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ADC" w:rsidRPr="00615F71" w:rsidRDefault="00994ADC" w:rsidP="00994ADC">
      <w:pPr>
        <w:spacing w:after="0" w:line="240" w:lineRule="auto"/>
        <w:contextualSpacing/>
        <w:rPr>
          <w:rFonts w:ascii="Times New Roman" w:hAnsi="Times New Roman" w:cs="Times New Roman"/>
          <w:color w:val="000000"/>
          <w:sz w:val="24"/>
          <w:szCs w:val="24"/>
        </w:rPr>
      </w:pPr>
    </w:p>
    <w:p w:rsidR="00994ADC" w:rsidRDefault="00994ADC" w:rsidP="00DC72F3">
      <w:pPr>
        <w:spacing w:after="0" w:line="240" w:lineRule="auto"/>
        <w:ind w:firstLine="5400"/>
        <w:contextualSpacing/>
        <w:jc w:val="right"/>
        <w:rPr>
          <w:rFonts w:ascii="Times New Roman" w:hAnsi="Times New Roman" w:cs="Times New Roman"/>
          <w:color w:val="000000"/>
          <w:sz w:val="24"/>
          <w:szCs w:val="24"/>
        </w:rPr>
      </w:pPr>
    </w:p>
    <w:p w:rsidR="00994ADC" w:rsidRPr="00FD78D6" w:rsidRDefault="00994ADC" w:rsidP="00FD547A">
      <w:pPr>
        <w:spacing w:line="240" w:lineRule="auto"/>
        <w:jc w:val="center"/>
        <w:rPr>
          <w:rFonts w:ascii="Times New Roman" w:hAnsi="Times New Roman"/>
          <w:b/>
          <w:sz w:val="32"/>
          <w:szCs w:val="32"/>
        </w:rPr>
      </w:pPr>
      <w:r w:rsidRPr="00FD78D6">
        <w:rPr>
          <w:rFonts w:ascii="Times New Roman" w:hAnsi="Times New Roman"/>
          <w:b/>
          <w:sz w:val="32"/>
          <w:szCs w:val="32"/>
        </w:rPr>
        <w:t>Архангельская область</w:t>
      </w:r>
    </w:p>
    <w:p w:rsidR="00994ADC" w:rsidRPr="00FD78D6" w:rsidRDefault="00994ADC" w:rsidP="00FD547A">
      <w:pPr>
        <w:spacing w:line="240" w:lineRule="auto"/>
        <w:jc w:val="center"/>
        <w:rPr>
          <w:rFonts w:ascii="Times New Roman" w:hAnsi="Times New Roman"/>
          <w:b/>
          <w:sz w:val="32"/>
          <w:szCs w:val="32"/>
        </w:rPr>
      </w:pPr>
      <w:r w:rsidRPr="00FD78D6">
        <w:rPr>
          <w:rFonts w:ascii="Times New Roman" w:hAnsi="Times New Roman"/>
          <w:b/>
          <w:sz w:val="32"/>
          <w:szCs w:val="32"/>
        </w:rPr>
        <w:t>Муниципальное образование</w:t>
      </w:r>
    </w:p>
    <w:p w:rsidR="00994ADC" w:rsidRPr="00FD78D6" w:rsidRDefault="00994ADC" w:rsidP="00FD547A">
      <w:pPr>
        <w:spacing w:line="240" w:lineRule="auto"/>
        <w:jc w:val="center"/>
        <w:rPr>
          <w:rFonts w:ascii="Times New Roman" w:hAnsi="Times New Roman"/>
          <w:b/>
          <w:sz w:val="32"/>
          <w:szCs w:val="32"/>
        </w:rPr>
      </w:pPr>
      <w:r w:rsidRPr="00FD78D6">
        <w:rPr>
          <w:rFonts w:ascii="Times New Roman" w:hAnsi="Times New Roman"/>
          <w:b/>
          <w:sz w:val="32"/>
          <w:szCs w:val="32"/>
        </w:rPr>
        <w:t xml:space="preserve"> «Шенкурский муниципальный район»</w:t>
      </w:r>
    </w:p>
    <w:p w:rsidR="00994ADC" w:rsidRPr="00FD78D6" w:rsidRDefault="00994ADC" w:rsidP="00FD547A">
      <w:pPr>
        <w:tabs>
          <w:tab w:val="left" w:pos="2134"/>
        </w:tabs>
        <w:spacing w:line="240" w:lineRule="auto"/>
        <w:jc w:val="center"/>
        <w:rPr>
          <w:rFonts w:ascii="Times New Roman" w:hAnsi="Times New Roman"/>
          <w:b/>
          <w:sz w:val="32"/>
          <w:szCs w:val="32"/>
        </w:rPr>
      </w:pPr>
      <w:r w:rsidRPr="00FD78D6">
        <w:rPr>
          <w:rFonts w:ascii="Times New Roman" w:hAnsi="Times New Roman"/>
          <w:b/>
          <w:sz w:val="32"/>
          <w:szCs w:val="32"/>
        </w:rPr>
        <w:t>Администрация муниципального образования</w:t>
      </w:r>
    </w:p>
    <w:p w:rsidR="00994ADC" w:rsidRPr="00FD78D6" w:rsidRDefault="00994ADC" w:rsidP="00FD547A">
      <w:pPr>
        <w:spacing w:line="240" w:lineRule="auto"/>
        <w:jc w:val="center"/>
        <w:rPr>
          <w:rFonts w:ascii="Times New Roman" w:hAnsi="Times New Roman"/>
          <w:b/>
          <w:sz w:val="32"/>
          <w:szCs w:val="32"/>
        </w:rPr>
      </w:pPr>
      <w:r w:rsidRPr="00FD78D6">
        <w:rPr>
          <w:rFonts w:ascii="Times New Roman" w:hAnsi="Times New Roman"/>
          <w:b/>
          <w:sz w:val="32"/>
          <w:szCs w:val="32"/>
        </w:rPr>
        <w:t>«Шенкурский муниципальный район»</w:t>
      </w:r>
    </w:p>
    <w:p w:rsidR="00994ADC" w:rsidRPr="00FD78D6" w:rsidRDefault="00994ADC" w:rsidP="00FD547A">
      <w:pPr>
        <w:spacing w:line="240" w:lineRule="auto"/>
        <w:jc w:val="center"/>
        <w:rPr>
          <w:rFonts w:ascii="Times New Roman" w:hAnsi="Times New Roman"/>
          <w:b/>
          <w:sz w:val="32"/>
          <w:szCs w:val="32"/>
        </w:rPr>
      </w:pPr>
    </w:p>
    <w:p w:rsidR="00994ADC" w:rsidRDefault="00994ADC" w:rsidP="00FD547A">
      <w:pPr>
        <w:spacing w:line="240" w:lineRule="auto"/>
        <w:jc w:val="center"/>
        <w:rPr>
          <w:rFonts w:ascii="Times New Roman" w:hAnsi="Times New Roman"/>
          <w:b/>
          <w:sz w:val="28"/>
          <w:szCs w:val="28"/>
        </w:rPr>
      </w:pPr>
      <w:proofErr w:type="gramStart"/>
      <w:r w:rsidRPr="00FD78D6">
        <w:rPr>
          <w:rFonts w:ascii="Times New Roman" w:hAnsi="Times New Roman"/>
          <w:b/>
          <w:sz w:val="28"/>
          <w:szCs w:val="28"/>
        </w:rPr>
        <w:t>П</w:t>
      </w:r>
      <w:proofErr w:type="gramEnd"/>
      <w:r w:rsidRPr="00FD78D6">
        <w:rPr>
          <w:rFonts w:ascii="Times New Roman" w:hAnsi="Times New Roman"/>
          <w:b/>
          <w:sz w:val="28"/>
          <w:szCs w:val="28"/>
        </w:rPr>
        <w:t xml:space="preserve"> О С Т А Н О В Л Е Н И Е</w:t>
      </w:r>
    </w:p>
    <w:p w:rsidR="00994ADC" w:rsidRPr="00FD78D6" w:rsidRDefault="00994ADC" w:rsidP="00FD547A">
      <w:pPr>
        <w:spacing w:line="240" w:lineRule="auto"/>
        <w:jc w:val="center"/>
        <w:rPr>
          <w:rFonts w:ascii="Times New Roman" w:hAnsi="Times New Roman"/>
          <w:b/>
          <w:sz w:val="28"/>
          <w:szCs w:val="28"/>
        </w:rPr>
      </w:pPr>
    </w:p>
    <w:p w:rsidR="00994ADC" w:rsidRDefault="00664467" w:rsidP="00FD547A">
      <w:pPr>
        <w:spacing w:line="240" w:lineRule="auto"/>
        <w:jc w:val="center"/>
      </w:pPr>
      <w:r>
        <w:rPr>
          <w:rFonts w:ascii="Times New Roman" w:hAnsi="Times New Roman"/>
          <w:sz w:val="28"/>
          <w:szCs w:val="28"/>
        </w:rPr>
        <w:t>«</w:t>
      </w:r>
      <w:r w:rsidR="00EA6218">
        <w:rPr>
          <w:rFonts w:ascii="Times New Roman" w:hAnsi="Times New Roman"/>
          <w:sz w:val="28"/>
          <w:szCs w:val="28"/>
        </w:rPr>
        <w:t>10</w:t>
      </w:r>
      <w:r w:rsidR="00994ADC" w:rsidRPr="00664467">
        <w:rPr>
          <w:rFonts w:ascii="Times New Roman" w:hAnsi="Times New Roman"/>
          <w:sz w:val="28"/>
          <w:szCs w:val="28"/>
        </w:rPr>
        <w:t>»</w:t>
      </w:r>
      <w:r w:rsidRPr="00664467">
        <w:rPr>
          <w:rFonts w:ascii="Times New Roman" w:hAnsi="Times New Roman"/>
          <w:sz w:val="28"/>
          <w:szCs w:val="28"/>
        </w:rPr>
        <w:t xml:space="preserve"> </w:t>
      </w:r>
      <w:r w:rsidR="00DE427B">
        <w:rPr>
          <w:rFonts w:ascii="Times New Roman" w:hAnsi="Times New Roman"/>
          <w:sz w:val="28"/>
          <w:szCs w:val="28"/>
        </w:rPr>
        <w:t>октя</w:t>
      </w:r>
      <w:r w:rsidRPr="00664467">
        <w:rPr>
          <w:rFonts w:ascii="Times New Roman" w:hAnsi="Times New Roman"/>
          <w:sz w:val="28"/>
          <w:szCs w:val="28"/>
        </w:rPr>
        <w:t xml:space="preserve">бря </w:t>
      </w:r>
      <w:r w:rsidR="00994ADC" w:rsidRPr="00664467">
        <w:rPr>
          <w:rFonts w:ascii="Times New Roman" w:hAnsi="Times New Roman"/>
          <w:sz w:val="28"/>
          <w:szCs w:val="28"/>
        </w:rPr>
        <w:t xml:space="preserve">2018 года  № </w:t>
      </w:r>
      <w:r w:rsidR="00EA6218">
        <w:rPr>
          <w:rFonts w:ascii="Times New Roman" w:hAnsi="Times New Roman"/>
          <w:sz w:val="28"/>
          <w:szCs w:val="28"/>
        </w:rPr>
        <w:t>679-</w:t>
      </w:r>
      <w:r>
        <w:rPr>
          <w:rFonts w:ascii="Times New Roman" w:hAnsi="Times New Roman"/>
          <w:sz w:val="28"/>
          <w:szCs w:val="28"/>
        </w:rPr>
        <w:t>па</w:t>
      </w:r>
    </w:p>
    <w:p w:rsidR="00AB1891" w:rsidRDefault="00AB1891" w:rsidP="00FD547A">
      <w:pPr>
        <w:spacing w:line="240" w:lineRule="auto"/>
        <w:jc w:val="center"/>
      </w:pPr>
    </w:p>
    <w:p w:rsidR="00AB1891" w:rsidRDefault="00AB1891" w:rsidP="00FD547A">
      <w:pPr>
        <w:spacing w:line="240" w:lineRule="auto"/>
        <w:jc w:val="right"/>
        <w:rPr>
          <w:rFonts w:ascii="Times New Roman" w:hAnsi="Times New Roman" w:cs="Times New Roman"/>
          <w:sz w:val="28"/>
          <w:szCs w:val="28"/>
        </w:rPr>
      </w:pPr>
      <w:r>
        <w:rPr>
          <w:rFonts w:ascii="Times New Roman" w:hAnsi="Times New Roman" w:cs="Times New Roman"/>
          <w:sz w:val="28"/>
          <w:szCs w:val="28"/>
        </w:rPr>
        <w:t>с</w:t>
      </w:r>
      <w:r w:rsidRPr="00AB1891">
        <w:rPr>
          <w:rFonts w:ascii="Times New Roman" w:hAnsi="Times New Roman" w:cs="Times New Roman"/>
          <w:sz w:val="28"/>
          <w:szCs w:val="28"/>
        </w:rPr>
        <w:t xml:space="preserve"> изменениями</w:t>
      </w:r>
      <w:r w:rsidR="0064711D">
        <w:rPr>
          <w:rFonts w:ascii="Times New Roman" w:hAnsi="Times New Roman" w:cs="Times New Roman"/>
          <w:sz w:val="28"/>
          <w:szCs w:val="28"/>
        </w:rPr>
        <w:t xml:space="preserve"> </w:t>
      </w:r>
      <w:proofErr w:type="gramStart"/>
      <w:r w:rsidR="0064711D">
        <w:rPr>
          <w:rFonts w:ascii="Times New Roman" w:hAnsi="Times New Roman" w:cs="Times New Roman"/>
          <w:sz w:val="28"/>
          <w:szCs w:val="28"/>
        </w:rPr>
        <w:t>от</w:t>
      </w:r>
      <w:proofErr w:type="gramEnd"/>
      <w:r w:rsidRPr="00AB1891">
        <w:rPr>
          <w:rFonts w:ascii="Times New Roman" w:hAnsi="Times New Roman" w:cs="Times New Roman"/>
          <w:sz w:val="28"/>
          <w:szCs w:val="28"/>
        </w:rPr>
        <w:t>:</w:t>
      </w:r>
    </w:p>
    <w:p w:rsidR="00AB1891" w:rsidRDefault="00AB1891" w:rsidP="00FD547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25 февраля 2019 </w:t>
      </w:r>
      <w:r w:rsidR="004D2CF3">
        <w:rPr>
          <w:rFonts w:ascii="Times New Roman" w:hAnsi="Times New Roman" w:cs="Times New Roman"/>
          <w:sz w:val="28"/>
          <w:szCs w:val="28"/>
        </w:rPr>
        <w:t xml:space="preserve">года № 132 </w:t>
      </w:r>
      <w:r w:rsidR="004D2CF3">
        <w:rPr>
          <w:rFonts w:ascii="Times New Roman" w:hAnsi="Times New Roman" w:cs="Times New Roman"/>
          <w:sz w:val="28"/>
          <w:szCs w:val="28"/>
        </w:rPr>
        <w:softHyphen/>
        <w:t xml:space="preserve">– </w:t>
      </w:r>
      <w:r>
        <w:rPr>
          <w:rFonts w:ascii="Times New Roman" w:hAnsi="Times New Roman" w:cs="Times New Roman"/>
          <w:sz w:val="28"/>
          <w:szCs w:val="28"/>
        </w:rPr>
        <w:t>па</w:t>
      </w:r>
    </w:p>
    <w:p w:rsidR="004A1CBD" w:rsidRDefault="004A1CBD" w:rsidP="00FD547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15 </w:t>
      </w:r>
      <w:r w:rsidR="00DD7FE2">
        <w:rPr>
          <w:rFonts w:ascii="Times New Roman" w:hAnsi="Times New Roman" w:cs="Times New Roman"/>
          <w:sz w:val="28"/>
          <w:szCs w:val="28"/>
        </w:rPr>
        <w:t>августа 2019 года № 491</w:t>
      </w:r>
      <w:r w:rsidR="004D2CF3">
        <w:rPr>
          <w:rFonts w:ascii="Times New Roman" w:hAnsi="Times New Roman" w:cs="Times New Roman"/>
          <w:sz w:val="28"/>
          <w:szCs w:val="28"/>
        </w:rPr>
        <w:t xml:space="preserve"> – </w:t>
      </w:r>
      <w:r w:rsidR="00DD7FE2">
        <w:rPr>
          <w:rFonts w:ascii="Times New Roman" w:hAnsi="Times New Roman" w:cs="Times New Roman"/>
          <w:sz w:val="28"/>
          <w:szCs w:val="28"/>
        </w:rPr>
        <w:t>па</w:t>
      </w:r>
    </w:p>
    <w:p w:rsidR="00BD08FF" w:rsidRDefault="00BD08FF" w:rsidP="00FD547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27 августа</w:t>
      </w:r>
      <w:r w:rsidR="006754CF">
        <w:rPr>
          <w:rFonts w:ascii="Times New Roman" w:hAnsi="Times New Roman" w:cs="Times New Roman"/>
          <w:sz w:val="28"/>
          <w:szCs w:val="28"/>
        </w:rPr>
        <w:t xml:space="preserve"> 2019 года № 519</w:t>
      </w:r>
      <w:r w:rsidR="004D2CF3">
        <w:rPr>
          <w:rFonts w:ascii="Times New Roman" w:hAnsi="Times New Roman" w:cs="Times New Roman"/>
          <w:sz w:val="28"/>
          <w:szCs w:val="28"/>
        </w:rPr>
        <w:t xml:space="preserve"> – </w:t>
      </w:r>
      <w:r w:rsidR="006754CF">
        <w:rPr>
          <w:rFonts w:ascii="Times New Roman" w:hAnsi="Times New Roman" w:cs="Times New Roman"/>
          <w:sz w:val="28"/>
          <w:szCs w:val="28"/>
        </w:rPr>
        <w:t>па</w:t>
      </w:r>
    </w:p>
    <w:p w:rsidR="00AC455D" w:rsidRDefault="00AC455D" w:rsidP="00FD547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03 октября 2019 года № 581</w:t>
      </w:r>
      <w:r w:rsidR="004D2CF3">
        <w:rPr>
          <w:rFonts w:ascii="Times New Roman" w:hAnsi="Times New Roman" w:cs="Times New Roman"/>
          <w:sz w:val="28"/>
          <w:szCs w:val="28"/>
        </w:rPr>
        <w:t xml:space="preserve"> – п</w:t>
      </w:r>
      <w:r>
        <w:rPr>
          <w:rFonts w:ascii="Times New Roman" w:hAnsi="Times New Roman" w:cs="Times New Roman"/>
          <w:sz w:val="28"/>
          <w:szCs w:val="28"/>
        </w:rPr>
        <w:t>а</w:t>
      </w:r>
    </w:p>
    <w:p w:rsidR="00FD547A" w:rsidRDefault="00FD547A" w:rsidP="00FD547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12 ноября </w:t>
      </w:r>
      <w:r w:rsidR="003723E0">
        <w:rPr>
          <w:rFonts w:ascii="Times New Roman" w:hAnsi="Times New Roman" w:cs="Times New Roman"/>
          <w:sz w:val="28"/>
          <w:szCs w:val="28"/>
        </w:rPr>
        <w:t>2019 года № 707</w:t>
      </w:r>
      <w:r w:rsidR="004D2CF3">
        <w:rPr>
          <w:rFonts w:ascii="Times New Roman" w:hAnsi="Times New Roman" w:cs="Times New Roman"/>
          <w:sz w:val="28"/>
          <w:szCs w:val="28"/>
        </w:rPr>
        <w:t xml:space="preserve"> – </w:t>
      </w:r>
      <w:r w:rsidR="003723E0">
        <w:rPr>
          <w:rFonts w:ascii="Times New Roman" w:hAnsi="Times New Roman" w:cs="Times New Roman"/>
          <w:sz w:val="28"/>
          <w:szCs w:val="28"/>
        </w:rPr>
        <w:t>па</w:t>
      </w:r>
    </w:p>
    <w:p w:rsidR="006E31CA" w:rsidRDefault="004D2CF3" w:rsidP="00FD547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28 ноября 2019 года № 761 – </w:t>
      </w:r>
      <w:r w:rsidR="006E31CA">
        <w:rPr>
          <w:rFonts w:ascii="Times New Roman" w:hAnsi="Times New Roman" w:cs="Times New Roman"/>
          <w:sz w:val="28"/>
          <w:szCs w:val="28"/>
        </w:rPr>
        <w:t>па</w:t>
      </w:r>
    </w:p>
    <w:p w:rsidR="00287B3F" w:rsidRPr="009B3A86" w:rsidRDefault="00287B3F" w:rsidP="00FD547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23 декабря 2019 года </w:t>
      </w:r>
      <w:r w:rsidR="004D2CF3">
        <w:rPr>
          <w:rFonts w:ascii="Times New Roman" w:hAnsi="Times New Roman" w:cs="Times New Roman"/>
          <w:sz w:val="28"/>
          <w:szCs w:val="28"/>
        </w:rPr>
        <w:t>№ 826 – па</w:t>
      </w:r>
    </w:p>
    <w:p w:rsidR="009B3A86" w:rsidRDefault="009B3A86" w:rsidP="00FD547A">
      <w:pPr>
        <w:spacing w:line="240" w:lineRule="auto"/>
        <w:contextualSpacing/>
        <w:jc w:val="right"/>
        <w:rPr>
          <w:rFonts w:ascii="Times New Roman" w:hAnsi="Times New Roman" w:cs="Times New Roman"/>
          <w:sz w:val="28"/>
          <w:szCs w:val="28"/>
        </w:rPr>
      </w:pPr>
      <w:r w:rsidRPr="004D15DD">
        <w:rPr>
          <w:rFonts w:ascii="Times New Roman" w:hAnsi="Times New Roman" w:cs="Times New Roman"/>
          <w:sz w:val="28"/>
          <w:szCs w:val="28"/>
        </w:rPr>
        <w:t xml:space="preserve">19 </w:t>
      </w:r>
      <w:r>
        <w:rPr>
          <w:rFonts w:ascii="Times New Roman" w:hAnsi="Times New Roman" w:cs="Times New Roman"/>
          <w:sz w:val="28"/>
          <w:szCs w:val="28"/>
        </w:rPr>
        <w:t>февраля 2020 года № 90 – па</w:t>
      </w:r>
    </w:p>
    <w:p w:rsidR="003375AC" w:rsidRDefault="003375AC" w:rsidP="00FD547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20 апреля 2020 года № 195 – па </w:t>
      </w:r>
    </w:p>
    <w:p w:rsidR="00107057" w:rsidRDefault="00107057" w:rsidP="00FD547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01 сентября 2020 года № 378 – па</w:t>
      </w:r>
    </w:p>
    <w:p w:rsidR="00C738CC" w:rsidRPr="00B35DA5" w:rsidRDefault="00C738CC" w:rsidP="00FD547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12 октября 2020 года № 437 – па</w:t>
      </w:r>
    </w:p>
    <w:p w:rsidR="00B35DA5" w:rsidRDefault="00B35DA5" w:rsidP="00FD547A">
      <w:pPr>
        <w:spacing w:line="240" w:lineRule="auto"/>
        <w:contextualSpacing/>
        <w:jc w:val="right"/>
        <w:rPr>
          <w:rFonts w:ascii="Times New Roman" w:hAnsi="Times New Roman" w:cs="Times New Roman"/>
          <w:sz w:val="28"/>
          <w:szCs w:val="28"/>
        </w:rPr>
      </w:pPr>
      <w:r w:rsidRPr="008A73FC">
        <w:rPr>
          <w:rFonts w:ascii="Times New Roman" w:hAnsi="Times New Roman" w:cs="Times New Roman"/>
          <w:sz w:val="28"/>
          <w:szCs w:val="28"/>
        </w:rPr>
        <w:t xml:space="preserve">28 </w:t>
      </w:r>
      <w:r>
        <w:rPr>
          <w:rFonts w:ascii="Times New Roman" w:hAnsi="Times New Roman" w:cs="Times New Roman"/>
          <w:sz w:val="28"/>
          <w:szCs w:val="28"/>
        </w:rPr>
        <w:t>октября 2020 года № 476 – па</w:t>
      </w:r>
    </w:p>
    <w:p w:rsidR="008A73FC" w:rsidRDefault="00E024F8" w:rsidP="00FD547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10 </w:t>
      </w:r>
      <w:r w:rsidR="008A73FC">
        <w:rPr>
          <w:rFonts w:ascii="Times New Roman" w:hAnsi="Times New Roman" w:cs="Times New Roman"/>
          <w:sz w:val="28"/>
          <w:szCs w:val="28"/>
        </w:rPr>
        <w:t>ноября 2020 года №</w:t>
      </w:r>
      <w:r>
        <w:rPr>
          <w:rFonts w:ascii="Times New Roman" w:hAnsi="Times New Roman" w:cs="Times New Roman"/>
          <w:sz w:val="28"/>
          <w:szCs w:val="28"/>
        </w:rPr>
        <w:t xml:space="preserve"> 500</w:t>
      </w:r>
      <w:r w:rsidR="008A73FC">
        <w:rPr>
          <w:rFonts w:ascii="Times New Roman" w:hAnsi="Times New Roman" w:cs="Times New Roman"/>
          <w:sz w:val="28"/>
          <w:szCs w:val="28"/>
        </w:rPr>
        <w:t xml:space="preserve"> – па </w:t>
      </w:r>
    </w:p>
    <w:p w:rsidR="00585CB5" w:rsidRPr="00DE4946" w:rsidRDefault="00585CB5" w:rsidP="00FD547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21 декабря </w:t>
      </w:r>
      <w:r w:rsidR="00460FA8">
        <w:rPr>
          <w:rFonts w:ascii="Times New Roman" w:hAnsi="Times New Roman" w:cs="Times New Roman"/>
          <w:sz w:val="28"/>
          <w:szCs w:val="28"/>
        </w:rPr>
        <w:t>2020 года № 628 – па</w:t>
      </w:r>
    </w:p>
    <w:p w:rsidR="00DE4946" w:rsidRDefault="00DE4946" w:rsidP="00FD547A">
      <w:pPr>
        <w:spacing w:line="240" w:lineRule="auto"/>
        <w:contextualSpacing/>
        <w:jc w:val="right"/>
        <w:rPr>
          <w:rFonts w:ascii="Times New Roman" w:hAnsi="Times New Roman" w:cs="Times New Roman"/>
          <w:sz w:val="28"/>
          <w:szCs w:val="28"/>
        </w:rPr>
      </w:pPr>
      <w:r w:rsidRPr="00DE4946">
        <w:rPr>
          <w:rFonts w:ascii="Times New Roman" w:hAnsi="Times New Roman" w:cs="Times New Roman"/>
          <w:sz w:val="28"/>
          <w:szCs w:val="28"/>
        </w:rPr>
        <w:t>3</w:t>
      </w:r>
      <w:r w:rsidR="006F6276">
        <w:rPr>
          <w:rFonts w:ascii="Times New Roman" w:hAnsi="Times New Roman" w:cs="Times New Roman"/>
          <w:sz w:val="28"/>
          <w:szCs w:val="28"/>
        </w:rPr>
        <w:t>0</w:t>
      </w:r>
      <w:r w:rsidRPr="0064711D">
        <w:rPr>
          <w:rFonts w:ascii="Times New Roman" w:hAnsi="Times New Roman" w:cs="Times New Roman"/>
          <w:sz w:val="28"/>
          <w:szCs w:val="28"/>
        </w:rPr>
        <w:t xml:space="preserve"> </w:t>
      </w:r>
      <w:r>
        <w:rPr>
          <w:rFonts w:ascii="Times New Roman" w:hAnsi="Times New Roman" w:cs="Times New Roman"/>
          <w:sz w:val="28"/>
          <w:szCs w:val="28"/>
        </w:rPr>
        <w:t xml:space="preserve">декабря 2020 года № 675 – па </w:t>
      </w:r>
    </w:p>
    <w:p w:rsidR="000F6259" w:rsidRDefault="000F6259" w:rsidP="00FD547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24 марта 2021 года № 133 – па</w:t>
      </w:r>
    </w:p>
    <w:p w:rsidR="001217F6" w:rsidRDefault="001217F6" w:rsidP="00FD547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21 июня 2021 года № 322–па</w:t>
      </w:r>
    </w:p>
    <w:p w:rsidR="00717B52" w:rsidRDefault="00717B52" w:rsidP="00FD547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 11 ноября 2021 года № 555–па</w:t>
      </w:r>
    </w:p>
    <w:p w:rsidR="00DB540C" w:rsidRDefault="00DB540C" w:rsidP="00FD547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23 декабря 2021 года № 647–па</w:t>
      </w:r>
    </w:p>
    <w:p w:rsidR="00A92CB6" w:rsidRDefault="00A92CB6" w:rsidP="00FD547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22 марта 2022 года № 120–па</w:t>
      </w:r>
    </w:p>
    <w:p w:rsidR="00533D03" w:rsidRDefault="00533D03" w:rsidP="00FD547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18 апреля 2022 года № 164–па</w:t>
      </w:r>
    </w:p>
    <w:p w:rsidR="003D530A" w:rsidRPr="00DE4946" w:rsidRDefault="003D530A" w:rsidP="00FD547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27 апреля 2022 года № 175–па</w:t>
      </w:r>
    </w:p>
    <w:p w:rsidR="00B35DA5" w:rsidRDefault="00F56317" w:rsidP="00FD547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20 июня 2022 года № 280–па</w:t>
      </w:r>
    </w:p>
    <w:p w:rsidR="00022F33" w:rsidRPr="008A73FC" w:rsidRDefault="00022F33" w:rsidP="00FD547A">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26 декабря 2022 года № 556–па</w:t>
      </w:r>
    </w:p>
    <w:p w:rsidR="004D2CF3" w:rsidRDefault="004D2CF3" w:rsidP="00FD547A">
      <w:pPr>
        <w:spacing w:line="240" w:lineRule="auto"/>
        <w:contextualSpacing/>
        <w:jc w:val="right"/>
        <w:rPr>
          <w:rFonts w:ascii="Times New Roman" w:hAnsi="Times New Roman" w:cs="Times New Roman"/>
          <w:sz w:val="28"/>
          <w:szCs w:val="28"/>
        </w:rPr>
      </w:pPr>
    </w:p>
    <w:p w:rsidR="00994ADC" w:rsidRDefault="00FD547A" w:rsidP="00FD547A">
      <w:pPr>
        <w:tabs>
          <w:tab w:val="left" w:pos="4125"/>
        </w:tabs>
        <w:spacing w:line="240" w:lineRule="auto"/>
        <w:jc w:val="center"/>
        <w:rPr>
          <w:rFonts w:ascii="Times New Roman" w:hAnsi="Times New Roman"/>
        </w:rPr>
      </w:pPr>
      <w:r>
        <w:rPr>
          <w:rFonts w:ascii="Times New Roman" w:hAnsi="Times New Roman"/>
        </w:rPr>
        <w:t>г</w:t>
      </w:r>
      <w:r w:rsidR="00994ADC" w:rsidRPr="00FD78D6">
        <w:rPr>
          <w:rFonts w:ascii="Times New Roman" w:hAnsi="Times New Roman"/>
        </w:rPr>
        <w:t>. Шенкурск</w:t>
      </w:r>
    </w:p>
    <w:p w:rsidR="00994ADC" w:rsidRDefault="00994ADC" w:rsidP="00FD547A">
      <w:pPr>
        <w:autoSpaceDE w:val="0"/>
        <w:autoSpaceDN w:val="0"/>
        <w:adjustRightInd w:val="0"/>
        <w:spacing w:line="240" w:lineRule="auto"/>
        <w:contextualSpacing/>
        <w:jc w:val="center"/>
        <w:rPr>
          <w:rFonts w:ascii="Times New Roman" w:hAnsi="Times New Roman"/>
          <w:b/>
          <w:sz w:val="28"/>
          <w:szCs w:val="28"/>
        </w:rPr>
      </w:pPr>
      <w:r w:rsidRPr="006C4C38">
        <w:rPr>
          <w:rFonts w:ascii="Times New Roman" w:hAnsi="Times New Roman"/>
          <w:b/>
          <w:sz w:val="28"/>
          <w:szCs w:val="28"/>
        </w:rPr>
        <w:t>Об утверждении муниципальной программы</w:t>
      </w:r>
      <w:r w:rsidR="00664467">
        <w:rPr>
          <w:rFonts w:ascii="Times New Roman" w:hAnsi="Times New Roman"/>
          <w:b/>
          <w:sz w:val="28"/>
          <w:szCs w:val="28"/>
        </w:rPr>
        <w:t xml:space="preserve"> МО «Шенкурск</w:t>
      </w:r>
      <w:r w:rsidR="00195ECE">
        <w:rPr>
          <w:rFonts w:ascii="Times New Roman" w:hAnsi="Times New Roman"/>
          <w:b/>
          <w:sz w:val="28"/>
          <w:szCs w:val="28"/>
        </w:rPr>
        <w:t>ий муниципальный район</w:t>
      </w:r>
      <w:r w:rsidR="00664467">
        <w:rPr>
          <w:rFonts w:ascii="Times New Roman" w:hAnsi="Times New Roman"/>
          <w:b/>
          <w:sz w:val="28"/>
          <w:szCs w:val="28"/>
        </w:rPr>
        <w:t>»</w:t>
      </w:r>
      <w:r w:rsidRPr="006C4C38">
        <w:rPr>
          <w:rFonts w:ascii="Times New Roman" w:hAnsi="Times New Roman"/>
          <w:b/>
          <w:sz w:val="28"/>
          <w:szCs w:val="28"/>
        </w:rPr>
        <w:t xml:space="preserve">  </w:t>
      </w:r>
      <w:r w:rsidRPr="00195ECE">
        <w:rPr>
          <w:rFonts w:ascii="Times New Roman" w:hAnsi="Times New Roman" w:cs="Times New Roman"/>
          <w:b/>
          <w:sz w:val="28"/>
          <w:szCs w:val="28"/>
        </w:rPr>
        <w:t>«</w:t>
      </w:r>
      <w:r w:rsidR="00195ECE" w:rsidRPr="00195ECE">
        <w:rPr>
          <w:rFonts w:ascii="Times New Roman" w:hAnsi="Times New Roman" w:cs="Times New Roman"/>
          <w:b/>
          <w:sz w:val="28"/>
          <w:szCs w:val="28"/>
        </w:rPr>
        <w:t>Улучшение эксплуатационного состояния автомобильных дорог общего пользования  местного значения  за счет ремонта, ка</w:t>
      </w:r>
      <w:r w:rsidR="00EF1D41">
        <w:rPr>
          <w:rFonts w:ascii="Times New Roman" w:hAnsi="Times New Roman" w:cs="Times New Roman"/>
          <w:b/>
          <w:sz w:val="28"/>
          <w:szCs w:val="28"/>
        </w:rPr>
        <w:t>питального ремонта и содержания»</w:t>
      </w:r>
    </w:p>
    <w:p w:rsidR="004A095D" w:rsidRPr="006C4C38" w:rsidRDefault="004A095D" w:rsidP="00FD547A">
      <w:pPr>
        <w:autoSpaceDE w:val="0"/>
        <w:autoSpaceDN w:val="0"/>
        <w:adjustRightInd w:val="0"/>
        <w:spacing w:line="240" w:lineRule="auto"/>
        <w:contextualSpacing/>
        <w:jc w:val="center"/>
        <w:rPr>
          <w:rFonts w:ascii="Times New Roman" w:hAnsi="Times New Roman"/>
          <w:b/>
          <w:sz w:val="28"/>
          <w:szCs w:val="28"/>
        </w:rPr>
      </w:pPr>
    </w:p>
    <w:p w:rsidR="00994ADC" w:rsidRPr="00FD78D6" w:rsidRDefault="00994ADC" w:rsidP="00FD547A">
      <w:pPr>
        <w:tabs>
          <w:tab w:val="left" w:pos="4125"/>
        </w:tabs>
        <w:spacing w:line="240" w:lineRule="auto"/>
        <w:ind w:firstLine="709"/>
        <w:contextualSpacing/>
        <w:jc w:val="both"/>
        <w:rPr>
          <w:rFonts w:ascii="Times New Roman" w:hAnsi="Times New Roman"/>
          <w:b/>
          <w:sz w:val="28"/>
          <w:szCs w:val="28"/>
        </w:rPr>
      </w:pPr>
      <w:r w:rsidRPr="00FD78D6">
        <w:rPr>
          <w:rFonts w:ascii="Times New Roman" w:hAnsi="Times New Roman"/>
          <w:sz w:val="28"/>
          <w:szCs w:val="28"/>
        </w:rPr>
        <w:t xml:space="preserve">В соответствии с </w:t>
      </w:r>
      <w:r w:rsidR="00664467">
        <w:rPr>
          <w:rFonts w:ascii="Times New Roman" w:hAnsi="Times New Roman"/>
          <w:sz w:val="28"/>
          <w:szCs w:val="28"/>
        </w:rPr>
        <w:t xml:space="preserve">Порядком разработки и реализации муниципальных программ МО «Шенкурский муниципальный район» и МО «Шенкурское», утвержденным постановлением администрации МО «Шенкурский муниципальный район» от 29.12.2016г. № 1185-па, администрация МО «Шенкурский муниципальный район» </w:t>
      </w:r>
      <w:r w:rsidR="00F70B11">
        <w:rPr>
          <w:rFonts w:ascii="Times New Roman" w:hAnsi="Times New Roman"/>
          <w:sz w:val="28"/>
          <w:szCs w:val="28"/>
        </w:rPr>
        <w:t xml:space="preserve"> </w:t>
      </w:r>
      <w:proofErr w:type="gramStart"/>
      <w:r w:rsidRPr="00FD78D6">
        <w:rPr>
          <w:rFonts w:ascii="Times New Roman" w:hAnsi="Times New Roman"/>
          <w:b/>
          <w:sz w:val="28"/>
          <w:szCs w:val="28"/>
        </w:rPr>
        <w:t>п</w:t>
      </w:r>
      <w:proofErr w:type="gramEnd"/>
      <w:r w:rsidRPr="00FD78D6">
        <w:rPr>
          <w:rFonts w:ascii="Times New Roman" w:hAnsi="Times New Roman"/>
          <w:b/>
          <w:sz w:val="28"/>
          <w:szCs w:val="28"/>
        </w:rPr>
        <w:t xml:space="preserve"> о с т а н о в л я </w:t>
      </w:r>
      <w:r w:rsidR="00664467">
        <w:rPr>
          <w:rFonts w:ascii="Times New Roman" w:hAnsi="Times New Roman"/>
          <w:b/>
          <w:sz w:val="28"/>
          <w:szCs w:val="28"/>
        </w:rPr>
        <w:t>е т</w:t>
      </w:r>
      <w:r w:rsidRPr="00FD78D6">
        <w:rPr>
          <w:rFonts w:ascii="Times New Roman" w:hAnsi="Times New Roman"/>
          <w:b/>
          <w:sz w:val="28"/>
          <w:szCs w:val="28"/>
        </w:rPr>
        <w:t>:</w:t>
      </w:r>
    </w:p>
    <w:p w:rsidR="00994ADC" w:rsidRPr="00FD78D6" w:rsidRDefault="00994ADC" w:rsidP="00994ADC">
      <w:pPr>
        <w:numPr>
          <w:ilvl w:val="0"/>
          <w:numId w:val="11"/>
        </w:numPr>
        <w:tabs>
          <w:tab w:val="left" w:pos="1134"/>
        </w:tabs>
        <w:spacing w:after="0" w:line="240" w:lineRule="auto"/>
        <w:ind w:left="0" w:firstLine="709"/>
        <w:contextualSpacing/>
        <w:jc w:val="both"/>
        <w:rPr>
          <w:rFonts w:ascii="Times New Roman" w:hAnsi="Times New Roman"/>
          <w:sz w:val="28"/>
          <w:szCs w:val="28"/>
        </w:rPr>
      </w:pPr>
      <w:r w:rsidRPr="00FD78D6">
        <w:rPr>
          <w:rFonts w:ascii="Times New Roman" w:hAnsi="Times New Roman"/>
          <w:sz w:val="28"/>
          <w:szCs w:val="28"/>
        </w:rPr>
        <w:t xml:space="preserve">Утвердить </w:t>
      </w:r>
      <w:r w:rsidR="00664467">
        <w:rPr>
          <w:rFonts w:ascii="Times New Roman" w:hAnsi="Times New Roman"/>
          <w:sz w:val="28"/>
          <w:szCs w:val="28"/>
        </w:rPr>
        <w:t xml:space="preserve">прилагаемую </w:t>
      </w:r>
      <w:r w:rsidRPr="00FD78D6">
        <w:rPr>
          <w:rFonts w:ascii="Times New Roman" w:hAnsi="Times New Roman"/>
          <w:sz w:val="28"/>
          <w:szCs w:val="28"/>
        </w:rPr>
        <w:t xml:space="preserve">муниципальную программу </w:t>
      </w:r>
      <w:r w:rsidR="00664467">
        <w:rPr>
          <w:rFonts w:ascii="Times New Roman" w:hAnsi="Times New Roman"/>
          <w:sz w:val="28"/>
          <w:szCs w:val="28"/>
        </w:rPr>
        <w:t>МО «Шенкурск</w:t>
      </w:r>
      <w:r w:rsidR="00F70B11">
        <w:rPr>
          <w:rFonts w:ascii="Times New Roman" w:hAnsi="Times New Roman"/>
          <w:sz w:val="28"/>
          <w:szCs w:val="28"/>
        </w:rPr>
        <w:t>ий муниципальный район</w:t>
      </w:r>
      <w:r w:rsidR="00664467">
        <w:rPr>
          <w:rFonts w:ascii="Times New Roman" w:hAnsi="Times New Roman"/>
          <w:sz w:val="28"/>
          <w:szCs w:val="28"/>
        </w:rPr>
        <w:t>»</w:t>
      </w:r>
      <w:r w:rsidR="00195ECE">
        <w:rPr>
          <w:rFonts w:ascii="Times New Roman" w:hAnsi="Times New Roman"/>
          <w:sz w:val="28"/>
          <w:szCs w:val="28"/>
        </w:rPr>
        <w:t xml:space="preserve"> </w:t>
      </w:r>
      <w:r w:rsidR="00195ECE" w:rsidRPr="00195ECE">
        <w:rPr>
          <w:rFonts w:ascii="Times New Roman" w:hAnsi="Times New Roman" w:cs="Times New Roman"/>
          <w:sz w:val="28"/>
          <w:szCs w:val="28"/>
        </w:rPr>
        <w:t>«Улучшение эксплуатационного состояния автомобильных дорог общего пользования  местного значения  за счет ремонта, капитального ремонта и содержания</w:t>
      </w:r>
      <w:r w:rsidR="00195ECE" w:rsidRPr="00195ECE">
        <w:rPr>
          <w:rFonts w:ascii="Times New Roman" w:hAnsi="Times New Roman"/>
          <w:sz w:val="28"/>
          <w:szCs w:val="28"/>
        </w:rPr>
        <w:t>»</w:t>
      </w:r>
      <w:r w:rsidRPr="00195ECE">
        <w:rPr>
          <w:rFonts w:ascii="Times New Roman" w:hAnsi="Times New Roman"/>
          <w:sz w:val="28"/>
          <w:szCs w:val="28"/>
        </w:rPr>
        <w:t>.</w:t>
      </w:r>
    </w:p>
    <w:p w:rsidR="00994ADC" w:rsidRPr="00FD78D6" w:rsidRDefault="00994ADC" w:rsidP="00994ADC">
      <w:pPr>
        <w:numPr>
          <w:ilvl w:val="0"/>
          <w:numId w:val="11"/>
        </w:numPr>
        <w:tabs>
          <w:tab w:val="left" w:pos="1134"/>
        </w:tabs>
        <w:autoSpaceDE w:val="0"/>
        <w:autoSpaceDN w:val="0"/>
        <w:adjustRightInd w:val="0"/>
        <w:spacing w:after="0" w:line="240" w:lineRule="auto"/>
        <w:ind w:left="0" w:firstLine="709"/>
        <w:contextualSpacing/>
        <w:jc w:val="both"/>
        <w:rPr>
          <w:rFonts w:ascii="Times New Roman" w:hAnsi="Times New Roman"/>
          <w:sz w:val="28"/>
          <w:szCs w:val="28"/>
        </w:rPr>
      </w:pPr>
      <w:r w:rsidRPr="00FD78D6">
        <w:rPr>
          <w:rFonts w:ascii="Times New Roman" w:hAnsi="Times New Roman"/>
          <w:sz w:val="28"/>
          <w:szCs w:val="28"/>
        </w:rPr>
        <w:t>Настоящее постановление вступает в силу с момента его официального опубликования.</w:t>
      </w:r>
    </w:p>
    <w:p w:rsidR="00994ADC" w:rsidRPr="00FD78D6" w:rsidRDefault="00994ADC" w:rsidP="00994ADC">
      <w:pPr>
        <w:autoSpaceDE w:val="0"/>
        <w:autoSpaceDN w:val="0"/>
        <w:adjustRightInd w:val="0"/>
        <w:ind w:left="709"/>
        <w:contextualSpacing/>
        <w:jc w:val="both"/>
        <w:rPr>
          <w:rFonts w:ascii="Times New Roman" w:hAnsi="Times New Roman"/>
          <w:sz w:val="28"/>
          <w:szCs w:val="28"/>
        </w:rPr>
      </w:pPr>
    </w:p>
    <w:p w:rsidR="00994ADC" w:rsidRPr="00FD78D6" w:rsidRDefault="00994ADC" w:rsidP="00994ADC">
      <w:pPr>
        <w:autoSpaceDE w:val="0"/>
        <w:autoSpaceDN w:val="0"/>
        <w:adjustRightInd w:val="0"/>
        <w:spacing w:after="0"/>
        <w:ind w:left="709"/>
        <w:contextualSpacing/>
        <w:jc w:val="both"/>
        <w:rPr>
          <w:rFonts w:ascii="Times New Roman" w:hAnsi="Times New Roman"/>
          <w:sz w:val="28"/>
          <w:szCs w:val="28"/>
        </w:rPr>
      </w:pPr>
    </w:p>
    <w:p w:rsidR="00994ADC" w:rsidRPr="00FD78D6" w:rsidRDefault="00994ADC" w:rsidP="00994ADC">
      <w:pPr>
        <w:spacing w:after="0" w:line="240" w:lineRule="auto"/>
        <w:rPr>
          <w:rFonts w:ascii="Times New Roman" w:hAnsi="Times New Roman"/>
          <w:sz w:val="28"/>
          <w:szCs w:val="28"/>
        </w:rPr>
      </w:pPr>
      <w:r w:rsidRPr="00FD78D6">
        <w:rPr>
          <w:rFonts w:ascii="Times New Roman" w:hAnsi="Times New Roman"/>
          <w:sz w:val="28"/>
          <w:szCs w:val="28"/>
        </w:rPr>
        <w:t xml:space="preserve">Глава МО </w:t>
      </w:r>
    </w:p>
    <w:p w:rsidR="00994ADC" w:rsidRPr="00994ADC" w:rsidRDefault="00994ADC" w:rsidP="00994ADC">
      <w:pPr>
        <w:spacing w:after="0" w:line="240" w:lineRule="auto"/>
        <w:rPr>
          <w:rFonts w:ascii="Times New Roman" w:hAnsi="Times New Roman"/>
          <w:sz w:val="28"/>
          <w:szCs w:val="28"/>
        </w:rPr>
      </w:pPr>
      <w:r w:rsidRPr="00FD78D6">
        <w:rPr>
          <w:rFonts w:ascii="Times New Roman" w:hAnsi="Times New Roman"/>
          <w:sz w:val="28"/>
          <w:szCs w:val="28"/>
        </w:rPr>
        <w:t xml:space="preserve">«Шенкурский муниципальный район»                          </w:t>
      </w:r>
      <w:r>
        <w:rPr>
          <w:rFonts w:ascii="Times New Roman" w:hAnsi="Times New Roman"/>
          <w:sz w:val="28"/>
          <w:szCs w:val="28"/>
        </w:rPr>
        <w:t xml:space="preserve">                 В.В.Парфенов</w:t>
      </w:r>
    </w:p>
    <w:p w:rsidR="00994ADC" w:rsidRDefault="00994ADC" w:rsidP="00DC72F3">
      <w:pPr>
        <w:spacing w:after="0" w:line="240" w:lineRule="auto"/>
        <w:ind w:firstLine="5400"/>
        <w:contextualSpacing/>
        <w:jc w:val="right"/>
        <w:rPr>
          <w:rFonts w:ascii="Times New Roman" w:hAnsi="Times New Roman" w:cs="Times New Roman"/>
          <w:color w:val="000000"/>
          <w:sz w:val="24"/>
          <w:szCs w:val="24"/>
        </w:rPr>
      </w:pPr>
    </w:p>
    <w:p w:rsidR="00994ADC" w:rsidRDefault="00994ADC" w:rsidP="00994ADC">
      <w:pPr>
        <w:spacing w:after="0" w:line="240" w:lineRule="auto"/>
        <w:contextualSpacing/>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3723E0" w:rsidRDefault="003723E0" w:rsidP="00664467">
      <w:pPr>
        <w:spacing w:after="0" w:line="240" w:lineRule="auto"/>
        <w:ind w:firstLine="5400"/>
        <w:contextualSpacing/>
        <w:jc w:val="right"/>
        <w:rPr>
          <w:rFonts w:ascii="Times New Roman" w:hAnsi="Times New Roman" w:cs="Times New Roman"/>
          <w:color w:val="000000"/>
          <w:sz w:val="24"/>
          <w:szCs w:val="24"/>
        </w:rPr>
      </w:pPr>
    </w:p>
    <w:p w:rsidR="00DC72F3" w:rsidRPr="00DC72F3" w:rsidRDefault="00DC72F3" w:rsidP="00664467">
      <w:pPr>
        <w:spacing w:after="0" w:line="240" w:lineRule="auto"/>
        <w:ind w:firstLine="5400"/>
        <w:contextualSpacing/>
        <w:jc w:val="right"/>
        <w:rPr>
          <w:rFonts w:ascii="Times New Roman" w:hAnsi="Times New Roman" w:cs="Times New Roman"/>
          <w:color w:val="000000"/>
          <w:sz w:val="24"/>
          <w:szCs w:val="24"/>
        </w:rPr>
      </w:pPr>
      <w:r w:rsidRPr="00DC72F3">
        <w:rPr>
          <w:rFonts w:ascii="Times New Roman" w:hAnsi="Times New Roman" w:cs="Times New Roman"/>
          <w:color w:val="000000"/>
          <w:sz w:val="24"/>
          <w:szCs w:val="24"/>
        </w:rPr>
        <w:lastRenderedPageBreak/>
        <w:t>УТВЕРЖДЕНА</w:t>
      </w:r>
    </w:p>
    <w:p w:rsidR="00664467" w:rsidRDefault="00DC72F3" w:rsidP="00DC72F3">
      <w:pPr>
        <w:spacing w:after="0" w:line="240" w:lineRule="auto"/>
        <w:ind w:firstLine="5400"/>
        <w:contextualSpacing/>
        <w:jc w:val="right"/>
        <w:rPr>
          <w:rFonts w:ascii="Times New Roman" w:hAnsi="Times New Roman" w:cs="Times New Roman"/>
          <w:color w:val="000000"/>
          <w:sz w:val="24"/>
          <w:szCs w:val="24"/>
        </w:rPr>
      </w:pPr>
      <w:r w:rsidRPr="00DC72F3">
        <w:rPr>
          <w:rFonts w:ascii="Times New Roman" w:hAnsi="Times New Roman" w:cs="Times New Roman"/>
          <w:color w:val="000000"/>
          <w:sz w:val="24"/>
          <w:szCs w:val="24"/>
        </w:rPr>
        <w:t xml:space="preserve">постановлением администрации </w:t>
      </w:r>
    </w:p>
    <w:p w:rsidR="00DC72F3" w:rsidRPr="00DC72F3" w:rsidRDefault="00DC72F3" w:rsidP="00664467">
      <w:pPr>
        <w:spacing w:after="0" w:line="240" w:lineRule="auto"/>
        <w:ind w:firstLine="4962"/>
        <w:contextualSpacing/>
        <w:jc w:val="right"/>
        <w:rPr>
          <w:rFonts w:ascii="Times New Roman" w:hAnsi="Times New Roman" w:cs="Times New Roman"/>
          <w:color w:val="000000"/>
          <w:sz w:val="24"/>
          <w:szCs w:val="24"/>
        </w:rPr>
      </w:pPr>
      <w:r w:rsidRPr="00DC72F3">
        <w:rPr>
          <w:rFonts w:ascii="Times New Roman" w:hAnsi="Times New Roman" w:cs="Times New Roman"/>
          <w:color w:val="000000"/>
          <w:sz w:val="24"/>
          <w:szCs w:val="24"/>
        </w:rPr>
        <w:t>МО «Шенкурский муниципальный район»</w:t>
      </w:r>
    </w:p>
    <w:p w:rsidR="00DC72F3" w:rsidRPr="00DC72F3" w:rsidRDefault="00DC72F3" w:rsidP="00DC72F3">
      <w:pPr>
        <w:spacing w:after="0" w:line="240" w:lineRule="auto"/>
        <w:contextualSpacing/>
        <w:jc w:val="right"/>
        <w:rPr>
          <w:rFonts w:ascii="Times New Roman" w:hAnsi="Times New Roman" w:cs="Times New Roman"/>
          <w:color w:val="000000"/>
          <w:sz w:val="24"/>
          <w:szCs w:val="24"/>
        </w:rPr>
      </w:pPr>
      <w:r w:rsidRPr="00DC72F3">
        <w:rPr>
          <w:rFonts w:ascii="Times New Roman" w:hAnsi="Times New Roman" w:cs="Times New Roman"/>
          <w:color w:val="000000"/>
          <w:sz w:val="24"/>
          <w:szCs w:val="24"/>
        </w:rPr>
        <w:t>от «</w:t>
      </w:r>
      <w:r w:rsidR="00EA6218">
        <w:rPr>
          <w:rFonts w:ascii="Times New Roman" w:hAnsi="Times New Roman" w:cs="Times New Roman"/>
          <w:color w:val="000000"/>
          <w:sz w:val="24"/>
          <w:szCs w:val="24"/>
        </w:rPr>
        <w:t>10</w:t>
      </w:r>
      <w:r w:rsidRPr="00DC72F3">
        <w:rPr>
          <w:rFonts w:ascii="Times New Roman" w:hAnsi="Times New Roman" w:cs="Times New Roman"/>
          <w:color w:val="000000"/>
          <w:sz w:val="24"/>
          <w:szCs w:val="24"/>
        </w:rPr>
        <w:t>»</w:t>
      </w:r>
      <w:r w:rsidR="00664467">
        <w:rPr>
          <w:rFonts w:ascii="Times New Roman" w:hAnsi="Times New Roman" w:cs="Times New Roman"/>
          <w:color w:val="000000"/>
          <w:sz w:val="24"/>
          <w:szCs w:val="24"/>
        </w:rPr>
        <w:t xml:space="preserve"> </w:t>
      </w:r>
      <w:r w:rsidR="00DE427B">
        <w:rPr>
          <w:rFonts w:ascii="Times New Roman" w:hAnsi="Times New Roman" w:cs="Times New Roman"/>
          <w:color w:val="000000"/>
          <w:sz w:val="24"/>
          <w:szCs w:val="24"/>
        </w:rPr>
        <w:t>окт</w:t>
      </w:r>
      <w:r w:rsidR="00664467">
        <w:rPr>
          <w:rFonts w:ascii="Times New Roman" w:hAnsi="Times New Roman" w:cs="Times New Roman"/>
          <w:color w:val="000000"/>
          <w:sz w:val="24"/>
          <w:szCs w:val="24"/>
        </w:rPr>
        <w:t xml:space="preserve">ября </w:t>
      </w:r>
      <w:r w:rsidRPr="00DC72F3">
        <w:rPr>
          <w:rFonts w:ascii="Times New Roman" w:hAnsi="Times New Roman" w:cs="Times New Roman"/>
          <w:color w:val="000000"/>
          <w:sz w:val="24"/>
          <w:szCs w:val="24"/>
        </w:rPr>
        <w:t>201</w:t>
      </w:r>
      <w:r w:rsidR="002C4313">
        <w:rPr>
          <w:rFonts w:ascii="Times New Roman" w:hAnsi="Times New Roman" w:cs="Times New Roman"/>
          <w:color w:val="000000"/>
          <w:sz w:val="24"/>
          <w:szCs w:val="24"/>
        </w:rPr>
        <w:t>8</w:t>
      </w:r>
      <w:r w:rsidRPr="00DC72F3">
        <w:rPr>
          <w:rFonts w:ascii="Times New Roman" w:hAnsi="Times New Roman" w:cs="Times New Roman"/>
          <w:color w:val="000000"/>
          <w:sz w:val="24"/>
          <w:szCs w:val="24"/>
        </w:rPr>
        <w:t xml:space="preserve"> г. № </w:t>
      </w:r>
      <w:r w:rsidR="00EA6218">
        <w:rPr>
          <w:rFonts w:ascii="Times New Roman" w:hAnsi="Times New Roman" w:cs="Times New Roman"/>
          <w:color w:val="000000"/>
          <w:sz w:val="24"/>
          <w:szCs w:val="24"/>
        </w:rPr>
        <w:t>679-</w:t>
      </w:r>
      <w:r w:rsidR="00664467">
        <w:rPr>
          <w:rFonts w:ascii="Times New Roman" w:hAnsi="Times New Roman" w:cs="Times New Roman"/>
          <w:color w:val="000000"/>
          <w:sz w:val="24"/>
          <w:szCs w:val="24"/>
        </w:rPr>
        <w:t>па</w:t>
      </w:r>
    </w:p>
    <w:p w:rsidR="00DC72F3" w:rsidRDefault="00DC72F3" w:rsidP="00A67107">
      <w:pPr>
        <w:autoSpaceDE w:val="0"/>
        <w:autoSpaceDN w:val="0"/>
        <w:adjustRightInd w:val="0"/>
        <w:jc w:val="center"/>
        <w:outlineLvl w:val="1"/>
        <w:rPr>
          <w:rFonts w:ascii="Times New Roman" w:hAnsi="Times New Roman" w:cs="Times New Roman"/>
          <w:sz w:val="24"/>
          <w:szCs w:val="24"/>
        </w:rPr>
      </w:pPr>
    </w:p>
    <w:p w:rsidR="00664467" w:rsidRPr="004A095D" w:rsidRDefault="00664467" w:rsidP="004C0EA6">
      <w:pPr>
        <w:autoSpaceDE w:val="0"/>
        <w:autoSpaceDN w:val="0"/>
        <w:adjustRightInd w:val="0"/>
        <w:spacing w:after="0" w:line="240" w:lineRule="auto"/>
        <w:contextualSpacing/>
        <w:jc w:val="center"/>
        <w:outlineLvl w:val="1"/>
        <w:rPr>
          <w:rFonts w:ascii="Times New Roman" w:hAnsi="Times New Roman" w:cs="Times New Roman"/>
          <w:sz w:val="24"/>
          <w:szCs w:val="24"/>
        </w:rPr>
      </w:pPr>
      <w:r w:rsidRPr="004A095D">
        <w:rPr>
          <w:rFonts w:ascii="Times New Roman" w:hAnsi="Times New Roman" w:cs="Times New Roman"/>
          <w:sz w:val="24"/>
          <w:szCs w:val="24"/>
        </w:rPr>
        <w:t>Муниципальная программа МО «Шенкурск</w:t>
      </w:r>
      <w:r w:rsidR="00195ECE" w:rsidRPr="004A095D">
        <w:rPr>
          <w:rFonts w:ascii="Times New Roman" w:hAnsi="Times New Roman" w:cs="Times New Roman"/>
          <w:sz w:val="24"/>
          <w:szCs w:val="24"/>
        </w:rPr>
        <w:t>ий муниципальный район</w:t>
      </w:r>
      <w:r w:rsidRPr="004A095D">
        <w:rPr>
          <w:rFonts w:ascii="Times New Roman" w:hAnsi="Times New Roman" w:cs="Times New Roman"/>
          <w:sz w:val="24"/>
          <w:szCs w:val="24"/>
        </w:rPr>
        <w:t xml:space="preserve">» </w:t>
      </w:r>
    </w:p>
    <w:p w:rsidR="00664467" w:rsidRPr="004A095D" w:rsidRDefault="00195ECE" w:rsidP="004C0EA6">
      <w:pPr>
        <w:autoSpaceDE w:val="0"/>
        <w:autoSpaceDN w:val="0"/>
        <w:adjustRightInd w:val="0"/>
        <w:spacing w:after="0" w:line="240" w:lineRule="auto"/>
        <w:contextualSpacing/>
        <w:jc w:val="center"/>
        <w:outlineLvl w:val="1"/>
        <w:rPr>
          <w:rFonts w:ascii="Times New Roman" w:hAnsi="Times New Roman" w:cs="Times New Roman"/>
          <w:sz w:val="24"/>
          <w:szCs w:val="24"/>
        </w:rPr>
      </w:pPr>
      <w:r w:rsidRPr="004A095D">
        <w:rPr>
          <w:rFonts w:ascii="Times New Roman" w:hAnsi="Times New Roman" w:cs="Times New Roman"/>
          <w:sz w:val="24"/>
          <w:szCs w:val="24"/>
        </w:rPr>
        <w:t>«Улучшение эксплуатационного состояния автомобильных дорог общего пользования  местного значения  за счет ремонта, капитального ремонта и содержания</w:t>
      </w:r>
      <w:r w:rsidRPr="004A095D">
        <w:rPr>
          <w:rFonts w:ascii="Times New Roman" w:hAnsi="Times New Roman"/>
          <w:sz w:val="24"/>
          <w:szCs w:val="24"/>
        </w:rPr>
        <w:t>»</w:t>
      </w:r>
    </w:p>
    <w:p w:rsidR="000B4E37" w:rsidRDefault="000B4E37" w:rsidP="000B4E37">
      <w:pPr>
        <w:autoSpaceDE w:val="0"/>
        <w:autoSpaceDN w:val="0"/>
        <w:adjustRightInd w:val="0"/>
        <w:spacing w:after="0" w:line="240" w:lineRule="auto"/>
        <w:contextualSpacing/>
        <w:jc w:val="center"/>
        <w:outlineLvl w:val="1"/>
        <w:rPr>
          <w:rFonts w:ascii="Times New Roman" w:hAnsi="Times New Roman"/>
          <w:sz w:val="24"/>
          <w:szCs w:val="24"/>
        </w:rPr>
      </w:pPr>
    </w:p>
    <w:p w:rsidR="000B4E37" w:rsidRPr="004A095D" w:rsidRDefault="000B4E37" w:rsidP="000B4E37">
      <w:pPr>
        <w:autoSpaceDE w:val="0"/>
        <w:autoSpaceDN w:val="0"/>
        <w:adjustRightInd w:val="0"/>
        <w:spacing w:after="0" w:line="240" w:lineRule="auto"/>
        <w:contextualSpacing/>
        <w:jc w:val="center"/>
        <w:outlineLvl w:val="1"/>
        <w:rPr>
          <w:rFonts w:ascii="Times New Roman" w:hAnsi="Times New Roman"/>
          <w:sz w:val="24"/>
          <w:szCs w:val="24"/>
        </w:rPr>
      </w:pPr>
      <w:r w:rsidRPr="004A095D">
        <w:rPr>
          <w:rFonts w:ascii="Times New Roman" w:hAnsi="Times New Roman"/>
          <w:sz w:val="24"/>
          <w:szCs w:val="24"/>
        </w:rPr>
        <w:t>ПАСПОРТ</w:t>
      </w:r>
    </w:p>
    <w:p w:rsidR="000B4E37" w:rsidRDefault="000B4E37" w:rsidP="000B4E37">
      <w:pPr>
        <w:contextualSpacing/>
        <w:jc w:val="center"/>
        <w:rPr>
          <w:rFonts w:ascii="Times New Roman" w:hAnsi="Times New Roman"/>
          <w:sz w:val="24"/>
          <w:szCs w:val="24"/>
        </w:rPr>
      </w:pPr>
      <w:r w:rsidRPr="004A095D">
        <w:rPr>
          <w:rFonts w:ascii="Times New Roman" w:hAnsi="Times New Roman"/>
          <w:sz w:val="24"/>
          <w:szCs w:val="24"/>
        </w:rPr>
        <w:t xml:space="preserve">муниципальной программы МО «Шенкурский муниципальный район» </w:t>
      </w:r>
    </w:p>
    <w:p w:rsidR="000B4E37" w:rsidRPr="004A095D" w:rsidRDefault="000B4E37" w:rsidP="000B4E37">
      <w:pPr>
        <w:contextualSpacing/>
        <w:jc w:val="center"/>
        <w:rPr>
          <w:rFonts w:ascii="Times New Roman" w:hAnsi="Times New Roman"/>
          <w:sz w:val="24"/>
          <w:szCs w:val="24"/>
        </w:rPr>
      </w:pPr>
      <w:r w:rsidRPr="004A095D">
        <w:rPr>
          <w:rFonts w:ascii="Times New Roman" w:hAnsi="Times New Roman"/>
          <w:sz w:val="24"/>
          <w:szCs w:val="24"/>
        </w:rPr>
        <w:t xml:space="preserve">«Улучшение эксплуатационного состояния автомобильных дорог общего пользования  местного значения  за счет ремонта, капитального </w:t>
      </w:r>
      <w:r>
        <w:rPr>
          <w:rFonts w:ascii="Times New Roman" w:hAnsi="Times New Roman"/>
          <w:sz w:val="24"/>
          <w:szCs w:val="24"/>
        </w:rPr>
        <w:t>ремонта и содержания</w:t>
      </w:r>
      <w:r w:rsidRPr="004A095D">
        <w:rPr>
          <w:rFonts w:ascii="Times New Roman" w:hAnsi="Times New Roman"/>
          <w:sz w:val="24"/>
          <w:szCs w:val="24"/>
        </w:rPr>
        <w:t>»</w:t>
      </w:r>
    </w:p>
    <w:tbl>
      <w:tblPr>
        <w:tblW w:w="10206" w:type="dxa"/>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68"/>
        <w:gridCol w:w="426"/>
        <w:gridCol w:w="7512"/>
      </w:tblGrid>
      <w:tr w:rsidR="000B4E37" w:rsidRPr="007B665B" w:rsidTr="005A4B3C">
        <w:trPr>
          <w:trHeight w:val="1449"/>
          <w:tblCellSpacing w:w="5" w:type="nil"/>
        </w:trPr>
        <w:tc>
          <w:tcPr>
            <w:tcW w:w="2268" w:type="dxa"/>
          </w:tcPr>
          <w:p w:rsidR="000B4E37" w:rsidRPr="00664467" w:rsidRDefault="000B4E37" w:rsidP="005A4B3C">
            <w:pPr>
              <w:autoSpaceDE w:val="0"/>
              <w:autoSpaceDN w:val="0"/>
              <w:adjustRightInd w:val="0"/>
              <w:contextualSpacing/>
              <w:rPr>
                <w:rFonts w:ascii="Times New Roman" w:hAnsi="Times New Roman"/>
                <w:sz w:val="24"/>
                <w:szCs w:val="24"/>
              </w:rPr>
            </w:pPr>
            <w:r w:rsidRPr="00664467">
              <w:rPr>
                <w:rFonts w:ascii="Times New Roman" w:hAnsi="Times New Roman"/>
                <w:sz w:val="24"/>
                <w:szCs w:val="24"/>
              </w:rPr>
              <w:t>Наименование</w:t>
            </w:r>
            <w:r w:rsidRPr="007B665B">
              <w:rPr>
                <w:rFonts w:ascii="Times New Roman" w:hAnsi="Times New Roman"/>
                <w:sz w:val="24"/>
                <w:szCs w:val="24"/>
              </w:rPr>
              <w:t xml:space="preserve"> </w:t>
            </w:r>
            <w:r w:rsidRPr="00664467">
              <w:rPr>
                <w:rFonts w:ascii="Times New Roman" w:hAnsi="Times New Roman"/>
                <w:sz w:val="24"/>
                <w:szCs w:val="24"/>
              </w:rPr>
              <w:t>муниципальной</w:t>
            </w:r>
            <w:r w:rsidRPr="007B665B">
              <w:rPr>
                <w:rFonts w:ascii="Times New Roman" w:hAnsi="Times New Roman"/>
                <w:sz w:val="24"/>
                <w:szCs w:val="24"/>
              </w:rPr>
              <w:t xml:space="preserve"> </w:t>
            </w:r>
            <w:r w:rsidRPr="00664467">
              <w:rPr>
                <w:rFonts w:ascii="Times New Roman" w:hAnsi="Times New Roman"/>
                <w:sz w:val="24"/>
                <w:szCs w:val="24"/>
              </w:rPr>
              <w:t>программы</w:t>
            </w:r>
          </w:p>
        </w:tc>
        <w:tc>
          <w:tcPr>
            <w:tcW w:w="426" w:type="dxa"/>
          </w:tcPr>
          <w:p w:rsidR="000B4E37" w:rsidRPr="00A70DD8" w:rsidRDefault="000B4E37" w:rsidP="005A4B3C">
            <w:pPr>
              <w:autoSpaceDE w:val="0"/>
              <w:autoSpaceDN w:val="0"/>
              <w:adjustRightInd w:val="0"/>
              <w:contextualSpacing/>
              <w:jc w:val="center"/>
              <w:rPr>
                <w:rFonts w:ascii="Times New Roman" w:hAnsi="Times New Roman"/>
                <w:b/>
                <w:sz w:val="24"/>
                <w:szCs w:val="24"/>
              </w:rPr>
            </w:pPr>
            <w:r w:rsidRPr="00A70DD8">
              <w:rPr>
                <w:rFonts w:ascii="Times New Roman" w:hAnsi="Times New Roman"/>
                <w:b/>
                <w:sz w:val="24"/>
                <w:szCs w:val="24"/>
              </w:rPr>
              <w:t>-</w:t>
            </w:r>
          </w:p>
        </w:tc>
        <w:tc>
          <w:tcPr>
            <w:tcW w:w="7512" w:type="dxa"/>
          </w:tcPr>
          <w:p w:rsidR="000B4E37" w:rsidRPr="00664467" w:rsidRDefault="000B4E37" w:rsidP="005A4B3C">
            <w:pPr>
              <w:contextualSpacing/>
              <w:jc w:val="both"/>
              <w:rPr>
                <w:rFonts w:ascii="Times New Roman" w:hAnsi="Times New Roman"/>
                <w:sz w:val="24"/>
                <w:szCs w:val="24"/>
              </w:rPr>
            </w:pPr>
            <w:r w:rsidRPr="007B665B">
              <w:rPr>
                <w:rFonts w:ascii="Times New Roman" w:hAnsi="Times New Roman"/>
                <w:sz w:val="24"/>
                <w:szCs w:val="24"/>
              </w:rPr>
              <w:t xml:space="preserve">муниципальная программа МО «Шенкурский муниципальный район» «Улучшение эксплуатационного состояния автомобильных дорог общего пользования  местного значения  за счет ремонта, капитального </w:t>
            </w:r>
            <w:r>
              <w:rPr>
                <w:rFonts w:ascii="Times New Roman" w:hAnsi="Times New Roman"/>
                <w:sz w:val="24"/>
                <w:szCs w:val="24"/>
              </w:rPr>
              <w:t>ремонта и содержания</w:t>
            </w:r>
            <w:r w:rsidRPr="007B665B">
              <w:rPr>
                <w:rFonts w:ascii="Times New Roman" w:hAnsi="Times New Roman"/>
                <w:sz w:val="24"/>
                <w:szCs w:val="24"/>
              </w:rPr>
              <w:t>»  (далее – муниципальная программа)</w:t>
            </w:r>
          </w:p>
        </w:tc>
      </w:tr>
      <w:tr w:rsidR="000B4E37" w:rsidRPr="007B665B" w:rsidTr="005A4B3C">
        <w:trPr>
          <w:trHeight w:val="1104"/>
          <w:tblCellSpacing w:w="5" w:type="nil"/>
        </w:trPr>
        <w:tc>
          <w:tcPr>
            <w:tcW w:w="2268" w:type="dxa"/>
          </w:tcPr>
          <w:p w:rsidR="000B4E37" w:rsidRPr="00664467" w:rsidRDefault="000B4E37" w:rsidP="005A4B3C">
            <w:pPr>
              <w:autoSpaceDE w:val="0"/>
              <w:autoSpaceDN w:val="0"/>
              <w:adjustRightInd w:val="0"/>
              <w:spacing w:line="240" w:lineRule="auto"/>
              <w:contextualSpacing/>
              <w:rPr>
                <w:rFonts w:ascii="Times New Roman" w:hAnsi="Times New Roman"/>
                <w:sz w:val="24"/>
                <w:szCs w:val="24"/>
              </w:rPr>
            </w:pPr>
            <w:r w:rsidRPr="00664467">
              <w:rPr>
                <w:rFonts w:ascii="Times New Roman" w:hAnsi="Times New Roman"/>
                <w:sz w:val="24"/>
                <w:szCs w:val="24"/>
              </w:rPr>
              <w:t>Ответственный</w:t>
            </w:r>
            <w:r w:rsidRPr="007B665B">
              <w:rPr>
                <w:rFonts w:ascii="Times New Roman" w:hAnsi="Times New Roman"/>
                <w:sz w:val="24"/>
                <w:szCs w:val="24"/>
              </w:rPr>
              <w:t xml:space="preserve"> </w:t>
            </w:r>
            <w:r w:rsidRPr="00664467">
              <w:rPr>
                <w:rFonts w:ascii="Times New Roman" w:hAnsi="Times New Roman"/>
                <w:sz w:val="24"/>
                <w:szCs w:val="24"/>
              </w:rPr>
              <w:t>исполнитель</w:t>
            </w:r>
            <w:r w:rsidRPr="007B665B">
              <w:rPr>
                <w:rFonts w:ascii="Times New Roman" w:hAnsi="Times New Roman"/>
                <w:sz w:val="24"/>
                <w:szCs w:val="24"/>
              </w:rPr>
              <w:t xml:space="preserve"> </w:t>
            </w:r>
            <w:r w:rsidRPr="00664467">
              <w:rPr>
                <w:rFonts w:ascii="Times New Roman" w:hAnsi="Times New Roman"/>
                <w:sz w:val="24"/>
                <w:szCs w:val="24"/>
              </w:rPr>
              <w:t>муниципальной</w:t>
            </w:r>
            <w:r w:rsidRPr="007B665B">
              <w:rPr>
                <w:rFonts w:ascii="Times New Roman" w:hAnsi="Times New Roman"/>
                <w:sz w:val="24"/>
                <w:szCs w:val="24"/>
              </w:rPr>
              <w:t xml:space="preserve"> </w:t>
            </w:r>
            <w:r w:rsidRPr="00664467">
              <w:rPr>
                <w:rFonts w:ascii="Times New Roman" w:hAnsi="Times New Roman"/>
                <w:sz w:val="24"/>
                <w:szCs w:val="24"/>
              </w:rPr>
              <w:t>программы</w:t>
            </w:r>
          </w:p>
        </w:tc>
        <w:tc>
          <w:tcPr>
            <w:tcW w:w="426" w:type="dxa"/>
          </w:tcPr>
          <w:p w:rsidR="000B4E37" w:rsidRPr="00A70DD8" w:rsidRDefault="000B4E37" w:rsidP="005A4B3C">
            <w:pPr>
              <w:autoSpaceDE w:val="0"/>
              <w:autoSpaceDN w:val="0"/>
              <w:adjustRightInd w:val="0"/>
              <w:spacing w:line="240" w:lineRule="auto"/>
              <w:contextualSpacing/>
              <w:jc w:val="center"/>
              <w:rPr>
                <w:rFonts w:ascii="Times New Roman" w:hAnsi="Times New Roman"/>
                <w:b/>
                <w:sz w:val="24"/>
                <w:szCs w:val="24"/>
              </w:rPr>
            </w:pPr>
            <w:r>
              <w:rPr>
                <w:rFonts w:ascii="Times New Roman" w:hAnsi="Times New Roman"/>
                <w:b/>
                <w:sz w:val="24"/>
                <w:szCs w:val="24"/>
              </w:rPr>
              <w:t>-</w:t>
            </w:r>
          </w:p>
        </w:tc>
        <w:tc>
          <w:tcPr>
            <w:tcW w:w="7512" w:type="dxa"/>
          </w:tcPr>
          <w:p w:rsidR="000B4E37" w:rsidRPr="00664467" w:rsidRDefault="000B4E37" w:rsidP="005A4B3C">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Администрация Шенкурского муниципального района Архангельской области (</w:t>
            </w:r>
            <w:r w:rsidRPr="007B665B">
              <w:rPr>
                <w:rFonts w:ascii="Times New Roman" w:hAnsi="Times New Roman"/>
                <w:sz w:val="24"/>
                <w:szCs w:val="24"/>
              </w:rPr>
              <w:t>отдел ЖКХ, энергетики, транспорта, дорожного хозяйства и благоустройства</w:t>
            </w:r>
            <w:r>
              <w:rPr>
                <w:rFonts w:ascii="Times New Roman" w:hAnsi="Times New Roman"/>
                <w:sz w:val="24"/>
                <w:szCs w:val="24"/>
              </w:rPr>
              <w:t>)</w:t>
            </w:r>
            <w:r w:rsidRPr="007B665B">
              <w:rPr>
                <w:rFonts w:ascii="Times New Roman" w:hAnsi="Times New Roman"/>
                <w:sz w:val="24"/>
                <w:szCs w:val="24"/>
              </w:rPr>
              <w:t xml:space="preserve"> </w:t>
            </w:r>
          </w:p>
        </w:tc>
      </w:tr>
      <w:tr w:rsidR="000B4E37" w:rsidRPr="007B665B" w:rsidTr="005A4B3C">
        <w:trPr>
          <w:trHeight w:val="697"/>
          <w:tblCellSpacing w:w="5" w:type="nil"/>
        </w:trPr>
        <w:tc>
          <w:tcPr>
            <w:tcW w:w="2268" w:type="dxa"/>
          </w:tcPr>
          <w:p w:rsidR="000B4E37" w:rsidRPr="00664467" w:rsidRDefault="000B4E37" w:rsidP="005A4B3C">
            <w:pPr>
              <w:autoSpaceDE w:val="0"/>
              <w:autoSpaceDN w:val="0"/>
              <w:adjustRightInd w:val="0"/>
              <w:contextualSpacing/>
              <w:rPr>
                <w:rFonts w:ascii="Times New Roman" w:hAnsi="Times New Roman"/>
                <w:sz w:val="24"/>
                <w:szCs w:val="24"/>
              </w:rPr>
            </w:pPr>
            <w:r w:rsidRPr="00664467">
              <w:rPr>
                <w:rFonts w:ascii="Times New Roman" w:hAnsi="Times New Roman"/>
                <w:sz w:val="24"/>
                <w:szCs w:val="24"/>
              </w:rPr>
              <w:t>Соисполнители</w:t>
            </w:r>
            <w:r w:rsidRPr="007B665B">
              <w:rPr>
                <w:rFonts w:ascii="Times New Roman" w:hAnsi="Times New Roman"/>
                <w:sz w:val="24"/>
                <w:szCs w:val="24"/>
              </w:rPr>
              <w:t xml:space="preserve"> </w:t>
            </w:r>
            <w:r w:rsidRPr="00664467">
              <w:rPr>
                <w:rFonts w:ascii="Times New Roman" w:hAnsi="Times New Roman"/>
                <w:sz w:val="24"/>
                <w:szCs w:val="24"/>
              </w:rPr>
              <w:t>муниципальной программы</w:t>
            </w:r>
          </w:p>
        </w:tc>
        <w:tc>
          <w:tcPr>
            <w:tcW w:w="426" w:type="dxa"/>
          </w:tcPr>
          <w:p w:rsidR="000B4E37" w:rsidRPr="00A70DD8" w:rsidRDefault="000B4E37" w:rsidP="005A4B3C">
            <w:pPr>
              <w:autoSpaceDE w:val="0"/>
              <w:autoSpaceDN w:val="0"/>
              <w:adjustRightInd w:val="0"/>
              <w:contextualSpacing/>
              <w:jc w:val="center"/>
              <w:rPr>
                <w:rFonts w:ascii="Times New Roman" w:hAnsi="Times New Roman"/>
                <w:b/>
                <w:sz w:val="24"/>
                <w:szCs w:val="24"/>
              </w:rPr>
            </w:pPr>
            <w:r>
              <w:rPr>
                <w:rFonts w:ascii="Times New Roman" w:hAnsi="Times New Roman"/>
                <w:b/>
                <w:sz w:val="24"/>
                <w:szCs w:val="24"/>
              </w:rPr>
              <w:t>-</w:t>
            </w:r>
          </w:p>
        </w:tc>
        <w:tc>
          <w:tcPr>
            <w:tcW w:w="7512" w:type="dxa"/>
          </w:tcPr>
          <w:p w:rsidR="000B4E37" w:rsidRPr="00664467" w:rsidRDefault="000B4E37" w:rsidP="005A4B3C">
            <w:pPr>
              <w:autoSpaceDE w:val="0"/>
              <w:autoSpaceDN w:val="0"/>
              <w:adjustRightInd w:val="0"/>
              <w:contextualSpacing/>
              <w:jc w:val="both"/>
              <w:rPr>
                <w:rFonts w:ascii="Times New Roman" w:hAnsi="Times New Roman"/>
                <w:sz w:val="24"/>
                <w:szCs w:val="24"/>
              </w:rPr>
            </w:pPr>
          </w:p>
        </w:tc>
      </w:tr>
      <w:tr w:rsidR="000B4E37" w:rsidRPr="007B665B" w:rsidTr="005A4B3C">
        <w:trPr>
          <w:trHeight w:val="697"/>
          <w:tblCellSpacing w:w="5" w:type="nil"/>
        </w:trPr>
        <w:tc>
          <w:tcPr>
            <w:tcW w:w="2268" w:type="dxa"/>
          </w:tcPr>
          <w:p w:rsidR="000B4E37" w:rsidRPr="00664467" w:rsidRDefault="000B4E37" w:rsidP="005A4B3C">
            <w:pPr>
              <w:autoSpaceDE w:val="0"/>
              <w:autoSpaceDN w:val="0"/>
              <w:adjustRightInd w:val="0"/>
              <w:contextualSpacing/>
              <w:rPr>
                <w:rFonts w:ascii="Times New Roman" w:hAnsi="Times New Roman"/>
                <w:sz w:val="24"/>
                <w:szCs w:val="24"/>
              </w:rPr>
            </w:pPr>
            <w:r w:rsidRPr="00664467">
              <w:rPr>
                <w:rFonts w:ascii="Times New Roman" w:hAnsi="Times New Roman"/>
                <w:sz w:val="24"/>
                <w:szCs w:val="24"/>
              </w:rPr>
              <w:t>Подпрограммы муниципальной программы</w:t>
            </w:r>
          </w:p>
        </w:tc>
        <w:tc>
          <w:tcPr>
            <w:tcW w:w="426" w:type="dxa"/>
          </w:tcPr>
          <w:p w:rsidR="000B4E37" w:rsidRPr="00A70DD8" w:rsidRDefault="000B4E37" w:rsidP="005A4B3C">
            <w:pPr>
              <w:autoSpaceDE w:val="0"/>
              <w:autoSpaceDN w:val="0"/>
              <w:adjustRightInd w:val="0"/>
              <w:contextualSpacing/>
              <w:jc w:val="center"/>
              <w:rPr>
                <w:rFonts w:ascii="Times New Roman" w:hAnsi="Times New Roman"/>
                <w:b/>
                <w:sz w:val="24"/>
                <w:szCs w:val="24"/>
              </w:rPr>
            </w:pPr>
            <w:r>
              <w:rPr>
                <w:rFonts w:ascii="Times New Roman" w:hAnsi="Times New Roman"/>
                <w:b/>
                <w:sz w:val="24"/>
                <w:szCs w:val="24"/>
              </w:rPr>
              <w:t>-</w:t>
            </w:r>
          </w:p>
        </w:tc>
        <w:tc>
          <w:tcPr>
            <w:tcW w:w="7512" w:type="dxa"/>
          </w:tcPr>
          <w:p w:rsidR="000B4E37" w:rsidRPr="00664467" w:rsidRDefault="000B4E37" w:rsidP="005A4B3C">
            <w:pPr>
              <w:autoSpaceDE w:val="0"/>
              <w:autoSpaceDN w:val="0"/>
              <w:adjustRightInd w:val="0"/>
              <w:contextualSpacing/>
              <w:jc w:val="both"/>
              <w:rPr>
                <w:rFonts w:ascii="Times New Roman" w:hAnsi="Times New Roman"/>
                <w:sz w:val="24"/>
                <w:szCs w:val="24"/>
              </w:rPr>
            </w:pPr>
          </w:p>
        </w:tc>
      </w:tr>
      <w:tr w:rsidR="000B4E37" w:rsidRPr="007B665B" w:rsidTr="005A4B3C">
        <w:trPr>
          <w:trHeight w:val="600"/>
          <w:tblCellSpacing w:w="5" w:type="nil"/>
        </w:trPr>
        <w:tc>
          <w:tcPr>
            <w:tcW w:w="2268" w:type="dxa"/>
          </w:tcPr>
          <w:p w:rsidR="000B4E37" w:rsidRPr="00664467" w:rsidRDefault="000B4E37" w:rsidP="005A4B3C">
            <w:pPr>
              <w:autoSpaceDE w:val="0"/>
              <w:autoSpaceDN w:val="0"/>
              <w:adjustRightInd w:val="0"/>
              <w:contextualSpacing/>
              <w:rPr>
                <w:rFonts w:ascii="Times New Roman" w:hAnsi="Times New Roman"/>
                <w:sz w:val="24"/>
                <w:szCs w:val="24"/>
              </w:rPr>
            </w:pPr>
            <w:r w:rsidRPr="00664467">
              <w:rPr>
                <w:rFonts w:ascii="Times New Roman" w:hAnsi="Times New Roman"/>
                <w:sz w:val="24"/>
                <w:szCs w:val="24"/>
              </w:rPr>
              <w:t>Цели</w:t>
            </w:r>
            <w:r w:rsidRPr="007B665B">
              <w:rPr>
                <w:rFonts w:ascii="Times New Roman" w:hAnsi="Times New Roman"/>
                <w:sz w:val="24"/>
                <w:szCs w:val="24"/>
              </w:rPr>
              <w:t xml:space="preserve"> </w:t>
            </w:r>
            <w:r w:rsidRPr="00664467">
              <w:rPr>
                <w:rFonts w:ascii="Times New Roman" w:hAnsi="Times New Roman"/>
                <w:sz w:val="24"/>
                <w:szCs w:val="24"/>
              </w:rPr>
              <w:t>муниципальной</w:t>
            </w:r>
            <w:r w:rsidRPr="007B665B">
              <w:rPr>
                <w:rFonts w:ascii="Times New Roman" w:hAnsi="Times New Roman"/>
                <w:sz w:val="24"/>
                <w:szCs w:val="24"/>
              </w:rPr>
              <w:t xml:space="preserve"> </w:t>
            </w:r>
            <w:r w:rsidRPr="00664467">
              <w:rPr>
                <w:rFonts w:ascii="Times New Roman" w:hAnsi="Times New Roman"/>
                <w:sz w:val="24"/>
                <w:szCs w:val="24"/>
              </w:rPr>
              <w:t>программы</w:t>
            </w:r>
          </w:p>
        </w:tc>
        <w:tc>
          <w:tcPr>
            <w:tcW w:w="426" w:type="dxa"/>
          </w:tcPr>
          <w:p w:rsidR="000B4E37" w:rsidRPr="00A70DD8" w:rsidRDefault="000B4E37" w:rsidP="005A4B3C">
            <w:pPr>
              <w:autoSpaceDE w:val="0"/>
              <w:autoSpaceDN w:val="0"/>
              <w:adjustRightInd w:val="0"/>
              <w:contextualSpacing/>
              <w:jc w:val="center"/>
              <w:rPr>
                <w:rFonts w:ascii="Times New Roman" w:hAnsi="Times New Roman"/>
                <w:b/>
                <w:sz w:val="24"/>
                <w:szCs w:val="24"/>
              </w:rPr>
            </w:pPr>
            <w:r>
              <w:rPr>
                <w:rFonts w:ascii="Times New Roman" w:hAnsi="Times New Roman"/>
                <w:b/>
                <w:sz w:val="24"/>
                <w:szCs w:val="24"/>
              </w:rPr>
              <w:t>-</w:t>
            </w:r>
          </w:p>
        </w:tc>
        <w:tc>
          <w:tcPr>
            <w:tcW w:w="7512" w:type="dxa"/>
          </w:tcPr>
          <w:p w:rsidR="000B4E37" w:rsidRDefault="000B4E37" w:rsidP="005A4B3C">
            <w:pPr>
              <w:contextualSpacing/>
              <w:jc w:val="both"/>
              <w:rPr>
                <w:rFonts w:ascii="Times New Roman" w:hAnsi="Times New Roman"/>
                <w:sz w:val="24"/>
                <w:szCs w:val="24"/>
              </w:rPr>
            </w:pPr>
            <w:r>
              <w:rPr>
                <w:rFonts w:ascii="Times New Roman" w:hAnsi="Times New Roman"/>
                <w:sz w:val="24"/>
                <w:szCs w:val="24"/>
              </w:rPr>
              <w:t>у</w:t>
            </w:r>
            <w:r w:rsidRPr="006C7F77">
              <w:rPr>
                <w:rFonts w:ascii="Times New Roman" w:hAnsi="Times New Roman"/>
                <w:sz w:val="24"/>
                <w:szCs w:val="24"/>
              </w:rPr>
              <w:t xml:space="preserve">лучшение транспортного обслуживания населения, сохранение и развитие  автомобильных дорог общего пользования местного значения, находящихся на территории </w:t>
            </w:r>
            <w:r>
              <w:rPr>
                <w:rFonts w:ascii="Times New Roman" w:hAnsi="Times New Roman"/>
                <w:sz w:val="24"/>
                <w:szCs w:val="24"/>
              </w:rPr>
              <w:t>Шенкурского муниципального</w:t>
            </w:r>
            <w:r w:rsidRPr="006C7F77">
              <w:rPr>
                <w:rFonts w:ascii="Times New Roman" w:hAnsi="Times New Roman"/>
                <w:sz w:val="24"/>
                <w:szCs w:val="24"/>
              </w:rPr>
              <w:t xml:space="preserve"> район</w:t>
            </w:r>
            <w:r>
              <w:rPr>
                <w:rFonts w:ascii="Times New Roman" w:hAnsi="Times New Roman"/>
                <w:sz w:val="24"/>
                <w:szCs w:val="24"/>
              </w:rPr>
              <w:t>а архангельской области</w:t>
            </w:r>
          </w:p>
          <w:p w:rsidR="000B4E37" w:rsidRPr="006C7F77" w:rsidRDefault="000B4E37" w:rsidP="005A4B3C">
            <w:pPr>
              <w:contextualSpacing/>
              <w:jc w:val="both"/>
              <w:rPr>
                <w:rFonts w:ascii="Times New Roman" w:hAnsi="Times New Roman"/>
                <w:sz w:val="24"/>
                <w:szCs w:val="24"/>
              </w:rPr>
            </w:pPr>
            <w:r w:rsidRPr="007B665B">
              <w:t xml:space="preserve"> </w:t>
            </w:r>
            <w:hyperlink r:id="rId8" w:history="1">
              <w:r w:rsidRPr="007B665B">
                <w:rPr>
                  <w:rFonts w:ascii="Times New Roman" w:hAnsi="Times New Roman"/>
                  <w:sz w:val="24"/>
                  <w:szCs w:val="24"/>
                </w:rPr>
                <w:t>Перечень</w:t>
              </w:r>
            </w:hyperlink>
            <w:r w:rsidRPr="007B665B">
              <w:rPr>
                <w:rFonts w:ascii="Times New Roman" w:hAnsi="Times New Roman"/>
                <w:sz w:val="24"/>
                <w:szCs w:val="24"/>
              </w:rPr>
              <w:t xml:space="preserve"> целевых показателей муниципальной программы приведен в приложении № 1 к настоящей муниципальной программе </w:t>
            </w:r>
          </w:p>
        </w:tc>
      </w:tr>
      <w:tr w:rsidR="000B4E37" w:rsidRPr="007B665B" w:rsidTr="005A4B3C">
        <w:trPr>
          <w:trHeight w:val="600"/>
          <w:tblCellSpacing w:w="5" w:type="nil"/>
        </w:trPr>
        <w:tc>
          <w:tcPr>
            <w:tcW w:w="2268" w:type="dxa"/>
          </w:tcPr>
          <w:p w:rsidR="000B4E37" w:rsidRPr="00664467" w:rsidRDefault="000B4E37" w:rsidP="005A4B3C">
            <w:pPr>
              <w:autoSpaceDE w:val="0"/>
              <w:autoSpaceDN w:val="0"/>
              <w:adjustRightInd w:val="0"/>
              <w:contextualSpacing/>
              <w:rPr>
                <w:rFonts w:ascii="Times New Roman" w:hAnsi="Times New Roman"/>
                <w:sz w:val="24"/>
                <w:szCs w:val="24"/>
              </w:rPr>
            </w:pPr>
            <w:r w:rsidRPr="00664467">
              <w:rPr>
                <w:rFonts w:ascii="Times New Roman" w:hAnsi="Times New Roman"/>
                <w:sz w:val="24"/>
                <w:szCs w:val="24"/>
              </w:rPr>
              <w:t>Задачи</w:t>
            </w:r>
            <w:r w:rsidRPr="007B665B">
              <w:rPr>
                <w:rFonts w:ascii="Times New Roman" w:hAnsi="Times New Roman"/>
                <w:sz w:val="24"/>
                <w:szCs w:val="24"/>
              </w:rPr>
              <w:t xml:space="preserve"> </w:t>
            </w:r>
            <w:r w:rsidRPr="00664467">
              <w:rPr>
                <w:rFonts w:ascii="Times New Roman" w:hAnsi="Times New Roman"/>
                <w:sz w:val="24"/>
                <w:szCs w:val="24"/>
              </w:rPr>
              <w:t>муниципальной</w:t>
            </w:r>
            <w:r w:rsidRPr="007B665B">
              <w:rPr>
                <w:rFonts w:ascii="Times New Roman" w:hAnsi="Times New Roman"/>
                <w:sz w:val="24"/>
                <w:szCs w:val="24"/>
              </w:rPr>
              <w:t xml:space="preserve"> </w:t>
            </w:r>
            <w:r w:rsidRPr="00664467">
              <w:rPr>
                <w:rFonts w:ascii="Times New Roman" w:hAnsi="Times New Roman"/>
                <w:sz w:val="24"/>
                <w:szCs w:val="24"/>
              </w:rPr>
              <w:t>программы</w:t>
            </w:r>
          </w:p>
        </w:tc>
        <w:tc>
          <w:tcPr>
            <w:tcW w:w="426" w:type="dxa"/>
          </w:tcPr>
          <w:p w:rsidR="000B4E37" w:rsidRPr="00A70DD8" w:rsidRDefault="000B4E37" w:rsidP="005A4B3C">
            <w:pPr>
              <w:autoSpaceDE w:val="0"/>
              <w:autoSpaceDN w:val="0"/>
              <w:adjustRightInd w:val="0"/>
              <w:contextualSpacing/>
              <w:jc w:val="center"/>
              <w:rPr>
                <w:rFonts w:ascii="Times New Roman" w:hAnsi="Times New Roman"/>
                <w:b/>
                <w:sz w:val="24"/>
                <w:szCs w:val="24"/>
              </w:rPr>
            </w:pPr>
            <w:r>
              <w:rPr>
                <w:rFonts w:ascii="Times New Roman" w:hAnsi="Times New Roman"/>
                <w:b/>
                <w:sz w:val="24"/>
                <w:szCs w:val="24"/>
              </w:rPr>
              <w:t>-</w:t>
            </w:r>
          </w:p>
        </w:tc>
        <w:tc>
          <w:tcPr>
            <w:tcW w:w="7512" w:type="dxa"/>
          </w:tcPr>
          <w:p w:rsidR="000B4E37" w:rsidRPr="007B665B" w:rsidRDefault="000B4E37" w:rsidP="005A4B3C">
            <w:pPr>
              <w:autoSpaceDE w:val="0"/>
              <w:autoSpaceDN w:val="0"/>
              <w:adjustRightInd w:val="0"/>
              <w:contextualSpacing/>
              <w:jc w:val="both"/>
              <w:outlineLvl w:val="1"/>
              <w:rPr>
                <w:sz w:val="24"/>
                <w:szCs w:val="24"/>
              </w:rPr>
            </w:pPr>
            <w:r>
              <w:rPr>
                <w:rFonts w:ascii="Times New Roman" w:hAnsi="Times New Roman"/>
                <w:sz w:val="24"/>
                <w:szCs w:val="24"/>
              </w:rPr>
              <w:t>п</w:t>
            </w:r>
            <w:r w:rsidRPr="006C7F77">
              <w:rPr>
                <w:rFonts w:ascii="Times New Roman" w:hAnsi="Times New Roman"/>
                <w:sz w:val="24"/>
                <w:szCs w:val="24"/>
              </w:rPr>
              <w:t>роведение мероприятий по содержанию автомобильных дорог для обеспечения безопасного, бесперебойного движения  транспортных средств, сохранности сети автомобильных    дорог общего пользования местного значения и ремонт искусственных сооружений на них</w:t>
            </w:r>
          </w:p>
        </w:tc>
      </w:tr>
      <w:tr w:rsidR="000B4E37" w:rsidRPr="007B665B" w:rsidTr="005A4B3C">
        <w:trPr>
          <w:trHeight w:val="1251"/>
          <w:tblCellSpacing w:w="5" w:type="nil"/>
        </w:trPr>
        <w:tc>
          <w:tcPr>
            <w:tcW w:w="2268" w:type="dxa"/>
          </w:tcPr>
          <w:p w:rsidR="000B4E37" w:rsidRPr="00664467" w:rsidRDefault="000B4E37" w:rsidP="005A4B3C">
            <w:pPr>
              <w:autoSpaceDE w:val="0"/>
              <w:autoSpaceDN w:val="0"/>
              <w:adjustRightInd w:val="0"/>
              <w:contextualSpacing/>
              <w:rPr>
                <w:rFonts w:ascii="Times New Roman" w:hAnsi="Times New Roman"/>
                <w:sz w:val="24"/>
                <w:szCs w:val="24"/>
              </w:rPr>
            </w:pPr>
            <w:r w:rsidRPr="00664467">
              <w:rPr>
                <w:rFonts w:ascii="Times New Roman" w:hAnsi="Times New Roman"/>
                <w:sz w:val="24"/>
                <w:szCs w:val="24"/>
              </w:rPr>
              <w:t>Сроки и этапы</w:t>
            </w:r>
            <w:r w:rsidRPr="007B665B">
              <w:rPr>
                <w:rFonts w:ascii="Times New Roman" w:hAnsi="Times New Roman"/>
                <w:sz w:val="24"/>
                <w:szCs w:val="24"/>
              </w:rPr>
              <w:t xml:space="preserve"> </w:t>
            </w:r>
            <w:r w:rsidRPr="00664467">
              <w:rPr>
                <w:rFonts w:ascii="Times New Roman" w:hAnsi="Times New Roman"/>
                <w:sz w:val="24"/>
                <w:szCs w:val="24"/>
              </w:rPr>
              <w:t>реализации</w:t>
            </w:r>
            <w:r w:rsidRPr="007B665B">
              <w:rPr>
                <w:rFonts w:ascii="Times New Roman" w:hAnsi="Times New Roman"/>
                <w:sz w:val="24"/>
                <w:szCs w:val="24"/>
              </w:rPr>
              <w:t xml:space="preserve"> </w:t>
            </w:r>
            <w:r w:rsidRPr="00664467">
              <w:rPr>
                <w:rFonts w:ascii="Times New Roman" w:hAnsi="Times New Roman"/>
                <w:sz w:val="24"/>
                <w:szCs w:val="24"/>
              </w:rPr>
              <w:t>муниципальной</w:t>
            </w:r>
            <w:r w:rsidRPr="007B665B">
              <w:rPr>
                <w:rFonts w:ascii="Times New Roman" w:hAnsi="Times New Roman"/>
                <w:sz w:val="24"/>
                <w:szCs w:val="24"/>
              </w:rPr>
              <w:t xml:space="preserve"> </w:t>
            </w:r>
            <w:r w:rsidRPr="00664467">
              <w:rPr>
                <w:rFonts w:ascii="Times New Roman" w:hAnsi="Times New Roman"/>
                <w:sz w:val="24"/>
                <w:szCs w:val="24"/>
              </w:rPr>
              <w:t>программы</w:t>
            </w:r>
          </w:p>
        </w:tc>
        <w:tc>
          <w:tcPr>
            <w:tcW w:w="426" w:type="dxa"/>
          </w:tcPr>
          <w:p w:rsidR="000B4E37" w:rsidRPr="00A70DD8" w:rsidRDefault="000B4E37" w:rsidP="005A4B3C">
            <w:pPr>
              <w:autoSpaceDE w:val="0"/>
              <w:autoSpaceDN w:val="0"/>
              <w:adjustRightInd w:val="0"/>
              <w:contextualSpacing/>
              <w:jc w:val="center"/>
              <w:rPr>
                <w:rFonts w:ascii="Times New Roman" w:hAnsi="Times New Roman"/>
                <w:b/>
                <w:sz w:val="24"/>
                <w:szCs w:val="24"/>
              </w:rPr>
            </w:pPr>
            <w:r>
              <w:rPr>
                <w:rFonts w:ascii="Times New Roman" w:hAnsi="Times New Roman"/>
                <w:b/>
                <w:sz w:val="24"/>
                <w:szCs w:val="24"/>
              </w:rPr>
              <w:t>-</w:t>
            </w:r>
          </w:p>
        </w:tc>
        <w:tc>
          <w:tcPr>
            <w:tcW w:w="7512" w:type="dxa"/>
          </w:tcPr>
          <w:p w:rsidR="000B4E37" w:rsidRPr="00511DF9" w:rsidRDefault="000B4E37" w:rsidP="005A4B3C">
            <w:pPr>
              <w:autoSpaceDE w:val="0"/>
              <w:autoSpaceDN w:val="0"/>
              <w:adjustRightInd w:val="0"/>
              <w:contextualSpacing/>
              <w:jc w:val="both"/>
              <w:rPr>
                <w:rFonts w:ascii="Times New Roman" w:hAnsi="Times New Roman"/>
                <w:sz w:val="24"/>
                <w:szCs w:val="24"/>
              </w:rPr>
            </w:pPr>
            <w:r w:rsidRPr="00511DF9">
              <w:rPr>
                <w:rFonts w:ascii="Times New Roman" w:hAnsi="Times New Roman"/>
                <w:sz w:val="24"/>
                <w:szCs w:val="24"/>
              </w:rPr>
              <w:t>срок реализации  муниципальной программы 2019 - 2024 годы. Муниципальная программа реализуется в один этап</w:t>
            </w:r>
          </w:p>
        </w:tc>
      </w:tr>
      <w:tr w:rsidR="000B4E37" w:rsidRPr="007B665B" w:rsidTr="005A4B3C">
        <w:trPr>
          <w:trHeight w:val="1404"/>
          <w:tblCellSpacing w:w="5" w:type="nil"/>
        </w:trPr>
        <w:tc>
          <w:tcPr>
            <w:tcW w:w="2268" w:type="dxa"/>
          </w:tcPr>
          <w:p w:rsidR="000B4E37" w:rsidRPr="00664467" w:rsidRDefault="000B4E37" w:rsidP="005A4B3C">
            <w:pPr>
              <w:autoSpaceDE w:val="0"/>
              <w:autoSpaceDN w:val="0"/>
              <w:adjustRightInd w:val="0"/>
              <w:spacing w:after="0" w:line="240" w:lineRule="auto"/>
              <w:contextualSpacing/>
              <w:rPr>
                <w:rFonts w:ascii="Times New Roman" w:hAnsi="Times New Roman"/>
                <w:sz w:val="24"/>
                <w:szCs w:val="24"/>
              </w:rPr>
            </w:pPr>
            <w:r w:rsidRPr="00664467">
              <w:rPr>
                <w:rFonts w:ascii="Times New Roman" w:hAnsi="Times New Roman"/>
                <w:sz w:val="24"/>
                <w:szCs w:val="24"/>
              </w:rPr>
              <w:t>Объемы</w:t>
            </w:r>
            <w:r w:rsidRPr="007B665B">
              <w:rPr>
                <w:rFonts w:ascii="Times New Roman" w:hAnsi="Times New Roman"/>
                <w:sz w:val="24"/>
                <w:szCs w:val="24"/>
              </w:rPr>
              <w:t xml:space="preserve"> </w:t>
            </w:r>
            <w:r w:rsidRPr="00664467">
              <w:rPr>
                <w:rFonts w:ascii="Times New Roman" w:hAnsi="Times New Roman"/>
                <w:sz w:val="24"/>
                <w:szCs w:val="24"/>
              </w:rPr>
              <w:t>и источники финансирования</w:t>
            </w:r>
          </w:p>
          <w:p w:rsidR="000B4E37" w:rsidRPr="00664467" w:rsidRDefault="000B4E37" w:rsidP="005A4B3C">
            <w:pPr>
              <w:autoSpaceDE w:val="0"/>
              <w:autoSpaceDN w:val="0"/>
              <w:adjustRightInd w:val="0"/>
              <w:spacing w:after="0" w:line="240" w:lineRule="auto"/>
              <w:contextualSpacing/>
              <w:rPr>
                <w:rFonts w:ascii="Times New Roman" w:hAnsi="Times New Roman"/>
                <w:sz w:val="24"/>
                <w:szCs w:val="24"/>
              </w:rPr>
            </w:pPr>
            <w:r w:rsidRPr="00664467">
              <w:rPr>
                <w:rFonts w:ascii="Times New Roman" w:hAnsi="Times New Roman"/>
                <w:sz w:val="24"/>
                <w:szCs w:val="24"/>
              </w:rPr>
              <w:t>муниципальной программы</w:t>
            </w:r>
          </w:p>
        </w:tc>
        <w:tc>
          <w:tcPr>
            <w:tcW w:w="426" w:type="dxa"/>
          </w:tcPr>
          <w:p w:rsidR="000B4E37" w:rsidRPr="00A70DD8" w:rsidRDefault="000B4E37" w:rsidP="005A4B3C">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w:t>
            </w:r>
          </w:p>
        </w:tc>
        <w:tc>
          <w:tcPr>
            <w:tcW w:w="7512" w:type="dxa"/>
          </w:tcPr>
          <w:p w:rsidR="000B4E37" w:rsidRPr="00537FD0" w:rsidRDefault="000B4E37" w:rsidP="005A4B3C">
            <w:pPr>
              <w:autoSpaceDE w:val="0"/>
              <w:autoSpaceDN w:val="0"/>
              <w:adjustRightInd w:val="0"/>
              <w:spacing w:after="0" w:line="240" w:lineRule="auto"/>
              <w:rPr>
                <w:rFonts w:ascii="Times New Roman" w:hAnsi="Times New Roman"/>
                <w:sz w:val="24"/>
                <w:szCs w:val="24"/>
              </w:rPr>
            </w:pPr>
            <w:r w:rsidRPr="00537FD0">
              <w:rPr>
                <w:rFonts w:ascii="Times New Roman" w:hAnsi="Times New Roman"/>
                <w:sz w:val="24"/>
                <w:szCs w:val="24"/>
              </w:rPr>
              <w:t>общий объем финансирования муниципальной программы –</w:t>
            </w:r>
          </w:p>
          <w:p w:rsidR="000B4E37" w:rsidRPr="00537FD0" w:rsidRDefault="000B4E37" w:rsidP="005A4B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115 778,38759</w:t>
            </w:r>
            <w:r w:rsidRPr="00537FD0">
              <w:rPr>
                <w:rFonts w:ascii="Times New Roman" w:hAnsi="Times New Roman"/>
                <w:sz w:val="24"/>
                <w:szCs w:val="24"/>
              </w:rPr>
              <w:t xml:space="preserve"> тыс. рублей:</w:t>
            </w:r>
          </w:p>
          <w:p w:rsidR="000B4E37" w:rsidRPr="00537FD0" w:rsidRDefault="000B4E37" w:rsidP="005A4B3C">
            <w:pPr>
              <w:autoSpaceDE w:val="0"/>
              <w:autoSpaceDN w:val="0"/>
              <w:adjustRightInd w:val="0"/>
              <w:spacing w:after="0" w:line="240" w:lineRule="auto"/>
              <w:rPr>
                <w:rFonts w:ascii="Times New Roman" w:hAnsi="Times New Roman"/>
                <w:sz w:val="24"/>
                <w:szCs w:val="24"/>
              </w:rPr>
            </w:pPr>
            <w:r w:rsidRPr="00537FD0">
              <w:rPr>
                <w:rFonts w:ascii="Times New Roman" w:hAnsi="Times New Roman"/>
                <w:sz w:val="24"/>
                <w:szCs w:val="24"/>
              </w:rPr>
              <w:t xml:space="preserve">    - </w:t>
            </w:r>
            <w:r>
              <w:rPr>
                <w:rFonts w:ascii="Times New Roman" w:hAnsi="Times New Roman"/>
                <w:sz w:val="24"/>
                <w:szCs w:val="24"/>
              </w:rPr>
              <w:t>средства областного бюджета -  22 113,6573</w:t>
            </w:r>
            <w:r w:rsidRPr="00537FD0">
              <w:rPr>
                <w:rFonts w:ascii="Times New Roman" w:hAnsi="Times New Roman"/>
                <w:sz w:val="24"/>
                <w:szCs w:val="24"/>
              </w:rPr>
              <w:t xml:space="preserve"> тыс. рублей:</w:t>
            </w:r>
          </w:p>
          <w:p w:rsidR="000B4E37" w:rsidRPr="00537FD0" w:rsidRDefault="000B4E37" w:rsidP="005A4B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537FD0">
              <w:rPr>
                <w:rFonts w:ascii="Times New Roman" w:hAnsi="Times New Roman"/>
                <w:sz w:val="24"/>
                <w:szCs w:val="24"/>
              </w:rPr>
              <w:t>- средства районного бюджета</w:t>
            </w:r>
            <w:r>
              <w:rPr>
                <w:rFonts w:ascii="Times New Roman" w:hAnsi="Times New Roman"/>
                <w:sz w:val="24"/>
                <w:szCs w:val="24"/>
              </w:rPr>
              <w:t xml:space="preserve">  - </w:t>
            </w:r>
            <w:r w:rsidRPr="00537FD0">
              <w:rPr>
                <w:rFonts w:ascii="Times New Roman" w:hAnsi="Times New Roman"/>
                <w:sz w:val="24"/>
                <w:szCs w:val="24"/>
              </w:rPr>
              <w:t xml:space="preserve"> </w:t>
            </w:r>
            <w:r>
              <w:rPr>
                <w:rFonts w:ascii="Times New Roman" w:hAnsi="Times New Roman"/>
                <w:sz w:val="24"/>
                <w:szCs w:val="24"/>
              </w:rPr>
              <w:t>93 664,73029</w:t>
            </w:r>
            <w:r w:rsidRPr="00537FD0">
              <w:rPr>
                <w:rFonts w:ascii="Times New Roman" w:hAnsi="Times New Roman"/>
                <w:sz w:val="24"/>
                <w:szCs w:val="24"/>
              </w:rPr>
              <w:t xml:space="preserve"> тыс. рублей:</w:t>
            </w:r>
          </w:p>
          <w:p w:rsidR="000B4E37" w:rsidRPr="00664467" w:rsidRDefault="000B4E37" w:rsidP="005A4B3C">
            <w:pPr>
              <w:autoSpaceDE w:val="0"/>
              <w:autoSpaceDN w:val="0"/>
              <w:adjustRightInd w:val="0"/>
              <w:spacing w:after="0" w:line="240" w:lineRule="auto"/>
              <w:contextualSpacing/>
              <w:jc w:val="both"/>
              <w:rPr>
                <w:rFonts w:ascii="Times New Roman" w:hAnsi="Times New Roman"/>
                <w:sz w:val="24"/>
                <w:szCs w:val="24"/>
              </w:rPr>
            </w:pPr>
            <w:r w:rsidRPr="003E10B6">
              <w:rPr>
                <w:rFonts w:ascii="Times New Roman" w:hAnsi="Times New Roman"/>
                <w:sz w:val="18"/>
                <w:szCs w:val="18"/>
              </w:rPr>
              <w:t xml:space="preserve"> </w:t>
            </w:r>
          </w:p>
        </w:tc>
      </w:tr>
    </w:tbl>
    <w:p w:rsidR="000B4E37" w:rsidRDefault="000B4E37" w:rsidP="000B4E37">
      <w:pPr>
        <w:pStyle w:val="aa"/>
        <w:ind w:left="1080"/>
        <w:rPr>
          <w:rFonts w:ascii="Times New Roman" w:hAnsi="Times New Roman"/>
          <w:b/>
          <w:sz w:val="26"/>
          <w:szCs w:val="26"/>
        </w:rPr>
      </w:pPr>
    </w:p>
    <w:p w:rsidR="000B4E37" w:rsidRPr="006B5F30" w:rsidRDefault="000B4E37" w:rsidP="000B4E37">
      <w:pPr>
        <w:pStyle w:val="aa"/>
        <w:numPr>
          <w:ilvl w:val="0"/>
          <w:numId w:val="12"/>
        </w:numPr>
        <w:spacing w:line="240" w:lineRule="auto"/>
        <w:rPr>
          <w:rFonts w:ascii="Times New Roman" w:hAnsi="Times New Roman"/>
          <w:b/>
          <w:sz w:val="26"/>
          <w:szCs w:val="26"/>
        </w:rPr>
      </w:pPr>
      <w:r w:rsidRPr="002034E4">
        <w:rPr>
          <w:rFonts w:ascii="Times New Roman" w:hAnsi="Times New Roman"/>
          <w:b/>
          <w:sz w:val="26"/>
          <w:szCs w:val="26"/>
        </w:rPr>
        <w:t xml:space="preserve">Приоритеты государственной политики в сфере реализации </w:t>
      </w:r>
      <w:r w:rsidRPr="006B5F30">
        <w:rPr>
          <w:rFonts w:ascii="Times New Roman" w:hAnsi="Times New Roman"/>
          <w:b/>
          <w:sz w:val="26"/>
          <w:szCs w:val="26"/>
        </w:rPr>
        <w:t>муниципальной программы</w:t>
      </w:r>
    </w:p>
    <w:p w:rsidR="000B4E37" w:rsidRPr="006B5F30" w:rsidRDefault="000B4E37" w:rsidP="000B4E37">
      <w:pPr>
        <w:widowControl w:val="0"/>
        <w:autoSpaceDE w:val="0"/>
        <w:autoSpaceDN w:val="0"/>
        <w:adjustRightInd w:val="0"/>
        <w:spacing w:line="240" w:lineRule="auto"/>
        <w:ind w:firstLine="709"/>
        <w:contextualSpacing/>
        <w:jc w:val="both"/>
        <w:outlineLvl w:val="1"/>
        <w:rPr>
          <w:rFonts w:ascii="Times New Roman" w:hAnsi="Times New Roman"/>
          <w:color w:val="000000"/>
          <w:sz w:val="26"/>
          <w:szCs w:val="26"/>
        </w:rPr>
      </w:pPr>
      <w:r w:rsidRPr="006B5F30">
        <w:rPr>
          <w:rFonts w:ascii="Times New Roman" w:hAnsi="Times New Roman"/>
          <w:sz w:val="26"/>
          <w:szCs w:val="26"/>
        </w:rPr>
        <w:t xml:space="preserve">Настоящая муниципальная программа определяет комплекс мероприятий, направленных на </w:t>
      </w:r>
      <w:r w:rsidRPr="006B5F30">
        <w:rPr>
          <w:rFonts w:ascii="Times New Roman" w:hAnsi="Times New Roman"/>
          <w:color w:val="000000"/>
          <w:sz w:val="26"/>
          <w:szCs w:val="26"/>
        </w:rPr>
        <w:t>обеспечение безопасного, бесперебойного движения транспортных средств по автомобильным дорогам общего пользования  местного значения  Шенкурского муниципального района Архангельской области и сохранение сети муниципальных дорог.</w:t>
      </w:r>
    </w:p>
    <w:p w:rsidR="000B4E37" w:rsidRPr="006B5F30" w:rsidRDefault="000B4E37" w:rsidP="000B4E37">
      <w:pPr>
        <w:widowControl w:val="0"/>
        <w:autoSpaceDE w:val="0"/>
        <w:autoSpaceDN w:val="0"/>
        <w:adjustRightInd w:val="0"/>
        <w:spacing w:line="240" w:lineRule="auto"/>
        <w:ind w:firstLine="709"/>
        <w:contextualSpacing/>
        <w:jc w:val="both"/>
        <w:outlineLvl w:val="1"/>
        <w:rPr>
          <w:rFonts w:ascii="Times New Roman" w:hAnsi="Times New Roman"/>
          <w:color w:val="000000"/>
          <w:sz w:val="26"/>
          <w:szCs w:val="26"/>
        </w:rPr>
      </w:pPr>
    </w:p>
    <w:p w:rsidR="000B4E37" w:rsidRPr="006B5F30" w:rsidRDefault="000B4E37" w:rsidP="000B4E37">
      <w:pPr>
        <w:pStyle w:val="aa"/>
        <w:numPr>
          <w:ilvl w:val="0"/>
          <w:numId w:val="12"/>
        </w:numPr>
        <w:spacing w:line="240" w:lineRule="auto"/>
        <w:jc w:val="center"/>
        <w:rPr>
          <w:rFonts w:ascii="Times New Roman" w:hAnsi="Times New Roman"/>
          <w:b/>
          <w:sz w:val="26"/>
          <w:szCs w:val="26"/>
        </w:rPr>
      </w:pPr>
      <w:r w:rsidRPr="006B5F30">
        <w:rPr>
          <w:rFonts w:ascii="Times New Roman" w:hAnsi="Times New Roman"/>
          <w:b/>
          <w:sz w:val="26"/>
          <w:szCs w:val="26"/>
        </w:rPr>
        <w:t>Характеристика сферы реализации муниципальной программы, описание основных проблем</w:t>
      </w:r>
    </w:p>
    <w:p w:rsidR="000B4E37" w:rsidRPr="006B5F30" w:rsidRDefault="000B4E37" w:rsidP="000B4E37">
      <w:pPr>
        <w:spacing w:line="240" w:lineRule="auto"/>
        <w:ind w:firstLine="708"/>
        <w:contextualSpacing/>
        <w:jc w:val="both"/>
        <w:rPr>
          <w:rFonts w:ascii="Times New Roman" w:hAnsi="Times New Roman"/>
          <w:sz w:val="26"/>
          <w:szCs w:val="26"/>
        </w:rPr>
      </w:pPr>
      <w:r w:rsidRPr="006B5F30">
        <w:rPr>
          <w:rFonts w:ascii="Times New Roman" w:hAnsi="Times New Roman"/>
          <w:sz w:val="26"/>
          <w:szCs w:val="26"/>
        </w:rPr>
        <w:t xml:space="preserve">Автомобильные дороги являются важнейшей составной частью транспортной инфраструктуры, способствующей экономическому росту, решению социальных задач и обеспечению национальной безопасности. </w:t>
      </w:r>
    </w:p>
    <w:p w:rsidR="000B4E37" w:rsidRPr="006B5F30" w:rsidRDefault="000B4E37" w:rsidP="000B4E37">
      <w:pPr>
        <w:spacing w:line="240" w:lineRule="auto"/>
        <w:ind w:firstLine="708"/>
        <w:contextualSpacing/>
        <w:jc w:val="both"/>
        <w:rPr>
          <w:rFonts w:ascii="Times New Roman" w:hAnsi="Times New Roman"/>
          <w:sz w:val="26"/>
          <w:szCs w:val="26"/>
        </w:rPr>
      </w:pPr>
      <w:r w:rsidRPr="006B5F30">
        <w:rPr>
          <w:rFonts w:ascii="Times New Roman" w:hAnsi="Times New Roman"/>
          <w:sz w:val="26"/>
          <w:szCs w:val="26"/>
        </w:rPr>
        <w:t xml:space="preserve">В настоящее время социально-экономическое развитие Шенкурского муниципального района во многом сдерживается по причине неудовлетворительного транспортно-эксплуатационного состояния и недостаточного </w:t>
      </w:r>
      <w:proofErr w:type="gramStart"/>
      <w:r w:rsidRPr="006B5F30">
        <w:rPr>
          <w:rFonts w:ascii="Times New Roman" w:hAnsi="Times New Roman"/>
          <w:sz w:val="26"/>
          <w:szCs w:val="26"/>
        </w:rPr>
        <w:t>развития</w:t>
      </w:r>
      <w:proofErr w:type="gramEnd"/>
      <w:r w:rsidRPr="006B5F30">
        <w:rPr>
          <w:rFonts w:ascii="Times New Roman" w:hAnsi="Times New Roman"/>
          <w:sz w:val="26"/>
          <w:szCs w:val="26"/>
        </w:rPr>
        <w:t xml:space="preserve"> автомобильных дорог.</w:t>
      </w:r>
    </w:p>
    <w:p w:rsidR="000B4E37" w:rsidRPr="006B5F30" w:rsidRDefault="000B4E37" w:rsidP="000B4E37">
      <w:pPr>
        <w:spacing w:line="240" w:lineRule="auto"/>
        <w:contextualSpacing/>
        <w:jc w:val="both"/>
        <w:rPr>
          <w:rFonts w:ascii="Times New Roman" w:hAnsi="Times New Roman"/>
          <w:sz w:val="26"/>
          <w:szCs w:val="26"/>
        </w:rPr>
      </w:pPr>
      <w:r w:rsidRPr="006B5F30">
        <w:rPr>
          <w:rFonts w:ascii="Times New Roman" w:hAnsi="Times New Roman"/>
          <w:sz w:val="26"/>
          <w:szCs w:val="26"/>
        </w:rPr>
        <w:t xml:space="preserve">            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p>
    <w:p w:rsidR="000B4E37" w:rsidRPr="006B5F30" w:rsidRDefault="000B4E37" w:rsidP="000B4E37">
      <w:pPr>
        <w:spacing w:line="240" w:lineRule="auto"/>
        <w:contextualSpacing/>
        <w:jc w:val="both"/>
        <w:rPr>
          <w:rFonts w:ascii="Times New Roman" w:hAnsi="Times New Roman"/>
          <w:sz w:val="26"/>
          <w:szCs w:val="26"/>
        </w:rPr>
      </w:pPr>
      <w:r w:rsidRPr="006B5F30">
        <w:rPr>
          <w:rFonts w:ascii="Times New Roman" w:hAnsi="Times New Roman"/>
          <w:sz w:val="26"/>
          <w:szCs w:val="26"/>
        </w:rPr>
        <w:t xml:space="preserve">           Плановый объем дорожных работ на реализацию программы ежегодно уточняется исходя из финансовых возможностей. </w:t>
      </w:r>
    </w:p>
    <w:p w:rsidR="000B4E37" w:rsidRPr="006B5F30" w:rsidRDefault="000B4E37" w:rsidP="000B4E37">
      <w:pPr>
        <w:autoSpaceDE w:val="0"/>
        <w:autoSpaceDN w:val="0"/>
        <w:adjustRightInd w:val="0"/>
        <w:spacing w:after="0" w:line="240" w:lineRule="auto"/>
        <w:jc w:val="both"/>
        <w:rPr>
          <w:rFonts w:ascii="Times New Roman" w:hAnsi="Times New Roman"/>
          <w:color w:val="000000"/>
          <w:sz w:val="26"/>
          <w:szCs w:val="26"/>
        </w:rPr>
      </w:pPr>
      <w:r w:rsidRPr="006B5F30">
        <w:rPr>
          <w:rFonts w:ascii="Times New Roman" w:hAnsi="Times New Roman"/>
          <w:sz w:val="26"/>
          <w:szCs w:val="26"/>
        </w:rPr>
        <w:t xml:space="preserve">           </w:t>
      </w:r>
      <w:r w:rsidRPr="006B5F30">
        <w:rPr>
          <w:rFonts w:ascii="Times New Roman" w:hAnsi="Times New Roman"/>
          <w:color w:val="000000"/>
          <w:sz w:val="26"/>
          <w:szCs w:val="26"/>
        </w:rPr>
        <w:t xml:space="preserve">В связи с недостаточным финансированием на протяжении многих лет автомобильные дороги местного значения не отвечают нормативным требованиям. </w:t>
      </w:r>
    </w:p>
    <w:p w:rsidR="000B4E37" w:rsidRPr="006B5F30" w:rsidRDefault="000B4E37" w:rsidP="000B4E37">
      <w:pPr>
        <w:spacing w:after="0" w:line="240" w:lineRule="auto"/>
        <w:contextualSpacing/>
        <w:jc w:val="both"/>
        <w:rPr>
          <w:rFonts w:ascii="Times New Roman" w:hAnsi="Times New Roman"/>
          <w:sz w:val="26"/>
          <w:szCs w:val="26"/>
        </w:rPr>
      </w:pPr>
      <w:r w:rsidRPr="006B5F30">
        <w:rPr>
          <w:rFonts w:ascii="Times New Roman" w:hAnsi="Times New Roman"/>
          <w:sz w:val="26"/>
          <w:szCs w:val="26"/>
        </w:rPr>
        <w:t xml:space="preserve">           Основными проблемами при содержании и ремонте автомобильных дорог местного значения вне границ населенных пунктов в границах Шенкурского муниципального района  является:</w:t>
      </w:r>
    </w:p>
    <w:p w:rsidR="000B4E37" w:rsidRPr="006B5F30" w:rsidRDefault="000B4E37" w:rsidP="000B4E37">
      <w:pPr>
        <w:spacing w:before="100" w:beforeAutospacing="1" w:after="100" w:afterAutospacing="1" w:line="240" w:lineRule="auto"/>
        <w:contextualSpacing/>
        <w:jc w:val="both"/>
        <w:rPr>
          <w:rFonts w:ascii="Times New Roman" w:hAnsi="Times New Roman"/>
          <w:sz w:val="26"/>
          <w:szCs w:val="26"/>
        </w:rPr>
      </w:pPr>
      <w:r w:rsidRPr="006B5F30">
        <w:rPr>
          <w:rFonts w:ascii="Times New Roman" w:hAnsi="Times New Roman"/>
          <w:sz w:val="26"/>
          <w:szCs w:val="26"/>
        </w:rPr>
        <w:t xml:space="preserve">- </w:t>
      </w:r>
      <w:r w:rsidRPr="006B5F30">
        <w:rPr>
          <w:rFonts w:ascii="Times New Roman" w:hAnsi="Times New Roman"/>
          <w:sz w:val="26"/>
          <w:szCs w:val="26"/>
        </w:rPr>
        <w:tab/>
      </w:r>
      <w:r w:rsidRPr="006B5F30">
        <w:rPr>
          <w:rFonts w:ascii="Times New Roman" w:hAnsi="Times New Roman"/>
          <w:color w:val="000000"/>
          <w:sz w:val="26"/>
          <w:szCs w:val="26"/>
        </w:rPr>
        <w:t>отсутствие усовершенствованного покрытия на автомобильных дорогах</w:t>
      </w:r>
      <w:r w:rsidRPr="006B5F30">
        <w:rPr>
          <w:rFonts w:ascii="Times New Roman" w:hAnsi="Times New Roman"/>
          <w:sz w:val="26"/>
          <w:szCs w:val="26"/>
        </w:rPr>
        <w:t xml:space="preserve">;                </w:t>
      </w:r>
    </w:p>
    <w:p w:rsidR="000B4E37" w:rsidRPr="006B5F30" w:rsidRDefault="000B4E37" w:rsidP="000B4E37">
      <w:pPr>
        <w:spacing w:before="100" w:beforeAutospacing="1" w:after="100" w:afterAutospacing="1" w:line="240" w:lineRule="auto"/>
        <w:contextualSpacing/>
        <w:jc w:val="both"/>
        <w:rPr>
          <w:rFonts w:ascii="Times New Roman" w:hAnsi="Times New Roman"/>
          <w:sz w:val="26"/>
          <w:szCs w:val="26"/>
        </w:rPr>
      </w:pPr>
      <w:r w:rsidRPr="006B5F30">
        <w:rPr>
          <w:rFonts w:ascii="Times New Roman" w:hAnsi="Times New Roman"/>
          <w:sz w:val="26"/>
          <w:szCs w:val="26"/>
        </w:rPr>
        <w:t xml:space="preserve"> - </w:t>
      </w:r>
      <w:r w:rsidRPr="006B5F30">
        <w:rPr>
          <w:rFonts w:ascii="Times New Roman" w:hAnsi="Times New Roman"/>
          <w:sz w:val="26"/>
          <w:szCs w:val="26"/>
        </w:rPr>
        <w:tab/>
      </w:r>
      <w:r w:rsidRPr="006B5F30">
        <w:rPr>
          <w:rFonts w:ascii="Times New Roman" w:hAnsi="Times New Roman"/>
          <w:color w:val="000000"/>
          <w:sz w:val="26"/>
          <w:szCs w:val="26"/>
        </w:rPr>
        <w:t xml:space="preserve">несоответствие технических параметров и уровня инженерного </w:t>
      </w:r>
      <w:proofErr w:type="gramStart"/>
      <w:r w:rsidRPr="006B5F30">
        <w:rPr>
          <w:rFonts w:ascii="Times New Roman" w:hAnsi="Times New Roman"/>
          <w:color w:val="000000"/>
          <w:sz w:val="26"/>
          <w:szCs w:val="26"/>
        </w:rPr>
        <w:t>оснащения</w:t>
      </w:r>
      <w:proofErr w:type="gramEnd"/>
      <w:r w:rsidRPr="006B5F30">
        <w:rPr>
          <w:rFonts w:ascii="Times New Roman" w:hAnsi="Times New Roman"/>
          <w:color w:val="000000"/>
          <w:sz w:val="26"/>
          <w:szCs w:val="26"/>
        </w:rPr>
        <w:t xml:space="preserve">  автомобильных дорог современным требованиям</w:t>
      </w:r>
      <w:r w:rsidRPr="006B5F30">
        <w:rPr>
          <w:rFonts w:ascii="Times New Roman" w:hAnsi="Times New Roman"/>
          <w:sz w:val="26"/>
          <w:szCs w:val="26"/>
        </w:rPr>
        <w:t xml:space="preserve">.                                                                                             </w:t>
      </w:r>
    </w:p>
    <w:p w:rsidR="000B4E37" w:rsidRPr="006B5F30" w:rsidRDefault="000B4E37" w:rsidP="000B4E37">
      <w:pPr>
        <w:spacing w:before="100" w:beforeAutospacing="1" w:after="100" w:afterAutospacing="1" w:line="240" w:lineRule="auto"/>
        <w:contextualSpacing/>
        <w:jc w:val="both"/>
        <w:rPr>
          <w:rFonts w:ascii="Times New Roman" w:hAnsi="Times New Roman"/>
          <w:sz w:val="26"/>
          <w:szCs w:val="26"/>
        </w:rPr>
      </w:pPr>
      <w:r w:rsidRPr="006B5F30">
        <w:rPr>
          <w:rFonts w:ascii="Times New Roman" w:hAnsi="Times New Roman"/>
          <w:sz w:val="26"/>
          <w:szCs w:val="26"/>
        </w:rPr>
        <w:t xml:space="preserve">           Всё это создаёт неудобства и трудности при эксплуатации автомобильных дорог местного значения вне границ населенных пунктов в границах Шенкурского муниципального  района. </w:t>
      </w:r>
    </w:p>
    <w:p w:rsidR="000B4E37" w:rsidRPr="006B5F30" w:rsidRDefault="000B4E37" w:rsidP="000B4E37">
      <w:pPr>
        <w:spacing w:line="240" w:lineRule="auto"/>
        <w:ind w:firstLine="708"/>
        <w:contextualSpacing/>
        <w:jc w:val="both"/>
        <w:rPr>
          <w:rFonts w:ascii="Times New Roman" w:hAnsi="Times New Roman"/>
          <w:sz w:val="26"/>
          <w:szCs w:val="26"/>
        </w:rPr>
      </w:pPr>
      <w:r w:rsidRPr="006B5F30">
        <w:rPr>
          <w:rFonts w:ascii="Times New Roman" w:hAnsi="Times New Roman"/>
          <w:sz w:val="26"/>
          <w:szCs w:val="26"/>
        </w:rPr>
        <w:t>На 1 января 2022 года протяженность автомобильных дорог общего пользования местного значения в границах  Шенкурского муниципального района составляет:</w:t>
      </w:r>
    </w:p>
    <w:p w:rsidR="000B4E37" w:rsidRPr="006B5F30" w:rsidRDefault="000B4E37" w:rsidP="000B4E37">
      <w:pPr>
        <w:spacing w:line="240" w:lineRule="auto"/>
        <w:ind w:firstLine="708"/>
        <w:contextualSpacing/>
        <w:jc w:val="both"/>
        <w:rPr>
          <w:rFonts w:ascii="Times New Roman" w:hAnsi="Times New Roman"/>
          <w:sz w:val="26"/>
          <w:szCs w:val="26"/>
        </w:rPr>
      </w:pPr>
      <w:r w:rsidRPr="006B5F30">
        <w:rPr>
          <w:rFonts w:ascii="Times New Roman" w:hAnsi="Times New Roman"/>
          <w:sz w:val="26"/>
          <w:szCs w:val="26"/>
        </w:rPr>
        <w:t xml:space="preserve">-  находящихся вне границ населенных пунктов-  </w:t>
      </w:r>
      <w:smartTag w:uri="urn:schemas-microsoft-com:office:smarttags" w:element="metricconverter">
        <w:smartTagPr>
          <w:attr w:name="ProductID" w:val="331,3 км"/>
        </w:smartTagPr>
        <w:r w:rsidRPr="006B5F30">
          <w:rPr>
            <w:rFonts w:ascii="Times New Roman" w:hAnsi="Times New Roman"/>
            <w:sz w:val="26"/>
            <w:szCs w:val="26"/>
          </w:rPr>
          <w:t>331,3 км</w:t>
        </w:r>
      </w:smartTag>
      <w:r w:rsidRPr="006B5F30">
        <w:rPr>
          <w:rFonts w:ascii="Times New Roman" w:hAnsi="Times New Roman"/>
          <w:sz w:val="26"/>
          <w:szCs w:val="26"/>
        </w:rPr>
        <w:t xml:space="preserve">. </w:t>
      </w:r>
    </w:p>
    <w:p w:rsidR="000B4E37" w:rsidRPr="006B5F30" w:rsidRDefault="000B4E37" w:rsidP="000B4E37">
      <w:pPr>
        <w:spacing w:line="240" w:lineRule="auto"/>
        <w:ind w:firstLine="708"/>
        <w:contextualSpacing/>
        <w:jc w:val="both"/>
        <w:rPr>
          <w:rFonts w:ascii="Times New Roman" w:hAnsi="Times New Roman"/>
          <w:sz w:val="26"/>
          <w:szCs w:val="26"/>
        </w:rPr>
      </w:pPr>
      <w:r w:rsidRPr="006B5F30">
        <w:rPr>
          <w:rFonts w:ascii="Times New Roman" w:hAnsi="Times New Roman"/>
          <w:sz w:val="26"/>
          <w:szCs w:val="26"/>
        </w:rPr>
        <w:t xml:space="preserve">-  в границах населенных пунктов - 574,7 км. </w:t>
      </w:r>
    </w:p>
    <w:p w:rsidR="000B4E37" w:rsidRPr="006B5F30" w:rsidRDefault="000B4E37" w:rsidP="000B4E37">
      <w:pPr>
        <w:spacing w:line="240" w:lineRule="auto"/>
        <w:contextualSpacing/>
        <w:jc w:val="both"/>
        <w:rPr>
          <w:rFonts w:ascii="Times New Roman" w:hAnsi="Times New Roman"/>
          <w:sz w:val="26"/>
          <w:szCs w:val="26"/>
        </w:rPr>
      </w:pPr>
      <w:r w:rsidRPr="006B5F30">
        <w:rPr>
          <w:rFonts w:ascii="Times New Roman" w:hAnsi="Times New Roman"/>
          <w:sz w:val="26"/>
          <w:szCs w:val="26"/>
        </w:rPr>
        <w:t xml:space="preserve">         Средняя ширина проезжей части 3,5-4,5м. </w:t>
      </w:r>
    </w:p>
    <w:p w:rsidR="000B4E37" w:rsidRPr="006B5F30" w:rsidRDefault="000B4E37" w:rsidP="000B4E37">
      <w:pPr>
        <w:spacing w:after="0" w:line="240" w:lineRule="auto"/>
        <w:contextualSpacing/>
        <w:jc w:val="both"/>
        <w:rPr>
          <w:rStyle w:val="markedcontent"/>
          <w:rFonts w:ascii="Times New Roman" w:hAnsi="Times New Roman"/>
          <w:sz w:val="26"/>
          <w:szCs w:val="26"/>
        </w:rPr>
      </w:pPr>
      <w:r w:rsidRPr="006B5F30">
        <w:rPr>
          <w:rStyle w:val="markedcontent"/>
          <w:rFonts w:ascii="Times New Roman" w:hAnsi="Times New Roman"/>
          <w:sz w:val="26"/>
          <w:szCs w:val="26"/>
        </w:rPr>
        <w:t xml:space="preserve">          Протяженность автомобильных дорог с твердым покрытием в общей</w:t>
      </w:r>
      <w:r w:rsidRPr="006B5F30">
        <w:rPr>
          <w:rFonts w:ascii="Times New Roman" w:hAnsi="Times New Roman"/>
          <w:sz w:val="26"/>
          <w:szCs w:val="26"/>
        </w:rPr>
        <w:br/>
      </w:r>
      <w:r w:rsidRPr="006B5F30">
        <w:rPr>
          <w:rStyle w:val="markedcontent"/>
          <w:rFonts w:ascii="Times New Roman" w:hAnsi="Times New Roman"/>
          <w:sz w:val="26"/>
          <w:szCs w:val="26"/>
        </w:rPr>
        <w:t>протяженности автомобильных дорог составляет 48,2 км.</w:t>
      </w:r>
    </w:p>
    <w:p w:rsidR="000B4E37" w:rsidRPr="006B5F30" w:rsidRDefault="000B4E37" w:rsidP="000B4E37">
      <w:pPr>
        <w:spacing w:after="0" w:line="240" w:lineRule="auto"/>
        <w:contextualSpacing/>
        <w:jc w:val="both"/>
        <w:rPr>
          <w:rFonts w:ascii="Times New Roman" w:hAnsi="Times New Roman"/>
          <w:sz w:val="26"/>
          <w:szCs w:val="26"/>
        </w:rPr>
      </w:pPr>
    </w:p>
    <w:p w:rsidR="000B4E37" w:rsidRPr="006B5F30" w:rsidRDefault="000B4E37" w:rsidP="000B4E37">
      <w:pPr>
        <w:spacing w:after="0" w:line="240" w:lineRule="auto"/>
        <w:rPr>
          <w:rFonts w:ascii="Times New Roman" w:hAnsi="Times New Roman"/>
          <w:sz w:val="26"/>
          <w:szCs w:val="26"/>
        </w:rPr>
      </w:pPr>
      <w:r w:rsidRPr="006B5F30">
        <w:rPr>
          <w:rFonts w:ascii="Times New Roman" w:hAnsi="Times New Roman"/>
          <w:sz w:val="26"/>
          <w:szCs w:val="26"/>
        </w:rPr>
        <w:t xml:space="preserve"> </w:t>
      </w:r>
      <w:r w:rsidRPr="006B5F30">
        <w:rPr>
          <w:rFonts w:ascii="Times New Roman" w:hAnsi="Times New Roman"/>
          <w:sz w:val="26"/>
          <w:szCs w:val="26"/>
        </w:rPr>
        <w:tab/>
      </w:r>
      <w:r w:rsidRPr="006B5F30">
        <w:rPr>
          <w:rFonts w:ascii="Times New Roman" w:hAnsi="Times New Roman"/>
          <w:sz w:val="26"/>
          <w:szCs w:val="26"/>
        </w:rPr>
        <w:tab/>
      </w:r>
      <w:r w:rsidRPr="006B5F30">
        <w:rPr>
          <w:rFonts w:ascii="Times New Roman" w:hAnsi="Times New Roman"/>
          <w:sz w:val="26"/>
          <w:szCs w:val="26"/>
        </w:rPr>
        <w:tab/>
      </w:r>
      <w:r w:rsidRPr="006B5F30">
        <w:rPr>
          <w:rFonts w:ascii="Times New Roman" w:hAnsi="Times New Roman"/>
          <w:sz w:val="26"/>
          <w:szCs w:val="26"/>
        </w:rPr>
        <w:tab/>
      </w:r>
      <w:r w:rsidRPr="006B5F30">
        <w:rPr>
          <w:rFonts w:ascii="Times New Roman" w:hAnsi="Times New Roman"/>
          <w:sz w:val="26"/>
          <w:szCs w:val="26"/>
        </w:rPr>
        <w:tab/>
        <w:t>ПЕРЕЧЕНЬ</w:t>
      </w:r>
    </w:p>
    <w:p w:rsidR="000B4E37" w:rsidRPr="006B5F30" w:rsidRDefault="000B4E37" w:rsidP="000B4E37">
      <w:pPr>
        <w:spacing w:after="0" w:line="240" w:lineRule="auto"/>
        <w:rPr>
          <w:rFonts w:ascii="Times New Roman" w:hAnsi="Times New Roman"/>
          <w:sz w:val="26"/>
          <w:szCs w:val="26"/>
        </w:rPr>
      </w:pPr>
      <w:r w:rsidRPr="006B5F30">
        <w:rPr>
          <w:rFonts w:ascii="Times New Roman" w:hAnsi="Times New Roman"/>
          <w:sz w:val="26"/>
          <w:szCs w:val="26"/>
        </w:rPr>
        <w:tab/>
        <w:t>автодорог местного значения вне границ населенных пунктов в границах</w:t>
      </w:r>
    </w:p>
    <w:p w:rsidR="000B4E37" w:rsidRPr="006B5F30" w:rsidRDefault="000B4E37" w:rsidP="000B4E37">
      <w:pPr>
        <w:spacing w:after="0" w:line="240" w:lineRule="auto"/>
        <w:rPr>
          <w:rFonts w:ascii="Times New Roman" w:hAnsi="Times New Roman"/>
          <w:sz w:val="26"/>
          <w:szCs w:val="26"/>
        </w:rPr>
      </w:pPr>
      <w:r w:rsidRPr="006B5F30">
        <w:rPr>
          <w:rFonts w:ascii="Times New Roman" w:hAnsi="Times New Roman"/>
          <w:sz w:val="26"/>
          <w:szCs w:val="26"/>
        </w:rPr>
        <w:lastRenderedPageBreak/>
        <w:tab/>
        <w:t xml:space="preserve">   муниципального образования «Шенкурский муниципальный район»</w:t>
      </w:r>
    </w:p>
    <w:p w:rsidR="000B4E37" w:rsidRPr="006B5F30" w:rsidRDefault="000B4E37" w:rsidP="000B4E37">
      <w:pPr>
        <w:spacing w:after="0" w:line="240"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759"/>
        <w:gridCol w:w="4529"/>
        <w:gridCol w:w="1815"/>
      </w:tblGrid>
      <w:tr w:rsidR="000B4E37" w:rsidTr="005A4B3C">
        <w:tc>
          <w:tcPr>
            <w:tcW w:w="468" w:type="dxa"/>
          </w:tcPr>
          <w:p w:rsidR="000B4E37" w:rsidRPr="00676874" w:rsidRDefault="000B4E37" w:rsidP="005A4B3C">
            <w:pPr>
              <w:spacing w:after="0" w:line="240" w:lineRule="auto"/>
              <w:jc w:val="center"/>
              <w:rPr>
                <w:rFonts w:ascii="Times New Roman" w:hAnsi="Times New Roman"/>
                <w:sz w:val="24"/>
                <w:szCs w:val="24"/>
              </w:rPr>
            </w:pPr>
            <w:r w:rsidRPr="00676874">
              <w:rPr>
                <w:rFonts w:ascii="Times New Roman" w:hAnsi="Times New Roman"/>
                <w:sz w:val="24"/>
                <w:szCs w:val="24"/>
              </w:rPr>
              <w:t>№</w:t>
            </w:r>
          </w:p>
        </w:tc>
        <w:tc>
          <w:tcPr>
            <w:tcW w:w="2759" w:type="dxa"/>
          </w:tcPr>
          <w:p w:rsidR="000B4E37" w:rsidRPr="00676874" w:rsidRDefault="000B4E37" w:rsidP="005A4B3C">
            <w:pPr>
              <w:spacing w:after="0" w:line="240" w:lineRule="auto"/>
              <w:jc w:val="center"/>
              <w:rPr>
                <w:rFonts w:ascii="Times New Roman" w:hAnsi="Times New Roman"/>
                <w:sz w:val="24"/>
                <w:szCs w:val="24"/>
              </w:rPr>
            </w:pPr>
            <w:r w:rsidRPr="00676874">
              <w:rPr>
                <w:rFonts w:ascii="Times New Roman" w:hAnsi="Times New Roman"/>
                <w:sz w:val="24"/>
                <w:szCs w:val="24"/>
              </w:rPr>
              <w:t>Идентификационный номер:</w:t>
            </w:r>
          </w:p>
        </w:tc>
        <w:tc>
          <w:tcPr>
            <w:tcW w:w="4529" w:type="dxa"/>
          </w:tcPr>
          <w:p w:rsidR="000B4E37" w:rsidRPr="00676874" w:rsidRDefault="000B4E37" w:rsidP="005A4B3C">
            <w:pPr>
              <w:spacing w:after="0" w:line="240" w:lineRule="auto"/>
              <w:jc w:val="center"/>
              <w:rPr>
                <w:rFonts w:ascii="Times New Roman" w:hAnsi="Times New Roman"/>
                <w:sz w:val="24"/>
                <w:szCs w:val="24"/>
              </w:rPr>
            </w:pPr>
            <w:r w:rsidRPr="00676874">
              <w:rPr>
                <w:rFonts w:ascii="Times New Roman" w:hAnsi="Times New Roman"/>
                <w:sz w:val="24"/>
                <w:szCs w:val="24"/>
              </w:rPr>
              <w:t>Наименование автодороги:</w:t>
            </w:r>
          </w:p>
        </w:tc>
        <w:tc>
          <w:tcPr>
            <w:tcW w:w="1815" w:type="dxa"/>
          </w:tcPr>
          <w:p w:rsidR="000B4E37" w:rsidRPr="00676874" w:rsidRDefault="000B4E37" w:rsidP="005A4B3C">
            <w:pPr>
              <w:spacing w:after="0" w:line="240" w:lineRule="auto"/>
              <w:jc w:val="center"/>
              <w:rPr>
                <w:rFonts w:ascii="Times New Roman" w:hAnsi="Times New Roman"/>
                <w:sz w:val="24"/>
                <w:szCs w:val="24"/>
              </w:rPr>
            </w:pPr>
            <w:r w:rsidRPr="00676874">
              <w:rPr>
                <w:rFonts w:ascii="Times New Roman" w:hAnsi="Times New Roman"/>
                <w:sz w:val="24"/>
                <w:szCs w:val="24"/>
              </w:rPr>
              <w:t>Протяженность</w:t>
            </w:r>
          </w:p>
          <w:p w:rsidR="000B4E37" w:rsidRPr="00676874" w:rsidRDefault="000B4E37" w:rsidP="005A4B3C">
            <w:pPr>
              <w:spacing w:after="0" w:line="240" w:lineRule="auto"/>
              <w:jc w:val="center"/>
              <w:rPr>
                <w:rFonts w:ascii="Times New Roman" w:hAnsi="Times New Roman"/>
                <w:sz w:val="24"/>
                <w:szCs w:val="24"/>
              </w:rPr>
            </w:pPr>
            <w:r w:rsidRPr="00676874">
              <w:rPr>
                <w:rFonts w:ascii="Times New Roman" w:hAnsi="Times New Roman"/>
                <w:sz w:val="24"/>
                <w:szCs w:val="24"/>
              </w:rPr>
              <w:t>(</w:t>
            </w:r>
            <w:proofErr w:type="gramStart"/>
            <w:r w:rsidRPr="00676874">
              <w:rPr>
                <w:rFonts w:ascii="Times New Roman" w:hAnsi="Times New Roman"/>
                <w:sz w:val="24"/>
                <w:szCs w:val="24"/>
              </w:rPr>
              <w:t>км</w:t>
            </w:r>
            <w:proofErr w:type="gramEnd"/>
            <w:r w:rsidRPr="00676874">
              <w:rPr>
                <w:rFonts w:ascii="Times New Roman" w:hAnsi="Times New Roman"/>
                <w:sz w:val="24"/>
                <w:szCs w:val="24"/>
              </w:rPr>
              <w:t>)</w:t>
            </w:r>
          </w:p>
        </w:tc>
      </w:tr>
      <w:tr w:rsidR="000B4E37" w:rsidTr="005A4B3C">
        <w:tc>
          <w:tcPr>
            <w:tcW w:w="468" w:type="dxa"/>
          </w:tcPr>
          <w:p w:rsidR="000B4E37" w:rsidRPr="00676874" w:rsidRDefault="000B4E37" w:rsidP="005A4B3C">
            <w:pPr>
              <w:spacing w:after="0" w:line="240" w:lineRule="auto"/>
              <w:rPr>
                <w:rFonts w:ascii="Times New Roman" w:hAnsi="Times New Roman"/>
                <w:sz w:val="24"/>
                <w:szCs w:val="24"/>
              </w:rPr>
            </w:pP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МО «</w:t>
            </w:r>
            <w:proofErr w:type="spellStart"/>
            <w:r w:rsidRPr="00676874">
              <w:rPr>
                <w:rFonts w:ascii="Times New Roman" w:hAnsi="Times New Roman"/>
                <w:sz w:val="24"/>
                <w:szCs w:val="24"/>
              </w:rPr>
              <w:t>Верхопаденьгское</w:t>
            </w:r>
            <w:proofErr w:type="spellEnd"/>
            <w:r w:rsidRPr="00676874">
              <w:rPr>
                <w:rFonts w:ascii="Times New Roman" w:hAnsi="Times New Roman"/>
                <w:sz w:val="24"/>
                <w:szCs w:val="24"/>
              </w:rPr>
              <w:t>»</w:t>
            </w:r>
          </w:p>
        </w:tc>
        <w:tc>
          <w:tcPr>
            <w:tcW w:w="4529" w:type="dxa"/>
          </w:tcPr>
          <w:p w:rsidR="000B4E37" w:rsidRPr="00676874" w:rsidRDefault="000B4E37" w:rsidP="005A4B3C">
            <w:pPr>
              <w:spacing w:after="0" w:line="240" w:lineRule="auto"/>
              <w:rPr>
                <w:rFonts w:ascii="Times New Roman" w:hAnsi="Times New Roman"/>
                <w:sz w:val="24"/>
                <w:szCs w:val="24"/>
              </w:rPr>
            </w:pPr>
          </w:p>
        </w:tc>
        <w:tc>
          <w:tcPr>
            <w:tcW w:w="1815" w:type="dxa"/>
          </w:tcPr>
          <w:p w:rsidR="000B4E37" w:rsidRPr="00676874" w:rsidRDefault="000B4E37" w:rsidP="005A4B3C">
            <w:pPr>
              <w:spacing w:after="0" w:line="240" w:lineRule="auto"/>
              <w:rPr>
                <w:rFonts w:ascii="Times New Roman" w:hAnsi="Times New Roman"/>
                <w:sz w:val="24"/>
                <w:szCs w:val="24"/>
              </w:rPr>
            </w:pPr>
          </w:p>
        </w:tc>
      </w:tr>
      <w:tr w:rsidR="000B4E37"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001</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Наволок - </w:t>
            </w:r>
            <w:proofErr w:type="spellStart"/>
            <w:r w:rsidRPr="00676874">
              <w:rPr>
                <w:rFonts w:ascii="Times New Roman" w:hAnsi="Times New Roman"/>
                <w:sz w:val="24"/>
                <w:szCs w:val="24"/>
              </w:rPr>
              <w:t>Остахино</w:t>
            </w:r>
            <w:proofErr w:type="spellEnd"/>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12,000</w:t>
            </w:r>
          </w:p>
        </w:tc>
      </w:tr>
      <w:tr w:rsidR="000B4E37"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2</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002</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Ивановское - </w:t>
            </w:r>
            <w:proofErr w:type="spellStart"/>
            <w:r w:rsidRPr="00676874">
              <w:rPr>
                <w:rFonts w:ascii="Times New Roman" w:hAnsi="Times New Roman"/>
                <w:sz w:val="24"/>
                <w:szCs w:val="24"/>
              </w:rPr>
              <w:t>Часовенская</w:t>
            </w:r>
            <w:proofErr w:type="spellEnd"/>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8,000</w:t>
            </w:r>
          </w:p>
        </w:tc>
      </w:tr>
      <w:tr w:rsidR="000B4E37"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3</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003</w:t>
            </w:r>
          </w:p>
        </w:tc>
        <w:tc>
          <w:tcPr>
            <w:tcW w:w="4529" w:type="dxa"/>
          </w:tcPr>
          <w:p w:rsidR="000B4E37" w:rsidRPr="00676874" w:rsidRDefault="000B4E37" w:rsidP="005A4B3C">
            <w:pPr>
              <w:spacing w:after="0" w:line="240" w:lineRule="auto"/>
              <w:rPr>
                <w:rFonts w:ascii="Times New Roman" w:hAnsi="Times New Roman"/>
                <w:sz w:val="24"/>
                <w:szCs w:val="24"/>
              </w:rPr>
            </w:pPr>
            <w:proofErr w:type="spellStart"/>
            <w:r w:rsidRPr="00676874">
              <w:rPr>
                <w:rFonts w:ascii="Times New Roman" w:hAnsi="Times New Roman"/>
                <w:sz w:val="24"/>
                <w:szCs w:val="24"/>
              </w:rPr>
              <w:t>Купуринская</w:t>
            </w:r>
            <w:proofErr w:type="spellEnd"/>
            <w:r w:rsidRPr="00676874">
              <w:rPr>
                <w:rFonts w:ascii="Times New Roman" w:hAnsi="Times New Roman"/>
                <w:sz w:val="24"/>
                <w:szCs w:val="24"/>
              </w:rPr>
              <w:t xml:space="preserve"> - </w:t>
            </w:r>
            <w:proofErr w:type="spellStart"/>
            <w:r w:rsidRPr="00676874">
              <w:rPr>
                <w:rFonts w:ascii="Times New Roman" w:hAnsi="Times New Roman"/>
                <w:sz w:val="24"/>
                <w:szCs w:val="24"/>
              </w:rPr>
              <w:t>Киселевская</w:t>
            </w:r>
            <w:proofErr w:type="spellEnd"/>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4,000</w:t>
            </w:r>
          </w:p>
        </w:tc>
      </w:tr>
      <w:tr w:rsidR="000B4E37"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4</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004</w:t>
            </w:r>
          </w:p>
        </w:tc>
        <w:tc>
          <w:tcPr>
            <w:tcW w:w="4529" w:type="dxa"/>
          </w:tcPr>
          <w:p w:rsidR="000B4E37" w:rsidRPr="00676874" w:rsidRDefault="000B4E37" w:rsidP="005A4B3C">
            <w:pPr>
              <w:spacing w:after="0" w:line="240" w:lineRule="auto"/>
              <w:rPr>
                <w:rFonts w:ascii="Times New Roman" w:hAnsi="Times New Roman"/>
                <w:sz w:val="24"/>
                <w:szCs w:val="24"/>
              </w:rPr>
            </w:pPr>
            <w:proofErr w:type="spellStart"/>
            <w:r w:rsidRPr="00676874">
              <w:rPr>
                <w:rFonts w:ascii="Times New Roman" w:hAnsi="Times New Roman"/>
                <w:sz w:val="24"/>
                <w:szCs w:val="24"/>
              </w:rPr>
              <w:t>Керзеньга</w:t>
            </w:r>
            <w:proofErr w:type="spellEnd"/>
            <w:r w:rsidRPr="00676874">
              <w:rPr>
                <w:rFonts w:ascii="Times New Roman" w:hAnsi="Times New Roman"/>
                <w:sz w:val="24"/>
                <w:szCs w:val="24"/>
              </w:rPr>
              <w:t xml:space="preserve"> - </w:t>
            </w:r>
            <w:proofErr w:type="spellStart"/>
            <w:r w:rsidRPr="00676874">
              <w:rPr>
                <w:rFonts w:ascii="Times New Roman" w:hAnsi="Times New Roman"/>
                <w:sz w:val="24"/>
                <w:szCs w:val="24"/>
              </w:rPr>
              <w:t>Поташевская</w:t>
            </w:r>
            <w:proofErr w:type="spellEnd"/>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10,000</w:t>
            </w:r>
          </w:p>
        </w:tc>
      </w:tr>
      <w:tr w:rsidR="000B4E37" w:rsidTr="005A4B3C">
        <w:tc>
          <w:tcPr>
            <w:tcW w:w="468" w:type="dxa"/>
          </w:tcPr>
          <w:p w:rsidR="000B4E37" w:rsidRPr="00676874" w:rsidRDefault="000B4E37" w:rsidP="005A4B3C">
            <w:pPr>
              <w:spacing w:after="0" w:line="240" w:lineRule="auto"/>
              <w:rPr>
                <w:rFonts w:ascii="Times New Roman" w:hAnsi="Times New Roman"/>
                <w:sz w:val="24"/>
                <w:szCs w:val="24"/>
              </w:rPr>
            </w:pP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МО «</w:t>
            </w:r>
            <w:proofErr w:type="spellStart"/>
            <w:r w:rsidRPr="00676874">
              <w:rPr>
                <w:rFonts w:ascii="Times New Roman" w:hAnsi="Times New Roman"/>
                <w:sz w:val="24"/>
                <w:szCs w:val="24"/>
              </w:rPr>
              <w:t>Ровдинское</w:t>
            </w:r>
            <w:proofErr w:type="spellEnd"/>
            <w:r w:rsidRPr="00676874">
              <w:rPr>
                <w:rFonts w:ascii="Times New Roman" w:hAnsi="Times New Roman"/>
                <w:sz w:val="24"/>
                <w:szCs w:val="24"/>
              </w:rPr>
              <w:t>»</w:t>
            </w:r>
          </w:p>
        </w:tc>
        <w:tc>
          <w:tcPr>
            <w:tcW w:w="4529" w:type="dxa"/>
          </w:tcPr>
          <w:p w:rsidR="000B4E37" w:rsidRPr="00676874" w:rsidRDefault="000B4E37" w:rsidP="005A4B3C">
            <w:pPr>
              <w:spacing w:after="0" w:line="240" w:lineRule="auto"/>
              <w:rPr>
                <w:rFonts w:ascii="Times New Roman" w:hAnsi="Times New Roman"/>
                <w:sz w:val="24"/>
                <w:szCs w:val="24"/>
              </w:rPr>
            </w:pPr>
          </w:p>
        </w:tc>
        <w:tc>
          <w:tcPr>
            <w:tcW w:w="1815" w:type="dxa"/>
          </w:tcPr>
          <w:p w:rsidR="000B4E37" w:rsidRPr="00676874" w:rsidRDefault="000B4E37" w:rsidP="005A4B3C">
            <w:pPr>
              <w:spacing w:after="0" w:line="240" w:lineRule="auto"/>
              <w:rPr>
                <w:rFonts w:ascii="Times New Roman" w:hAnsi="Times New Roman"/>
                <w:sz w:val="24"/>
                <w:szCs w:val="24"/>
              </w:rPr>
            </w:pPr>
          </w:p>
        </w:tc>
      </w:tr>
      <w:tr w:rsidR="000B4E37"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5</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005</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Ровдино - </w:t>
            </w:r>
            <w:proofErr w:type="spellStart"/>
            <w:r w:rsidRPr="00676874">
              <w:rPr>
                <w:rFonts w:ascii="Times New Roman" w:hAnsi="Times New Roman"/>
                <w:sz w:val="24"/>
                <w:szCs w:val="24"/>
              </w:rPr>
              <w:t>Бараковская</w:t>
            </w:r>
            <w:proofErr w:type="spellEnd"/>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3,000</w:t>
            </w:r>
          </w:p>
        </w:tc>
      </w:tr>
      <w:tr w:rsidR="000B4E37"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6</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006</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Ровдино - Барановская – </w:t>
            </w:r>
            <w:proofErr w:type="spellStart"/>
            <w:r w:rsidRPr="00676874">
              <w:rPr>
                <w:rFonts w:ascii="Times New Roman" w:hAnsi="Times New Roman"/>
                <w:sz w:val="24"/>
                <w:szCs w:val="24"/>
              </w:rPr>
              <w:t>Болкачевская-д</w:t>
            </w:r>
            <w:proofErr w:type="gramStart"/>
            <w:r w:rsidRPr="00676874">
              <w:rPr>
                <w:rFonts w:ascii="Times New Roman" w:hAnsi="Times New Roman"/>
                <w:sz w:val="24"/>
                <w:szCs w:val="24"/>
              </w:rPr>
              <w:t>.В</w:t>
            </w:r>
            <w:proofErr w:type="gramEnd"/>
            <w:r w:rsidRPr="00676874">
              <w:rPr>
                <w:rFonts w:ascii="Times New Roman" w:hAnsi="Times New Roman"/>
                <w:sz w:val="24"/>
                <w:szCs w:val="24"/>
              </w:rPr>
              <w:t>ыская</w:t>
            </w:r>
            <w:proofErr w:type="spellEnd"/>
            <w:r w:rsidRPr="00676874">
              <w:rPr>
                <w:rFonts w:ascii="Times New Roman" w:hAnsi="Times New Roman"/>
                <w:sz w:val="24"/>
                <w:szCs w:val="24"/>
              </w:rPr>
              <w:t xml:space="preserve"> гора- подъезд к автомобильной дороге М-8</w:t>
            </w:r>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12,000</w:t>
            </w:r>
          </w:p>
        </w:tc>
      </w:tr>
      <w:tr w:rsidR="000B4E37"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7</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007</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Подъезд к дер. </w:t>
            </w:r>
            <w:proofErr w:type="spellStart"/>
            <w:r w:rsidRPr="00676874">
              <w:rPr>
                <w:rFonts w:ascii="Times New Roman" w:hAnsi="Times New Roman"/>
                <w:sz w:val="24"/>
                <w:szCs w:val="24"/>
              </w:rPr>
              <w:t>Рудинская</w:t>
            </w:r>
            <w:proofErr w:type="spellEnd"/>
            <w:r w:rsidRPr="00676874">
              <w:rPr>
                <w:rFonts w:ascii="Times New Roman" w:hAnsi="Times New Roman"/>
                <w:sz w:val="24"/>
                <w:szCs w:val="24"/>
              </w:rPr>
              <w:t xml:space="preserve"> от </w:t>
            </w:r>
            <w:proofErr w:type="spellStart"/>
            <w:r w:rsidRPr="00676874">
              <w:rPr>
                <w:rFonts w:ascii="Times New Roman" w:hAnsi="Times New Roman"/>
                <w:sz w:val="24"/>
                <w:szCs w:val="24"/>
              </w:rPr>
              <w:t>автомо</w:t>
            </w:r>
            <w:proofErr w:type="spellEnd"/>
            <w:r w:rsidRPr="00676874">
              <w:rPr>
                <w:rFonts w:ascii="Times New Roman" w:hAnsi="Times New Roman"/>
                <w:sz w:val="24"/>
                <w:szCs w:val="24"/>
              </w:rPr>
              <w:t>-</w:t>
            </w:r>
          </w:p>
          <w:p w:rsidR="000B4E37" w:rsidRPr="00676874" w:rsidRDefault="000B4E37" w:rsidP="005A4B3C">
            <w:pPr>
              <w:spacing w:after="0" w:line="240" w:lineRule="auto"/>
              <w:rPr>
                <w:rFonts w:ascii="Times New Roman" w:hAnsi="Times New Roman"/>
                <w:sz w:val="24"/>
                <w:szCs w:val="24"/>
              </w:rPr>
            </w:pPr>
            <w:proofErr w:type="spellStart"/>
            <w:r w:rsidRPr="00676874">
              <w:rPr>
                <w:rFonts w:ascii="Times New Roman" w:hAnsi="Times New Roman"/>
                <w:sz w:val="24"/>
                <w:szCs w:val="24"/>
              </w:rPr>
              <w:t>бильной</w:t>
            </w:r>
            <w:proofErr w:type="spellEnd"/>
            <w:r w:rsidRPr="00676874">
              <w:rPr>
                <w:rFonts w:ascii="Times New Roman" w:hAnsi="Times New Roman"/>
                <w:sz w:val="24"/>
                <w:szCs w:val="24"/>
              </w:rPr>
              <w:t xml:space="preserve"> дороги М-8 «Холмогоры»</w:t>
            </w:r>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1,500</w:t>
            </w:r>
          </w:p>
        </w:tc>
      </w:tr>
      <w:tr w:rsidR="000B4E37"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8</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008</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Ровдино - </w:t>
            </w:r>
            <w:proofErr w:type="spellStart"/>
            <w:r w:rsidRPr="00676874">
              <w:rPr>
                <w:rFonts w:ascii="Times New Roman" w:hAnsi="Times New Roman"/>
                <w:sz w:val="24"/>
                <w:szCs w:val="24"/>
              </w:rPr>
              <w:t>Кревцовская</w:t>
            </w:r>
            <w:proofErr w:type="spellEnd"/>
            <w:r w:rsidRPr="00676874">
              <w:rPr>
                <w:rFonts w:ascii="Times New Roman" w:hAnsi="Times New Roman"/>
                <w:sz w:val="24"/>
                <w:szCs w:val="24"/>
              </w:rPr>
              <w:t xml:space="preserve"> - </w:t>
            </w:r>
            <w:proofErr w:type="spellStart"/>
            <w:r w:rsidRPr="00676874">
              <w:rPr>
                <w:rFonts w:ascii="Times New Roman" w:hAnsi="Times New Roman"/>
                <w:sz w:val="24"/>
                <w:szCs w:val="24"/>
              </w:rPr>
              <w:t>Макаровская</w:t>
            </w:r>
            <w:proofErr w:type="spellEnd"/>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4,000</w:t>
            </w:r>
          </w:p>
        </w:tc>
      </w:tr>
      <w:tr w:rsidR="000B4E37"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9</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009</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Подъезд от автомобильной дороги М-8 к </w:t>
            </w:r>
            <w:proofErr w:type="spellStart"/>
            <w:r w:rsidRPr="00676874">
              <w:rPr>
                <w:rFonts w:ascii="Times New Roman" w:hAnsi="Times New Roman"/>
                <w:sz w:val="24"/>
                <w:szCs w:val="24"/>
              </w:rPr>
              <w:t>д</w:t>
            </w:r>
            <w:proofErr w:type="gramStart"/>
            <w:r w:rsidRPr="00676874">
              <w:rPr>
                <w:rFonts w:ascii="Times New Roman" w:hAnsi="Times New Roman"/>
                <w:sz w:val="24"/>
                <w:szCs w:val="24"/>
              </w:rPr>
              <w:t>.Т</w:t>
            </w:r>
            <w:proofErr w:type="gramEnd"/>
            <w:r w:rsidRPr="00676874">
              <w:rPr>
                <w:rFonts w:ascii="Times New Roman" w:hAnsi="Times New Roman"/>
                <w:sz w:val="24"/>
                <w:szCs w:val="24"/>
              </w:rPr>
              <w:t>ырлинская</w:t>
            </w:r>
            <w:proofErr w:type="spellEnd"/>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4,000</w:t>
            </w:r>
          </w:p>
        </w:tc>
      </w:tr>
      <w:tr w:rsidR="000B4E37"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10</w:t>
            </w:r>
          </w:p>
        </w:tc>
        <w:tc>
          <w:tcPr>
            <w:tcW w:w="275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11258 ОП МР 010</w:t>
            </w:r>
          </w:p>
        </w:tc>
        <w:tc>
          <w:tcPr>
            <w:tcW w:w="452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 xml:space="preserve">Ровдино - </w:t>
            </w:r>
            <w:proofErr w:type="spellStart"/>
            <w:r w:rsidRPr="00676874">
              <w:rPr>
                <w:rFonts w:ascii="Times New Roman" w:hAnsi="Times New Roman"/>
                <w:sz w:val="24"/>
                <w:szCs w:val="24"/>
              </w:rPr>
              <w:t>Степачевская</w:t>
            </w:r>
            <w:proofErr w:type="spellEnd"/>
          </w:p>
        </w:tc>
        <w:tc>
          <w:tcPr>
            <w:tcW w:w="1815"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2,000</w:t>
            </w:r>
          </w:p>
        </w:tc>
      </w:tr>
      <w:tr w:rsidR="000B4E37" w:rsidTr="005A4B3C">
        <w:tc>
          <w:tcPr>
            <w:tcW w:w="468"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11</w:t>
            </w:r>
          </w:p>
        </w:tc>
        <w:tc>
          <w:tcPr>
            <w:tcW w:w="275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11258 ОП МР 011</w:t>
            </w:r>
          </w:p>
        </w:tc>
        <w:tc>
          <w:tcPr>
            <w:tcW w:w="452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 xml:space="preserve">Подъезд к дер. </w:t>
            </w:r>
            <w:proofErr w:type="spellStart"/>
            <w:r w:rsidRPr="00676874">
              <w:rPr>
                <w:rFonts w:ascii="Times New Roman" w:hAnsi="Times New Roman"/>
                <w:sz w:val="24"/>
                <w:szCs w:val="24"/>
              </w:rPr>
              <w:t>Степачевской</w:t>
            </w:r>
            <w:proofErr w:type="spellEnd"/>
            <w:r w:rsidRPr="00676874">
              <w:rPr>
                <w:rFonts w:ascii="Times New Roman" w:hAnsi="Times New Roman"/>
                <w:sz w:val="24"/>
                <w:szCs w:val="24"/>
              </w:rPr>
              <w:t xml:space="preserve"> от </w:t>
            </w:r>
            <w:proofErr w:type="spellStart"/>
            <w:proofErr w:type="gramStart"/>
            <w:r w:rsidRPr="00676874">
              <w:rPr>
                <w:rFonts w:ascii="Times New Roman" w:hAnsi="Times New Roman"/>
                <w:sz w:val="24"/>
                <w:szCs w:val="24"/>
              </w:rPr>
              <w:t>авто-мобильной</w:t>
            </w:r>
            <w:proofErr w:type="spellEnd"/>
            <w:proofErr w:type="gramEnd"/>
            <w:r w:rsidRPr="00676874">
              <w:rPr>
                <w:rFonts w:ascii="Times New Roman" w:hAnsi="Times New Roman"/>
                <w:sz w:val="24"/>
                <w:szCs w:val="24"/>
              </w:rPr>
              <w:t xml:space="preserve"> дороги М-8 «Холмогоры»</w:t>
            </w:r>
          </w:p>
        </w:tc>
        <w:tc>
          <w:tcPr>
            <w:tcW w:w="1815"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1,000</w:t>
            </w:r>
          </w:p>
        </w:tc>
      </w:tr>
      <w:tr w:rsidR="000B4E37" w:rsidTr="005A4B3C">
        <w:tc>
          <w:tcPr>
            <w:tcW w:w="468"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12</w:t>
            </w:r>
          </w:p>
        </w:tc>
        <w:tc>
          <w:tcPr>
            <w:tcW w:w="275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11258 ОП МР 012</w:t>
            </w:r>
          </w:p>
        </w:tc>
        <w:tc>
          <w:tcPr>
            <w:tcW w:w="4529" w:type="dxa"/>
          </w:tcPr>
          <w:p w:rsidR="000B4E37" w:rsidRPr="00676874" w:rsidRDefault="000B4E37" w:rsidP="005A4B3C">
            <w:pPr>
              <w:spacing w:line="240" w:lineRule="auto"/>
              <w:rPr>
                <w:rFonts w:ascii="Times New Roman" w:hAnsi="Times New Roman"/>
                <w:sz w:val="24"/>
                <w:szCs w:val="24"/>
              </w:rPr>
            </w:pPr>
            <w:proofErr w:type="spellStart"/>
            <w:r w:rsidRPr="00676874">
              <w:rPr>
                <w:rFonts w:ascii="Times New Roman" w:hAnsi="Times New Roman"/>
                <w:sz w:val="24"/>
                <w:szCs w:val="24"/>
              </w:rPr>
              <w:t>Носовская</w:t>
            </w:r>
            <w:proofErr w:type="spellEnd"/>
            <w:r w:rsidRPr="00676874">
              <w:rPr>
                <w:rFonts w:ascii="Times New Roman" w:hAnsi="Times New Roman"/>
                <w:sz w:val="24"/>
                <w:szCs w:val="24"/>
              </w:rPr>
              <w:t xml:space="preserve"> - </w:t>
            </w:r>
            <w:proofErr w:type="spellStart"/>
            <w:r w:rsidRPr="00676874">
              <w:rPr>
                <w:rFonts w:ascii="Times New Roman" w:hAnsi="Times New Roman"/>
                <w:sz w:val="24"/>
                <w:szCs w:val="24"/>
              </w:rPr>
              <w:t>Стуковская</w:t>
            </w:r>
            <w:proofErr w:type="spellEnd"/>
          </w:p>
        </w:tc>
        <w:tc>
          <w:tcPr>
            <w:tcW w:w="1815"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4,000</w:t>
            </w:r>
          </w:p>
        </w:tc>
      </w:tr>
      <w:tr w:rsidR="000B4E37" w:rsidTr="005A4B3C">
        <w:trPr>
          <w:trHeight w:val="797"/>
        </w:trPr>
        <w:tc>
          <w:tcPr>
            <w:tcW w:w="468"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13</w:t>
            </w:r>
          </w:p>
        </w:tc>
        <w:tc>
          <w:tcPr>
            <w:tcW w:w="275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11258 ОП МР 013</w:t>
            </w:r>
          </w:p>
        </w:tc>
        <w:tc>
          <w:tcPr>
            <w:tcW w:w="452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 xml:space="preserve">Подъезд от автомобильной дороги М-8-  д.. </w:t>
            </w:r>
            <w:proofErr w:type="spellStart"/>
            <w:r w:rsidRPr="00676874">
              <w:rPr>
                <w:rFonts w:ascii="Times New Roman" w:hAnsi="Times New Roman"/>
                <w:sz w:val="24"/>
                <w:szCs w:val="24"/>
              </w:rPr>
              <w:t>Барановская-д</w:t>
            </w:r>
            <w:proofErr w:type="gramStart"/>
            <w:r w:rsidRPr="00676874">
              <w:rPr>
                <w:rFonts w:ascii="Times New Roman" w:hAnsi="Times New Roman"/>
                <w:sz w:val="24"/>
                <w:szCs w:val="24"/>
              </w:rPr>
              <w:t>.З</w:t>
            </w:r>
            <w:proofErr w:type="gramEnd"/>
            <w:r w:rsidRPr="00676874">
              <w:rPr>
                <w:rFonts w:ascii="Times New Roman" w:hAnsi="Times New Roman"/>
                <w:sz w:val="24"/>
                <w:szCs w:val="24"/>
              </w:rPr>
              <w:t>абейновская-д.Константиновская</w:t>
            </w:r>
            <w:proofErr w:type="spellEnd"/>
          </w:p>
        </w:tc>
        <w:tc>
          <w:tcPr>
            <w:tcW w:w="1815"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12,000</w:t>
            </w:r>
          </w:p>
        </w:tc>
      </w:tr>
      <w:tr w:rsidR="000B4E37" w:rsidTr="005A4B3C">
        <w:tc>
          <w:tcPr>
            <w:tcW w:w="468"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14</w:t>
            </w:r>
          </w:p>
        </w:tc>
        <w:tc>
          <w:tcPr>
            <w:tcW w:w="275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11258 ОП МР 014</w:t>
            </w:r>
          </w:p>
        </w:tc>
        <w:tc>
          <w:tcPr>
            <w:tcW w:w="452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 xml:space="preserve">Ровдино - </w:t>
            </w:r>
            <w:proofErr w:type="spellStart"/>
            <w:r w:rsidRPr="00676874">
              <w:rPr>
                <w:rFonts w:ascii="Times New Roman" w:hAnsi="Times New Roman"/>
                <w:sz w:val="24"/>
                <w:szCs w:val="24"/>
              </w:rPr>
              <w:t>Акулонаволоцкая</w:t>
            </w:r>
            <w:proofErr w:type="spellEnd"/>
          </w:p>
        </w:tc>
        <w:tc>
          <w:tcPr>
            <w:tcW w:w="1815"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3,000</w:t>
            </w:r>
          </w:p>
        </w:tc>
      </w:tr>
      <w:tr w:rsidR="000B4E37" w:rsidTr="005A4B3C">
        <w:tc>
          <w:tcPr>
            <w:tcW w:w="468"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15</w:t>
            </w:r>
          </w:p>
        </w:tc>
        <w:tc>
          <w:tcPr>
            <w:tcW w:w="275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11258 ОП МР 015</w:t>
            </w:r>
          </w:p>
        </w:tc>
        <w:tc>
          <w:tcPr>
            <w:tcW w:w="452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 xml:space="preserve">Никольская - </w:t>
            </w:r>
            <w:proofErr w:type="spellStart"/>
            <w:r w:rsidRPr="00676874">
              <w:rPr>
                <w:rFonts w:ascii="Times New Roman" w:hAnsi="Times New Roman"/>
                <w:sz w:val="24"/>
                <w:szCs w:val="24"/>
              </w:rPr>
              <w:t>Затуйская</w:t>
            </w:r>
            <w:proofErr w:type="spellEnd"/>
            <w:r w:rsidRPr="00676874">
              <w:rPr>
                <w:rFonts w:ascii="Times New Roman" w:hAnsi="Times New Roman"/>
                <w:sz w:val="24"/>
                <w:szCs w:val="24"/>
              </w:rPr>
              <w:t xml:space="preserve"> - </w:t>
            </w:r>
            <w:proofErr w:type="spellStart"/>
            <w:r w:rsidRPr="00676874">
              <w:rPr>
                <w:rFonts w:ascii="Times New Roman" w:hAnsi="Times New Roman"/>
                <w:sz w:val="24"/>
                <w:szCs w:val="24"/>
              </w:rPr>
              <w:t>Голенищен-ская</w:t>
            </w:r>
            <w:proofErr w:type="spellEnd"/>
          </w:p>
        </w:tc>
        <w:tc>
          <w:tcPr>
            <w:tcW w:w="1815"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2,000</w:t>
            </w:r>
          </w:p>
        </w:tc>
      </w:tr>
      <w:tr w:rsidR="000B4E37" w:rsidTr="005A4B3C">
        <w:tc>
          <w:tcPr>
            <w:tcW w:w="468"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16</w:t>
            </w:r>
          </w:p>
        </w:tc>
        <w:tc>
          <w:tcPr>
            <w:tcW w:w="275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11258 ОП МР 016</w:t>
            </w:r>
          </w:p>
        </w:tc>
        <w:tc>
          <w:tcPr>
            <w:tcW w:w="4529" w:type="dxa"/>
          </w:tcPr>
          <w:p w:rsidR="000B4E37" w:rsidRPr="00676874" w:rsidRDefault="000B4E37" w:rsidP="005A4B3C">
            <w:pPr>
              <w:spacing w:line="240" w:lineRule="auto"/>
              <w:rPr>
                <w:rFonts w:ascii="Times New Roman" w:hAnsi="Times New Roman"/>
                <w:sz w:val="24"/>
                <w:szCs w:val="24"/>
              </w:rPr>
            </w:pPr>
            <w:proofErr w:type="spellStart"/>
            <w:r w:rsidRPr="00676874">
              <w:rPr>
                <w:rFonts w:ascii="Times New Roman" w:hAnsi="Times New Roman"/>
                <w:sz w:val="24"/>
                <w:szCs w:val="24"/>
              </w:rPr>
              <w:t>Запаковская</w:t>
            </w:r>
            <w:proofErr w:type="spellEnd"/>
            <w:r w:rsidRPr="00676874">
              <w:rPr>
                <w:rFonts w:ascii="Times New Roman" w:hAnsi="Times New Roman"/>
                <w:sz w:val="24"/>
                <w:szCs w:val="24"/>
              </w:rPr>
              <w:t xml:space="preserve"> - </w:t>
            </w:r>
            <w:proofErr w:type="spellStart"/>
            <w:r w:rsidRPr="00676874">
              <w:rPr>
                <w:rFonts w:ascii="Times New Roman" w:hAnsi="Times New Roman"/>
                <w:sz w:val="24"/>
                <w:szCs w:val="24"/>
              </w:rPr>
              <w:t>Желтиковская</w:t>
            </w:r>
            <w:proofErr w:type="spellEnd"/>
          </w:p>
        </w:tc>
        <w:tc>
          <w:tcPr>
            <w:tcW w:w="1815"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14,000</w:t>
            </w:r>
          </w:p>
        </w:tc>
      </w:tr>
      <w:tr w:rsidR="000B4E37" w:rsidTr="005A4B3C">
        <w:tc>
          <w:tcPr>
            <w:tcW w:w="468"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17</w:t>
            </w:r>
          </w:p>
        </w:tc>
        <w:tc>
          <w:tcPr>
            <w:tcW w:w="275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11258 ОП МР 017</w:t>
            </w:r>
          </w:p>
        </w:tc>
        <w:tc>
          <w:tcPr>
            <w:tcW w:w="452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 xml:space="preserve">Демидовское - </w:t>
            </w:r>
            <w:proofErr w:type="spellStart"/>
            <w:r w:rsidRPr="00676874">
              <w:rPr>
                <w:rFonts w:ascii="Times New Roman" w:hAnsi="Times New Roman"/>
                <w:sz w:val="24"/>
                <w:szCs w:val="24"/>
              </w:rPr>
              <w:t>Щебневская</w:t>
            </w:r>
            <w:proofErr w:type="spellEnd"/>
          </w:p>
        </w:tc>
        <w:tc>
          <w:tcPr>
            <w:tcW w:w="1815"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2,000</w:t>
            </w:r>
          </w:p>
        </w:tc>
      </w:tr>
      <w:tr w:rsidR="000B4E37" w:rsidTr="005A4B3C">
        <w:tc>
          <w:tcPr>
            <w:tcW w:w="468"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18</w:t>
            </w:r>
          </w:p>
        </w:tc>
        <w:tc>
          <w:tcPr>
            <w:tcW w:w="275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11258 ОП МР 018</w:t>
            </w:r>
          </w:p>
        </w:tc>
        <w:tc>
          <w:tcPr>
            <w:tcW w:w="452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 xml:space="preserve">Подъезд к дер. </w:t>
            </w:r>
            <w:proofErr w:type="spellStart"/>
            <w:r w:rsidRPr="00676874">
              <w:rPr>
                <w:rFonts w:ascii="Times New Roman" w:hAnsi="Times New Roman"/>
                <w:sz w:val="24"/>
                <w:szCs w:val="24"/>
              </w:rPr>
              <w:t>Камешник</w:t>
            </w:r>
            <w:proofErr w:type="spellEnd"/>
            <w:r w:rsidRPr="00676874">
              <w:rPr>
                <w:rFonts w:ascii="Times New Roman" w:hAnsi="Times New Roman"/>
                <w:sz w:val="24"/>
                <w:szCs w:val="24"/>
              </w:rPr>
              <w:t xml:space="preserve"> от </w:t>
            </w:r>
            <w:proofErr w:type="spellStart"/>
            <w:r w:rsidRPr="00676874">
              <w:rPr>
                <w:rFonts w:ascii="Times New Roman" w:hAnsi="Times New Roman"/>
                <w:sz w:val="24"/>
                <w:szCs w:val="24"/>
              </w:rPr>
              <w:t>Верхо</w:t>
            </w:r>
            <w:proofErr w:type="spellEnd"/>
            <w:r w:rsidRPr="00676874">
              <w:rPr>
                <w:rFonts w:ascii="Times New Roman" w:hAnsi="Times New Roman"/>
                <w:sz w:val="24"/>
                <w:szCs w:val="24"/>
              </w:rPr>
              <w:t>-</w:t>
            </w:r>
          </w:p>
          <w:p w:rsidR="000B4E37" w:rsidRPr="00676874" w:rsidRDefault="000B4E37" w:rsidP="005A4B3C">
            <w:pPr>
              <w:spacing w:line="240" w:lineRule="auto"/>
              <w:rPr>
                <w:rFonts w:ascii="Times New Roman" w:hAnsi="Times New Roman"/>
                <w:sz w:val="24"/>
                <w:szCs w:val="24"/>
              </w:rPr>
            </w:pPr>
            <w:proofErr w:type="spellStart"/>
            <w:r w:rsidRPr="00676874">
              <w:rPr>
                <w:rFonts w:ascii="Times New Roman" w:hAnsi="Times New Roman"/>
                <w:sz w:val="24"/>
                <w:szCs w:val="24"/>
              </w:rPr>
              <w:t>суландской</w:t>
            </w:r>
            <w:proofErr w:type="spellEnd"/>
            <w:r w:rsidRPr="00676874">
              <w:rPr>
                <w:rFonts w:ascii="Times New Roman" w:hAnsi="Times New Roman"/>
                <w:sz w:val="24"/>
                <w:szCs w:val="24"/>
              </w:rPr>
              <w:t xml:space="preserve"> автомобильной дороги </w:t>
            </w:r>
          </w:p>
        </w:tc>
        <w:tc>
          <w:tcPr>
            <w:tcW w:w="1815"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3,000</w:t>
            </w:r>
          </w:p>
        </w:tc>
      </w:tr>
      <w:tr w:rsidR="000B4E37" w:rsidTr="005A4B3C">
        <w:tc>
          <w:tcPr>
            <w:tcW w:w="468"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19</w:t>
            </w:r>
          </w:p>
        </w:tc>
        <w:tc>
          <w:tcPr>
            <w:tcW w:w="275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11258 ОП МР 019</w:t>
            </w:r>
          </w:p>
        </w:tc>
        <w:tc>
          <w:tcPr>
            <w:tcW w:w="452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 xml:space="preserve">Подъезд к дер. </w:t>
            </w:r>
            <w:proofErr w:type="spellStart"/>
            <w:r w:rsidRPr="00676874">
              <w:rPr>
                <w:rFonts w:ascii="Times New Roman" w:hAnsi="Times New Roman"/>
                <w:sz w:val="24"/>
                <w:szCs w:val="24"/>
              </w:rPr>
              <w:t>Запаковская</w:t>
            </w:r>
            <w:proofErr w:type="spellEnd"/>
            <w:r w:rsidRPr="00676874">
              <w:rPr>
                <w:rFonts w:ascii="Times New Roman" w:hAnsi="Times New Roman"/>
                <w:sz w:val="24"/>
                <w:szCs w:val="24"/>
              </w:rPr>
              <w:t xml:space="preserve"> от </w:t>
            </w:r>
            <w:proofErr w:type="spellStart"/>
            <w:r w:rsidRPr="00676874">
              <w:rPr>
                <w:rFonts w:ascii="Times New Roman" w:hAnsi="Times New Roman"/>
                <w:sz w:val="24"/>
                <w:szCs w:val="24"/>
              </w:rPr>
              <w:t>Верхо</w:t>
            </w:r>
            <w:proofErr w:type="spellEnd"/>
            <w:r w:rsidRPr="00676874">
              <w:rPr>
                <w:rFonts w:ascii="Times New Roman" w:hAnsi="Times New Roman"/>
                <w:sz w:val="24"/>
                <w:szCs w:val="24"/>
              </w:rPr>
              <w:t>-</w:t>
            </w:r>
          </w:p>
          <w:p w:rsidR="000B4E37" w:rsidRPr="00676874" w:rsidRDefault="000B4E37" w:rsidP="005A4B3C">
            <w:pPr>
              <w:spacing w:line="240" w:lineRule="auto"/>
              <w:rPr>
                <w:rFonts w:ascii="Times New Roman" w:hAnsi="Times New Roman"/>
                <w:sz w:val="24"/>
                <w:szCs w:val="24"/>
              </w:rPr>
            </w:pPr>
            <w:proofErr w:type="spellStart"/>
            <w:r w:rsidRPr="00676874">
              <w:rPr>
                <w:rFonts w:ascii="Times New Roman" w:hAnsi="Times New Roman"/>
                <w:sz w:val="24"/>
                <w:szCs w:val="24"/>
              </w:rPr>
              <w:t>суландской</w:t>
            </w:r>
            <w:proofErr w:type="spellEnd"/>
            <w:r w:rsidRPr="00676874">
              <w:rPr>
                <w:rFonts w:ascii="Times New Roman" w:hAnsi="Times New Roman"/>
                <w:sz w:val="24"/>
                <w:szCs w:val="24"/>
              </w:rPr>
              <w:t xml:space="preserve"> автомобильной дороги</w:t>
            </w:r>
          </w:p>
        </w:tc>
        <w:tc>
          <w:tcPr>
            <w:tcW w:w="1815"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5,000</w:t>
            </w:r>
          </w:p>
        </w:tc>
      </w:tr>
      <w:tr w:rsidR="000B4E37" w:rsidTr="005A4B3C">
        <w:tc>
          <w:tcPr>
            <w:tcW w:w="468"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20</w:t>
            </w:r>
          </w:p>
        </w:tc>
        <w:tc>
          <w:tcPr>
            <w:tcW w:w="275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11258 ОП МР 020</w:t>
            </w:r>
          </w:p>
        </w:tc>
        <w:tc>
          <w:tcPr>
            <w:tcW w:w="452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 xml:space="preserve">Ровдино - </w:t>
            </w:r>
            <w:proofErr w:type="spellStart"/>
            <w:r w:rsidRPr="00676874">
              <w:rPr>
                <w:rFonts w:ascii="Times New Roman" w:hAnsi="Times New Roman"/>
                <w:sz w:val="24"/>
                <w:szCs w:val="24"/>
              </w:rPr>
              <w:t>Рудинская</w:t>
            </w:r>
            <w:proofErr w:type="spellEnd"/>
          </w:p>
        </w:tc>
        <w:tc>
          <w:tcPr>
            <w:tcW w:w="1815"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1,500</w:t>
            </w:r>
          </w:p>
        </w:tc>
      </w:tr>
      <w:tr w:rsidR="000B4E37" w:rsidTr="005A4B3C">
        <w:tc>
          <w:tcPr>
            <w:tcW w:w="468" w:type="dxa"/>
          </w:tcPr>
          <w:p w:rsidR="000B4E37" w:rsidRPr="00676874" w:rsidRDefault="000B4E37" w:rsidP="005A4B3C">
            <w:pPr>
              <w:spacing w:line="240" w:lineRule="auto"/>
              <w:rPr>
                <w:rFonts w:ascii="Times New Roman" w:hAnsi="Times New Roman"/>
                <w:sz w:val="24"/>
                <w:szCs w:val="24"/>
              </w:rPr>
            </w:pPr>
          </w:p>
        </w:tc>
        <w:tc>
          <w:tcPr>
            <w:tcW w:w="275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МО «</w:t>
            </w:r>
            <w:proofErr w:type="spellStart"/>
            <w:r w:rsidRPr="00676874">
              <w:rPr>
                <w:rFonts w:ascii="Times New Roman" w:hAnsi="Times New Roman"/>
                <w:sz w:val="24"/>
                <w:szCs w:val="24"/>
              </w:rPr>
              <w:t>Сюмское</w:t>
            </w:r>
            <w:proofErr w:type="spellEnd"/>
            <w:r w:rsidRPr="00676874">
              <w:rPr>
                <w:rFonts w:ascii="Times New Roman" w:hAnsi="Times New Roman"/>
                <w:sz w:val="24"/>
                <w:szCs w:val="24"/>
              </w:rPr>
              <w:t>»</w:t>
            </w:r>
          </w:p>
        </w:tc>
        <w:tc>
          <w:tcPr>
            <w:tcW w:w="4529" w:type="dxa"/>
          </w:tcPr>
          <w:p w:rsidR="000B4E37" w:rsidRPr="00676874" w:rsidRDefault="000B4E37" w:rsidP="005A4B3C">
            <w:pPr>
              <w:spacing w:line="240" w:lineRule="auto"/>
              <w:rPr>
                <w:rFonts w:ascii="Times New Roman" w:hAnsi="Times New Roman"/>
                <w:sz w:val="24"/>
                <w:szCs w:val="24"/>
              </w:rPr>
            </w:pPr>
          </w:p>
        </w:tc>
        <w:tc>
          <w:tcPr>
            <w:tcW w:w="1815" w:type="dxa"/>
          </w:tcPr>
          <w:p w:rsidR="000B4E37" w:rsidRPr="00676874" w:rsidRDefault="000B4E37" w:rsidP="005A4B3C">
            <w:pPr>
              <w:spacing w:line="240" w:lineRule="auto"/>
              <w:rPr>
                <w:rFonts w:ascii="Times New Roman" w:hAnsi="Times New Roman"/>
                <w:sz w:val="24"/>
                <w:szCs w:val="24"/>
              </w:rPr>
            </w:pPr>
          </w:p>
        </w:tc>
      </w:tr>
      <w:tr w:rsidR="000B4E37" w:rsidTr="005A4B3C">
        <w:tc>
          <w:tcPr>
            <w:tcW w:w="468"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21</w:t>
            </w:r>
          </w:p>
        </w:tc>
        <w:tc>
          <w:tcPr>
            <w:tcW w:w="275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11258 ОП МР 021</w:t>
            </w:r>
          </w:p>
        </w:tc>
        <w:tc>
          <w:tcPr>
            <w:tcW w:w="452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 xml:space="preserve">Куликовская - </w:t>
            </w:r>
            <w:proofErr w:type="spellStart"/>
            <w:r w:rsidRPr="00676874">
              <w:rPr>
                <w:rFonts w:ascii="Times New Roman" w:hAnsi="Times New Roman"/>
                <w:sz w:val="24"/>
                <w:szCs w:val="24"/>
              </w:rPr>
              <w:t>Клемушино</w:t>
            </w:r>
            <w:proofErr w:type="spellEnd"/>
          </w:p>
        </w:tc>
        <w:tc>
          <w:tcPr>
            <w:tcW w:w="1815"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18,000</w:t>
            </w:r>
          </w:p>
        </w:tc>
      </w:tr>
      <w:tr w:rsidR="000B4E37" w:rsidTr="005A4B3C">
        <w:tc>
          <w:tcPr>
            <w:tcW w:w="468" w:type="dxa"/>
          </w:tcPr>
          <w:p w:rsidR="000B4E37" w:rsidRPr="00676874" w:rsidRDefault="000B4E37" w:rsidP="005A4B3C">
            <w:pPr>
              <w:spacing w:line="240" w:lineRule="auto"/>
              <w:rPr>
                <w:rFonts w:ascii="Times New Roman" w:hAnsi="Times New Roman"/>
                <w:sz w:val="24"/>
                <w:szCs w:val="24"/>
              </w:rPr>
            </w:pPr>
          </w:p>
        </w:tc>
        <w:tc>
          <w:tcPr>
            <w:tcW w:w="275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МО «</w:t>
            </w:r>
            <w:proofErr w:type="spellStart"/>
            <w:r w:rsidRPr="00676874">
              <w:rPr>
                <w:rFonts w:ascii="Times New Roman" w:hAnsi="Times New Roman"/>
                <w:sz w:val="24"/>
                <w:szCs w:val="24"/>
              </w:rPr>
              <w:t>Тарнянское</w:t>
            </w:r>
            <w:proofErr w:type="spellEnd"/>
            <w:r w:rsidRPr="00676874">
              <w:rPr>
                <w:rFonts w:ascii="Times New Roman" w:hAnsi="Times New Roman"/>
                <w:sz w:val="24"/>
                <w:szCs w:val="24"/>
              </w:rPr>
              <w:t>»</w:t>
            </w:r>
          </w:p>
        </w:tc>
        <w:tc>
          <w:tcPr>
            <w:tcW w:w="4529" w:type="dxa"/>
          </w:tcPr>
          <w:p w:rsidR="000B4E37" w:rsidRPr="00676874" w:rsidRDefault="000B4E37" w:rsidP="005A4B3C">
            <w:pPr>
              <w:spacing w:line="240" w:lineRule="auto"/>
              <w:rPr>
                <w:rFonts w:ascii="Times New Roman" w:hAnsi="Times New Roman"/>
                <w:sz w:val="24"/>
                <w:szCs w:val="24"/>
              </w:rPr>
            </w:pPr>
          </w:p>
        </w:tc>
        <w:tc>
          <w:tcPr>
            <w:tcW w:w="1815" w:type="dxa"/>
          </w:tcPr>
          <w:p w:rsidR="000B4E37" w:rsidRPr="00676874" w:rsidRDefault="000B4E37" w:rsidP="005A4B3C">
            <w:pPr>
              <w:spacing w:line="240" w:lineRule="auto"/>
              <w:rPr>
                <w:rFonts w:ascii="Times New Roman" w:hAnsi="Times New Roman"/>
                <w:sz w:val="24"/>
                <w:szCs w:val="24"/>
              </w:rPr>
            </w:pPr>
          </w:p>
        </w:tc>
      </w:tr>
      <w:tr w:rsidR="000B4E37" w:rsidTr="005A4B3C">
        <w:tc>
          <w:tcPr>
            <w:tcW w:w="468"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lastRenderedPageBreak/>
              <w:t>22</w:t>
            </w:r>
          </w:p>
        </w:tc>
        <w:tc>
          <w:tcPr>
            <w:tcW w:w="275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11258 ОП МР 022</w:t>
            </w:r>
          </w:p>
        </w:tc>
        <w:tc>
          <w:tcPr>
            <w:tcW w:w="4529" w:type="dxa"/>
          </w:tcPr>
          <w:p w:rsidR="000B4E37" w:rsidRPr="00676874" w:rsidRDefault="000B4E37" w:rsidP="005A4B3C">
            <w:pPr>
              <w:spacing w:line="240" w:lineRule="auto"/>
              <w:rPr>
                <w:rFonts w:ascii="Times New Roman" w:hAnsi="Times New Roman"/>
                <w:sz w:val="24"/>
                <w:szCs w:val="24"/>
              </w:rPr>
            </w:pPr>
            <w:proofErr w:type="spellStart"/>
            <w:r w:rsidRPr="00676874">
              <w:rPr>
                <w:rFonts w:ascii="Times New Roman" w:hAnsi="Times New Roman"/>
                <w:sz w:val="24"/>
                <w:szCs w:val="24"/>
              </w:rPr>
              <w:t>Рыбогорская</w:t>
            </w:r>
            <w:proofErr w:type="spellEnd"/>
            <w:r w:rsidRPr="00676874">
              <w:rPr>
                <w:rFonts w:ascii="Times New Roman" w:hAnsi="Times New Roman"/>
                <w:sz w:val="24"/>
                <w:szCs w:val="24"/>
              </w:rPr>
              <w:t xml:space="preserve"> - </w:t>
            </w:r>
            <w:proofErr w:type="spellStart"/>
            <w:r w:rsidRPr="00676874">
              <w:rPr>
                <w:rFonts w:ascii="Times New Roman" w:hAnsi="Times New Roman"/>
                <w:sz w:val="24"/>
                <w:szCs w:val="24"/>
              </w:rPr>
              <w:t>Уксора</w:t>
            </w:r>
            <w:proofErr w:type="spellEnd"/>
          </w:p>
        </w:tc>
        <w:tc>
          <w:tcPr>
            <w:tcW w:w="1815"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23,500</w:t>
            </w:r>
          </w:p>
        </w:tc>
      </w:tr>
      <w:tr w:rsidR="000B4E37" w:rsidTr="005A4B3C">
        <w:tc>
          <w:tcPr>
            <w:tcW w:w="468"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23</w:t>
            </w:r>
          </w:p>
        </w:tc>
        <w:tc>
          <w:tcPr>
            <w:tcW w:w="275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11258 ОП МР 023</w:t>
            </w:r>
          </w:p>
        </w:tc>
        <w:tc>
          <w:tcPr>
            <w:tcW w:w="4529" w:type="dxa"/>
          </w:tcPr>
          <w:p w:rsidR="000B4E37" w:rsidRPr="00676874" w:rsidRDefault="000B4E37" w:rsidP="005A4B3C">
            <w:pPr>
              <w:spacing w:line="240" w:lineRule="auto"/>
              <w:rPr>
                <w:rFonts w:ascii="Times New Roman" w:hAnsi="Times New Roman"/>
                <w:sz w:val="24"/>
                <w:szCs w:val="24"/>
              </w:rPr>
            </w:pPr>
            <w:proofErr w:type="spellStart"/>
            <w:r w:rsidRPr="00676874">
              <w:rPr>
                <w:rFonts w:ascii="Times New Roman" w:hAnsi="Times New Roman"/>
                <w:sz w:val="24"/>
                <w:szCs w:val="24"/>
              </w:rPr>
              <w:t>Рыбогорская</w:t>
            </w:r>
            <w:proofErr w:type="spellEnd"/>
            <w:r w:rsidRPr="00676874">
              <w:rPr>
                <w:rFonts w:ascii="Times New Roman" w:hAnsi="Times New Roman"/>
                <w:sz w:val="24"/>
                <w:szCs w:val="24"/>
              </w:rPr>
              <w:t xml:space="preserve"> - </w:t>
            </w:r>
            <w:proofErr w:type="spellStart"/>
            <w:r w:rsidRPr="00676874">
              <w:rPr>
                <w:rFonts w:ascii="Times New Roman" w:hAnsi="Times New Roman"/>
                <w:sz w:val="24"/>
                <w:szCs w:val="24"/>
              </w:rPr>
              <w:t>Якуровская</w:t>
            </w:r>
            <w:proofErr w:type="spellEnd"/>
          </w:p>
        </w:tc>
        <w:tc>
          <w:tcPr>
            <w:tcW w:w="1815"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5,000</w:t>
            </w:r>
          </w:p>
        </w:tc>
      </w:tr>
      <w:tr w:rsidR="000B4E37" w:rsidTr="005A4B3C">
        <w:tc>
          <w:tcPr>
            <w:tcW w:w="468"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24</w:t>
            </w:r>
          </w:p>
        </w:tc>
        <w:tc>
          <w:tcPr>
            <w:tcW w:w="275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11258 ОП МР 024</w:t>
            </w:r>
          </w:p>
        </w:tc>
        <w:tc>
          <w:tcPr>
            <w:tcW w:w="4529" w:type="dxa"/>
          </w:tcPr>
          <w:p w:rsidR="000B4E37" w:rsidRPr="00676874" w:rsidRDefault="000B4E37" w:rsidP="005A4B3C">
            <w:pPr>
              <w:spacing w:line="240" w:lineRule="auto"/>
              <w:rPr>
                <w:rFonts w:ascii="Times New Roman" w:hAnsi="Times New Roman"/>
                <w:sz w:val="24"/>
                <w:szCs w:val="24"/>
              </w:rPr>
            </w:pPr>
            <w:proofErr w:type="spellStart"/>
            <w:r w:rsidRPr="00676874">
              <w:rPr>
                <w:rFonts w:ascii="Times New Roman" w:hAnsi="Times New Roman"/>
                <w:sz w:val="24"/>
                <w:szCs w:val="24"/>
              </w:rPr>
              <w:t>Рыбогорская</w:t>
            </w:r>
            <w:proofErr w:type="spellEnd"/>
            <w:r w:rsidRPr="00676874">
              <w:rPr>
                <w:rFonts w:ascii="Times New Roman" w:hAnsi="Times New Roman"/>
                <w:sz w:val="24"/>
                <w:szCs w:val="24"/>
              </w:rPr>
              <w:t xml:space="preserve"> - </w:t>
            </w:r>
            <w:proofErr w:type="spellStart"/>
            <w:r w:rsidRPr="00676874">
              <w:rPr>
                <w:rFonts w:ascii="Times New Roman" w:hAnsi="Times New Roman"/>
                <w:sz w:val="24"/>
                <w:szCs w:val="24"/>
              </w:rPr>
              <w:t>Кульковская</w:t>
            </w:r>
            <w:proofErr w:type="spellEnd"/>
          </w:p>
        </w:tc>
        <w:tc>
          <w:tcPr>
            <w:tcW w:w="1815"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3,000</w:t>
            </w:r>
          </w:p>
        </w:tc>
      </w:tr>
      <w:tr w:rsidR="000B4E37" w:rsidTr="005A4B3C">
        <w:tc>
          <w:tcPr>
            <w:tcW w:w="468"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25</w:t>
            </w:r>
          </w:p>
        </w:tc>
        <w:tc>
          <w:tcPr>
            <w:tcW w:w="275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11258 ОП МР 025</w:t>
            </w:r>
          </w:p>
        </w:tc>
        <w:tc>
          <w:tcPr>
            <w:tcW w:w="4529" w:type="dxa"/>
          </w:tcPr>
          <w:p w:rsidR="000B4E37" w:rsidRPr="00676874" w:rsidRDefault="000B4E37" w:rsidP="005A4B3C">
            <w:pPr>
              <w:spacing w:line="240" w:lineRule="auto"/>
              <w:rPr>
                <w:rFonts w:ascii="Times New Roman" w:hAnsi="Times New Roman"/>
                <w:sz w:val="24"/>
                <w:szCs w:val="24"/>
              </w:rPr>
            </w:pPr>
            <w:proofErr w:type="spellStart"/>
            <w:r w:rsidRPr="00676874">
              <w:rPr>
                <w:rFonts w:ascii="Times New Roman" w:hAnsi="Times New Roman"/>
                <w:sz w:val="24"/>
                <w:szCs w:val="24"/>
              </w:rPr>
              <w:t>Рыбогорская</w:t>
            </w:r>
            <w:proofErr w:type="spellEnd"/>
            <w:r w:rsidRPr="00676874">
              <w:rPr>
                <w:rFonts w:ascii="Times New Roman" w:hAnsi="Times New Roman"/>
                <w:sz w:val="24"/>
                <w:szCs w:val="24"/>
              </w:rPr>
              <w:t xml:space="preserve"> - Зуевская</w:t>
            </w:r>
          </w:p>
        </w:tc>
        <w:tc>
          <w:tcPr>
            <w:tcW w:w="1815"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3,000</w:t>
            </w:r>
          </w:p>
        </w:tc>
      </w:tr>
      <w:tr w:rsidR="000B4E37" w:rsidTr="005A4B3C">
        <w:tc>
          <w:tcPr>
            <w:tcW w:w="468"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26</w:t>
            </w:r>
          </w:p>
        </w:tc>
        <w:tc>
          <w:tcPr>
            <w:tcW w:w="275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11258 ОП МР 026</w:t>
            </w:r>
          </w:p>
        </w:tc>
        <w:tc>
          <w:tcPr>
            <w:tcW w:w="4529" w:type="dxa"/>
          </w:tcPr>
          <w:p w:rsidR="000B4E37" w:rsidRPr="00676874" w:rsidRDefault="000B4E37" w:rsidP="005A4B3C">
            <w:pPr>
              <w:spacing w:line="240" w:lineRule="auto"/>
              <w:rPr>
                <w:rFonts w:ascii="Times New Roman" w:hAnsi="Times New Roman"/>
                <w:sz w:val="24"/>
                <w:szCs w:val="24"/>
              </w:rPr>
            </w:pPr>
            <w:proofErr w:type="spellStart"/>
            <w:r w:rsidRPr="00676874">
              <w:rPr>
                <w:rFonts w:ascii="Times New Roman" w:hAnsi="Times New Roman"/>
                <w:sz w:val="24"/>
                <w:szCs w:val="24"/>
              </w:rPr>
              <w:t>Рыбогорская</w:t>
            </w:r>
            <w:proofErr w:type="spellEnd"/>
            <w:r w:rsidRPr="00676874">
              <w:rPr>
                <w:rFonts w:ascii="Times New Roman" w:hAnsi="Times New Roman"/>
                <w:sz w:val="24"/>
                <w:szCs w:val="24"/>
              </w:rPr>
              <w:t xml:space="preserve"> - Ивановская</w:t>
            </w:r>
          </w:p>
        </w:tc>
        <w:tc>
          <w:tcPr>
            <w:tcW w:w="1815"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1,500</w:t>
            </w:r>
          </w:p>
        </w:tc>
      </w:tr>
      <w:tr w:rsidR="000B4E37" w:rsidTr="005A4B3C">
        <w:tc>
          <w:tcPr>
            <w:tcW w:w="468" w:type="dxa"/>
          </w:tcPr>
          <w:p w:rsidR="000B4E37" w:rsidRPr="00676874" w:rsidRDefault="000B4E37" w:rsidP="005A4B3C">
            <w:pPr>
              <w:spacing w:line="240" w:lineRule="auto"/>
              <w:rPr>
                <w:rFonts w:ascii="Times New Roman" w:hAnsi="Times New Roman"/>
                <w:sz w:val="24"/>
                <w:szCs w:val="24"/>
              </w:rPr>
            </w:pPr>
          </w:p>
        </w:tc>
        <w:tc>
          <w:tcPr>
            <w:tcW w:w="2759" w:type="dxa"/>
          </w:tcPr>
          <w:p w:rsidR="000B4E37" w:rsidRPr="00676874" w:rsidRDefault="000B4E37" w:rsidP="005A4B3C">
            <w:pPr>
              <w:spacing w:line="240" w:lineRule="auto"/>
              <w:rPr>
                <w:rFonts w:ascii="Times New Roman" w:hAnsi="Times New Roman"/>
                <w:sz w:val="24"/>
                <w:szCs w:val="24"/>
              </w:rPr>
            </w:pPr>
            <w:r w:rsidRPr="00676874">
              <w:rPr>
                <w:rFonts w:ascii="Times New Roman" w:hAnsi="Times New Roman"/>
                <w:sz w:val="24"/>
                <w:szCs w:val="24"/>
              </w:rPr>
              <w:t>МО «</w:t>
            </w:r>
            <w:proofErr w:type="spellStart"/>
            <w:r w:rsidRPr="00676874">
              <w:rPr>
                <w:rFonts w:ascii="Times New Roman" w:hAnsi="Times New Roman"/>
                <w:sz w:val="24"/>
                <w:szCs w:val="24"/>
              </w:rPr>
              <w:t>Усть-Паденьгское</w:t>
            </w:r>
            <w:proofErr w:type="spellEnd"/>
            <w:r w:rsidRPr="00676874">
              <w:rPr>
                <w:rFonts w:ascii="Times New Roman" w:hAnsi="Times New Roman"/>
                <w:sz w:val="24"/>
                <w:szCs w:val="24"/>
              </w:rPr>
              <w:t>»</w:t>
            </w:r>
          </w:p>
        </w:tc>
        <w:tc>
          <w:tcPr>
            <w:tcW w:w="4529" w:type="dxa"/>
          </w:tcPr>
          <w:p w:rsidR="000B4E37" w:rsidRPr="00676874" w:rsidRDefault="000B4E37" w:rsidP="005A4B3C">
            <w:pPr>
              <w:spacing w:line="240" w:lineRule="auto"/>
              <w:rPr>
                <w:rFonts w:ascii="Times New Roman" w:hAnsi="Times New Roman"/>
                <w:sz w:val="24"/>
                <w:szCs w:val="24"/>
              </w:rPr>
            </w:pPr>
          </w:p>
        </w:tc>
        <w:tc>
          <w:tcPr>
            <w:tcW w:w="1815" w:type="dxa"/>
          </w:tcPr>
          <w:p w:rsidR="000B4E37" w:rsidRPr="00676874" w:rsidRDefault="000B4E37" w:rsidP="005A4B3C">
            <w:pPr>
              <w:spacing w:line="240" w:lineRule="auto"/>
              <w:rPr>
                <w:rFonts w:ascii="Times New Roman" w:hAnsi="Times New Roman"/>
                <w:sz w:val="24"/>
                <w:szCs w:val="24"/>
              </w:rPr>
            </w:pPr>
          </w:p>
        </w:tc>
      </w:tr>
      <w:tr w:rsidR="000B4E37"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27</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027</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Подъезд к дер. </w:t>
            </w:r>
            <w:proofErr w:type="spellStart"/>
            <w:r w:rsidRPr="00676874">
              <w:rPr>
                <w:rFonts w:ascii="Times New Roman" w:hAnsi="Times New Roman"/>
                <w:sz w:val="24"/>
                <w:szCs w:val="24"/>
              </w:rPr>
              <w:t>Осиновская</w:t>
            </w:r>
            <w:proofErr w:type="spellEnd"/>
            <w:r w:rsidRPr="00676874">
              <w:rPr>
                <w:rFonts w:ascii="Times New Roman" w:hAnsi="Times New Roman"/>
                <w:sz w:val="24"/>
                <w:szCs w:val="24"/>
              </w:rPr>
              <w:t xml:space="preserve"> от </w:t>
            </w:r>
            <w:proofErr w:type="spellStart"/>
            <w:r w:rsidRPr="00676874">
              <w:rPr>
                <w:rFonts w:ascii="Times New Roman" w:hAnsi="Times New Roman"/>
                <w:sz w:val="24"/>
                <w:szCs w:val="24"/>
              </w:rPr>
              <w:t>автомо</w:t>
            </w:r>
            <w:proofErr w:type="spellEnd"/>
            <w:r w:rsidRPr="00676874">
              <w:rPr>
                <w:rFonts w:ascii="Times New Roman" w:hAnsi="Times New Roman"/>
                <w:sz w:val="24"/>
                <w:szCs w:val="24"/>
              </w:rPr>
              <w:t>-</w:t>
            </w:r>
          </w:p>
          <w:p w:rsidR="000B4E37" w:rsidRPr="00676874" w:rsidRDefault="000B4E37" w:rsidP="005A4B3C">
            <w:pPr>
              <w:spacing w:after="0" w:line="240" w:lineRule="auto"/>
              <w:rPr>
                <w:rFonts w:ascii="Times New Roman" w:hAnsi="Times New Roman"/>
                <w:sz w:val="24"/>
                <w:szCs w:val="24"/>
              </w:rPr>
            </w:pPr>
            <w:proofErr w:type="spellStart"/>
            <w:r w:rsidRPr="00676874">
              <w:rPr>
                <w:rFonts w:ascii="Times New Roman" w:hAnsi="Times New Roman"/>
                <w:sz w:val="24"/>
                <w:szCs w:val="24"/>
              </w:rPr>
              <w:t>бильной</w:t>
            </w:r>
            <w:proofErr w:type="spellEnd"/>
            <w:r w:rsidRPr="00676874">
              <w:rPr>
                <w:rFonts w:ascii="Times New Roman" w:hAnsi="Times New Roman"/>
                <w:sz w:val="24"/>
                <w:szCs w:val="24"/>
              </w:rPr>
              <w:t xml:space="preserve"> дороги М-8 «Холмогоры»</w:t>
            </w:r>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3,000</w:t>
            </w:r>
          </w:p>
        </w:tc>
      </w:tr>
      <w:tr w:rsidR="000B4E37"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28</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028</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Подъезд к дер. Горская от </w:t>
            </w:r>
            <w:proofErr w:type="spellStart"/>
            <w:r w:rsidRPr="00676874">
              <w:rPr>
                <w:rFonts w:ascii="Times New Roman" w:hAnsi="Times New Roman"/>
                <w:sz w:val="24"/>
                <w:szCs w:val="24"/>
              </w:rPr>
              <w:t>автомо</w:t>
            </w:r>
            <w:proofErr w:type="spellEnd"/>
            <w:r w:rsidRPr="00676874">
              <w:rPr>
                <w:rFonts w:ascii="Times New Roman" w:hAnsi="Times New Roman"/>
                <w:sz w:val="24"/>
                <w:szCs w:val="24"/>
              </w:rPr>
              <w:t>-</w:t>
            </w:r>
          </w:p>
          <w:p w:rsidR="000B4E37" w:rsidRPr="00676874" w:rsidRDefault="000B4E37" w:rsidP="005A4B3C">
            <w:pPr>
              <w:spacing w:after="0" w:line="240" w:lineRule="auto"/>
              <w:rPr>
                <w:rFonts w:ascii="Times New Roman" w:hAnsi="Times New Roman"/>
                <w:sz w:val="24"/>
                <w:szCs w:val="24"/>
              </w:rPr>
            </w:pPr>
            <w:proofErr w:type="spellStart"/>
            <w:r w:rsidRPr="00676874">
              <w:rPr>
                <w:rFonts w:ascii="Times New Roman" w:hAnsi="Times New Roman"/>
                <w:sz w:val="24"/>
                <w:szCs w:val="24"/>
              </w:rPr>
              <w:t>бильной</w:t>
            </w:r>
            <w:proofErr w:type="spellEnd"/>
            <w:r w:rsidRPr="00676874">
              <w:rPr>
                <w:rFonts w:ascii="Times New Roman" w:hAnsi="Times New Roman"/>
                <w:sz w:val="24"/>
                <w:szCs w:val="24"/>
              </w:rPr>
              <w:t xml:space="preserve"> дороги М-8 «Холмогоры»  </w:t>
            </w:r>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3,000</w:t>
            </w:r>
          </w:p>
        </w:tc>
      </w:tr>
      <w:tr w:rsidR="000B4E37"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29</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029</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Подъезд к </w:t>
            </w:r>
            <w:proofErr w:type="spellStart"/>
            <w:r w:rsidRPr="00676874">
              <w:rPr>
                <w:rFonts w:ascii="Times New Roman" w:hAnsi="Times New Roman"/>
                <w:sz w:val="24"/>
                <w:szCs w:val="24"/>
              </w:rPr>
              <w:t>дер</w:t>
            </w:r>
            <w:proofErr w:type="gramStart"/>
            <w:r w:rsidRPr="00676874">
              <w:rPr>
                <w:rFonts w:ascii="Times New Roman" w:hAnsi="Times New Roman"/>
                <w:sz w:val="24"/>
                <w:szCs w:val="24"/>
              </w:rPr>
              <w:t>.М</w:t>
            </w:r>
            <w:proofErr w:type="gramEnd"/>
            <w:r w:rsidRPr="00676874">
              <w:rPr>
                <w:rFonts w:ascii="Times New Roman" w:hAnsi="Times New Roman"/>
                <w:sz w:val="24"/>
                <w:szCs w:val="24"/>
              </w:rPr>
              <w:t>аксимовская</w:t>
            </w:r>
            <w:proofErr w:type="spellEnd"/>
            <w:r w:rsidRPr="00676874">
              <w:rPr>
                <w:rFonts w:ascii="Times New Roman" w:hAnsi="Times New Roman"/>
                <w:sz w:val="24"/>
                <w:szCs w:val="24"/>
              </w:rPr>
              <w:t xml:space="preserve"> от </w:t>
            </w:r>
            <w:proofErr w:type="spellStart"/>
            <w:r w:rsidRPr="00676874">
              <w:rPr>
                <w:rFonts w:ascii="Times New Roman" w:hAnsi="Times New Roman"/>
                <w:sz w:val="24"/>
                <w:szCs w:val="24"/>
              </w:rPr>
              <w:t>авто-мобильной</w:t>
            </w:r>
            <w:proofErr w:type="spellEnd"/>
            <w:r w:rsidRPr="00676874">
              <w:rPr>
                <w:rFonts w:ascii="Times New Roman" w:hAnsi="Times New Roman"/>
                <w:sz w:val="24"/>
                <w:szCs w:val="24"/>
              </w:rPr>
              <w:t xml:space="preserve"> дороги М-8 «Холмогоры»</w:t>
            </w:r>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3,000</w:t>
            </w:r>
          </w:p>
        </w:tc>
      </w:tr>
      <w:tr w:rsidR="000B4E37"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30</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030</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Подъезд к дер. Березник от </w:t>
            </w:r>
            <w:proofErr w:type="spellStart"/>
            <w:r w:rsidRPr="00676874">
              <w:rPr>
                <w:rFonts w:ascii="Times New Roman" w:hAnsi="Times New Roman"/>
                <w:sz w:val="24"/>
                <w:szCs w:val="24"/>
              </w:rPr>
              <w:t>автомо</w:t>
            </w:r>
            <w:proofErr w:type="spellEnd"/>
            <w:r w:rsidRPr="00676874">
              <w:rPr>
                <w:rFonts w:ascii="Times New Roman" w:hAnsi="Times New Roman"/>
                <w:sz w:val="24"/>
                <w:szCs w:val="24"/>
              </w:rPr>
              <w:t>-</w:t>
            </w:r>
          </w:p>
          <w:p w:rsidR="000B4E37" w:rsidRPr="00676874" w:rsidRDefault="000B4E37" w:rsidP="005A4B3C">
            <w:pPr>
              <w:spacing w:after="0" w:line="240" w:lineRule="auto"/>
              <w:rPr>
                <w:rFonts w:ascii="Times New Roman" w:hAnsi="Times New Roman"/>
                <w:sz w:val="24"/>
                <w:szCs w:val="24"/>
              </w:rPr>
            </w:pPr>
            <w:proofErr w:type="spellStart"/>
            <w:r w:rsidRPr="00676874">
              <w:rPr>
                <w:rFonts w:ascii="Times New Roman" w:hAnsi="Times New Roman"/>
                <w:sz w:val="24"/>
                <w:szCs w:val="24"/>
              </w:rPr>
              <w:t>бильной</w:t>
            </w:r>
            <w:proofErr w:type="spellEnd"/>
            <w:r w:rsidRPr="00676874">
              <w:rPr>
                <w:rFonts w:ascii="Times New Roman" w:hAnsi="Times New Roman"/>
                <w:sz w:val="24"/>
                <w:szCs w:val="24"/>
              </w:rPr>
              <w:t xml:space="preserve"> дороги М-8 «Холмогоры»</w:t>
            </w:r>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1,000</w:t>
            </w: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31</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031</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Подъезд к реке Вага от </w:t>
            </w:r>
            <w:proofErr w:type="spellStart"/>
            <w:proofErr w:type="gramStart"/>
            <w:r w:rsidRPr="00676874">
              <w:rPr>
                <w:rFonts w:ascii="Times New Roman" w:hAnsi="Times New Roman"/>
                <w:sz w:val="24"/>
                <w:szCs w:val="24"/>
              </w:rPr>
              <w:t>автомобиль-ной</w:t>
            </w:r>
            <w:proofErr w:type="spellEnd"/>
            <w:proofErr w:type="gramEnd"/>
            <w:r w:rsidRPr="00676874">
              <w:rPr>
                <w:rFonts w:ascii="Times New Roman" w:hAnsi="Times New Roman"/>
                <w:sz w:val="24"/>
                <w:szCs w:val="24"/>
              </w:rPr>
              <w:t xml:space="preserve"> дороги М-8 «Холмогоры»</w:t>
            </w:r>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0,500</w:t>
            </w: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32</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032</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Подъезд к дер. </w:t>
            </w:r>
            <w:proofErr w:type="spellStart"/>
            <w:r w:rsidRPr="00676874">
              <w:rPr>
                <w:rFonts w:ascii="Times New Roman" w:hAnsi="Times New Roman"/>
                <w:sz w:val="24"/>
                <w:szCs w:val="24"/>
              </w:rPr>
              <w:t>Федунинская</w:t>
            </w:r>
            <w:proofErr w:type="spellEnd"/>
            <w:r w:rsidRPr="00676874">
              <w:rPr>
                <w:rFonts w:ascii="Times New Roman" w:hAnsi="Times New Roman"/>
                <w:sz w:val="24"/>
                <w:szCs w:val="24"/>
              </w:rPr>
              <w:t xml:space="preserve"> от </w:t>
            </w:r>
            <w:proofErr w:type="spellStart"/>
            <w:proofErr w:type="gramStart"/>
            <w:r w:rsidRPr="00676874">
              <w:rPr>
                <w:rFonts w:ascii="Times New Roman" w:hAnsi="Times New Roman"/>
                <w:sz w:val="24"/>
                <w:szCs w:val="24"/>
              </w:rPr>
              <w:t>авто-мобильной</w:t>
            </w:r>
            <w:proofErr w:type="spellEnd"/>
            <w:proofErr w:type="gramEnd"/>
            <w:r w:rsidRPr="00676874">
              <w:rPr>
                <w:rFonts w:ascii="Times New Roman" w:hAnsi="Times New Roman"/>
                <w:sz w:val="24"/>
                <w:szCs w:val="24"/>
              </w:rPr>
              <w:t xml:space="preserve"> дороги на </w:t>
            </w:r>
            <w:proofErr w:type="spellStart"/>
            <w:r w:rsidRPr="00676874">
              <w:rPr>
                <w:rFonts w:ascii="Times New Roman" w:hAnsi="Times New Roman"/>
                <w:sz w:val="24"/>
                <w:szCs w:val="24"/>
              </w:rPr>
              <w:t>Керзеньгу</w:t>
            </w:r>
            <w:proofErr w:type="spellEnd"/>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3,000</w:t>
            </w: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МО «</w:t>
            </w:r>
            <w:proofErr w:type="spellStart"/>
            <w:r w:rsidRPr="00676874">
              <w:rPr>
                <w:rFonts w:ascii="Times New Roman" w:hAnsi="Times New Roman"/>
                <w:sz w:val="24"/>
                <w:szCs w:val="24"/>
              </w:rPr>
              <w:t>Усть-Паденьгское</w:t>
            </w:r>
            <w:proofErr w:type="spellEnd"/>
            <w:r w:rsidRPr="00676874">
              <w:rPr>
                <w:rFonts w:ascii="Times New Roman" w:hAnsi="Times New Roman"/>
                <w:sz w:val="24"/>
                <w:szCs w:val="24"/>
              </w:rPr>
              <w:t>», МО «</w:t>
            </w:r>
            <w:proofErr w:type="spellStart"/>
            <w:r w:rsidRPr="00676874">
              <w:rPr>
                <w:rFonts w:ascii="Times New Roman" w:hAnsi="Times New Roman"/>
                <w:sz w:val="24"/>
                <w:szCs w:val="24"/>
              </w:rPr>
              <w:t>Тарнянское</w:t>
            </w:r>
            <w:proofErr w:type="spellEnd"/>
            <w:r w:rsidRPr="00676874">
              <w:rPr>
                <w:rFonts w:ascii="Times New Roman" w:hAnsi="Times New Roman"/>
                <w:sz w:val="24"/>
                <w:szCs w:val="24"/>
              </w:rPr>
              <w:t>»</w:t>
            </w:r>
          </w:p>
        </w:tc>
        <w:tc>
          <w:tcPr>
            <w:tcW w:w="4529" w:type="dxa"/>
          </w:tcPr>
          <w:p w:rsidR="000B4E37" w:rsidRPr="00676874" w:rsidRDefault="000B4E37" w:rsidP="005A4B3C">
            <w:pPr>
              <w:spacing w:after="0" w:line="240" w:lineRule="auto"/>
              <w:rPr>
                <w:rFonts w:ascii="Times New Roman" w:hAnsi="Times New Roman"/>
                <w:sz w:val="24"/>
                <w:szCs w:val="24"/>
              </w:rPr>
            </w:pPr>
          </w:p>
        </w:tc>
        <w:tc>
          <w:tcPr>
            <w:tcW w:w="1815" w:type="dxa"/>
          </w:tcPr>
          <w:p w:rsidR="000B4E37" w:rsidRPr="00676874" w:rsidRDefault="000B4E37" w:rsidP="005A4B3C">
            <w:pPr>
              <w:spacing w:after="0" w:line="240" w:lineRule="auto"/>
              <w:rPr>
                <w:rFonts w:ascii="Times New Roman" w:hAnsi="Times New Roman"/>
                <w:sz w:val="24"/>
                <w:szCs w:val="24"/>
              </w:rPr>
            </w:pP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33</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033</w:t>
            </w:r>
          </w:p>
        </w:tc>
        <w:tc>
          <w:tcPr>
            <w:tcW w:w="4529" w:type="dxa"/>
          </w:tcPr>
          <w:p w:rsidR="000B4E37" w:rsidRPr="00676874" w:rsidRDefault="000B4E37" w:rsidP="005A4B3C">
            <w:pPr>
              <w:spacing w:after="0" w:line="240" w:lineRule="auto"/>
              <w:rPr>
                <w:rFonts w:ascii="Times New Roman" w:hAnsi="Times New Roman"/>
                <w:sz w:val="24"/>
                <w:szCs w:val="24"/>
              </w:rPr>
            </w:pPr>
            <w:proofErr w:type="spellStart"/>
            <w:r w:rsidRPr="00676874">
              <w:rPr>
                <w:rFonts w:ascii="Times New Roman" w:hAnsi="Times New Roman"/>
                <w:sz w:val="24"/>
                <w:szCs w:val="24"/>
              </w:rPr>
              <w:t>Шелашский</w:t>
            </w:r>
            <w:proofErr w:type="spellEnd"/>
            <w:r w:rsidRPr="00676874">
              <w:rPr>
                <w:rFonts w:ascii="Times New Roman" w:hAnsi="Times New Roman"/>
                <w:sz w:val="24"/>
                <w:szCs w:val="24"/>
              </w:rPr>
              <w:t xml:space="preserve"> - </w:t>
            </w:r>
            <w:proofErr w:type="spellStart"/>
            <w:r w:rsidRPr="00676874">
              <w:rPr>
                <w:rFonts w:ascii="Times New Roman" w:hAnsi="Times New Roman"/>
                <w:sz w:val="24"/>
                <w:szCs w:val="24"/>
              </w:rPr>
              <w:t>Уксора</w:t>
            </w:r>
            <w:proofErr w:type="spellEnd"/>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51,200</w:t>
            </w: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МО «</w:t>
            </w:r>
            <w:proofErr w:type="spellStart"/>
            <w:r w:rsidRPr="00676874">
              <w:rPr>
                <w:rFonts w:ascii="Times New Roman" w:hAnsi="Times New Roman"/>
                <w:sz w:val="24"/>
                <w:szCs w:val="24"/>
              </w:rPr>
              <w:t>Федорогорское</w:t>
            </w:r>
            <w:proofErr w:type="spellEnd"/>
            <w:r w:rsidRPr="00676874">
              <w:rPr>
                <w:rFonts w:ascii="Times New Roman" w:hAnsi="Times New Roman"/>
                <w:sz w:val="24"/>
                <w:szCs w:val="24"/>
              </w:rPr>
              <w:t>»</w:t>
            </w:r>
          </w:p>
        </w:tc>
        <w:tc>
          <w:tcPr>
            <w:tcW w:w="4529" w:type="dxa"/>
          </w:tcPr>
          <w:p w:rsidR="000B4E37" w:rsidRPr="00676874" w:rsidRDefault="000B4E37" w:rsidP="005A4B3C">
            <w:pPr>
              <w:spacing w:after="0" w:line="240" w:lineRule="auto"/>
              <w:rPr>
                <w:rFonts w:ascii="Times New Roman" w:hAnsi="Times New Roman"/>
                <w:sz w:val="24"/>
                <w:szCs w:val="24"/>
              </w:rPr>
            </w:pPr>
          </w:p>
        </w:tc>
        <w:tc>
          <w:tcPr>
            <w:tcW w:w="1815" w:type="dxa"/>
          </w:tcPr>
          <w:p w:rsidR="000B4E37" w:rsidRPr="00676874" w:rsidRDefault="000B4E37" w:rsidP="005A4B3C">
            <w:pPr>
              <w:spacing w:after="0" w:line="240" w:lineRule="auto"/>
              <w:rPr>
                <w:rFonts w:ascii="Times New Roman" w:hAnsi="Times New Roman"/>
                <w:sz w:val="24"/>
                <w:szCs w:val="24"/>
              </w:rPr>
            </w:pP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34</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034</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Подъезд к дер. Климово-Заборье</w:t>
            </w:r>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1,000</w:t>
            </w: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35</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035</w:t>
            </w:r>
          </w:p>
        </w:tc>
        <w:tc>
          <w:tcPr>
            <w:tcW w:w="4529" w:type="dxa"/>
          </w:tcPr>
          <w:p w:rsidR="000B4E37" w:rsidRPr="00676874" w:rsidRDefault="000B4E37" w:rsidP="005A4B3C">
            <w:pPr>
              <w:spacing w:after="0" w:line="240" w:lineRule="auto"/>
              <w:rPr>
                <w:rFonts w:ascii="Times New Roman" w:hAnsi="Times New Roman"/>
                <w:sz w:val="24"/>
                <w:szCs w:val="24"/>
              </w:rPr>
            </w:pPr>
            <w:proofErr w:type="spellStart"/>
            <w:r w:rsidRPr="00676874">
              <w:rPr>
                <w:rFonts w:ascii="Times New Roman" w:hAnsi="Times New Roman"/>
                <w:sz w:val="24"/>
                <w:szCs w:val="24"/>
              </w:rPr>
              <w:t>Смотраковская</w:t>
            </w:r>
            <w:proofErr w:type="spellEnd"/>
            <w:r w:rsidRPr="00676874">
              <w:rPr>
                <w:rFonts w:ascii="Times New Roman" w:hAnsi="Times New Roman"/>
                <w:sz w:val="24"/>
                <w:szCs w:val="24"/>
              </w:rPr>
              <w:t xml:space="preserve"> - Сметанино</w:t>
            </w:r>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21,000</w:t>
            </w: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36</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036</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Шенкурск - </w:t>
            </w:r>
            <w:proofErr w:type="spellStart"/>
            <w:r w:rsidRPr="00676874">
              <w:rPr>
                <w:rFonts w:ascii="Times New Roman" w:hAnsi="Times New Roman"/>
                <w:sz w:val="24"/>
                <w:szCs w:val="24"/>
              </w:rPr>
              <w:t>Бобыкинская</w:t>
            </w:r>
            <w:proofErr w:type="spellEnd"/>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0,800</w:t>
            </w: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МО «</w:t>
            </w:r>
            <w:proofErr w:type="spellStart"/>
            <w:r w:rsidRPr="00676874">
              <w:rPr>
                <w:rFonts w:ascii="Times New Roman" w:hAnsi="Times New Roman"/>
                <w:sz w:val="24"/>
                <w:szCs w:val="24"/>
              </w:rPr>
              <w:t>Шахановское</w:t>
            </w:r>
            <w:proofErr w:type="spellEnd"/>
            <w:r w:rsidRPr="00676874">
              <w:rPr>
                <w:rFonts w:ascii="Times New Roman" w:hAnsi="Times New Roman"/>
                <w:sz w:val="24"/>
                <w:szCs w:val="24"/>
              </w:rPr>
              <w:t>»</w:t>
            </w:r>
          </w:p>
        </w:tc>
        <w:tc>
          <w:tcPr>
            <w:tcW w:w="4529" w:type="dxa"/>
          </w:tcPr>
          <w:p w:rsidR="000B4E37" w:rsidRPr="00676874" w:rsidRDefault="000B4E37" w:rsidP="005A4B3C">
            <w:pPr>
              <w:spacing w:after="0" w:line="240" w:lineRule="auto"/>
              <w:rPr>
                <w:rFonts w:ascii="Times New Roman" w:hAnsi="Times New Roman"/>
                <w:sz w:val="24"/>
                <w:szCs w:val="24"/>
              </w:rPr>
            </w:pPr>
          </w:p>
        </w:tc>
        <w:tc>
          <w:tcPr>
            <w:tcW w:w="1815" w:type="dxa"/>
          </w:tcPr>
          <w:p w:rsidR="000B4E37" w:rsidRPr="00676874" w:rsidRDefault="000B4E37" w:rsidP="005A4B3C">
            <w:pPr>
              <w:spacing w:after="0" w:line="240" w:lineRule="auto"/>
              <w:rPr>
                <w:rFonts w:ascii="Times New Roman" w:hAnsi="Times New Roman"/>
                <w:sz w:val="24"/>
                <w:szCs w:val="24"/>
              </w:rPr>
            </w:pP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37</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037</w:t>
            </w:r>
          </w:p>
        </w:tc>
        <w:tc>
          <w:tcPr>
            <w:tcW w:w="4529" w:type="dxa"/>
          </w:tcPr>
          <w:p w:rsidR="000B4E37" w:rsidRPr="00676874" w:rsidRDefault="000B4E37" w:rsidP="005A4B3C">
            <w:pPr>
              <w:spacing w:after="0" w:line="240" w:lineRule="auto"/>
              <w:rPr>
                <w:rFonts w:ascii="Times New Roman" w:hAnsi="Times New Roman"/>
                <w:sz w:val="24"/>
                <w:szCs w:val="24"/>
              </w:rPr>
            </w:pPr>
            <w:proofErr w:type="spellStart"/>
            <w:r w:rsidRPr="00676874">
              <w:rPr>
                <w:rFonts w:ascii="Times New Roman" w:hAnsi="Times New Roman"/>
                <w:sz w:val="24"/>
                <w:szCs w:val="24"/>
              </w:rPr>
              <w:t>Шахановка</w:t>
            </w:r>
            <w:proofErr w:type="spellEnd"/>
            <w:r w:rsidRPr="00676874">
              <w:rPr>
                <w:rFonts w:ascii="Times New Roman" w:hAnsi="Times New Roman"/>
                <w:sz w:val="24"/>
                <w:szCs w:val="24"/>
              </w:rPr>
              <w:t xml:space="preserve"> - Стрелка</w:t>
            </w:r>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8,000</w:t>
            </w: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МО «</w:t>
            </w:r>
            <w:proofErr w:type="spellStart"/>
            <w:r w:rsidRPr="00676874">
              <w:rPr>
                <w:rFonts w:ascii="Times New Roman" w:hAnsi="Times New Roman"/>
                <w:sz w:val="24"/>
                <w:szCs w:val="24"/>
              </w:rPr>
              <w:t>Шеговарское</w:t>
            </w:r>
            <w:proofErr w:type="spellEnd"/>
            <w:r w:rsidRPr="00676874">
              <w:rPr>
                <w:rFonts w:ascii="Times New Roman" w:hAnsi="Times New Roman"/>
                <w:sz w:val="24"/>
                <w:szCs w:val="24"/>
              </w:rPr>
              <w:t>»</w:t>
            </w:r>
          </w:p>
        </w:tc>
        <w:tc>
          <w:tcPr>
            <w:tcW w:w="4529" w:type="dxa"/>
          </w:tcPr>
          <w:p w:rsidR="000B4E37" w:rsidRPr="00676874" w:rsidRDefault="000B4E37" w:rsidP="005A4B3C">
            <w:pPr>
              <w:spacing w:after="0" w:line="240" w:lineRule="auto"/>
              <w:rPr>
                <w:rFonts w:ascii="Times New Roman" w:hAnsi="Times New Roman"/>
                <w:sz w:val="24"/>
                <w:szCs w:val="24"/>
              </w:rPr>
            </w:pPr>
          </w:p>
        </w:tc>
        <w:tc>
          <w:tcPr>
            <w:tcW w:w="1815" w:type="dxa"/>
          </w:tcPr>
          <w:p w:rsidR="000B4E37" w:rsidRPr="00676874" w:rsidRDefault="000B4E37" w:rsidP="005A4B3C">
            <w:pPr>
              <w:spacing w:after="0" w:line="240" w:lineRule="auto"/>
              <w:rPr>
                <w:rFonts w:ascii="Times New Roman" w:hAnsi="Times New Roman"/>
                <w:sz w:val="24"/>
                <w:szCs w:val="24"/>
              </w:rPr>
            </w:pP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38</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038</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Подъезд к дер. </w:t>
            </w:r>
            <w:proofErr w:type="spellStart"/>
            <w:r w:rsidRPr="00676874">
              <w:rPr>
                <w:rFonts w:ascii="Times New Roman" w:hAnsi="Times New Roman"/>
                <w:sz w:val="24"/>
                <w:szCs w:val="24"/>
              </w:rPr>
              <w:t>Песенец</w:t>
            </w:r>
            <w:proofErr w:type="spellEnd"/>
            <w:r w:rsidRPr="00676874">
              <w:rPr>
                <w:rFonts w:ascii="Times New Roman" w:hAnsi="Times New Roman"/>
                <w:sz w:val="24"/>
                <w:szCs w:val="24"/>
              </w:rPr>
              <w:t xml:space="preserve"> от </w:t>
            </w:r>
            <w:proofErr w:type="spellStart"/>
            <w:r w:rsidRPr="00676874">
              <w:rPr>
                <w:rFonts w:ascii="Times New Roman" w:hAnsi="Times New Roman"/>
                <w:sz w:val="24"/>
                <w:szCs w:val="24"/>
              </w:rPr>
              <w:t>автомо</w:t>
            </w:r>
            <w:proofErr w:type="spellEnd"/>
            <w:r w:rsidRPr="00676874">
              <w:rPr>
                <w:rFonts w:ascii="Times New Roman" w:hAnsi="Times New Roman"/>
                <w:sz w:val="24"/>
                <w:szCs w:val="24"/>
              </w:rPr>
              <w:t>-</w:t>
            </w:r>
          </w:p>
          <w:p w:rsidR="000B4E37" w:rsidRPr="00676874" w:rsidRDefault="000B4E37" w:rsidP="005A4B3C">
            <w:pPr>
              <w:spacing w:after="0" w:line="240" w:lineRule="auto"/>
              <w:rPr>
                <w:rFonts w:ascii="Times New Roman" w:hAnsi="Times New Roman"/>
                <w:sz w:val="24"/>
                <w:szCs w:val="24"/>
              </w:rPr>
            </w:pPr>
            <w:proofErr w:type="spellStart"/>
            <w:r w:rsidRPr="00676874">
              <w:rPr>
                <w:rFonts w:ascii="Times New Roman" w:hAnsi="Times New Roman"/>
                <w:sz w:val="24"/>
                <w:szCs w:val="24"/>
              </w:rPr>
              <w:t>бильной</w:t>
            </w:r>
            <w:proofErr w:type="spellEnd"/>
            <w:r w:rsidRPr="00676874">
              <w:rPr>
                <w:rFonts w:ascii="Times New Roman" w:hAnsi="Times New Roman"/>
                <w:sz w:val="24"/>
                <w:szCs w:val="24"/>
              </w:rPr>
              <w:t xml:space="preserve"> дороги М-8 «Холмогоры»</w:t>
            </w:r>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20,000</w:t>
            </w: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39</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039</w:t>
            </w:r>
          </w:p>
        </w:tc>
        <w:tc>
          <w:tcPr>
            <w:tcW w:w="4529" w:type="dxa"/>
          </w:tcPr>
          <w:p w:rsidR="000B4E37" w:rsidRPr="00676874" w:rsidRDefault="000B4E37" w:rsidP="005A4B3C">
            <w:pPr>
              <w:spacing w:after="0" w:line="240" w:lineRule="auto"/>
              <w:rPr>
                <w:rFonts w:ascii="Times New Roman" w:hAnsi="Times New Roman"/>
                <w:sz w:val="24"/>
                <w:szCs w:val="24"/>
              </w:rPr>
            </w:pPr>
            <w:proofErr w:type="spellStart"/>
            <w:r w:rsidRPr="00676874">
              <w:rPr>
                <w:rFonts w:ascii="Times New Roman" w:hAnsi="Times New Roman"/>
                <w:sz w:val="24"/>
                <w:szCs w:val="24"/>
              </w:rPr>
              <w:t>Журавлевская</w:t>
            </w:r>
            <w:proofErr w:type="spellEnd"/>
            <w:r w:rsidRPr="00676874">
              <w:rPr>
                <w:rFonts w:ascii="Times New Roman" w:hAnsi="Times New Roman"/>
                <w:sz w:val="24"/>
                <w:szCs w:val="24"/>
              </w:rPr>
              <w:t xml:space="preserve"> - </w:t>
            </w:r>
            <w:proofErr w:type="spellStart"/>
            <w:r w:rsidRPr="00676874">
              <w:rPr>
                <w:rFonts w:ascii="Times New Roman" w:hAnsi="Times New Roman"/>
                <w:sz w:val="24"/>
                <w:szCs w:val="24"/>
              </w:rPr>
              <w:t>Стеховская</w:t>
            </w:r>
            <w:proofErr w:type="spellEnd"/>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8,000</w:t>
            </w: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40</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040</w:t>
            </w:r>
          </w:p>
        </w:tc>
        <w:tc>
          <w:tcPr>
            <w:tcW w:w="4529" w:type="dxa"/>
          </w:tcPr>
          <w:p w:rsidR="000B4E37" w:rsidRPr="00676874" w:rsidRDefault="000B4E37" w:rsidP="005A4B3C">
            <w:pPr>
              <w:spacing w:after="0" w:line="240" w:lineRule="auto"/>
              <w:rPr>
                <w:rFonts w:ascii="Times New Roman" w:hAnsi="Times New Roman"/>
                <w:sz w:val="24"/>
                <w:szCs w:val="24"/>
              </w:rPr>
            </w:pPr>
            <w:proofErr w:type="spellStart"/>
            <w:r w:rsidRPr="00676874">
              <w:rPr>
                <w:rFonts w:ascii="Times New Roman" w:hAnsi="Times New Roman"/>
                <w:sz w:val="24"/>
                <w:szCs w:val="24"/>
              </w:rPr>
              <w:t>Чушевская</w:t>
            </w:r>
            <w:proofErr w:type="spellEnd"/>
            <w:r w:rsidRPr="00676874">
              <w:rPr>
                <w:rFonts w:ascii="Times New Roman" w:hAnsi="Times New Roman"/>
                <w:sz w:val="24"/>
                <w:szCs w:val="24"/>
              </w:rPr>
              <w:t xml:space="preserve"> - </w:t>
            </w:r>
            <w:proofErr w:type="spellStart"/>
            <w:r w:rsidRPr="00676874">
              <w:rPr>
                <w:rFonts w:ascii="Times New Roman" w:hAnsi="Times New Roman"/>
                <w:sz w:val="24"/>
                <w:szCs w:val="24"/>
              </w:rPr>
              <w:t>Медлеша</w:t>
            </w:r>
            <w:proofErr w:type="spellEnd"/>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10,000</w:t>
            </w: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41</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041</w:t>
            </w:r>
          </w:p>
        </w:tc>
        <w:tc>
          <w:tcPr>
            <w:tcW w:w="4529" w:type="dxa"/>
          </w:tcPr>
          <w:p w:rsidR="000B4E37" w:rsidRPr="00676874" w:rsidRDefault="000B4E37" w:rsidP="005A4B3C">
            <w:pPr>
              <w:spacing w:after="0" w:line="240" w:lineRule="auto"/>
              <w:rPr>
                <w:rFonts w:ascii="Times New Roman" w:hAnsi="Times New Roman"/>
                <w:sz w:val="24"/>
                <w:szCs w:val="24"/>
              </w:rPr>
            </w:pPr>
            <w:proofErr w:type="spellStart"/>
            <w:r w:rsidRPr="00676874">
              <w:rPr>
                <w:rFonts w:ascii="Times New Roman" w:hAnsi="Times New Roman"/>
                <w:sz w:val="24"/>
                <w:szCs w:val="24"/>
              </w:rPr>
              <w:t>Шеговары</w:t>
            </w:r>
            <w:proofErr w:type="spellEnd"/>
            <w:r w:rsidRPr="00676874">
              <w:rPr>
                <w:rFonts w:ascii="Times New Roman" w:hAnsi="Times New Roman"/>
                <w:sz w:val="24"/>
                <w:szCs w:val="24"/>
              </w:rPr>
              <w:t xml:space="preserve"> - Леушинская</w:t>
            </w:r>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3,000</w:t>
            </w: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МО «</w:t>
            </w:r>
            <w:proofErr w:type="spellStart"/>
            <w:r w:rsidRPr="00676874">
              <w:rPr>
                <w:rFonts w:ascii="Times New Roman" w:hAnsi="Times New Roman"/>
                <w:sz w:val="24"/>
                <w:szCs w:val="24"/>
              </w:rPr>
              <w:t>Ямскогорское</w:t>
            </w:r>
            <w:proofErr w:type="spellEnd"/>
            <w:r w:rsidRPr="00676874">
              <w:rPr>
                <w:rFonts w:ascii="Times New Roman" w:hAnsi="Times New Roman"/>
                <w:sz w:val="24"/>
                <w:szCs w:val="24"/>
              </w:rPr>
              <w:t>»</w:t>
            </w:r>
          </w:p>
        </w:tc>
        <w:tc>
          <w:tcPr>
            <w:tcW w:w="4529" w:type="dxa"/>
          </w:tcPr>
          <w:p w:rsidR="000B4E37" w:rsidRPr="00676874" w:rsidRDefault="000B4E37" w:rsidP="005A4B3C">
            <w:pPr>
              <w:spacing w:after="0" w:line="240" w:lineRule="auto"/>
              <w:rPr>
                <w:rFonts w:ascii="Times New Roman" w:hAnsi="Times New Roman"/>
                <w:sz w:val="24"/>
                <w:szCs w:val="24"/>
              </w:rPr>
            </w:pPr>
          </w:p>
        </w:tc>
        <w:tc>
          <w:tcPr>
            <w:tcW w:w="1815" w:type="dxa"/>
          </w:tcPr>
          <w:p w:rsidR="000B4E37" w:rsidRPr="00676874" w:rsidRDefault="000B4E37" w:rsidP="005A4B3C">
            <w:pPr>
              <w:spacing w:after="0" w:line="240" w:lineRule="auto"/>
              <w:rPr>
                <w:rFonts w:ascii="Times New Roman" w:hAnsi="Times New Roman"/>
                <w:sz w:val="24"/>
                <w:szCs w:val="24"/>
              </w:rPr>
            </w:pP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42</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042</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Подъезд к дер. </w:t>
            </w:r>
            <w:proofErr w:type="gramStart"/>
            <w:r w:rsidRPr="00676874">
              <w:rPr>
                <w:rFonts w:ascii="Times New Roman" w:hAnsi="Times New Roman"/>
                <w:sz w:val="24"/>
                <w:szCs w:val="24"/>
              </w:rPr>
              <w:t>Одинцовская</w:t>
            </w:r>
            <w:proofErr w:type="gramEnd"/>
            <w:r w:rsidRPr="00676874">
              <w:rPr>
                <w:rFonts w:ascii="Times New Roman" w:hAnsi="Times New Roman"/>
                <w:sz w:val="24"/>
                <w:szCs w:val="24"/>
              </w:rPr>
              <w:t xml:space="preserve"> от авто-</w:t>
            </w:r>
          </w:p>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мобильной дороги М-8 «Холмогоры» </w:t>
            </w:r>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0,600</w:t>
            </w: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43</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043</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Подъезд к дер. </w:t>
            </w:r>
            <w:proofErr w:type="spellStart"/>
            <w:r w:rsidRPr="00676874">
              <w:rPr>
                <w:rFonts w:ascii="Times New Roman" w:hAnsi="Times New Roman"/>
                <w:sz w:val="24"/>
                <w:szCs w:val="24"/>
              </w:rPr>
              <w:t>Нижнезолотилово</w:t>
            </w:r>
            <w:proofErr w:type="spellEnd"/>
            <w:r w:rsidRPr="00676874">
              <w:rPr>
                <w:rFonts w:ascii="Times New Roman" w:hAnsi="Times New Roman"/>
                <w:sz w:val="24"/>
                <w:szCs w:val="24"/>
              </w:rPr>
              <w:t xml:space="preserve"> от автомобильной дороги М-8 «</w:t>
            </w:r>
            <w:proofErr w:type="spellStart"/>
            <w:proofErr w:type="gramStart"/>
            <w:r w:rsidRPr="00676874">
              <w:rPr>
                <w:rFonts w:ascii="Times New Roman" w:hAnsi="Times New Roman"/>
                <w:sz w:val="24"/>
                <w:szCs w:val="24"/>
              </w:rPr>
              <w:t>Холмо-горы</w:t>
            </w:r>
            <w:proofErr w:type="spellEnd"/>
            <w:proofErr w:type="gramEnd"/>
            <w:r w:rsidRPr="00676874">
              <w:rPr>
                <w:rFonts w:ascii="Times New Roman" w:hAnsi="Times New Roman"/>
                <w:sz w:val="24"/>
                <w:szCs w:val="24"/>
              </w:rPr>
              <w:t xml:space="preserve">» </w:t>
            </w:r>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1,500</w:t>
            </w: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44</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044</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Подъезд к дер. Никифоровская от автомобильной дороги М-8 «</w:t>
            </w:r>
            <w:proofErr w:type="spellStart"/>
            <w:proofErr w:type="gramStart"/>
            <w:r w:rsidRPr="00676874">
              <w:rPr>
                <w:rFonts w:ascii="Times New Roman" w:hAnsi="Times New Roman"/>
                <w:sz w:val="24"/>
                <w:szCs w:val="24"/>
              </w:rPr>
              <w:t>Холмо-горы</w:t>
            </w:r>
            <w:proofErr w:type="spellEnd"/>
            <w:proofErr w:type="gramEnd"/>
            <w:r w:rsidRPr="00676874">
              <w:rPr>
                <w:rFonts w:ascii="Times New Roman" w:hAnsi="Times New Roman"/>
                <w:sz w:val="24"/>
                <w:szCs w:val="24"/>
              </w:rPr>
              <w:t xml:space="preserve">» </w:t>
            </w:r>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1,500</w:t>
            </w: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45</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045</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Подъезд к дер. </w:t>
            </w:r>
            <w:proofErr w:type="spellStart"/>
            <w:r w:rsidRPr="00676874">
              <w:rPr>
                <w:rFonts w:ascii="Times New Roman" w:hAnsi="Times New Roman"/>
                <w:sz w:val="24"/>
                <w:szCs w:val="24"/>
              </w:rPr>
              <w:t>Федьковская</w:t>
            </w:r>
            <w:proofErr w:type="spellEnd"/>
            <w:r w:rsidRPr="00676874">
              <w:rPr>
                <w:rFonts w:ascii="Times New Roman" w:hAnsi="Times New Roman"/>
                <w:sz w:val="24"/>
                <w:szCs w:val="24"/>
              </w:rPr>
              <w:t xml:space="preserve"> от авто-</w:t>
            </w:r>
          </w:p>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мобильной дороги М-8 «Холмогоры» </w:t>
            </w:r>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2,000</w:t>
            </w: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lastRenderedPageBreak/>
              <w:t>46</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046</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Одинцовская - </w:t>
            </w:r>
            <w:proofErr w:type="spellStart"/>
            <w:r w:rsidRPr="00676874">
              <w:rPr>
                <w:rFonts w:ascii="Times New Roman" w:hAnsi="Times New Roman"/>
                <w:sz w:val="24"/>
                <w:szCs w:val="24"/>
              </w:rPr>
              <w:t>Зелениннская</w:t>
            </w:r>
            <w:proofErr w:type="spellEnd"/>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10,000</w:t>
            </w: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47</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047</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Подъезд к нефтебазе </w:t>
            </w:r>
            <w:proofErr w:type="gramStart"/>
            <w:r w:rsidRPr="00676874">
              <w:rPr>
                <w:rFonts w:ascii="Times New Roman" w:hAnsi="Times New Roman"/>
                <w:sz w:val="24"/>
                <w:szCs w:val="24"/>
              </w:rPr>
              <w:t>от</w:t>
            </w:r>
            <w:proofErr w:type="gramEnd"/>
            <w:r w:rsidRPr="00676874">
              <w:rPr>
                <w:rFonts w:ascii="Times New Roman" w:hAnsi="Times New Roman"/>
                <w:sz w:val="24"/>
                <w:szCs w:val="24"/>
              </w:rPr>
              <w:t xml:space="preserve"> автомобиль-</w:t>
            </w:r>
          </w:p>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ной дороги М-8 «Холмогоры» </w:t>
            </w:r>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1,700</w:t>
            </w: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48</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048</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Красная Горка - Марковская </w:t>
            </w:r>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3,000</w:t>
            </w: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49</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049</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Красная Горка - </w:t>
            </w:r>
            <w:proofErr w:type="spellStart"/>
            <w:r w:rsidRPr="00676874">
              <w:rPr>
                <w:rFonts w:ascii="Times New Roman" w:hAnsi="Times New Roman"/>
                <w:sz w:val="24"/>
                <w:szCs w:val="24"/>
              </w:rPr>
              <w:t>Захаровская</w:t>
            </w:r>
            <w:proofErr w:type="spellEnd"/>
            <w:r w:rsidRPr="00676874">
              <w:rPr>
                <w:rFonts w:ascii="Times New Roman" w:hAnsi="Times New Roman"/>
                <w:sz w:val="24"/>
                <w:szCs w:val="24"/>
              </w:rPr>
              <w:t xml:space="preserve"> </w:t>
            </w:r>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5,500</w:t>
            </w: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50</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050</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Одинцовская - Никифоровская</w:t>
            </w:r>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3,000</w:t>
            </w:r>
          </w:p>
        </w:tc>
      </w:tr>
      <w:tr w:rsidR="000B4E37" w:rsidRPr="004842B1" w:rsidTr="005A4B3C">
        <w:tc>
          <w:tcPr>
            <w:tcW w:w="468"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51</w:t>
            </w:r>
          </w:p>
        </w:tc>
        <w:tc>
          <w:tcPr>
            <w:tcW w:w="275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11258 ОП МР 051</w:t>
            </w:r>
          </w:p>
        </w:tc>
        <w:tc>
          <w:tcPr>
            <w:tcW w:w="4529"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 xml:space="preserve">Никифоровская - </w:t>
            </w:r>
            <w:proofErr w:type="spellStart"/>
            <w:r w:rsidRPr="00676874">
              <w:rPr>
                <w:rFonts w:ascii="Times New Roman" w:hAnsi="Times New Roman"/>
                <w:sz w:val="24"/>
                <w:szCs w:val="24"/>
              </w:rPr>
              <w:t>Нижнезолотилово</w:t>
            </w:r>
            <w:proofErr w:type="spellEnd"/>
          </w:p>
        </w:tc>
        <w:tc>
          <w:tcPr>
            <w:tcW w:w="1815" w:type="dxa"/>
          </w:tcPr>
          <w:p w:rsidR="000B4E37" w:rsidRPr="00676874" w:rsidRDefault="000B4E37" w:rsidP="005A4B3C">
            <w:pPr>
              <w:spacing w:after="0" w:line="240" w:lineRule="auto"/>
              <w:rPr>
                <w:rFonts w:ascii="Times New Roman" w:hAnsi="Times New Roman"/>
                <w:sz w:val="24"/>
                <w:szCs w:val="24"/>
              </w:rPr>
            </w:pPr>
            <w:r w:rsidRPr="00676874">
              <w:rPr>
                <w:rFonts w:ascii="Times New Roman" w:hAnsi="Times New Roman"/>
                <w:sz w:val="24"/>
                <w:szCs w:val="24"/>
              </w:rPr>
              <w:t>4,000</w:t>
            </w:r>
          </w:p>
        </w:tc>
      </w:tr>
      <w:tr w:rsidR="000B4E37" w:rsidRPr="004842B1" w:rsidTr="005A4B3C">
        <w:tc>
          <w:tcPr>
            <w:tcW w:w="7756" w:type="dxa"/>
            <w:gridSpan w:val="3"/>
          </w:tcPr>
          <w:p w:rsidR="000B4E37" w:rsidRPr="00676874" w:rsidRDefault="000B4E37" w:rsidP="005A4B3C">
            <w:pPr>
              <w:spacing w:after="0" w:line="240" w:lineRule="auto"/>
              <w:rPr>
                <w:rFonts w:ascii="Times New Roman" w:hAnsi="Times New Roman"/>
                <w:b/>
                <w:sz w:val="24"/>
                <w:szCs w:val="24"/>
              </w:rPr>
            </w:pPr>
            <w:r w:rsidRPr="00676874">
              <w:rPr>
                <w:rFonts w:ascii="Times New Roman" w:hAnsi="Times New Roman"/>
                <w:b/>
                <w:sz w:val="24"/>
                <w:szCs w:val="24"/>
              </w:rPr>
              <w:t>Всего:</w:t>
            </w:r>
          </w:p>
        </w:tc>
        <w:tc>
          <w:tcPr>
            <w:tcW w:w="1815" w:type="dxa"/>
          </w:tcPr>
          <w:p w:rsidR="000B4E37" w:rsidRPr="00676874" w:rsidRDefault="000B4E37" w:rsidP="005A4B3C">
            <w:pPr>
              <w:spacing w:after="0" w:line="240" w:lineRule="auto"/>
              <w:rPr>
                <w:rFonts w:ascii="Times New Roman" w:hAnsi="Times New Roman"/>
                <w:b/>
                <w:sz w:val="24"/>
                <w:szCs w:val="24"/>
              </w:rPr>
            </w:pPr>
            <w:r w:rsidRPr="00676874">
              <w:rPr>
                <w:rFonts w:ascii="Times New Roman" w:hAnsi="Times New Roman"/>
                <w:b/>
                <w:sz w:val="24"/>
                <w:szCs w:val="24"/>
              </w:rPr>
              <w:t>331,300</w:t>
            </w:r>
          </w:p>
        </w:tc>
      </w:tr>
    </w:tbl>
    <w:p w:rsidR="000B4E37" w:rsidRPr="004842B1" w:rsidRDefault="000B4E37" w:rsidP="000B4E37">
      <w:pPr>
        <w:spacing w:after="0" w:line="240" w:lineRule="auto"/>
        <w:rPr>
          <w:rFonts w:ascii="Times New Roman" w:hAnsi="Times New Roman"/>
          <w:sz w:val="26"/>
          <w:szCs w:val="26"/>
        </w:rPr>
      </w:pPr>
    </w:p>
    <w:p w:rsidR="000B4E37" w:rsidRPr="00676874" w:rsidRDefault="000B4E37" w:rsidP="000B4E37">
      <w:pPr>
        <w:spacing w:after="0" w:line="240" w:lineRule="auto"/>
        <w:contextualSpacing/>
        <w:jc w:val="both"/>
        <w:rPr>
          <w:rStyle w:val="markedcontent"/>
          <w:rFonts w:ascii="Times New Roman" w:hAnsi="Times New Roman"/>
          <w:sz w:val="26"/>
          <w:szCs w:val="26"/>
        </w:rPr>
      </w:pPr>
      <w:r>
        <w:rPr>
          <w:rStyle w:val="markedcontent"/>
          <w:rFonts w:ascii="Times New Roman" w:hAnsi="Times New Roman"/>
          <w:sz w:val="26"/>
          <w:szCs w:val="26"/>
        </w:rPr>
        <w:t xml:space="preserve">         </w:t>
      </w:r>
      <w:r w:rsidRPr="00676874">
        <w:rPr>
          <w:rStyle w:val="markedcontent"/>
          <w:rFonts w:ascii="Times New Roman" w:hAnsi="Times New Roman"/>
          <w:sz w:val="26"/>
          <w:szCs w:val="26"/>
        </w:rPr>
        <w:t>Основной проблемой развития пассажирских перевозок является</w:t>
      </w:r>
      <w:r w:rsidRPr="00676874">
        <w:rPr>
          <w:rFonts w:ascii="Times New Roman" w:hAnsi="Times New Roman"/>
          <w:sz w:val="26"/>
          <w:szCs w:val="26"/>
        </w:rPr>
        <w:br/>
      </w:r>
      <w:r w:rsidRPr="00676874">
        <w:rPr>
          <w:rStyle w:val="markedcontent"/>
          <w:rFonts w:ascii="Times New Roman" w:hAnsi="Times New Roman"/>
          <w:sz w:val="26"/>
          <w:szCs w:val="26"/>
        </w:rPr>
        <w:t>убыточность перевозок. Недостаточный пассажирооборот между поселениями</w:t>
      </w:r>
      <w:r w:rsidRPr="00676874">
        <w:rPr>
          <w:rFonts w:ascii="Times New Roman" w:hAnsi="Times New Roman"/>
          <w:sz w:val="26"/>
          <w:szCs w:val="26"/>
        </w:rPr>
        <w:br/>
      </w:r>
      <w:r w:rsidRPr="00676874">
        <w:rPr>
          <w:rStyle w:val="markedcontent"/>
          <w:rFonts w:ascii="Times New Roman" w:hAnsi="Times New Roman"/>
          <w:sz w:val="26"/>
          <w:szCs w:val="26"/>
        </w:rPr>
        <w:t>сдерживает развитие пассажирских перевозок, поскольку не обеспечивается</w:t>
      </w:r>
      <w:r w:rsidRPr="00676874">
        <w:rPr>
          <w:rFonts w:ascii="Times New Roman" w:hAnsi="Times New Roman"/>
          <w:sz w:val="26"/>
          <w:szCs w:val="26"/>
        </w:rPr>
        <w:br/>
      </w:r>
      <w:r w:rsidRPr="00676874">
        <w:rPr>
          <w:rStyle w:val="markedcontent"/>
          <w:rFonts w:ascii="Times New Roman" w:hAnsi="Times New Roman"/>
          <w:sz w:val="26"/>
          <w:szCs w:val="26"/>
        </w:rPr>
        <w:t>необходимый уровень доходности деятельности перевозчиков. Кроме того,</w:t>
      </w:r>
      <w:r w:rsidRPr="00676874">
        <w:rPr>
          <w:rFonts w:ascii="Times New Roman" w:hAnsi="Times New Roman"/>
          <w:sz w:val="26"/>
          <w:szCs w:val="26"/>
        </w:rPr>
        <w:br/>
      </w:r>
      <w:r w:rsidRPr="00676874">
        <w:rPr>
          <w:rStyle w:val="markedcontent"/>
          <w:rFonts w:ascii="Times New Roman" w:hAnsi="Times New Roman"/>
          <w:sz w:val="26"/>
          <w:szCs w:val="26"/>
        </w:rPr>
        <w:t>финансовое положение транспортных организаций является недостаточно</w:t>
      </w:r>
      <w:r w:rsidRPr="00676874">
        <w:rPr>
          <w:rFonts w:ascii="Times New Roman" w:hAnsi="Times New Roman"/>
          <w:sz w:val="26"/>
          <w:szCs w:val="26"/>
        </w:rPr>
        <w:br/>
      </w:r>
      <w:r w:rsidRPr="00676874">
        <w:rPr>
          <w:rStyle w:val="markedcontent"/>
          <w:rFonts w:ascii="Times New Roman" w:hAnsi="Times New Roman"/>
          <w:sz w:val="26"/>
          <w:szCs w:val="26"/>
        </w:rPr>
        <w:t>устойчивым в связи с ростом цен на топливо, электроэнергию, запасные части</w:t>
      </w:r>
      <w:r>
        <w:br/>
      </w:r>
      <w:r w:rsidRPr="00676874">
        <w:rPr>
          <w:rStyle w:val="markedcontent"/>
          <w:rFonts w:ascii="Times New Roman" w:hAnsi="Times New Roman"/>
          <w:sz w:val="26"/>
          <w:szCs w:val="26"/>
        </w:rPr>
        <w:t>для ремонта автотранспорта</w:t>
      </w:r>
      <w:r>
        <w:rPr>
          <w:rStyle w:val="markedcontent"/>
          <w:rFonts w:ascii="Times New Roman" w:hAnsi="Times New Roman"/>
          <w:sz w:val="26"/>
          <w:szCs w:val="26"/>
        </w:rPr>
        <w:t>.</w:t>
      </w:r>
    </w:p>
    <w:p w:rsidR="000B4E37" w:rsidRDefault="000B4E37" w:rsidP="000B4E37">
      <w:pPr>
        <w:pStyle w:val="ConsPlusCell"/>
        <w:jc w:val="both"/>
        <w:rPr>
          <w:rStyle w:val="markedcontent"/>
          <w:sz w:val="26"/>
          <w:szCs w:val="26"/>
        </w:rPr>
      </w:pPr>
      <w:r>
        <w:rPr>
          <w:rStyle w:val="markedcontent"/>
          <w:sz w:val="26"/>
          <w:szCs w:val="26"/>
        </w:rPr>
        <w:t xml:space="preserve">          </w:t>
      </w:r>
      <w:r w:rsidRPr="00676874">
        <w:rPr>
          <w:rStyle w:val="markedcontent"/>
          <w:sz w:val="26"/>
          <w:szCs w:val="26"/>
        </w:rPr>
        <w:t>Проведение конкурса на выполнение работ, связанных с</w:t>
      </w:r>
      <w:r w:rsidRPr="00676874">
        <w:rPr>
          <w:sz w:val="26"/>
          <w:szCs w:val="26"/>
        </w:rPr>
        <w:br/>
      </w:r>
      <w:r w:rsidRPr="00676874">
        <w:rPr>
          <w:rStyle w:val="markedcontent"/>
          <w:sz w:val="26"/>
          <w:szCs w:val="26"/>
        </w:rPr>
        <w:t>осуществлением регулярных перевозок позволит сохранить сеть существующих</w:t>
      </w:r>
      <w:r w:rsidRPr="00676874">
        <w:rPr>
          <w:sz w:val="26"/>
          <w:szCs w:val="26"/>
        </w:rPr>
        <w:br/>
      </w:r>
      <w:r w:rsidRPr="00676874">
        <w:rPr>
          <w:rStyle w:val="markedcontent"/>
          <w:sz w:val="26"/>
          <w:szCs w:val="26"/>
        </w:rPr>
        <w:t>транспортных марш</w:t>
      </w:r>
      <w:r>
        <w:rPr>
          <w:rStyle w:val="markedcontent"/>
          <w:sz w:val="26"/>
          <w:szCs w:val="26"/>
        </w:rPr>
        <w:t>рутов на территории Шенкурского</w:t>
      </w:r>
      <w:r w:rsidRPr="00676874">
        <w:rPr>
          <w:rStyle w:val="markedcontent"/>
          <w:sz w:val="26"/>
          <w:szCs w:val="26"/>
        </w:rPr>
        <w:t xml:space="preserve"> муниципального района</w:t>
      </w:r>
      <w:r w:rsidRPr="00676874">
        <w:rPr>
          <w:sz w:val="26"/>
          <w:szCs w:val="26"/>
        </w:rPr>
        <w:br/>
      </w:r>
      <w:r w:rsidRPr="00676874">
        <w:rPr>
          <w:rStyle w:val="markedcontent"/>
          <w:sz w:val="26"/>
          <w:szCs w:val="26"/>
        </w:rPr>
        <w:t xml:space="preserve">и обеспечит более качественное обслуживание пассажиров. </w:t>
      </w:r>
    </w:p>
    <w:p w:rsidR="000B4E37" w:rsidRDefault="000B4E37" w:rsidP="000B4E37">
      <w:pPr>
        <w:pStyle w:val="ConsPlusCell"/>
        <w:jc w:val="both"/>
        <w:rPr>
          <w:rStyle w:val="markedcontent"/>
          <w:sz w:val="26"/>
          <w:szCs w:val="26"/>
        </w:rPr>
      </w:pPr>
      <w:r>
        <w:rPr>
          <w:rStyle w:val="markedcontent"/>
          <w:sz w:val="26"/>
          <w:szCs w:val="26"/>
        </w:rPr>
        <w:t xml:space="preserve">          </w:t>
      </w:r>
      <w:r w:rsidRPr="00676874">
        <w:rPr>
          <w:rStyle w:val="markedcontent"/>
          <w:sz w:val="26"/>
          <w:szCs w:val="26"/>
        </w:rPr>
        <w:t>Реализация</w:t>
      </w:r>
      <w:r>
        <w:rPr>
          <w:sz w:val="26"/>
          <w:szCs w:val="26"/>
        </w:rPr>
        <w:t xml:space="preserve"> </w:t>
      </w:r>
      <w:r>
        <w:rPr>
          <w:rStyle w:val="markedcontent"/>
          <w:sz w:val="26"/>
          <w:szCs w:val="26"/>
        </w:rPr>
        <w:t>мероприятия</w:t>
      </w:r>
      <w:r w:rsidRPr="00676874">
        <w:rPr>
          <w:sz w:val="18"/>
          <w:szCs w:val="18"/>
        </w:rPr>
        <w:t xml:space="preserve"> </w:t>
      </w:r>
      <w:r w:rsidRPr="00676874">
        <w:rPr>
          <w:sz w:val="26"/>
          <w:szCs w:val="26"/>
        </w:rPr>
        <w:t>«Организация  осуществления перевозок пассажиров и багажа на пассажирских муниципальных маршрутах автомобильного транспорта»</w:t>
      </w:r>
      <w:r>
        <w:rPr>
          <w:rStyle w:val="markedcontent"/>
          <w:sz w:val="26"/>
          <w:szCs w:val="26"/>
        </w:rPr>
        <w:t xml:space="preserve"> повысит</w:t>
      </w:r>
      <w:r w:rsidRPr="00676874">
        <w:rPr>
          <w:rStyle w:val="markedcontent"/>
          <w:sz w:val="26"/>
          <w:szCs w:val="26"/>
        </w:rPr>
        <w:t xml:space="preserve"> качество услуг пассажирского транспорта и</w:t>
      </w:r>
      <w:r w:rsidRPr="00676874">
        <w:rPr>
          <w:sz w:val="26"/>
          <w:szCs w:val="26"/>
        </w:rPr>
        <w:br/>
      </w:r>
      <w:r w:rsidRPr="00676874">
        <w:rPr>
          <w:rStyle w:val="markedcontent"/>
          <w:sz w:val="26"/>
          <w:szCs w:val="26"/>
        </w:rPr>
        <w:t>их доступность для</w:t>
      </w:r>
      <w:r>
        <w:rPr>
          <w:rStyle w:val="markedcontent"/>
          <w:sz w:val="26"/>
          <w:szCs w:val="26"/>
        </w:rPr>
        <w:t xml:space="preserve"> всех слоев населения и</w:t>
      </w:r>
      <w:r w:rsidRPr="00676874">
        <w:rPr>
          <w:rStyle w:val="markedcontent"/>
          <w:sz w:val="26"/>
          <w:szCs w:val="26"/>
        </w:rPr>
        <w:t xml:space="preserve"> направлена на</w:t>
      </w:r>
      <w:r w:rsidRPr="00676874">
        <w:rPr>
          <w:sz w:val="26"/>
          <w:szCs w:val="26"/>
        </w:rPr>
        <w:br/>
      </w:r>
      <w:r w:rsidRPr="00676874">
        <w:rPr>
          <w:rStyle w:val="markedcontent"/>
          <w:sz w:val="26"/>
          <w:szCs w:val="26"/>
        </w:rPr>
        <w:t>удовлетворение потребностей населения</w:t>
      </w:r>
      <w:r>
        <w:rPr>
          <w:rStyle w:val="markedcontent"/>
          <w:rFonts w:ascii="Arial" w:hAnsi="Arial" w:cs="Arial"/>
          <w:sz w:val="35"/>
          <w:szCs w:val="35"/>
        </w:rPr>
        <w:t xml:space="preserve"> </w:t>
      </w:r>
      <w:r w:rsidRPr="00676874">
        <w:rPr>
          <w:rStyle w:val="markedcontent"/>
          <w:sz w:val="26"/>
          <w:szCs w:val="26"/>
        </w:rPr>
        <w:t>в пассажирских перевозках,</w:t>
      </w:r>
      <w:r w:rsidRPr="00676874">
        <w:rPr>
          <w:sz w:val="26"/>
          <w:szCs w:val="26"/>
        </w:rPr>
        <w:br/>
      </w:r>
      <w:r w:rsidRPr="00676874">
        <w:rPr>
          <w:rStyle w:val="markedcontent"/>
          <w:sz w:val="26"/>
          <w:szCs w:val="26"/>
        </w:rPr>
        <w:t>обеспечение безопасного, устойчивого и эффективного функционирования</w:t>
      </w:r>
      <w:r w:rsidRPr="00676874">
        <w:rPr>
          <w:sz w:val="26"/>
          <w:szCs w:val="26"/>
        </w:rPr>
        <w:br/>
      </w:r>
      <w:r w:rsidRPr="00676874">
        <w:rPr>
          <w:rStyle w:val="markedcontent"/>
          <w:sz w:val="26"/>
          <w:szCs w:val="26"/>
        </w:rPr>
        <w:t>пассажирского транспорта общего пользования.</w:t>
      </w:r>
    </w:p>
    <w:p w:rsidR="000B4E37" w:rsidRPr="00676874" w:rsidRDefault="000B4E37" w:rsidP="000B4E37">
      <w:pPr>
        <w:pStyle w:val="ConsPlusCell"/>
        <w:jc w:val="both"/>
        <w:rPr>
          <w:sz w:val="26"/>
          <w:szCs w:val="26"/>
        </w:rPr>
      </w:pPr>
    </w:p>
    <w:p w:rsidR="000B4E37" w:rsidRPr="00E319D4" w:rsidRDefault="000B4E37" w:rsidP="000B4E37">
      <w:pPr>
        <w:pStyle w:val="consnormal0"/>
        <w:numPr>
          <w:ilvl w:val="0"/>
          <w:numId w:val="12"/>
        </w:numPr>
        <w:spacing w:before="0" w:beforeAutospacing="0" w:after="0" w:afterAutospacing="0" w:line="360" w:lineRule="auto"/>
        <w:contextualSpacing/>
        <w:jc w:val="center"/>
        <w:rPr>
          <w:b/>
        </w:rPr>
      </w:pPr>
      <w:r w:rsidRPr="00E319D4">
        <w:rPr>
          <w:b/>
          <w:sz w:val="26"/>
          <w:szCs w:val="26"/>
        </w:rPr>
        <w:t>Механизм реализации мероприятий муниципальной программы</w:t>
      </w:r>
    </w:p>
    <w:p w:rsidR="000B4E37" w:rsidRPr="006B5F30" w:rsidRDefault="000B4E37" w:rsidP="000B4E37">
      <w:pPr>
        <w:pStyle w:val="aa"/>
        <w:autoSpaceDE w:val="0"/>
        <w:spacing w:before="100" w:beforeAutospacing="1" w:after="0" w:line="240" w:lineRule="auto"/>
        <w:ind w:left="0" w:firstLine="709"/>
        <w:jc w:val="both"/>
        <w:rPr>
          <w:rFonts w:ascii="Times New Roman" w:hAnsi="Times New Roman" w:cs="Times New Roman"/>
          <w:sz w:val="26"/>
          <w:szCs w:val="26"/>
        </w:rPr>
      </w:pPr>
      <w:r w:rsidRPr="006B5F30">
        <w:rPr>
          <w:rStyle w:val="markedcontent"/>
          <w:rFonts w:ascii="Times New Roman" w:hAnsi="Times New Roman" w:cs="Times New Roman"/>
          <w:sz w:val="26"/>
          <w:szCs w:val="26"/>
        </w:rPr>
        <w:t>Механизм реализации определяет комплекс мер в целях повышения эффективности реализации мероприятий и достижения планируемых результатов.</w:t>
      </w:r>
    </w:p>
    <w:p w:rsidR="000B4E37" w:rsidRPr="006B5F30" w:rsidRDefault="000B4E37" w:rsidP="000B4E37">
      <w:pPr>
        <w:pStyle w:val="aa"/>
        <w:autoSpaceDE w:val="0"/>
        <w:spacing w:before="100" w:beforeAutospacing="1" w:after="0" w:line="240" w:lineRule="auto"/>
        <w:ind w:left="0" w:firstLine="709"/>
        <w:jc w:val="both"/>
        <w:rPr>
          <w:rFonts w:ascii="Times New Roman" w:hAnsi="Times New Roman" w:cs="Times New Roman"/>
          <w:sz w:val="26"/>
          <w:szCs w:val="26"/>
        </w:rPr>
      </w:pPr>
      <w:r w:rsidRPr="006B5F30">
        <w:rPr>
          <w:rFonts w:ascii="Times New Roman" w:hAnsi="Times New Roman" w:cs="Times New Roman"/>
          <w:sz w:val="26"/>
          <w:szCs w:val="26"/>
        </w:rPr>
        <w:t>Перечень мероприятий муниципальной программы приведен в приложении  № 2  к муниципальной программе.</w:t>
      </w:r>
    </w:p>
    <w:p w:rsidR="000B4E37" w:rsidRPr="006B5F30" w:rsidRDefault="000B4E37" w:rsidP="000B4E37">
      <w:pPr>
        <w:pStyle w:val="aa"/>
        <w:autoSpaceDE w:val="0"/>
        <w:spacing w:before="100" w:beforeAutospacing="1" w:after="0" w:line="240" w:lineRule="auto"/>
        <w:ind w:left="0" w:firstLine="709"/>
        <w:jc w:val="both"/>
        <w:rPr>
          <w:rFonts w:ascii="Times New Roman" w:hAnsi="Times New Roman" w:cs="Times New Roman"/>
          <w:sz w:val="26"/>
          <w:szCs w:val="26"/>
        </w:rPr>
      </w:pPr>
      <w:r w:rsidRPr="006B5F30">
        <w:rPr>
          <w:rFonts w:ascii="Times New Roman" w:hAnsi="Times New Roman" w:cs="Times New Roman"/>
          <w:sz w:val="26"/>
          <w:szCs w:val="26"/>
        </w:rPr>
        <w:t>Реализация мероприятий  муниципальной программы осуществляется в рамках полномочий на основании заключенных договоров, соглашений на выполнение работ, услуг.</w:t>
      </w:r>
    </w:p>
    <w:p w:rsidR="000B4E37" w:rsidRPr="006B5F30" w:rsidRDefault="000B4E37" w:rsidP="000B4E3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5F30">
        <w:rPr>
          <w:rFonts w:ascii="Times New Roman" w:hAnsi="Times New Roman" w:cs="Times New Roman"/>
          <w:sz w:val="26"/>
          <w:szCs w:val="26"/>
        </w:rPr>
        <w:t xml:space="preserve"> </w:t>
      </w:r>
      <w:proofErr w:type="gramStart"/>
      <w:r w:rsidRPr="006B5F30">
        <w:rPr>
          <w:rFonts w:ascii="Times New Roman" w:hAnsi="Times New Roman" w:cs="Times New Roman"/>
          <w:sz w:val="26"/>
          <w:szCs w:val="26"/>
        </w:rPr>
        <w:t>Реализация мероприятия по организации осуществления перевозок пассажиров и багажа на пассажирских муниципальных маршрутах автомоби</w:t>
      </w:r>
      <w:r>
        <w:rPr>
          <w:rFonts w:ascii="Times New Roman" w:hAnsi="Times New Roman" w:cs="Times New Roman"/>
          <w:sz w:val="26"/>
          <w:szCs w:val="26"/>
        </w:rPr>
        <w:t>льного транспорта, разработанного</w:t>
      </w:r>
      <w:r w:rsidRPr="006B5F30">
        <w:rPr>
          <w:rFonts w:ascii="Times New Roman" w:hAnsi="Times New Roman" w:cs="Times New Roman"/>
          <w:sz w:val="26"/>
          <w:szCs w:val="26"/>
        </w:rPr>
        <w:t xml:space="preserve"> для функционирования маршрута «</w:t>
      </w:r>
      <w:proofErr w:type="spellStart"/>
      <w:r w:rsidRPr="006B5F30">
        <w:rPr>
          <w:rFonts w:ascii="Times New Roman" w:hAnsi="Times New Roman" w:cs="Times New Roman"/>
          <w:sz w:val="26"/>
          <w:szCs w:val="26"/>
        </w:rPr>
        <w:t>Шенкурск-Керзеньга</w:t>
      </w:r>
      <w:proofErr w:type="spellEnd"/>
      <w:r w:rsidRPr="006B5F30">
        <w:rPr>
          <w:rFonts w:ascii="Times New Roman" w:hAnsi="Times New Roman" w:cs="Times New Roman"/>
          <w:sz w:val="26"/>
          <w:szCs w:val="26"/>
        </w:rPr>
        <w:t>», производится путем проведения закупки товаров, работ, услуг в соответствии с положениями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за счет средств районного бюджета при</w:t>
      </w:r>
      <w:proofErr w:type="gramEnd"/>
      <w:r w:rsidRPr="006B5F30">
        <w:rPr>
          <w:rFonts w:ascii="Times New Roman" w:hAnsi="Times New Roman" w:cs="Times New Roman"/>
          <w:sz w:val="26"/>
          <w:szCs w:val="26"/>
        </w:rPr>
        <w:t xml:space="preserve"> </w:t>
      </w:r>
      <w:proofErr w:type="spellStart"/>
      <w:r w:rsidRPr="006B5F30">
        <w:rPr>
          <w:rFonts w:ascii="Times New Roman" w:hAnsi="Times New Roman" w:cs="Times New Roman"/>
          <w:sz w:val="26"/>
          <w:szCs w:val="26"/>
        </w:rPr>
        <w:t>софинансировании</w:t>
      </w:r>
      <w:proofErr w:type="spellEnd"/>
      <w:r w:rsidRPr="006B5F30">
        <w:rPr>
          <w:rFonts w:ascii="Times New Roman" w:hAnsi="Times New Roman" w:cs="Times New Roman"/>
          <w:sz w:val="26"/>
          <w:szCs w:val="26"/>
        </w:rPr>
        <w:t xml:space="preserve"> из бюджета Архангельской области на основании соглашения о предоставлении субсидии из областного бюджета </w:t>
      </w:r>
      <w:r w:rsidRPr="006B5F30">
        <w:rPr>
          <w:rFonts w:ascii="Times New Roman" w:hAnsi="Times New Roman" w:cs="Times New Roman"/>
          <w:color w:val="000000"/>
          <w:sz w:val="26"/>
          <w:szCs w:val="26"/>
        </w:rPr>
        <w:t>бюджету Шенкурского муниципального района</w:t>
      </w:r>
      <w:r w:rsidRPr="006B5F30">
        <w:rPr>
          <w:rFonts w:ascii="Times New Roman" w:hAnsi="Times New Roman" w:cs="Times New Roman"/>
          <w:sz w:val="26"/>
          <w:szCs w:val="26"/>
        </w:rPr>
        <w:t xml:space="preserve"> Архангельской области.</w:t>
      </w:r>
    </w:p>
    <w:p w:rsidR="000B4E37" w:rsidRPr="006B5F30" w:rsidRDefault="000B4E37" w:rsidP="000B4E3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6B5F30">
        <w:rPr>
          <w:rFonts w:ascii="Times New Roman" w:hAnsi="Times New Roman" w:cs="Times New Roman"/>
          <w:sz w:val="26"/>
          <w:szCs w:val="26"/>
        </w:rPr>
        <w:t xml:space="preserve">Порядок предоставления и расходования субсидий из дорожного фонда МО </w:t>
      </w:r>
      <w:r w:rsidRPr="006B5F30">
        <w:rPr>
          <w:rFonts w:ascii="Times New Roman" w:hAnsi="Times New Roman" w:cs="Times New Roman"/>
          <w:sz w:val="26"/>
          <w:szCs w:val="26"/>
        </w:rPr>
        <w:lastRenderedPageBreak/>
        <w:t xml:space="preserve">«Шенкурский муниципальный район»  бюджетам муниципальных образований городских поселений на </w:t>
      </w:r>
      <w:proofErr w:type="spellStart"/>
      <w:r w:rsidRPr="006B5F30">
        <w:rPr>
          <w:rFonts w:ascii="Times New Roman" w:hAnsi="Times New Roman" w:cs="Times New Roman"/>
          <w:sz w:val="26"/>
          <w:szCs w:val="26"/>
        </w:rPr>
        <w:t>софинансирование</w:t>
      </w:r>
      <w:proofErr w:type="spellEnd"/>
      <w:r w:rsidRPr="006B5F30">
        <w:rPr>
          <w:rFonts w:ascii="Times New Roman" w:hAnsi="Times New Roman" w:cs="Times New Roman"/>
          <w:sz w:val="26"/>
          <w:szCs w:val="26"/>
        </w:rPr>
        <w:t xml:space="preserve"> дорожной деятельности приведен в приложении № 3 к муниципальной программе. </w:t>
      </w:r>
    </w:p>
    <w:p w:rsidR="000B4E37" w:rsidRDefault="000B4E37" w:rsidP="000B4E37">
      <w:pPr>
        <w:pStyle w:val="ad"/>
        <w:numPr>
          <w:ilvl w:val="0"/>
          <w:numId w:val="12"/>
        </w:numPr>
        <w:shd w:val="clear" w:color="auto" w:fill="auto"/>
        <w:spacing w:before="100" w:beforeAutospacing="1" w:line="240" w:lineRule="auto"/>
        <w:ind w:right="20"/>
        <w:contextualSpacing/>
        <w:jc w:val="center"/>
        <w:rPr>
          <w:b/>
          <w:sz w:val="26"/>
          <w:szCs w:val="26"/>
        </w:rPr>
      </w:pPr>
      <w:bookmarkStart w:id="0" w:name="bookmark0"/>
      <w:r w:rsidRPr="006B5F30">
        <w:rPr>
          <w:b/>
          <w:sz w:val="26"/>
          <w:szCs w:val="26"/>
        </w:rPr>
        <w:t>Ожидаемые результаты реализации муниципальной</w:t>
      </w:r>
      <w:bookmarkEnd w:id="0"/>
      <w:r w:rsidRPr="006B5F30">
        <w:rPr>
          <w:b/>
          <w:sz w:val="26"/>
          <w:szCs w:val="26"/>
        </w:rPr>
        <w:t xml:space="preserve"> </w:t>
      </w:r>
      <w:bookmarkStart w:id="1" w:name="bookmark1"/>
      <w:r w:rsidRPr="006B5F30">
        <w:rPr>
          <w:b/>
          <w:sz w:val="26"/>
          <w:szCs w:val="26"/>
        </w:rPr>
        <w:t>программы</w:t>
      </w:r>
      <w:bookmarkEnd w:id="1"/>
    </w:p>
    <w:p w:rsidR="000B4E37" w:rsidRPr="006B5F30" w:rsidRDefault="000B4E37" w:rsidP="000B4E37">
      <w:pPr>
        <w:pStyle w:val="ad"/>
        <w:shd w:val="clear" w:color="auto" w:fill="auto"/>
        <w:spacing w:before="100" w:beforeAutospacing="1" w:line="240" w:lineRule="auto"/>
        <w:ind w:left="1080" w:right="20"/>
        <w:contextualSpacing/>
        <w:rPr>
          <w:b/>
          <w:sz w:val="26"/>
          <w:szCs w:val="26"/>
        </w:rPr>
      </w:pPr>
    </w:p>
    <w:p w:rsidR="000B4E37" w:rsidRPr="006B5F30" w:rsidRDefault="000B4E37" w:rsidP="000B4E37">
      <w:pPr>
        <w:spacing w:after="0" w:line="240" w:lineRule="auto"/>
        <w:ind w:firstLine="708"/>
        <w:contextualSpacing/>
        <w:jc w:val="both"/>
        <w:rPr>
          <w:rStyle w:val="markedcontent"/>
          <w:rFonts w:ascii="Times New Roman" w:hAnsi="Times New Roman" w:cs="Times New Roman"/>
          <w:sz w:val="26"/>
          <w:szCs w:val="26"/>
        </w:rPr>
      </w:pPr>
      <w:r w:rsidRPr="006B5F30">
        <w:rPr>
          <w:rStyle w:val="markedcontent"/>
          <w:rFonts w:ascii="Times New Roman" w:hAnsi="Times New Roman" w:cs="Times New Roman"/>
          <w:sz w:val="26"/>
          <w:szCs w:val="26"/>
        </w:rPr>
        <w:t>В результате реализации мероприятий муниципальной программы ожидается:</w:t>
      </w:r>
    </w:p>
    <w:p w:rsidR="000B4E37" w:rsidRPr="006B5F30" w:rsidRDefault="000B4E37" w:rsidP="000B4E37">
      <w:pPr>
        <w:spacing w:after="0" w:line="240" w:lineRule="auto"/>
        <w:ind w:firstLine="708"/>
        <w:contextualSpacing/>
        <w:jc w:val="both"/>
        <w:rPr>
          <w:rFonts w:ascii="Times New Roman" w:hAnsi="Times New Roman" w:cs="Times New Roman"/>
          <w:sz w:val="26"/>
          <w:szCs w:val="26"/>
        </w:rPr>
      </w:pPr>
      <w:r w:rsidRPr="006B5F30">
        <w:rPr>
          <w:rFonts w:ascii="Times New Roman" w:hAnsi="Times New Roman" w:cs="Times New Roman"/>
          <w:sz w:val="26"/>
          <w:szCs w:val="26"/>
        </w:rPr>
        <w:t xml:space="preserve">- </w:t>
      </w:r>
      <w:r w:rsidRPr="006B5F30">
        <w:rPr>
          <w:rFonts w:ascii="Times New Roman" w:hAnsi="Times New Roman" w:cs="Times New Roman"/>
          <w:sz w:val="26"/>
          <w:szCs w:val="26"/>
        </w:rPr>
        <w:tab/>
        <w:t xml:space="preserve">проведение ежегодных мероприятий по содержанию автомобильных дорог для обеспечения безопасного, бесперебойного движения  транспортных средств, сохранности сети автомобильных    дорог общего пользования местного значения и искусственных сооружений на них; </w:t>
      </w:r>
    </w:p>
    <w:p w:rsidR="000B4E37" w:rsidRPr="006B5F30" w:rsidRDefault="000B4E37" w:rsidP="000B4E37">
      <w:pPr>
        <w:spacing w:after="0" w:line="240" w:lineRule="auto"/>
        <w:ind w:firstLine="709"/>
        <w:contextualSpacing/>
        <w:jc w:val="both"/>
        <w:rPr>
          <w:rFonts w:ascii="Times New Roman" w:hAnsi="Times New Roman" w:cs="Times New Roman"/>
          <w:sz w:val="26"/>
          <w:szCs w:val="26"/>
        </w:rPr>
      </w:pPr>
      <w:r w:rsidRPr="006B5F30">
        <w:rPr>
          <w:rFonts w:ascii="Times New Roman" w:hAnsi="Times New Roman" w:cs="Times New Roman"/>
          <w:sz w:val="26"/>
          <w:szCs w:val="26"/>
        </w:rPr>
        <w:t xml:space="preserve">- </w:t>
      </w:r>
      <w:r w:rsidRPr="006B5F30">
        <w:rPr>
          <w:rFonts w:ascii="Times New Roman" w:hAnsi="Times New Roman" w:cs="Times New Roman"/>
          <w:sz w:val="26"/>
          <w:szCs w:val="26"/>
        </w:rPr>
        <w:tab/>
        <w:t>снижение количества дорожно-транспортных происшествий на автомобильных дорогах  и улучшение транспортно-эксплуатационного состояния автомобильных дорог общего пользования местного значения, на которых осуществляются  мероприятия муниципальной программы;</w:t>
      </w:r>
    </w:p>
    <w:p w:rsidR="000B4E37" w:rsidRPr="006B5F30" w:rsidRDefault="000B4E37" w:rsidP="000B4E37">
      <w:pPr>
        <w:spacing w:after="0" w:line="240" w:lineRule="auto"/>
        <w:ind w:firstLine="709"/>
        <w:contextualSpacing/>
        <w:jc w:val="both"/>
        <w:rPr>
          <w:rStyle w:val="markedcontent"/>
          <w:rFonts w:ascii="Times New Roman" w:hAnsi="Times New Roman" w:cs="Times New Roman"/>
          <w:sz w:val="26"/>
          <w:szCs w:val="26"/>
        </w:rPr>
      </w:pPr>
      <w:r w:rsidRPr="006B5F30">
        <w:rPr>
          <w:rFonts w:ascii="Times New Roman" w:hAnsi="Times New Roman" w:cs="Times New Roman"/>
          <w:sz w:val="26"/>
          <w:szCs w:val="26"/>
        </w:rPr>
        <w:t xml:space="preserve">- </w:t>
      </w:r>
      <w:r w:rsidRPr="006B5F30">
        <w:rPr>
          <w:rStyle w:val="markedcontent"/>
          <w:rFonts w:ascii="Times New Roman" w:hAnsi="Times New Roman" w:cs="Times New Roman"/>
          <w:sz w:val="26"/>
          <w:szCs w:val="26"/>
        </w:rPr>
        <w:t>обеспечение постоянной круглогодичной связи поселений сельской</w:t>
      </w:r>
      <w:r w:rsidRPr="006B5F30">
        <w:rPr>
          <w:rFonts w:ascii="Times New Roman" w:hAnsi="Times New Roman" w:cs="Times New Roman"/>
          <w:sz w:val="26"/>
          <w:szCs w:val="26"/>
        </w:rPr>
        <w:br/>
      </w:r>
      <w:r w:rsidRPr="006B5F30">
        <w:rPr>
          <w:rStyle w:val="markedcontent"/>
          <w:rFonts w:ascii="Times New Roman" w:hAnsi="Times New Roman" w:cs="Times New Roman"/>
          <w:sz w:val="26"/>
          <w:szCs w:val="26"/>
        </w:rPr>
        <w:t>местности с районным центром;</w:t>
      </w:r>
    </w:p>
    <w:p w:rsidR="000B4E37" w:rsidRPr="006B5F30" w:rsidRDefault="000B4E37" w:rsidP="000B4E37">
      <w:pPr>
        <w:spacing w:after="0" w:line="240" w:lineRule="auto"/>
        <w:ind w:firstLine="709"/>
        <w:contextualSpacing/>
        <w:jc w:val="both"/>
        <w:rPr>
          <w:rFonts w:ascii="Times New Roman" w:hAnsi="Times New Roman" w:cs="Times New Roman"/>
          <w:sz w:val="26"/>
          <w:szCs w:val="26"/>
        </w:rPr>
      </w:pPr>
      <w:r w:rsidRPr="006B5F30">
        <w:rPr>
          <w:rStyle w:val="markedcontent"/>
          <w:rFonts w:ascii="Times New Roman" w:hAnsi="Times New Roman" w:cs="Times New Roman"/>
          <w:sz w:val="26"/>
          <w:szCs w:val="26"/>
        </w:rPr>
        <w:t>- сохранение уровня доступности транспортного обслуживания для всех</w:t>
      </w:r>
      <w:r w:rsidRPr="006B5F30">
        <w:rPr>
          <w:rFonts w:ascii="Times New Roman" w:hAnsi="Times New Roman" w:cs="Times New Roman"/>
          <w:sz w:val="26"/>
          <w:szCs w:val="26"/>
        </w:rPr>
        <w:br/>
      </w:r>
      <w:r w:rsidRPr="006B5F30">
        <w:rPr>
          <w:rStyle w:val="markedcontent"/>
          <w:rFonts w:ascii="Times New Roman" w:hAnsi="Times New Roman" w:cs="Times New Roman"/>
          <w:sz w:val="26"/>
          <w:szCs w:val="26"/>
        </w:rPr>
        <w:t>слоев населения.</w:t>
      </w:r>
    </w:p>
    <w:p w:rsidR="000B4E37" w:rsidRPr="006B5F30" w:rsidRDefault="000B4E37" w:rsidP="000B4E37">
      <w:pPr>
        <w:spacing w:after="0" w:line="240" w:lineRule="auto"/>
        <w:ind w:firstLine="709"/>
        <w:contextualSpacing/>
        <w:jc w:val="both"/>
        <w:rPr>
          <w:rStyle w:val="spfo1"/>
          <w:rFonts w:ascii="Times New Roman" w:hAnsi="Times New Roman" w:cs="Times New Roman"/>
          <w:sz w:val="26"/>
          <w:szCs w:val="26"/>
        </w:rPr>
      </w:pPr>
      <w:r w:rsidRPr="006B5F30">
        <w:rPr>
          <w:rFonts w:ascii="Times New Roman" w:hAnsi="Times New Roman" w:cs="Times New Roman"/>
          <w:sz w:val="26"/>
          <w:szCs w:val="26"/>
        </w:rPr>
        <w:t>Оценка эффективности муниципальной программы осуществляется ответственным исполнителем муниципальной программы согласно Положению об оценке эффективности реализации муниципальных программ</w:t>
      </w:r>
      <w:r>
        <w:rPr>
          <w:rFonts w:ascii="Times New Roman" w:hAnsi="Times New Roman" w:cs="Times New Roman"/>
          <w:sz w:val="26"/>
          <w:szCs w:val="26"/>
        </w:rPr>
        <w:t xml:space="preserve"> МО «Шенкурский муниципальный</w:t>
      </w:r>
      <w:r w:rsidRPr="006B5F30">
        <w:rPr>
          <w:rFonts w:ascii="Times New Roman" w:hAnsi="Times New Roman" w:cs="Times New Roman"/>
          <w:sz w:val="26"/>
          <w:szCs w:val="26"/>
        </w:rPr>
        <w:t xml:space="preserve"> район</w:t>
      </w:r>
      <w:r>
        <w:rPr>
          <w:rFonts w:ascii="Times New Roman" w:hAnsi="Times New Roman" w:cs="Times New Roman"/>
          <w:sz w:val="26"/>
          <w:szCs w:val="26"/>
        </w:rPr>
        <w:t>», МО «</w:t>
      </w:r>
      <w:proofErr w:type="spellStart"/>
      <w:r>
        <w:rPr>
          <w:rFonts w:ascii="Times New Roman" w:hAnsi="Times New Roman" w:cs="Times New Roman"/>
          <w:sz w:val="26"/>
          <w:szCs w:val="26"/>
        </w:rPr>
        <w:t>Шенкурское</w:t>
      </w:r>
      <w:proofErr w:type="spellEnd"/>
      <w:r>
        <w:rPr>
          <w:rFonts w:ascii="Times New Roman" w:hAnsi="Times New Roman" w:cs="Times New Roman"/>
          <w:sz w:val="26"/>
          <w:szCs w:val="26"/>
        </w:rPr>
        <w:t>».</w:t>
      </w:r>
    </w:p>
    <w:p w:rsidR="000B4E37" w:rsidRDefault="000B4E37" w:rsidP="000B4E37">
      <w:pPr>
        <w:pStyle w:val="aa"/>
        <w:tabs>
          <w:tab w:val="left" w:pos="927"/>
        </w:tabs>
        <w:spacing w:before="100" w:beforeAutospacing="1" w:after="100" w:afterAutospacing="1" w:line="360" w:lineRule="auto"/>
        <w:ind w:left="0" w:right="23" w:firstLine="924"/>
        <w:jc w:val="right"/>
        <w:rPr>
          <w:rFonts w:ascii="Times New Roman" w:hAnsi="Times New Roman"/>
          <w:color w:val="000000"/>
          <w:sz w:val="24"/>
          <w:szCs w:val="24"/>
        </w:rPr>
      </w:pPr>
    </w:p>
    <w:p w:rsidR="000B4E37" w:rsidRDefault="000B4E37" w:rsidP="000B4E37">
      <w:pPr>
        <w:pStyle w:val="aa"/>
        <w:tabs>
          <w:tab w:val="left" w:pos="927"/>
        </w:tabs>
        <w:spacing w:before="100" w:beforeAutospacing="1" w:after="100" w:afterAutospacing="1" w:line="360" w:lineRule="auto"/>
        <w:ind w:left="0" w:right="23" w:firstLine="924"/>
        <w:jc w:val="right"/>
        <w:rPr>
          <w:rFonts w:ascii="Times New Roman" w:hAnsi="Times New Roman"/>
          <w:color w:val="000000"/>
          <w:sz w:val="24"/>
          <w:szCs w:val="24"/>
        </w:rPr>
      </w:pPr>
    </w:p>
    <w:p w:rsidR="000B4E37" w:rsidRDefault="000B4E37" w:rsidP="000B4E37">
      <w:pPr>
        <w:pStyle w:val="aa"/>
        <w:tabs>
          <w:tab w:val="left" w:pos="927"/>
        </w:tabs>
        <w:spacing w:before="100" w:beforeAutospacing="1" w:after="100" w:afterAutospacing="1" w:line="360" w:lineRule="auto"/>
        <w:ind w:left="0" w:right="23" w:firstLine="924"/>
        <w:jc w:val="right"/>
        <w:rPr>
          <w:rFonts w:ascii="Times New Roman" w:hAnsi="Times New Roman"/>
          <w:color w:val="000000"/>
          <w:sz w:val="24"/>
          <w:szCs w:val="24"/>
        </w:rPr>
      </w:pPr>
    </w:p>
    <w:p w:rsidR="000B4E37" w:rsidRDefault="000B4E37" w:rsidP="000B4E37">
      <w:pPr>
        <w:pStyle w:val="aa"/>
        <w:tabs>
          <w:tab w:val="left" w:pos="927"/>
        </w:tabs>
        <w:spacing w:before="100" w:beforeAutospacing="1" w:after="100" w:afterAutospacing="1" w:line="360" w:lineRule="auto"/>
        <w:ind w:left="0" w:right="23" w:firstLine="924"/>
        <w:jc w:val="right"/>
        <w:rPr>
          <w:rFonts w:ascii="Times New Roman" w:hAnsi="Times New Roman"/>
          <w:color w:val="000000"/>
          <w:sz w:val="24"/>
          <w:szCs w:val="24"/>
        </w:rPr>
      </w:pPr>
    </w:p>
    <w:p w:rsidR="000B4E37" w:rsidRDefault="000B4E37" w:rsidP="000B4E37">
      <w:pPr>
        <w:pStyle w:val="aa"/>
        <w:tabs>
          <w:tab w:val="left" w:pos="927"/>
        </w:tabs>
        <w:spacing w:before="100" w:beforeAutospacing="1" w:after="100" w:afterAutospacing="1" w:line="360" w:lineRule="auto"/>
        <w:ind w:left="0" w:right="23" w:firstLine="924"/>
        <w:jc w:val="right"/>
        <w:rPr>
          <w:rFonts w:ascii="Times New Roman" w:hAnsi="Times New Roman"/>
          <w:color w:val="000000"/>
          <w:sz w:val="24"/>
          <w:szCs w:val="24"/>
        </w:rPr>
      </w:pPr>
    </w:p>
    <w:p w:rsidR="000B4E37" w:rsidRDefault="000B4E37" w:rsidP="000B4E37">
      <w:pPr>
        <w:pStyle w:val="aa"/>
        <w:tabs>
          <w:tab w:val="left" w:pos="927"/>
        </w:tabs>
        <w:spacing w:before="100" w:beforeAutospacing="1" w:after="100" w:afterAutospacing="1" w:line="360" w:lineRule="auto"/>
        <w:ind w:left="0" w:right="23" w:firstLine="924"/>
        <w:jc w:val="right"/>
        <w:rPr>
          <w:rFonts w:ascii="Times New Roman" w:hAnsi="Times New Roman"/>
          <w:color w:val="000000"/>
          <w:sz w:val="24"/>
          <w:szCs w:val="24"/>
        </w:rPr>
      </w:pPr>
    </w:p>
    <w:p w:rsidR="000B4E37" w:rsidRDefault="000B4E37" w:rsidP="000B4E37">
      <w:pPr>
        <w:pStyle w:val="aa"/>
        <w:tabs>
          <w:tab w:val="left" w:pos="927"/>
        </w:tabs>
        <w:spacing w:before="100" w:beforeAutospacing="1" w:after="100" w:afterAutospacing="1" w:line="360" w:lineRule="auto"/>
        <w:ind w:left="0" w:right="23" w:firstLine="924"/>
        <w:jc w:val="right"/>
        <w:rPr>
          <w:rFonts w:ascii="Times New Roman" w:hAnsi="Times New Roman"/>
          <w:color w:val="000000"/>
          <w:sz w:val="24"/>
          <w:szCs w:val="24"/>
        </w:rPr>
      </w:pPr>
    </w:p>
    <w:p w:rsidR="000B4E37" w:rsidRDefault="000B4E37" w:rsidP="000B4E37">
      <w:pPr>
        <w:pStyle w:val="aa"/>
        <w:tabs>
          <w:tab w:val="left" w:pos="927"/>
        </w:tabs>
        <w:spacing w:before="100" w:beforeAutospacing="1" w:after="100" w:afterAutospacing="1" w:line="360" w:lineRule="auto"/>
        <w:ind w:left="0" w:right="23" w:firstLine="924"/>
        <w:jc w:val="right"/>
        <w:rPr>
          <w:rFonts w:ascii="Times New Roman" w:hAnsi="Times New Roman"/>
          <w:color w:val="000000"/>
          <w:sz w:val="24"/>
          <w:szCs w:val="24"/>
        </w:rPr>
      </w:pPr>
    </w:p>
    <w:p w:rsidR="000B4E37" w:rsidRDefault="000B4E37" w:rsidP="000B4E37">
      <w:pPr>
        <w:pStyle w:val="aa"/>
        <w:tabs>
          <w:tab w:val="left" w:pos="927"/>
        </w:tabs>
        <w:spacing w:before="100" w:beforeAutospacing="1" w:after="100" w:afterAutospacing="1" w:line="360" w:lineRule="auto"/>
        <w:ind w:left="0" w:right="23" w:firstLine="924"/>
        <w:jc w:val="right"/>
        <w:rPr>
          <w:rFonts w:ascii="Times New Roman" w:hAnsi="Times New Roman"/>
          <w:color w:val="000000"/>
          <w:sz w:val="24"/>
          <w:szCs w:val="24"/>
        </w:rPr>
      </w:pPr>
    </w:p>
    <w:p w:rsidR="000B4E37" w:rsidRDefault="000B4E37" w:rsidP="000B4E37">
      <w:pPr>
        <w:pStyle w:val="aa"/>
        <w:tabs>
          <w:tab w:val="left" w:pos="927"/>
        </w:tabs>
        <w:spacing w:before="100" w:beforeAutospacing="1" w:after="100" w:afterAutospacing="1" w:line="360" w:lineRule="auto"/>
        <w:ind w:left="0" w:right="23" w:firstLine="924"/>
        <w:jc w:val="right"/>
        <w:rPr>
          <w:rFonts w:ascii="Times New Roman" w:hAnsi="Times New Roman"/>
          <w:color w:val="000000"/>
          <w:sz w:val="24"/>
          <w:szCs w:val="24"/>
        </w:rPr>
      </w:pPr>
    </w:p>
    <w:p w:rsidR="000B4E37" w:rsidRDefault="000B4E37" w:rsidP="000B4E37">
      <w:pPr>
        <w:pStyle w:val="aa"/>
        <w:tabs>
          <w:tab w:val="left" w:pos="927"/>
        </w:tabs>
        <w:spacing w:before="100" w:beforeAutospacing="1" w:after="100" w:afterAutospacing="1" w:line="360" w:lineRule="auto"/>
        <w:ind w:left="0" w:right="23" w:firstLine="924"/>
        <w:jc w:val="right"/>
        <w:rPr>
          <w:rFonts w:ascii="Times New Roman" w:hAnsi="Times New Roman"/>
          <w:color w:val="000000"/>
          <w:sz w:val="24"/>
          <w:szCs w:val="24"/>
        </w:rPr>
      </w:pPr>
    </w:p>
    <w:p w:rsidR="000B4E37" w:rsidRDefault="000B4E37" w:rsidP="000B4E37">
      <w:pPr>
        <w:pStyle w:val="aa"/>
        <w:tabs>
          <w:tab w:val="left" w:pos="927"/>
        </w:tabs>
        <w:spacing w:before="100" w:beforeAutospacing="1" w:after="100" w:afterAutospacing="1" w:line="360" w:lineRule="auto"/>
        <w:ind w:left="0" w:right="23" w:firstLine="924"/>
        <w:jc w:val="right"/>
        <w:rPr>
          <w:rFonts w:ascii="Times New Roman" w:hAnsi="Times New Roman"/>
          <w:color w:val="000000"/>
          <w:sz w:val="24"/>
          <w:szCs w:val="24"/>
        </w:rPr>
      </w:pPr>
    </w:p>
    <w:p w:rsidR="000B4E37" w:rsidRDefault="000B4E37" w:rsidP="000B4E37">
      <w:pPr>
        <w:pStyle w:val="aa"/>
        <w:tabs>
          <w:tab w:val="left" w:pos="927"/>
        </w:tabs>
        <w:spacing w:before="100" w:beforeAutospacing="1" w:after="100" w:afterAutospacing="1" w:line="360" w:lineRule="auto"/>
        <w:ind w:left="0" w:right="23" w:firstLine="924"/>
        <w:jc w:val="right"/>
        <w:rPr>
          <w:rFonts w:ascii="Times New Roman" w:hAnsi="Times New Roman"/>
          <w:color w:val="000000"/>
          <w:sz w:val="24"/>
          <w:szCs w:val="24"/>
        </w:rPr>
      </w:pPr>
    </w:p>
    <w:p w:rsidR="000B4E37" w:rsidRPr="00247D0B" w:rsidRDefault="000B4E37" w:rsidP="000B4E37">
      <w:pPr>
        <w:pStyle w:val="aa"/>
        <w:tabs>
          <w:tab w:val="left" w:pos="927"/>
        </w:tabs>
        <w:spacing w:before="100" w:beforeAutospacing="1" w:after="100" w:afterAutospacing="1" w:line="360" w:lineRule="auto"/>
        <w:ind w:left="0" w:right="23" w:firstLine="924"/>
        <w:jc w:val="right"/>
        <w:rPr>
          <w:rFonts w:ascii="Times New Roman" w:hAnsi="Times New Roman"/>
          <w:color w:val="000000"/>
          <w:sz w:val="24"/>
          <w:szCs w:val="24"/>
        </w:rPr>
      </w:pPr>
      <w:r>
        <w:rPr>
          <w:rFonts w:ascii="Times New Roman" w:hAnsi="Times New Roman"/>
          <w:color w:val="000000"/>
          <w:sz w:val="24"/>
          <w:szCs w:val="24"/>
        </w:rPr>
        <w:t>П</w:t>
      </w:r>
      <w:r w:rsidRPr="0007413B">
        <w:rPr>
          <w:rFonts w:ascii="Times New Roman" w:hAnsi="Times New Roman"/>
          <w:color w:val="000000"/>
          <w:sz w:val="24"/>
          <w:szCs w:val="24"/>
        </w:rPr>
        <w:t xml:space="preserve">риложение </w:t>
      </w:r>
      <w:r>
        <w:rPr>
          <w:rFonts w:ascii="Times New Roman" w:hAnsi="Times New Roman"/>
          <w:color w:val="000000"/>
          <w:sz w:val="24"/>
          <w:szCs w:val="24"/>
        </w:rPr>
        <w:t>№</w:t>
      </w:r>
      <w:r w:rsidRPr="0007413B">
        <w:rPr>
          <w:rFonts w:ascii="Times New Roman" w:hAnsi="Times New Roman"/>
          <w:color w:val="000000"/>
          <w:sz w:val="24"/>
          <w:szCs w:val="24"/>
        </w:rPr>
        <w:t xml:space="preserve"> </w:t>
      </w:r>
      <w:r>
        <w:rPr>
          <w:rFonts w:ascii="Times New Roman" w:hAnsi="Times New Roman"/>
          <w:color w:val="000000"/>
          <w:sz w:val="24"/>
          <w:szCs w:val="24"/>
        </w:rPr>
        <w:t>1</w:t>
      </w:r>
    </w:p>
    <w:p w:rsidR="000B4E37" w:rsidRDefault="000B4E37" w:rsidP="000B4E37">
      <w:pPr>
        <w:pStyle w:val="aa"/>
        <w:tabs>
          <w:tab w:val="left" w:pos="927"/>
        </w:tabs>
        <w:spacing w:before="100" w:beforeAutospacing="1" w:after="100" w:afterAutospacing="1" w:line="240" w:lineRule="auto"/>
        <w:ind w:left="0" w:right="23" w:firstLine="924"/>
        <w:jc w:val="right"/>
        <w:rPr>
          <w:rFonts w:ascii="Times New Roman" w:hAnsi="Times New Roman"/>
          <w:color w:val="000000"/>
          <w:sz w:val="24"/>
          <w:szCs w:val="24"/>
        </w:rPr>
      </w:pPr>
      <w:r w:rsidRPr="00AE5955">
        <w:rPr>
          <w:rFonts w:ascii="Times New Roman" w:hAnsi="Times New Roman"/>
          <w:color w:val="000000"/>
          <w:sz w:val="24"/>
          <w:szCs w:val="24"/>
        </w:rPr>
        <w:t>к муниципальной  программе</w:t>
      </w:r>
      <w:r>
        <w:rPr>
          <w:rFonts w:ascii="Times New Roman" w:hAnsi="Times New Roman"/>
          <w:color w:val="000000"/>
          <w:sz w:val="24"/>
          <w:szCs w:val="24"/>
        </w:rPr>
        <w:t xml:space="preserve">  МО «Шенкурский </w:t>
      </w:r>
    </w:p>
    <w:p w:rsidR="000B4E37" w:rsidRDefault="000B4E37" w:rsidP="000B4E37">
      <w:pPr>
        <w:pStyle w:val="aa"/>
        <w:tabs>
          <w:tab w:val="left" w:pos="927"/>
        </w:tabs>
        <w:spacing w:before="100" w:beforeAutospacing="1" w:after="100" w:afterAutospacing="1" w:line="240" w:lineRule="auto"/>
        <w:ind w:left="0" w:right="23" w:firstLine="924"/>
        <w:jc w:val="right"/>
        <w:rPr>
          <w:rFonts w:ascii="Times New Roman" w:hAnsi="Times New Roman"/>
          <w:sz w:val="24"/>
          <w:szCs w:val="24"/>
        </w:rPr>
      </w:pPr>
      <w:r>
        <w:rPr>
          <w:rFonts w:ascii="Times New Roman" w:hAnsi="Times New Roman"/>
          <w:color w:val="000000"/>
          <w:sz w:val="24"/>
          <w:szCs w:val="24"/>
        </w:rPr>
        <w:t>муниципальный район»</w:t>
      </w:r>
      <w:r w:rsidRPr="00247D0B">
        <w:rPr>
          <w:rFonts w:ascii="Times New Roman" w:hAnsi="Times New Roman"/>
          <w:color w:val="000000"/>
          <w:sz w:val="24"/>
          <w:szCs w:val="24"/>
        </w:rPr>
        <w:t xml:space="preserve"> </w:t>
      </w:r>
      <w:r>
        <w:rPr>
          <w:rFonts w:ascii="Times New Roman" w:hAnsi="Times New Roman"/>
          <w:color w:val="000000"/>
          <w:sz w:val="24"/>
          <w:szCs w:val="24"/>
        </w:rPr>
        <w:t xml:space="preserve"> </w:t>
      </w:r>
      <w:r w:rsidRPr="00195ECE">
        <w:rPr>
          <w:rFonts w:ascii="Times New Roman" w:hAnsi="Times New Roman"/>
          <w:sz w:val="24"/>
          <w:szCs w:val="24"/>
        </w:rPr>
        <w:t xml:space="preserve">«Улучшение </w:t>
      </w:r>
      <w:proofErr w:type="gramStart"/>
      <w:r w:rsidRPr="00195ECE">
        <w:rPr>
          <w:rFonts w:ascii="Times New Roman" w:hAnsi="Times New Roman"/>
          <w:sz w:val="24"/>
          <w:szCs w:val="24"/>
        </w:rPr>
        <w:t>эксплуатационного</w:t>
      </w:r>
      <w:proofErr w:type="gramEnd"/>
      <w:r w:rsidRPr="00195ECE">
        <w:rPr>
          <w:rFonts w:ascii="Times New Roman" w:hAnsi="Times New Roman"/>
          <w:sz w:val="24"/>
          <w:szCs w:val="24"/>
        </w:rPr>
        <w:t xml:space="preserve"> </w:t>
      </w:r>
    </w:p>
    <w:p w:rsidR="000B4E37" w:rsidRDefault="000B4E37" w:rsidP="000B4E37">
      <w:pPr>
        <w:pStyle w:val="aa"/>
        <w:tabs>
          <w:tab w:val="left" w:pos="927"/>
        </w:tabs>
        <w:spacing w:before="100" w:beforeAutospacing="1" w:after="100" w:afterAutospacing="1" w:line="240" w:lineRule="auto"/>
        <w:ind w:left="0" w:right="23" w:firstLine="924"/>
        <w:jc w:val="right"/>
        <w:rPr>
          <w:rFonts w:ascii="Times New Roman" w:hAnsi="Times New Roman"/>
          <w:sz w:val="24"/>
          <w:szCs w:val="24"/>
        </w:rPr>
      </w:pPr>
      <w:r w:rsidRPr="00195ECE">
        <w:rPr>
          <w:rFonts w:ascii="Times New Roman" w:hAnsi="Times New Roman"/>
          <w:sz w:val="24"/>
          <w:szCs w:val="24"/>
        </w:rPr>
        <w:t xml:space="preserve">состояния автомобильных дорог общего пользования </w:t>
      </w:r>
    </w:p>
    <w:p w:rsidR="000B4E37" w:rsidRDefault="000B4E37" w:rsidP="000B4E37">
      <w:pPr>
        <w:pStyle w:val="aa"/>
        <w:tabs>
          <w:tab w:val="left" w:pos="927"/>
        </w:tabs>
        <w:spacing w:before="100" w:beforeAutospacing="1" w:after="100" w:afterAutospacing="1" w:line="240" w:lineRule="auto"/>
        <w:ind w:left="0" w:right="23" w:firstLine="924"/>
        <w:jc w:val="right"/>
        <w:rPr>
          <w:rFonts w:ascii="Times New Roman" w:hAnsi="Times New Roman"/>
          <w:sz w:val="24"/>
          <w:szCs w:val="24"/>
        </w:rPr>
      </w:pPr>
      <w:r w:rsidRPr="00195ECE">
        <w:rPr>
          <w:rFonts w:ascii="Times New Roman" w:hAnsi="Times New Roman"/>
          <w:sz w:val="24"/>
          <w:szCs w:val="24"/>
        </w:rPr>
        <w:t xml:space="preserve"> местного значения  за счет ремонта, капитального </w:t>
      </w:r>
    </w:p>
    <w:p w:rsidR="000B4E37" w:rsidRPr="00AE5955" w:rsidRDefault="000B4E37" w:rsidP="000B4E37">
      <w:pPr>
        <w:pStyle w:val="aa"/>
        <w:tabs>
          <w:tab w:val="left" w:pos="927"/>
        </w:tabs>
        <w:spacing w:before="100" w:beforeAutospacing="1" w:after="100" w:afterAutospacing="1" w:line="240" w:lineRule="auto"/>
        <w:ind w:left="0" w:right="23" w:firstLine="924"/>
        <w:jc w:val="right"/>
        <w:rPr>
          <w:rFonts w:ascii="Times New Roman" w:hAnsi="Times New Roman"/>
          <w:sz w:val="24"/>
          <w:szCs w:val="24"/>
        </w:rPr>
      </w:pPr>
      <w:r>
        <w:rPr>
          <w:rFonts w:ascii="Times New Roman" w:hAnsi="Times New Roman"/>
          <w:sz w:val="24"/>
          <w:szCs w:val="24"/>
        </w:rPr>
        <w:lastRenderedPageBreak/>
        <w:t>ремонта и содержания</w:t>
      </w:r>
      <w:r w:rsidRPr="00195ECE">
        <w:rPr>
          <w:rFonts w:ascii="Times New Roman" w:hAnsi="Times New Roman"/>
          <w:sz w:val="24"/>
          <w:szCs w:val="24"/>
        </w:rPr>
        <w:t>»</w:t>
      </w:r>
    </w:p>
    <w:p w:rsidR="000B4E37" w:rsidRPr="00247D0B" w:rsidRDefault="000B4E37" w:rsidP="000B4E37">
      <w:pPr>
        <w:widowControl w:val="0"/>
        <w:autoSpaceDE w:val="0"/>
        <w:autoSpaceDN w:val="0"/>
        <w:adjustRightInd w:val="0"/>
        <w:spacing w:after="0" w:line="240" w:lineRule="auto"/>
        <w:contextualSpacing/>
        <w:jc w:val="right"/>
        <w:rPr>
          <w:rFonts w:ascii="Times New Roman" w:hAnsi="Times New Roman"/>
          <w:color w:val="000000"/>
          <w:sz w:val="24"/>
          <w:szCs w:val="24"/>
        </w:rPr>
      </w:pPr>
    </w:p>
    <w:p w:rsidR="000B4E37" w:rsidRPr="00247D0B" w:rsidRDefault="000B4E37" w:rsidP="000B4E37">
      <w:pPr>
        <w:autoSpaceDE w:val="0"/>
        <w:autoSpaceDN w:val="0"/>
        <w:adjustRightInd w:val="0"/>
        <w:spacing w:before="100" w:beforeAutospacing="1" w:after="100" w:afterAutospacing="1" w:line="360" w:lineRule="auto"/>
        <w:ind w:firstLine="709"/>
        <w:contextualSpacing/>
        <w:jc w:val="center"/>
        <w:rPr>
          <w:rFonts w:ascii="Times New Roman" w:hAnsi="Times New Roman"/>
          <w:color w:val="000000"/>
          <w:sz w:val="24"/>
          <w:szCs w:val="24"/>
        </w:rPr>
      </w:pPr>
      <w:r w:rsidRPr="00247D0B">
        <w:rPr>
          <w:rFonts w:ascii="Times New Roman" w:hAnsi="Times New Roman"/>
          <w:color w:val="000000"/>
          <w:sz w:val="24"/>
          <w:szCs w:val="24"/>
        </w:rPr>
        <w:t>ПЕРЕЧЕНЬ</w:t>
      </w:r>
    </w:p>
    <w:p w:rsidR="000B4E37" w:rsidRDefault="000B4E37" w:rsidP="000B4E37">
      <w:pPr>
        <w:autoSpaceDE w:val="0"/>
        <w:autoSpaceDN w:val="0"/>
        <w:adjustRightInd w:val="0"/>
        <w:spacing w:before="100" w:beforeAutospacing="1" w:after="100" w:afterAutospacing="1" w:line="240" w:lineRule="auto"/>
        <w:ind w:firstLine="709"/>
        <w:contextualSpacing/>
        <w:jc w:val="center"/>
        <w:rPr>
          <w:rFonts w:ascii="Times New Roman" w:hAnsi="Times New Roman"/>
          <w:sz w:val="24"/>
          <w:szCs w:val="24"/>
          <w:u w:val="single"/>
        </w:rPr>
      </w:pPr>
      <w:r w:rsidRPr="00FC16DC">
        <w:rPr>
          <w:rFonts w:ascii="Times New Roman" w:hAnsi="Times New Roman"/>
          <w:color w:val="000000"/>
          <w:sz w:val="24"/>
          <w:szCs w:val="24"/>
        </w:rPr>
        <w:t xml:space="preserve">целевых показателей муниципальной программы МО «Шенкурский муниципальный район» </w:t>
      </w:r>
      <w:r w:rsidRPr="00FC16DC">
        <w:rPr>
          <w:rFonts w:ascii="Times New Roman" w:hAnsi="Times New Roman"/>
          <w:sz w:val="24"/>
          <w:szCs w:val="24"/>
          <w:u w:val="single"/>
        </w:rPr>
        <w:t>«Улучшение эксплуатационного состояния автомобильных дорог общего пользования  местного значения  за счет ремонта, ка</w:t>
      </w:r>
      <w:r>
        <w:rPr>
          <w:rFonts w:ascii="Times New Roman" w:hAnsi="Times New Roman"/>
          <w:sz w:val="24"/>
          <w:szCs w:val="24"/>
          <w:u w:val="single"/>
        </w:rPr>
        <w:t>питального ремонта и содержания</w:t>
      </w:r>
      <w:r w:rsidRPr="00FC16DC">
        <w:rPr>
          <w:rFonts w:ascii="Times New Roman" w:hAnsi="Times New Roman"/>
          <w:sz w:val="24"/>
          <w:szCs w:val="24"/>
          <w:u w:val="single"/>
        </w:rPr>
        <w:t>»</w:t>
      </w:r>
    </w:p>
    <w:p w:rsidR="000B4E37" w:rsidRDefault="000B4E37" w:rsidP="000B4E37">
      <w:pPr>
        <w:autoSpaceDE w:val="0"/>
        <w:autoSpaceDN w:val="0"/>
        <w:adjustRightInd w:val="0"/>
        <w:spacing w:before="100" w:beforeAutospacing="1" w:after="100" w:afterAutospacing="1" w:line="360" w:lineRule="auto"/>
        <w:ind w:firstLine="709"/>
        <w:contextualSpacing/>
        <w:jc w:val="both"/>
        <w:rPr>
          <w:rFonts w:ascii="Times New Roman" w:hAnsi="Times New Roman"/>
          <w:sz w:val="24"/>
          <w:szCs w:val="24"/>
          <w:u w:val="single"/>
        </w:rPr>
      </w:pPr>
      <w:r w:rsidRPr="00914F65">
        <w:rPr>
          <w:rFonts w:ascii="Times New Roman" w:hAnsi="Times New Roman"/>
          <w:sz w:val="24"/>
          <w:szCs w:val="24"/>
          <w:u w:val="single"/>
        </w:rPr>
        <w:t>Ответственный исполнитель</w:t>
      </w:r>
      <w:r w:rsidRPr="00247D0B">
        <w:rPr>
          <w:rFonts w:ascii="Times New Roman" w:hAnsi="Times New Roman"/>
          <w:sz w:val="24"/>
          <w:szCs w:val="24"/>
        </w:rPr>
        <w:t xml:space="preserve"> – </w:t>
      </w:r>
      <w:r>
        <w:rPr>
          <w:rFonts w:ascii="Times New Roman" w:hAnsi="Times New Roman"/>
          <w:sz w:val="24"/>
          <w:szCs w:val="24"/>
          <w:u w:val="single"/>
        </w:rPr>
        <w:t>администрация  Шенкурского муниципального района Архангельской области (отдел ЖКХ, энергетики, транспорта, дорожного хозяйства и благоустройства)</w:t>
      </w:r>
    </w:p>
    <w:tbl>
      <w:tblPr>
        <w:tblW w:w="10065" w:type="dxa"/>
        <w:tblCellSpacing w:w="5" w:type="nil"/>
        <w:tblInd w:w="-492" w:type="dxa"/>
        <w:tblLayout w:type="fixed"/>
        <w:tblCellMar>
          <w:left w:w="75" w:type="dxa"/>
          <w:right w:w="75" w:type="dxa"/>
        </w:tblCellMar>
        <w:tblLook w:val="0000"/>
      </w:tblPr>
      <w:tblGrid>
        <w:gridCol w:w="3261"/>
        <w:gridCol w:w="567"/>
        <w:gridCol w:w="850"/>
        <w:gridCol w:w="992"/>
        <w:gridCol w:w="709"/>
        <w:gridCol w:w="851"/>
        <w:gridCol w:w="850"/>
        <w:gridCol w:w="993"/>
        <w:gridCol w:w="992"/>
      </w:tblGrid>
      <w:tr w:rsidR="000B4E37" w:rsidRPr="007B665B" w:rsidTr="005A4B3C">
        <w:trPr>
          <w:trHeight w:val="249"/>
          <w:tblCellSpacing w:w="5" w:type="nil"/>
        </w:trPr>
        <w:tc>
          <w:tcPr>
            <w:tcW w:w="3261" w:type="dxa"/>
            <w:vMerge w:val="restart"/>
            <w:tcBorders>
              <w:top w:val="single" w:sz="8" w:space="0" w:color="auto"/>
              <w:left w:val="single" w:sz="8"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r w:rsidRPr="003F1075">
              <w:rPr>
                <w:rFonts w:ascii="Times New Roman" w:hAnsi="Times New Roman"/>
                <w:color w:val="000000"/>
              </w:rPr>
              <w:t>Наименование</w:t>
            </w:r>
          </w:p>
          <w:p w:rsidR="000B4E37" w:rsidRPr="003F1075" w:rsidRDefault="000B4E37" w:rsidP="005A4B3C">
            <w:pPr>
              <w:autoSpaceDE w:val="0"/>
              <w:autoSpaceDN w:val="0"/>
              <w:adjustRightInd w:val="0"/>
              <w:jc w:val="center"/>
              <w:rPr>
                <w:rFonts w:ascii="Times New Roman" w:hAnsi="Times New Roman"/>
                <w:color w:val="000000"/>
              </w:rPr>
            </w:pPr>
            <w:r w:rsidRPr="003F1075">
              <w:rPr>
                <w:rFonts w:ascii="Times New Roman" w:hAnsi="Times New Roman"/>
                <w:color w:val="000000"/>
              </w:rPr>
              <w:t>целевого показателя</w:t>
            </w:r>
          </w:p>
        </w:tc>
        <w:tc>
          <w:tcPr>
            <w:tcW w:w="567" w:type="dxa"/>
            <w:vMerge w:val="restart"/>
            <w:tcBorders>
              <w:top w:val="single" w:sz="8" w:space="0" w:color="auto"/>
              <w:left w:val="single" w:sz="8"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 xml:space="preserve">Единица </w:t>
            </w:r>
            <w:r w:rsidRPr="003F1075">
              <w:rPr>
                <w:rFonts w:ascii="Times New Roman" w:hAnsi="Times New Roman"/>
                <w:color w:val="000000"/>
              </w:rPr>
              <w:t>изм</w:t>
            </w:r>
            <w:r>
              <w:rPr>
                <w:rFonts w:ascii="Times New Roman" w:hAnsi="Times New Roman"/>
                <w:color w:val="000000"/>
              </w:rPr>
              <w:t>ерения</w:t>
            </w:r>
          </w:p>
        </w:tc>
        <w:tc>
          <w:tcPr>
            <w:tcW w:w="850" w:type="dxa"/>
            <w:vMerge w:val="restart"/>
            <w:tcBorders>
              <w:top w:val="single" w:sz="8" w:space="0" w:color="auto"/>
              <w:left w:val="single" w:sz="8" w:space="0" w:color="auto"/>
              <w:right w:val="single" w:sz="4" w:space="0" w:color="auto"/>
            </w:tcBorders>
          </w:tcPr>
          <w:p w:rsidR="000B4E37" w:rsidRPr="003F1075" w:rsidRDefault="000B4E37" w:rsidP="005A4B3C">
            <w:pPr>
              <w:autoSpaceDE w:val="0"/>
              <w:autoSpaceDN w:val="0"/>
              <w:adjustRightInd w:val="0"/>
              <w:jc w:val="center"/>
              <w:rPr>
                <w:rFonts w:ascii="Times New Roman" w:hAnsi="Times New Roman"/>
                <w:color w:val="000000"/>
              </w:rPr>
            </w:pPr>
            <w:r w:rsidRPr="003F1075">
              <w:rPr>
                <w:rFonts w:ascii="Times New Roman" w:hAnsi="Times New Roman"/>
                <w:color w:val="000000"/>
              </w:rPr>
              <w:t>Базовый 201</w:t>
            </w:r>
            <w:r w:rsidRPr="007B665B">
              <w:rPr>
                <w:rFonts w:ascii="Times New Roman" w:hAnsi="Times New Roman"/>
                <w:color w:val="000000"/>
              </w:rPr>
              <w:t>8</w:t>
            </w:r>
            <w:r w:rsidRPr="003F1075">
              <w:rPr>
                <w:rFonts w:ascii="Times New Roman" w:hAnsi="Times New Roman"/>
                <w:color w:val="000000"/>
              </w:rPr>
              <w:t xml:space="preserve"> год</w:t>
            </w:r>
          </w:p>
        </w:tc>
        <w:tc>
          <w:tcPr>
            <w:tcW w:w="4395" w:type="dxa"/>
            <w:gridSpan w:val="5"/>
            <w:tcBorders>
              <w:top w:val="single" w:sz="8" w:space="0" w:color="auto"/>
              <w:left w:val="single" w:sz="4" w:space="0" w:color="auto"/>
              <w:bottom w:val="single" w:sz="8"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r w:rsidRPr="003F1075">
              <w:rPr>
                <w:rFonts w:ascii="Times New Roman" w:hAnsi="Times New Roman"/>
                <w:color w:val="000000"/>
              </w:rPr>
              <w:t>Значения целевых показателей</w:t>
            </w:r>
          </w:p>
        </w:tc>
        <w:tc>
          <w:tcPr>
            <w:tcW w:w="992" w:type="dxa"/>
            <w:tcBorders>
              <w:top w:val="single" w:sz="8" w:space="0" w:color="auto"/>
              <w:left w:val="single" w:sz="4" w:space="0" w:color="auto"/>
              <w:bottom w:val="single" w:sz="8"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p>
        </w:tc>
      </w:tr>
      <w:tr w:rsidR="000B4E37" w:rsidRPr="007B665B" w:rsidTr="005A4B3C">
        <w:trPr>
          <w:trHeight w:val="727"/>
          <w:tblCellSpacing w:w="5" w:type="nil"/>
        </w:trPr>
        <w:tc>
          <w:tcPr>
            <w:tcW w:w="3261" w:type="dxa"/>
            <w:vMerge/>
            <w:tcBorders>
              <w:left w:val="single" w:sz="8" w:space="0" w:color="auto"/>
              <w:bottom w:val="single" w:sz="8" w:space="0" w:color="auto"/>
              <w:right w:val="single" w:sz="8" w:space="0" w:color="auto"/>
            </w:tcBorders>
          </w:tcPr>
          <w:p w:rsidR="000B4E37" w:rsidRPr="003F1075" w:rsidRDefault="000B4E37" w:rsidP="005A4B3C">
            <w:pPr>
              <w:autoSpaceDE w:val="0"/>
              <w:autoSpaceDN w:val="0"/>
              <w:adjustRightInd w:val="0"/>
              <w:ind w:firstLine="540"/>
              <w:jc w:val="center"/>
              <w:rPr>
                <w:rFonts w:ascii="Times New Roman" w:hAnsi="Times New Roman"/>
                <w:b/>
                <w:bCs/>
                <w:color w:val="000000"/>
              </w:rPr>
            </w:pPr>
          </w:p>
        </w:tc>
        <w:tc>
          <w:tcPr>
            <w:tcW w:w="567" w:type="dxa"/>
            <w:vMerge/>
            <w:tcBorders>
              <w:left w:val="single" w:sz="8" w:space="0" w:color="auto"/>
              <w:bottom w:val="single" w:sz="8"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b/>
                <w:bCs/>
                <w:color w:val="000000"/>
              </w:rPr>
            </w:pPr>
          </w:p>
        </w:tc>
        <w:tc>
          <w:tcPr>
            <w:tcW w:w="850" w:type="dxa"/>
            <w:vMerge/>
            <w:tcBorders>
              <w:left w:val="single" w:sz="8" w:space="0" w:color="auto"/>
              <w:bottom w:val="single" w:sz="8" w:space="0" w:color="auto"/>
              <w:right w:val="single" w:sz="4" w:space="0" w:color="auto"/>
            </w:tcBorders>
          </w:tcPr>
          <w:p w:rsidR="000B4E37" w:rsidRPr="003F1075" w:rsidRDefault="000B4E37" w:rsidP="005A4B3C">
            <w:pPr>
              <w:autoSpaceDE w:val="0"/>
              <w:autoSpaceDN w:val="0"/>
              <w:adjustRightInd w:val="0"/>
              <w:jc w:val="center"/>
              <w:rPr>
                <w:rFonts w:ascii="Times New Roman" w:hAnsi="Times New Roman"/>
                <w:color w:val="000000"/>
              </w:rPr>
            </w:pPr>
          </w:p>
        </w:tc>
        <w:tc>
          <w:tcPr>
            <w:tcW w:w="992" w:type="dxa"/>
            <w:tcBorders>
              <w:left w:val="single" w:sz="4" w:space="0" w:color="auto"/>
              <w:bottom w:val="single" w:sz="8" w:space="0" w:color="auto"/>
              <w:right w:val="single" w:sz="8" w:space="0" w:color="auto"/>
            </w:tcBorders>
          </w:tcPr>
          <w:p w:rsidR="000B4E37" w:rsidRPr="007B665B" w:rsidRDefault="000B4E37" w:rsidP="005A4B3C">
            <w:pPr>
              <w:autoSpaceDE w:val="0"/>
              <w:autoSpaceDN w:val="0"/>
              <w:adjustRightInd w:val="0"/>
              <w:jc w:val="center"/>
              <w:rPr>
                <w:rFonts w:ascii="Times New Roman" w:hAnsi="Times New Roman"/>
                <w:color w:val="000000"/>
              </w:rPr>
            </w:pPr>
            <w:r w:rsidRPr="003F1075">
              <w:rPr>
                <w:rFonts w:ascii="Times New Roman" w:hAnsi="Times New Roman"/>
                <w:color w:val="000000"/>
              </w:rPr>
              <w:t>201</w:t>
            </w:r>
            <w:r w:rsidRPr="007B665B">
              <w:rPr>
                <w:rFonts w:ascii="Times New Roman" w:hAnsi="Times New Roman"/>
                <w:color w:val="000000"/>
              </w:rPr>
              <w:t>9</w:t>
            </w:r>
            <w:r w:rsidRPr="003F1075">
              <w:rPr>
                <w:rFonts w:ascii="Times New Roman" w:hAnsi="Times New Roman"/>
                <w:color w:val="000000"/>
              </w:rPr>
              <w:t>г</w:t>
            </w:r>
            <w:r>
              <w:rPr>
                <w:rFonts w:ascii="Times New Roman" w:hAnsi="Times New Roman"/>
                <w:color w:val="000000"/>
              </w:rPr>
              <w:t>.</w:t>
            </w:r>
          </w:p>
          <w:p w:rsidR="000B4E37" w:rsidRPr="003F1075" w:rsidRDefault="000B4E37" w:rsidP="005A4B3C">
            <w:pPr>
              <w:autoSpaceDE w:val="0"/>
              <w:autoSpaceDN w:val="0"/>
              <w:adjustRightInd w:val="0"/>
              <w:jc w:val="center"/>
              <w:rPr>
                <w:rFonts w:ascii="Times New Roman" w:hAnsi="Times New Roman"/>
                <w:color w:val="000000"/>
              </w:rPr>
            </w:pPr>
          </w:p>
        </w:tc>
        <w:tc>
          <w:tcPr>
            <w:tcW w:w="709" w:type="dxa"/>
            <w:tcBorders>
              <w:left w:val="single" w:sz="8" w:space="0" w:color="auto"/>
              <w:bottom w:val="single" w:sz="8" w:space="0" w:color="auto"/>
              <w:right w:val="single" w:sz="4" w:space="0" w:color="auto"/>
            </w:tcBorders>
          </w:tcPr>
          <w:p w:rsidR="000B4E37" w:rsidRPr="003F1075" w:rsidRDefault="000B4E37" w:rsidP="005A4B3C">
            <w:pPr>
              <w:autoSpaceDE w:val="0"/>
              <w:autoSpaceDN w:val="0"/>
              <w:adjustRightInd w:val="0"/>
              <w:jc w:val="center"/>
              <w:rPr>
                <w:rFonts w:ascii="Times New Roman" w:hAnsi="Times New Roman"/>
                <w:color w:val="000000"/>
              </w:rPr>
            </w:pPr>
            <w:r w:rsidRPr="003F1075">
              <w:rPr>
                <w:rFonts w:ascii="Times New Roman" w:hAnsi="Times New Roman"/>
                <w:color w:val="000000"/>
              </w:rPr>
              <w:t>20</w:t>
            </w:r>
            <w:r w:rsidRPr="007B665B">
              <w:rPr>
                <w:rFonts w:ascii="Times New Roman" w:hAnsi="Times New Roman"/>
                <w:color w:val="000000"/>
              </w:rPr>
              <w:t>20</w:t>
            </w:r>
            <w:r w:rsidRPr="003F1075">
              <w:rPr>
                <w:rFonts w:ascii="Times New Roman" w:hAnsi="Times New Roman"/>
                <w:color w:val="000000"/>
              </w:rPr>
              <w:t>г</w:t>
            </w:r>
            <w:r>
              <w:rPr>
                <w:rFonts w:ascii="Times New Roman" w:hAnsi="Times New Roman"/>
                <w:color w:val="000000"/>
              </w:rPr>
              <w:t>.</w:t>
            </w:r>
          </w:p>
        </w:tc>
        <w:tc>
          <w:tcPr>
            <w:tcW w:w="851" w:type="dxa"/>
            <w:tcBorders>
              <w:left w:val="single" w:sz="4" w:space="0" w:color="auto"/>
              <w:bottom w:val="single" w:sz="8"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r w:rsidRPr="003F1075">
              <w:rPr>
                <w:rFonts w:ascii="Times New Roman" w:hAnsi="Times New Roman"/>
                <w:color w:val="000000"/>
              </w:rPr>
              <w:t>20</w:t>
            </w:r>
            <w:r w:rsidRPr="007B665B">
              <w:rPr>
                <w:rFonts w:ascii="Times New Roman" w:hAnsi="Times New Roman"/>
                <w:color w:val="000000"/>
              </w:rPr>
              <w:t>21</w:t>
            </w:r>
            <w:r w:rsidRPr="003F1075">
              <w:rPr>
                <w:rFonts w:ascii="Times New Roman" w:hAnsi="Times New Roman"/>
                <w:color w:val="000000"/>
              </w:rPr>
              <w:t>г.</w:t>
            </w:r>
          </w:p>
          <w:p w:rsidR="000B4E37" w:rsidRPr="003F1075" w:rsidRDefault="000B4E37" w:rsidP="005A4B3C">
            <w:pPr>
              <w:autoSpaceDE w:val="0"/>
              <w:autoSpaceDN w:val="0"/>
              <w:adjustRightInd w:val="0"/>
              <w:jc w:val="center"/>
              <w:rPr>
                <w:rFonts w:ascii="Times New Roman" w:hAnsi="Times New Roman"/>
                <w:color w:val="000000"/>
              </w:rPr>
            </w:pPr>
          </w:p>
        </w:tc>
        <w:tc>
          <w:tcPr>
            <w:tcW w:w="850" w:type="dxa"/>
            <w:tcBorders>
              <w:left w:val="single" w:sz="8" w:space="0" w:color="auto"/>
              <w:bottom w:val="single" w:sz="8" w:space="0" w:color="auto"/>
              <w:right w:val="single" w:sz="4" w:space="0" w:color="auto"/>
            </w:tcBorders>
          </w:tcPr>
          <w:p w:rsidR="000B4E37" w:rsidRPr="003F1075" w:rsidRDefault="000B4E37" w:rsidP="005A4B3C">
            <w:pPr>
              <w:autoSpaceDE w:val="0"/>
              <w:autoSpaceDN w:val="0"/>
              <w:adjustRightInd w:val="0"/>
              <w:jc w:val="center"/>
              <w:rPr>
                <w:rFonts w:ascii="Times New Roman" w:hAnsi="Times New Roman"/>
                <w:color w:val="000000"/>
              </w:rPr>
            </w:pPr>
            <w:r w:rsidRPr="003F1075">
              <w:rPr>
                <w:rFonts w:ascii="Times New Roman" w:hAnsi="Times New Roman"/>
                <w:color w:val="000000"/>
              </w:rPr>
              <w:t>20</w:t>
            </w:r>
            <w:r w:rsidRPr="007B665B">
              <w:rPr>
                <w:rFonts w:ascii="Times New Roman" w:hAnsi="Times New Roman"/>
                <w:color w:val="000000"/>
              </w:rPr>
              <w:t>22</w:t>
            </w:r>
            <w:r w:rsidRPr="003F1075">
              <w:rPr>
                <w:rFonts w:ascii="Times New Roman" w:hAnsi="Times New Roman"/>
                <w:color w:val="000000"/>
              </w:rPr>
              <w:t>г</w:t>
            </w:r>
            <w:r>
              <w:rPr>
                <w:rFonts w:ascii="Times New Roman" w:hAnsi="Times New Roman"/>
                <w:color w:val="000000"/>
              </w:rPr>
              <w:t>.</w:t>
            </w:r>
          </w:p>
        </w:tc>
        <w:tc>
          <w:tcPr>
            <w:tcW w:w="993" w:type="dxa"/>
            <w:tcBorders>
              <w:left w:val="single" w:sz="4" w:space="0" w:color="auto"/>
              <w:bottom w:val="single" w:sz="8"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r w:rsidRPr="007B665B">
              <w:rPr>
                <w:rFonts w:ascii="Times New Roman" w:hAnsi="Times New Roman"/>
                <w:color w:val="000000"/>
              </w:rPr>
              <w:t>2023г.</w:t>
            </w:r>
          </w:p>
        </w:tc>
        <w:tc>
          <w:tcPr>
            <w:tcW w:w="992" w:type="dxa"/>
            <w:tcBorders>
              <w:left w:val="single" w:sz="4" w:space="0" w:color="auto"/>
              <w:bottom w:val="single" w:sz="8" w:space="0" w:color="auto"/>
              <w:right w:val="single" w:sz="8" w:space="0" w:color="auto"/>
            </w:tcBorders>
          </w:tcPr>
          <w:p w:rsidR="000B4E37" w:rsidRPr="007B665B"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2024 г.</w:t>
            </w:r>
          </w:p>
        </w:tc>
      </w:tr>
      <w:tr w:rsidR="000B4E37" w:rsidRPr="007B665B" w:rsidTr="005A4B3C">
        <w:trPr>
          <w:trHeight w:val="122"/>
          <w:tblCellSpacing w:w="5" w:type="nil"/>
        </w:trPr>
        <w:tc>
          <w:tcPr>
            <w:tcW w:w="3261" w:type="dxa"/>
            <w:tcBorders>
              <w:left w:val="single" w:sz="8" w:space="0" w:color="auto"/>
              <w:bottom w:val="single" w:sz="8"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r w:rsidRPr="003F1075">
              <w:rPr>
                <w:rFonts w:ascii="Times New Roman" w:hAnsi="Times New Roman"/>
                <w:color w:val="000000"/>
              </w:rPr>
              <w:t>1</w:t>
            </w:r>
          </w:p>
        </w:tc>
        <w:tc>
          <w:tcPr>
            <w:tcW w:w="567" w:type="dxa"/>
            <w:tcBorders>
              <w:left w:val="single" w:sz="8" w:space="0" w:color="auto"/>
              <w:bottom w:val="single" w:sz="8"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r w:rsidRPr="003F1075">
              <w:rPr>
                <w:rFonts w:ascii="Times New Roman" w:hAnsi="Times New Roman"/>
                <w:color w:val="000000"/>
              </w:rPr>
              <w:t>2</w:t>
            </w:r>
          </w:p>
        </w:tc>
        <w:tc>
          <w:tcPr>
            <w:tcW w:w="850" w:type="dxa"/>
            <w:tcBorders>
              <w:left w:val="single" w:sz="8" w:space="0" w:color="auto"/>
              <w:bottom w:val="single" w:sz="8" w:space="0" w:color="auto"/>
              <w:right w:val="single" w:sz="4" w:space="0" w:color="auto"/>
            </w:tcBorders>
          </w:tcPr>
          <w:p w:rsidR="000B4E37" w:rsidRPr="003F1075" w:rsidRDefault="000B4E37" w:rsidP="005A4B3C">
            <w:pPr>
              <w:autoSpaceDE w:val="0"/>
              <w:autoSpaceDN w:val="0"/>
              <w:adjustRightInd w:val="0"/>
              <w:jc w:val="center"/>
              <w:rPr>
                <w:rFonts w:ascii="Times New Roman" w:hAnsi="Times New Roman"/>
                <w:color w:val="000000"/>
              </w:rPr>
            </w:pPr>
            <w:r w:rsidRPr="003F1075">
              <w:rPr>
                <w:rFonts w:ascii="Times New Roman" w:hAnsi="Times New Roman"/>
                <w:color w:val="000000"/>
              </w:rPr>
              <w:t>3</w:t>
            </w:r>
          </w:p>
        </w:tc>
        <w:tc>
          <w:tcPr>
            <w:tcW w:w="992" w:type="dxa"/>
            <w:tcBorders>
              <w:left w:val="single" w:sz="4" w:space="0" w:color="auto"/>
              <w:bottom w:val="single" w:sz="8" w:space="0" w:color="auto"/>
              <w:right w:val="single" w:sz="8" w:space="0" w:color="auto"/>
            </w:tcBorders>
          </w:tcPr>
          <w:p w:rsidR="000B4E37" w:rsidRPr="007B665B" w:rsidRDefault="000B4E37" w:rsidP="005A4B3C">
            <w:pPr>
              <w:autoSpaceDE w:val="0"/>
              <w:autoSpaceDN w:val="0"/>
              <w:adjustRightInd w:val="0"/>
              <w:jc w:val="center"/>
              <w:rPr>
                <w:rFonts w:ascii="Times New Roman" w:hAnsi="Times New Roman"/>
                <w:color w:val="000000"/>
              </w:rPr>
            </w:pPr>
            <w:r w:rsidRPr="003F1075">
              <w:rPr>
                <w:rFonts w:ascii="Times New Roman" w:hAnsi="Times New Roman"/>
                <w:color w:val="000000"/>
              </w:rPr>
              <w:t>4</w:t>
            </w:r>
          </w:p>
        </w:tc>
        <w:tc>
          <w:tcPr>
            <w:tcW w:w="709" w:type="dxa"/>
            <w:tcBorders>
              <w:left w:val="single" w:sz="8" w:space="0" w:color="auto"/>
              <w:bottom w:val="single" w:sz="8" w:space="0" w:color="auto"/>
              <w:right w:val="single" w:sz="4" w:space="0" w:color="auto"/>
            </w:tcBorders>
          </w:tcPr>
          <w:p w:rsidR="000B4E37" w:rsidRPr="003F1075"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5</w:t>
            </w:r>
          </w:p>
        </w:tc>
        <w:tc>
          <w:tcPr>
            <w:tcW w:w="851" w:type="dxa"/>
            <w:tcBorders>
              <w:left w:val="single" w:sz="4" w:space="0" w:color="auto"/>
              <w:bottom w:val="single" w:sz="8"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6</w:t>
            </w:r>
          </w:p>
        </w:tc>
        <w:tc>
          <w:tcPr>
            <w:tcW w:w="850" w:type="dxa"/>
            <w:tcBorders>
              <w:left w:val="single" w:sz="8" w:space="0" w:color="auto"/>
              <w:bottom w:val="single" w:sz="8" w:space="0" w:color="auto"/>
              <w:right w:val="single" w:sz="4" w:space="0" w:color="auto"/>
            </w:tcBorders>
          </w:tcPr>
          <w:p w:rsidR="000B4E37" w:rsidRPr="003F1075"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7</w:t>
            </w:r>
          </w:p>
        </w:tc>
        <w:tc>
          <w:tcPr>
            <w:tcW w:w="993" w:type="dxa"/>
            <w:tcBorders>
              <w:left w:val="single" w:sz="4" w:space="0" w:color="auto"/>
              <w:bottom w:val="single" w:sz="8"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8</w:t>
            </w:r>
          </w:p>
        </w:tc>
        <w:tc>
          <w:tcPr>
            <w:tcW w:w="992" w:type="dxa"/>
            <w:tcBorders>
              <w:left w:val="single" w:sz="4" w:space="0" w:color="auto"/>
              <w:bottom w:val="single" w:sz="8" w:space="0" w:color="auto"/>
              <w:right w:val="single" w:sz="8" w:space="0" w:color="auto"/>
            </w:tcBorders>
          </w:tcPr>
          <w:p w:rsidR="000B4E37"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9</w:t>
            </w:r>
          </w:p>
        </w:tc>
      </w:tr>
      <w:tr w:rsidR="000B4E37" w:rsidRPr="007B665B" w:rsidTr="005A4B3C">
        <w:trPr>
          <w:trHeight w:val="650"/>
          <w:tblCellSpacing w:w="5" w:type="nil"/>
        </w:trPr>
        <w:tc>
          <w:tcPr>
            <w:tcW w:w="3261" w:type="dxa"/>
            <w:vMerge w:val="restart"/>
            <w:tcBorders>
              <w:left w:val="single" w:sz="8" w:space="0" w:color="auto"/>
              <w:right w:val="single" w:sz="8" w:space="0" w:color="auto"/>
            </w:tcBorders>
          </w:tcPr>
          <w:p w:rsidR="000B4E37" w:rsidRPr="003F1075" w:rsidRDefault="000B4E37" w:rsidP="005A4B3C">
            <w:pPr>
              <w:pStyle w:val="ConsPlusNonformat"/>
              <w:widowControl/>
              <w:rPr>
                <w:rFonts w:ascii="Times New Roman" w:hAnsi="Times New Roman" w:cs="Times New Roman"/>
                <w:color w:val="000000"/>
                <w:sz w:val="24"/>
                <w:szCs w:val="24"/>
              </w:rPr>
            </w:pPr>
            <w:r w:rsidRPr="003F1075">
              <w:rPr>
                <w:rFonts w:ascii="Times New Roman" w:hAnsi="Times New Roman" w:cs="Times New Roman"/>
                <w:color w:val="000000"/>
                <w:sz w:val="24"/>
                <w:szCs w:val="24"/>
              </w:rPr>
              <w:t xml:space="preserve">1. Доля </w:t>
            </w:r>
            <w:r w:rsidRPr="003F1075">
              <w:rPr>
                <w:rFonts w:ascii="Times New Roman" w:hAnsi="Times New Roman" w:cs="Times New Roman"/>
                <w:sz w:val="24"/>
                <w:szCs w:val="24"/>
              </w:rPr>
              <w:t xml:space="preserve"> приведенных в нормативное состояние  автомобильных дорог общего пользования местного значения</w:t>
            </w:r>
            <w:r>
              <w:rPr>
                <w:rFonts w:ascii="Times New Roman" w:hAnsi="Times New Roman" w:cs="Times New Roman"/>
                <w:sz w:val="24"/>
                <w:szCs w:val="24"/>
              </w:rPr>
              <w:t xml:space="preserve"> за счет содержания</w:t>
            </w:r>
          </w:p>
        </w:tc>
        <w:tc>
          <w:tcPr>
            <w:tcW w:w="567" w:type="dxa"/>
            <w:tcBorders>
              <w:left w:val="single" w:sz="8"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p>
          <w:p w:rsidR="000B4E37" w:rsidRPr="003F1075" w:rsidRDefault="000B4E37" w:rsidP="005A4B3C">
            <w:pPr>
              <w:autoSpaceDE w:val="0"/>
              <w:autoSpaceDN w:val="0"/>
              <w:adjustRightInd w:val="0"/>
              <w:jc w:val="center"/>
              <w:rPr>
                <w:rFonts w:ascii="Times New Roman" w:hAnsi="Times New Roman"/>
                <w:color w:val="000000"/>
              </w:rPr>
            </w:pPr>
            <w:r w:rsidRPr="003F1075">
              <w:rPr>
                <w:rFonts w:ascii="Times New Roman" w:hAnsi="Times New Roman"/>
                <w:color w:val="000000"/>
              </w:rPr>
              <w:t>%</w:t>
            </w:r>
          </w:p>
        </w:tc>
        <w:tc>
          <w:tcPr>
            <w:tcW w:w="850" w:type="dxa"/>
            <w:tcBorders>
              <w:left w:val="single" w:sz="8" w:space="0" w:color="auto"/>
              <w:right w:val="single" w:sz="4" w:space="0" w:color="auto"/>
            </w:tcBorders>
          </w:tcPr>
          <w:p w:rsidR="000B4E37" w:rsidRPr="003F1075" w:rsidRDefault="000B4E37" w:rsidP="005A4B3C">
            <w:pPr>
              <w:autoSpaceDE w:val="0"/>
              <w:autoSpaceDN w:val="0"/>
              <w:adjustRightInd w:val="0"/>
              <w:jc w:val="center"/>
              <w:rPr>
                <w:rFonts w:ascii="Times New Roman" w:hAnsi="Times New Roman"/>
                <w:color w:val="000000"/>
              </w:rPr>
            </w:pPr>
            <w:r w:rsidRPr="003F1075">
              <w:rPr>
                <w:rFonts w:ascii="Times New Roman" w:hAnsi="Times New Roman"/>
                <w:color w:val="000000"/>
              </w:rPr>
              <w:t>-</w:t>
            </w:r>
          </w:p>
        </w:tc>
        <w:tc>
          <w:tcPr>
            <w:tcW w:w="992" w:type="dxa"/>
            <w:tcBorders>
              <w:left w:val="single" w:sz="4" w:space="0" w:color="auto"/>
              <w:right w:val="single" w:sz="8" w:space="0" w:color="auto"/>
            </w:tcBorders>
          </w:tcPr>
          <w:p w:rsidR="000B4E37" w:rsidRPr="007B665B" w:rsidRDefault="000B4E37" w:rsidP="005A4B3C">
            <w:pPr>
              <w:autoSpaceDE w:val="0"/>
              <w:autoSpaceDN w:val="0"/>
              <w:adjustRightInd w:val="0"/>
              <w:jc w:val="center"/>
              <w:rPr>
                <w:rFonts w:ascii="Times New Roman" w:hAnsi="Times New Roman"/>
                <w:color w:val="000000"/>
              </w:rPr>
            </w:pPr>
            <w:r w:rsidRPr="003F1075">
              <w:rPr>
                <w:rFonts w:ascii="Times New Roman" w:hAnsi="Times New Roman"/>
                <w:color w:val="000000"/>
              </w:rPr>
              <w:t>0,2</w:t>
            </w:r>
          </w:p>
        </w:tc>
        <w:tc>
          <w:tcPr>
            <w:tcW w:w="709" w:type="dxa"/>
            <w:tcBorders>
              <w:left w:val="single" w:sz="8" w:space="0" w:color="auto"/>
              <w:right w:val="single" w:sz="4" w:space="0" w:color="auto"/>
            </w:tcBorders>
          </w:tcPr>
          <w:p w:rsidR="000B4E37" w:rsidRPr="003F1075" w:rsidRDefault="000B4E37" w:rsidP="005A4B3C">
            <w:pPr>
              <w:autoSpaceDE w:val="0"/>
              <w:autoSpaceDN w:val="0"/>
              <w:adjustRightInd w:val="0"/>
              <w:jc w:val="center"/>
              <w:rPr>
                <w:rFonts w:ascii="Times New Roman" w:hAnsi="Times New Roman"/>
                <w:color w:val="000000"/>
              </w:rPr>
            </w:pPr>
            <w:r w:rsidRPr="003F1075">
              <w:rPr>
                <w:rFonts w:ascii="Times New Roman" w:hAnsi="Times New Roman"/>
                <w:color w:val="000000"/>
              </w:rPr>
              <w:t>0,4</w:t>
            </w:r>
          </w:p>
        </w:tc>
        <w:tc>
          <w:tcPr>
            <w:tcW w:w="851" w:type="dxa"/>
            <w:tcBorders>
              <w:left w:val="single" w:sz="4"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r w:rsidRPr="003F1075">
              <w:rPr>
                <w:rFonts w:ascii="Times New Roman" w:hAnsi="Times New Roman"/>
                <w:color w:val="000000"/>
              </w:rPr>
              <w:t>0,6</w:t>
            </w:r>
          </w:p>
        </w:tc>
        <w:tc>
          <w:tcPr>
            <w:tcW w:w="850" w:type="dxa"/>
            <w:tcBorders>
              <w:left w:val="single" w:sz="8" w:space="0" w:color="auto"/>
              <w:right w:val="single" w:sz="4" w:space="0" w:color="auto"/>
            </w:tcBorders>
          </w:tcPr>
          <w:p w:rsidR="000B4E37" w:rsidRPr="003F1075" w:rsidRDefault="000B4E37" w:rsidP="005A4B3C">
            <w:pPr>
              <w:autoSpaceDE w:val="0"/>
              <w:autoSpaceDN w:val="0"/>
              <w:adjustRightInd w:val="0"/>
              <w:jc w:val="center"/>
              <w:rPr>
                <w:rFonts w:ascii="Times New Roman" w:hAnsi="Times New Roman"/>
                <w:color w:val="000000"/>
              </w:rPr>
            </w:pPr>
            <w:r w:rsidRPr="003F1075">
              <w:rPr>
                <w:rFonts w:ascii="Times New Roman" w:hAnsi="Times New Roman"/>
                <w:color w:val="000000"/>
              </w:rPr>
              <w:t>0,8</w:t>
            </w:r>
          </w:p>
        </w:tc>
        <w:tc>
          <w:tcPr>
            <w:tcW w:w="993" w:type="dxa"/>
            <w:tcBorders>
              <w:left w:val="single" w:sz="4"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r w:rsidRPr="003F1075">
              <w:rPr>
                <w:rFonts w:ascii="Times New Roman" w:hAnsi="Times New Roman"/>
                <w:color w:val="000000"/>
              </w:rPr>
              <w:t>1,0</w:t>
            </w:r>
          </w:p>
        </w:tc>
        <w:tc>
          <w:tcPr>
            <w:tcW w:w="992" w:type="dxa"/>
            <w:tcBorders>
              <w:left w:val="single" w:sz="4"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1,0</w:t>
            </w:r>
          </w:p>
        </w:tc>
      </w:tr>
      <w:tr w:rsidR="000B4E37" w:rsidRPr="007B665B" w:rsidTr="005A4B3C">
        <w:trPr>
          <w:trHeight w:val="126"/>
          <w:tblCellSpacing w:w="5" w:type="nil"/>
        </w:trPr>
        <w:tc>
          <w:tcPr>
            <w:tcW w:w="3261" w:type="dxa"/>
            <w:vMerge/>
            <w:tcBorders>
              <w:left w:val="single" w:sz="8" w:space="0" w:color="auto"/>
              <w:bottom w:val="single" w:sz="4" w:space="0" w:color="auto"/>
              <w:right w:val="single" w:sz="8" w:space="0" w:color="auto"/>
            </w:tcBorders>
          </w:tcPr>
          <w:p w:rsidR="000B4E37" w:rsidRPr="003F1075" w:rsidRDefault="000B4E37" w:rsidP="005A4B3C">
            <w:pPr>
              <w:pStyle w:val="ConsPlusNonformat"/>
              <w:widowControl/>
              <w:rPr>
                <w:rFonts w:ascii="Times New Roman" w:hAnsi="Times New Roman" w:cs="Times New Roman"/>
                <w:color w:val="000000"/>
                <w:sz w:val="24"/>
                <w:szCs w:val="24"/>
              </w:rPr>
            </w:pPr>
          </w:p>
        </w:tc>
        <w:tc>
          <w:tcPr>
            <w:tcW w:w="567" w:type="dxa"/>
            <w:tcBorders>
              <w:left w:val="single" w:sz="8" w:space="0" w:color="auto"/>
              <w:bottom w:val="single" w:sz="4"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p>
        </w:tc>
        <w:tc>
          <w:tcPr>
            <w:tcW w:w="850" w:type="dxa"/>
            <w:tcBorders>
              <w:left w:val="single" w:sz="8" w:space="0" w:color="auto"/>
              <w:bottom w:val="single" w:sz="4" w:space="0" w:color="auto"/>
              <w:right w:val="single" w:sz="4" w:space="0" w:color="auto"/>
            </w:tcBorders>
          </w:tcPr>
          <w:p w:rsidR="000B4E37" w:rsidRPr="003F1075" w:rsidRDefault="000B4E37" w:rsidP="005A4B3C">
            <w:pPr>
              <w:autoSpaceDE w:val="0"/>
              <w:autoSpaceDN w:val="0"/>
              <w:adjustRightInd w:val="0"/>
              <w:jc w:val="center"/>
              <w:rPr>
                <w:rFonts w:ascii="Times New Roman" w:hAnsi="Times New Roman"/>
                <w:color w:val="000000"/>
              </w:rPr>
            </w:pPr>
          </w:p>
        </w:tc>
        <w:tc>
          <w:tcPr>
            <w:tcW w:w="992" w:type="dxa"/>
            <w:tcBorders>
              <w:left w:val="single" w:sz="4" w:space="0" w:color="auto"/>
              <w:bottom w:val="single" w:sz="4"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p>
        </w:tc>
        <w:tc>
          <w:tcPr>
            <w:tcW w:w="709" w:type="dxa"/>
            <w:tcBorders>
              <w:left w:val="single" w:sz="8" w:space="0" w:color="auto"/>
              <w:bottom w:val="single" w:sz="4" w:space="0" w:color="auto"/>
              <w:right w:val="single" w:sz="4" w:space="0" w:color="auto"/>
            </w:tcBorders>
          </w:tcPr>
          <w:p w:rsidR="000B4E37" w:rsidRPr="003F1075" w:rsidRDefault="000B4E37" w:rsidP="005A4B3C">
            <w:pPr>
              <w:autoSpaceDE w:val="0"/>
              <w:autoSpaceDN w:val="0"/>
              <w:adjustRightInd w:val="0"/>
              <w:jc w:val="center"/>
              <w:rPr>
                <w:rFonts w:ascii="Times New Roman" w:hAnsi="Times New Roman"/>
                <w:color w:val="000000"/>
              </w:rPr>
            </w:pPr>
          </w:p>
        </w:tc>
        <w:tc>
          <w:tcPr>
            <w:tcW w:w="851" w:type="dxa"/>
            <w:tcBorders>
              <w:left w:val="single" w:sz="4" w:space="0" w:color="auto"/>
              <w:bottom w:val="single" w:sz="4"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p>
        </w:tc>
        <w:tc>
          <w:tcPr>
            <w:tcW w:w="850" w:type="dxa"/>
            <w:tcBorders>
              <w:left w:val="single" w:sz="8" w:space="0" w:color="auto"/>
              <w:bottom w:val="single" w:sz="4" w:space="0" w:color="auto"/>
              <w:right w:val="single" w:sz="4" w:space="0" w:color="auto"/>
            </w:tcBorders>
          </w:tcPr>
          <w:p w:rsidR="000B4E37" w:rsidRPr="003F1075" w:rsidRDefault="000B4E37" w:rsidP="005A4B3C">
            <w:pPr>
              <w:autoSpaceDE w:val="0"/>
              <w:autoSpaceDN w:val="0"/>
              <w:adjustRightInd w:val="0"/>
              <w:jc w:val="center"/>
              <w:rPr>
                <w:rFonts w:ascii="Times New Roman" w:hAnsi="Times New Roman"/>
                <w:color w:val="000000"/>
              </w:rPr>
            </w:pPr>
          </w:p>
        </w:tc>
        <w:tc>
          <w:tcPr>
            <w:tcW w:w="993" w:type="dxa"/>
            <w:tcBorders>
              <w:left w:val="single" w:sz="4" w:space="0" w:color="auto"/>
              <w:bottom w:val="single" w:sz="4"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p>
        </w:tc>
        <w:tc>
          <w:tcPr>
            <w:tcW w:w="992" w:type="dxa"/>
            <w:tcBorders>
              <w:left w:val="single" w:sz="4" w:space="0" w:color="auto"/>
              <w:bottom w:val="single" w:sz="4"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p>
        </w:tc>
      </w:tr>
      <w:tr w:rsidR="000B4E37" w:rsidRPr="007B665B" w:rsidTr="005A4B3C">
        <w:trPr>
          <w:trHeight w:val="525"/>
          <w:tblCellSpacing w:w="5" w:type="nil"/>
        </w:trPr>
        <w:tc>
          <w:tcPr>
            <w:tcW w:w="3261" w:type="dxa"/>
            <w:vMerge w:val="restart"/>
            <w:tcBorders>
              <w:top w:val="single" w:sz="4" w:space="0" w:color="auto"/>
              <w:left w:val="single" w:sz="8" w:space="0" w:color="auto"/>
              <w:right w:val="single" w:sz="8" w:space="0" w:color="auto"/>
            </w:tcBorders>
          </w:tcPr>
          <w:p w:rsidR="000B4E37" w:rsidRPr="003F1075" w:rsidRDefault="000B4E37" w:rsidP="005A4B3C">
            <w:pPr>
              <w:pStyle w:val="ConsPlusNonformat"/>
              <w:widowControl/>
              <w:rPr>
                <w:rFonts w:ascii="Times New Roman" w:hAnsi="Times New Roman" w:cs="Times New Roman"/>
                <w:color w:val="000000"/>
                <w:sz w:val="24"/>
                <w:szCs w:val="24"/>
              </w:rPr>
            </w:pPr>
            <w:r>
              <w:rPr>
                <w:rFonts w:ascii="Times New Roman" w:hAnsi="Times New Roman" w:cs="Times New Roman"/>
                <w:color w:val="000000"/>
                <w:sz w:val="24"/>
                <w:szCs w:val="24"/>
              </w:rPr>
              <w:t>2.</w:t>
            </w:r>
            <w:r w:rsidRPr="00E80282">
              <w:rPr>
                <w:rFonts w:ascii="Times New Roman" w:hAnsi="Times New Roman" w:cs="Times New Roman"/>
                <w:spacing w:val="-4"/>
                <w:sz w:val="24"/>
                <w:szCs w:val="24"/>
              </w:rPr>
              <w:t xml:space="preserve"> Выполнение запланированных в рамках муниципальной программы объемов дорожных работ (ежегодно)</w:t>
            </w:r>
          </w:p>
        </w:tc>
        <w:tc>
          <w:tcPr>
            <w:tcW w:w="567" w:type="dxa"/>
            <w:tcBorders>
              <w:top w:val="single" w:sz="4" w:space="0" w:color="auto"/>
              <w:left w:val="single" w:sz="8"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w:t>
            </w:r>
          </w:p>
        </w:tc>
        <w:tc>
          <w:tcPr>
            <w:tcW w:w="850" w:type="dxa"/>
            <w:tcBorders>
              <w:top w:val="single" w:sz="4" w:space="0" w:color="auto"/>
              <w:left w:val="single" w:sz="8" w:space="0" w:color="auto"/>
              <w:right w:val="single" w:sz="4" w:space="0" w:color="auto"/>
            </w:tcBorders>
          </w:tcPr>
          <w:p w:rsidR="000B4E37" w:rsidRPr="003F1075"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w:t>
            </w:r>
          </w:p>
        </w:tc>
        <w:tc>
          <w:tcPr>
            <w:tcW w:w="992" w:type="dxa"/>
            <w:tcBorders>
              <w:top w:val="single" w:sz="4" w:space="0" w:color="auto"/>
              <w:left w:val="single" w:sz="4"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100</w:t>
            </w:r>
          </w:p>
        </w:tc>
        <w:tc>
          <w:tcPr>
            <w:tcW w:w="709" w:type="dxa"/>
            <w:tcBorders>
              <w:top w:val="single" w:sz="4" w:space="0" w:color="auto"/>
              <w:left w:val="single" w:sz="8" w:space="0" w:color="auto"/>
              <w:right w:val="single" w:sz="4" w:space="0" w:color="auto"/>
            </w:tcBorders>
          </w:tcPr>
          <w:p w:rsidR="000B4E37" w:rsidRPr="003F1075"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100</w:t>
            </w:r>
          </w:p>
        </w:tc>
        <w:tc>
          <w:tcPr>
            <w:tcW w:w="851" w:type="dxa"/>
            <w:tcBorders>
              <w:top w:val="single" w:sz="4" w:space="0" w:color="auto"/>
              <w:left w:val="single" w:sz="4"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100</w:t>
            </w:r>
          </w:p>
        </w:tc>
        <w:tc>
          <w:tcPr>
            <w:tcW w:w="850" w:type="dxa"/>
            <w:tcBorders>
              <w:top w:val="single" w:sz="4" w:space="0" w:color="auto"/>
              <w:left w:val="single" w:sz="8" w:space="0" w:color="auto"/>
              <w:right w:val="single" w:sz="4" w:space="0" w:color="auto"/>
            </w:tcBorders>
          </w:tcPr>
          <w:p w:rsidR="000B4E37" w:rsidRPr="003F1075"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100</w:t>
            </w:r>
          </w:p>
        </w:tc>
        <w:tc>
          <w:tcPr>
            <w:tcW w:w="993" w:type="dxa"/>
            <w:tcBorders>
              <w:top w:val="single" w:sz="4" w:space="0" w:color="auto"/>
              <w:left w:val="single" w:sz="4"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100</w:t>
            </w:r>
          </w:p>
        </w:tc>
        <w:tc>
          <w:tcPr>
            <w:tcW w:w="992" w:type="dxa"/>
            <w:tcBorders>
              <w:top w:val="single" w:sz="4" w:space="0" w:color="auto"/>
              <w:left w:val="single" w:sz="4" w:space="0" w:color="auto"/>
              <w:right w:val="single" w:sz="8" w:space="0" w:color="auto"/>
            </w:tcBorders>
          </w:tcPr>
          <w:p w:rsidR="000B4E37"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100</w:t>
            </w:r>
          </w:p>
        </w:tc>
      </w:tr>
      <w:tr w:rsidR="000B4E37" w:rsidRPr="007B665B" w:rsidTr="005A4B3C">
        <w:trPr>
          <w:trHeight w:val="157"/>
          <w:tblCellSpacing w:w="5" w:type="nil"/>
        </w:trPr>
        <w:tc>
          <w:tcPr>
            <w:tcW w:w="3261" w:type="dxa"/>
            <w:vMerge/>
            <w:tcBorders>
              <w:left w:val="single" w:sz="8" w:space="0" w:color="auto"/>
              <w:bottom w:val="single" w:sz="4" w:space="0" w:color="auto"/>
              <w:right w:val="single" w:sz="8" w:space="0" w:color="auto"/>
            </w:tcBorders>
          </w:tcPr>
          <w:p w:rsidR="000B4E37" w:rsidRPr="003F1075" w:rsidRDefault="000B4E37" w:rsidP="005A4B3C">
            <w:pPr>
              <w:pStyle w:val="ConsPlusNonformat"/>
              <w:widowControl/>
              <w:rPr>
                <w:rFonts w:ascii="Times New Roman" w:hAnsi="Times New Roman" w:cs="Times New Roman"/>
                <w:color w:val="000000"/>
                <w:sz w:val="24"/>
                <w:szCs w:val="24"/>
              </w:rPr>
            </w:pPr>
          </w:p>
        </w:tc>
        <w:tc>
          <w:tcPr>
            <w:tcW w:w="567" w:type="dxa"/>
            <w:tcBorders>
              <w:left w:val="single" w:sz="8" w:space="0" w:color="auto"/>
              <w:bottom w:val="single" w:sz="4"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p>
        </w:tc>
        <w:tc>
          <w:tcPr>
            <w:tcW w:w="850" w:type="dxa"/>
            <w:tcBorders>
              <w:left w:val="single" w:sz="8" w:space="0" w:color="auto"/>
              <w:bottom w:val="single" w:sz="4" w:space="0" w:color="auto"/>
              <w:right w:val="single" w:sz="4" w:space="0" w:color="auto"/>
            </w:tcBorders>
          </w:tcPr>
          <w:p w:rsidR="000B4E37" w:rsidRPr="003F1075" w:rsidRDefault="000B4E37" w:rsidP="005A4B3C">
            <w:pPr>
              <w:autoSpaceDE w:val="0"/>
              <w:autoSpaceDN w:val="0"/>
              <w:adjustRightInd w:val="0"/>
              <w:jc w:val="center"/>
              <w:rPr>
                <w:rFonts w:ascii="Times New Roman" w:hAnsi="Times New Roman"/>
                <w:color w:val="000000"/>
              </w:rPr>
            </w:pPr>
          </w:p>
        </w:tc>
        <w:tc>
          <w:tcPr>
            <w:tcW w:w="992" w:type="dxa"/>
            <w:tcBorders>
              <w:left w:val="single" w:sz="4" w:space="0" w:color="auto"/>
              <w:bottom w:val="single" w:sz="4"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p>
        </w:tc>
        <w:tc>
          <w:tcPr>
            <w:tcW w:w="709" w:type="dxa"/>
            <w:tcBorders>
              <w:left w:val="single" w:sz="8" w:space="0" w:color="auto"/>
              <w:bottom w:val="single" w:sz="4" w:space="0" w:color="auto"/>
              <w:right w:val="single" w:sz="4" w:space="0" w:color="auto"/>
            </w:tcBorders>
          </w:tcPr>
          <w:p w:rsidR="000B4E37" w:rsidRPr="003F1075" w:rsidRDefault="000B4E37" w:rsidP="005A4B3C">
            <w:pPr>
              <w:autoSpaceDE w:val="0"/>
              <w:autoSpaceDN w:val="0"/>
              <w:adjustRightInd w:val="0"/>
              <w:jc w:val="center"/>
              <w:rPr>
                <w:rFonts w:ascii="Times New Roman" w:hAnsi="Times New Roman"/>
                <w:color w:val="000000"/>
              </w:rPr>
            </w:pPr>
          </w:p>
        </w:tc>
        <w:tc>
          <w:tcPr>
            <w:tcW w:w="851" w:type="dxa"/>
            <w:tcBorders>
              <w:left w:val="single" w:sz="4" w:space="0" w:color="auto"/>
              <w:bottom w:val="single" w:sz="4"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p>
        </w:tc>
        <w:tc>
          <w:tcPr>
            <w:tcW w:w="850" w:type="dxa"/>
            <w:tcBorders>
              <w:left w:val="single" w:sz="8" w:space="0" w:color="auto"/>
              <w:bottom w:val="single" w:sz="4" w:space="0" w:color="auto"/>
              <w:right w:val="single" w:sz="4" w:space="0" w:color="auto"/>
            </w:tcBorders>
          </w:tcPr>
          <w:p w:rsidR="000B4E37" w:rsidRPr="003F1075" w:rsidRDefault="000B4E37" w:rsidP="005A4B3C">
            <w:pPr>
              <w:autoSpaceDE w:val="0"/>
              <w:autoSpaceDN w:val="0"/>
              <w:adjustRightInd w:val="0"/>
              <w:jc w:val="center"/>
              <w:rPr>
                <w:rFonts w:ascii="Times New Roman" w:hAnsi="Times New Roman"/>
                <w:color w:val="000000"/>
              </w:rPr>
            </w:pPr>
          </w:p>
        </w:tc>
        <w:tc>
          <w:tcPr>
            <w:tcW w:w="993" w:type="dxa"/>
            <w:tcBorders>
              <w:left w:val="single" w:sz="4" w:space="0" w:color="auto"/>
              <w:bottom w:val="single" w:sz="4"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p>
        </w:tc>
        <w:tc>
          <w:tcPr>
            <w:tcW w:w="992" w:type="dxa"/>
            <w:tcBorders>
              <w:left w:val="single" w:sz="4" w:space="0" w:color="auto"/>
              <w:bottom w:val="single" w:sz="4"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p>
        </w:tc>
      </w:tr>
      <w:tr w:rsidR="000B4E37" w:rsidRPr="007B665B" w:rsidTr="005A4B3C">
        <w:trPr>
          <w:trHeight w:val="525"/>
          <w:tblCellSpacing w:w="5" w:type="nil"/>
        </w:trPr>
        <w:tc>
          <w:tcPr>
            <w:tcW w:w="3261" w:type="dxa"/>
            <w:tcBorders>
              <w:top w:val="single" w:sz="4" w:space="0" w:color="auto"/>
              <w:left w:val="single" w:sz="8" w:space="0" w:color="auto"/>
              <w:bottom w:val="single" w:sz="4" w:space="0" w:color="auto"/>
              <w:right w:val="single" w:sz="8" w:space="0" w:color="auto"/>
            </w:tcBorders>
          </w:tcPr>
          <w:p w:rsidR="000B4E37" w:rsidRPr="003F1075" w:rsidRDefault="000B4E37" w:rsidP="005A4B3C">
            <w:pPr>
              <w:pStyle w:val="ConsPlusNonformat"/>
              <w:widowControl/>
              <w:rPr>
                <w:rFonts w:ascii="Times New Roman" w:hAnsi="Times New Roman" w:cs="Times New Roman"/>
                <w:color w:val="000000"/>
                <w:sz w:val="24"/>
                <w:szCs w:val="24"/>
              </w:rPr>
            </w:pPr>
            <w:r>
              <w:rPr>
                <w:rFonts w:ascii="Times New Roman" w:hAnsi="Times New Roman" w:cs="Times New Roman"/>
                <w:color w:val="000000"/>
                <w:sz w:val="24"/>
                <w:szCs w:val="24"/>
              </w:rPr>
              <w:t>3.Доля восстановления функционально-потребительских свойств  искусственных сооружений, находящихся на автомобильных общего пользования  дорогах местного значения</w:t>
            </w:r>
          </w:p>
        </w:tc>
        <w:tc>
          <w:tcPr>
            <w:tcW w:w="567" w:type="dxa"/>
            <w:tcBorders>
              <w:top w:val="single" w:sz="4" w:space="0" w:color="auto"/>
              <w:left w:val="single" w:sz="8" w:space="0" w:color="auto"/>
              <w:bottom w:val="single" w:sz="4"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w:t>
            </w:r>
          </w:p>
        </w:tc>
        <w:tc>
          <w:tcPr>
            <w:tcW w:w="850" w:type="dxa"/>
            <w:tcBorders>
              <w:top w:val="single" w:sz="4" w:space="0" w:color="auto"/>
              <w:left w:val="single" w:sz="8" w:space="0" w:color="auto"/>
              <w:bottom w:val="single" w:sz="4" w:space="0" w:color="auto"/>
              <w:right w:val="single" w:sz="4" w:space="0" w:color="auto"/>
            </w:tcBorders>
          </w:tcPr>
          <w:p w:rsidR="000B4E37" w:rsidRPr="003F1075"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0,1</w:t>
            </w:r>
          </w:p>
        </w:tc>
        <w:tc>
          <w:tcPr>
            <w:tcW w:w="709" w:type="dxa"/>
            <w:tcBorders>
              <w:top w:val="single" w:sz="4" w:space="0" w:color="auto"/>
              <w:left w:val="single" w:sz="8" w:space="0" w:color="auto"/>
              <w:bottom w:val="single" w:sz="4" w:space="0" w:color="auto"/>
              <w:right w:val="single" w:sz="4" w:space="0" w:color="auto"/>
            </w:tcBorders>
          </w:tcPr>
          <w:p w:rsidR="000B4E37" w:rsidRPr="003F1075"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0,2</w:t>
            </w:r>
          </w:p>
        </w:tc>
        <w:tc>
          <w:tcPr>
            <w:tcW w:w="851" w:type="dxa"/>
            <w:tcBorders>
              <w:top w:val="single" w:sz="4" w:space="0" w:color="auto"/>
              <w:left w:val="single" w:sz="4" w:space="0" w:color="auto"/>
              <w:bottom w:val="single" w:sz="4"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0,3</w:t>
            </w:r>
          </w:p>
        </w:tc>
        <w:tc>
          <w:tcPr>
            <w:tcW w:w="850" w:type="dxa"/>
            <w:tcBorders>
              <w:top w:val="single" w:sz="4" w:space="0" w:color="auto"/>
              <w:left w:val="single" w:sz="8" w:space="0" w:color="auto"/>
              <w:bottom w:val="single" w:sz="4" w:space="0" w:color="auto"/>
              <w:right w:val="single" w:sz="4" w:space="0" w:color="auto"/>
            </w:tcBorders>
          </w:tcPr>
          <w:p w:rsidR="000B4E37" w:rsidRPr="003F1075"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0,4</w:t>
            </w:r>
          </w:p>
        </w:tc>
        <w:tc>
          <w:tcPr>
            <w:tcW w:w="993" w:type="dxa"/>
            <w:tcBorders>
              <w:top w:val="single" w:sz="4" w:space="0" w:color="auto"/>
              <w:left w:val="single" w:sz="4" w:space="0" w:color="auto"/>
              <w:bottom w:val="single" w:sz="4" w:space="0" w:color="auto"/>
              <w:right w:val="single" w:sz="8" w:space="0" w:color="auto"/>
            </w:tcBorders>
          </w:tcPr>
          <w:p w:rsidR="000B4E37" w:rsidRPr="003F1075"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0,5</w:t>
            </w:r>
          </w:p>
        </w:tc>
        <w:tc>
          <w:tcPr>
            <w:tcW w:w="992" w:type="dxa"/>
            <w:tcBorders>
              <w:top w:val="single" w:sz="4" w:space="0" w:color="auto"/>
              <w:left w:val="single" w:sz="4" w:space="0" w:color="auto"/>
              <w:bottom w:val="single" w:sz="4" w:space="0" w:color="auto"/>
              <w:right w:val="single" w:sz="8" w:space="0" w:color="auto"/>
            </w:tcBorders>
          </w:tcPr>
          <w:p w:rsidR="000B4E37"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0,8</w:t>
            </w:r>
          </w:p>
        </w:tc>
      </w:tr>
      <w:tr w:rsidR="000B4E37" w:rsidRPr="007B665B" w:rsidTr="005A4B3C">
        <w:trPr>
          <w:trHeight w:val="525"/>
          <w:tblCellSpacing w:w="5" w:type="nil"/>
        </w:trPr>
        <w:tc>
          <w:tcPr>
            <w:tcW w:w="3261" w:type="dxa"/>
            <w:tcBorders>
              <w:top w:val="single" w:sz="4" w:space="0" w:color="auto"/>
              <w:left w:val="single" w:sz="8" w:space="0" w:color="auto"/>
              <w:bottom w:val="single" w:sz="4" w:space="0" w:color="auto"/>
              <w:right w:val="single" w:sz="8" w:space="0" w:color="auto"/>
            </w:tcBorders>
          </w:tcPr>
          <w:p w:rsidR="000B4E37" w:rsidRDefault="000B4E37" w:rsidP="005A4B3C">
            <w:pPr>
              <w:pStyle w:val="ConsPlusNonformat"/>
              <w:widowControl/>
              <w:rPr>
                <w:rFonts w:ascii="Times New Roman" w:hAnsi="Times New Roman" w:cs="Times New Roman"/>
                <w:color w:val="000000"/>
                <w:sz w:val="24"/>
                <w:szCs w:val="24"/>
              </w:rPr>
            </w:pPr>
            <w:r>
              <w:rPr>
                <w:rFonts w:ascii="Times New Roman" w:hAnsi="Times New Roman" w:cs="Times New Roman"/>
                <w:color w:val="000000"/>
                <w:sz w:val="24"/>
                <w:szCs w:val="24"/>
              </w:rPr>
              <w:t>4. Доля  выполнения рейсов на муниципальных маршрутах</w:t>
            </w:r>
          </w:p>
        </w:tc>
        <w:tc>
          <w:tcPr>
            <w:tcW w:w="567" w:type="dxa"/>
            <w:tcBorders>
              <w:top w:val="single" w:sz="4" w:space="0" w:color="auto"/>
              <w:left w:val="single" w:sz="8" w:space="0" w:color="auto"/>
              <w:bottom w:val="single" w:sz="4" w:space="0" w:color="auto"/>
              <w:right w:val="single" w:sz="8" w:space="0" w:color="auto"/>
            </w:tcBorders>
          </w:tcPr>
          <w:p w:rsidR="000B4E37"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w:t>
            </w:r>
          </w:p>
        </w:tc>
        <w:tc>
          <w:tcPr>
            <w:tcW w:w="850" w:type="dxa"/>
            <w:tcBorders>
              <w:top w:val="single" w:sz="4" w:space="0" w:color="auto"/>
              <w:left w:val="single" w:sz="8" w:space="0" w:color="auto"/>
              <w:bottom w:val="single" w:sz="4" w:space="0" w:color="auto"/>
              <w:right w:val="single" w:sz="4" w:space="0" w:color="auto"/>
            </w:tcBorders>
          </w:tcPr>
          <w:p w:rsidR="000B4E37"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8" w:space="0" w:color="auto"/>
            </w:tcBorders>
          </w:tcPr>
          <w:p w:rsidR="000B4E37"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w:t>
            </w:r>
          </w:p>
        </w:tc>
        <w:tc>
          <w:tcPr>
            <w:tcW w:w="709" w:type="dxa"/>
            <w:tcBorders>
              <w:top w:val="single" w:sz="4" w:space="0" w:color="auto"/>
              <w:left w:val="single" w:sz="8" w:space="0" w:color="auto"/>
              <w:bottom w:val="single" w:sz="4" w:space="0" w:color="auto"/>
              <w:right w:val="single" w:sz="4" w:space="0" w:color="auto"/>
            </w:tcBorders>
          </w:tcPr>
          <w:p w:rsidR="000B4E37"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w:t>
            </w:r>
          </w:p>
        </w:tc>
        <w:tc>
          <w:tcPr>
            <w:tcW w:w="851" w:type="dxa"/>
            <w:tcBorders>
              <w:top w:val="single" w:sz="4" w:space="0" w:color="auto"/>
              <w:left w:val="single" w:sz="4" w:space="0" w:color="auto"/>
              <w:bottom w:val="single" w:sz="4" w:space="0" w:color="auto"/>
              <w:right w:val="single" w:sz="8" w:space="0" w:color="auto"/>
            </w:tcBorders>
          </w:tcPr>
          <w:p w:rsidR="000B4E37"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0,5</w:t>
            </w:r>
          </w:p>
        </w:tc>
        <w:tc>
          <w:tcPr>
            <w:tcW w:w="850" w:type="dxa"/>
            <w:tcBorders>
              <w:top w:val="single" w:sz="4" w:space="0" w:color="auto"/>
              <w:left w:val="single" w:sz="8" w:space="0" w:color="auto"/>
              <w:bottom w:val="single" w:sz="4" w:space="0" w:color="auto"/>
              <w:right w:val="single" w:sz="4" w:space="0" w:color="auto"/>
            </w:tcBorders>
          </w:tcPr>
          <w:p w:rsidR="000B4E37"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w:t>
            </w:r>
          </w:p>
        </w:tc>
        <w:tc>
          <w:tcPr>
            <w:tcW w:w="993" w:type="dxa"/>
            <w:tcBorders>
              <w:top w:val="single" w:sz="4" w:space="0" w:color="auto"/>
              <w:left w:val="single" w:sz="4" w:space="0" w:color="auto"/>
              <w:bottom w:val="single" w:sz="4" w:space="0" w:color="auto"/>
              <w:right w:val="single" w:sz="8" w:space="0" w:color="auto"/>
            </w:tcBorders>
          </w:tcPr>
          <w:p w:rsidR="000B4E37"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w:t>
            </w:r>
          </w:p>
        </w:tc>
        <w:tc>
          <w:tcPr>
            <w:tcW w:w="992" w:type="dxa"/>
            <w:tcBorders>
              <w:top w:val="single" w:sz="4" w:space="0" w:color="auto"/>
              <w:left w:val="single" w:sz="4" w:space="0" w:color="auto"/>
              <w:bottom w:val="single" w:sz="4" w:space="0" w:color="auto"/>
              <w:right w:val="single" w:sz="8" w:space="0" w:color="auto"/>
            </w:tcBorders>
          </w:tcPr>
          <w:p w:rsidR="000B4E37"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w:t>
            </w:r>
          </w:p>
        </w:tc>
      </w:tr>
      <w:tr w:rsidR="000B4E37" w:rsidRPr="007B665B" w:rsidTr="005A4B3C">
        <w:trPr>
          <w:trHeight w:val="525"/>
          <w:tblCellSpacing w:w="5" w:type="nil"/>
        </w:trPr>
        <w:tc>
          <w:tcPr>
            <w:tcW w:w="3261" w:type="dxa"/>
            <w:tcBorders>
              <w:top w:val="single" w:sz="4" w:space="0" w:color="auto"/>
              <w:left w:val="single" w:sz="8" w:space="0" w:color="auto"/>
              <w:bottom w:val="single" w:sz="8" w:space="0" w:color="auto"/>
              <w:right w:val="single" w:sz="8" w:space="0" w:color="auto"/>
            </w:tcBorders>
          </w:tcPr>
          <w:p w:rsidR="000B4E37" w:rsidRDefault="000B4E37" w:rsidP="005A4B3C">
            <w:pPr>
              <w:pStyle w:val="ConsPlusNonformat"/>
              <w:widowControl/>
              <w:rPr>
                <w:rFonts w:ascii="Times New Roman" w:hAnsi="Times New Roman" w:cs="Times New Roman"/>
                <w:color w:val="000000"/>
                <w:sz w:val="24"/>
                <w:szCs w:val="24"/>
              </w:rPr>
            </w:pPr>
            <w:r>
              <w:rPr>
                <w:rFonts w:ascii="Times New Roman" w:hAnsi="Times New Roman" w:cs="Times New Roman"/>
                <w:color w:val="000000"/>
                <w:sz w:val="24"/>
                <w:szCs w:val="24"/>
              </w:rPr>
              <w:t>5. Количество выполненных рейсов на пассажирских муниципальных маршрутах</w:t>
            </w:r>
          </w:p>
        </w:tc>
        <w:tc>
          <w:tcPr>
            <w:tcW w:w="567" w:type="dxa"/>
            <w:tcBorders>
              <w:top w:val="single" w:sz="4" w:space="0" w:color="auto"/>
              <w:left w:val="single" w:sz="8" w:space="0" w:color="auto"/>
              <w:bottom w:val="single" w:sz="8" w:space="0" w:color="auto"/>
              <w:right w:val="single" w:sz="8" w:space="0" w:color="auto"/>
            </w:tcBorders>
          </w:tcPr>
          <w:p w:rsidR="000B4E37"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ед.</w:t>
            </w:r>
          </w:p>
        </w:tc>
        <w:tc>
          <w:tcPr>
            <w:tcW w:w="850" w:type="dxa"/>
            <w:tcBorders>
              <w:top w:val="single" w:sz="4" w:space="0" w:color="auto"/>
              <w:left w:val="single" w:sz="8" w:space="0" w:color="auto"/>
              <w:bottom w:val="single" w:sz="8" w:space="0" w:color="auto"/>
              <w:right w:val="single" w:sz="4" w:space="0" w:color="auto"/>
            </w:tcBorders>
          </w:tcPr>
          <w:p w:rsidR="000B4E37"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w:t>
            </w:r>
          </w:p>
        </w:tc>
        <w:tc>
          <w:tcPr>
            <w:tcW w:w="992" w:type="dxa"/>
            <w:tcBorders>
              <w:top w:val="single" w:sz="4" w:space="0" w:color="auto"/>
              <w:left w:val="single" w:sz="4" w:space="0" w:color="auto"/>
              <w:bottom w:val="single" w:sz="8" w:space="0" w:color="auto"/>
              <w:right w:val="single" w:sz="8" w:space="0" w:color="auto"/>
            </w:tcBorders>
          </w:tcPr>
          <w:p w:rsidR="000B4E37"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w:t>
            </w:r>
          </w:p>
        </w:tc>
        <w:tc>
          <w:tcPr>
            <w:tcW w:w="709" w:type="dxa"/>
            <w:tcBorders>
              <w:top w:val="single" w:sz="4" w:space="0" w:color="auto"/>
              <w:left w:val="single" w:sz="8" w:space="0" w:color="auto"/>
              <w:bottom w:val="single" w:sz="8" w:space="0" w:color="auto"/>
              <w:right w:val="single" w:sz="4" w:space="0" w:color="auto"/>
            </w:tcBorders>
          </w:tcPr>
          <w:p w:rsidR="000B4E37"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w:t>
            </w:r>
          </w:p>
        </w:tc>
        <w:tc>
          <w:tcPr>
            <w:tcW w:w="851" w:type="dxa"/>
            <w:tcBorders>
              <w:top w:val="single" w:sz="4" w:space="0" w:color="auto"/>
              <w:left w:val="single" w:sz="4" w:space="0" w:color="auto"/>
              <w:bottom w:val="single" w:sz="8" w:space="0" w:color="auto"/>
              <w:right w:val="single" w:sz="8" w:space="0" w:color="auto"/>
            </w:tcBorders>
          </w:tcPr>
          <w:p w:rsidR="000B4E37"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w:t>
            </w:r>
          </w:p>
        </w:tc>
        <w:tc>
          <w:tcPr>
            <w:tcW w:w="850" w:type="dxa"/>
            <w:tcBorders>
              <w:top w:val="single" w:sz="4" w:space="0" w:color="auto"/>
              <w:left w:val="single" w:sz="8" w:space="0" w:color="auto"/>
              <w:bottom w:val="single" w:sz="8" w:space="0" w:color="auto"/>
              <w:right w:val="single" w:sz="4" w:space="0" w:color="auto"/>
            </w:tcBorders>
          </w:tcPr>
          <w:p w:rsidR="000B4E37"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140</w:t>
            </w:r>
          </w:p>
        </w:tc>
        <w:tc>
          <w:tcPr>
            <w:tcW w:w="993" w:type="dxa"/>
            <w:tcBorders>
              <w:top w:val="single" w:sz="4" w:space="0" w:color="auto"/>
              <w:left w:val="single" w:sz="4" w:space="0" w:color="auto"/>
              <w:bottom w:val="single" w:sz="8" w:space="0" w:color="auto"/>
              <w:right w:val="single" w:sz="8" w:space="0" w:color="auto"/>
            </w:tcBorders>
          </w:tcPr>
          <w:p w:rsidR="000B4E37"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140</w:t>
            </w:r>
          </w:p>
        </w:tc>
        <w:tc>
          <w:tcPr>
            <w:tcW w:w="992" w:type="dxa"/>
            <w:tcBorders>
              <w:top w:val="single" w:sz="4" w:space="0" w:color="auto"/>
              <w:left w:val="single" w:sz="4" w:space="0" w:color="auto"/>
              <w:bottom w:val="single" w:sz="8" w:space="0" w:color="auto"/>
              <w:right w:val="single" w:sz="8" w:space="0" w:color="auto"/>
            </w:tcBorders>
          </w:tcPr>
          <w:p w:rsidR="000B4E37" w:rsidRDefault="000B4E37" w:rsidP="005A4B3C">
            <w:pPr>
              <w:autoSpaceDE w:val="0"/>
              <w:autoSpaceDN w:val="0"/>
              <w:adjustRightInd w:val="0"/>
              <w:jc w:val="center"/>
              <w:rPr>
                <w:rFonts w:ascii="Times New Roman" w:hAnsi="Times New Roman"/>
                <w:color w:val="000000"/>
              </w:rPr>
            </w:pPr>
            <w:r>
              <w:rPr>
                <w:rFonts w:ascii="Times New Roman" w:hAnsi="Times New Roman"/>
                <w:color w:val="000000"/>
              </w:rPr>
              <w:t>140</w:t>
            </w:r>
          </w:p>
        </w:tc>
      </w:tr>
    </w:tbl>
    <w:p w:rsidR="000B4E37" w:rsidRDefault="000B4E37" w:rsidP="000B4E37">
      <w:pPr>
        <w:autoSpaceDE w:val="0"/>
        <w:autoSpaceDN w:val="0"/>
        <w:adjustRightInd w:val="0"/>
        <w:spacing w:line="240" w:lineRule="auto"/>
        <w:contextualSpacing/>
        <w:jc w:val="center"/>
        <w:rPr>
          <w:rFonts w:ascii="Times New Roman" w:hAnsi="Times New Roman"/>
          <w:bCs/>
          <w:color w:val="000000"/>
          <w:sz w:val="24"/>
          <w:szCs w:val="24"/>
        </w:rPr>
      </w:pPr>
    </w:p>
    <w:p w:rsidR="000B4E37" w:rsidRPr="003F1075" w:rsidRDefault="000B4E37" w:rsidP="000B4E37">
      <w:pPr>
        <w:autoSpaceDE w:val="0"/>
        <w:autoSpaceDN w:val="0"/>
        <w:adjustRightInd w:val="0"/>
        <w:spacing w:line="240" w:lineRule="auto"/>
        <w:contextualSpacing/>
        <w:jc w:val="center"/>
        <w:rPr>
          <w:rFonts w:ascii="Times New Roman" w:hAnsi="Times New Roman"/>
          <w:bCs/>
          <w:color w:val="000000"/>
          <w:sz w:val="24"/>
          <w:szCs w:val="24"/>
        </w:rPr>
      </w:pPr>
      <w:r w:rsidRPr="003F1075">
        <w:rPr>
          <w:rFonts w:ascii="Times New Roman" w:hAnsi="Times New Roman"/>
          <w:bCs/>
          <w:color w:val="000000"/>
          <w:sz w:val="24"/>
          <w:szCs w:val="24"/>
        </w:rPr>
        <w:t>Порядок расчета и источники информации о значениях</w:t>
      </w:r>
      <w:r>
        <w:rPr>
          <w:rFonts w:ascii="Times New Roman" w:hAnsi="Times New Roman"/>
          <w:bCs/>
          <w:color w:val="000000"/>
          <w:sz w:val="24"/>
          <w:szCs w:val="24"/>
        </w:rPr>
        <w:t xml:space="preserve"> </w:t>
      </w:r>
      <w:r w:rsidRPr="003F1075">
        <w:rPr>
          <w:rFonts w:ascii="Times New Roman" w:hAnsi="Times New Roman"/>
          <w:bCs/>
          <w:color w:val="000000"/>
          <w:sz w:val="24"/>
          <w:szCs w:val="24"/>
        </w:rPr>
        <w:t>целевых показателей муниципальной программы</w:t>
      </w:r>
    </w:p>
    <w:tbl>
      <w:tblPr>
        <w:tblW w:w="10251" w:type="dxa"/>
        <w:jc w:val="center"/>
        <w:tblCellSpacing w:w="5" w:type="nil"/>
        <w:tblInd w:w="-59" w:type="dxa"/>
        <w:tblLayout w:type="fixed"/>
        <w:tblCellMar>
          <w:left w:w="75" w:type="dxa"/>
          <w:right w:w="75" w:type="dxa"/>
        </w:tblCellMar>
        <w:tblLook w:val="0000"/>
      </w:tblPr>
      <w:tblGrid>
        <w:gridCol w:w="3402"/>
        <w:gridCol w:w="3828"/>
        <w:gridCol w:w="3021"/>
      </w:tblGrid>
      <w:tr w:rsidR="000B4E37" w:rsidRPr="007B665B" w:rsidTr="005A4B3C">
        <w:trPr>
          <w:trHeight w:val="400"/>
          <w:tblCellSpacing w:w="5" w:type="nil"/>
          <w:jc w:val="center"/>
        </w:trPr>
        <w:tc>
          <w:tcPr>
            <w:tcW w:w="3402" w:type="dxa"/>
            <w:tcBorders>
              <w:top w:val="single" w:sz="4" w:space="0" w:color="auto"/>
              <w:left w:val="single" w:sz="4" w:space="0" w:color="auto"/>
              <w:bottom w:val="single" w:sz="4" w:space="0" w:color="auto"/>
              <w:right w:val="single" w:sz="4" w:space="0" w:color="auto"/>
            </w:tcBorders>
          </w:tcPr>
          <w:p w:rsidR="000B4E37" w:rsidRPr="00C2142A" w:rsidRDefault="000B4E37" w:rsidP="005A4B3C">
            <w:pPr>
              <w:pStyle w:val="ConsPlusCell"/>
              <w:rPr>
                <w:color w:val="000000"/>
              </w:rPr>
            </w:pPr>
            <w:r w:rsidRPr="00C2142A">
              <w:rPr>
                <w:color w:val="000000"/>
              </w:rPr>
              <w:t xml:space="preserve">Наименование целевых </w:t>
            </w:r>
            <w:r w:rsidRPr="00C2142A">
              <w:rPr>
                <w:color w:val="000000"/>
              </w:rPr>
              <w:lastRenderedPageBreak/>
              <w:t>показателей</w:t>
            </w:r>
            <w:r w:rsidRPr="00C2142A">
              <w:rPr>
                <w:color w:val="000000"/>
              </w:rPr>
              <w:br/>
              <w:t xml:space="preserve"> муниципальной программы </w:t>
            </w:r>
          </w:p>
        </w:tc>
        <w:tc>
          <w:tcPr>
            <w:tcW w:w="3828" w:type="dxa"/>
            <w:tcBorders>
              <w:top w:val="single" w:sz="4" w:space="0" w:color="auto"/>
              <w:left w:val="single" w:sz="4" w:space="0" w:color="auto"/>
              <w:bottom w:val="single" w:sz="4" w:space="0" w:color="auto"/>
              <w:right w:val="single" w:sz="4" w:space="0" w:color="auto"/>
            </w:tcBorders>
          </w:tcPr>
          <w:p w:rsidR="000B4E37" w:rsidRPr="00C2142A" w:rsidRDefault="000B4E37" w:rsidP="005A4B3C">
            <w:pPr>
              <w:pStyle w:val="ConsPlusCell"/>
              <w:rPr>
                <w:color w:val="000000"/>
              </w:rPr>
            </w:pPr>
            <w:r w:rsidRPr="00C2142A">
              <w:rPr>
                <w:color w:val="000000"/>
              </w:rPr>
              <w:lastRenderedPageBreak/>
              <w:t xml:space="preserve">  Порядок расчета  </w:t>
            </w:r>
          </w:p>
        </w:tc>
        <w:tc>
          <w:tcPr>
            <w:tcW w:w="3021" w:type="dxa"/>
            <w:tcBorders>
              <w:top w:val="single" w:sz="4" w:space="0" w:color="auto"/>
              <w:left w:val="single" w:sz="4" w:space="0" w:color="auto"/>
              <w:bottom w:val="single" w:sz="4" w:space="0" w:color="auto"/>
              <w:right w:val="single" w:sz="4" w:space="0" w:color="auto"/>
            </w:tcBorders>
          </w:tcPr>
          <w:p w:rsidR="000B4E37" w:rsidRPr="00C2142A" w:rsidRDefault="000B4E37" w:rsidP="005A4B3C">
            <w:pPr>
              <w:pStyle w:val="ConsPlusCell"/>
              <w:rPr>
                <w:color w:val="000000"/>
              </w:rPr>
            </w:pPr>
            <w:r w:rsidRPr="00C2142A">
              <w:rPr>
                <w:color w:val="000000"/>
              </w:rPr>
              <w:t>Источники информации</w:t>
            </w:r>
          </w:p>
        </w:tc>
      </w:tr>
      <w:tr w:rsidR="000B4E37" w:rsidRPr="007B665B" w:rsidTr="005A4B3C">
        <w:trPr>
          <w:tblCellSpacing w:w="5" w:type="nil"/>
          <w:jc w:val="center"/>
        </w:trPr>
        <w:tc>
          <w:tcPr>
            <w:tcW w:w="3402" w:type="dxa"/>
            <w:tcBorders>
              <w:left w:val="single" w:sz="4" w:space="0" w:color="auto"/>
              <w:bottom w:val="single" w:sz="4" w:space="0" w:color="auto"/>
              <w:right w:val="single" w:sz="4" w:space="0" w:color="auto"/>
            </w:tcBorders>
          </w:tcPr>
          <w:p w:rsidR="000B4E37" w:rsidRPr="00C2142A" w:rsidRDefault="000B4E37" w:rsidP="005A4B3C">
            <w:pPr>
              <w:pStyle w:val="ConsPlusCell"/>
              <w:rPr>
                <w:color w:val="000000"/>
              </w:rPr>
            </w:pPr>
            <w:r w:rsidRPr="00C2142A">
              <w:rPr>
                <w:color w:val="000000"/>
              </w:rPr>
              <w:lastRenderedPageBreak/>
              <w:t xml:space="preserve">               1                </w:t>
            </w:r>
          </w:p>
        </w:tc>
        <w:tc>
          <w:tcPr>
            <w:tcW w:w="3828" w:type="dxa"/>
            <w:tcBorders>
              <w:left w:val="single" w:sz="4" w:space="0" w:color="auto"/>
              <w:bottom w:val="single" w:sz="4" w:space="0" w:color="auto"/>
              <w:right w:val="single" w:sz="4" w:space="0" w:color="auto"/>
            </w:tcBorders>
          </w:tcPr>
          <w:p w:rsidR="000B4E37" w:rsidRPr="00C2142A" w:rsidRDefault="000B4E37" w:rsidP="005A4B3C">
            <w:pPr>
              <w:pStyle w:val="ConsPlusCell"/>
              <w:rPr>
                <w:color w:val="000000"/>
              </w:rPr>
            </w:pPr>
            <w:r w:rsidRPr="00C2142A">
              <w:rPr>
                <w:color w:val="000000"/>
              </w:rPr>
              <w:t xml:space="preserve">         2         </w:t>
            </w:r>
          </w:p>
        </w:tc>
        <w:tc>
          <w:tcPr>
            <w:tcW w:w="3021" w:type="dxa"/>
            <w:tcBorders>
              <w:left w:val="single" w:sz="4" w:space="0" w:color="auto"/>
              <w:bottom w:val="single" w:sz="4" w:space="0" w:color="auto"/>
              <w:right w:val="single" w:sz="4" w:space="0" w:color="auto"/>
            </w:tcBorders>
          </w:tcPr>
          <w:p w:rsidR="000B4E37" w:rsidRPr="00C2142A" w:rsidRDefault="000B4E37" w:rsidP="005A4B3C">
            <w:pPr>
              <w:pStyle w:val="ConsPlusCell"/>
              <w:rPr>
                <w:color w:val="000000"/>
              </w:rPr>
            </w:pPr>
            <w:r w:rsidRPr="00C2142A">
              <w:rPr>
                <w:color w:val="000000"/>
              </w:rPr>
              <w:t xml:space="preserve">         3          </w:t>
            </w:r>
          </w:p>
        </w:tc>
      </w:tr>
      <w:tr w:rsidR="000B4E37" w:rsidRPr="007B665B" w:rsidTr="005A4B3C">
        <w:trPr>
          <w:tblCellSpacing w:w="5" w:type="nil"/>
          <w:jc w:val="center"/>
        </w:trPr>
        <w:tc>
          <w:tcPr>
            <w:tcW w:w="3402" w:type="dxa"/>
            <w:tcBorders>
              <w:left w:val="single" w:sz="4" w:space="0" w:color="auto"/>
              <w:bottom w:val="single" w:sz="4" w:space="0" w:color="auto"/>
              <w:right w:val="single" w:sz="4" w:space="0" w:color="auto"/>
            </w:tcBorders>
          </w:tcPr>
          <w:p w:rsidR="000B4E37" w:rsidRPr="00C2142A" w:rsidRDefault="000B4E37" w:rsidP="005A4B3C">
            <w:pPr>
              <w:pStyle w:val="ConsPlusCell"/>
            </w:pPr>
            <w:r w:rsidRPr="00C2142A">
              <w:rPr>
                <w:color w:val="000000"/>
              </w:rPr>
              <w:t xml:space="preserve">1. </w:t>
            </w:r>
            <w:r w:rsidRPr="00C2142A">
              <w:t>Проведение ежегодных мероприятий по содержанию автомобильных дорог для обеспечения безопасного, бесперебойного движения  транспортных средств и искусственных сооружений</w:t>
            </w:r>
            <w:proofErr w:type="gramStart"/>
            <w:r w:rsidRPr="00C2142A">
              <w:t xml:space="preserve"> ,</w:t>
            </w:r>
            <w:proofErr w:type="gramEnd"/>
            <w:r w:rsidRPr="00C2142A">
              <w:t xml:space="preserve"> сохранности сети автомобильных    дорог общего пользования местного значения. </w:t>
            </w:r>
          </w:p>
          <w:p w:rsidR="000B4E37" w:rsidRPr="00C2142A" w:rsidRDefault="000B4E37" w:rsidP="005A4B3C">
            <w:pPr>
              <w:pStyle w:val="ConsPlusCell"/>
              <w:rPr>
                <w:color w:val="000000"/>
              </w:rPr>
            </w:pPr>
          </w:p>
        </w:tc>
        <w:tc>
          <w:tcPr>
            <w:tcW w:w="3828" w:type="dxa"/>
            <w:tcBorders>
              <w:left w:val="single" w:sz="4" w:space="0" w:color="auto"/>
              <w:bottom w:val="single" w:sz="4" w:space="0" w:color="auto"/>
              <w:right w:val="single" w:sz="4" w:space="0" w:color="auto"/>
            </w:tcBorders>
          </w:tcPr>
          <w:p w:rsidR="000B4E37" w:rsidRPr="00C2142A" w:rsidRDefault="000B4E37" w:rsidP="005A4B3C">
            <w:pPr>
              <w:pStyle w:val="ConsPlusCell"/>
              <w:rPr>
                <w:color w:val="000000"/>
              </w:rPr>
            </w:pPr>
            <w:r w:rsidRPr="00C2142A">
              <w:rPr>
                <w:color w:val="000000"/>
              </w:rPr>
              <w:t xml:space="preserve">На основании утвержденных нормативах затрат </w:t>
            </w:r>
            <w:smartTag w:uri="urn:schemas-microsoft-com:office:smarttags" w:element="metricconverter">
              <w:smartTagPr>
                <w:attr w:name="ProductID" w:val="1 км"/>
              </w:smartTagPr>
              <w:r w:rsidRPr="00C2142A">
                <w:rPr>
                  <w:color w:val="000000"/>
                </w:rPr>
                <w:t>1 км</w:t>
              </w:r>
            </w:smartTag>
            <w:r w:rsidRPr="00C2142A">
              <w:rPr>
                <w:color w:val="000000"/>
              </w:rPr>
              <w:t xml:space="preserve"> автомобильных дорог </w:t>
            </w:r>
            <w:r w:rsidRPr="00C2142A">
              <w:rPr>
                <w:color w:val="000000"/>
                <w:lang w:val="en-US"/>
              </w:rPr>
              <w:t>V</w:t>
            </w:r>
            <w:r w:rsidRPr="00C2142A">
              <w:rPr>
                <w:color w:val="000000"/>
              </w:rPr>
              <w:t xml:space="preserve"> категории </w:t>
            </w:r>
          </w:p>
        </w:tc>
        <w:tc>
          <w:tcPr>
            <w:tcW w:w="3021" w:type="dxa"/>
            <w:tcBorders>
              <w:left w:val="single" w:sz="4" w:space="0" w:color="auto"/>
              <w:bottom w:val="single" w:sz="4" w:space="0" w:color="auto"/>
              <w:right w:val="single" w:sz="4" w:space="0" w:color="auto"/>
            </w:tcBorders>
          </w:tcPr>
          <w:p w:rsidR="000B4E37" w:rsidRPr="00C2142A" w:rsidRDefault="000B4E37" w:rsidP="005A4B3C">
            <w:pPr>
              <w:pStyle w:val="ConsPlusCell"/>
              <w:rPr>
                <w:color w:val="000000"/>
              </w:rPr>
            </w:pPr>
            <w:r w:rsidRPr="00C2142A">
              <w:rPr>
                <w:color w:val="000000"/>
              </w:rPr>
              <w:t xml:space="preserve">Формы федерального статистического наблюдения № 3 ДГ (МО) «Сведения об автомобильных дорогах общего и </w:t>
            </w:r>
            <w:proofErr w:type="spellStart"/>
            <w:r w:rsidRPr="00C2142A">
              <w:rPr>
                <w:color w:val="000000"/>
              </w:rPr>
              <w:t>необщего</w:t>
            </w:r>
            <w:proofErr w:type="spellEnd"/>
            <w:r w:rsidRPr="00C2142A">
              <w:rPr>
                <w:color w:val="000000"/>
              </w:rPr>
              <w:t xml:space="preserve"> пользования местного значения и искусственных сооружений на них, находящихся в собственности  администрации Шенкурского муниципального района </w:t>
            </w:r>
          </w:p>
        </w:tc>
      </w:tr>
      <w:tr w:rsidR="000B4E37" w:rsidRPr="007B665B" w:rsidTr="005A4B3C">
        <w:trPr>
          <w:tblCellSpacing w:w="5" w:type="nil"/>
          <w:jc w:val="center"/>
        </w:trPr>
        <w:tc>
          <w:tcPr>
            <w:tcW w:w="3402" w:type="dxa"/>
            <w:tcBorders>
              <w:top w:val="single" w:sz="4" w:space="0" w:color="auto"/>
              <w:left w:val="single" w:sz="4" w:space="0" w:color="auto"/>
              <w:right w:val="single" w:sz="4" w:space="0" w:color="auto"/>
            </w:tcBorders>
          </w:tcPr>
          <w:p w:rsidR="000B4E37" w:rsidRPr="00C2142A" w:rsidRDefault="000B4E37" w:rsidP="000B4E37">
            <w:pPr>
              <w:pStyle w:val="ConsPlusCell"/>
              <w:numPr>
                <w:ilvl w:val="0"/>
                <w:numId w:val="11"/>
              </w:numPr>
              <w:ind w:left="0"/>
              <w:rPr>
                <w:color w:val="000000"/>
              </w:rPr>
            </w:pPr>
            <w:r w:rsidRPr="00C2142A">
              <w:rPr>
                <w:color w:val="000000"/>
              </w:rPr>
              <w:t>2.</w:t>
            </w:r>
            <w:r w:rsidRPr="00C2142A">
              <w:t xml:space="preserve"> Выполнение запланированных в рамках муниципальной программы объемов дорожных работ (ежегодно)</w:t>
            </w:r>
          </w:p>
        </w:tc>
        <w:tc>
          <w:tcPr>
            <w:tcW w:w="3828" w:type="dxa"/>
            <w:tcBorders>
              <w:top w:val="single" w:sz="4" w:space="0" w:color="auto"/>
              <w:left w:val="single" w:sz="4" w:space="0" w:color="auto"/>
              <w:right w:val="single" w:sz="4" w:space="0" w:color="auto"/>
            </w:tcBorders>
          </w:tcPr>
          <w:tbl>
            <w:tblPr>
              <w:tblW w:w="0" w:type="auto"/>
              <w:tblLayout w:type="fixed"/>
              <w:tblCellMar>
                <w:top w:w="28" w:type="dxa"/>
                <w:left w:w="57" w:type="dxa"/>
                <w:bottom w:w="28" w:type="dxa"/>
                <w:right w:w="57" w:type="dxa"/>
              </w:tblCellMar>
              <w:tblLook w:val="04A0"/>
            </w:tblPr>
            <w:tblGrid>
              <w:gridCol w:w="889"/>
              <w:gridCol w:w="760"/>
              <w:gridCol w:w="1640"/>
            </w:tblGrid>
            <w:tr w:rsidR="000B4E37" w:rsidRPr="00C2142A" w:rsidTr="005A4B3C">
              <w:trPr>
                <w:trHeight w:val="308"/>
              </w:trPr>
              <w:tc>
                <w:tcPr>
                  <w:tcW w:w="889" w:type="dxa"/>
                  <w:vMerge w:val="restart"/>
                  <w:vAlign w:val="center"/>
                </w:tcPr>
                <w:p w:rsidR="000B4E37" w:rsidRPr="00C2142A" w:rsidRDefault="000B4E37" w:rsidP="005A4B3C">
                  <w:pPr>
                    <w:pStyle w:val="ConsPlusNonformat"/>
                    <w:ind w:right="57"/>
                    <w:rPr>
                      <w:rFonts w:ascii="Times New Roman" w:hAnsi="Times New Roman" w:cs="Times New Roman"/>
                      <w:sz w:val="24"/>
                      <w:szCs w:val="24"/>
                    </w:rPr>
                  </w:pPr>
                  <w:r w:rsidRPr="00C2142A">
                    <w:rPr>
                      <w:rFonts w:ascii="Times New Roman" w:hAnsi="Times New Roman" w:cs="Times New Roman"/>
                      <w:sz w:val="24"/>
                      <w:szCs w:val="24"/>
                    </w:rPr>
                    <w:t>МК =</w:t>
                  </w:r>
                </w:p>
              </w:tc>
              <w:tc>
                <w:tcPr>
                  <w:tcW w:w="760" w:type="dxa"/>
                  <w:tcBorders>
                    <w:bottom w:val="single" w:sz="4" w:space="0" w:color="auto"/>
                  </w:tcBorders>
                </w:tcPr>
                <w:p w:rsidR="000B4E37" w:rsidRPr="00C2142A" w:rsidRDefault="000B4E37" w:rsidP="005A4B3C">
                  <w:pPr>
                    <w:pStyle w:val="ConsPlusNonformat"/>
                    <w:ind w:right="57"/>
                    <w:rPr>
                      <w:rFonts w:ascii="Times New Roman" w:hAnsi="Times New Roman" w:cs="Times New Roman"/>
                      <w:sz w:val="24"/>
                      <w:szCs w:val="24"/>
                    </w:rPr>
                  </w:pPr>
                  <w:r w:rsidRPr="00C2142A">
                    <w:rPr>
                      <w:rFonts w:ascii="Times New Roman" w:hAnsi="Times New Roman" w:cs="Times New Roman"/>
                      <w:sz w:val="24"/>
                      <w:szCs w:val="24"/>
                    </w:rPr>
                    <w:t xml:space="preserve">МК факт </w:t>
                  </w:r>
                </w:p>
              </w:tc>
              <w:tc>
                <w:tcPr>
                  <w:tcW w:w="1640" w:type="dxa"/>
                  <w:vMerge w:val="restart"/>
                  <w:vAlign w:val="center"/>
                </w:tcPr>
                <w:p w:rsidR="000B4E37" w:rsidRPr="00C2142A" w:rsidRDefault="000B4E37" w:rsidP="005A4B3C">
                  <w:pPr>
                    <w:pStyle w:val="ConsPlusNonformat"/>
                    <w:ind w:right="57"/>
                    <w:rPr>
                      <w:rFonts w:ascii="Times New Roman" w:hAnsi="Times New Roman" w:cs="Times New Roman"/>
                      <w:sz w:val="24"/>
                      <w:szCs w:val="24"/>
                    </w:rPr>
                  </w:pPr>
                  <w:proofErr w:type="spellStart"/>
                  <w:r w:rsidRPr="00C2142A">
                    <w:rPr>
                      <w:rFonts w:ascii="Times New Roman" w:hAnsi="Times New Roman" w:cs="Times New Roman"/>
                      <w:sz w:val="24"/>
                      <w:szCs w:val="24"/>
                    </w:rPr>
                    <w:t>x</w:t>
                  </w:r>
                  <w:proofErr w:type="spellEnd"/>
                  <w:r w:rsidRPr="00C2142A">
                    <w:rPr>
                      <w:rFonts w:ascii="Times New Roman" w:hAnsi="Times New Roman" w:cs="Times New Roman"/>
                      <w:sz w:val="24"/>
                      <w:szCs w:val="24"/>
                    </w:rPr>
                    <w:t xml:space="preserve"> 100, где:</w:t>
                  </w:r>
                </w:p>
              </w:tc>
            </w:tr>
            <w:tr w:rsidR="000B4E37" w:rsidRPr="00C2142A" w:rsidTr="005A4B3C">
              <w:trPr>
                <w:trHeight w:val="156"/>
              </w:trPr>
              <w:tc>
                <w:tcPr>
                  <w:tcW w:w="889" w:type="dxa"/>
                  <w:vMerge/>
                </w:tcPr>
                <w:p w:rsidR="000B4E37" w:rsidRPr="00C2142A" w:rsidRDefault="000B4E37" w:rsidP="005A4B3C">
                  <w:pPr>
                    <w:pStyle w:val="ConsPlusNonformat"/>
                    <w:ind w:right="57"/>
                    <w:rPr>
                      <w:rFonts w:ascii="Times New Roman" w:hAnsi="Times New Roman" w:cs="Times New Roman"/>
                      <w:sz w:val="24"/>
                      <w:szCs w:val="24"/>
                    </w:rPr>
                  </w:pPr>
                </w:p>
              </w:tc>
              <w:tc>
                <w:tcPr>
                  <w:tcW w:w="760" w:type="dxa"/>
                  <w:tcBorders>
                    <w:top w:val="single" w:sz="4" w:space="0" w:color="auto"/>
                  </w:tcBorders>
                </w:tcPr>
                <w:p w:rsidR="000B4E37" w:rsidRPr="00C2142A" w:rsidRDefault="000B4E37" w:rsidP="005A4B3C">
                  <w:pPr>
                    <w:pStyle w:val="ConsPlusNonformat"/>
                    <w:ind w:right="57"/>
                    <w:rPr>
                      <w:rFonts w:ascii="Times New Roman" w:hAnsi="Times New Roman" w:cs="Times New Roman"/>
                      <w:sz w:val="24"/>
                      <w:szCs w:val="24"/>
                    </w:rPr>
                  </w:pPr>
                  <w:r w:rsidRPr="00C2142A">
                    <w:rPr>
                      <w:rFonts w:ascii="Times New Roman" w:hAnsi="Times New Roman" w:cs="Times New Roman"/>
                      <w:sz w:val="24"/>
                      <w:szCs w:val="24"/>
                    </w:rPr>
                    <w:t xml:space="preserve">МК план </w:t>
                  </w:r>
                </w:p>
              </w:tc>
              <w:tc>
                <w:tcPr>
                  <w:tcW w:w="1640" w:type="dxa"/>
                  <w:vMerge/>
                </w:tcPr>
                <w:p w:rsidR="000B4E37" w:rsidRPr="00C2142A" w:rsidRDefault="000B4E37" w:rsidP="005A4B3C">
                  <w:pPr>
                    <w:pStyle w:val="ConsPlusNonformat"/>
                    <w:ind w:right="57"/>
                    <w:rPr>
                      <w:rFonts w:ascii="Times New Roman" w:hAnsi="Times New Roman" w:cs="Times New Roman"/>
                      <w:sz w:val="24"/>
                      <w:szCs w:val="24"/>
                    </w:rPr>
                  </w:pPr>
                </w:p>
              </w:tc>
            </w:tr>
          </w:tbl>
          <w:p w:rsidR="000B4E37" w:rsidRPr="00C2142A" w:rsidRDefault="000B4E37" w:rsidP="005A4B3C">
            <w:pPr>
              <w:spacing w:line="240" w:lineRule="auto"/>
              <w:rPr>
                <w:rFonts w:ascii="Times New Roman" w:hAnsi="Times New Roman" w:cs="Times New Roman"/>
                <w:sz w:val="24"/>
                <w:szCs w:val="24"/>
              </w:rPr>
            </w:pPr>
            <w:r w:rsidRPr="00C2142A">
              <w:rPr>
                <w:rFonts w:ascii="Times New Roman" w:hAnsi="Times New Roman" w:cs="Times New Roman"/>
                <w:sz w:val="24"/>
                <w:szCs w:val="24"/>
              </w:rPr>
              <w:t>МК факт – количество муниципальных контрактов на выполнение работ по содержанию и ремонту автомобильных дорог и мостов, фактически выполненных в соответствии условиями муниципального контракта;</w:t>
            </w:r>
          </w:p>
          <w:p w:rsidR="000B4E37" w:rsidRPr="00C2142A" w:rsidRDefault="000B4E37" w:rsidP="005A4B3C">
            <w:pPr>
              <w:pStyle w:val="ConsPlusCell"/>
              <w:rPr>
                <w:color w:val="000000"/>
              </w:rPr>
            </w:pPr>
            <w:r w:rsidRPr="00C2142A">
              <w:t>МК план - общее количество муниципальных контрактов на выполнение работ по содержанию и ремонту автомобильных дорог и мостов, запланированных на год</w:t>
            </w:r>
          </w:p>
        </w:tc>
        <w:tc>
          <w:tcPr>
            <w:tcW w:w="3021" w:type="dxa"/>
            <w:tcBorders>
              <w:top w:val="single" w:sz="4" w:space="0" w:color="auto"/>
              <w:left w:val="single" w:sz="4" w:space="0" w:color="auto"/>
              <w:right w:val="single" w:sz="4" w:space="0" w:color="auto"/>
            </w:tcBorders>
          </w:tcPr>
          <w:p w:rsidR="000B4E37" w:rsidRPr="00C2142A" w:rsidRDefault="000B4E37" w:rsidP="005A4B3C">
            <w:pPr>
              <w:pStyle w:val="ConsPlusCell"/>
              <w:rPr>
                <w:color w:val="000000"/>
              </w:rPr>
            </w:pPr>
            <w:r w:rsidRPr="00C2142A">
              <w:t xml:space="preserve">Данные отдела ЖКХ, энергетики, транспорта, дорожного хозяйства и благоустройства  </w:t>
            </w:r>
          </w:p>
        </w:tc>
      </w:tr>
      <w:tr w:rsidR="000B4E37" w:rsidRPr="007B665B" w:rsidTr="005A4B3C">
        <w:trPr>
          <w:tblCellSpacing w:w="5" w:type="nil"/>
          <w:jc w:val="center"/>
        </w:trPr>
        <w:tc>
          <w:tcPr>
            <w:tcW w:w="3402" w:type="dxa"/>
            <w:tcBorders>
              <w:left w:val="single" w:sz="4" w:space="0" w:color="auto"/>
              <w:right w:val="single" w:sz="4" w:space="0" w:color="auto"/>
            </w:tcBorders>
          </w:tcPr>
          <w:p w:rsidR="000B4E37" w:rsidRPr="00C2142A" w:rsidRDefault="000B4E37" w:rsidP="005A4B3C">
            <w:pPr>
              <w:pStyle w:val="ConsPlusCell"/>
              <w:rPr>
                <w:color w:val="000000"/>
              </w:rPr>
            </w:pPr>
          </w:p>
        </w:tc>
        <w:tc>
          <w:tcPr>
            <w:tcW w:w="3828" w:type="dxa"/>
            <w:tcBorders>
              <w:left w:val="single" w:sz="4" w:space="0" w:color="auto"/>
              <w:right w:val="single" w:sz="4" w:space="0" w:color="auto"/>
            </w:tcBorders>
          </w:tcPr>
          <w:p w:rsidR="000B4E37" w:rsidRPr="00C2142A" w:rsidRDefault="000B4E37" w:rsidP="005A4B3C">
            <w:pPr>
              <w:pStyle w:val="ConsPlusCell"/>
              <w:rPr>
                <w:color w:val="000000"/>
              </w:rPr>
            </w:pPr>
          </w:p>
        </w:tc>
        <w:tc>
          <w:tcPr>
            <w:tcW w:w="3021" w:type="dxa"/>
            <w:tcBorders>
              <w:left w:val="single" w:sz="4" w:space="0" w:color="auto"/>
              <w:right w:val="single" w:sz="4" w:space="0" w:color="auto"/>
            </w:tcBorders>
          </w:tcPr>
          <w:p w:rsidR="000B4E37" w:rsidRPr="00C2142A" w:rsidRDefault="000B4E37" w:rsidP="005A4B3C">
            <w:pPr>
              <w:pStyle w:val="ConsPlusCell"/>
              <w:rPr>
                <w:color w:val="000000"/>
              </w:rPr>
            </w:pPr>
          </w:p>
        </w:tc>
      </w:tr>
      <w:tr w:rsidR="000B4E37" w:rsidRPr="007B665B" w:rsidTr="005A4B3C">
        <w:trPr>
          <w:tblCellSpacing w:w="5" w:type="nil"/>
          <w:jc w:val="center"/>
        </w:trPr>
        <w:tc>
          <w:tcPr>
            <w:tcW w:w="3402" w:type="dxa"/>
            <w:tcBorders>
              <w:left w:val="single" w:sz="4" w:space="0" w:color="auto"/>
              <w:bottom w:val="single" w:sz="4" w:space="0" w:color="auto"/>
              <w:right w:val="single" w:sz="4" w:space="0" w:color="auto"/>
            </w:tcBorders>
          </w:tcPr>
          <w:p w:rsidR="000B4E37" w:rsidRPr="00C2142A" w:rsidRDefault="000B4E37" w:rsidP="005A4B3C">
            <w:pPr>
              <w:pStyle w:val="ConsPlusCell"/>
              <w:rPr>
                <w:color w:val="000000"/>
              </w:rPr>
            </w:pPr>
          </w:p>
        </w:tc>
        <w:tc>
          <w:tcPr>
            <w:tcW w:w="3828" w:type="dxa"/>
            <w:tcBorders>
              <w:left w:val="single" w:sz="4" w:space="0" w:color="auto"/>
              <w:bottom w:val="single" w:sz="4" w:space="0" w:color="auto"/>
              <w:right w:val="single" w:sz="4" w:space="0" w:color="auto"/>
            </w:tcBorders>
          </w:tcPr>
          <w:p w:rsidR="000B4E37" w:rsidRPr="00C2142A" w:rsidRDefault="000B4E37" w:rsidP="005A4B3C">
            <w:pPr>
              <w:pStyle w:val="ConsPlusCell"/>
              <w:rPr>
                <w:color w:val="000000"/>
              </w:rPr>
            </w:pPr>
          </w:p>
        </w:tc>
        <w:tc>
          <w:tcPr>
            <w:tcW w:w="3021" w:type="dxa"/>
            <w:tcBorders>
              <w:left w:val="single" w:sz="4" w:space="0" w:color="auto"/>
              <w:bottom w:val="single" w:sz="4" w:space="0" w:color="auto"/>
              <w:right w:val="single" w:sz="4" w:space="0" w:color="auto"/>
            </w:tcBorders>
          </w:tcPr>
          <w:p w:rsidR="000B4E37" w:rsidRPr="00C2142A" w:rsidRDefault="000B4E37" w:rsidP="005A4B3C">
            <w:pPr>
              <w:pStyle w:val="ConsPlusCell"/>
              <w:rPr>
                <w:color w:val="000000"/>
              </w:rPr>
            </w:pPr>
          </w:p>
        </w:tc>
      </w:tr>
      <w:tr w:rsidR="000B4E37" w:rsidRPr="007B665B" w:rsidTr="005A4B3C">
        <w:trPr>
          <w:tblCellSpacing w:w="5" w:type="nil"/>
          <w:jc w:val="center"/>
        </w:trPr>
        <w:tc>
          <w:tcPr>
            <w:tcW w:w="3402" w:type="dxa"/>
            <w:tcBorders>
              <w:top w:val="single" w:sz="4" w:space="0" w:color="auto"/>
              <w:left w:val="single" w:sz="4" w:space="0" w:color="auto"/>
              <w:right w:val="single" w:sz="4" w:space="0" w:color="auto"/>
            </w:tcBorders>
          </w:tcPr>
          <w:p w:rsidR="000B4E37" w:rsidRPr="00C2142A" w:rsidRDefault="000B4E37" w:rsidP="005A4B3C">
            <w:pPr>
              <w:pStyle w:val="ConsPlusCell"/>
              <w:rPr>
                <w:color w:val="000000"/>
              </w:rPr>
            </w:pPr>
          </w:p>
        </w:tc>
        <w:tc>
          <w:tcPr>
            <w:tcW w:w="3828" w:type="dxa"/>
            <w:tcBorders>
              <w:top w:val="single" w:sz="4" w:space="0" w:color="auto"/>
              <w:left w:val="single" w:sz="4" w:space="0" w:color="auto"/>
              <w:right w:val="single" w:sz="4" w:space="0" w:color="auto"/>
            </w:tcBorders>
          </w:tcPr>
          <w:p w:rsidR="000B4E37" w:rsidRPr="00C2142A" w:rsidRDefault="000B4E37" w:rsidP="005A4B3C">
            <w:pPr>
              <w:pStyle w:val="ConsPlusCell"/>
              <w:rPr>
                <w:color w:val="000000"/>
              </w:rPr>
            </w:pPr>
          </w:p>
        </w:tc>
        <w:tc>
          <w:tcPr>
            <w:tcW w:w="3021" w:type="dxa"/>
            <w:tcBorders>
              <w:top w:val="single" w:sz="4" w:space="0" w:color="auto"/>
              <w:left w:val="single" w:sz="4" w:space="0" w:color="auto"/>
              <w:right w:val="single" w:sz="4" w:space="0" w:color="auto"/>
            </w:tcBorders>
          </w:tcPr>
          <w:p w:rsidR="000B4E37" w:rsidRPr="00C2142A" w:rsidRDefault="000B4E37" w:rsidP="005A4B3C">
            <w:pPr>
              <w:pStyle w:val="ConsPlusCell"/>
              <w:rPr>
                <w:color w:val="000000"/>
              </w:rPr>
            </w:pPr>
          </w:p>
        </w:tc>
      </w:tr>
      <w:tr w:rsidR="000B4E37" w:rsidRPr="007B665B" w:rsidTr="005A4B3C">
        <w:trPr>
          <w:trHeight w:val="3261"/>
          <w:tblCellSpacing w:w="5" w:type="nil"/>
          <w:jc w:val="center"/>
        </w:trPr>
        <w:tc>
          <w:tcPr>
            <w:tcW w:w="3402" w:type="dxa"/>
            <w:tcBorders>
              <w:left w:val="single" w:sz="4" w:space="0" w:color="auto"/>
              <w:bottom w:val="single" w:sz="4" w:space="0" w:color="auto"/>
              <w:right w:val="single" w:sz="4" w:space="0" w:color="auto"/>
            </w:tcBorders>
          </w:tcPr>
          <w:p w:rsidR="000B4E37" w:rsidRPr="00C2142A" w:rsidRDefault="000B4E37" w:rsidP="005A4B3C">
            <w:pPr>
              <w:pStyle w:val="ConsPlusCell"/>
              <w:rPr>
                <w:color w:val="000000"/>
              </w:rPr>
            </w:pPr>
            <w:r w:rsidRPr="00C2142A">
              <w:rPr>
                <w:color w:val="000000"/>
              </w:rPr>
              <w:t>3. Восстановление функционально-потребительских свойств  искусственных сооружений, находящихся на автомобильных общего пользования  дорогах местного значения</w:t>
            </w:r>
          </w:p>
        </w:tc>
        <w:tc>
          <w:tcPr>
            <w:tcW w:w="3828" w:type="dxa"/>
            <w:tcBorders>
              <w:left w:val="single" w:sz="4" w:space="0" w:color="auto"/>
              <w:bottom w:val="single" w:sz="4" w:space="0" w:color="auto"/>
              <w:right w:val="single" w:sz="4" w:space="0" w:color="auto"/>
            </w:tcBorders>
          </w:tcPr>
          <w:p w:rsidR="000B4E37" w:rsidRPr="00C2142A" w:rsidRDefault="000B4E37" w:rsidP="005A4B3C">
            <w:pPr>
              <w:autoSpaceDE w:val="0"/>
              <w:autoSpaceDN w:val="0"/>
              <w:adjustRightInd w:val="0"/>
              <w:spacing w:line="240" w:lineRule="auto"/>
              <w:contextualSpacing/>
              <w:outlineLvl w:val="0"/>
              <w:rPr>
                <w:rFonts w:ascii="Times New Roman" w:hAnsi="Times New Roman" w:cs="Times New Roman"/>
                <w:bCs/>
                <w:color w:val="000000"/>
                <w:sz w:val="24"/>
                <w:szCs w:val="24"/>
              </w:rPr>
            </w:pPr>
            <w:r w:rsidRPr="00C2142A">
              <w:rPr>
                <w:rFonts w:ascii="Times New Roman" w:hAnsi="Times New Roman" w:cs="Times New Roman"/>
                <w:bCs/>
                <w:color w:val="000000"/>
                <w:sz w:val="24"/>
                <w:szCs w:val="24"/>
              </w:rPr>
              <w:t>Д</w:t>
            </w:r>
            <w:r w:rsidRPr="00C2142A">
              <w:rPr>
                <w:rFonts w:ascii="Times New Roman" w:hAnsi="Times New Roman" w:cs="Times New Roman"/>
                <w:bCs/>
                <w:color w:val="000000"/>
                <w:sz w:val="24"/>
                <w:szCs w:val="24"/>
                <w:vertAlign w:val="subscript"/>
              </w:rPr>
              <w:t>дз</w:t>
            </w:r>
            <w:r w:rsidRPr="00C2142A">
              <w:rPr>
                <w:rFonts w:ascii="Times New Roman" w:hAnsi="Times New Roman" w:cs="Times New Roman"/>
                <w:bCs/>
                <w:color w:val="000000"/>
                <w:sz w:val="24"/>
                <w:szCs w:val="24"/>
              </w:rPr>
              <w:t>=М</w:t>
            </w:r>
            <w:proofErr w:type="gramStart"/>
            <w:r w:rsidRPr="00C2142A">
              <w:rPr>
                <w:rFonts w:ascii="Times New Roman" w:hAnsi="Times New Roman" w:cs="Times New Roman"/>
                <w:bCs/>
                <w:color w:val="000000"/>
                <w:sz w:val="24"/>
                <w:szCs w:val="24"/>
                <w:vertAlign w:val="subscript"/>
              </w:rPr>
              <w:t>1</w:t>
            </w:r>
            <w:proofErr w:type="gramEnd"/>
            <w:r w:rsidRPr="00C2142A">
              <w:rPr>
                <w:rFonts w:ascii="Times New Roman" w:hAnsi="Times New Roman" w:cs="Times New Roman"/>
                <w:bCs/>
                <w:color w:val="000000"/>
                <w:sz w:val="24"/>
                <w:szCs w:val="24"/>
              </w:rPr>
              <w:t>/М</w:t>
            </w:r>
            <w:r w:rsidRPr="00C2142A">
              <w:rPr>
                <w:rFonts w:ascii="Times New Roman" w:hAnsi="Times New Roman" w:cs="Times New Roman"/>
                <w:bCs/>
                <w:color w:val="000000"/>
                <w:sz w:val="24"/>
                <w:szCs w:val="24"/>
                <w:vertAlign w:val="subscript"/>
              </w:rPr>
              <w:t>2</w:t>
            </w:r>
            <w:r w:rsidRPr="00C2142A">
              <w:rPr>
                <w:rFonts w:ascii="Times New Roman" w:hAnsi="Times New Roman" w:cs="Times New Roman"/>
                <w:bCs/>
                <w:color w:val="000000"/>
                <w:sz w:val="24"/>
                <w:szCs w:val="24"/>
              </w:rPr>
              <w:t>*100 %, где</w:t>
            </w:r>
          </w:p>
          <w:p w:rsidR="000B4E37" w:rsidRPr="00C2142A" w:rsidRDefault="000B4E37" w:rsidP="005A4B3C">
            <w:pPr>
              <w:autoSpaceDE w:val="0"/>
              <w:autoSpaceDN w:val="0"/>
              <w:adjustRightInd w:val="0"/>
              <w:spacing w:line="240" w:lineRule="auto"/>
              <w:contextualSpacing/>
              <w:outlineLvl w:val="0"/>
              <w:rPr>
                <w:rFonts w:ascii="Times New Roman" w:hAnsi="Times New Roman" w:cs="Times New Roman"/>
                <w:bCs/>
                <w:color w:val="000000"/>
                <w:sz w:val="24"/>
                <w:szCs w:val="24"/>
              </w:rPr>
            </w:pPr>
            <w:proofErr w:type="spellStart"/>
            <w:r w:rsidRPr="00C2142A">
              <w:rPr>
                <w:rFonts w:ascii="Times New Roman" w:hAnsi="Times New Roman" w:cs="Times New Roman"/>
                <w:bCs/>
                <w:color w:val="000000"/>
                <w:sz w:val="24"/>
                <w:szCs w:val="24"/>
              </w:rPr>
              <w:t>Д</w:t>
            </w:r>
            <w:r w:rsidRPr="00C2142A">
              <w:rPr>
                <w:rFonts w:ascii="Times New Roman" w:hAnsi="Times New Roman" w:cs="Times New Roman"/>
                <w:bCs/>
                <w:color w:val="000000"/>
                <w:sz w:val="24"/>
                <w:szCs w:val="24"/>
                <w:vertAlign w:val="subscript"/>
              </w:rPr>
              <w:t>д</w:t>
            </w:r>
            <w:proofErr w:type="gramStart"/>
            <w:r w:rsidRPr="00C2142A">
              <w:rPr>
                <w:rFonts w:ascii="Times New Roman" w:hAnsi="Times New Roman" w:cs="Times New Roman"/>
                <w:bCs/>
                <w:color w:val="000000"/>
                <w:sz w:val="24"/>
                <w:szCs w:val="24"/>
                <w:vertAlign w:val="subscript"/>
              </w:rPr>
              <w:t>з</w:t>
            </w:r>
            <w:proofErr w:type="spellEnd"/>
            <w:r w:rsidRPr="00C2142A">
              <w:rPr>
                <w:rFonts w:ascii="Times New Roman" w:hAnsi="Times New Roman" w:cs="Times New Roman"/>
                <w:bCs/>
                <w:color w:val="000000"/>
                <w:sz w:val="24"/>
                <w:szCs w:val="24"/>
              </w:rPr>
              <w:t>-</w:t>
            </w:r>
            <w:proofErr w:type="gramEnd"/>
            <w:r w:rsidRPr="00C2142A">
              <w:rPr>
                <w:rFonts w:ascii="Times New Roman" w:hAnsi="Times New Roman" w:cs="Times New Roman"/>
                <w:bCs/>
                <w:color w:val="000000"/>
                <w:sz w:val="24"/>
                <w:szCs w:val="24"/>
              </w:rPr>
              <w:t xml:space="preserve"> доля снижения потребности в восстановлении функционально-потребительских свойств искусственных сооружений;</w:t>
            </w:r>
          </w:p>
          <w:p w:rsidR="000B4E37" w:rsidRPr="00C2142A" w:rsidRDefault="000B4E37" w:rsidP="005A4B3C">
            <w:pPr>
              <w:autoSpaceDE w:val="0"/>
              <w:autoSpaceDN w:val="0"/>
              <w:adjustRightInd w:val="0"/>
              <w:spacing w:line="240" w:lineRule="auto"/>
              <w:contextualSpacing/>
              <w:outlineLvl w:val="0"/>
              <w:rPr>
                <w:rFonts w:ascii="Times New Roman" w:hAnsi="Times New Roman" w:cs="Times New Roman"/>
                <w:bCs/>
                <w:color w:val="000000"/>
                <w:sz w:val="24"/>
                <w:szCs w:val="24"/>
              </w:rPr>
            </w:pPr>
            <w:r w:rsidRPr="00C2142A">
              <w:rPr>
                <w:rFonts w:ascii="Times New Roman" w:hAnsi="Times New Roman" w:cs="Times New Roman"/>
                <w:bCs/>
                <w:color w:val="000000"/>
                <w:sz w:val="24"/>
                <w:szCs w:val="24"/>
              </w:rPr>
              <w:t>М</w:t>
            </w:r>
            <w:proofErr w:type="gramStart"/>
            <w:r w:rsidRPr="00C2142A">
              <w:rPr>
                <w:rFonts w:ascii="Times New Roman" w:hAnsi="Times New Roman" w:cs="Times New Roman"/>
                <w:bCs/>
                <w:color w:val="000000"/>
                <w:sz w:val="24"/>
                <w:szCs w:val="24"/>
                <w:vertAlign w:val="subscript"/>
              </w:rPr>
              <w:t>1</w:t>
            </w:r>
            <w:proofErr w:type="gramEnd"/>
            <w:r w:rsidRPr="00C2142A">
              <w:rPr>
                <w:rFonts w:ascii="Times New Roman" w:hAnsi="Times New Roman" w:cs="Times New Roman"/>
                <w:bCs/>
                <w:color w:val="000000"/>
                <w:sz w:val="24"/>
                <w:szCs w:val="24"/>
              </w:rPr>
              <w:t xml:space="preserve">- количество восстановленных искусственных сооружений; </w:t>
            </w:r>
          </w:p>
          <w:p w:rsidR="000B4E37" w:rsidRPr="00C2142A" w:rsidRDefault="000B4E37" w:rsidP="005A4B3C">
            <w:pPr>
              <w:autoSpaceDE w:val="0"/>
              <w:autoSpaceDN w:val="0"/>
              <w:adjustRightInd w:val="0"/>
              <w:spacing w:line="240" w:lineRule="auto"/>
              <w:contextualSpacing/>
              <w:outlineLvl w:val="0"/>
              <w:rPr>
                <w:rFonts w:ascii="Times New Roman" w:hAnsi="Times New Roman" w:cs="Times New Roman"/>
                <w:color w:val="000000"/>
                <w:sz w:val="24"/>
                <w:szCs w:val="24"/>
              </w:rPr>
            </w:pPr>
            <w:r w:rsidRPr="00C2142A">
              <w:rPr>
                <w:rFonts w:ascii="Times New Roman" w:hAnsi="Times New Roman" w:cs="Times New Roman"/>
                <w:bCs/>
                <w:color w:val="000000"/>
                <w:sz w:val="24"/>
                <w:szCs w:val="24"/>
              </w:rPr>
              <w:t>М</w:t>
            </w:r>
            <w:proofErr w:type="gramStart"/>
            <w:r w:rsidRPr="00C2142A">
              <w:rPr>
                <w:rFonts w:ascii="Times New Roman" w:hAnsi="Times New Roman" w:cs="Times New Roman"/>
                <w:bCs/>
                <w:color w:val="000000"/>
                <w:sz w:val="24"/>
                <w:szCs w:val="24"/>
                <w:vertAlign w:val="subscript"/>
              </w:rPr>
              <w:t>2</w:t>
            </w:r>
            <w:proofErr w:type="gramEnd"/>
            <w:r w:rsidRPr="00C2142A">
              <w:rPr>
                <w:rFonts w:ascii="Times New Roman" w:hAnsi="Times New Roman" w:cs="Times New Roman"/>
                <w:bCs/>
                <w:color w:val="000000"/>
                <w:sz w:val="24"/>
                <w:szCs w:val="24"/>
              </w:rPr>
              <w:t>- общее количество искусственных сооружений, подлежащих восстановлению.</w:t>
            </w:r>
          </w:p>
        </w:tc>
        <w:tc>
          <w:tcPr>
            <w:tcW w:w="3021" w:type="dxa"/>
            <w:tcBorders>
              <w:left w:val="single" w:sz="4" w:space="0" w:color="auto"/>
              <w:bottom w:val="single" w:sz="4" w:space="0" w:color="auto"/>
              <w:right w:val="single" w:sz="4" w:space="0" w:color="auto"/>
            </w:tcBorders>
          </w:tcPr>
          <w:p w:rsidR="000B4E37" w:rsidRPr="00C2142A" w:rsidRDefault="000B4E37" w:rsidP="005A4B3C">
            <w:pPr>
              <w:pStyle w:val="ConsPlusCell"/>
              <w:rPr>
                <w:color w:val="000000"/>
              </w:rPr>
            </w:pPr>
            <w:r w:rsidRPr="00C2142A">
              <w:t xml:space="preserve">Данные отдела ЖКХ, энергетики, транспорта, дорожного хозяйства и благоустройства  </w:t>
            </w:r>
          </w:p>
        </w:tc>
      </w:tr>
      <w:tr w:rsidR="000B4E37" w:rsidRPr="007B665B" w:rsidTr="005A4B3C">
        <w:trPr>
          <w:trHeight w:val="3533"/>
          <w:tblCellSpacing w:w="5" w:type="nil"/>
          <w:jc w:val="center"/>
        </w:trPr>
        <w:tc>
          <w:tcPr>
            <w:tcW w:w="3402" w:type="dxa"/>
            <w:tcBorders>
              <w:top w:val="single" w:sz="4" w:space="0" w:color="auto"/>
              <w:left w:val="single" w:sz="4" w:space="0" w:color="auto"/>
              <w:bottom w:val="single" w:sz="4" w:space="0" w:color="auto"/>
              <w:right w:val="single" w:sz="4" w:space="0" w:color="auto"/>
            </w:tcBorders>
          </w:tcPr>
          <w:p w:rsidR="000B4E37" w:rsidRPr="00C2142A" w:rsidRDefault="000B4E37" w:rsidP="005A4B3C">
            <w:pPr>
              <w:pStyle w:val="ConsPlusCell"/>
              <w:rPr>
                <w:color w:val="000000"/>
              </w:rPr>
            </w:pPr>
            <w:r w:rsidRPr="00C2142A">
              <w:rPr>
                <w:color w:val="000000"/>
              </w:rPr>
              <w:lastRenderedPageBreak/>
              <w:t>4. Доля выполнения рейсов на муниципальны</w:t>
            </w:r>
            <w:r>
              <w:rPr>
                <w:color w:val="000000"/>
              </w:rPr>
              <w:t>х ма</w:t>
            </w:r>
            <w:r w:rsidRPr="00C2142A">
              <w:rPr>
                <w:color w:val="000000"/>
              </w:rPr>
              <w:t>ршрутах</w:t>
            </w:r>
          </w:p>
        </w:tc>
        <w:tc>
          <w:tcPr>
            <w:tcW w:w="3828" w:type="dxa"/>
            <w:tcBorders>
              <w:top w:val="single" w:sz="4" w:space="0" w:color="auto"/>
              <w:left w:val="single" w:sz="4" w:space="0" w:color="auto"/>
              <w:bottom w:val="single" w:sz="4" w:space="0" w:color="auto"/>
              <w:right w:val="single" w:sz="4" w:space="0" w:color="auto"/>
            </w:tcBorders>
          </w:tcPr>
          <w:tbl>
            <w:tblPr>
              <w:tblW w:w="0" w:type="auto"/>
              <w:tblLayout w:type="fixed"/>
              <w:tblCellMar>
                <w:top w:w="28" w:type="dxa"/>
                <w:left w:w="57" w:type="dxa"/>
                <w:bottom w:w="28" w:type="dxa"/>
                <w:right w:w="57" w:type="dxa"/>
              </w:tblCellMar>
              <w:tblLook w:val="04A0"/>
            </w:tblPr>
            <w:tblGrid>
              <w:gridCol w:w="657"/>
              <w:gridCol w:w="760"/>
              <w:gridCol w:w="1640"/>
            </w:tblGrid>
            <w:tr w:rsidR="000B4E37" w:rsidRPr="00C2142A" w:rsidTr="005A4B3C">
              <w:trPr>
                <w:trHeight w:val="308"/>
              </w:trPr>
              <w:tc>
                <w:tcPr>
                  <w:tcW w:w="657" w:type="dxa"/>
                  <w:vMerge w:val="restart"/>
                  <w:vAlign w:val="center"/>
                </w:tcPr>
                <w:p w:rsidR="000B4E37" w:rsidRPr="00C2142A" w:rsidRDefault="000B4E37" w:rsidP="005A4B3C">
                  <w:pPr>
                    <w:widowControl w:val="0"/>
                    <w:autoSpaceDE w:val="0"/>
                    <w:autoSpaceDN w:val="0"/>
                    <w:adjustRightInd w:val="0"/>
                    <w:spacing w:before="100" w:beforeAutospacing="1" w:after="0" w:line="240" w:lineRule="auto"/>
                    <w:ind w:right="57"/>
                    <w:jc w:val="both"/>
                    <w:rPr>
                      <w:rFonts w:ascii="Times New Roman" w:hAnsi="Times New Roman" w:cs="Times New Roman"/>
                      <w:sz w:val="24"/>
                      <w:szCs w:val="24"/>
                    </w:rPr>
                  </w:pPr>
                  <w:proofErr w:type="gramStart"/>
                  <w:r>
                    <w:rPr>
                      <w:rFonts w:ascii="Times New Roman" w:hAnsi="Times New Roman" w:cs="Times New Roman"/>
                      <w:sz w:val="24"/>
                      <w:szCs w:val="24"/>
                    </w:rPr>
                    <w:t>Р</w:t>
                  </w:r>
                  <w:proofErr w:type="gramEnd"/>
                  <w:r w:rsidRPr="00C2142A">
                    <w:rPr>
                      <w:rFonts w:ascii="Times New Roman" w:hAnsi="Times New Roman" w:cs="Times New Roman"/>
                      <w:sz w:val="24"/>
                      <w:szCs w:val="24"/>
                    </w:rPr>
                    <w:t>=</w:t>
                  </w:r>
                </w:p>
              </w:tc>
              <w:tc>
                <w:tcPr>
                  <w:tcW w:w="760" w:type="dxa"/>
                  <w:tcBorders>
                    <w:bottom w:val="single" w:sz="4" w:space="0" w:color="auto"/>
                  </w:tcBorders>
                </w:tcPr>
                <w:p w:rsidR="000B4E37" w:rsidRPr="00C2142A" w:rsidRDefault="000B4E37" w:rsidP="005A4B3C">
                  <w:pPr>
                    <w:widowControl w:val="0"/>
                    <w:autoSpaceDE w:val="0"/>
                    <w:autoSpaceDN w:val="0"/>
                    <w:adjustRightInd w:val="0"/>
                    <w:spacing w:before="120" w:after="0" w:line="240" w:lineRule="auto"/>
                    <w:ind w:right="57"/>
                    <w:jc w:val="both"/>
                    <w:rPr>
                      <w:rFonts w:ascii="Times New Roman" w:hAnsi="Times New Roman" w:cs="Times New Roman"/>
                      <w:sz w:val="24"/>
                      <w:szCs w:val="24"/>
                    </w:rPr>
                  </w:pPr>
                  <w:proofErr w:type="spellStart"/>
                  <w:r>
                    <w:rPr>
                      <w:rFonts w:ascii="Times New Roman" w:hAnsi="Times New Roman" w:cs="Times New Roman"/>
                      <w:sz w:val="24"/>
                      <w:szCs w:val="24"/>
                    </w:rPr>
                    <w:t>Рф</w:t>
                  </w:r>
                  <w:proofErr w:type="spellEnd"/>
                  <w:r w:rsidRPr="00C2142A">
                    <w:rPr>
                      <w:rFonts w:ascii="Times New Roman" w:hAnsi="Times New Roman" w:cs="Times New Roman"/>
                      <w:sz w:val="24"/>
                      <w:szCs w:val="24"/>
                    </w:rPr>
                    <w:t xml:space="preserve"> </w:t>
                  </w:r>
                </w:p>
              </w:tc>
              <w:tc>
                <w:tcPr>
                  <w:tcW w:w="1640" w:type="dxa"/>
                  <w:vMerge w:val="restart"/>
                  <w:vAlign w:val="center"/>
                </w:tcPr>
                <w:p w:rsidR="000B4E37" w:rsidRPr="00C2142A" w:rsidRDefault="000B4E37" w:rsidP="005A4B3C">
                  <w:pPr>
                    <w:widowControl w:val="0"/>
                    <w:autoSpaceDE w:val="0"/>
                    <w:autoSpaceDN w:val="0"/>
                    <w:adjustRightInd w:val="0"/>
                    <w:spacing w:after="0" w:line="24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C2142A">
                    <w:rPr>
                      <w:rFonts w:ascii="Times New Roman" w:hAnsi="Times New Roman" w:cs="Times New Roman"/>
                      <w:sz w:val="24"/>
                      <w:szCs w:val="24"/>
                    </w:rPr>
                    <w:t>x</w:t>
                  </w:r>
                  <w:proofErr w:type="spellEnd"/>
                  <w:r w:rsidRPr="00C2142A">
                    <w:rPr>
                      <w:rFonts w:ascii="Times New Roman" w:hAnsi="Times New Roman" w:cs="Times New Roman"/>
                      <w:sz w:val="24"/>
                      <w:szCs w:val="24"/>
                    </w:rPr>
                    <w:t xml:space="preserve"> 100, где:</w:t>
                  </w:r>
                </w:p>
              </w:tc>
            </w:tr>
            <w:tr w:rsidR="000B4E37" w:rsidRPr="00C2142A" w:rsidTr="005A4B3C">
              <w:trPr>
                <w:trHeight w:val="156"/>
              </w:trPr>
              <w:tc>
                <w:tcPr>
                  <w:tcW w:w="657" w:type="dxa"/>
                  <w:vMerge/>
                </w:tcPr>
                <w:p w:rsidR="000B4E37" w:rsidRPr="00C2142A" w:rsidRDefault="000B4E37" w:rsidP="005A4B3C">
                  <w:pPr>
                    <w:widowControl w:val="0"/>
                    <w:autoSpaceDE w:val="0"/>
                    <w:autoSpaceDN w:val="0"/>
                    <w:adjustRightInd w:val="0"/>
                    <w:spacing w:after="0" w:line="240" w:lineRule="auto"/>
                    <w:ind w:right="57"/>
                    <w:jc w:val="both"/>
                    <w:rPr>
                      <w:rFonts w:ascii="Times New Roman" w:hAnsi="Times New Roman" w:cs="Times New Roman"/>
                      <w:sz w:val="24"/>
                      <w:szCs w:val="24"/>
                    </w:rPr>
                  </w:pPr>
                </w:p>
              </w:tc>
              <w:tc>
                <w:tcPr>
                  <w:tcW w:w="760" w:type="dxa"/>
                  <w:tcBorders>
                    <w:top w:val="single" w:sz="4" w:space="0" w:color="auto"/>
                  </w:tcBorders>
                </w:tcPr>
                <w:p w:rsidR="000B4E37" w:rsidRPr="00C2142A" w:rsidRDefault="000B4E37" w:rsidP="005A4B3C">
                  <w:pPr>
                    <w:widowControl w:val="0"/>
                    <w:autoSpaceDE w:val="0"/>
                    <w:autoSpaceDN w:val="0"/>
                    <w:adjustRightInd w:val="0"/>
                    <w:spacing w:after="0" w:line="240" w:lineRule="auto"/>
                    <w:ind w:right="57"/>
                    <w:jc w:val="both"/>
                    <w:rPr>
                      <w:rFonts w:ascii="Times New Roman" w:hAnsi="Times New Roman" w:cs="Times New Roman"/>
                      <w:sz w:val="24"/>
                      <w:szCs w:val="24"/>
                    </w:rPr>
                  </w:pPr>
                  <w:proofErr w:type="spellStart"/>
                  <w:r>
                    <w:rPr>
                      <w:rFonts w:ascii="Times New Roman" w:hAnsi="Times New Roman" w:cs="Times New Roman"/>
                      <w:sz w:val="24"/>
                      <w:szCs w:val="24"/>
                    </w:rPr>
                    <w:t>Рп</w:t>
                  </w:r>
                  <w:proofErr w:type="spellEnd"/>
                </w:p>
              </w:tc>
              <w:tc>
                <w:tcPr>
                  <w:tcW w:w="1640" w:type="dxa"/>
                  <w:vMerge/>
                </w:tcPr>
                <w:p w:rsidR="000B4E37" w:rsidRPr="00C2142A" w:rsidRDefault="000B4E37" w:rsidP="005A4B3C">
                  <w:pPr>
                    <w:widowControl w:val="0"/>
                    <w:autoSpaceDE w:val="0"/>
                    <w:autoSpaceDN w:val="0"/>
                    <w:adjustRightInd w:val="0"/>
                    <w:spacing w:after="0" w:line="240" w:lineRule="auto"/>
                    <w:ind w:right="57"/>
                    <w:jc w:val="both"/>
                    <w:rPr>
                      <w:rFonts w:ascii="Times New Roman" w:hAnsi="Times New Roman" w:cs="Times New Roman"/>
                      <w:sz w:val="24"/>
                      <w:szCs w:val="24"/>
                    </w:rPr>
                  </w:pPr>
                </w:p>
              </w:tc>
            </w:tr>
          </w:tbl>
          <w:p w:rsidR="000B4E37" w:rsidRPr="00C2142A" w:rsidRDefault="000B4E37" w:rsidP="005A4B3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Рф</w:t>
            </w:r>
            <w:proofErr w:type="spellEnd"/>
            <w:r w:rsidRPr="00C2142A">
              <w:rPr>
                <w:rFonts w:ascii="Times New Roman" w:hAnsi="Times New Roman" w:cs="Times New Roman"/>
                <w:sz w:val="24"/>
                <w:szCs w:val="24"/>
              </w:rPr>
              <w:t xml:space="preserve"> – количество рейсов по муниципальным маршрутам, фактически выполненных в соответствии с расписанием при осуществлении пассажирских перевозок;</w:t>
            </w:r>
          </w:p>
          <w:p w:rsidR="000B4E37" w:rsidRPr="00C2142A" w:rsidRDefault="000B4E37" w:rsidP="005A4B3C">
            <w:pPr>
              <w:autoSpaceDE w:val="0"/>
              <w:autoSpaceDN w:val="0"/>
              <w:adjustRightInd w:val="0"/>
              <w:spacing w:after="0" w:line="240" w:lineRule="auto"/>
              <w:contextualSpacing/>
              <w:outlineLvl w:val="0"/>
              <w:rPr>
                <w:rFonts w:ascii="Times New Roman" w:hAnsi="Times New Roman" w:cs="Times New Roman"/>
                <w:bCs/>
                <w:color w:val="000000"/>
                <w:sz w:val="24"/>
                <w:szCs w:val="24"/>
              </w:rPr>
            </w:pPr>
            <w:proofErr w:type="spellStart"/>
            <w:r w:rsidRPr="00C2142A">
              <w:rPr>
                <w:rFonts w:ascii="Times New Roman" w:hAnsi="Times New Roman" w:cs="Times New Roman"/>
                <w:sz w:val="24"/>
                <w:szCs w:val="24"/>
              </w:rPr>
              <w:t>Р</w:t>
            </w:r>
            <w:r>
              <w:rPr>
                <w:rFonts w:ascii="Times New Roman" w:hAnsi="Times New Roman" w:cs="Times New Roman"/>
                <w:sz w:val="24"/>
                <w:szCs w:val="24"/>
              </w:rPr>
              <w:t>п</w:t>
            </w:r>
            <w:proofErr w:type="spellEnd"/>
            <w:r w:rsidRPr="00C2142A">
              <w:rPr>
                <w:rFonts w:ascii="Times New Roman" w:hAnsi="Times New Roman" w:cs="Times New Roman"/>
                <w:sz w:val="24"/>
                <w:szCs w:val="24"/>
              </w:rPr>
              <w:t xml:space="preserve"> - общее </w:t>
            </w:r>
            <w:r>
              <w:rPr>
                <w:rFonts w:ascii="Times New Roman" w:hAnsi="Times New Roman" w:cs="Times New Roman"/>
                <w:sz w:val="24"/>
                <w:szCs w:val="24"/>
              </w:rPr>
              <w:t>количество рейсов, предусмотренных</w:t>
            </w:r>
            <w:r w:rsidRPr="00C2142A">
              <w:rPr>
                <w:rFonts w:ascii="Times New Roman" w:hAnsi="Times New Roman" w:cs="Times New Roman"/>
                <w:sz w:val="24"/>
                <w:szCs w:val="24"/>
              </w:rPr>
              <w:t xml:space="preserve"> в соответствии с расписанием</w:t>
            </w:r>
            <w:r w:rsidRPr="00C2142A">
              <w:rPr>
                <w:rFonts w:ascii="Times New Roman" w:hAnsi="Times New Roman" w:cs="Times New Roman"/>
                <w:bCs/>
                <w:color w:val="000000"/>
                <w:sz w:val="24"/>
                <w:szCs w:val="24"/>
              </w:rPr>
              <w:t xml:space="preserve"> </w:t>
            </w:r>
          </w:p>
        </w:tc>
        <w:tc>
          <w:tcPr>
            <w:tcW w:w="3021" w:type="dxa"/>
            <w:tcBorders>
              <w:top w:val="single" w:sz="4" w:space="0" w:color="auto"/>
              <w:left w:val="single" w:sz="4" w:space="0" w:color="auto"/>
              <w:bottom w:val="single" w:sz="4" w:space="0" w:color="auto"/>
              <w:right w:val="single" w:sz="4" w:space="0" w:color="auto"/>
            </w:tcBorders>
          </w:tcPr>
          <w:p w:rsidR="000B4E37" w:rsidRPr="00C2142A" w:rsidRDefault="000B4E37" w:rsidP="005A4B3C">
            <w:pPr>
              <w:pStyle w:val="ConsPlusCell"/>
            </w:pPr>
            <w:r w:rsidRPr="00C2142A">
              <w:t>Данные первичного учета перевозчика, актов оказанных услуг</w:t>
            </w:r>
          </w:p>
        </w:tc>
      </w:tr>
      <w:tr w:rsidR="000B4E37" w:rsidRPr="007B665B" w:rsidTr="005A4B3C">
        <w:trPr>
          <w:trHeight w:val="3951"/>
          <w:tblCellSpacing w:w="5" w:type="nil"/>
          <w:jc w:val="center"/>
        </w:trPr>
        <w:tc>
          <w:tcPr>
            <w:tcW w:w="3402" w:type="dxa"/>
            <w:tcBorders>
              <w:top w:val="single" w:sz="4" w:space="0" w:color="auto"/>
              <w:left w:val="single" w:sz="4" w:space="0" w:color="auto"/>
              <w:bottom w:val="single" w:sz="4" w:space="0" w:color="auto"/>
              <w:right w:val="single" w:sz="4" w:space="0" w:color="auto"/>
            </w:tcBorders>
          </w:tcPr>
          <w:p w:rsidR="000B4E37" w:rsidRPr="00C2142A" w:rsidRDefault="000B4E37" w:rsidP="005A4B3C">
            <w:pPr>
              <w:pStyle w:val="ConsPlusCell"/>
              <w:rPr>
                <w:color w:val="000000"/>
              </w:rPr>
            </w:pPr>
            <w:r w:rsidRPr="00C2142A">
              <w:rPr>
                <w:color w:val="000000"/>
              </w:rPr>
              <w:t>5. Количество выполненных рейсов на муниципальных маршрутах</w:t>
            </w:r>
          </w:p>
        </w:tc>
        <w:tc>
          <w:tcPr>
            <w:tcW w:w="3828" w:type="dxa"/>
            <w:tcBorders>
              <w:top w:val="single" w:sz="4" w:space="0" w:color="auto"/>
              <w:left w:val="single" w:sz="4" w:space="0" w:color="auto"/>
              <w:bottom w:val="single" w:sz="4" w:space="0" w:color="auto"/>
              <w:right w:val="single" w:sz="4" w:space="0" w:color="auto"/>
            </w:tcBorders>
          </w:tcPr>
          <w:p w:rsidR="000B4E37" w:rsidRPr="00C2142A" w:rsidRDefault="000B4E37" w:rsidP="005A4B3C">
            <w:pPr>
              <w:pStyle w:val="ConsPlusCell"/>
              <w:rPr>
                <w:bCs/>
                <w:color w:val="000000"/>
              </w:rPr>
            </w:pPr>
            <w:proofErr w:type="spellStart"/>
            <w:r w:rsidRPr="00C2142A">
              <w:rPr>
                <w:bCs/>
                <w:color w:val="000000"/>
              </w:rPr>
              <w:t>К=Рф</w:t>
            </w:r>
            <w:proofErr w:type="spellEnd"/>
            <w:r w:rsidRPr="00C2142A">
              <w:rPr>
                <w:bCs/>
                <w:color w:val="000000"/>
              </w:rPr>
              <w:t>/</w:t>
            </w:r>
            <w:proofErr w:type="spellStart"/>
            <w:r w:rsidRPr="00C2142A">
              <w:rPr>
                <w:bCs/>
                <w:color w:val="000000"/>
              </w:rPr>
              <w:t>Рп</w:t>
            </w:r>
            <w:proofErr w:type="spellEnd"/>
            <w:r w:rsidRPr="00C2142A">
              <w:rPr>
                <w:bCs/>
                <w:color w:val="000000"/>
              </w:rPr>
              <w:t>*100%,</w:t>
            </w:r>
          </w:p>
          <w:p w:rsidR="000B4E37" w:rsidRPr="00C2142A" w:rsidRDefault="000B4E37" w:rsidP="005A4B3C">
            <w:pPr>
              <w:pStyle w:val="ConsPlusCell"/>
              <w:rPr>
                <w:bCs/>
                <w:color w:val="000000"/>
              </w:rPr>
            </w:pPr>
            <w:r w:rsidRPr="00C2142A">
              <w:rPr>
                <w:bCs/>
                <w:color w:val="000000"/>
              </w:rPr>
              <w:t>Где</w:t>
            </w:r>
          </w:p>
          <w:p w:rsidR="000B4E37" w:rsidRPr="00C2142A" w:rsidRDefault="000B4E37" w:rsidP="005A4B3C">
            <w:pPr>
              <w:pStyle w:val="ConsPlusCell"/>
              <w:rPr>
                <w:bCs/>
                <w:color w:val="000000"/>
              </w:rPr>
            </w:pPr>
            <w:proofErr w:type="gramStart"/>
            <w:r w:rsidRPr="00C2142A">
              <w:rPr>
                <w:bCs/>
                <w:color w:val="000000"/>
              </w:rPr>
              <w:t>К</w:t>
            </w:r>
            <w:proofErr w:type="gramEnd"/>
            <w:r w:rsidRPr="00C2142A">
              <w:rPr>
                <w:bCs/>
                <w:color w:val="000000"/>
              </w:rPr>
              <w:t xml:space="preserve"> -  количество выполненных рейсов на муниципальных маршрутах;</w:t>
            </w:r>
          </w:p>
          <w:p w:rsidR="000B4E37" w:rsidRPr="00C2142A" w:rsidRDefault="000B4E37" w:rsidP="005A4B3C">
            <w:pPr>
              <w:pStyle w:val="ConsPlusCell"/>
              <w:rPr>
                <w:bCs/>
                <w:color w:val="000000"/>
              </w:rPr>
            </w:pPr>
            <w:proofErr w:type="spellStart"/>
            <w:r w:rsidRPr="00C2142A">
              <w:rPr>
                <w:bCs/>
                <w:color w:val="000000"/>
              </w:rPr>
              <w:t>Кф</w:t>
            </w:r>
            <w:proofErr w:type="spellEnd"/>
            <w:r w:rsidRPr="00C2142A">
              <w:rPr>
                <w:bCs/>
                <w:color w:val="000000"/>
              </w:rPr>
              <w:t xml:space="preserve"> - количество фактически выполненных рейсов на муниципальных маршрутах в отчетном периоде    (на основе данных первичного учета перевозчика)</w:t>
            </w:r>
          </w:p>
          <w:p w:rsidR="000B4E37" w:rsidRPr="00C2142A" w:rsidRDefault="000B4E37" w:rsidP="005A4B3C">
            <w:pPr>
              <w:pStyle w:val="ConsPlusCell"/>
              <w:rPr>
                <w:bCs/>
                <w:color w:val="000000"/>
              </w:rPr>
            </w:pPr>
            <w:proofErr w:type="spellStart"/>
            <w:r w:rsidRPr="00C2142A">
              <w:rPr>
                <w:bCs/>
                <w:color w:val="000000"/>
              </w:rPr>
              <w:t>Кп</w:t>
            </w:r>
            <w:proofErr w:type="spellEnd"/>
            <w:r w:rsidRPr="00C2142A">
              <w:rPr>
                <w:bCs/>
                <w:color w:val="000000"/>
              </w:rPr>
              <w:t xml:space="preserve"> – количество предусмотренных рейсов по расписанию в отчетном периоде     </w:t>
            </w:r>
          </w:p>
          <w:p w:rsidR="000B4E37" w:rsidRPr="00C2142A" w:rsidRDefault="000B4E37" w:rsidP="005A4B3C">
            <w:pPr>
              <w:pStyle w:val="ConsPlusCell"/>
              <w:rPr>
                <w:bCs/>
                <w:color w:val="000000"/>
              </w:rPr>
            </w:pPr>
          </w:p>
        </w:tc>
        <w:tc>
          <w:tcPr>
            <w:tcW w:w="3021" w:type="dxa"/>
            <w:tcBorders>
              <w:top w:val="single" w:sz="4" w:space="0" w:color="auto"/>
              <w:left w:val="single" w:sz="4" w:space="0" w:color="auto"/>
              <w:bottom w:val="single" w:sz="4" w:space="0" w:color="auto"/>
              <w:right w:val="single" w:sz="4" w:space="0" w:color="auto"/>
            </w:tcBorders>
          </w:tcPr>
          <w:p w:rsidR="000B4E37" w:rsidRPr="00C2142A" w:rsidRDefault="000B4E37" w:rsidP="005A4B3C">
            <w:pPr>
              <w:pStyle w:val="ConsPlusCell"/>
            </w:pPr>
            <w:r w:rsidRPr="00C2142A">
              <w:t>Данные первичного учета перевозчика, актов оказанных услуг</w:t>
            </w:r>
          </w:p>
        </w:tc>
      </w:tr>
    </w:tbl>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widowControl w:val="0"/>
        <w:autoSpaceDE w:val="0"/>
        <w:autoSpaceDN w:val="0"/>
        <w:adjustRightInd w:val="0"/>
        <w:spacing w:after="0" w:line="240" w:lineRule="auto"/>
        <w:contextualSpacing/>
        <w:jc w:val="right"/>
        <w:outlineLvl w:val="1"/>
        <w:rPr>
          <w:rFonts w:ascii="Times New Roman" w:hAnsi="Times New Roman"/>
          <w:color w:val="000000"/>
          <w:sz w:val="24"/>
          <w:szCs w:val="24"/>
        </w:rPr>
      </w:pPr>
    </w:p>
    <w:p w:rsidR="000B4E37" w:rsidRDefault="000B4E37" w:rsidP="000B4E37">
      <w:pPr>
        <w:spacing w:before="100" w:beforeAutospacing="1" w:after="100" w:afterAutospacing="1" w:line="240" w:lineRule="auto"/>
        <w:outlineLvl w:val="3"/>
        <w:rPr>
          <w:rFonts w:ascii="Times New Roman" w:hAnsi="Times New Roman"/>
          <w:b/>
          <w:bCs/>
          <w:sz w:val="24"/>
          <w:szCs w:val="24"/>
        </w:rPr>
        <w:sectPr w:rsidR="000B4E37" w:rsidSect="000B4E37">
          <w:type w:val="continuous"/>
          <w:pgSz w:w="11906" w:h="16838"/>
          <w:pgMar w:top="1276" w:right="850" w:bottom="1134" w:left="1701" w:header="708" w:footer="708" w:gutter="0"/>
          <w:cols w:space="708"/>
          <w:docGrid w:linePitch="360"/>
        </w:sectPr>
      </w:pP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
          <w:bCs/>
          <w:sz w:val="26"/>
          <w:szCs w:val="26"/>
        </w:rPr>
      </w:pPr>
      <w:r>
        <w:rPr>
          <w:rFonts w:ascii="Times New Roman" w:hAnsi="Times New Roman"/>
          <w:b/>
          <w:bCs/>
          <w:sz w:val="26"/>
          <w:szCs w:val="26"/>
        </w:rPr>
        <w:lastRenderedPageBreak/>
        <w:tab/>
      </w: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
          <w:bCs/>
          <w:sz w:val="26"/>
          <w:szCs w:val="26"/>
        </w:rPr>
      </w:pP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
          <w:bCs/>
          <w:sz w:val="26"/>
          <w:szCs w:val="26"/>
        </w:rPr>
      </w:pP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
          <w:bCs/>
          <w:sz w:val="26"/>
          <w:szCs w:val="26"/>
        </w:rPr>
      </w:pP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
          <w:bCs/>
          <w:sz w:val="26"/>
          <w:szCs w:val="26"/>
        </w:rPr>
      </w:pP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
          <w:bCs/>
          <w:sz w:val="26"/>
          <w:szCs w:val="26"/>
        </w:rPr>
      </w:pP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
          <w:bCs/>
          <w:sz w:val="26"/>
          <w:szCs w:val="26"/>
        </w:rPr>
      </w:pP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
          <w:bCs/>
          <w:sz w:val="26"/>
          <w:szCs w:val="26"/>
        </w:rPr>
      </w:pP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
          <w:bCs/>
          <w:sz w:val="26"/>
          <w:szCs w:val="26"/>
        </w:rPr>
      </w:pP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
          <w:bCs/>
          <w:sz w:val="26"/>
          <w:szCs w:val="26"/>
        </w:rPr>
      </w:pP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
          <w:bCs/>
          <w:sz w:val="26"/>
          <w:szCs w:val="26"/>
        </w:rPr>
      </w:pP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
          <w:bCs/>
          <w:sz w:val="26"/>
          <w:szCs w:val="26"/>
        </w:rPr>
      </w:pP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
          <w:bCs/>
          <w:sz w:val="26"/>
          <w:szCs w:val="26"/>
        </w:rPr>
      </w:pP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
          <w:bCs/>
          <w:sz w:val="26"/>
          <w:szCs w:val="26"/>
        </w:rPr>
      </w:pP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
          <w:bCs/>
          <w:sz w:val="26"/>
          <w:szCs w:val="26"/>
        </w:rPr>
      </w:pP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
          <w:bCs/>
          <w:sz w:val="26"/>
          <w:szCs w:val="26"/>
        </w:rPr>
      </w:pP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
          <w:bCs/>
          <w:sz w:val="26"/>
          <w:szCs w:val="26"/>
        </w:rPr>
      </w:pP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
          <w:bCs/>
          <w:sz w:val="26"/>
          <w:szCs w:val="26"/>
        </w:rPr>
      </w:pP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
          <w:bCs/>
          <w:sz w:val="26"/>
          <w:szCs w:val="26"/>
        </w:rPr>
      </w:pP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
          <w:bCs/>
          <w:sz w:val="26"/>
          <w:szCs w:val="26"/>
        </w:rPr>
      </w:pP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Cs/>
          <w:sz w:val="20"/>
          <w:szCs w:val="20"/>
        </w:rPr>
        <w:sectPr w:rsidR="000B4E37" w:rsidSect="000D2E55">
          <w:type w:val="continuous"/>
          <w:pgSz w:w="11906" w:h="16838"/>
          <w:pgMar w:top="1134" w:right="850" w:bottom="1134" w:left="1701" w:header="709" w:footer="709" w:gutter="0"/>
          <w:cols w:space="708"/>
          <w:docGrid w:linePitch="326"/>
        </w:sectPr>
      </w:pP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Cs/>
          <w:sz w:val="20"/>
          <w:szCs w:val="20"/>
        </w:rPr>
      </w:pPr>
      <w:r>
        <w:rPr>
          <w:rFonts w:ascii="Times New Roman" w:hAnsi="Times New Roman"/>
          <w:bCs/>
          <w:sz w:val="20"/>
          <w:szCs w:val="20"/>
        </w:rPr>
        <w:lastRenderedPageBreak/>
        <w:t>Приложение  2</w:t>
      </w: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Cs/>
          <w:sz w:val="20"/>
          <w:szCs w:val="20"/>
        </w:rPr>
      </w:pP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Cs/>
          <w:sz w:val="20"/>
          <w:szCs w:val="20"/>
        </w:rPr>
      </w:pPr>
      <w:r>
        <w:rPr>
          <w:rFonts w:ascii="Times New Roman" w:hAnsi="Times New Roman"/>
          <w:bCs/>
          <w:sz w:val="20"/>
          <w:szCs w:val="20"/>
        </w:rPr>
        <w:t>к  муниципальной программе  МО</w:t>
      </w: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Cs/>
          <w:sz w:val="20"/>
          <w:szCs w:val="20"/>
        </w:rPr>
      </w:pPr>
      <w:r>
        <w:rPr>
          <w:rFonts w:ascii="Times New Roman" w:hAnsi="Times New Roman"/>
          <w:bCs/>
          <w:sz w:val="20"/>
          <w:szCs w:val="20"/>
        </w:rPr>
        <w:t xml:space="preserve"> «Шенкурский муниципальный район»</w:t>
      </w: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Cs/>
          <w:sz w:val="20"/>
          <w:szCs w:val="20"/>
        </w:rPr>
      </w:pPr>
      <w:r>
        <w:rPr>
          <w:rFonts w:ascii="Times New Roman" w:hAnsi="Times New Roman"/>
          <w:bCs/>
          <w:sz w:val="20"/>
          <w:szCs w:val="20"/>
        </w:rPr>
        <w:t xml:space="preserve">«Улучшение </w:t>
      </w:r>
      <w:proofErr w:type="gramStart"/>
      <w:r>
        <w:rPr>
          <w:rFonts w:ascii="Times New Roman" w:hAnsi="Times New Roman"/>
          <w:bCs/>
          <w:sz w:val="20"/>
          <w:szCs w:val="20"/>
        </w:rPr>
        <w:t>эксплуатационного</w:t>
      </w:r>
      <w:proofErr w:type="gramEnd"/>
      <w:r>
        <w:rPr>
          <w:rFonts w:ascii="Times New Roman" w:hAnsi="Times New Roman"/>
          <w:bCs/>
          <w:sz w:val="20"/>
          <w:szCs w:val="20"/>
        </w:rPr>
        <w:t xml:space="preserve"> </w:t>
      </w: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Cs/>
          <w:sz w:val="20"/>
          <w:szCs w:val="20"/>
        </w:rPr>
      </w:pPr>
      <w:r>
        <w:rPr>
          <w:rFonts w:ascii="Times New Roman" w:hAnsi="Times New Roman"/>
          <w:bCs/>
          <w:sz w:val="20"/>
          <w:szCs w:val="20"/>
        </w:rPr>
        <w:t>состояния автомобильных дорог общего пользования</w:t>
      </w: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Cs/>
          <w:sz w:val="20"/>
          <w:szCs w:val="20"/>
        </w:rPr>
      </w:pPr>
      <w:r>
        <w:rPr>
          <w:rFonts w:ascii="Times New Roman" w:hAnsi="Times New Roman"/>
          <w:bCs/>
          <w:sz w:val="20"/>
          <w:szCs w:val="20"/>
        </w:rPr>
        <w:t>местного значения за счет ремонта, капитального ремонта</w:t>
      </w:r>
    </w:p>
    <w:p w:rsidR="000B4E37" w:rsidRDefault="000B4E37" w:rsidP="000B4E37">
      <w:pPr>
        <w:tabs>
          <w:tab w:val="left" w:pos="3544"/>
          <w:tab w:val="left" w:pos="5670"/>
          <w:tab w:val="left" w:pos="8222"/>
          <w:tab w:val="left" w:pos="11057"/>
        </w:tabs>
        <w:spacing w:after="0" w:line="240" w:lineRule="auto"/>
        <w:jc w:val="right"/>
        <w:outlineLvl w:val="3"/>
        <w:rPr>
          <w:rFonts w:ascii="Times New Roman" w:hAnsi="Times New Roman"/>
          <w:bCs/>
          <w:sz w:val="20"/>
          <w:szCs w:val="20"/>
        </w:rPr>
      </w:pPr>
      <w:r>
        <w:rPr>
          <w:rFonts w:ascii="Times New Roman" w:hAnsi="Times New Roman"/>
          <w:bCs/>
          <w:sz w:val="20"/>
          <w:szCs w:val="20"/>
        </w:rPr>
        <w:t xml:space="preserve"> и содержания »</w:t>
      </w:r>
    </w:p>
    <w:p w:rsidR="000B4E37" w:rsidRDefault="000B4E37" w:rsidP="000B4E37">
      <w:pPr>
        <w:spacing w:after="0" w:line="240" w:lineRule="auto"/>
        <w:jc w:val="right"/>
        <w:rPr>
          <w:rFonts w:ascii="Times New Roman" w:hAnsi="Times New Roman"/>
          <w:sz w:val="24"/>
          <w:szCs w:val="24"/>
        </w:rPr>
      </w:pPr>
    </w:p>
    <w:p w:rsidR="000B4E37" w:rsidRPr="00093678" w:rsidRDefault="000B4E37" w:rsidP="000B4E37">
      <w:pPr>
        <w:tabs>
          <w:tab w:val="left" w:pos="3544"/>
          <w:tab w:val="left" w:pos="5670"/>
          <w:tab w:val="left" w:pos="8222"/>
          <w:tab w:val="left" w:pos="11057"/>
        </w:tabs>
        <w:spacing w:after="0" w:line="240" w:lineRule="auto"/>
        <w:jc w:val="center"/>
        <w:outlineLvl w:val="3"/>
        <w:rPr>
          <w:rFonts w:ascii="Times New Roman" w:hAnsi="Times New Roman"/>
          <w:bCs/>
          <w:sz w:val="24"/>
          <w:szCs w:val="24"/>
        </w:rPr>
      </w:pPr>
      <w:r w:rsidRPr="00093678">
        <w:rPr>
          <w:rFonts w:ascii="Times New Roman" w:hAnsi="Times New Roman"/>
          <w:bCs/>
          <w:sz w:val="24"/>
          <w:szCs w:val="24"/>
        </w:rPr>
        <w:t xml:space="preserve">ПЕРЕЧЕНЬ МЕРОПРИЯТИЙ </w:t>
      </w:r>
    </w:p>
    <w:p w:rsidR="000B4E37" w:rsidRPr="00011A56" w:rsidRDefault="000B4E37" w:rsidP="000B4E37">
      <w:pPr>
        <w:spacing w:after="0" w:line="240" w:lineRule="auto"/>
        <w:jc w:val="center"/>
        <w:outlineLvl w:val="3"/>
        <w:rPr>
          <w:rFonts w:ascii="Times New Roman" w:hAnsi="Times New Roman"/>
          <w:bCs/>
          <w:sz w:val="24"/>
          <w:szCs w:val="24"/>
        </w:rPr>
      </w:pPr>
      <w:r w:rsidRPr="00011A56">
        <w:rPr>
          <w:rFonts w:ascii="Times New Roman" w:hAnsi="Times New Roman"/>
          <w:bCs/>
          <w:sz w:val="24"/>
          <w:szCs w:val="24"/>
        </w:rPr>
        <w:t>муниципальной программы МО «Шенкурский муниципальный район»</w:t>
      </w:r>
    </w:p>
    <w:p w:rsidR="000B4E37" w:rsidRPr="00011A56" w:rsidRDefault="000B4E37" w:rsidP="000B4E37">
      <w:pPr>
        <w:autoSpaceDE w:val="0"/>
        <w:autoSpaceDN w:val="0"/>
        <w:adjustRightInd w:val="0"/>
        <w:spacing w:before="100" w:beforeAutospacing="1" w:after="100" w:afterAutospacing="1" w:line="240" w:lineRule="auto"/>
        <w:ind w:firstLine="709"/>
        <w:contextualSpacing/>
        <w:jc w:val="center"/>
        <w:rPr>
          <w:rFonts w:ascii="Times New Roman" w:hAnsi="Times New Roman"/>
          <w:sz w:val="24"/>
          <w:szCs w:val="24"/>
        </w:rPr>
      </w:pPr>
      <w:r w:rsidRPr="00011A56">
        <w:rPr>
          <w:rFonts w:ascii="Times New Roman" w:hAnsi="Times New Roman"/>
          <w:sz w:val="24"/>
          <w:szCs w:val="24"/>
        </w:rPr>
        <w:t>«Улучшение эксплуатационного состояния автомобильных дорог общего пользования  местного значения  за счет ремонта, капитального ремонта и содержания»</w:t>
      </w:r>
    </w:p>
    <w:tbl>
      <w:tblPr>
        <w:tblW w:w="16160" w:type="dxa"/>
        <w:tblCellSpacing w:w="5" w:type="nil"/>
        <w:tblInd w:w="-634" w:type="dxa"/>
        <w:tblLayout w:type="fixed"/>
        <w:tblCellMar>
          <w:left w:w="75" w:type="dxa"/>
          <w:right w:w="75" w:type="dxa"/>
        </w:tblCellMar>
        <w:tblLook w:val="0000"/>
      </w:tblPr>
      <w:tblGrid>
        <w:gridCol w:w="1560"/>
        <w:gridCol w:w="1134"/>
        <w:gridCol w:w="1276"/>
        <w:gridCol w:w="1417"/>
        <w:gridCol w:w="1276"/>
        <w:gridCol w:w="1276"/>
        <w:gridCol w:w="1275"/>
        <w:gridCol w:w="1276"/>
        <w:gridCol w:w="1418"/>
        <w:gridCol w:w="1276"/>
        <w:gridCol w:w="1843"/>
        <w:gridCol w:w="1133"/>
      </w:tblGrid>
      <w:tr w:rsidR="000B4E37" w:rsidRPr="001336EC" w:rsidTr="005A4B3C">
        <w:trPr>
          <w:trHeight w:val="641"/>
          <w:tblHeader/>
          <w:tblCellSpacing w:w="5" w:type="nil"/>
        </w:trPr>
        <w:tc>
          <w:tcPr>
            <w:tcW w:w="1560" w:type="dxa"/>
            <w:vMerge w:val="restart"/>
            <w:tcBorders>
              <w:top w:val="single" w:sz="4" w:space="0" w:color="auto"/>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sidRPr="001336EC">
              <w:rPr>
                <w:sz w:val="18"/>
                <w:szCs w:val="18"/>
              </w:rPr>
              <w:t xml:space="preserve">  Наименование  мероприятия  </w:t>
            </w:r>
          </w:p>
        </w:tc>
        <w:tc>
          <w:tcPr>
            <w:tcW w:w="1134" w:type="dxa"/>
            <w:vMerge w:val="restart"/>
            <w:tcBorders>
              <w:top w:val="single" w:sz="4" w:space="0" w:color="auto"/>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sidRPr="001336EC">
              <w:rPr>
                <w:sz w:val="18"/>
                <w:szCs w:val="18"/>
              </w:rPr>
              <w:t>Ответственный 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sidRPr="001336EC">
              <w:rPr>
                <w:sz w:val="18"/>
                <w:szCs w:val="18"/>
              </w:rPr>
              <w:t xml:space="preserve"> Источники </w:t>
            </w:r>
            <w:r w:rsidRPr="001336EC">
              <w:rPr>
                <w:sz w:val="18"/>
                <w:szCs w:val="18"/>
              </w:rPr>
              <w:br/>
              <w:t xml:space="preserve"> финансирования  </w:t>
            </w:r>
          </w:p>
        </w:tc>
        <w:tc>
          <w:tcPr>
            <w:tcW w:w="9214" w:type="dxa"/>
            <w:gridSpan w:val="7"/>
            <w:tcBorders>
              <w:top w:val="single" w:sz="4" w:space="0" w:color="auto"/>
              <w:left w:val="single" w:sz="4" w:space="0" w:color="auto"/>
              <w:bottom w:val="single" w:sz="4" w:space="0" w:color="auto"/>
              <w:right w:val="single" w:sz="4" w:space="0" w:color="auto"/>
            </w:tcBorders>
          </w:tcPr>
          <w:p w:rsidR="000B4E37" w:rsidRPr="001336EC" w:rsidRDefault="000B4E37" w:rsidP="005A4B3C">
            <w:pPr>
              <w:autoSpaceDE w:val="0"/>
              <w:autoSpaceDN w:val="0"/>
              <w:adjustRightInd w:val="0"/>
              <w:spacing w:after="0" w:line="240" w:lineRule="auto"/>
              <w:ind w:right="-2055"/>
              <w:rPr>
                <w:rFonts w:ascii="Times New Roman" w:hAnsi="Times New Roman"/>
                <w:color w:val="000000"/>
                <w:sz w:val="18"/>
                <w:szCs w:val="18"/>
              </w:rPr>
            </w:pPr>
            <w:r>
              <w:rPr>
                <w:sz w:val="18"/>
                <w:szCs w:val="18"/>
              </w:rPr>
              <w:t xml:space="preserve">                                                                   </w:t>
            </w:r>
            <w:r w:rsidRPr="001336EC">
              <w:rPr>
                <w:sz w:val="18"/>
                <w:szCs w:val="18"/>
              </w:rPr>
              <w:t>Объем финансирования (тыс. руб.)</w:t>
            </w:r>
          </w:p>
        </w:tc>
        <w:tc>
          <w:tcPr>
            <w:tcW w:w="1843" w:type="dxa"/>
            <w:tcBorders>
              <w:top w:val="single" w:sz="4" w:space="0" w:color="auto"/>
              <w:left w:val="single" w:sz="4" w:space="0" w:color="auto"/>
              <w:bottom w:val="single" w:sz="4" w:space="0" w:color="auto"/>
              <w:right w:val="single" w:sz="4" w:space="0" w:color="auto"/>
            </w:tcBorders>
          </w:tcPr>
          <w:p w:rsidR="000B4E37" w:rsidRPr="001336EC" w:rsidRDefault="000B4E37" w:rsidP="005A4B3C">
            <w:pPr>
              <w:autoSpaceDE w:val="0"/>
              <w:autoSpaceDN w:val="0"/>
              <w:adjustRightInd w:val="0"/>
              <w:spacing w:after="0" w:line="240" w:lineRule="auto"/>
              <w:ind w:right="-2055"/>
              <w:rPr>
                <w:rFonts w:ascii="Times New Roman" w:hAnsi="Times New Roman"/>
                <w:color w:val="000000"/>
                <w:sz w:val="18"/>
                <w:szCs w:val="18"/>
              </w:rPr>
            </w:pPr>
            <w:r w:rsidRPr="001336EC">
              <w:rPr>
                <w:rFonts w:ascii="Times New Roman" w:hAnsi="Times New Roman"/>
                <w:color w:val="000000"/>
                <w:sz w:val="18"/>
                <w:szCs w:val="18"/>
              </w:rPr>
              <w:t>Показатели</w:t>
            </w:r>
          </w:p>
          <w:p w:rsidR="000B4E37" w:rsidRPr="001336EC" w:rsidRDefault="000B4E37" w:rsidP="005A4B3C">
            <w:pPr>
              <w:autoSpaceDE w:val="0"/>
              <w:autoSpaceDN w:val="0"/>
              <w:adjustRightInd w:val="0"/>
              <w:spacing w:after="0" w:line="240" w:lineRule="auto"/>
              <w:ind w:right="-2055"/>
              <w:rPr>
                <w:rFonts w:ascii="Times New Roman" w:hAnsi="Times New Roman"/>
                <w:color w:val="000000"/>
                <w:sz w:val="18"/>
                <w:szCs w:val="18"/>
              </w:rPr>
            </w:pPr>
            <w:r w:rsidRPr="001336EC">
              <w:rPr>
                <w:rFonts w:ascii="Times New Roman" w:hAnsi="Times New Roman"/>
                <w:color w:val="000000"/>
                <w:sz w:val="18"/>
                <w:szCs w:val="18"/>
              </w:rPr>
              <w:t>результата</w:t>
            </w:r>
          </w:p>
          <w:p w:rsidR="000B4E37" w:rsidRPr="001336EC" w:rsidRDefault="000B4E37" w:rsidP="005A4B3C">
            <w:pPr>
              <w:autoSpaceDE w:val="0"/>
              <w:autoSpaceDN w:val="0"/>
              <w:adjustRightInd w:val="0"/>
              <w:spacing w:after="0" w:line="240" w:lineRule="auto"/>
              <w:rPr>
                <w:rFonts w:ascii="Times New Roman" w:hAnsi="Times New Roman"/>
                <w:sz w:val="18"/>
                <w:szCs w:val="18"/>
              </w:rPr>
            </w:pPr>
            <w:r w:rsidRPr="001336EC">
              <w:rPr>
                <w:rFonts w:ascii="Times New Roman" w:hAnsi="Times New Roman"/>
                <w:color w:val="000000"/>
                <w:sz w:val="18"/>
                <w:szCs w:val="18"/>
              </w:rPr>
              <w:t>реализации мероприятия</w:t>
            </w:r>
          </w:p>
        </w:tc>
        <w:tc>
          <w:tcPr>
            <w:tcW w:w="1133" w:type="dxa"/>
            <w:tcBorders>
              <w:top w:val="single" w:sz="4" w:space="0" w:color="auto"/>
              <w:left w:val="single" w:sz="4" w:space="0" w:color="auto"/>
              <w:bottom w:val="single" w:sz="4" w:space="0" w:color="auto"/>
              <w:right w:val="single" w:sz="4" w:space="0" w:color="auto"/>
            </w:tcBorders>
          </w:tcPr>
          <w:p w:rsidR="000B4E37" w:rsidRPr="001336EC" w:rsidRDefault="000B4E37" w:rsidP="005A4B3C">
            <w:pPr>
              <w:autoSpaceDE w:val="0"/>
              <w:autoSpaceDN w:val="0"/>
              <w:adjustRightInd w:val="0"/>
              <w:spacing w:after="0" w:line="240" w:lineRule="auto"/>
              <w:ind w:right="-2055"/>
              <w:rPr>
                <w:rFonts w:ascii="Times New Roman" w:hAnsi="Times New Roman"/>
                <w:color w:val="000000"/>
                <w:sz w:val="18"/>
                <w:szCs w:val="18"/>
              </w:rPr>
            </w:pPr>
            <w:r w:rsidRPr="001336EC">
              <w:rPr>
                <w:rFonts w:ascii="Times New Roman" w:hAnsi="Times New Roman"/>
                <w:color w:val="000000"/>
                <w:sz w:val="18"/>
                <w:szCs w:val="18"/>
              </w:rPr>
              <w:t xml:space="preserve">Связь с </w:t>
            </w:r>
            <w:proofErr w:type="gramStart"/>
            <w:r w:rsidRPr="001336EC">
              <w:rPr>
                <w:rFonts w:ascii="Times New Roman" w:hAnsi="Times New Roman"/>
                <w:color w:val="000000"/>
                <w:sz w:val="18"/>
                <w:szCs w:val="18"/>
              </w:rPr>
              <w:t>целевыми</w:t>
            </w:r>
            <w:proofErr w:type="gramEnd"/>
          </w:p>
          <w:p w:rsidR="000B4E37" w:rsidRPr="001336EC" w:rsidRDefault="000B4E37" w:rsidP="005A4B3C">
            <w:pPr>
              <w:autoSpaceDE w:val="0"/>
              <w:autoSpaceDN w:val="0"/>
              <w:adjustRightInd w:val="0"/>
              <w:spacing w:after="0" w:line="240" w:lineRule="auto"/>
              <w:ind w:right="-2055"/>
              <w:rPr>
                <w:rFonts w:ascii="Times New Roman" w:hAnsi="Times New Roman"/>
                <w:color w:val="000000"/>
                <w:sz w:val="18"/>
                <w:szCs w:val="18"/>
              </w:rPr>
            </w:pPr>
            <w:r w:rsidRPr="001336EC">
              <w:rPr>
                <w:rFonts w:ascii="Times New Roman" w:hAnsi="Times New Roman"/>
                <w:color w:val="000000"/>
                <w:sz w:val="18"/>
                <w:szCs w:val="18"/>
              </w:rPr>
              <w:t xml:space="preserve"> показателями и </w:t>
            </w:r>
          </w:p>
          <w:p w:rsidR="000B4E37" w:rsidRPr="001336EC" w:rsidRDefault="000B4E37" w:rsidP="005A4B3C">
            <w:pPr>
              <w:autoSpaceDE w:val="0"/>
              <w:autoSpaceDN w:val="0"/>
              <w:adjustRightInd w:val="0"/>
              <w:spacing w:after="0" w:line="240" w:lineRule="auto"/>
              <w:ind w:right="-2055"/>
              <w:rPr>
                <w:rFonts w:ascii="Times New Roman" w:hAnsi="Times New Roman"/>
                <w:color w:val="000000"/>
                <w:sz w:val="18"/>
                <w:szCs w:val="18"/>
              </w:rPr>
            </w:pPr>
            <w:r w:rsidRPr="001336EC">
              <w:rPr>
                <w:rFonts w:ascii="Times New Roman" w:hAnsi="Times New Roman"/>
                <w:color w:val="000000"/>
                <w:sz w:val="18"/>
                <w:szCs w:val="18"/>
              </w:rPr>
              <w:t>муниципальной</w:t>
            </w:r>
          </w:p>
          <w:p w:rsidR="000B4E37" w:rsidRPr="001336EC" w:rsidRDefault="000B4E37" w:rsidP="005A4B3C">
            <w:pPr>
              <w:autoSpaceDE w:val="0"/>
              <w:autoSpaceDN w:val="0"/>
              <w:adjustRightInd w:val="0"/>
              <w:spacing w:after="0" w:line="240" w:lineRule="auto"/>
              <w:ind w:right="-2055"/>
              <w:rPr>
                <w:rFonts w:ascii="Times New Roman" w:hAnsi="Times New Roman"/>
                <w:color w:val="000000"/>
                <w:sz w:val="18"/>
                <w:szCs w:val="18"/>
              </w:rPr>
            </w:pPr>
            <w:r w:rsidRPr="001336EC">
              <w:rPr>
                <w:rFonts w:ascii="Times New Roman" w:hAnsi="Times New Roman"/>
                <w:color w:val="000000"/>
                <w:sz w:val="18"/>
                <w:szCs w:val="18"/>
              </w:rPr>
              <w:t>программой</w:t>
            </w:r>
          </w:p>
        </w:tc>
      </w:tr>
      <w:tr w:rsidR="000B4E37" w:rsidRPr="001336EC" w:rsidTr="005A4B3C">
        <w:trPr>
          <w:trHeight w:val="173"/>
          <w:tblHeader/>
          <w:tblCellSpacing w:w="5" w:type="nil"/>
        </w:trPr>
        <w:tc>
          <w:tcPr>
            <w:tcW w:w="1560"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417"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sidRPr="001336EC">
              <w:rPr>
                <w:sz w:val="18"/>
                <w:szCs w:val="18"/>
              </w:rPr>
              <w:t xml:space="preserve">   всего    </w:t>
            </w:r>
          </w:p>
        </w:tc>
        <w:tc>
          <w:tcPr>
            <w:tcW w:w="1276"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sidRPr="001336EC">
              <w:rPr>
                <w:sz w:val="18"/>
                <w:szCs w:val="18"/>
              </w:rPr>
              <w:t xml:space="preserve"> 2019 год  </w:t>
            </w:r>
          </w:p>
        </w:tc>
        <w:tc>
          <w:tcPr>
            <w:tcW w:w="1276"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sidRPr="001336EC">
              <w:rPr>
                <w:sz w:val="18"/>
                <w:szCs w:val="18"/>
              </w:rPr>
              <w:t xml:space="preserve"> 2020 год  </w:t>
            </w:r>
          </w:p>
        </w:tc>
        <w:tc>
          <w:tcPr>
            <w:tcW w:w="1275"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sidRPr="001336EC">
              <w:rPr>
                <w:sz w:val="18"/>
                <w:szCs w:val="18"/>
              </w:rPr>
              <w:t xml:space="preserve"> 2021 год  </w:t>
            </w:r>
          </w:p>
        </w:tc>
        <w:tc>
          <w:tcPr>
            <w:tcW w:w="1276"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sidRPr="001336EC">
              <w:rPr>
                <w:sz w:val="18"/>
                <w:szCs w:val="18"/>
              </w:rPr>
              <w:t>2022 год</w:t>
            </w:r>
          </w:p>
        </w:tc>
        <w:tc>
          <w:tcPr>
            <w:tcW w:w="1418"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sidRPr="001336EC">
              <w:rPr>
                <w:sz w:val="18"/>
                <w:szCs w:val="18"/>
              </w:rPr>
              <w:t>2023 год</w:t>
            </w:r>
          </w:p>
        </w:tc>
        <w:tc>
          <w:tcPr>
            <w:tcW w:w="1276"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Pr>
                <w:sz w:val="18"/>
                <w:szCs w:val="18"/>
              </w:rPr>
              <w:t>2024</w:t>
            </w:r>
          </w:p>
        </w:tc>
        <w:tc>
          <w:tcPr>
            <w:tcW w:w="1843"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Pr>
                <w:sz w:val="18"/>
                <w:szCs w:val="18"/>
              </w:rPr>
              <w:t xml:space="preserve">           *</w:t>
            </w:r>
          </w:p>
        </w:tc>
        <w:tc>
          <w:tcPr>
            <w:tcW w:w="1133"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Pr>
                <w:sz w:val="18"/>
                <w:szCs w:val="18"/>
              </w:rPr>
              <w:t xml:space="preserve">          *</w:t>
            </w:r>
          </w:p>
        </w:tc>
      </w:tr>
      <w:tr w:rsidR="000B4E37" w:rsidRPr="001336EC" w:rsidTr="005A4B3C">
        <w:trPr>
          <w:tblHeader/>
          <w:tblCellSpacing w:w="5" w:type="nil"/>
        </w:trPr>
        <w:tc>
          <w:tcPr>
            <w:tcW w:w="1560"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sidRPr="001336EC">
              <w:rPr>
                <w:sz w:val="18"/>
                <w:szCs w:val="18"/>
              </w:rPr>
              <w:t xml:space="preserve">          1           </w:t>
            </w:r>
          </w:p>
        </w:tc>
        <w:tc>
          <w:tcPr>
            <w:tcW w:w="1134"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sidRPr="001336EC">
              <w:rPr>
                <w:sz w:val="18"/>
                <w:szCs w:val="18"/>
              </w:rPr>
              <w:t xml:space="preserve">          2          </w:t>
            </w:r>
          </w:p>
        </w:tc>
        <w:tc>
          <w:tcPr>
            <w:tcW w:w="1276"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sidRPr="001336EC">
              <w:rPr>
                <w:sz w:val="18"/>
                <w:szCs w:val="18"/>
              </w:rPr>
              <w:t xml:space="preserve">     3     </w:t>
            </w:r>
          </w:p>
        </w:tc>
        <w:tc>
          <w:tcPr>
            <w:tcW w:w="1417"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sidRPr="001336EC">
              <w:rPr>
                <w:sz w:val="18"/>
                <w:szCs w:val="18"/>
              </w:rPr>
              <w:t xml:space="preserve">     4      </w:t>
            </w:r>
          </w:p>
        </w:tc>
        <w:tc>
          <w:tcPr>
            <w:tcW w:w="1276"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sidRPr="001336EC">
              <w:rPr>
                <w:sz w:val="18"/>
                <w:szCs w:val="18"/>
              </w:rPr>
              <w:t xml:space="preserve">     5     </w:t>
            </w:r>
          </w:p>
        </w:tc>
        <w:tc>
          <w:tcPr>
            <w:tcW w:w="1276"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sidRPr="001336EC">
              <w:rPr>
                <w:sz w:val="18"/>
                <w:szCs w:val="18"/>
              </w:rPr>
              <w:t xml:space="preserve">     6     </w:t>
            </w:r>
          </w:p>
        </w:tc>
        <w:tc>
          <w:tcPr>
            <w:tcW w:w="1275"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sidRPr="001336EC">
              <w:rPr>
                <w:sz w:val="18"/>
                <w:szCs w:val="18"/>
              </w:rPr>
              <w:t xml:space="preserve">     7     </w:t>
            </w:r>
          </w:p>
        </w:tc>
        <w:tc>
          <w:tcPr>
            <w:tcW w:w="1276"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sidRPr="001336EC">
              <w:rPr>
                <w:sz w:val="18"/>
                <w:szCs w:val="18"/>
              </w:rPr>
              <w:t>8</w:t>
            </w:r>
          </w:p>
        </w:tc>
        <w:tc>
          <w:tcPr>
            <w:tcW w:w="1418"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sidRPr="001336EC">
              <w:rPr>
                <w:sz w:val="18"/>
                <w:szCs w:val="18"/>
              </w:rPr>
              <w:t>9</w:t>
            </w:r>
          </w:p>
        </w:tc>
        <w:tc>
          <w:tcPr>
            <w:tcW w:w="1276"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Pr>
                <w:sz w:val="18"/>
                <w:szCs w:val="18"/>
              </w:rPr>
              <w:t>10</w:t>
            </w:r>
          </w:p>
        </w:tc>
        <w:tc>
          <w:tcPr>
            <w:tcW w:w="1843"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sidRPr="001336EC">
              <w:rPr>
                <w:sz w:val="18"/>
                <w:szCs w:val="18"/>
              </w:rPr>
              <w:t xml:space="preserve">      </w:t>
            </w:r>
            <w:r>
              <w:rPr>
                <w:sz w:val="18"/>
                <w:szCs w:val="18"/>
              </w:rPr>
              <w:t>11</w:t>
            </w:r>
          </w:p>
        </w:tc>
        <w:tc>
          <w:tcPr>
            <w:tcW w:w="1133" w:type="dxa"/>
            <w:tcBorders>
              <w:left w:val="single" w:sz="4" w:space="0" w:color="auto"/>
              <w:bottom w:val="single" w:sz="4" w:space="0" w:color="auto"/>
              <w:right w:val="single" w:sz="4" w:space="0" w:color="auto"/>
            </w:tcBorders>
          </w:tcPr>
          <w:p w:rsidR="000B4E37" w:rsidRPr="001336EC" w:rsidRDefault="000B4E37" w:rsidP="005A4B3C">
            <w:pPr>
              <w:pStyle w:val="ConsPlusCell"/>
              <w:jc w:val="center"/>
              <w:rPr>
                <w:sz w:val="18"/>
                <w:szCs w:val="18"/>
              </w:rPr>
            </w:pPr>
            <w:r w:rsidRPr="001336EC">
              <w:rPr>
                <w:sz w:val="18"/>
                <w:szCs w:val="18"/>
              </w:rPr>
              <w:t>1</w:t>
            </w:r>
            <w:r>
              <w:rPr>
                <w:sz w:val="18"/>
                <w:szCs w:val="18"/>
              </w:rPr>
              <w:t>2</w:t>
            </w:r>
          </w:p>
        </w:tc>
      </w:tr>
      <w:tr w:rsidR="000B4E37" w:rsidRPr="001336EC" w:rsidTr="005A4B3C">
        <w:trPr>
          <w:tblCellSpacing w:w="5" w:type="nil"/>
        </w:trPr>
        <w:tc>
          <w:tcPr>
            <w:tcW w:w="15027" w:type="dxa"/>
            <w:gridSpan w:val="11"/>
            <w:vMerge w:val="restart"/>
            <w:tcBorders>
              <w:left w:val="single" w:sz="4" w:space="0" w:color="auto"/>
              <w:right w:val="single" w:sz="4" w:space="0" w:color="auto"/>
            </w:tcBorders>
          </w:tcPr>
          <w:p w:rsidR="000B4E37" w:rsidRPr="00793441" w:rsidRDefault="000B4E37" w:rsidP="005A4B3C">
            <w:pPr>
              <w:jc w:val="both"/>
              <w:rPr>
                <w:rFonts w:ascii="Times New Roman" w:hAnsi="Times New Roman"/>
                <w:sz w:val="18"/>
                <w:szCs w:val="18"/>
              </w:rPr>
            </w:pPr>
            <w:r w:rsidRPr="00793441">
              <w:rPr>
                <w:rFonts w:ascii="Times New Roman" w:hAnsi="Times New Roman"/>
                <w:sz w:val="18"/>
                <w:szCs w:val="18"/>
              </w:rPr>
              <w:t>Цель - Улучшение транспортного обслуживания населения, сохранение и развитие  автомобильных дорог пользования местного значения, находящихся на территории муниципального образования «Шенкурский муниципальный район»</w:t>
            </w:r>
          </w:p>
          <w:p w:rsidR="000B4E37" w:rsidRPr="00793441" w:rsidRDefault="000B4E37" w:rsidP="005A4B3C">
            <w:pPr>
              <w:pStyle w:val="ConsPlusCell"/>
              <w:rPr>
                <w:sz w:val="18"/>
                <w:szCs w:val="18"/>
              </w:rPr>
            </w:pPr>
            <w:r w:rsidRPr="001336EC">
              <w:rPr>
                <w:sz w:val="18"/>
                <w:szCs w:val="18"/>
              </w:rPr>
              <w:t xml:space="preserve">Задача  - </w:t>
            </w:r>
            <w:r w:rsidRPr="00793441">
              <w:rPr>
                <w:sz w:val="18"/>
                <w:szCs w:val="18"/>
              </w:rPr>
              <w:t>Проведение мероприятий по содержанию автомобильных дорог для обеспечения безопасного, бесперебойного движения  транспортных средств, сохранности сети автомобильных    дорог общего пользования местного значения и ремонт искусственных сооружений на них.</w:t>
            </w:r>
          </w:p>
        </w:tc>
        <w:tc>
          <w:tcPr>
            <w:tcW w:w="1133"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r>
      <w:tr w:rsidR="000B4E37" w:rsidRPr="001336EC" w:rsidTr="005A4B3C">
        <w:trPr>
          <w:tblCellSpacing w:w="5" w:type="nil"/>
        </w:trPr>
        <w:tc>
          <w:tcPr>
            <w:tcW w:w="15027" w:type="dxa"/>
            <w:gridSpan w:val="11"/>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133"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r>
      <w:tr w:rsidR="00F941FC" w:rsidRPr="001336EC" w:rsidTr="005A4B3C">
        <w:trPr>
          <w:trHeight w:val="219"/>
          <w:tblCellSpacing w:w="5" w:type="nil"/>
        </w:trPr>
        <w:tc>
          <w:tcPr>
            <w:tcW w:w="1560" w:type="dxa"/>
            <w:vMerge w:val="restart"/>
            <w:tcBorders>
              <w:left w:val="single" w:sz="4" w:space="0" w:color="auto"/>
              <w:right w:val="single" w:sz="4" w:space="0" w:color="auto"/>
            </w:tcBorders>
          </w:tcPr>
          <w:p w:rsidR="00F941FC" w:rsidRPr="001336EC" w:rsidRDefault="00F941FC" w:rsidP="005A4B3C">
            <w:pPr>
              <w:pStyle w:val="ConsPlusCell"/>
              <w:rPr>
                <w:sz w:val="18"/>
                <w:szCs w:val="18"/>
              </w:rPr>
            </w:pPr>
            <w:r w:rsidRPr="001336EC">
              <w:rPr>
                <w:sz w:val="18"/>
                <w:szCs w:val="18"/>
              </w:rPr>
              <w:t xml:space="preserve">1. Обеспечение      </w:t>
            </w:r>
            <w:r w:rsidRPr="001336EC">
              <w:rPr>
                <w:sz w:val="18"/>
                <w:szCs w:val="18"/>
              </w:rPr>
              <w:br/>
              <w:t xml:space="preserve">бесперебойного        </w:t>
            </w:r>
            <w:r w:rsidRPr="001336EC">
              <w:rPr>
                <w:sz w:val="18"/>
                <w:szCs w:val="18"/>
              </w:rPr>
              <w:br/>
              <w:t xml:space="preserve">движения              </w:t>
            </w:r>
            <w:r w:rsidRPr="001336EC">
              <w:rPr>
                <w:sz w:val="18"/>
                <w:szCs w:val="18"/>
              </w:rPr>
              <w:br/>
              <w:t xml:space="preserve">автотранспортных      </w:t>
            </w:r>
            <w:r w:rsidRPr="001336EC">
              <w:rPr>
                <w:sz w:val="18"/>
                <w:szCs w:val="18"/>
              </w:rPr>
              <w:br/>
              <w:t>средств по автомобильным дорогам общего пользования местного значения</w:t>
            </w:r>
          </w:p>
        </w:tc>
        <w:tc>
          <w:tcPr>
            <w:tcW w:w="1134" w:type="dxa"/>
            <w:vMerge w:val="restart"/>
            <w:tcBorders>
              <w:left w:val="single" w:sz="4" w:space="0" w:color="auto"/>
              <w:right w:val="single" w:sz="4" w:space="0" w:color="auto"/>
            </w:tcBorders>
          </w:tcPr>
          <w:p w:rsidR="00F941FC" w:rsidRPr="001336EC" w:rsidRDefault="00F941FC" w:rsidP="005A4B3C">
            <w:pPr>
              <w:pStyle w:val="ConsPlusCell"/>
              <w:rPr>
                <w:sz w:val="18"/>
                <w:szCs w:val="18"/>
              </w:rPr>
            </w:pPr>
            <w:r>
              <w:rPr>
                <w:sz w:val="18"/>
                <w:szCs w:val="18"/>
              </w:rPr>
              <w:t>Администрация Шенкурского муниципального района</w:t>
            </w:r>
          </w:p>
        </w:tc>
        <w:tc>
          <w:tcPr>
            <w:tcW w:w="1276" w:type="dxa"/>
            <w:tcBorders>
              <w:left w:val="single" w:sz="4" w:space="0" w:color="auto"/>
              <w:bottom w:val="single" w:sz="4" w:space="0" w:color="auto"/>
              <w:right w:val="single" w:sz="4" w:space="0" w:color="auto"/>
            </w:tcBorders>
          </w:tcPr>
          <w:p w:rsidR="00F941FC" w:rsidRPr="001336EC" w:rsidRDefault="00F941FC" w:rsidP="005A4B3C">
            <w:pPr>
              <w:pStyle w:val="ConsPlusCell"/>
              <w:rPr>
                <w:b/>
                <w:sz w:val="18"/>
                <w:szCs w:val="18"/>
              </w:rPr>
            </w:pPr>
            <w:r>
              <w:rPr>
                <w:b/>
                <w:sz w:val="18"/>
                <w:szCs w:val="18"/>
              </w:rPr>
              <w:t>Итого</w:t>
            </w:r>
          </w:p>
        </w:tc>
        <w:tc>
          <w:tcPr>
            <w:tcW w:w="1417" w:type="dxa"/>
            <w:tcBorders>
              <w:left w:val="single" w:sz="4" w:space="0" w:color="auto"/>
              <w:bottom w:val="single" w:sz="4" w:space="0" w:color="auto"/>
              <w:right w:val="single" w:sz="4" w:space="0" w:color="auto"/>
            </w:tcBorders>
          </w:tcPr>
          <w:p w:rsidR="00F941FC" w:rsidRPr="009447AB"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16 053,87023</w:t>
            </w:r>
          </w:p>
        </w:tc>
        <w:tc>
          <w:tcPr>
            <w:tcW w:w="1276" w:type="dxa"/>
            <w:tcBorders>
              <w:left w:val="single" w:sz="4" w:space="0" w:color="auto"/>
              <w:bottom w:val="single" w:sz="4" w:space="0" w:color="auto"/>
              <w:right w:val="single" w:sz="4" w:space="0" w:color="auto"/>
            </w:tcBorders>
          </w:tcPr>
          <w:p w:rsidR="00F941FC" w:rsidRPr="00C51EAA"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6293,94473</w:t>
            </w:r>
          </w:p>
        </w:tc>
        <w:tc>
          <w:tcPr>
            <w:tcW w:w="1276" w:type="dxa"/>
            <w:tcBorders>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1 194,18284</w:t>
            </w:r>
          </w:p>
        </w:tc>
        <w:tc>
          <w:tcPr>
            <w:tcW w:w="1275" w:type="dxa"/>
            <w:tcBorders>
              <w:left w:val="single" w:sz="4" w:space="0" w:color="auto"/>
              <w:bottom w:val="single" w:sz="4" w:space="0" w:color="auto"/>
              <w:right w:val="single" w:sz="4" w:space="0" w:color="auto"/>
            </w:tcBorders>
          </w:tcPr>
          <w:p w:rsidR="00F941FC" w:rsidRPr="009073BC"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0,00</w:t>
            </w:r>
          </w:p>
        </w:tc>
        <w:tc>
          <w:tcPr>
            <w:tcW w:w="1276" w:type="dxa"/>
            <w:tcBorders>
              <w:left w:val="single" w:sz="4" w:space="0" w:color="auto"/>
              <w:bottom w:val="single" w:sz="4" w:space="0" w:color="auto"/>
              <w:right w:val="single" w:sz="4" w:space="0" w:color="auto"/>
            </w:tcBorders>
          </w:tcPr>
          <w:p w:rsidR="00F941FC" w:rsidRPr="00363BA4"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r w:rsidRPr="00363BA4">
              <w:rPr>
                <w:rFonts w:ascii="Times New Roman" w:hAnsi="Times New Roman" w:cs="Times New Roman"/>
                <w:color w:val="000000"/>
                <w:sz w:val="18"/>
                <w:szCs w:val="18"/>
              </w:rPr>
              <w:t>228,61551</w:t>
            </w:r>
          </w:p>
        </w:tc>
        <w:tc>
          <w:tcPr>
            <w:tcW w:w="1418" w:type="dxa"/>
            <w:tcBorders>
              <w:left w:val="single" w:sz="4" w:space="0" w:color="auto"/>
              <w:bottom w:val="single" w:sz="4" w:space="0" w:color="auto"/>
              <w:right w:val="single" w:sz="4" w:space="0" w:color="auto"/>
            </w:tcBorders>
          </w:tcPr>
          <w:p w:rsidR="00F941FC" w:rsidRPr="00366129"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2 222,154</w:t>
            </w:r>
          </w:p>
        </w:tc>
        <w:tc>
          <w:tcPr>
            <w:tcW w:w="1276" w:type="dxa"/>
            <w:tcBorders>
              <w:left w:val="single" w:sz="4" w:space="0" w:color="auto"/>
              <w:bottom w:val="single" w:sz="4" w:space="0" w:color="auto"/>
              <w:right w:val="single" w:sz="4" w:space="0" w:color="auto"/>
            </w:tcBorders>
          </w:tcPr>
          <w:p w:rsidR="00F941FC" w:rsidRPr="00366129" w:rsidRDefault="00F941FC" w:rsidP="00F941FC">
            <w:pPr>
              <w:pStyle w:val="ConsPlusCell"/>
              <w:jc w:val="center"/>
              <w:rPr>
                <w:b/>
                <w:sz w:val="18"/>
                <w:szCs w:val="18"/>
              </w:rPr>
            </w:pPr>
            <w:r>
              <w:rPr>
                <w:b/>
                <w:color w:val="000000"/>
                <w:sz w:val="18"/>
                <w:szCs w:val="18"/>
              </w:rPr>
              <w:t>6 114,97315</w:t>
            </w:r>
          </w:p>
        </w:tc>
        <w:tc>
          <w:tcPr>
            <w:tcW w:w="1843" w:type="dxa"/>
            <w:vMerge w:val="restart"/>
            <w:tcBorders>
              <w:left w:val="single" w:sz="4" w:space="0" w:color="auto"/>
              <w:right w:val="single" w:sz="4" w:space="0" w:color="auto"/>
            </w:tcBorders>
          </w:tcPr>
          <w:p w:rsidR="00F941FC" w:rsidRPr="001336EC" w:rsidRDefault="00F941FC" w:rsidP="005A4B3C">
            <w:pPr>
              <w:pStyle w:val="ConsPlusCell"/>
              <w:rPr>
                <w:sz w:val="18"/>
                <w:szCs w:val="18"/>
              </w:rPr>
            </w:pPr>
            <w:r>
              <w:rPr>
                <w:sz w:val="18"/>
                <w:szCs w:val="18"/>
              </w:rPr>
              <w:t>Приведение в нормативное состояние автомобильных дорог общего пользования местного значения</w:t>
            </w:r>
          </w:p>
        </w:tc>
        <w:tc>
          <w:tcPr>
            <w:tcW w:w="1133" w:type="dxa"/>
            <w:vMerge w:val="restart"/>
            <w:tcBorders>
              <w:left w:val="single" w:sz="4" w:space="0" w:color="auto"/>
              <w:right w:val="single" w:sz="4" w:space="0" w:color="auto"/>
            </w:tcBorders>
          </w:tcPr>
          <w:p w:rsidR="00F941FC" w:rsidRPr="001336EC" w:rsidRDefault="00F941FC" w:rsidP="005A4B3C">
            <w:pPr>
              <w:pStyle w:val="ConsPlusCell"/>
              <w:rPr>
                <w:sz w:val="18"/>
                <w:szCs w:val="18"/>
              </w:rPr>
            </w:pPr>
            <w:r w:rsidRPr="001336EC">
              <w:rPr>
                <w:sz w:val="18"/>
                <w:szCs w:val="18"/>
              </w:rPr>
              <w:t xml:space="preserve">П.1 Перечня целевых показателей муниципальной программы </w:t>
            </w:r>
          </w:p>
        </w:tc>
      </w:tr>
      <w:tr w:rsidR="00F941FC" w:rsidRPr="001336EC" w:rsidTr="005A4B3C">
        <w:trPr>
          <w:trHeight w:val="335"/>
          <w:tblCellSpacing w:w="5" w:type="nil"/>
        </w:trPr>
        <w:tc>
          <w:tcPr>
            <w:tcW w:w="1560" w:type="dxa"/>
            <w:vMerge/>
            <w:tcBorders>
              <w:left w:val="single" w:sz="4" w:space="0" w:color="auto"/>
              <w:right w:val="single" w:sz="4" w:space="0" w:color="auto"/>
            </w:tcBorders>
          </w:tcPr>
          <w:p w:rsidR="00F941FC" w:rsidRPr="001336EC" w:rsidRDefault="00F941FC" w:rsidP="005A4B3C">
            <w:pPr>
              <w:pStyle w:val="ConsPlusCell"/>
              <w:rPr>
                <w:sz w:val="18"/>
                <w:szCs w:val="18"/>
              </w:rPr>
            </w:pPr>
          </w:p>
        </w:tc>
        <w:tc>
          <w:tcPr>
            <w:tcW w:w="1134" w:type="dxa"/>
            <w:vMerge/>
            <w:tcBorders>
              <w:left w:val="single" w:sz="4" w:space="0" w:color="auto"/>
              <w:right w:val="single" w:sz="4" w:space="0" w:color="auto"/>
            </w:tcBorders>
          </w:tcPr>
          <w:p w:rsidR="00F941FC" w:rsidRPr="001336EC" w:rsidRDefault="00F941FC"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41FC" w:rsidRDefault="00F941FC" w:rsidP="005A4B3C">
            <w:pPr>
              <w:pStyle w:val="ConsPlusCell"/>
              <w:rPr>
                <w:b/>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F941FC"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41FC"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41FC" w:rsidRPr="00363BA4"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p>
        </w:tc>
        <w:tc>
          <w:tcPr>
            <w:tcW w:w="1276" w:type="dxa"/>
            <w:tcBorders>
              <w:left w:val="single" w:sz="4" w:space="0" w:color="auto"/>
              <w:bottom w:val="single" w:sz="4" w:space="0" w:color="auto"/>
              <w:right w:val="single" w:sz="4" w:space="0" w:color="auto"/>
            </w:tcBorders>
          </w:tcPr>
          <w:p w:rsidR="00F941FC" w:rsidRPr="001336EC" w:rsidRDefault="00F941FC" w:rsidP="00F941FC">
            <w:pPr>
              <w:pStyle w:val="ConsPlusCell"/>
              <w:jc w:val="center"/>
              <w:rPr>
                <w:sz w:val="18"/>
                <w:szCs w:val="18"/>
              </w:rPr>
            </w:pPr>
          </w:p>
        </w:tc>
        <w:tc>
          <w:tcPr>
            <w:tcW w:w="1843" w:type="dxa"/>
            <w:vMerge/>
            <w:tcBorders>
              <w:left w:val="single" w:sz="4" w:space="0" w:color="auto"/>
              <w:right w:val="single" w:sz="4" w:space="0" w:color="auto"/>
            </w:tcBorders>
          </w:tcPr>
          <w:p w:rsidR="00F941FC" w:rsidRPr="001336EC" w:rsidRDefault="00F941FC" w:rsidP="005A4B3C">
            <w:pPr>
              <w:pStyle w:val="ConsPlusCell"/>
              <w:rPr>
                <w:sz w:val="18"/>
                <w:szCs w:val="18"/>
              </w:rPr>
            </w:pPr>
          </w:p>
        </w:tc>
        <w:tc>
          <w:tcPr>
            <w:tcW w:w="1133" w:type="dxa"/>
            <w:vMerge/>
            <w:tcBorders>
              <w:left w:val="single" w:sz="4" w:space="0" w:color="auto"/>
              <w:right w:val="single" w:sz="4" w:space="0" w:color="auto"/>
            </w:tcBorders>
          </w:tcPr>
          <w:p w:rsidR="00F941FC" w:rsidRPr="001336EC" w:rsidRDefault="00F941FC" w:rsidP="005A4B3C">
            <w:pPr>
              <w:pStyle w:val="ConsPlusCell"/>
              <w:rPr>
                <w:sz w:val="18"/>
                <w:szCs w:val="18"/>
              </w:rPr>
            </w:pPr>
          </w:p>
        </w:tc>
      </w:tr>
      <w:tr w:rsidR="00F941FC" w:rsidRPr="001336EC" w:rsidTr="005A4B3C">
        <w:trPr>
          <w:trHeight w:val="576"/>
          <w:tblCellSpacing w:w="5" w:type="nil"/>
        </w:trPr>
        <w:tc>
          <w:tcPr>
            <w:tcW w:w="1560" w:type="dxa"/>
            <w:vMerge/>
            <w:tcBorders>
              <w:left w:val="single" w:sz="4" w:space="0" w:color="auto"/>
              <w:right w:val="single" w:sz="4" w:space="0" w:color="auto"/>
            </w:tcBorders>
          </w:tcPr>
          <w:p w:rsidR="00F941FC" w:rsidRPr="001336EC" w:rsidRDefault="00F941FC" w:rsidP="005A4B3C">
            <w:pPr>
              <w:pStyle w:val="ConsPlusCell"/>
              <w:rPr>
                <w:sz w:val="18"/>
                <w:szCs w:val="18"/>
              </w:rPr>
            </w:pPr>
          </w:p>
        </w:tc>
        <w:tc>
          <w:tcPr>
            <w:tcW w:w="1134" w:type="dxa"/>
            <w:vMerge/>
            <w:tcBorders>
              <w:left w:val="single" w:sz="4" w:space="0" w:color="auto"/>
              <w:right w:val="single" w:sz="4" w:space="0" w:color="auto"/>
            </w:tcBorders>
          </w:tcPr>
          <w:p w:rsidR="00F941FC" w:rsidRPr="001336EC" w:rsidRDefault="00F941FC"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41FC" w:rsidRPr="001336EC" w:rsidRDefault="00F941FC" w:rsidP="005A4B3C">
            <w:pPr>
              <w:pStyle w:val="ConsPlusCell"/>
              <w:rPr>
                <w:sz w:val="18"/>
                <w:szCs w:val="18"/>
              </w:rPr>
            </w:pPr>
            <w:r>
              <w:rPr>
                <w:sz w:val="18"/>
                <w:szCs w:val="18"/>
              </w:rPr>
              <w:t>областной</w:t>
            </w:r>
            <w:r w:rsidRPr="001336EC">
              <w:rPr>
                <w:sz w:val="18"/>
                <w:szCs w:val="18"/>
              </w:rPr>
              <w:t xml:space="preserve"> бюджет</w:t>
            </w:r>
          </w:p>
        </w:tc>
        <w:tc>
          <w:tcPr>
            <w:tcW w:w="1417"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3659,25</w:t>
            </w:r>
          </w:p>
        </w:tc>
        <w:tc>
          <w:tcPr>
            <w:tcW w:w="1276"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sz w:val="18"/>
                <w:szCs w:val="18"/>
              </w:rPr>
            </w:pPr>
            <w:r w:rsidRPr="001336EC">
              <w:rPr>
                <w:rFonts w:ascii="Times New Roman" w:hAnsi="Times New Roman" w:cs="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F941FC" w:rsidRPr="00366129" w:rsidRDefault="00F941FC" w:rsidP="00F941FC">
            <w:pPr>
              <w:autoSpaceDE w:val="0"/>
              <w:autoSpaceDN w:val="0"/>
              <w:adjustRightInd w:val="0"/>
              <w:spacing w:after="0" w:line="240" w:lineRule="auto"/>
              <w:jc w:val="center"/>
              <w:rPr>
                <w:rFonts w:ascii="Times New Roman" w:hAnsi="Times New Roman" w:cs="Times New Roman"/>
                <w:sz w:val="18"/>
                <w:szCs w:val="18"/>
              </w:rPr>
            </w:pPr>
            <w:r w:rsidRPr="001336EC">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F941FC" w:rsidRPr="00363BA4" w:rsidRDefault="00F941FC" w:rsidP="00F941FC">
            <w:pPr>
              <w:autoSpaceDE w:val="0"/>
              <w:autoSpaceDN w:val="0"/>
              <w:adjustRightInd w:val="0"/>
              <w:spacing w:after="0" w:line="240" w:lineRule="auto"/>
              <w:jc w:val="center"/>
              <w:rPr>
                <w:rFonts w:ascii="Times New Roman" w:hAnsi="Times New Roman" w:cs="Times New Roman"/>
                <w:sz w:val="18"/>
                <w:szCs w:val="18"/>
              </w:rPr>
            </w:pPr>
            <w:r w:rsidRPr="00363BA4">
              <w:rPr>
                <w:rFonts w:ascii="Times New Roman" w:hAnsi="Times New Roman"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sz w:val="18"/>
                <w:szCs w:val="18"/>
              </w:rPr>
            </w:pPr>
            <w:r w:rsidRPr="001336EC">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pStyle w:val="ConsPlusCell"/>
              <w:jc w:val="center"/>
              <w:rPr>
                <w:sz w:val="18"/>
                <w:szCs w:val="18"/>
              </w:rPr>
            </w:pPr>
            <w:r>
              <w:rPr>
                <w:sz w:val="18"/>
                <w:szCs w:val="18"/>
              </w:rPr>
              <w:t>3 659,25</w:t>
            </w:r>
          </w:p>
        </w:tc>
        <w:tc>
          <w:tcPr>
            <w:tcW w:w="1843" w:type="dxa"/>
            <w:vMerge/>
            <w:tcBorders>
              <w:left w:val="single" w:sz="4" w:space="0" w:color="auto"/>
              <w:right w:val="single" w:sz="4" w:space="0" w:color="auto"/>
            </w:tcBorders>
          </w:tcPr>
          <w:p w:rsidR="00F941FC" w:rsidRPr="001336EC" w:rsidRDefault="00F941FC" w:rsidP="005A4B3C">
            <w:pPr>
              <w:pStyle w:val="ConsPlusCell"/>
              <w:rPr>
                <w:sz w:val="18"/>
                <w:szCs w:val="18"/>
              </w:rPr>
            </w:pPr>
          </w:p>
        </w:tc>
        <w:tc>
          <w:tcPr>
            <w:tcW w:w="1133" w:type="dxa"/>
            <w:vMerge/>
            <w:tcBorders>
              <w:left w:val="single" w:sz="4" w:space="0" w:color="auto"/>
              <w:right w:val="single" w:sz="4" w:space="0" w:color="auto"/>
            </w:tcBorders>
          </w:tcPr>
          <w:p w:rsidR="00F941FC" w:rsidRPr="001336EC" w:rsidRDefault="00F941FC" w:rsidP="005A4B3C">
            <w:pPr>
              <w:pStyle w:val="ConsPlusCell"/>
              <w:rPr>
                <w:sz w:val="18"/>
                <w:szCs w:val="18"/>
              </w:rPr>
            </w:pPr>
          </w:p>
        </w:tc>
      </w:tr>
      <w:tr w:rsidR="00F941FC" w:rsidRPr="001336EC" w:rsidTr="005A4B3C">
        <w:trPr>
          <w:trHeight w:val="397"/>
          <w:tblCellSpacing w:w="5" w:type="nil"/>
        </w:trPr>
        <w:tc>
          <w:tcPr>
            <w:tcW w:w="1560" w:type="dxa"/>
            <w:vMerge/>
            <w:tcBorders>
              <w:left w:val="single" w:sz="4" w:space="0" w:color="auto"/>
              <w:bottom w:val="single" w:sz="4" w:space="0" w:color="auto"/>
              <w:right w:val="single" w:sz="4" w:space="0" w:color="auto"/>
            </w:tcBorders>
          </w:tcPr>
          <w:p w:rsidR="00F941FC" w:rsidRPr="001336EC" w:rsidRDefault="00F941FC"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F941FC" w:rsidRPr="001336EC" w:rsidRDefault="00F941FC"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41FC" w:rsidRPr="001336EC" w:rsidRDefault="00F941FC"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F941FC" w:rsidRPr="002C3382" w:rsidRDefault="00F941FC" w:rsidP="00F941F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12 394,62023</w:t>
            </w:r>
          </w:p>
        </w:tc>
        <w:tc>
          <w:tcPr>
            <w:tcW w:w="1276" w:type="dxa"/>
            <w:tcBorders>
              <w:top w:val="single" w:sz="4" w:space="0" w:color="auto"/>
              <w:left w:val="single" w:sz="4" w:space="0" w:color="auto"/>
              <w:bottom w:val="single" w:sz="4" w:space="0" w:color="auto"/>
              <w:right w:val="single" w:sz="4" w:space="0" w:color="auto"/>
            </w:tcBorders>
          </w:tcPr>
          <w:p w:rsidR="00F941FC" w:rsidRPr="00CF2545" w:rsidRDefault="00F941FC" w:rsidP="00F941F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6293,9</w:t>
            </w:r>
            <w:r w:rsidRPr="00CF2545">
              <w:rPr>
                <w:rFonts w:ascii="Times New Roman" w:hAnsi="Times New Roman" w:cs="Times New Roman"/>
                <w:color w:val="000000"/>
                <w:sz w:val="18"/>
                <w:szCs w:val="18"/>
              </w:rPr>
              <w:t>4473</w:t>
            </w:r>
          </w:p>
        </w:tc>
        <w:tc>
          <w:tcPr>
            <w:tcW w:w="1276"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1 194,18284</w:t>
            </w:r>
          </w:p>
        </w:tc>
        <w:tc>
          <w:tcPr>
            <w:tcW w:w="1275"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F941FC" w:rsidRPr="00363BA4" w:rsidRDefault="00F941FC" w:rsidP="00F941FC">
            <w:pPr>
              <w:autoSpaceDE w:val="0"/>
              <w:autoSpaceDN w:val="0"/>
              <w:adjustRightInd w:val="0"/>
              <w:spacing w:after="0" w:line="240" w:lineRule="auto"/>
              <w:jc w:val="center"/>
              <w:rPr>
                <w:rFonts w:ascii="Times New Roman" w:hAnsi="Times New Roman" w:cs="Times New Roman"/>
                <w:color w:val="000000"/>
                <w:sz w:val="18"/>
                <w:szCs w:val="18"/>
              </w:rPr>
            </w:pPr>
            <w:r w:rsidRPr="00363BA4">
              <w:rPr>
                <w:rFonts w:ascii="Times New Roman" w:hAnsi="Times New Roman" w:cs="Times New Roman"/>
                <w:color w:val="000000"/>
                <w:sz w:val="18"/>
                <w:szCs w:val="18"/>
              </w:rPr>
              <w:t>228,61551</w:t>
            </w:r>
          </w:p>
        </w:tc>
        <w:tc>
          <w:tcPr>
            <w:tcW w:w="1418"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2 222,154</w:t>
            </w:r>
          </w:p>
        </w:tc>
        <w:tc>
          <w:tcPr>
            <w:tcW w:w="1276"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pStyle w:val="ConsPlusCell"/>
              <w:jc w:val="center"/>
              <w:rPr>
                <w:sz w:val="18"/>
                <w:szCs w:val="18"/>
              </w:rPr>
            </w:pPr>
            <w:r>
              <w:rPr>
                <w:color w:val="000000"/>
                <w:sz w:val="18"/>
                <w:szCs w:val="18"/>
              </w:rPr>
              <w:t>2 455,72315</w:t>
            </w:r>
          </w:p>
        </w:tc>
        <w:tc>
          <w:tcPr>
            <w:tcW w:w="1843" w:type="dxa"/>
            <w:vMerge/>
            <w:tcBorders>
              <w:left w:val="single" w:sz="4" w:space="0" w:color="auto"/>
              <w:bottom w:val="single" w:sz="4" w:space="0" w:color="auto"/>
              <w:right w:val="single" w:sz="4" w:space="0" w:color="auto"/>
            </w:tcBorders>
          </w:tcPr>
          <w:p w:rsidR="00F941FC" w:rsidRPr="001336EC" w:rsidRDefault="00F941FC" w:rsidP="005A4B3C">
            <w:pPr>
              <w:pStyle w:val="ConsPlusCell"/>
              <w:rPr>
                <w:sz w:val="18"/>
                <w:szCs w:val="18"/>
              </w:rPr>
            </w:pPr>
          </w:p>
        </w:tc>
        <w:tc>
          <w:tcPr>
            <w:tcW w:w="1133" w:type="dxa"/>
            <w:vMerge/>
            <w:tcBorders>
              <w:left w:val="single" w:sz="4" w:space="0" w:color="auto"/>
              <w:bottom w:val="single" w:sz="4" w:space="0" w:color="auto"/>
              <w:right w:val="single" w:sz="4" w:space="0" w:color="auto"/>
            </w:tcBorders>
          </w:tcPr>
          <w:p w:rsidR="00F941FC" w:rsidRPr="001336EC" w:rsidRDefault="00F941FC" w:rsidP="005A4B3C">
            <w:pPr>
              <w:pStyle w:val="ConsPlusCell"/>
              <w:rPr>
                <w:sz w:val="18"/>
                <w:szCs w:val="18"/>
              </w:rPr>
            </w:pPr>
          </w:p>
        </w:tc>
      </w:tr>
      <w:tr w:rsidR="00F941FC" w:rsidRPr="001336EC" w:rsidTr="005A4B3C">
        <w:trPr>
          <w:trHeight w:val="707"/>
          <w:tblCellSpacing w:w="5" w:type="nil"/>
        </w:trPr>
        <w:tc>
          <w:tcPr>
            <w:tcW w:w="1560" w:type="dxa"/>
            <w:vMerge w:val="restart"/>
            <w:tcBorders>
              <w:top w:val="single" w:sz="4" w:space="0" w:color="auto"/>
              <w:left w:val="single" w:sz="4" w:space="0" w:color="auto"/>
              <w:right w:val="single" w:sz="4" w:space="0" w:color="auto"/>
            </w:tcBorders>
          </w:tcPr>
          <w:p w:rsidR="00F941FC" w:rsidRPr="001336EC" w:rsidRDefault="00F941FC" w:rsidP="005A4B3C">
            <w:pPr>
              <w:autoSpaceDE w:val="0"/>
              <w:autoSpaceDN w:val="0"/>
              <w:adjustRightInd w:val="0"/>
              <w:spacing w:after="0" w:line="240" w:lineRule="auto"/>
              <w:rPr>
                <w:rFonts w:ascii="Times New Roman" w:hAnsi="Times New Roman"/>
                <w:color w:val="000000"/>
                <w:sz w:val="18"/>
                <w:szCs w:val="18"/>
              </w:rPr>
            </w:pPr>
            <w:r w:rsidRPr="001336EC">
              <w:rPr>
                <w:rFonts w:ascii="Times New Roman" w:hAnsi="Times New Roman"/>
                <w:color w:val="000000"/>
                <w:sz w:val="18"/>
                <w:szCs w:val="18"/>
              </w:rPr>
              <w:t xml:space="preserve">2. Обеспечение      </w:t>
            </w:r>
          </w:p>
          <w:p w:rsidR="00F941FC" w:rsidRPr="001336EC" w:rsidRDefault="00F941FC" w:rsidP="005A4B3C">
            <w:pPr>
              <w:autoSpaceDE w:val="0"/>
              <w:autoSpaceDN w:val="0"/>
              <w:adjustRightInd w:val="0"/>
              <w:spacing w:after="0" w:line="240" w:lineRule="auto"/>
              <w:rPr>
                <w:rFonts w:ascii="Times New Roman" w:hAnsi="Times New Roman"/>
                <w:color w:val="000000"/>
                <w:sz w:val="18"/>
                <w:szCs w:val="18"/>
              </w:rPr>
            </w:pPr>
            <w:r w:rsidRPr="001336EC">
              <w:rPr>
                <w:rFonts w:ascii="Times New Roman" w:hAnsi="Times New Roman"/>
                <w:color w:val="000000"/>
                <w:sz w:val="18"/>
                <w:szCs w:val="18"/>
              </w:rPr>
              <w:t xml:space="preserve">бесперебойного        </w:t>
            </w:r>
          </w:p>
          <w:p w:rsidR="00F941FC" w:rsidRPr="001336EC" w:rsidRDefault="00F941FC" w:rsidP="005A4B3C">
            <w:pPr>
              <w:autoSpaceDE w:val="0"/>
              <w:autoSpaceDN w:val="0"/>
              <w:adjustRightInd w:val="0"/>
              <w:spacing w:after="0" w:line="240" w:lineRule="auto"/>
              <w:rPr>
                <w:rFonts w:ascii="Times New Roman" w:hAnsi="Times New Roman"/>
                <w:color w:val="000000"/>
                <w:sz w:val="18"/>
                <w:szCs w:val="18"/>
              </w:rPr>
            </w:pPr>
            <w:r w:rsidRPr="001336EC">
              <w:rPr>
                <w:rFonts w:ascii="Times New Roman" w:hAnsi="Times New Roman"/>
                <w:color w:val="000000"/>
                <w:sz w:val="18"/>
                <w:szCs w:val="18"/>
              </w:rPr>
              <w:t xml:space="preserve">движения              </w:t>
            </w:r>
          </w:p>
          <w:p w:rsidR="00F941FC" w:rsidRPr="001336EC" w:rsidRDefault="00F941FC" w:rsidP="005A4B3C">
            <w:pPr>
              <w:autoSpaceDE w:val="0"/>
              <w:autoSpaceDN w:val="0"/>
              <w:adjustRightInd w:val="0"/>
              <w:spacing w:after="0" w:line="240" w:lineRule="auto"/>
              <w:rPr>
                <w:rFonts w:ascii="Times New Roman" w:hAnsi="Times New Roman"/>
                <w:color w:val="000000"/>
                <w:sz w:val="18"/>
                <w:szCs w:val="18"/>
              </w:rPr>
            </w:pPr>
            <w:r w:rsidRPr="001336EC">
              <w:rPr>
                <w:rFonts w:ascii="Times New Roman" w:hAnsi="Times New Roman"/>
                <w:color w:val="000000"/>
                <w:sz w:val="18"/>
                <w:szCs w:val="18"/>
              </w:rPr>
              <w:t xml:space="preserve">автотранспортных      </w:t>
            </w:r>
          </w:p>
          <w:p w:rsidR="00F941FC" w:rsidRPr="001336EC" w:rsidRDefault="00F941FC" w:rsidP="005A4B3C">
            <w:pPr>
              <w:autoSpaceDE w:val="0"/>
              <w:autoSpaceDN w:val="0"/>
              <w:adjustRightInd w:val="0"/>
              <w:spacing w:after="0" w:line="240" w:lineRule="auto"/>
              <w:rPr>
                <w:rFonts w:ascii="Times New Roman" w:hAnsi="Times New Roman"/>
                <w:sz w:val="18"/>
                <w:szCs w:val="18"/>
              </w:rPr>
            </w:pPr>
            <w:r w:rsidRPr="001336EC">
              <w:rPr>
                <w:rFonts w:ascii="Times New Roman" w:hAnsi="Times New Roman"/>
                <w:color w:val="000000"/>
                <w:sz w:val="18"/>
                <w:szCs w:val="18"/>
              </w:rPr>
              <w:t xml:space="preserve">средств по автомобильным дорогам общего пользования местного значения в </w:t>
            </w:r>
            <w:r w:rsidRPr="001336EC">
              <w:rPr>
                <w:rFonts w:ascii="Times New Roman" w:hAnsi="Times New Roman"/>
                <w:color w:val="000000"/>
                <w:sz w:val="18"/>
                <w:szCs w:val="18"/>
              </w:rPr>
              <w:lastRenderedPageBreak/>
              <w:t xml:space="preserve">сельских населенных пунктах (Предоставление иных межбюджетных трансфертов </w:t>
            </w:r>
            <w:proofErr w:type="gramStart"/>
            <w:r w:rsidRPr="001336EC">
              <w:rPr>
                <w:rFonts w:ascii="Times New Roman" w:hAnsi="Times New Roman"/>
                <w:color w:val="000000"/>
                <w:sz w:val="18"/>
                <w:szCs w:val="18"/>
              </w:rPr>
              <w:t>согласно соглашений</w:t>
            </w:r>
            <w:proofErr w:type="gramEnd"/>
            <w:r w:rsidRPr="001336EC">
              <w:rPr>
                <w:rFonts w:ascii="Times New Roman" w:hAnsi="Times New Roman"/>
                <w:color w:val="000000"/>
                <w:sz w:val="18"/>
                <w:szCs w:val="18"/>
              </w:rPr>
              <w:t xml:space="preserve"> о передаче полномочий)</w:t>
            </w:r>
          </w:p>
        </w:tc>
        <w:tc>
          <w:tcPr>
            <w:tcW w:w="1134" w:type="dxa"/>
            <w:vMerge w:val="restart"/>
            <w:tcBorders>
              <w:top w:val="single" w:sz="4" w:space="0" w:color="auto"/>
              <w:left w:val="single" w:sz="4" w:space="0" w:color="auto"/>
              <w:right w:val="single" w:sz="4" w:space="0" w:color="auto"/>
            </w:tcBorders>
          </w:tcPr>
          <w:p w:rsidR="00F941FC" w:rsidRPr="001336EC" w:rsidRDefault="00F941FC" w:rsidP="005A4B3C">
            <w:pPr>
              <w:pStyle w:val="ConsPlusCell"/>
              <w:rPr>
                <w:sz w:val="18"/>
                <w:szCs w:val="18"/>
              </w:rPr>
            </w:pPr>
            <w:r>
              <w:rPr>
                <w:sz w:val="18"/>
                <w:szCs w:val="18"/>
              </w:rPr>
              <w:lastRenderedPageBreak/>
              <w:t>Администрация Шенкурского муниципального района</w:t>
            </w:r>
          </w:p>
        </w:tc>
        <w:tc>
          <w:tcPr>
            <w:tcW w:w="1276" w:type="dxa"/>
            <w:tcBorders>
              <w:left w:val="single" w:sz="4" w:space="0" w:color="auto"/>
              <w:bottom w:val="single" w:sz="4" w:space="0" w:color="auto"/>
              <w:right w:val="single" w:sz="4" w:space="0" w:color="auto"/>
            </w:tcBorders>
          </w:tcPr>
          <w:p w:rsidR="00F941FC" w:rsidRPr="001336EC" w:rsidRDefault="00F941FC" w:rsidP="005A4B3C">
            <w:pPr>
              <w:pStyle w:val="ConsPlusCell"/>
              <w:rPr>
                <w:b/>
                <w:sz w:val="18"/>
                <w:szCs w:val="18"/>
              </w:rPr>
            </w:pPr>
            <w:r>
              <w:rPr>
                <w:b/>
                <w:sz w:val="18"/>
                <w:szCs w:val="18"/>
              </w:rPr>
              <w:t>Итого</w:t>
            </w:r>
          </w:p>
        </w:tc>
        <w:tc>
          <w:tcPr>
            <w:tcW w:w="1417" w:type="dxa"/>
            <w:tcBorders>
              <w:left w:val="single" w:sz="4" w:space="0" w:color="auto"/>
              <w:bottom w:val="single" w:sz="4" w:space="0" w:color="auto"/>
              <w:right w:val="single" w:sz="4" w:space="0" w:color="auto"/>
            </w:tcBorders>
          </w:tcPr>
          <w:p w:rsidR="00F941FC"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10 777,82182</w:t>
            </w:r>
          </w:p>
          <w:p w:rsidR="00F941FC" w:rsidRPr="001336EC"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p>
        </w:tc>
        <w:tc>
          <w:tcPr>
            <w:tcW w:w="1276" w:type="dxa"/>
            <w:tcBorders>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r w:rsidRPr="001336EC">
              <w:rPr>
                <w:rFonts w:ascii="Times New Roman" w:hAnsi="Times New Roman" w:cs="Times New Roman"/>
                <w:b/>
                <w:color w:val="000000"/>
                <w:sz w:val="18"/>
                <w:szCs w:val="18"/>
              </w:rPr>
              <w:t>2 186,20</w:t>
            </w:r>
          </w:p>
        </w:tc>
        <w:tc>
          <w:tcPr>
            <w:tcW w:w="1276" w:type="dxa"/>
            <w:tcBorders>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r w:rsidRPr="001336EC">
              <w:rPr>
                <w:rFonts w:ascii="Times New Roman" w:hAnsi="Times New Roman" w:cs="Times New Roman"/>
                <w:b/>
                <w:color w:val="000000"/>
                <w:sz w:val="18"/>
                <w:szCs w:val="18"/>
              </w:rPr>
              <w:t>2 214,</w:t>
            </w:r>
            <w:r>
              <w:rPr>
                <w:rFonts w:ascii="Times New Roman" w:hAnsi="Times New Roman" w:cs="Times New Roman"/>
                <w:b/>
                <w:color w:val="000000"/>
                <w:sz w:val="18"/>
                <w:szCs w:val="18"/>
              </w:rPr>
              <w:t>600</w:t>
            </w:r>
          </w:p>
        </w:tc>
        <w:tc>
          <w:tcPr>
            <w:tcW w:w="1275" w:type="dxa"/>
            <w:tcBorders>
              <w:left w:val="single" w:sz="4" w:space="0" w:color="auto"/>
              <w:bottom w:val="single" w:sz="4" w:space="0" w:color="auto"/>
              <w:right w:val="single" w:sz="4" w:space="0" w:color="auto"/>
            </w:tcBorders>
          </w:tcPr>
          <w:p w:rsidR="00F941FC" w:rsidRPr="00C337EA"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3 438,92 738</w:t>
            </w:r>
          </w:p>
        </w:tc>
        <w:tc>
          <w:tcPr>
            <w:tcW w:w="1276" w:type="dxa"/>
            <w:tcBorders>
              <w:left w:val="single" w:sz="4" w:space="0" w:color="auto"/>
              <w:bottom w:val="single" w:sz="4" w:space="0" w:color="auto"/>
              <w:right w:val="single" w:sz="4" w:space="0" w:color="auto"/>
            </w:tcBorders>
          </w:tcPr>
          <w:p w:rsidR="00F941FC" w:rsidRPr="00363BA4"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r w:rsidRPr="00363BA4">
              <w:rPr>
                <w:rFonts w:ascii="Times New Roman" w:hAnsi="Times New Roman" w:cs="Times New Roman"/>
                <w:color w:val="000000"/>
                <w:sz w:val="18"/>
                <w:szCs w:val="18"/>
              </w:rPr>
              <w:t>2 938,09444</w:t>
            </w:r>
          </w:p>
        </w:tc>
        <w:tc>
          <w:tcPr>
            <w:tcW w:w="1418" w:type="dxa"/>
            <w:tcBorders>
              <w:left w:val="single" w:sz="4" w:space="0" w:color="auto"/>
              <w:bottom w:val="single" w:sz="4" w:space="0" w:color="auto"/>
              <w:right w:val="single" w:sz="4" w:space="0" w:color="auto"/>
            </w:tcBorders>
          </w:tcPr>
          <w:p w:rsidR="00F941FC" w:rsidRPr="00BB503B"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0,00</w:t>
            </w:r>
          </w:p>
        </w:tc>
        <w:tc>
          <w:tcPr>
            <w:tcW w:w="1276" w:type="dxa"/>
            <w:tcBorders>
              <w:left w:val="single" w:sz="4" w:space="0" w:color="auto"/>
              <w:bottom w:val="single" w:sz="4" w:space="0" w:color="auto"/>
              <w:right w:val="single" w:sz="4" w:space="0" w:color="auto"/>
            </w:tcBorders>
          </w:tcPr>
          <w:p w:rsidR="00F941FC" w:rsidRPr="00431280"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r>
              <w:rPr>
                <w:rFonts w:ascii="Times New Roman" w:hAnsi="Times New Roman" w:cs="Times New Roman"/>
                <w:b/>
                <w:color w:val="000000"/>
                <w:sz w:val="18"/>
                <w:szCs w:val="18"/>
              </w:rPr>
              <w:t>0,00</w:t>
            </w:r>
          </w:p>
        </w:tc>
        <w:tc>
          <w:tcPr>
            <w:tcW w:w="1843" w:type="dxa"/>
            <w:vMerge w:val="restart"/>
            <w:tcBorders>
              <w:top w:val="single" w:sz="4" w:space="0" w:color="auto"/>
              <w:left w:val="single" w:sz="4" w:space="0" w:color="auto"/>
              <w:right w:val="single" w:sz="4" w:space="0" w:color="auto"/>
            </w:tcBorders>
          </w:tcPr>
          <w:p w:rsidR="00F941FC" w:rsidRPr="001336EC" w:rsidRDefault="00F941FC" w:rsidP="005A4B3C">
            <w:pPr>
              <w:pStyle w:val="ConsPlusCell"/>
              <w:rPr>
                <w:sz w:val="18"/>
                <w:szCs w:val="18"/>
              </w:rPr>
            </w:pPr>
            <w:r>
              <w:rPr>
                <w:sz w:val="18"/>
                <w:szCs w:val="18"/>
              </w:rPr>
              <w:t>Приведение в нормативное состояние автомобильных дорог общего пользования местного значения</w:t>
            </w:r>
          </w:p>
        </w:tc>
        <w:tc>
          <w:tcPr>
            <w:tcW w:w="1133" w:type="dxa"/>
            <w:vMerge w:val="restart"/>
            <w:tcBorders>
              <w:top w:val="single" w:sz="4" w:space="0" w:color="auto"/>
              <w:left w:val="single" w:sz="4" w:space="0" w:color="auto"/>
              <w:right w:val="single" w:sz="4" w:space="0" w:color="auto"/>
            </w:tcBorders>
          </w:tcPr>
          <w:p w:rsidR="00F941FC" w:rsidRPr="001336EC" w:rsidRDefault="00F941FC" w:rsidP="005A4B3C">
            <w:pPr>
              <w:autoSpaceDE w:val="0"/>
              <w:autoSpaceDN w:val="0"/>
              <w:adjustRightInd w:val="0"/>
              <w:spacing w:after="0" w:line="240" w:lineRule="auto"/>
              <w:rPr>
                <w:rFonts w:ascii="Times New Roman" w:hAnsi="Times New Roman"/>
                <w:color w:val="000000"/>
                <w:sz w:val="18"/>
                <w:szCs w:val="18"/>
              </w:rPr>
            </w:pPr>
            <w:r w:rsidRPr="001336EC">
              <w:rPr>
                <w:rFonts w:ascii="Times New Roman" w:hAnsi="Times New Roman"/>
                <w:color w:val="000000"/>
                <w:sz w:val="18"/>
                <w:szCs w:val="18"/>
              </w:rPr>
              <w:t xml:space="preserve">П.2 </w:t>
            </w:r>
            <w:r w:rsidRPr="001336EC">
              <w:rPr>
                <w:rFonts w:ascii="Times New Roman" w:hAnsi="Times New Roman"/>
                <w:sz w:val="18"/>
                <w:szCs w:val="18"/>
              </w:rPr>
              <w:t xml:space="preserve">Перечня целевых показателей муниципальной программы </w:t>
            </w:r>
          </w:p>
        </w:tc>
      </w:tr>
      <w:tr w:rsidR="00F941FC" w:rsidRPr="001336EC" w:rsidTr="005A4B3C">
        <w:trPr>
          <w:trHeight w:val="325"/>
          <w:tblCellSpacing w:w="5" w:type="nil"/>
        </w:trPr>
        <w:tc>
          <w:tcPr>
            <w:tcW w:w="1560" w:type="dxa"/>
            <w:vMerge/>
            <w:tcBorders>
              <w:top w:val="single" w:sz="4" w:space="0" w:color="auto"/>
              <w:left w:val="single" w:sz="4" w:space="0" w:color="auto"/>
              <w:right w:val="single" w:sz="4" w:space="0" w:color="auto"/>
            </w:tcBorders>
          </w:tcPr>
          <w:p w:rsidR="00F941FC" w:rsidRPr="001336EC" w:rsidRDefault="00F941FC" w:rsidP="005A4B3C">
            <w:pPr>
              <w:autoSpaceDE w:val="0"/>
              <w:autoSpaceDN w:val="0"/>
              <w:adjustRightInd w:val="0"/>
              <w:spacing w:after="0" w:line="240" w:lineRule="auto"/>
              <w:rPr>
                <w:rFonts w:ascii="Times New Roman" w:hAnsi="Times New Roman"/>
                <w:color w:val="000000"/>
                <w:sz w:val="18"/>
                <w:szCs w:val="18"/>
              </w:rPr>
            </w:pPr>
          </w:p>
        </w:tc>
        <w:tc>
          <w:tcPr>
            <w:tcW w:w="1134" w:type="dxa"/>
            <w:vMerge/>
            <w:tcBorders>
              <w:top w:val="single" w:sz="4" w:space="0" w:color="auto"/>
              <w:left w:val="single" w:sz="4" w:space="0" w:color="auto"/>
              <w:right w:val="single" w:sz="4" w:space="0" w:color="auto"/>
            </w:tcBorders>
          </w:tcPr>
          <w:p w:rsidR="00F941FC" w:rsidRPr="001336EC" w:rsidRDefault="00F941FC"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41FC" w:rsidRDefault="00F941FC" w:rsidP="005A4B3C">
            <w:pPr>
              <w:pStyle w:val="ConsPlusCell"/>
              <w:rPr>
                <w:b/>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F941FC" w:rsidRPr="00C337EA"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41FC" w:rsidRPr="00363BA4"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color w:val="000000"/>
                <w:sz w:val="18"/>
                <w:szCs w:val="18"/>
              </w:rPr>
            </w:pPr>
          </w:p>
        </w:tc>
        <w:tc>
          <w:tcPr>
            <w:tcW w:w="1843" w:type="dxa"/>
            <w:vMerge/>
            <w:tcBorders>
              <w:left w:val="single" w:sz="4" w:space="0" w:color="auto"/>
              <w:right w:val="single" w:sz="4" w:space="0" w:color="auto"/>
            </w:tcBorders>
          </w:tcPr>
          <w:p w:rsidR="00F941FC" w:rsidRPr="001336EC" w:rsidRDefault="00F941FC" w:rsidP="005A4B3C">
            <w:pPr>
              <w:autoSpaceDE w:val="0"/>
              <w:autoSpaceDN w:val="0"/>
              <w:adjustRightInd w:val="0"/>
              <w:spacing w:after="0" w:line="240" w:lineRule="auto"/>
              <w:rPr>
                <w:rFonts w:ascii="Times New Roman" w:hAnsi="Times New Roman"/>
                <w:color w:val="000000"/>
                <w:sz w:val="18"/>
                <w:szCs w:val="18"/>
              </w:rPr>
            </w:pPr>
          </w:p>
        </w:tc>
        <w:tc>
          <w:tcPr>
            <w:tcW w:w="1133" w:type="dxa"/>
            <w:vMerge/>
            <w:tcBorders>
              <w:top w:val="single" w:sz="4" w:space="0" w:color="auto"/>
              <w:left w:val="single" w:sz="4" w:space="0" w:color="auto"/>
              <w:right w:val="single" w:sz="4" w:space="0" w:color="auto"/>
            </w:tcBorders>
          </w:tcPr>
          <w:p w:rsidR="00F941FC" w:rsidRPr="001336EC" w:rsidRDefault="00F941FC" w:rsidP="005A4B3C">
            <w:pPr>
              <w:autoSpaceDE w:val="0"/>
              <w:autoSpaceDN w:val="0"/>
              <w:adjustRightInd w:val="0"/>
              <w:spacing w:after="0" w:line="240" w:lineRule="auto"/>
              <w:rPr>
                <w:rFonts w:ascii="Times New Roman" w:hAnsi="Times New Roman"/>
                <w:color w:val="000000"/>
                <w:sz w:val="18"/>
                <w:szCs w:val="18"/>
              </w:rPr>
            </w:pPr>
          </w:p>
        </w:tc>
      </w:tr>
      <w:tr w:rsidR="00F941FC" w:rsidRPr="001336EC" w:rsidTr="005A4B3C">
        <w:trPr>
          <w:trHeight w:val="573"/>
          <w:tblCellSpacing w:w="5" w:type="nil"/>
        </w:trPr>
        <w:tc>
          <w:tcPr>
            <w:tcW w:w="1560" w:type="dxa"/>
            <w:vMerge/>
            <w:tcBorders>
              <w:left w:val="single" w:sz="4" w:space="0" w:color="auto"/>
              <w:right w:val="single" w:sz="4" w:space="0" w:color="auto"/>
            </w:tcBorders>
          </w:tcPr>
          <w:p w:rsidR="00F941FC" w:rsidRPr="001336EC" w:rsidRDefault="00F941FC" w:rsidP="005A4B3C">
            <w:pPr>
              <w:pStyle w:val="ConsPlusCell"/>
              <w:rPr>
                <w:sz w:val="18"/>
                <w:szCs w:val="18"/>
              </w:rPr>
            </w:pPr>
          </w:p>
        </w:tc>
        <w:tc>
          <w:tcPr>
            <w:tcW w:w="1134" w:type="dxa"/>
            <w:vMerge/>
            <w:tcBorders>
              <w:left w:val="single" w:sz="4" w:space="0" w:color="auto"/>
              <w:right w:val="single" w:sz="4" w:space="0" w:color="auto"/>
            </w:tcBorders>
          </w:tcPr>
          <w:p w:rsidR="00F941FC" w:rsidRPr="001336EC" w:rsidRDefault="00F941FC"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41FC" w:rsidRPr="001336EC" w:rsidRDefault="00F941FC" w:rsidP="005A4B3C">
            <w:pPr>
              <w:pStyle w:val="ConsPlusCell"/>
              <w:rPr>
                <w:sz w:val="18"/>
                <w:szCs w:val="18"/>
              </w:rPr>
            </w:pPr>
            <w:r>
              <w:rPr>
                <w:sz w:val="18"/>
                <w:szCs w:val="18"/>
              </w:rPr>
              <w:t>областной</w:t>
            </w:r>
            <w:r w:rsidRPr="001336EC">
              <w:rPr>
                <w:sz w:val="18"/>
                <w:szCs w:val="18"/>
              </w:rPr>
              <w:t xml:space="preserve"> бюджет</w:t>
            </w:r>
          </w:p>
        </w:tc>
        <w:tc>
          <w:tcPr>
            <w:tcW w:w="1417"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sz w:val="18"/>
                <w:szCs w:val="18"/>
              </w:rPr>
            </w:pPr>
            <w:r w:rsidRPr="001336EC">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sz w:val="18"/>
                <w:szCs w:val="18"/>
              </w:rPr>
            </w:pPr>
            <w:r w:rsidRPr="001336EC">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sz w:val="18"/>
                <w:szCs w:val="18"/>
              </w:rPr>
            </w:pPr>
            <w:r w:rsidRPr="001336EC">
              <w:rPr>
                <w:rFonts w:ascii="Times New Roman" w:hAnsi="Times New Roman" w:cs="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F941FC" w:rsidRPr="00C337EA" w:rsidRDefault="00F941FC" w:rsidP="00F941FC">
            <w:pPr>
              <w:autoSpaceDE w:val="0"/>
              <w:autoSpaceDN w:val="0"/>
              <w:adjustRightInd w:val="0"/>
              <w:spacing w:after="0" w:line="240" w:lineRule="auto"/>
              <w:jc w:val="center"/>
              <w:rPr>
                <w:rFonts w:ascii="Times New Roman" w:hAnsi="Times New Roman" w:cs="Times New Roman"/>
                <w:sz w:val="18"/>
                <w:szCs w:val="18"/>
              </w:rPr>
            </w:pPr>
            <w:r w:rsidRPr="00C337EA">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F941FC" w:rsidRPr="00363BA4" w:rsidRDefault="00F941FC" w:rsidP="00F941FC">
            <w:pPr>
              <w:autoSpaceDE w:val="0"/>
              <w:autoSpaceDN w:val="0"/>
              <w:adjustRightInd w:val="0"/>
              <w:spacing w:after="0" w:line="240" w:lineRule="auto"/>
              <w:jc w:val="center"/>
              <w:rPr>
                <w:rFonts w:ascii="Times New Roman" w:hAnsi="Times New Roman" w:cs="Times New Roman"/>
                <w:sz w:val="18"/>
                <w:szCs w:val="18"/>
              </w:rPr>
            </w:pPr>
            <w:r w:rsidRPr="00363BA4">
              <w:rPr>
                <w:rFonts w:ascii="Times New Roman" w:hAnsi="Times New Roman" w:cs="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sz w:val="18"/>
                <w:szCs w:val="18"/>
              </w:rPr>
            </w:pPr>
            <w:r w:rsidRPr="001336EC">
              <w:rPr>
                <w:rFonts w:ascii="Times New Roman" w:hAnsi="Times New Roman" w:cs="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pStyle w:val="ConsPlusCell"/>
              <w:jc w:val="center"/>
              <w:rPr>
                <w:sz w:val="18"/>
                <w:szCs w:val="18"/>
              </w:rPr>
            </w:pPr>
            <w:r>
              <w:rPr>
                <w:sz w:val="18"/>
                <w:szCs w:val="18"/>
              </w:rPr>
              <w:t>0,00</w:t>
            </w:r>
          </w:p>
        </w:tc>
        <w:tc>
          <w:tcPr>
            <w:tcW w:w="1843" w:type="dxa"/>
            <w:vMerge/>
            <w:tcBorders>
              <w:left w:val="single" w:sz="4" w:space="0" w:color="auto"/>
              <w:right w:val="single" w:sz="4" w:space="0" w:color="auto"/>
            </w:tcBorders>
          </w:tcPr>
          <w:p w:rsidR="00F941FC" w:rsidRPr="001336EC" w:rsidRDefault="00F941FC" w:rsidP="005A4B3C">
            <w:pPr>
              <w:pStyle w:val="ConsPlusCell"/>
              <w:rPr>
                <w:sz w:val="18"/>
                <w:szCs w:val="18"/>
              </w:rPr>
            </w:pPr>
          </w:p>
        </w:tc>
        <w:tc>
          <w:tcPr>
            <w:tcW w:w="1133" w:type="dxa"/>
            <w:vMerge/>
            <w:tcBorders>
              <w:left w:val="single" w:sz="4" w:space="0" w:color="auto"/>
              <w:right w:val="single" w:sz="4" w:space="0" w:color="auto"/>
            </w:tcBorders>
          </w:tcPr>
          <w:p w:rsidR="00F941FC" w:rsidRPr="001336EC" w:rsidRDefault="00F941FC" w:rsidP="005A4B3C">
            <w:pPr>
              <w:pStyle w:val="ConsPlusCell"/>
              <w:rPr>
                <w:sz w:val="18"/>
                <w:szCs w:val="18"/>
              </w:rPr>
            </w:pPr>
          </w:p>
        </w:tc>
      </w:tr>
      <w:tr w:rsidR="00F941FC" w:rsidRPr="001336EC" w:rsidTr="005A4B3C">
        <w:trPr>
          <w:trHeight w:val="555"/>
          <w:tblCellSpacing w:w="5" w:type="nil"/>
        </w:trPr>
        <w:tc>
          <w:tcPr>
            <w:tcW w:w="1560" w:type="dxa"/>
            <w:vMerge/>
            <w:tcBorders>
              <w:left w:val="single" w:sz="4" w:space="0" w:color="auto"/>
              <w:bottom w:val="single" w:sz="4" w:space="0" w:color="auto"/>
              <w:right w:val="single" w:sz="4" w:space="0" w:color="auto"/>
            </w:tcBorders>
          </w:tcPr>
          <w:p w:rsidR="00F941FC" w:rsidRPr="001336EC" w:rsidRDefault="00F941FC"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F941FC" w:rsidRPr="001336EC" w:rsidRDefault="00F941FC"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F941FC" w:rsidRPr="001336EC" w:rsidRDefault="00F941FC"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10 777,82182</w:t>
            </w:r>
          </w:p>
        </w:tc>
        <w:tc>
          <w:tcPr>
            <w:tcW w:w="1276"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color w:val="000000"/>
                <w:sz w:val="18"/>
                <w:szCs w:val="18"/>
              </w:rPr>
            </w:pPr>
            <w:r w:rsidRPr="001336EC">
              <w:rPr>
                <w:rFonts w:ascii="Times New Roman" w:hAnsi="Times New Roman" w:cs="Times New Roman"/>
                <w:color w:val="000000"/>
                <w:sz w:val="18"/>
                <w:szCs w:val="18"/>
              </w:rPr>
              <w:t>2 186,20</w:t>
            </w:r>
          </w:p>
        </w:tc>
        <w:tc>
          <w:tcPr>
            <w:tcW w:w="1276" w:type="dxa"/>
            <w:tcBorders>
              <w:top w:val="single" w:sz="4" w:space="0" w:color="auto"/>
              <w:left w:val="single" w:sz="4" w:space="0" w:color="auto"/>
              <w:bottom w:val="single" w:sz="4" w:space="0" w:color="auto"/>
              <w:right w:val="single" w:sz="4" w:space="0" w:color="auto"/>
            </w:tcBorders>
          </w:tcPr>
          <w:p w:rsidR="00F941FC" w:rsidRPr="001336EC" w:rsidRDefault="00F941FC" w:rsidP="00F941FC">
            <w:pPr>
              <w:autoSpaceDE w:val="0"/>
              <w:autoSpaceDN w:val="0"/>
              <w:adjustRightInd w:val="0"/>
              <w:spacing w:after="0" w:line="240" w:lineRule="auto"/>
              <w:jc w:val="center"/>
              <w:rPr>
                <w:rFonts w:ascii="Times New Roman" w:hAnsi="Times New Roman" w:cs="Times New Roman"/>
                <w:color w:val="000000"/>
                <w:sz w:val="18"/>
                <w:szCs w:val="18"/>
              </w:rPr>
            </w:pPr>
            <w:r w:rsidRPr="001336EC">
              <w:rPr>
                <w:rFonts w:ascii="Times New Roman" w:hAnsi="Times New Roman" w:cs="Times New Roman"/>
                <w:color w:val="000000"/>
                <w:sz w:val="18"/>
                <w:szCs w:val="18"/>
              </w:rPr>
              <w:t>2 214,</w:t>
            </w:r>
            <w:r>
              <w:rPr>
                <w:rFonts w:ascii="Times New Roman" w:hAnsi="Times New Roman" w:cs="Times New Roman"/>
                <w:color w:val="000000"/>
                <w:sz w:val="18"/>
                <w:szCs w:val="18"/>
              </w:rPr>
              <w:t>600</w:t>
            </w:r>
          </w:p>
        </w:tc>
        <w:tc>
          <w:tcPr>
            <w:tcW w:w="1275" w:type="dxa"/>
            <w:tcBorders>
              <w:top w:val="single" w:sz="4" w:space="0" w:color="auto"/>
              <w:left w:val="single" w:sz="4" w:space="0" w:color="auto"/>
              <w:bottom w:val="single" w:sz="4" w:space="0" w:color="auto"/>
              <w:right w:val="single" w:sz="4" w:space="0" w:color="auto"/>
            </w:tcBorders>
          </w:tcPr>
          <w:p w:rsidR="00F941FC" w:rsidRPr="00C337EA" w:rsidRDefault="00F941FC" w:rsidP="00F941F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3 438,92738</w:t>
            </w:r>
          </w:p>
        </w:tc>
        <w:tc>
          <w:tcPr>
            <w:tcW w:w="1276" w:type="dxa"/>
            <w:tcBorders>
              <w:top w:val="single" w:sz="4" w:space="0" w:color="auto"/>
              <w:left w:val="single" w:sz="4" w:space="0" w:color="auto"/>
              <w:bottom w:val="single" w:sz="4" w:space="0" w:color="auto"/>
              <w:right w:val="single" w:sz="4" w:space="0" w:color="auto"/>
            </w:tcBorders>
          </w:tcPr>
          <w:p w:rsidR="00F941FC" w:rsidRPr="00363BA4" w:rsidRDefault="00F941FC" w:rsidP="00F941FC">
            <w:pPr>
              <w:autoSpaceDE w:val="0"/>
              <w:autoSpaceDN w:val="0"/>
              <w:adjustRightInd w:val="0"/>
              <w:spacing w:after="0" w:line="240" w:lineRule="auto"/>
              <w:jc w:val="center"/>
              <w:rPr>
                <w:rFonts w:ascii="Times New Roman" w:hAnsi="Times New Roman" w:cs="Times New Roman"/>
                <w:color w:val="000000"/>
                <w:sz w:val="18"/>
                <w:szCs w:val="18"/>
              </w:rPr>
            </w:pPr>
            <w:r w:rsidRPr="00363BA4">
              <w:rPr>
                <w:rFonts w:ascii="Times New Roman" w:hAnsi="Times New Roman" w:cs="Times New Roman"/>
                <w:color w:val="000000"/>
                <w:sz w:val="18"/>
                <w:szCs w:val="18"/>
              </w:rPr>
              <w:t>2 938,09444</w:t>
            </w:r>
          </w:p>
        </w:tc>
        <w:tc>
          <w:tcPr>
            <w:tcW w:w="1418" w:type="dxa"/>
            <w:tcBorders>
              <w:top w:val="single" w:sz="4" w:space="0" w:color="auto"/>
              <w:left w:val="single" w:sz="4" w:space="0" w:color="auto"/>
              <w:bottom w:val="single" w:sz="4" w:space="0" w:color="auto"/>
              <w:right w:val="single" w:sz="4" w:space="0" w:color="auto"/>
            </w:tcBorders>
          </w:tcPr>
          <w:p w:rsidR="00F941FC" w:rsidRPr="00366129" w:rsidRDefault="00F941FC" w:rsidP="00F941FC">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276" w:type="dxa"/>
            <w:tcBorders>
              <w:left w:val="single" w:sz="4" w:space="0" w:color="auto"/>
              <w:bottom w:val="single" w:sz="4" w:space="0" w:color="auto"/>
              <w:right w:val="single" w:sz="4" w:space="0" w:color="auto"/>
            </w:tcBorders>
          </w:tcPr>
          <w:p w:rsidR="00F941FC" w:rsidRPr="00366129" w:rsidRDefault="00F941FC" w:rsidP="00F941FC">
            <w:pPr>
              <w:pStyle w:val="ConsPlusCell"/>
              <w:jc w:val="center"/>
              <w:rPr>
                <w:sz w:val="18"/>
                <w:szCs w:val="18"/>
              </w:rPr>
            </w:pPr>
            <w:r>
              <w:rPr>
                <w:color w:val="000000"/>
                <w:sz w:val="18"/>
                <w:szCs w:val="18"/>
              </w:rPr>
              <w:t>0,00</w:t>
            </w:r>
          </w:p>
        </w:tc>
        <w:tc>
          <w:tcPr>
            <w:tcW w:w="1843" w:type="dxa"/>
            <w:vMerge/>
            <w:tcBorders>
              <w:left w:val="single" w:sz="4" w:space="0" w:color="auto"/>
              <w:bottom w:val="single" w:sz="4" w:space="0" w:color="auto"/>
              <w:right w:val="single" w:sz="4" w:space="0" w:color="auto"/>
            </w:tcBorders>
          </w:tcPr>
          <w:p w:rsidR="00F941FC" w:rsidRPr="001336EC" w:rsidRDefault="00F941FC" w:rsidP="005A4B3C">
            <w:pPr>
              <w:pStyle w:val="ConsPlusCell"/>
              <w:rPr>
                <w:sz w:val="18"/>
                <w:szCs w:val="18"/>
              </w:rPr>
            </w:pPr>
          </w:p>
        </w:tc>
        <w:tc>
          <w:tcPr>
            <w:tcW w:w="1133" w:type="dxa"/>
            <w:vMerge/>
            <w:tcBorders>
              <w:left w:val="single" w:sz="4" w:space="0" w:color="auto"/>
              <w:bottom w:val="single" w:sz="4" w:space="0" w:color="auto"/>
              <w:right w:val="single" w:sz="4" w:space="0" w:color="auto"/>
            </w:tcBorders>
          </w:tcPr>
          <w:p w:rsidR="00F941FC" w:rsidRPr="001336EC" w:rsidRDefault="00F941FC" w:rsidP="005A4B3C">
            <w:pPr>
              <w:pStyle w:val="ConsPlusCell"/>
              <w:rPr>
                <w:sz w:val="18"/>
                <w:szCs w:val="18"/>
              </w:rPr>
            </w:pPr>
          </w:p>
        </w:tc>
      </w:tr>
      <w:tr w:rsidR="000B4E37" w:rsidRPr="001336EC" w:rsidTr="005A4B3C">
        <w:trPr>
          <w:trHeight w:val="707"/>
          <w:tblCellSpacing w:w="5" w:type="nil"/>
        </w:trPr>
        <w:tc>
          <w:tcPr>
            <w:tcW w:w="1560" w:type="dxa"/>
            <w:vMerge w:val="restart"/>
            <w:tcBorders>
              <w:top w:val="single" w:sz="4" w:space="0" w:color="auto"/>
              <w:left w:val="single" w:sz="4" w:space="0" w:color="auto"/>
              <w:right w:val="single" w:sz="4" w:space="0" w:color="auto"/>
            </w:tcBorders>
          </w:tcPr>
          <w:p w:rsidR="000B4E37" w:rsidRPr="001336EC" w:rsidRDefault="000B4E37" w:rsidP="005A4B3C">
            <w:pPr>
              <w:autoSpaceDE w:val="0"/>
              <w:autoSpaceDN w:val="0"/>
              <w:adjustRightInd w:val="0"/>
              <w:spacing w:after="0" w:line="240" w:lineRule="auto"/>
              <w:rPr>
                <w:rFonts w:ascii="Times New Roman" w:hAnsi="Times New Roman"/>
                <w:sz w:val="18"/>
                <w:szCs w:val="18"/>
              </w:rPr>
            </w:pPr>
            <w:r w:rsidRPr="001336EC">
              <w:rPr>
                <w:rFonts w:ascii="Times New Roman" w:hAnsi="Times New Roman"/>
                <w:color w:val="000000"/>
                <w:sz w:val="18"/>
                <w:szCs w:val="18"/>
              </w:rPr>
              <w:lastRenderedPageBreak/>
              <w:t xml:space="preserve">3. </w:t>
            </w:r>
            <w:r w:rsidRPr="001336EC">
              <w:rPr>
                <w:rFonts w:ascii="Times New Roman" w:hAnsi="Times New Roman"/>
                <w:sz w:val="18"/>
                <w:szCs w:val="18"/>
              </w:rPr>
              <w:t>Ремонт автомобильной дороги общего пользования местного значения  МО «</w:t>
            </w:r>
            <w:proofErr w:type="spellStart"/>
            <w:r w:rsidRPr="001336EC">
              <w:rPr>
                <w:rFonts w:ascii="Times New Roman" w:hAnsi="Times New Roman"/>
                <w:sz w:val="18"/>
                <w:szCs w:val="18"/>
              </w:rPr>
              <w:t>Шенкурское</w:t>
            </w:r>
            <w:proofErr w:type="spellEnd"/>
            <w:r w:rsidRPr="001336EC">
              <w:rPr>
                <w:rFonts w:ascii="Times New Roman" w:hAnsi="Times New Roman"/>
                <w:sz w:val="18"/>
                <w:szCs w:val="18"/>
              </w:rPr>
              <w:t>»</w:t>
            </w:r>
          </w:p>
        </w:tc>
        <w:tc>
          <w:tcPr>
            <w:tcW w:w="1134" w:type="dxa"/>
            <w:vMerge w:val="restart"/>
            <w:tcBorders>
              <w:top w:val="single" w:sz="4" w:space="0" w:color="auto"/>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5A4B3C">
            <w:pPr>
              <w:pStyle w:val="ConsPlusCell"/>
              <w:rPr>
                <w:b/>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F802D9"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18 539,11713</w:t>
            </w:r>
          </w:p>
        </w:tc>
        <w:tc>
          <w:tcPr>
            <w:tcW w:w="1276" w:type="dxa"/>
            <w:tcBorders>
              <w:top w:val="single" w:sz="4" w:space="0" w:color="auto"/>
              <w:left w:val="single" w:sz="4" w:space="0" w:color="auto"/>
              <w:bottom w:val="single" w:sz="4" w:space="0" w:color="auto"/>
              <w:right w:val="single" w:sz="4" w:space="0" w:color="auto"/>
            </w:tcBorders>
          </w:tcPr>
          <w:p w:rsidR="000B4E37" w:rsidRPr="00F802D9"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F802D9">
              <w:rPr>
                <w:rFonts w:ascii="Times New Roman" w:hAnsi="Times New Roman"/>
                <w:b/>
                <w:color w:val="000000"/>
                <w:sz w:val="18"/>
                <w:szCs w:val="18"/>
              </w:rPr>
              <w:t>4 295,998</w:t>
            </w:r>
          </w:p>
        </w:tc>
        <w:tc>
          <w:tcPr>
            <w:tcW w:w="1276" w:type="dxa"/>
            <w:tcBorders>
              <w:top w:val="single" w:sz="4" w:space="0" w:color="auto"/>
              <w:left w:val="single" w:sz="4" w:space="0" w:color="auto"/>
              <w:bottom w:val="single" w:sz="4" w:space="0" w:color="auto"/>
              <w:right w:val="single" w:sz="4" w:space="0" w:color="auto"/>
            </w:tcBorders>
          </w:tcPr>
          <w:p w:rsidR="000B4E37" w:rsidRPr="00F802D9"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3 561,100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C337EA">
              <w:rPr>
                <w:rFonts w:ascii="Times New Roman" w:hAnsi="Times New Roman"/>
                <w:b/>
                <w:color w:val="000000"/>
                <w:sz w:val="18"/>
                <w:szCs w:val="18"/>
              </w:rPr>
              <w:t>3151,43401</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3 723,40426</w:t>
            </w:r>
          </w:p>
        </w:tc>
        <w:tc>
          <w:tcPr>
            <w:tcW w:w="1418"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ind w:right="-75"/>
              <w:jc w:val="center"/>
              <w:rPr>
                <w:rFonts w:ascii="Times New Roman" w:hAnsi="Times New Roman"/>
                <w:b/>
                <w:color w:val="000000"/>
                <w:sz w:val="18"/>
                <w:szCs w:val="18"/>
              </w:rPr>
            </w:pPr>
            <w:r w:rsidRPr="00C337EA">
              <w:rPr>
                <w:rFonts w:ascii="Times New Roman" w:hAnsi="Times New Roman"/>
                <w:b/>
                <w:color w:val="000000"/>
                <w:sz w:val="18"/>
                <w:szCs w:val="18"/>
              </w:rPr>
              <w:t>3 807, 18086</w:t>
            </w:r>
          </w:p>
        </w:tc>
        <w:tc>
          <w:tcPr>
            <w:tcW w:w="1276" w:type="dxa"/>
            <w:tcBorders>
              <w:top w:val="single" w:sz="4" w:space="0" w:color="auto"/>
              <w:left w:val="single" w:sz="4" w:space="0" w:color="auto"/>
              <w:right w:val="single" w:sz="4" w:space="0" w:color="auto"/>
            </w:tcBorders>
          </w:tcPr>
          <w:p w:rsidR="000B4E37" w:rsidRPr="00431280" w:rsidRDefault="000B4E37" w:rsidP="00F941FC">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0,00</w:t>
            </w:r>
          </w:p>
        </w:tc>
        <w:tc>
          <w:tcPr>
            <w:tcW w:w="1843" w:type="dxa"/>
            <w:vMerge w:val="restart"/>
            <w:tcBorders>
              <w:top w:val="single" w:sz="4" w:space="0" w:color="auto"/>
              <w:left w:val="single" w:sz="4" w:space="0" w:color="auto"/>
              <w:right w:val="single" w:sz="4" w:space="0" w:color="auto"/>
            </w:tcBorders>
          </w:tcPr>
          <w:p w:rsidR="000B4E37" w:rsidRDefault="000B4E37" w:rsidP="005A4B3C">
            <w:pPr>
              <w:autoSpaceDE w:val="0"/>
              <w:autoSpaceDN w:val="0"/>
              <w:adjustRightInd w:val="0"/>
              <w:spacing w:after="0" w:line="240" w:lineRule="auto"/>
              <w:rPr>
                <w:rFonts w:ascii="Times New Roman" w:hAnsi="Times New Roman"/>
                <w:sz w:val="18"/>
                <w:szCs w:val="18"/>
              </w:rPr>
            </w:pPr>
            <w:r w:rsidRPr="001336EC">
              <w:rPr>
                <w:rFonts w:ascii="Times New Roman" w:hAnsi="Times New Roman"/>
                <w:sz w:val="18"/>
                <w:szCs w:val="18"/>
              </w:rPr>
              <w:t>2019-2021 гг. Укладка асфальтобетонной смести на дорожное полотно на участке ул</w:t>
            </w:r>
            <w:proofErr w:type="gramStart"/>
            <w:r w:rsidRPr="001336EC">
              <w:rPr>
                <w:rFonts w:ascii="Times New Roman" w:hAnsi="Times New Roman"/>
                <w:sz w:val="18"/>
                <w:szCs w:val="18"/>
              </w:rPr>
              <w:t>.Ш</w:t>
            </w:r>
            <w:proofErr w:type="gramEnd"/>
            <w:r w:rsidRPr="001336EC">
              <w:rPr>
                <w:rFonts w:ascii="Times New Roman" w:hAnsi="Times New Roman"/>
                <w:sz w:val="18"/>
                <w:szCs w:val="18"/>
              </w:rPr>
              <w:t xml:space="preserve">укшина, </w:t>
            </w:r>
            <w:proofErr w:type="spellStart"/>
            <w:r w:rsidRPr="001336EC">
              <w:rPr>
                <w:rFonts w:ascii="Times New Roman" w:hAnsi="Times New Roman"/>
                <w:sz w:val="18"/>
                <w:szCs w:val="18"/>
              </w:rPr>
              <w:t>ул.Левачева</w:t>
            </w:r>
            <w:proofErr w:type="spellEnd"/>
            <w:r w:rsidRPr="001336EC">
              <w:rPr>
                <w:rFonts w:ascii="Times New Roman" w:hAnsi="Times New Roman"/>
                <w:sz w:val="18"/>
                <w:szCs w:val="18"/>
              </w:rPr>
              <w:t xml:space="preserve"> г.Шенкурск</w:t>
            </w:r>
            <w:r>
              <w:rPr>
                <w:rFonts w:ascii="Times New Roman" w:hAnsi="Times New Roman"/>
                <w:sz w:val="18"/>
                <w:szCs w:val="18"/>
              </w:rPr>
              <w:t>.</w:t>
            </w:r>
          </w:p>
          <w:p w:rsidR="000B4E37" w:rsidRDefault="000B4E37" w:rsidP="005A4B3C">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Выполнение работ по ремонту гравийных оснований дорожного полотна улично-дорожной сети г</w:t>
            </w:r>
            <w:proofErr w:type="gramStart"/>
            <w:r>
              <w:rPr>
                <w:rFonts w:ascii="Times New Roman" w:hAnsi="Times New Roman"/>
                <w:sz w:val="18"/>
                <w:szCs w:val="18"/>
              </w:rPr>
              <w:t>.Ш</w:t>
            </w:r>
            <w:proofErr w:type="gramEnd"/>
            <w:r>
              <w:rPr>
                <w:rFonts w:ascii="Times New Roman" w:hAnsi="Times New Roman"/>
                <w:sz w:val="18"/>
                <w:szCs w:val="18"/>
              </w:rPr>
              <w:t>енкурска(улГагарина,ул.50 лет Октября, ул.Пионерская).</w:t>
            </w:r>
          </w:p>
          <w:p w:rsidR="000B4E37" w:rsidRDefault="000B4E37" w:rsidP="005A4B3C">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2020г. - Укладка асфальтобетонной смеси на дорожное полотно по ул. Ленина,</w:t>
            </w:r>
          </w:p>
          <w:p w:rsidR="000B4E37" w:rsidRDefault="000B4E37" w:rsidP="005A4B3C">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ул. Ломоносова,</w:t>
            </w:r>
          </w:p>
          <w:p w:rsidR="000B4E37" w:rsidRDefault="000B4E37" w:rsidP="005A4B3C">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ул</w:t>
            </w:r>
            <w:proofErr w:type="gramStart"/>
            <w:r>
              <w:rPr>
                <w:rFonts w:ascii="Times New Roman" w:hAnsi="Times New Roman"/>
                <w:sz w:val="18"/>
                <w:szCs w:val="18"/>
              </w:rPr>
              <w:t>..</w:t>
            </w:r>
            <w:proofErr w:type="gramEnd"/>
            <w:r>
              <w:rPr>
                <w:rFonts w:ascii="Times New Roman" w:hAnsi="Times New Roman"/>
                <w:sz w:val="18"/>
                <w:szCs w:val="18"/>
              </w:rPr>
              <w:t>К-Либкнехта</w:t>
            </w:r>
          </w:p>
          <w:p w:rsidR="000B4E37" w:rsidRPr="001336EC" w:rsidRDefault="000B4E37" w:rsidP="005A4B3C">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2022-2023гг: мероприятия по приведению автомобильных дорог в нормативное состояние и выполнение работ   в рамках содержания автомобильных дорог</w:t>
            </w:r>
          </w:p>
        </w:tc>
        <w:tc>
          <w:tcPr>
            <w:tcW w:w="1133" w:type="dxa"/>
            <w:vMerge w:val="restart"/>
            <w:tcBorders>
              <w:top w:val="single" w:sz="4" w:space="0" w:color="auto"/>
              <w:left w:val="single" w:sz="4" w:space="0" w:color="auto"/>
              <w:right w:val="single" w:sz="4" w:space="0" w:color="auto"/>
            </w:tcBorders>
          </w:tcPr>
          <w:p w:rsidR="000B4E37" w:rsidRPr="001336EC" w:rsidRDefault="000B4E37" w:rsidP="005A4B3C">
            <w:pPr>
              <w:autoSpaceDE w:val="0"/>
              <w:autoSpaceDN w:val="0"/>
              <w:adjustRightInd w:val="0"/>
              <w:spacing w:after="0" w:line="240" w:lineRule="auto"/>
              <w:rPr>
                <w:rFonts w:ascii="Times New Roman" w:hAnsi="Times New Roman"/>
                <w:sz w:val="18"/>
                <w:szCs w:val="18"/>
              </w:rPr>
            </w:pPr>
            <w:r w:rsidRPr="001336EC">
              <w:rPr>
                <w:rFonts w:ascii="Times New Roman" w:hAnsi="Times New Roman"/>
                <w:sz w:val="18"/>
                <w:szCs w:val="18"/>
              </w:rPr>
              <w:t>П.</w:t>
            </w:r>
            <w:r>
              <w:rPr>
                <w:rFonts w:ascii="Times New Roman" w:hAnsi="Times New Roman"/>
                <w:sz w:val="18"/>
                <w:szCs w:val="18"/>
              </w:rPr>
              <w:t>1</w:t>
            </w:r>
            <w:r w:rsidRPr="001336EC">
              <w:rPr>
                <w:rFonts w:ascii="Times New Roman" w:hAnsi="Times New Roman"/>
                <w:color w:val="000000"/>
                <w:sz w:val="18"/>
                <w:szCs w:val="18"/>
              </w:rPr>
              <w:t xml:space="preserve"> </w:t>
            </w:r>
            <w:r w:rsidRPr="001336EC">
              <w:rPr>
                <w:rFonts w:ascii="Times New Roman" w:hAnsi="Times New Roman"/>
                <w:sz w:val="18"/>
                <w:szCs w:val="18"/>
              </w:rPr>
              <w:t xml:space="preserve">Перечня целевых показателей муниципальной программы </w:t>
            </w:r>
          </w:p>
        </w:tc>
      </w:tr>
      <w:tr w:rsidR="000B4E37" w:rsidRPr="001336EC" w:rsidTr="005A4B3C">
        <w:trPr>
          <w:trHeight w:val="380"/>
          <w:tblCellSpacing w:w="5" w:type="nil"/>
        </w:trPr>
        <w:tc>
          <w:tcPr>
            <w:tcW w:w="1560" w:type="dxa"/>
            <w:vMerge/>
            <w:tcBorders>
              <w:top w:val="single" w:sz="4" w:space="0" w:color="auto"/>
              <w:left w:val="single" w:sz="4" w:space="0" w:color="auto"/>
              <w:right w:val="single" w:sz="4" w:space="0" w:color="auto"/>
            </w:tcBorders>
          </w:tcPr>
          <w:p w:rsidR="000B4E37" w:rsidRPr="001336EC" w:rsidRDefault="000B4E37" w:rsidP="005A4B3C">
            <w:pPr>
              <w:autoSpaceDE w:val="0"/>
              <w:autoSpaceDN w:val="0"/>
              <w:adjustRightInd w:val="0"/>
              <w:spacing w:after="0" w:line="240" w:lineRule="auto"/>
              <w:rPr>
                <w:rFonts w:ascii="Times New Roman" w:hAnsi="Times New Roman"/>
                <w:color w:val="000000"/>
                <w:sz w:val="18"/>
                <w:szCs w:val="18"/>
              </w:rPr>
            </w:pPr>
          </w:p>
        </w:tc>
        <w:tc>
          <w:tcPr>
            <w:tcW w:w="1134" w:type="dxa"/>
            <w:vMerge/>
            <w:tcBorders>
              <w:top w:val="single" w:sz="4" w:space="0" w:color="auto"/>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b/>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Pr="00F802D9" w:rsidRDefault="000B4E37" w:rsidP="00F941FC">
            <w:pPr>
              <w:autoSpaceDE w:val="0"/>
              <w:autoSpaceDN w:val="0"/>
              <w:adjustRightInd w:val="0"/>
              <w:spacing w:after="0" w:line="240" w:lineRule="auto"/>
              <w:jc w:val="center"/>
              <w:rPr>
                <w:rFonts w:ascii="Times New Roman" w:hAnsi="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F802D9" w:rsidRDefault="000B4E37" w:rsidP="00F941FC">
            <w:pPr>
              <w:autoSpaceDE w:val="0"/>
              <w:autoSpaceDN w:val="0"/>
              <w:adjustRightInd w:val="0"/>
              <w:spacing w:after="0" w:line="240" w:lineRule="auto"/>
              <w:jc w:val="center"/>
              <w:rPr>
                <w:rFonts w:ascii="Times New Roman" w:hAnsi="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F802D9" w:rsidRDefault="000B4E37" w:rsidP="00F941FC">
            <w:pPr>
              <w:autoSpaceDE w:val="0"/>
              <w:autoSpaceDN w:val="0"/>
              <w:adjustRightInd w:val="0"/>
              <w:spacing w:after="0" w:line="240" w:lineRule="auto"/>
              <w:jc w:val="center"/>
              <w:rPr>
                <w:rFonts w:ascii="Times New Roman" w:hAnsi="Times New Roman"/>
                <w:b/>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p>
        </w:tc>
        <w:tc>
          <w:tcPr>
            <w:tcW w:w="1843" w:type="dxa"/>
            <w:vMerge/>
            <w:tcBorders>
              <w:top w:val="single" w:sz="4" w:space="0" w:color="auto"/>
              <w:left w:val="single" w:sz="4" w:space="0" w:color="auto"/>
              <w:right w:val="single" w:sz="4" w:space="0" w:color="auto"/>
            </w:tcBorders>
          </w:tcPr>
          <w:p w:rsidR="000B4E37" w:rsidRDefault="000B4E37" w:rsidP="005A4B3C">
            <w:pPr>
              <w:autoSpaceDE w:val="0"/>
              <w:autoSpaceDN w:val="0"/>
              <w:adjustRightInd w:val="0"/>
              <w:spacing w:after="0" w:line="240" w:lineRule="auto"/>
              <w:rPr>
                <w:rFonts w:ascii="Times New Roman" w:hAnsi="Times New Roman"/>
                <w:sz w:val="18"/>
                <w:szCs w:val="18"/>
              </w:rPr>
            </w:pPr>
          </w:p>
        </w:tc>
        <w:tc>
          <w:tcPr>
            <w:tcW w:w="1133" w:type="dxa"/>
            <w:vMerge/>
            <w:tcBorders>
              <w:top w:val="single" w:sz="4" w:space="0" w:color="auto"/>
              <w:left w:val="single" w:sz="4" w:space="0" w:color="auto"/>
              <w:right w:val="single" w:sz="4" w:space="0" w:color="auto"/>
            </w:tcBorders>
          </w:tcPr>
          <w:p w:rsidR="000B4E37" w:rsidRPr="001336EC" w:rsidRDefault="000B4E37" w:rsidP="005A4B3C">
            <w:pPr>
              <w:autoSpaceDE w:val="0"/>
              <w:autoSpaceDN w:val="0"/>
              <w:adjustRightInd w:val="0"/>
              <w:spacing w:after="0" w:line="240" w:lineRule="auto"/>
              <w:rPr>
                <w:rFonts w:ascii="Times New Roman" w:hAnsi="Times New Roman"/>
                <w:sz w:val="18"/>
                <w:szCs w:val="18"/>
              </w:rPr>
            </w:pPr>
          </w:p>
        </w:tc>
      </w:tr>
      <w:tr w:rsidR="000B4E37" w:rsidRPr="001336EC" w:rsidTr="005A4B3C">
        <w:trPr>
          <w:trHeight w:val="758"/>
          <w:tblCellSpacing w:w="5" w:type="nil"/>
        </w:trPr>
        <w:tc>
          <w:tcPr>
            <w:tcW w:w="1560"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Pr>
                <w:sz w:val="18"/>
                <w:szCs w:val="18"/>
              </w:rPr>
              <w:t>областной</w:t>
            </w:r>
            <w:r w:rsidRPr="001336EC">
              <w:rPr>
                <w:sz w:val="18"/>
                <w:szCs w:val="18"/>
              </w:rPr>
              <w:t xml:space="preserve"> бюджет</w:t>
            </w:r>
          </w:p>
        </w:tc>
        <w:tc>
          <w:tcPr>
            <w:tcW w:w="1417" w:type="dxa"/>
            <w:tcBorders>
              <w:top w:val="single" w:sz="4" w:space="0" w:color="auto"/>
              <w:left w:val="single" w:sz="4" w:space="0" w:color="auto"/>
              <w:bottom w:val="single" w:sz="4" w:space="0" w:color="auto"/>
              <w:right w:val="single" w:sz="4" w:space="0" w:color="auto"/>
            </w:tcBorders>
          </w:tcPr>
          <w:p w:rsidR="000B4E37" w:rsidRPr="00F802D9"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14 670,69797</w:t>
            </w:r>
          </w:p>
        </w:tc>
        <w:tc>
          <w:tcPr>
            <w:tcW w:w="1276" w:type="dxa"/>
            <w:tcBorders>
              <w:top w:val="single" w:sz="4" w:space="0" w:color="auto"/>
              <w:left w:val="single" w:sz="4" w:space="0" w:color="auto"/>
              <w:bottom w:val="single" w:sz="4" w:space="0" w:color="auto"/>
              <w:right w:val="single" w:sz="4" w:space="0" w:color="auto"/>
            </w:tcBorders>
          </w:tcPr>
          <w:p w:rsidR="000B4E37" w:rsidRPr="00F802D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F802D9">
              <w:rPr>
                <w:rFonts w:ascii="Times New Roman" w:hAnsi="Times New Roman"/>
                <w:color w:val="000000"/>
                <w:sz w:val="18"/>
                <w:szCs w:val="18"/>
              </w:rPr>
              <w:t>1 246,60</w:t>
            </w:r>
            <w:r>
              <w:rPr>
                <w:rFonts w:ascii="Times New Roman" w:hAnsi="Times New Roman"/>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0B4E37" w:rsidRPr="00F802D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F802D9">
              <w:rPr>
                <w:rFonts w:ascii="Times New Roman" w:hAnsi="Times New Roman"/>
                <w:color w:val="000000"/>
                <w:sz w:val="18"/>
                <w:szCs w:val="18"/>
              </w:rPr>
              <w:t>3 383,00</w:t>
            </w:r>
            <w:r>
              <w:rPr>
                <w:rFonts w:ascii="Times New Roman" w:hAnsi="Times New Roman"/>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2962,34797</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3 500,00</w:t>
            </w:r>
          </w:p>
        </w:tc>
        <w:tc>
          <w:tcPr>
            <w:tcW w:w="1418"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3 578,75</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pStyle w:val="ConsPlusCell"/>
              <w:jc w:val="center"/>
              <w:rPr>
                <w:sz w:val="18"/>
                <w:szCs w:val="18"/>
              </w:rPr>
            </w:pPr>
            <w:r>
              <w:rPr>
                <w:sz w:val="18"/>
                <w:szCs w:val="18"/>
              </w:rPr>
              <w:t>0,00</w:t>
            </w:r>
          </w:p>
        </w:tc>
        <w:tc>
          <w:tcPr>
            <w:tcW w:w="1843"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133" w:type="dxa"/>
            <w:vMerge/>
            <w:tcBorders>
              <w:left w:val="single" w:sz="4" w:space="0" w:color="auto"/>
              <w:right w:val="single" w:sz="4" w:space="0" w:color="auto"/>
            </w:tcBorders>
          </w:tcPr>
          <w:p w:rsidR="000B4E37" w:rsidRPr="001336EC" w:rsidRDefault="000B4E37" w:rsidP="005A4B3C">
            <w:pPr>
              <w:pStyle w:val="ConsPlusCell"/>
              <w:rPr>
                <w:sz w:val="18"/>
                <w:szCs w:val="18"/>
              </w:rPr>
            </w:pPr>
          </w:p>
        </w:tc>
      </w:tr>
      <w:tr w:rsidR="000B4E37" w:rsidRPr="001336EC" w:rsidTr="005A4B3C">
        <w:trPr>
          <w:trHeight w:val="412"/>
          <w:tblCellSpacing w:w="5" w:type="nil"/>
        </w:trPr>
        <w:tc>
          <w:tcPr>
            <w:tcW w:w="1560"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Pr="00F802D9"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3 868,41916</w:t>
            </w:r>
          </w:p>
        </w:tc>
        <w:tc>
          <w:tcPr>
            <w:tcW w:w="1276" w:type="dxa"/>
            <w:tcBorders>
              <w:top w:val="single" w:sz="4" w:space="0" w:color="auto"/>
              <w:left w:val="single" w:sz="4" w:space="0" w:color="auto"/>
              <w:bottom w:val="single" w:sz="4" w:space="0" w:color="auto"/>
              <w:right w:val="single" w:sz="4" w:space="0" w:color="auto"/>
            </w:tcBorders>
          </w:tcPr>
          <w:p w:rsidR="000B4E37" w:rsidRPr="00F802D9" w:rsidRDefault="000B4E37" w:rsidP="00F941FC">
            <w:pPr>
              <w:autoSpaceDE w:val="0"/>
              <w:autoSpaceDN w:val="0"/>
              <w:adjustRightInd w:val="0"/>
              <w:spacing w:after="0" w:line="240" w:lineRule="auto"/>
              <w:jc w:val="center"/>
              <w:rPr>
                <w:rFonts w:ascii="Times New Roman" w:hAnsi="Times New Roman"/>
                <w:sz w:val="18"/>
                <w:szCs w:val="18"/>
              </w:rPr>
            </w:pPr>
            <w:r w:rsidRPr="00F802D9">
              <w:rPr>
                <w:rFonts w:ascii="Times New Roman" w:hAnsi="Times New Roman"/>
                <w:sz w:val="18"/>
                <w:szCs w:val="18"/>
              </w:rPr>
              <w:t>3 049,398</w:t>
            </w:r>
          </w:p>
        </w:tc>
        <w:tc>
          <w:tcPr>
            <w:tcW w:w="1276" w:type="dxa"/>
            <w:tcBorders>
              <w:top w:val="single" w:sz="4" w:space="0" w:color="auto"/>
              <w:left w:val="single" w:sz="4" w:space="0" w:color="auto"/>
              <w:bottom w:val="single" w:sz="4" w:space="0" w:color="auto"/>
              <w:right w:val="single" w:sz="4" w:space="0" w:color="auto"/>
            </w:tcBorders>
          </w:tcPr>
          <w:p w:rsidR="000B4E37" w:rsidRPr="00F802D9"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178,10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sz w:val="18"/>
                <w:szCs w:val="18"/>
              </w:rPr>
            </w:pPr>
            <w:r w:rsidRPr="00C337EA">
              <w:rPr>
                <w:rFonts w:ascii="Times New Roman" w:hAnsi="Times New Roman"/>
                <w:sz w:val="18"/>
                <w:szCs w:val="18"/>
              </w:rPr>
              <w:t>189,08604</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sz w:val="18"/>
                <w:szCs w:val="18"/>
              </w:rPr>
            </w:pPr>
            <w:r w:rsidRPr="007D0074">
              <w:rPr>
                <w:rFonts w:ascii="Times New Roman" w:hAnsi="Times New Roman"/>
                <w:sz w:val="18"/>
                <w:szCs w:val="18"/>
              </w:rPr>
              <w:t>223,40426</w:t>
            </w:r>
          </w:p>
        </w:tc>
        <w:tc>
          <w:tcPr>
            <w:tcW w:w="1418"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sz w:val="18"/>
                <w:szCs w:val="18"/>
              </w:rPr>
            </w:pPr>
            <w:r w:rsidRPr="00C337EA">
              <w:rPr>
                <w:rFonts w:ascii="Times New Roman" w:hAnsi="Times New Roman"/>
                <w:sz w:val="18"/>
                <w:szCs w:val="18"/>
              </w:rPr>
              <w:t>228,43086</w:t>
            </w:r>
          </w:p>
        </w:tc>
        <w:tc>
          <w:tcPr>
            <w:tcW w:w="1276" w:type="dxa"/>
            <w:tcBorders>
              <w:left w:val="single" w:sz="4" w:space="0" w:color="auto"/>
              <w:bottom w:val="single" w:sz="4" w:space="0" w:color="auto"/>
              <w:right w:val="single" w:sz="4" w:space="0" w:color="auto"/>
            </w:tcBorders>
          </w:tcPr>
          <w:p w:rsidR="000B4E37" w:rsidRPr="001336EC" w:rsidRDefault="000B4E37" w:rsidP="00F941FC">
            <w:pPr>
              <w:pStyle w:val="ConsPlusCell"/>
              <w:jc w:val="center"/>
              <w:rPr>
                <w:sz w:val="18"/>
                <w:szCs w:val="18"/>
              </w:rPr>
            </w:pPr>
            <w:r>
              <w:rPr>
                <w:sz w:val="18"/>
                <w:szCs w:val="18"/>
              </w:rPr>
              <w:t>0,00</w:t>
            </w:r>
          </w:p>
        </w:tc>
        <w:tc>
          <w:tcPr>
            <w:tcW w:w="1843"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r>
      <w:tr w:rsidR="000B4E37" w:rsidRPr="001336EC" w:rsidTr="005A4B3C">
        <w:trPr>
          <w:trHeight w:val="553"/>
          <w:tblCellSpacing w:w="5" w:type="nil"/>
        </w:trPr>
        <w:tc>
          <w:tcPr>
            <w:tcW w:w="1560" w:type="dxa"/>
            <w:vMerge w:val="restart"/>
            <w:tcBorders>
              <w:top w:val="single" w:sz="4" w:space="0" w:color="auto"/>
              <w:left w:val="single" w:sz="4" w:space="0" w:color="auto"/>
              <w:right w:val="single" w:sz="4" w:space="0" w:color="auto"/>
            </w:tcBorders>
          </w:tcPr>
          <w:p w:rsidR="000B4E37" w:rsidRDefault="000B4E37" w:rsidP="005A4B3C">
            <w:pPr>
              <w:pStyle w:val="ConsPlusCell"/>
              <w:rPr>
                <w:color w:val="000000"/>
                <w:sz w:val="18"/>
                <w:szCs w:val="18"/>
              </w:rPr>
            </w:pPr>
            <w:r>
              <w:rPr>
                <w:color w:val="000000"/>
                <w:sz w:val="18"/>
                <w:szCs w:val="18"/>
              </w:rPr>
              <w:lastRenderedPageBreak/>
              <w:t xml:space="preserve">4. Строительство моста через </w:t>
            </w:r>
            <w:proofErr w:type="spellStart"/>
            <w:r>
              <w:rPr>
                <w:color w:val="000000"/>
                <w:sz w:val="18"/>
                <w:szCs w:val="18"/>
              </w:rPr>
              <w:t>р</w:t>
            </w:r>
            <w:proofErr w:type="gramStart"/>
            <w:r>
              <w:rPr>
                <w:color w:val="000000"/>
                <w:sz w:val="18"/>
                <w:szCs w:val="18"/>
              </w:rPr>
              <w:t>.Л</w:t>
            </w:r>
            <w:proofErr w:type="gramEnd"/>
            <w:r>
              <w:rPr>
                <w:color w:val="000000"/>
                <w:sz w:val="18"/>
                <w:szCs w:val="18"/>
              </w:rPr>
              <w:t>едь</w:t>
            </w:r>
            <w:proofErr w:type="spellEnd"/>
            <w:r>
              <w:rPr>
                <w:color w:val="000000"/>
                <w:sz w:val="18"/>
                <w:szCs w:val="18"/>
              </w:rPr>
              <w:t xml:space="preserve"> на автомобильной дороге общего  пользования местного значения</w:t>
            </w:r>
          </w:p>
          <w:p w:rsidR="000B4E37" w:rsidRPr="001336EC" w:rsidRDefault="000B4E37" w:rsidP="005A4B3C">
            <w:pPr>
              <w:pStyle w:val="ConsPlusCell"/>
              <w:rPr>
                <w:color w:val="000000"/>
                <w:sz w:val="18"/>
                <w:szCs w:val="18"/>
              </w:rPr>
            </w:pPr>
            <w:r>
              <w:rPr>
                <w:color w:val="000000"/>
                <w:sz w:val="18"/>
                <w:szCs w:val="18"/>
              </w:rPr>
              <w:t xml:space="preserve"> « Подъезд к </w:t>
            </w:r>
            <w:proofErr w:type="spellStart"/>
            <w:r>
              <w:rPr>
                <w:color w:val="000000"/>
                <w:sz w:val="18"/>
                <w:szCs w:val="18"/>
              </w:rPr>
              <w:t>д</w:t>
            </w:r>
            <w:proofErr w:type="gramStart"/>
            <w:r>
              <w:rPr>
                <w:color w:val="000000"/>
                <w:sz w:val="18"/>
                <w:szCs w:val="18"/>
              </w:rPr>
              <w:t>.Л</w:t>
            </w:r>
            <w:proofErr w:type="gramEnd"/>
            <w:r>
              <w:rPr>
                <w:color w:val="000000"/>
                <w:sz w:val="18"/>
                <w:szCs w:val="18"/>
              </w:rPr>
              <w:t>опухинская</w:t>
            </w:r>
            <w:proofErr w:type="spellEnd"/>
            <w:r>
              <w:rPr>
                <w:color w:val="000000"/>
                <w:sz w:val="18"/>
                <w:szCs w:val="18"/>
              </w:rPr>
              <w:t>»</w:t>
            </w:r>
            <w:r w:rsidRPr="001336EC">
              <w:rPr>
                <w:sz w:val="18"/>
                <w:szCs w:val="18"/>
              </w:rPr>
              <w:t xml:space="preserve">  </w:t>
            </w: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5A4B3C">
            <w:pPr>
              <w:pStyle w:val="ConsPlusCell"/>
              <w:rPr>
                <w:b/>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871,902</w:t>
            </w:r>
          </w:p>
        </w:tc>
        <w:tc>
          <w:tcPr>
            <w:tcW w:w="1276" w:type="dxa"/>
            <w:tcBorders>
              <w:top w:val="single" w:sz="4" w:space="0" w:color="auto"/>
              <w:left w:val="single" w:sz="4" w:space="0" w:color="auto"/>
              <w:bottom w:val="single" w:sz="4" w:space="0" w:color="auto"/>
              <w:right w:val="single" w:sz="4" w:space="0" w:color="auto"/>
            </w:tcBorders>
          </w:tcPr>
          <w:p w:rsidR="000B4E37" w:rsidRPr="00097927" w:rsidRDefault="000B4E37" w:rsidP="00F941FC">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871,902</w:t>
            </w:r>
          </w:p>
        </w:tc>
        <w:tc>
          <w:tcPr>
            <w:tcW w:w="1276" w:type="dxa"/>
            <w:tcBorders>
              <w:top w:val="single" w:sz="4" w:space="0" w:color="auto"/>
              <w:left w:val="single" w:sz="4" w:space="0" w:color="auto"/>
              <w:bottom w:val="single" w:sz="4" w:space="0" w:color="auto"/>
              <w:right w:val="single" w:sz="4" w:space="0" w:color="auto"/>
            </w:tcBorders>
          </w:tcPr>
          <w:p w:rsidR="000B4E37" w:rsidRPr="00097927" w:rsidRDefault="000B4E37" w:rsidP="00F941FC">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sz w:val="18"/>
                <w:szCs w:val="18"/>
              </w:rPr>
            </w:pPr>
            <w:r w:rsidRPr="00C337EA">
              <w:rPr>
                <w:rFonts w:ascii="Times New Roman" w:hAnsi="Times New Roman"/>
                <w:b/>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sz w:val="18"/>
                <w:szCs w:val="18"/>
              </w:rPr>
            </w:pPr>
            <w:r w:rsidRPr="007D0074">
              <w:rPr>
                <w:rFonts w:ascii="Times New Roman" w:hAnsi="Times New Roman"/>
                <w:b/>
                <w:sz w:val="18"/>
                <w:szCs w:val="18"/>
              </w:rPr>
              <w:t>0,000</w:t>
            </w:r>
          </w:p>
        </w:tc>
        <w:tc>
          <w:tcPr>
            <w:tcW w:w="1418" w:type="dxa"/>
            <w:tcBorders>
              <w:top w:val="single" w:sz="4" w:space="0" w:color="auto"/>
              <w:left w:val="single" w:sz="4" w:space="0" w:color="auto"/>
              <w:bottom w:val="single" w:sz="4" w:space="0" w:color="auto"/>
              <w:right w:val="single" w:sz="4" w:space="0" w:color="auto"/>
            </w:tcBorders>
          </w:tcPr>
          <w:p w:rsidR="000B4E37" w:rsidRPr="00097927" w:rsidRDefault="000B4E37" w:rsidP="00F941FC">
            <w:pPr>
              <w:autoSpaceDE w:val="0"/>
              <w:autoSpaceDN w:val="0"/>
              <w:adjustRightInd w:val="0"/>
              <w:spacing w:after="0" w:line="240" w:lineRule="auto"/>
              <w:jc w:val="center"/>
              <w:rPr>
                <w:rFonts w:ascii="Times New Roman" w:hAnsi="Times New Roman"/>
                <w:b/>
                <w:sz w:val="18"/>
                <w:szCs w:val="18"/>
              </w:rPr>
            </w:pPr>
            <w:r w:rsidRPr="00097927">
              <w:rPr>
                <w:rFonts w:ascii="Times New Roman" w:hAnsi="Times New Roman"/>
                <w:b/>
                <w:sz w:val="18"/>
                <w:szCs w:val="18"/>
              </w:rPr>
              <w:t>0,00</w:t>
            </w:r>
            <w:r>
              <w:rPr>
                <w:rFonts w:ascii="Times New Roman" w:hAnsi="Times New Roman"/>
                <w:b/>
                <w:sz w:val="18"/>
                <w:szCs w:val="18"/>
              </w:rPr>
              <w:t>0</w:t>
            </w:r>
          </w:p>
        </w:tc>
        <w:tc>
          <w:tcPr>
            <w:tcW w:w="1276" w:type="dxa"/>
            <w:tcBorders>
              <w:left w:val="single" w:sz="4" w:space="0" w:color="auto"/>
              <w:bottom w:val="single" w:sz="4" w:space="0" w:color="auto"/>
              <w:right w:val="single" w:sz="4" w:space="0" w:color="auto"/>
            </w:tcBorders>
          </w:tcPr>
          <w:p w:rsidR="000B4E37" w:rsidRPr="00431280" w:rsidRDefault="000B4E37" w:rsidP="00F941FC">
            <w:pPr>
              <w:autoSpaceDE w:val="0"/>
              <w:autoSpaceDN w:val="0"/>
              <w:adjustRightInd w:val="0"/>
              <w:spacing w:after="0" w:line="240" w:lineRule="auto"/>
              <w:jc w:val="center"/>
              <w:rPr>
                <w:rFonts w:ascii="Times New Roman" w:hAnsi="Times New Roman"/>
                <w:b/>
                <w:sz w:val="18"/>
                <w:szCs w:val="18"/>
              </w:rPr>
            </w:pPr>
            <w:r w:rsidRPr="00431280">
              <w:rPr>
                <w:rFonts w:ascii="Times New Roman" w:hAnsi="Times New Roman"/>
                <w:b/>
                <w:sz w:val="18"/>
                <w:szCs w:val="18"/>
              </w:rPr>
              <w:t>0,00</w:t>
            </w:r>
          </w:p>
        </w:tc>
        <w:tc>
          <w:tcPr>
            <w:tcW w:w="1843" w:type="dxa"/>
            <w:vMerge w:val="restart"/>
            <w:tcBorders>
              <w:left w:val="single" w:sz="4" w:space="0" w:color="auto"/>
              <w:right w:val="single" w:sz="4" w:space="0" w:color="auto"/>
            </w:tcBorders>
          </w:tcPr>
          <w:p w:rsidR="000B4E37" w:rsidRPr="001336EC" w:rsidRDefault="000B4E37" w:rsidP="005A4B3C">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Обеспечение транспортного сообщения через водный объект</w:t>
            </w:r>
          </w:p>
        </w:tc>
        <w:tc>
          <w:tcPr>
            <w:tcW w:w="1133" w:type="dxa"/>
            <w:vMerge w:val="restart"/>
            <w:tcBorders>
              <w:left w:val="single" w:sz="4" w:space="0" w:color="auto"/>
              <w:right w:val="single" w:sz="4" w:space="0" w:color="auto"/>
            </w:tcBorders>
          </w:tcPr>
          <w:p w:rsidR="000B4E37" w:rsidRPr="001336EC" w:rsidRDefault="000B4E37" w:rsidP="005A4B3C">
            <w:pPr>
              <w:autoSpaceDE w:val="0"/>
              <w:autoSpaceDN w:val="0"/>
              <w:adjustRightInd w:val="0"/>
              <w:spacing w:after="0" w:line="240" w:lineRule="auto"/>
              <w:rPr>
                <w:rFonts w:ascii="Times New Roman" w:hAnsi="Times New Roman"/>
                <w:sz w:val="18"/>
                <w:szCs w:val="18"/>
              </w:rPr>
            </w:pPr>
            <w:r w:rsidRPr="001336EC">
              <w:rPr>
                <w:rFonts w:ascii="Times New Roman" w:hAnsi="Times New Roman"/>
                <w:sz w:val="18"/>
                <w:szCs w:val="18"/>
              </w:rPr>
              <w:t>П.</w:t>
            </w:r>
            <w:r>
              <w:rPr>
                <w:rFonts w:ascii="Times New Roman" w:hAnsi="Times New Roman"/>
                <w:sz w:val="18"/>
                <w:szCs w:val="18"/>
              </w:rPr>
              <w:t>1</w:t>
            </w:r>
            <w:r w:rsidRPr="001336EC">
              <w:rPr>
                <w:rFonts w:ascii="Times New Roman" w:hAnsi="Times New Roman"/>
                <w:color w:val="000000"/>
                <w:sz w:val="18"/>
                <w:szCs w:val="18"/>
              </w:rPr>
              <w:t xml:space="preserve"> </w:t>
            </w:r>
            <w:r w:rsidRPr="001336EC">
              <w:rPr>
                <w:rFonts w:ascii="Times New Roman" w:hAnsi="Times New Roman"/>
                <w:sz w:val="18"/>
                <w:szCs w:val="18"/>
              </w:rPr>
              <w:t xml:space="preserve">Перечня целевых показателей муниципальной программы </w:t>
            </w:r>
          </w:p>
        </w:tc>
      </w:tr>
      <w:tr w:rsidR="000B4E37" w:rsidRPr="001336EC" w:rsidTr="005A4B3C">
        <w:trPr>
          <w:trHeight w:val="366"/>
          <w:tblCellSpacing w:w="5" w:type="nil"/>
        </w:trPr>
        <w:tc>
          <w:tcPr>
            <w:tcW w:w="1560" w:type="dxa"/>
            <w:vMerge/>
            <w:tcBorders>
              <w:top w:val="single" w:sz="4" w:space="0" w:color="auto"/>
              <w:left w:val="single" w:sz="4" w:space="0" w:color="auto"/>
              <w:right w:val="single" w:sz="4" w:space="0" w:color="auto"/>
            </w:tcBorders>
          </w:tcPr>
          <w:p w:rsidR="000B4E37" w:rsidRDefault="000B4E37" w:rsidP="005A4B3C">
            <w:pPr>
              <w:pStyle w:val="ConsPlusCell"/>
              <w:rPr>
                <w:color w:val="000000"/>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b/>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097927" w:rsidRDefault="000B4E37" w:rsidP="00F941FC">
            <w:pPr>
              <w:autoSpaceDE w:val="0"/>
              <w:autoSpaceDN w:val="0"/>
              <w:adjustRightInd w:val="0"/>
              <w:spacing w:after="0" w:line="240" w:lineRule="auto"/>
              <w:jc w:val="center"/>
              <w:rPr>
                <w:rFonts w:ascii="Times New Roman" w:hAnsi="Times New Roman"/>
                <w:b/>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Pr="00097927" w:rsidRDefault="000B4E37" w:rsidP="00F941FC">
            <w:pPr>
              <w:autoSpaceDE w:val="0"/>
              <w:autoSpaceDN w:val="0"/>
              <w:adjustRightInd w:val="0"/>
              <w:spacing w:after="0" w:line="240" w:lineRule="auto"/>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p>
        </w:tc>
        <w:tc>
          <w:tcPr>
            <w:tcW w:w="1843" w:type="dxa"/>
            <w:vMerge/>
            <w:tcBorders>
              <w:left w:val="single" w:sz="4" w:space="0" w:color="auto"/>
              <w:right w:val="single" w:sz="4" w:space="0" w:color="auto"/>
            </w:tcBorders>
          </w:tcPr>
          <w:p w:rsidR="000B4E37" w:rsidRDefault="000B4E37" w:rsidP="005A4B3C">
            <w:pPr>
              <w:autoSpaceDE w:val="0"/>
              <w:autoSpaceDN w:val="0"/>
              <w:adjustRightInd w:val="0"/>
              <w:spacing w:after="0" w:line="240" w:lineRule="auto"/>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autoSpaceDE w:val="0"/>
              <w:autoSpaceDN w:val="0"/>
              <w:adjustRightInd w:val="0"/>
              <w:spacing w:after="0" w:line="240" w:lineRule="auto"/>
              <w:rPr>
                <w:rFonts w:ascii="Times New Roman" w:hAnsi="Times New Roman"/>
                <w:sz w:val="18"/>
                <w:szCs w:val="18"/>
              </w:rPr>
            </w:pPr>
          </w:p>
        </w:tc>
      </w:tr>
      <w:tr w:rsidR="000B4E37" w:rsidRPr="001336EC" w:rsidTr="005A4B3C">
        <w:trPr>
          <w:trHeight w:val="213"/>
          <w:tblCellSpacing w:w="5" w:type="nil"/>
        </w:trPr>
        <w:tc>
          <w:tcPr>
            <w:tcW w:w="1560" w:type="dxa"/>
            <w:vMerge/>
            <w:tcBorders>
              <w:left w:val="single" w:sz="4" w:space="0" w:color="auto"/>
              <w:right w:val="single" w:sz="4" w:space="0" w:color="auto"/>
            </w:tcBorders>
          </w:tcPr>
          <w:p w:rsidR="000B4E37" w:rsidRPr="001336EC" w:rsidRDefault="000B4E37" w:rsidP="005A4B3C">
            <w:pPr>
              <w:pStyle w:val="ConsPlusCell"/>
              <w:rPr>
                <w:color w:val="000000"/>
                <w:sz w:val="18"/>
                <w:szCs w:val="18"/>
              </w:rPr>
            </w:pPr>
          </w:p>
        </w:tc>
        <w:tc>
          <w:tcPr>
            <w:tcW w:w="1134" w:type="dxa"/>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5A4B3C">
            <w:pPr>
              <w:pStyle w:val="ConsPlusCell"/>
              <w:rPr>
                <w:b/>
                <w:sz w:val="18"/>
                <w:szCs w:val="18"/>
              </w:rPr>
            </w:pPr>
            <w:r>
              <w:rPr>
                <w:sz w:val="18"/>
                <w:szCs w:val="18"/>
              </w:rPr>
              <w:t>областной</w:t>
            </w:r>
            <w:r w:rsidRPr="001336EC">
              <w:rPr>
                <w:sz w:val="18"/>
                <w:szCs w:val="18"/>
              </w:rPr>
              <w:t xml:space="preserve"> бюджет</w:t>
            </w:r>
          </w:p>
        </w:tc>
        <w:tc>
          <w:tcPr>
            <w:tcW w:w="1417"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b/>
                <w:sz w:val="18"/>
                <w:szCs w:val="18"/>
              </w:rPr>
            </w:pPr>
            <w:r w:rsidRPr="00097927">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097927" w:rsidRDefault="000B4E37" w:rsidP="00F941FC">
            <w:pPr>
              <w:autoSpaceDE w:val="0"/>
              <w:autoSpaceDN w:val="0"/>
              <w:adjustRightInd w:val="0"/>
              <w:spacing w:after="0" w:line="240" w:lineRule="auto"/>
              <w:jc w:val="center"/>
              <w:rPr>
                <w:rFonts w:ascii="Times New Roman" w:hAnsi="Times New Roman"/>
                <w:sz w:val="18"/>
                <w:szCs w:val="18"/>
              </w:rPr>
            </w:pPr>
            <w:r w:rsidRPr="00097927">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C90D6E" w:rsidRDefault="000B4E37" w:rsidP="00F941FC">
            <w:pPr>
              <w:autoSpaceDE w:val="0"/>
              <w:autoSpaceDN w:val="0"/>
              <w:adjustRightInd w:val="0"/>
              <w:spacing w:after="0" w:line="240" w:lineRule="auto"/>
              <w:jc w:val="center"/>
              <w:rPr>
                <w:rFonts w:ascii="Times New Roman" w:hAnsi="Times New Roman"/>
                <w:sz w:val="18"/>
                <w:szCs w:val="18"/>
              </w:rPr>
            </w:pPr>
            <w:r w:rsidRPr="00097927">
              <w:rPr>
                <w:rFonts w:ascii="Times New Roman" w:hAnsi="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sz w:val="18"/>
                <w:szCs w:val="18"/>
              </w:rPr>
            </w:pPr>
            <w:r w:rsidRPr="00C337EA">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sz w:val="18"/>
                <w:szCs w:val="18"/>
              </w:rPr>
            </w:pPr>
            <w:r w:rsidRPr="007D0074">
              <w:rPr>
                <w:rFonts w:ascii="Times New Roman" w:hAnsi="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097927" w:rsidRDefault="000B4E37" w:rsidP="00F941FC">
            <w:pPr>
              <w:autoSpaceDE w:val="0"/>
              <w:autoSpaceDN w:val="0"/>
              <w:adjustRightInd w:val="0"/>
              <w:spacing w:after="0" w:line="240" w:lineRule="auto"/>
              <w:jc w:val="center"/>
              <w:rPr>
                <w:rFonts w:ascii="Times New Roman" w:hAnsi="Times New Roman"/>
                <w:sz w:val="18"/>
                <w:szCs w:val="18"/>
              </w:rPr>
            </w:pPr>
            <w:r w:rsidRPr="00097927">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p>
        </w:tc>
        <w:tc>
          <w:tcPr>
            <w:tcW w:w="1843" w:type="dxa"/>
            <w:tcBorders>
              <w:left w:val="single" w:sz="4" w:space="0" w:color="auto"/>
              <w:right w:val="single" w:sz="4" w:space="0" w:color="auto"/>
            </w:tcBorders>
          </w:tcPr>
          <w:p w:rsidR="000B4E37" w:rsidRPr="001336EC" w:rsidRDefault="000B4E37" w:rsidP="005A4B3C">
            <w:pPr>
              <w:autoSpaceDE w:val="0"/>
              <w:autoSpaceDN w:val="0"/>
              <w:adjustRightInd w:val="0"/>
              <w:spacing w:after="0" w:line="240" w:lineRule="auto"/>
              <w:rPr>
                <w:rFonts w:ascii="Times New Roman" w:hAnsi="Times New Roman"/>
                <w:sz w:val="18"/>
                <w:szCs w:val="18"/>
              </w:rPr>
            </w:pPr>
          </w:p>
        </w:tc>
        <w:tc>
          <w:tcPr>
            <w:tcW w:w="1133" w:type="dxa"/>
            <w:tcBorders>
              <w:left w:val="single" w:sz="4" w:space="0" w:color="auto"/>
              <w:right w:val="single" w:sz="4" w:space="0" w:color="auto"/>
            </w:tcBorders>
          </w:tcPr>
          <w:p w:rsidR="000B4E37" w:rsidRPr="001336EC" w:rsidRDefault="000B4E37" w:rsidP="005A4B3C">
            <w:pPr>
              <w:autoSpaceDE w:val="0"/>
              <w:autoSpaceDN w:val="0"/>
              <w:adjustRightInd w:val="0"/>
              <w:spacing w:after="0" w:line="240" w:lineRule="auto"/>
              <w:rPr>
                <w:rFonts w:ascii="Times New Roman" w:hAnsi="Times New Roman"/>
                <w:sz w:val="18"/>
                <w:szCs w:val="18"/>
              </w:rPr>
            </w:pPr>
          </w:p>
        </w:tc>
      </w:tr>
      <w:tr w:rsidR="000B4E37" w:rsidRPr="001336EC" w:rsidTr="005A4B3C">
        <w:trPr>
          <w:trHeight w:val="271"/>
          <w:tblCellSpacing w:w="5" w:type="nil"/>
        </w:trPr>
        <w:tc>
          <w:tcPr>
            <w:tcW w:w="1560"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color w:val="000000"/>
                <w:sz w:val="18"/>
                <w:szCs w:val="18"/>
              </w:rPr>
            </w:pPr>
          </w:p>
        </w:tc>
        <w:tc>
          <w:tcPr>
            <w:tcW w:w="1134" w:type="dxa"/>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5A4B3C">
            <w:pPr>
              <w:pStyle w:val="ConsPlusCell"/>
              <w:rPr>
                <w:b/>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Pr="00496973" w:rsidRDefault="000B4E37" w:rsidP="00F941FC">
            <w:pPr>
              <w:autoSpaceDE w:val="0"/>
              <w:autoSpaceDN w:val="0"/>
              <w:adjustRightInd w:val="0"/>
              <w:spacing w:after="0" w:line="240" w:lineRule="auto"/>
              <w:jc w:val="center"/>
              <w:rPr>
                <w:rFonts w:ascii="Times New Roman" w:hAnsi="Times New Roman"/>
                <w:sz w:val="18"/>
                <w:szCs w:val="18"/>
              </w:rPr>
            </w:pPr>
            <w:r w:rsidRPr="00496973">
              <w:rPr>
                <w:rFonts w:ascii="Times New Roman" w:hAnsi="Times New Roman"/>
                <w:sz w:val="18"/>
                <w:szCs w:val="18"/>
              </w:rPr>
              <w:t>871,902</w:t>
            </w:r>
          </w:p>
        </w:tc>
        <w:tc>
          <w:tcPr>
            <w:tcW w:w="1276" w:type="dxa"/>
            <w:tcBorders>
              <w:top w:val="single" w:sz="4" w:space="0" w:color="auto"/>
              <w:left w:val="single" w:sz="4" w:space="0" w:color="auto"/>
              <w:bottom w:val="single" w:sz="4" w:space="0" w:color="auto"/>
              <w:right w:val="single" w:sz="4" w:space="0" w:color="auto"/>
            </w:tcBorders>
          </w:tcPr>
          <w:p w:rsidR="000B4E37" w:rsidRPr="00097927"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871,902</w:t>
            </w:r>
          </w:p>
        </w:tc>
        <w:tc>
          <w:tcPr>
            <w:tcW w:w="1276" w:type="dxa"/>
            <w:tcBorders>
              <w:top w:val="single" w:sz="4" w:space="0" w:color="auto"/>
              <w:left w:val="single" w:sz="4" w:space="0" w:color="auto"/>
              <w:bottom w:val="single" w:sz="4" w:space="0" w:color="auto"/>
              <w:right w:val="single" w:sz="4" w:space="0" w:color="auto"/>
            </w:tcBorders>
          </w:tcPr>
          <w:p w:rsidR="000B4E37" w:rsidRPr="00097927"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sz w:val="18"/>
                <w:szCs w:val="18"/>
              </w:rPr>
            </w:pPr>
            <w:r w:rsidRPr="00C337EA">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sz w:val="18"/>
                <w:szCs w:val="18"/>
              </w:rPr>
            </w:pPr>
            <w:r w:rsidRPr="007D0074">
              <w:rPr>
                <w:rFonts w:ascii="Times New Roman" w:hAnsi="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097927" w:rsidRDefault="000B4E37" w:rsidP="00F941FC">
            <w:pPr>
              <w:autoSpaceDE w:val="0"/>
              <w:autoSpaceDN w:val="0"/>
              <w:adjustRightInd w:val="0"/>
              <w:spacing w:after="0" w:line="240" w:lineRule="auto"/>
              <w:jc w:val="center"/>
              <w:rPr>
                <w:rFonts w:ascii="Times New Roman" w:hAnsi="Times New Roman"/>
                <w:sz w:val="18"/>
                <w:szCs w:val="18"/>
              </w:rPr>
            </w:pPr>
            <w:r w:rsidRPr="00097927">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p>
        </w:tc>
        <w:tc>
          <w:tcPr>
            <w:tcW w:w="1843" w:type="dxa"/>
            <w:tcBorders>
              <w:left w:val="single" w:sz="4" w:space="0" w:color="auto"/>
              <w:bottom w:val="single" w:sz="4" w:space="0" w:color="auto"/>
              <w:right w:val="single" w:sz="4" w:space="0" w:color="auto"/>
            </w:tcBorders>
          </w:tcPr>
          <w:p w:rsidR="000B4E37" w:rsidRPr="001336EC" w:rsidRDefault="000B4E37" w:rsidP="005A4B3C">
            <w:pPr>
              <w:autoSpaceDE w:val="0"/>
              <w:autoSpaceDN w:val="0"/>
              <w:adjustRightInd w:val="0"/>
              <w:spacing w:after="0" w:line="240" w:lineRule="auto"/>
              <w:rPr>
                <w:rFonts w:ascii="Times New Roman" w:hAnsi="Times New Roman"/>
                <w:sz w:val="18"/>
                <w:szCs w:val="18"/>
              </w:rPr>
            </w:pPr>
          </w:p>
        </w:tc>
        <w:tc>
          <w:tcPr>
            <w:tcW w:w="1133" w:type="dxa"/>
            <w:tcBorders>
              <w:left w:val="single" w:sz="4" w:space="0" w:color="auto"/>
              <w:bottom w:val="single" w:sz="4" w:space="0" w:color="auto"/>
              <w:right w:val="single" w:sz="4" w:space="0" w:color="auto"/>
            </w:tcBorders>
          </w:tcPr>
          <w:p w:rsidR="000B4E37" w:rsidRPr="001336EC" w:rsidRDefault="000B4E37" w:rsidP="005A4B3C">
            <w:pPr>
              <w:autoSpaceDE w:val="0"/>
              <w:autoSpaceDN w:val="0"/>
              <w:adjustRightInd w:val="0"/>
              <w:spacing w:after="0" w:line="240" w:lineRule="auto"/>
              <w:rPr>
                <w:rFonts w:ascii="Times New Roman" w:hAnsi="Times New Roman"/>
                <w:sz w:val="18"/>
                <w:szCs w:val="18"/>
              </w:rPr>
            </w:pPr>
          </w:p>
        </w:tc>
      </w:tr>
      <w:tr w:rsidR="000B4E37" w:rsidRPr="001336EC" w:rsidTr="005A4B3C">
        <w:trPr>
          <w:trHeight w:val="495"/>
          <w:tblCellSpacing w:w="5" w:type="nil"/>
        </w:trPr>
        <w:tc>
          <w:tcPr>
            <w:tcW w:w="1560" w:type="dxa"/>
            <w:vMerge w:val="restart"/>
            <w:tcBorders>
              <w:top w:val="single" w:sz="4" w:space="0" w:color="auto"/>
              <w:left w:val="single" w:sz="4" w:space="0" w:color="auto"/>
              <w:right w:val="single" w:sz="4" w:space="0" w:color="auto"/>
            </w:tcBorders>
          </w:tcPr>
          <w:p w:rsidR="000B4E37" w:rsidRPr="00496973" w:rsidRDefault="000B4E37" w:rsidP="005A4B3C">
            <w:pPr>
              <w:pStyle w:val="ConsPlusCell"/>
              <w:rPr>
                <w:sz w:val="18"/>
                <w:szCs w:val="18"/>
              </w:rPr>
            </w:pPr>
            <w:r>
              <w:rPr>
                <w:color w:val="000000"/>
                <w:sz w:val="18"/>
                <w:szCs w:val="18"/>
              </w:rPr>
              <w:t>5</w:t>
            </w:r>
            <w:r w:rsidRPr="00822A25">
              <w:rPr>
                <w:color w:val="000000"/>
                <w:sz w:val="18"/>
                <w:szCs w:val="18"/>
              </w:rPr>
              <w:t>. Ремонт автомобильной дороги общего пользования местного значения</w:t>
            </w:r>
            <w:r w:rsidRPr="001336EC">
              <w:rPr>
                <w:color w:val="000000"/>
                <w:sz w:val="18"/>
                <w:szCs w:val="18"/>
              </w:rPr>
              <w:t xml:space="preserve"> </w:t>
            </w:r>
          </w:p>
        </w:tc>
        <w:tc>
          <w:tcPr>
            <w:tcW w:w="1134" w:type="dxa"/>
            <w:vMerge w:val="restart"/>
            <w:tcBorders>
              <w:top w:val="single" w:sz="4" w:space="0" w:color="auto"/>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5A4B3C">
            <w:pPr>
              <w:pStyle w:val="ConsPlusCell"/>
              <w:rPr>
                <w:b/>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6 072,89955</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b/>
                <w:sz w:val="18"/>
                <w:szCs w:val="18"/>
              </w:rPr>
            </w:pPr>
            <w:r w:rsidRPr="00622129">
              <w:rPr>
                <w:rFonts w:ascii="Times New Roman" w:hAnsi="Times New Roman"/>
                <w:b/>
                <w:sz w:val="18"/>
                <w:szCs w:val="18"/>
              </w:rPr>
              <w:t>1 246,600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b/>
                <w:sz w:val="18"/>
                <w:szCs w:val="18"/>
              </w:rPr>
            </w:pPr>
            <w:r w:rsidRPr="00622129">
              <w:rPr>
                <w:rFonts w:ascii="Times New Roman" w:hAnsi="Times New Roman"/>
                <w:b/>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500,72255</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sz w:val="18"/>
                <w:szCs w:val="18"/>
              </w:rPr>
            </w:pPr>
            <w:r w:rsidRPr="007D0074">
              <w:rPr>
                <w:rFonts w:ascii="Times New Roman" w:hAnsi="Times New Roman"/>
                <w:b/>
                <w:sz w:val="18"/>
                <w:szCs w:val="18"/>
              </w:rPr>
              <w:t>4 325, 577</w:t>
            </w:r>
          </w:p>
          <w:p w:rsidR="000B4E37" w:rsidRPr="007D0074" w:rsidRDefault="000B4E37" w:rsidP="00F941FC">
            <w:pPr>
              <w:autoSpaceDE w:val="0"/>
              <w:autoSpaceDN w:val="0"/>
              <w:adjustRightInd w:val="0"/>
              <w:spacing w:after="0" w:line="240" w:lineRule="auto"/>
              <w:jc w:val="center"/>
              <w:rPr>
                <w:rFonts w:ascii="Times New Roman" w:hAnsi="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Pr="00431280" w:rsidRDefault="000B4E37" w:rsidP="00F941FC">
            <w:pPr>
              <w:autoSpaceDE w:val="0"/>
              <w:autoSpaceDN w:val="0"/>
              <w:adjustRightInd w:val="0"/>
              <w:spacing w:after="0" w:line="240" w:lineRule="auto"/>
              <w:jc w:val="center"/>
              <w:rPr>
                <w:rFonts w:ascii="Times New Roman" w:hAnsi="Times New Roman"/>
                <w:b/>
                <w:sz w:val="18"/>
                <w:szCs w:val="18"/>
              </w:rPr>
            </w:pPr>
            <w:r w:rsidRPr="00431280">
              <w:rPr>
                <w:rFonts w:ascii="Times New Roman" w:hAnsi="Times New Roman"/>
                <w:b/>
                <w:sz w:val="18"/>
                <w:szCs w:val="18"/>
              </w:rPr>
              <w:t>0,00</w:t>
            </w:r>
          </w:p>
        </w:tc>
        <w:tc>
          <w:tcPr>
            <w:tcW w:w="1276" w:type="dxa"/>
            <w:tcBorders>
              <w:top w:val="single" w:sz="4" w:space="0" w:color="auto"/>
              <w:left w:val="single" w:sz="4" w:space="0" w:color="auto"/>
              <w:right w:val="single" w:sz="4" w:space="0" w:color="auto"/>
            </w:tcBorders>
          </w:tcPr>
          <w:p w:rsidR="000B4E37" w:rsidRPr="00431280" w:rsidRDefault="000B4E37" w:rsidP="00F941FC">
            <w:pPr>
              <w:autoSpaceDE w:val="0"/>
              <w:autoSpaceDN w:val="0"/>
              <w:adjustRightInd w:val="0"/>
              <w:spacing w:after="0" w:line="240" w:lineRule="auto"/>
              <w:jc w:val="center"/>
              <w:rPr>
                <w:rFonts w:ascii="Times New Roman" w:hAnsi="Times New Roman"/>
                <w:b/>
                <w:sz w:val="18"/>
                <w:szCs w:val="18"/>
              </w:rPr>
            </w:pPr>
            <w:r w:rsidRPr="00431280">
              <w:rPr>
                <w:rFonts w:ascii="Times New Roman" w:hAnsi="Times New Roman"/>
                <w:b/>
                <w:sz w:val="18"/>
                <w:szCs w:val="18"/>
              </w:rPr>
              <w:t>0,00</w:t>
            </w:r>
          </w:p>
        </w:tc>
        <w:tc>
          <w:tcPr>
            <w:tcW w:w="1843" w:type="dxa"/>
            <w:vMerge w:val="restart"/>
            <w:tcBorders>
              <w:top w:val="single" w:sz="4" w:space="0" w:color="auto"/>
              <w:left w:val="single" w:sz="4" w:space="0" w:color="auto"/>
              <w:right w:val="single" w:sz="4" w:space="0" w:color="auto"/>
            </w:tcBorders>
          </w:tcPr>
          <w:p w:rsidR="000B4E37" w:rsidRDefault="000B4E37" w:rsidP="005A4B3C">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2019 г</w:t>
            </w:r>
            <w:proofErr w:type="gramStart"/>
            <w:r>
              <w:rPr>
                <w:rFonts w:ascii="Times New Roman" w:hAnsi="Times New Roman"/>
                <w:sz w:val="18"/>
                <w:szCs w:val="18"/>
              </w:rPr>
              <w:t>.В</w:t>
            </w:r>
            <w:proofErr w:type="gramEnd"/>
            <w:r>
              <w:rPr>
                <w:rFonts w:ascii="Times New Roman" w:hAnsi="Times New Roman"/>
                <w:sz w:val="18"/>
                <w:szCs w:val="18"/>
              </w:rPr>
              <w:t xml:space="preserve">ыполнение работ по устройству асфальтобетонного покрытия на гравийное основание участка автомобильной дороги </w:t>
            </w:r>
            <w:proofErr w:type="spellStart"/>
            <w:r>
              <w:rPr>
                <w:rFonts w:ascii="Times New Roman" w:hAnsi="Times New Roman"/>
                <w:sz w:val="18"/>
                <w:szCs w:val="18"/>
              </w:rPr>
              <w:t>г.Шенкурск-д.Бобыкинская</w:t>
            </w:r>
            <w:proofErr w:type="spellEnd"/>
          </w:p>
          <w:p w:rsidR="000B4E37" w:rsidRDefault="000B4E37" w:rsidP="005A4B3C">
            <w:pPr>
              <w:autoSpaceDE w:val="0"/>
              <w:autoSpaceDN w:val="0"/>
              <w:adjustRightInd w:val="0"/>
              <w:spacing w:after="0" w:line="240" w:lineRule="auto"/>
              <w:rPr>
                <w:rFonts w:ascii="Times New Roman" w:hAnsi="Times New Roman"/>
                <w:sz w:val="18"/>
                <w:szCs w:val="18"/>
              </w:rPr>
            </w:pPr>
          </w:p>
          <w:p w:rsidR="000B4E37" w:rsidRDefault="000B4E37" w:rsidP="005A4B3C">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2021г. О</w:t>
            </w:r>
            <w:r w:rsidRPr="00650C94">
              <w:rPr>
                <w:rFonts w:ascii="Times New Roman" w:hAnsi="Times New Roman"/>
                <w:sz w:val="18"/>
                <w:szCs w:val="18"/>
              </w:rPr>
              <w:t xml:space="preserve">казание услуг по ремонту гравийного основания дорожного полотна автомобильной дороги  </w:t>
            </w:r>
            <w:r>
              <w:rPr>
                <w:rFonts w:ascii="Times New Roman" w:hAnsi="Times New Roman"/>
                <w:sz w:val="18"/>
                <w:szCs w:val="18"/>
              </w:rPr>
              <w:t>«</w:t>
            </w:r>
            <w:r w:rsidRPr="00650C94">
              <w:rPr>
                <w:rFonts w:ascii="Times New Roman" w:hAnsi="Times New Roman"/>
                <w:sz w:val="18"/>
                <w:szCs w:val="18"/>
              </w:rPr>
              <w:t>Окружная дорога</w:t>
            </w:r>
            <w:r>
              <w:rPr>
                <w:rFonts w:ascii="Times New Roman" w:hAnsi="Times New Roman"/>
                <w:sz w:val="18"/>
                <w:szCs w:val="18"/>
              </w:rPr>
              <w:t>»</w:t>
            </w:r>
          </w:p>
          <w:p w:rsidR="000B4E37" w:rsidRPr="001336EC" w:rsidRDefault="000B4E37" w:rsidP="005A4B3C">
            <w:pPr>
              <w:autoSpaceDE w:val="0"/>
              <w:autoSpaceDN w:val="0"/>
              <w:adjustRightInd w:val="0"/>
              <w:spacing w:after="0" w:line="240" w:lineRule="auto"/>
              <w:rPr>
                <w:rFonts w:ascii="Times New Roman" w:hAnsi="Times New Roman"/>
                <w:sz w:val="18"/>
                <w:szCs w:val="18"/>
              </w:rPr>
            </w:pPr>
          </w:p>
        </w:tc>
        <w:tc>
          <w:tcPr>
            <w:tcW w:w="1133" w:type="dxa"/>
            <w:vMerge w:val="restart"/>
            <w:tcBorders>
              <w:top w:val="single" w:sz="4" w:space="0" w:color="auto"/>
              <w:left w:val="single" w:sz="4" w:space="0" w:color="auto"/>
              <w:right w:val="single" w:sz="4" w:space="0" w:color="auto"/>
            </w:tcBorders>
          </w:tcPr>
          <w:p w:rsidR="000B4E37" w:rsidRPr="001336EC" w:rsidRDefault="000B4E37" w:rsidP="005A4B3C">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П</w:t>
            </w:r>
            <w:r w:rsidRPr="001336EC">
              <w:rPr>
                <w:rFonts w:ascii="Times New Roman" w:hAnsi="Times New Roman"/>
                <w:sz w:val="18"/>
                <w:szCs w:val="18"/>
              </w:rPr>
              <w:t>.</w:t>
            </w:r>
            <w:r>
              <w:rPr>
                <w:rFonts w:ascii="Times New Roman" w:hAnsi="Times New Roman"/>
                <w:sz w:val="18"/>
                <w:szCs w:val="18"/>
              </w:rPr>
              <w:t xml:space="preserve">3 </w:t>
            </w:r>
            <w:r w:rsidRPr="001336EC">
              <w:rPr>
                <w:rFonts w:ascii="Times New Roman" w:hAnsi="Times New Roman"/>
                <w:color w:val="000000"/>
                <w:sz w:val="18"/>
                <w:szCs w:val="18"/>
              </w:rPr>
              <w:t xml:space="preserve"> </w:t>
            </w:r>
            <w:r w:rsidRPr="001336EC">
              <w:rPr>
                <w:rFonts w:ascii="Times New Roman" w:hAnsi="Times New Roman"/>
                <w:sz w:val="18"/>
                <w:szCs w:val="18"/>
              </w:rPr>
              <w:t xml:space="preserve">Перечня целевых показателей муниципальной программы </w:t>
            </w:r>
          </w:p>
        </w:tc>
      </w:tr>
      <w:tr w:rsidR="000B4E37" w:rsidRPr="001336EC" w:rsidTr="005A4B3C">
        <w:trPr>
          <w:trHeight w:val="274"/>
          <w:tblCellSpacing w:w="5" w:type="nil"/>
        </w:trPr>
        <w:tc>
          <w:tcPr>
            <w:tcW w:w="1560" w:type="dxa"/>
            <w:vMerge/>
            <w:tcBorders>
              <w:top w:val="single" w:sz="4" w:space="0" w:color="auto"/>
              <w:left w:val="single" w:sz="4" w:space="0" w:color="auto"/>
              <w:right w:val="single" w:sz="4" w:space="0" w:color="auto"/>
            </w:tcBorders>
          </w:tcPr>
          <w:p w:rsidR="000B4E37" w:rsidRDefault="000B4E37" w:rsidP="005A4B3C">
            <w:pPr>
              <w:pStyle w:val="ConsPlusCell"/>
              <w:rPr>
                <w:color w:val="000000"/>
                <w:sz w:val="18"/>
                <w:szCs w:val="18"/>
              </w:rPr>
            </w:pPr>
          </w:p>
        </w:tc>
        <w:tc>
          <w:tcPr>
            <w:tcW w:w="1134" w:type="dxa"/>
            <w:vMerge/>
            <w:tcBorders>
              <w:top w:val="single" w:sz="4" w:space="0" w:color="auto"/>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b/>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b/>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Pr="00AE2BD7" w:rsidRDefault="000B4E37" w:rsidP="00F941FC">
            <w:pPr>
              <w:autoSpaceDE w:val="0"/>
              <w:autoSpaceDN w:val="0"/>
              <w:adjustRightInd w:val="0"/>
              <w:spacing w:after="0" w:line="240" w:lineRule="auto"/>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p>
        </w:tc>
        <w:tc>
          <w:tcPr>
            <w:tcW w:w="1843" w:type="dxa"/>
            <w:vMerge/>
            <w:tcBorders>
              <w:top w:val="single" w:sz="4" w:space="0" w:color="auto"/>
              <w:left w:val="single" w:sz="4" w:space="0" w:color="auto"/>
              <w:right w:val="single" w:sz="4" w:space="0" w:color="auto"/>
            </w:tcBorders>
          </w:tcPr>
          <w:p w:rsidR="000B4E37" w:rsidRDefault="000B4E37" w:rsidP="005A4B3C">
            <w:pPr>
              <w:autoSpaceDE w:val="0"/>
              <w:autoSpaceDN w:val="0"/>
              <w:adjustRightInd w:val="0"/>
              <w:spacing w:after="0" w:line="240" w:lineRule="auto"/>
              <w:rPr>
                <w:rFonts w:ascii="Times New Roman" w:hAnsi="Times New Roman"/>
                <w:sz w:val="18"/>
                <w:szCs w:val="18"/>
              </w:rPr>
            </w:pPr>
          </w:p>
        </w:tc>
        <w:tc>
          <w:tcPr>
            <w:tcW w:w="1133" w:type="dxa"/>
            <w:vMerge/>
            <w:tcBorders>
              <w:left w:val="single" w:sz="4" w:space="0" w:color="auto"/>
              <w:right w:val="single" w:sz="4" w:space="0" w:color="auto"/>
            </w:tcBorders>
          </w:tcPr>
          <w:p w:rsidR="000B4E37" w:rsidRDefault="000B4E37" w:rsidP="005A4B3C">
            <w:pPr>
              <w:autoSpaceDE w:val="0"/>
              <w:autoSpaceDN w:val="0"/>
              <w:adjustRightInd w:val="0"/>
              <w:spacing w:after="0" w:line="240" w:lineRule="auto"/>
              <w:rPr>
                <w:rFonts w:ascii="Times New Roman" w:hAnsi="Times New Roman"/>
                <w:sz w:val="18"/>
                <w:szCs w:val="18"/>
              </w:rPr>
            </w:pPr>
          </w:p>
        </w:tc>
      </w:tr>
      <w:tr w:rsidR="000B4E37" w:rsidRPr="001336EC" w:rsidTr="005A4B3C">
        <w:trPr>
          <w:trHeight w:val="296"/>
          <w:tblCellSpacing w:w="5" w:type="nil"/>
        </w:trPr>
        <w:tc>
          <w:tcPr>
            <w:tcW w:w="1560"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Pr>
                <w:sz w:val="18"/>
                <w:szCs w:val="18"/>
              </w:rPr>
              <w:t>областной</w:t>
            </w:r>
            <w:r w:rsidRPr="001336EC">
              <w:rPr>
                <w:sz w:val="18"/>
                <w:szCs w:val="18"/>
              </w:rPr>
              <w:t xml:space="preserve"> бюджет</w:t>
            </w:r>
          </w:p>
        </w:tc>
        <w:tc>
          <w:tcPr>
            <w:tcW w:w="1417"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sz w:val="18"/>
                <w:szCs w:val="18"/>
              </w:rPr>
            </w:pPr>
            <w:r w:rsidRPr="00622129">
              <w:rPr>
                <w:rFonts w:ascii="Times New Roman" w:hAnsi="Times New Roman"/>
                <w:sz w:val="18"/>
                <w:szCs w:val="18"/>
              </w:rPr>
              <w:t>1246,600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sz w:val="18"/>
                <w:szCs w:val="18"/>
              </w:rPr>
            </w:pPr>
            <w:r w:rsidRPr="00622129">
              <w:rPr>
                <w:rFonts w:ascii="Times New Roman" w:hAnsi="Times New Roman"/>
                <w:sz w:val="18"/>
                <w:szCs w:val="18"/>
              </w:rPr>
              <w:t>1 246,600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sz w:val="18"/>
                <w:szCs w:val="18"/>
              </w:rPr>
            </w:pPr>
            <w:r w:rsidRPr="00622129">
              <w:rPr>
                <w:rFonts w:ascii="Times New Roman" w:hAnsi="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sz w:val="18"/>
                <w:szCs w:val="18"/>
              </w:rPr>
            </w:pPr>
            <w:r w:rsidRPr="00C337EA">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sz w:val="18"/>
                <w:szCs w:val="18"/>
              </w:rPr>
            </w:pPr>
            <w:r w:rsidRPr="007D0074">
              <w:rPr>
                <w:rFonts w:ascii="Times New Roman" w:hAnsi="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c>
          <w:tcPr>
            <w:tcW w:w="1133" w:type="dxa"/>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412"/>
          <w:tblCellSpacing w:w="5" w:type="nil"/>
        </w:trPr>
        <w:tc>
          <w:tcPr>
            <w:tcW w:w="1560"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4 826,29955</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sz w:val="18"/>
                <w:szCs w:val="18"/>
              </w:rPr>
            </w:pPr>
            <w:r w:rsidRPr="00622129">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sz w:val="18"/>
                <w:szCs w:val="18"/>
              </w:rPr>
            </w:pPr>
            <w:r w:rsidRPr="00622129">
              <w:rPr>
                <w:rFonts w:ascii="Times New Roman" w:hAnsi="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500,72255</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sz w:val="18"/>
                <w:szCs w:val="18"/>
              </w:rPr>
            </w:pPr>
            <w:r w:rsidRPr="007D0074">
              <w:rPr>
                <w:rFonts w:ascii="Times New Roman" w:hAnsi="Times New Roman"/>
                <w:sz w:val="18"/>
                <w:szCs w:val="18"/>
              </w:rPr>
              <w:t>4 325, 577</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c>
          <w:tcPr>
            <w:tcW w:w="1133" w:type="dxa"/>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p w:rsidR="000B4E37" w:rsidRDefault="000B4E37" w:rsidP="005A4B3C">
            <w:pPr>
              <w:rPr>
                <w:rFonts w:ascii="Times New Roman" w:hAnsi="Times New Roman"/>
                <w:sz w:val="18"/>
                <w:szCs w:val="18"/>
              </w:rPr>
            </w:pPr>
          </w:p>
          <w:p w:rsidR="000B4E37" w:rsidRPr="001336EC" w:rsidRDefault="000B4E37" w:rsidP="005A4B3C">
            <w:pPr>
              <w:rPr>
                <w:rFonts w:ascii="Times New Roman" w:hAnsi="Times New Roman"/>
                <w:sz w:val="18"/>
                <w:szCs w:val="18"/>
              </w:rPr>
            </w:pPr>
          </w:p>
        </w:tc>
      </w:tr>
      <w:tr w:rsidR="000B4E37" w:rsidRPr="001336EC" w:rsidTr="005A4B3C">
        <w:trPr>
          <w:trHeight w:val="403"/>
          <w:tblCellSpacing w:w="5" w:type="nil"/>
        </w:trPr>
        <w:tc>
          <w:tcPr>
            <w:tcW w:w="1560"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6.Паспортизация, проектирование автомобильной дорог</w:t>
            </w:r>
            <w:proofErr w:type="gramStart"/>
            <w:r>
              <w:rPr>
                <w:sz w:val="18"/>
                <w:szCs w:val="18"/>
              </w:rPr>
              <w:t>и-</w:t>
            </w:r>
            <w:proofErr w:type="gramEnd"/>
            <w:r>
              <w:rPr>
                <w:sz w:val="18"/>
                <w:szCs w:val="18"/>
              </w:rPr>
              <w:t xml:space="preserve">  «Окружная».</w:t>
            </w: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Pr="00E264D7" w:rsidRDefault="000B4E37" w:rsidP="005A4B3C">
            <w:pPr>
              <w:pStyle w:val="ConsPlusCell"/>
              <w:rPr>
                <w:b/>
                <w:sz w:val="18"/>
                <w:szCs w:val="18"/>
              </w:rPr>
            </w:pPr>
            <w:r w:rsidRPr="00E264D7">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9F53F7">
              <w:rPr>
                <w:rFonts w:ascii="Times New Roman" w:hAnsi="Times New Roman"/>
                <w:b/>
                <w:sz w:val="18"/>
                <w:szCs w:val="18"/>
              </w:rPr>
              <w:t>34</w:t>
            </w:r>
            <w:r>
              <w:rPr>
                <w:rFonts w:ascii="Times New Roman" w:hAnsi="Times New Roman"/>
                <w:b/>
                <w:sz w:val="18"/>
                <w:szCs w:val="18"/>
              </w:rPr>
              <w:t>,403</w:t>
            </w:r>
          </w:p>
        </w:tc>
        <w:tc>
          <w:tcPr>
            <w:tcW w:w="1276" w:type="dxa"/>
            <w:tcBorders>
              <w:top w:val="single" w:sz="4" w:space="0" w:color="auto"/>
              <w:left w:val="single" w:sz="4" w:space="0" w:color="auto"/>
              <w:bottom w:val="single" w:sz="4" w:space="0" w:color="auto"/>
              <w:right w:val="single" w:sz="4" w:space="0" w:color="auto"/>
            </w:tcBorders>
          </w:tcPr>
          <w:p w:rsidR="000B4E37" w:rsidRPr="009F53F7" w:rsidRDefault="000B4E37" w:rsidP="00F941FC">
            <w:pPr>
              <w:autoSpaceDE w:val="0"/>
              <w:autoSpaceDN w:val="0"/>
              <w:adjustRightInd w:val="0"/>
              <w:spacing w:after="0" w:line="240" w:lineRule="auto"/>
              <w:jc w:val="center"/>
              <w:rPr>
                <w:rFonts w:ascii="Times New Roman" w:hAnsi="Times New Roman"/>
                <w:b/>
                <w:sz w:val="18"/>
                <w:szCs w:val="18"/>
              </w:rPr>
            </w:pPr>
            <w:r w:rsidRPr="009F53F7">
              <w:rPr>
                <w:rFonts w:ascii="Times New Roman" w:hAnsi="Times New Roman"/>
                <w:b/>
                <w:sz w:val="18"/>
                <w:szCs w:val="18"/>
              </w:rPr>
              <w:t>34</w:t>
            </w:r>
            <w:r>
              <w:rPr>
                <w:rFonts w:ascii="Times New Roman" w:hAnsi="Times New Roman"/>
                <w:b/>
                <w:sz w:val="18"/>
                <w:szCs w:val="18"/>
              </w:rPr>
              <w:t>,403</w:t>
            </w:r>
          </w:p>
        </w:tc>
        <w:tc>
          <w:tcPr>
            <w:tcW w:w="1276" w:type="dxa"/>
            <w:tcBorders>
              <w:top w:val="single" w:sz="4" w:space="0" w:color="auto"/>
              <w:left w:val="single" w:sz="4" w:space="0" w:color="auto"/>
              <w:bottom w:val="single" w:sz="4" w:space="0" w:color="auto"/>
              <w:right w:val="single" w:sz="4" w:space="0" w:color="auto"/>
            </w:tcBorders>
          </w:tcPr>
          <w:p w:rsidR="000B4E37" w:rsidRPr="00D64219" w:rsidRDefault="000B4E37" w:rsidP="00F941FC">
            <w:pPr>
              <w:autoSpaceDE w:val="0"/>
              <w:autoSpaceDN w:val="0"/>
              <w:adjustRightInd w:val="0"/>
              <w:spacing w:after="0" w:line="240" w:lineRule="auto"/>
              <w:jc w:val="center"/>
              <w:rPr>
                <w:rFonts w:ascii="Times New Roman" w:hAnsi="Times New Roman"/>
                <w:b/>
                <w:sz w:val="18"/>
                <w:szCs w:val="18"/>
              </w:rPr>
            </w:pPr>
            <w:r w:rsidRPr="00D64219">
              <w:rPr>
                <w:rFonts w:ascii="Times New Roman" w:hAnsi="Times New Roman"/>
                <w:b/>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9B2DBF" w:rsidRDefault="000B4E37" w:rsidP="00F941FC">
            <w:pPr>
              <w:autoSpaceDE w:val="0"/>
              <w:autoSpaceDN w:val="0"/>
              <w:adjustRightInd w:val="0"/>
              <w:spacing w:after="0" w:line="240" w:lineRule="auto"/>
              <w:jc w:val="center"/>
              <w:rPr>
                <w:rFonts w:ascii="Times New Roman" w:hAnsi="Times New Roman"/>
                <w:b/>
                <w:sz w:val="18"/>
                <w:szCs w:val="18"/>
              </w:rPr>
            </w:pPr>
            <w:r w:rsidRPr="009B2DBF">
              <w:rPr>
                <w:rFonts w:ascii="Times New Roman" w:hAnsi="Times New Roman"/>
                <w:b/>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sz w:val="18"/>
                <w:szCs w:val="18"/>
              </w:rPr>
            </w:pPr>
            <w:r w:rsidRPr="007D0074">
              <w:rPr>
                <w:rFonts w:ascii="Times New Roman" w:hAnsi="Times New Roman"/>
                <w:b/>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D64219" w:rsidRDefault="000B4E37" w:rsidP="00F941FC">
            <w:pPr>
              <w:autoSpaceDE w:val="0"/>
              <w:autoSpaceDN w:val="0"/>
              <w:adjustRightInd w:val="0"/>
              <w:spacing w:after="0" w:line="240" w:lineRule="auto"/>
              <w:jc w:val="center"/>
              <w:rPr>
                <w:rFonts w:ascii="Times New Roman" w:hAnsi="Times New Roman"/>
                <w:b/>
                <w:sz w:val="18"/>
                <w:szCs w:val="18"/>
              </w:rPr>
            </w:pPr>
            <w:r w:rsidRPr="00D64219">
              <w:rPr>
                <w:rFonts w:ascii="Times New Roman" w:hAnsi="Times New Roman"/>
                <w:b/>
                <w:sz w:val="18"/>
                <w:szCs w:val="18"/>
              </w:rPr>
              <w:t>0,00</w:t>
            </w:r>
          </w:p>
        </w:tc>
        <w:tc>
          <w:tcPr>
            <w:tcW w:w="1276" w:type="dxa"/>
            <w:tcBorders>
              <w:left w:val="single" w:sz="4" w:space="0" w:color="auto"/>
              <w:bottom w:val="single" w:sz="4" w:space="0" w:color="auto"/>
              <w:right w:val="single" w:sz="4" w:space="0" w:color="auto"/>
            </w:tcBorders>
          </w:tcPr>
          <w:p w:rsidR="000B4E37" w:rsidRPr="00431280" w:rsidRDefault="000B4E37" w:rsidP="00F941FC">
            <w:pPr>
              <w:jc w:val="center"/>
              <w:rPr>
                <w:rFonts w:ascii="Times New Roman" w:hAnsi="Times New Roman"/>
                <w:b/>
                <w:sz w:val="18"/>
                <w:szCs w:val="18"/>
              </w:rPr>
            </w:pPr>
            <w:r w:rsidRPr="00431280">
              <w:rPr>
                <w:rFonts w:ascii="Times New Roman" w:hAnsi="Times New Roman"/>
                <w:b/>
                <w:sz w:val="18"/>
                <w:szCs w:val="18"/>
              </w:rPr>
              <w:t>0,00</w:t>
            </w:r>
          </w:p>
        </w:tc>
        <w:tc>
          <w:tcPr>
            <w:tcW w:w="184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Pr>
                <w:rFonts w:ascii="Times New Roman" w:hAnsi="Times New Roman"/>
                <w:sz w:val="18"/>
                <w:szCs w:val="18"/>
              </w:rPr>
              <w:t>2019 г. Выполнение работ по технической инвентаризации на автомобильную дорогу «Окружная» - 4,780 км.</w:t>
            </w:r>
          </w:p>
        </w:tc>
        <w:tc>
          <w:tcPr>
            <w:tcW w:w="113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sidRPr="001336EC">
              <w:rPr>
                <w:rFonts w:ascii="Times New Roman" w:hAnsi="Times New Roman"/>
                <w:sz w:val="18"/>
                <w:szCs w:val="18"/>
              </w:rPr>
              <w:t>П.</w:t>
            </w:r>
            <w:r>
              <w:rPr>
                <w:rFonts w:ascii="Times New Roman" w:hAnsi="Times New Roman"/>
                <w:sz w:val="18"/>
                <w:szCs w:val="18"/>
              </w:rPr>
              <w:t>1</w:t>
            </w:r>
            <w:r w:rsidRPr="001336EC">
              <w:rPr>
                <w:rFonts w:ascii="Times New Roman" w:hAnsi="Times New Roman"/>
                <w:color w:val="000000"/>
                <w:sz w:val="18"/>
                <w:szCs w:val="18"/>
              </w:rPr>
              <w:t xml:space="preserve"> </w:t>
            </w:r>
            <w:r w:rsidRPr="001336EC">
              <w:rPr>
                <w:rFonts w:ascii="Times New Roman" w:hAnsi="Times New Roman"/>
                <w:sz w:val="18"/>
                <w:szCs w:val="18"/>
              </w:rPr>
              <w:t>Перечня целевых показателей муниципальной программы</w:t>
            </w:r>
          </w:p>
        </w:tc>
      </w:tr>
      <w:tr w:rsidR="000B4E37" w:rsidRPr="001336EC" w:rsidTr="005A4B3C">
        <w:trPr>
          <w:trHeight w:val="258"/>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9B2DBF"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jc w:val="center"/>
              <w:rPr>
                <w:rFonts w:ascii="Times New Roman" w:hAnsi="Times New Roman"/>
                <w:sz w:val="18"/>
                <w:szCs w:val="18"/>
              </w:rPr>
            </w:pPr>
          </w:p>
        </w:tc>
        <w:tc>
          <w:tcPr>
            <w:tcW w:w="184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339"/>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p>
        </w:tc>
        <w:tc>
          <w:tcPr>
            <w:tcW w:w="1417"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9B2DBF" w:rsidRDefault="000B4E37" w:rsidP="00F941FC">
            <w:pPr>
              <w:autoSpaceDE w:val="0"/>
              <w:autoSpaceDN w:val="0"/>
              <w:adjustRightInd w:val="0"/>
              <w:spacing w:after="0" w:line="240" w:lineRule="auto"/>
              <w:jc w:val="center"/>
              <w:rPr>
                <w:rFonts w:ascii="Times New Roman" w:hAnsi="Times New Roman"/>
                <w:sz w:val="18"/>
                <w:szCs w:val="18"/>
              </w:rPr>
            </w:pPr>
            <w:r w:rsidRPr="009B2DBF">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sz w:val="18"/>
                <w:szCs w:val="18"/>
              </w:rPr>
            </w:pPr>
            <w:r w:rsidRPr="007D0074">
              <w:rPr>
                <w:rFonts w:ascii="Times New Roman" w:hAnsi="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421"/>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Pr="009F53F7" w:rsidRDefault="000B4E37" w:rsidP="00F941FC">
            <w:pPr>
              <w:autoSpaceDE w:val="0"/>
              <w:autoSpaceDN w:val="0"/>
              <w:adjustRightInd w:val="0"/>
              <w:spacing w:after="0" w:line="240" w:lineRule="auto"/>
              <w:jc w:val="center"/>
              <w:rPr>
                <w:rFonts w:ascii="Times New Roman" w:hAnsi="Times New Roman"/>
                <w:sz w:val="18"/>
                <w:szCs w:val="18"/>
              </w:rPr>
            </w:pPr>
            <w:r w:rsidRPr="009F53F7">
              <w:rPr>
                <w:rFonts w:ascii="Times New Roman" w:hAnsi="Times New Roman"/>
                <w:sz w:val="18"/>
                <w:szCs w:val="18"/>
              </w:rPr>
              <w:t>34,403</w:t>
            </w:r>
          </w:p>
        </w:tc>
        <w:tc>
          <w:tcPr>
            <w:tcW w:w="1276" w:type="dxa"/>
            <w:tcBorders>
              <w:top w:val="single" w:sz="4" w:space="0" w:color="auto"/>
              <w:left w:val="single" w:sz="4" w:space="0" w:color="auto"/>
              <w:bottom w:val="single" w:sz="4" w:space="0" w:color="auto"/>
              <w:right w:val="single" w:sz="4" w:space="0" w:color="auto"/>
            </w:tcBorders>
          </w:tcPr>
          <w:p w:rsidR="000B4E37" w:rsidRPr="009F53F7" w:rsidRDefault="000B4E37" w:rsidP="00F941FC">
            <w:pPr>
              <w:autoSpaceDE w:val="0"/>
              <w:autoSpaceDN w:val="0"/>
              <w:adjustRightInd w:val="0"/>
              <w:spacing w:after="0" w:line="240" w:lineRule="auto"/>
              <w:jc w:val="center"/>
              <w:rPr>
                <w:rFonts w:ascii="Times New Roman" w:hAnsi="Times New Roman"/>
                <w:sz w:val="18"/>
                <w:szCs w:val="18"/>
              </w:rPr>
            </w:pPr>
            <w:r w:rsidRPr="009F53F7">
              <w:rPr>
                <w:rFonts w:ascii="Times New Roman" w:hAnsi="Times New Roman"/>
                <w:sz w:val="18"/>
                <w:szCs w:val="18"/>
              </w:rPr>
              <w:t>34,403</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9B2DBF" w:rsidRDefault="000B4E37" w:rsidP="00F941FC">
            <w:pPr>
              <w:autoSpaceDE w:val="0"/>
              <w:autoSpaceDN w:val="0"/>
              <w:adjustRightInd w:val="0"/>
              <w:spacing w:after="0" w:line="240" w:lineRule="auto"/>
              <w:jc w:val="center"/>
              <w:rPr>
                <w:rFonts w:ascii="Times New Roman" w:hAnsi="Times New Roman"/>
                <w:sz w:val="18"/>
                <w:szCs w:val="18"/>
              </w:rPr>
            </w:pPr>
            <w:r w:rsidRPr="009B2DBF">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sz w:val="18"/>
                <w:szCs w:val="18"/>
              </w:rPr>
            </w:pPr>
            <w:r w:rsidRPr="007D0074">
              <w:rPr>
                <w:rFonts w:ascii="Times New Roman" w:hAnsi="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394"/>
          <w:tblCellSpacing w:w="5" w:type="nil"/>
        </w:trPr>
        <w:tc>
          <w:tcPr>
            <w:tcW w:w="1560"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 xml:space="preserve">7. Паспортизация, проектирование автомобильной дороги «Подъезд </w:t>
            </w:r>
            <w:r>
              <w:rPr>
                <w:sz w:val="18"/>
                <w:szCs w:val="18"/>
              </w:rPr>
              <w:lastRenderedPageBreak/>
              <w:t>к г</w:t>
            </w:r>
            <w:proofErr w:type="gramStart"/>
            <w:r>
              <w:rPr>
                <w:sz w:val="18"/>
                <w:szCs w:val="18"/>
              </w:rPr>
              <w:t>.Ш</w:t>
            </w:r>
            <w:proofErr w:type="gramEnd"/>
            <w:r>
              <w:rPr>
                <w:sz w:val="18"/>
                <w:szCs w:val="18"/>
              </w:rPr>
              <w:t xml:space="preserve">енкурску от автомобильной дороги регионального значения»  «Подъезд от автодороги М-8 «Холмогоры» в г.Шенкурск» </w:t>
            </w: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lastRenderedPageBreak/>
              <w:t xml:space="preserve">Администрация Шенкурского </w:t>
            </w:r>
            <w:r>
              <w:rPr>
                <w:sz w:val="18"/>
                <w:szCs w:val="18"/>
              </w:rPr>
              <w:lastRenderedPageBreak/>
              <w:t>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sidRPr="00E264D7">
              <w:rPr>
                <w:b/>
                <w:sz w:val="18"/>
                <w:szCs w:val="18"/>
              </w:rPr>
              <w:lastRenderedPageBreak/>
              <w:t>Итого</w:t>
            </w:r>
          </w:p>
        </w:tc>
        <w:tc>
          <w:tcPr>
            <w:tcW w:w="1417" w:type="dxa"/>
            <w:tcBorders>
              <w:top w:val="single" w:sz="4" w:space="0" w:color="auto"/>
              <w:left w:val="single" w:sz="4" w:space="0" w:color="auto"/>
              <w:bottom w:val="single" w:sz="4" w:space="0" w:color="auto"/>
              <w:right w:val="single" w:sz="4" w:space="0" w:color="auto"/>
            </w:tcBorders>
          </w:tcPr>
          <w:p w:rsidR="000B4E37" w:rsidRPr="00D64219" w:rsidRDefault="000B4E37" w:rsidP="00F941FC">
            <w:pPr>
              <w:autoSpaceDE w:val="0"/>
              <w:autoSpaceDN w:val="0"/>
              <w:adjustRightInd w:val="0"/>
              <w:spacing w:after="0" w:line="240" w:lineRule="auto"/>
              <w:jc w:val="center"/>
              <w:rPr>
                <w:rFonts w:ascii="Times New Roman" w:hAnsi="Times New Roman"/>
                <w:b/>
                <w:sz w:val="18"/>
                <w:szCs w:val="18"/>
              </w:rPr>
            </w:pPr>
            <w:r w:rsidRPr="00D64219">
              <w:rPr>
                <w:rFonts w:ascii="Times New Roman" w:hAnsi="Times New Roman"/>
                <w:b/>
                <w:sz w:val="18"/>
                <w:szCs w:val="18"/>
              </w:rPr>
              <w:t>12,00</w:t>
            </w:r>
            <w:r>
              <w:rPr>
                <w:rFonts w:ascii="Times New Roman" w:hAnsi="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0B4E37" w:rsidRPr="00D64219" w:rsidRDefault="000B4E37" w:rsidP="00F941FC">
            <w:pPr>
              <w:autoSpaceDE w:val="0"/>
              <w:autoSpaceDN w:val="0"/>
              <w:adjustRightInd w:val="0"/>
              <w:spacing w:after="0" w:line="240" w:lineRule="auto"/>
              <w:jc w:val="center"/>
              <w:rPr>
                <w:rFonts w:ascii="Times New Roman" w:hAnsi="Times New Roman"/>
                <w:b/>
                <w:sz w:val="18"/>
                <w:szCs w:val="18"/>
              </w:rPr>
            </w:pPr>
            <w:r w:rsidRPr="00D64219">
              <w:rPr>
                <w:rFonts w:ascii="Times New Roman" w:hAnsi="Times New Roman"/>
                <w:b/>
                <w:sz w:val="18"/>
                <w:szCs w:val="18"/>
              </w:rPr>
              <w:t>12,00</w:t>
            </w:r>
            <w:r>
              <w:rPr>
                <w:rFonts w:ascii="Times New Roman" w:hAnsi="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0B4E37" w:rsidRPr="00D64219" w:rsidRDefault="000B4E37" w:rsidP="00F941FC">
            <w:pPr>
              <w:autoSpaceDE w:val="0"/>
              <w:autoSpaceDN w:val="0"/>
              <w:adjustRightInd w:val="0"/>
              <w:spacing w:after="0" w:line="240" w:lineRule="auto"/>
              <w:jc w:val="center"/>
              <w:rPr>
                <w:rFonts w:ascii="Times New Roman" w:hAnsi="Times New Roman"/>
                <w:b/>
                <w:sz w:val="18"/>
                <w:szCs w:val="18"/>
              </w:rPr>
            </w:pPr>
            <w:r w:rsidRPr="00D64219">
              <w:rPr>
                <w:rFonts w:ascii="Times New Roman" w:hAnsi="Times New Roman"/>
                <w:b/>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9B2DBF" w:rsidRDefault="000B4E37" w:rsidP="00F941FC">
            <w:pPr>
              <w:autoSpaceDE w:val="0"/>
              <w:autoSpaceDN w:val="0"/>
              <w:adjustRightInd w:val="0"/>
              <w:spacing w:after="0" w:line="240" w:lineRule="auto"/>
              <w:jc w:val="center"/>
              <w:rPr>
                <w:rFonts w:ascii="Times New Roman" w:hAnsi="Times New Roman"/>
                <w:b/>
                <w:sz w:val="18"/>
                <w:szCs w:val="18"/>
              </w:rPr>
            </w:pPr>
            <w:r w:rsidRPr="009B2DBF">
              <w:rPr>
                <w:rFonts w:ascii="Times New Roman" w:hAnsi="Times New Roman"/>
                <w:b/>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sz w:val="18"/>
                <w:szCs w:val="18"/>
              </w:rPr>
            </w:pPr>
            <w:r w:rsidRPr="007D0074">
              <w:rPr>
                <w:rFonts w:ascii="Times New Roman" w:hAnsi="Times New Roman"/>
                <w:b/>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D64219" w:rsidRDefault="000B4E37" w:rsidP="00F941FC">
            <w:pPr>
              <w:autoSpaceDE w:val="0"/>
              <w:autoSpaceDN w:val="0"/>
              <w:adjustRightInd w:val="0"/>
              <w:spacing w:after="0" w:line="240" w:lineRule="auto"/>
              <w:jc w:val="center"/>
              <w:rPr>
                <w:rFonts w:ascii="Times New Roman" w:hAnsi="Times New Roman"/>
                <w:b/>
                <w:sz w:val="18"/>
                <w:szCs w:val="18"/>
              </w:rPr>
            </w:pPr>
            <w:r w:rsidRPr="00D64219">
              <w:rPr>
                <w:rFonts w:ascii="Times New Roman" w:hAnsi="Times New Roman"/>
                <w:b/>
                <w:sz w:val="18"/>
                <w:szCs w:val="18"/>
              </w:rPr>
              <w:t>0,00</w:t>
            </w:r>
          </w:p>
        </w:tc>
        <w:tc>
          <w:tcPr>
            <w:tcW w:w="1276" w:type="dxa"/>
            <w:tcBorders>
              <w:left w:val="single" w:sz="4" w:space="0" w:color="auto"/>
              <w:bottom w:val="single" w:sz="4" w:space="0" w:color="auto"/>
              <w:right w:val="single" w:sz="4" w:space="0" w:color="auto"/>
            </w:tcBorders>
          </w:tcPr>
          <w:p w:rsidR="000B4E37" w:rsidRPr="00431280" w:rsidRDefault="000B4E37" w:rsidP="00F941FC">
            <w:pPr>
              <w:jc w:val="center"/>
              <w:rPr>
                <w:rFonts w:ascii="Times New Roman" w:hAnsi="Times New Roman"/>
                <w:b/>
                <w:sz w:val="18"/>
                <w:szCs w:val="18"/>
              </w:rPr>
            </w:pPr>
            <w:r w:rsidRPr="00431280">
              <w:rPr>
                <w:rFonts w:ascii="Times New Roman" w:hAnsi="Times New Roman"/>
                <w:b/>
                <w:sz w:val="18"/>
                <w:szCs w:val="18"/>
              </w:rPr>
              <w:t>0,00</w:t>
            </w:r>
          </w:p>
        </w:tc>
        <w:tc>
          <w:tcPr>
            <w:tcW w:w="184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Pr>
                <w:rFonts w:ascii="Times New Roman" w:hAnsi="Times New Roman"/>
                <w:sz w:val="18"/>
                <w:szCs w:val="18"/>
              </w:rPr>
              <w:t>2019г</w:t>
            </w:r>
            <w:proofErr w:type="gramStart"/>
            <w:r>
              <w:rPr>
                <w:rFonts w:ascii="Times New Roman" w:hAnsi="Times New Roman"/>
                <w:sz w:val="18"/>
                <w:szCs w:val="18"/>
              </w:rPr>
              <w:t>.В</w:t>
            </w:r>
            <w:proofErr w:type="gramEnd"/>
            <w:r>
              <w:rPr>
                <w:rFonts w:ascii="Times New Roman" w:hAnsi="Times New Roman"/>
                <w:sz w:val="18"/>
                <w:szCs w:val="18"/>
              </w:rPr>
              <w:t xml:space="preserve">ыполнение работ по паспортизации </w:t>
            </w:r>
            <w:r>
              <w:rPr>
                <w:rFonts w:ascii="Times New Roman" w:hAnsi="Times New Roman"/>
                <w:sz w:val="18"/>
                <w:szCs w:val="18"/>
              </w:rPr>
              <w:lastRenderedPageBreak/>
              <w:t>автомобильной дороги «Подъезд к г.Шенкурску от автомобильной дороги регионального значения»  «Подъезд от автодороги М-8 «Холмогоры» в г.Шенкурск» 0,740 км.</w:t>
            </w:r>
          </w:p>
        </w:tc>
        <w:tc>
          <w:tcPr>
            <w:tcW w:w="113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sidRPr="001336EC">
              <w:rPr>
                <w:rFonts w:ascii="Times New Roman" w:hAnsi="Times New Roman"/>
                <w:sz w:val="18"/>
                <w:szCs w:val="18"/>
              </w:rPr>
              <w:lastRenderedPageBreak/>
              <w:t>П.</w:t>
            </w:r>
            <w:r>
              <w:rPr>
                <w:rFonts w:ascii="Times New Roman" w:hAnsi="Times New Roman"/>
                <w:sz w:val="18"/>
                <w:szCs w:val="18"/>
              </w:rPr>
              <w:t>1</w:t>
            </w:r>
            <w:r w:rsidRPr="001336EC">
              <w:rPr>
                <w:rFonts w:ascii="Times New Roman" w:hAnsi="Times New Roman"/>
                <w:color w:val="000000"/>
                <w:sz w:val="18"/>
                <w:szCs w:val="18"/>
              </w:rPr>
              <w:t xml:space="preserve"> </w:t>
            </w:r>
            <w:r w:rsidRPr="001336EC">
              <w:rPr>
                <w:rFonts w:ascii="Times New Roman" w:hAnsi="Times New Roman"/>
                <w:sz w:val="18"/>
                <w:szCs w:val="18"/>
              </w:rPr>
              <w:t xml:space="preserve">Перечня целевых показателей </w:t>
            </w:r>
            <w:r w:rsidRPr="001336EC">
              <w:rPr>
                <w:rFonts w:ascii="Times New Roman" w:hAnsi="Times New Roman"/>
                <w:sz w:val="18"/>
                <w:szCs w:val="18"/>
              </w:rPr>
              <w:lastRenderedPageBreak/>
              <w:t>муниципальной программы</w:t>
            </w:r>
          </w:p>
        </w:tc>
      </w:tr>
      <w:tr w:rsidR="000B4E37" w:rsidRPr="001336EC" w:rsidTr="005A4B3C">
        <w:trPr>
          <w:trHeight w:val="231"/>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9B2DBF"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jc w:val="center"/>
              <w:rPr>
                <w:rFonts w:ascii="Times New Roman" w:hAnsi="Times New Roman"/>
                <w:sz w:val="18"/>
                <w:szCs w:val="18"/>
              </w:rPr>
            </w:pPr>
          </w:p>
        </w:tc>
        <w:tc>
          <w:tcPr>
            <w:tcW w:w="184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489"/>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p>
        </w:tc>
        <w:tc>
          <w:tcPr>
            <w:tcW w:w="1417"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9B2DBF" w:rsidRDefault="000B4E37" w:rsidP="00F941FC">
            <w:pPr>
              <w:autoSpaceDE w:val="0"/>
              <w:autoSpaceDN w:val="0"/>
              <w:adjustRightInd w:val="0"/>
              <w:spacing w:after="0" w:line="240" w:lineRule="auto"/>
              <w:jc w:val="center"/>
              <w:rPr>
                <w:rFonts w:ascii="Times New Roman" w:hAnsi="Times New Roman"/>
                <w:sz w:val="18"/>
                <w:szCs w:val="18"/>
              </w:rPr>
            </w:pPr>
            <w:r w:rsidRPr="009B2DBF">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1634"/>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12,000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12,000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9B2DBF" w:rsidRDefault="000B4E37" w:rsidP="00F941FC">
            <w:pPr>
              <w:autoSpaceDE w:val="0"/>
              <w:autoSpaceDN w:val="0"/>
              <w:adjustRightInd w:val="0"/>
              <w:spacing w:after="0" w:line="240" w:lineRule="auto"/>
              <w:jc w:val="center"/>
              <w:rPr>
                <w:rFonts w:ascii="Times New Roman" w:hAnsi="Times New Roman"/>
                <w:sz w:val="18"/>
                <w:szCs w:val="18"/>
              </w:rPr>
            </w:pPr>
            <w:r w:rsidRPr="009B2DBF">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sz w:val="18"/>
                <w:szCs w:val="18"/>
              </w:rPr>
            </w:pPr>
            <w:r w:rsidRPr="007D0074">
              <w:rPr>
                <w:rFonts w:ascii="Times New Roman" w:hAnsi="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450"/>
          <w:tblCellSpacing w:w="5" w:type="nil"/>
        </w:trPr>
        <w:tc>
          <w:tcPr>
            <w:tcW w:w="1560" w:type="dxa"/>
            <w:vMerge w:val="restart"/>
            <w:tcBorders>
              <w:left w:val="single" w:sz="4" w:space="0" w:color="auto"/>
              <w:right w:val="single" w:sz="4" w:space="0" w:color="auto"/>
            </w:tcBorders>
          </w:tcPr>
          <w:p w:rsidR="000B4E37" w:rsidRPr="000065C7" w:rsidRDefault="000B4E37" w:rsidP="005A4B3C">
            <w:pPr>
              <w:pStyle w:val="ConsPlusCell"/>
              <w:rPr>
                <w:sz w:val="18"/>
                <w:szCs w:val="18"/>
              </w:rPr>
            </w:pPr>
            <w:r>
              <w:rPr>
                <w:sz w:val="18"/>
                <w:szCs w:val="18"/>
              </w:rPr>
              <w:t xml:space="preserve">8. Разработка проектов содержания и </w:t>
            </w:r>
            <w:proofErr w:type="gramStart"/>
            <w:r>
              <w:rPr>
                <w:sz w:val="18"/>
                <w:szCs w:val="18"/>
              </w:rPr>
              <w:t>обустройства</w:t>
            </w:r>
            <w:proofErr w:type="gramEnd"/>
            <w:r>
              <w:rPr>
                <w:sz w:val="18"/>
                <w:szCs w:val="18"/>
              </w:rPr>
              <w:t xml:space="preserve"> автомобильных дорог, организации дорожного  движения</w:t>
            </w: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D64219" w:rsidRDefault="000B4E37" w:rsidP="00F941FC">
            <w:pPr>
              <w:autoSpaceDE w:val="0"/>
              <w:autoSpaceDN w:val="0"/>
              <w:adjustRightInd w:val="0"/>
              <w:spacing w:after="0" w:line="240" w:lineRule="auto"/>
              <w:jc w:val="center"/>
              <w:rPr>
                <w:rFonts w:ascii="Times New Roman" w:hAnsi="Times New Roman"/>
                <w:b/>
                <w:sz w:val="18"/>
                <w:szCs w:val="18"/>
              </w:rPr>
            </w:pPr>
            <w:r w:rsidRPr="00D64219">
              <w:rPr>
                <w:rFonts w:ascii="Times New Roman" w:hAnsi="Times New Roman"/>
                <w:b/>
                <w:sz w:val="18"/>
                <w:szCs w:val="18"/>
              </w:rPr>
              <w:t>99,99</w:t>
            </w:r>
            <w:r>
              <w:rPr>
                <w:rFonts w:ascii="Times New Roman" w:hAnsi="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0B4E37" w:rsidRPr="00D64219" w:rsidRDefault="000B4E37" w:rsidP="00F941FC">
            <w:pPr>
              <w:autoSpaceDE w:val="0"/>
              <w:autoSpaceDN w:val="0"/>
              <w:adjustRightInd w:val="0"/>
              <w:spacing w:after="0" w:line="240" w:lineRule="auto"/>
              <w:jc w:val="center"/>
              <w:rPr>
                <w:rFonts w:ascii="Times New Roman" w:hAnsi="Times New Roman"/>
                <w:b/>
                <w:sz w:val="18"/>
                <w:szCs w:val="18"/>
              </w:rPr>
            </w:pPr>
            <w:r w:rsidRPr="00D64219">
              <w:rPr>
                <w:rFonts w:ascii="Times New Roman" w:hAnsi="Times New Roman"/>
                <w:b/>
                <w:sz w:val="18"/>
                <w:szCs w:val="18"/>
              </w:rPr>
              <w:t>99,99</w:t>
            </w:r>
            <w:r>
              <w:rPr>
                <w:rFonts w:ascii="Times New Roman" w:hAnsi="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0B4E37" w:rsidRPr="00D64219" w:rsidRDefault="000B4E37" w:rsidP="00F941FC">
            <w:pPr>
              <w:autoSpaceDE w:val="0"/>
              <w:autoSpaceDN w:val="0"/>
              <w:adjustRightInd w:val="0"/>
              <w:spacing w:after="0" w:line="240" w:lineRule="auto"/>
              <w:jc w:val="center"/>
              <w:rPr>
                <w:rFonts w:ascii="Times New Roman" w:hAnsi="Times New Roman"/>
                <w:b/>
                <w:sz w:val="18"/>
                <w:szCs w:val="18"/>
              </w:rPr>
            </w:pPr>
            <w:r w:rsidRPr="00D64219">
              <w:rPr>
                <w:rFonts w:ascii="Times New Roman" w:hAnsi="Times New Roman"/>
                <w:b/>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9B2DBF" w:rsidRDefault="000B4E37" w:rsidP="00F941FC">
            <w:pPr>
              <w:autoSpaceDE w:val="0"/>
              <w:autoSpaceDN w:val="0"/>
              <w:adjustRightInd w:val="0"/>
              <w:spacing w:after="0" w:line="240" w:lineRule="auto"/>
              <w:jc w:val="center"/>
              <w:rPr>
                <w:rFonts w:ascii="Times New Roman" w:hAnsi="Times New Roman"/>
                <w:b/>
                <w:sz w:val="18"/>
                <w:szCs w:val="18"/>
              </w:rPr>
            </w:pPr>
            <w:r w:rsidRPr="009B2DBF">
              <w:rPr>
                <w:rFonts w:ascii="Times New Roman" w:hAnsi="Times New Roman"/>
                <w:b/>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sz w:val="18"/>
                <w:szCs w:val="18"/>
              </w:rPr>
            </w:pPr>
            <w:r w:rsidRPr="007D0074">
              <w:rPr>
                <w:rFonts w:ascii="Times New Roman" w:hAnsi="Times New Roman"/>
                <w:b/>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D64219" w:rsidRDefault="000B4E37" w:rsidP="00F941FC">
            <w:pPr>
              <w:autoSpaceDE w:val="0"/>
              <w:autoSpaceDN w:val="0"/>
              <w:adjustRightInd w:val="0"/>
              <w:spacing w:after="0" w:line="240" w:lineRule="auto"/>
              <w:jc w:val="center"/>
              <w:rPr>
                <w:rFonts w:ascii="Times New Roman" w:hAnsi="Times New Roman"/>
                <w:b/>
                <w:sz w:val="18"/>
                <w:szCs w:val="18"/>
              </w:rPr>
            </w:pPr>
            <w:r w:rsidRPr="00D64219">
              <w:rPr>
                <w:rFonts w:ascii="Times New Roman" w:hAnsi="Times New Roman"/>
                <w:b/>
                <w:sz w:val="18"/>
                <w:szCs w:val="18"/>
              </w:rPr>
              <w:t>0,00</w:t>
            </w:r>
          </w:p>
        </w:tc>
        <w:tc>
          <w:tcPr>
            <w:tcW w:w="1276" w:type="dxa"/>
            <w:tcBorders>
              <w:left w:val="single" w:sz="4" w:space="0" w:color="auto"/>
              <w:bottom w:val="single" w:sz="4" w:space="0" w:color="auto"/>
              <w:right w:val="single" w:sz="4" w:space="0" w:color="auto"/>
            </w:tcBorders>
          </w:tcPr>
          <w:p w:rsidR="000B4E37" w:rsidRPr="00431280" w:rsidRDefault="000B4E37" w:rsidP="00F941FC">
            <w:pPr>
              <w:jc w:val="center"/>
              <w:rPr>
                <w:rFonts w:ascii="Times New Roman" w:hAnsi="Times New Roman"/>
                <w:b/>
                <w:sz w:val="18"/>
                <w:szCs w:val="18"/>
              </w:rPr>
            </w:pPr>
            <w:r w:rsidRPr="00431280">
              <w:rPr>
                <w:rFonts w:ascii="Times New Roman" w:hAnsi="Times New Roman"/>
                <w:b/>
                <w:sz w:val="18"/>
                <w:szCs w:val="18"/>
              </w:rPr>
              <w:t>0,00</w:t>
            </w:r>
          </w:p>
        </w:tc>
        <w:tc>
          <w:tcPr>
            <w:tcW w:w="184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Pr>
                <w:rFonts w:ascii="Times New Roman" w:hAnsi="Times New Roman"/>
                <w:sz w:val="18"/>
                <w:szCs w:val="18"/>
              </w:rPr>
              <w:t>Разработка КСОДД</w:t>
            </w:r>
          </w:p>
        </w:tc>
        <w:tc>
          <w:tcPr>
            <w:tcW w:w="113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sidRPr="001336EC">
              <w:rPr>
                <w:rFonts w:ascii="Times New Roman" w:hAnsi="Times New Roman"/>
                <w:sz w:val="18"/>
                <w:szCs w:val="18"/>
              </w:rPr>
              <w:t>П.</w:t>
            </w:r>
            <w:r>
              <w:rPr>
                <w:rFonts w:ascii="Times New Roman" w:hAnsi="Times New Roman"/>
                <w:sz w:val="18"/>
                <w:szCs w:val="18"/>
              </w:rPr>
              <w:t>1</w:t>
            </w:r>
            <w:r w:rsidRPr="001336EC">
              <w:rPr>
                <w:rFonts w:ascii="Times New Roman" w:hAnsi="Times New Roman"/>
                <w:color w:val="000000"/>
                <w:sz w:val="18"/>
                <w:szCs w:val="18"/>
              </w:rPr>
              <w:t xml:space="preserve"> </w:t>
            </w:r>
            <w:r w:rsidRPr="001336EC">
              <w:rPr>
                <w:rFonts w:ascii="Times New Roman" w:hAnsi="Times New Roman"/>
                <w:sz w:val="18"/>
                <w:szCs w:val="18"/>
              </w:rPr>
              <w:t>Перечня целевых показателей муниципальной программы</w:t>
            </w:r>
          </w:p>
        </w:tc>
      </w:tr>
      <w:tr w:rsidR="000B4E37" w:rsidRPr="001336EC" w:rsidTr="005A4B3C">
        <w:trPr>
          <w:trHeight w:val="326"/>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9B2DBF"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jc w:val="center"/>
              <w:rPr>
                <w:rFonts w:ascii="Times New Roman" w:hAnsi="Times New Roman"/>
                <w:sz w:val="18"/>
                <w:szCs w:val="18"/>
              </w:rPr>
            </w:pPr>
          </w:p>
        </w:tc>
        <w:tc>
          <w:tcPr>
            <w:tcW w:w="184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399"/>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p>
        </w:tc>
        <w:tc>
          <w:tcPr>
            <w:tcW w:w="1417"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9B2DBF" w:rsidRDefault="000B4E37" w:rsidP="00F941FC">
            <w:pPr>
              <w:autoSpaceDE w:val="0"/>
              <w:autoSpaceDN w:val="0"/>
              <w:adjustRightInd w:val="0"/>
              <w:spacing w:after="0" w:line="240" w:lineRule="auto"/>
              <w:jc w:val="center"/>
              <w:rPr>
                <w:rFonts w:ascii="Times New Roman" w:hAnsi="Times New Roman"/>
                <w:sz w:val="18"/>
                <w:szCs w:val="18"/>
              </w:rPr>
            </w:pPr>
            <w:r w:rsidRPr="009B2DBF">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sz w:val="18"/>
                <w:szCs w:val="18"/>
              </w:rPr>
            </w:pPr>
            <w:r w:rsidRPr="007D0074">
              <w:rPr>
                <w:rFonts w:ascii="Times New Roman" w:hAnsi="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379"/>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99,990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99,990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9B2DBF" w:rsidRDefault="000B4E37" w:rsidP="00F941FC">
            <w:pPr>
              <w:autoSpaceDE w:val="0"/>
              <w:autoSpaceDN w:val="0"/>
              <w:adjustRightInd w:val="0"/>
              <w:spacing w:after="0" w:line="240" w:lineRule="auto"/>
              <w:jc w:val="center"/>
              <w:rPr>
                <w:rFonts w:ascii="Times New Roman" w:hAnsi="Times New Roman"/>
                <w:sz w:val="18"/>
                <w:szCs w:val="18"/>
              </w:rPr>
            </w:pPr>
            <w:r w:rsidRPr="009B2DBF">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sz w:val="18"/>
                <w:szCs w:val="18"/>
              </w:rPr>
            </w:pPr>
            <w:r w:rsidRPr="007D0074">
              <w:rPr>
                <w:rFonts w:ascii="Times New Roman" w:hAnsi="Times New Roman"/>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sz w:val="18"/>
                <w:szCs w:val="18"/>
              </w:rPr>
              <w:t>0,00</w:t>
            </w:r>
          </w:p>
        </w:tc>
        <w:tc>
          <w:tcPr>
            <w:tcW w:w="1276" w:type="dxa"/>
            <w:tcBorders>
              <w:left w:val="single" w:sz="4" w:space="0" w:color="auto"/>
              <w:bottom w:val="single" w:sz="4" w:space="0" w:color="auto"/>
              <w:right w:val="single" w:sz="4" w:space="0" w:color="auto"/>
            </w:tcBorders>
          </w:tcPr>
          <w:p w:rsidR="000B4E37" w:rsidRPr="001336EC"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391"/>
          <w:tblCellSpacing w:w="5" w:type="nil"/>
        </w:trPr>
        <w:tc>
          <w:tcPr>
            <w:tcW w:w="1560"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 xml:space="preserve">9.Ремонт переезда через </w:t>
            </w:r>
            <w:proofErr w:type="spellStart"/>
            <w:r>
              <w:rPr>
                <w:sz w:val="18"/>
                <w:szCs w:val="18"/>
              </w:rPr>
              <w:t>р</w:t>
            </w:r>
            <w:proofErr w:type="gramStart"/>
            <w:r>
              <w:rPr>
                <w:sz w:val="18"/>
                <w:szCs w:val="18"/>
              </w:rPr>
              <w:t>.К</w:t>
            </w:r>
            <w:proofErr w:type="gramEnd"/>
            <w:r>
              <w:rPr>
                <w:sz w:val="18"/>
                <w:szCs w:val="18"/>
              </w:rPr>
              <w:t>одима</w:t>
            </w:r>
            <w:proofErr w:type="spellEnd"/>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D64219" w:rsidRDefault="000B4E37" w:rsidP="00F941FC">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2456,61016</w:t>
            </w:r>
          </w:p>
        </w:tc>
        <w:tc>
          <w:tcPr>
            <w:tcW w:w="1276" w:type="dxa"/>
            <w:tcBorders>
              <w:top w:val="single" w:sz="4" w:space="0" w:color="auto"/>
              <w:left w:val="single" w:sz="4" w:space="0" w:color="auto"/>
              <w:bottom w:val="single" w:sz="4" w:space="0" w:color="auto"/>
              <w:right w:val="single" w:sz="4" w:space="0" w:color="auto"/>
            </w:tcBorders>
          </w:tcPr>
          <w:p w:rsidR="000B4E37" w:rsidRPr="00D64219" w:rsidRDefault="000B4E37" w:rsidP="00F941FC">
            <w:pPr>
              <w:autoSpaceDE w:val="0"/>
              <w:autoSpaceDN w:val="0"/>
              <w:adjustRightInd w:val="0"/>
              <w:spacing w:after="0" w:line="240" w:lineRule="auto"/>
              <w:jc w:val="center"/>
              <w:rPr>
                <w:rFonts w:ascii="Times New Roman" w:hAnsi="Times New Roman"/>
                <w:b/>
                <w:sz w:val="18"/>
                <w:szCs w:val="18"/>
              </w:rPr>
            </w:pPr>
            <w:r w:rsidRPr="00D64219">
              <w:rPr>
                <w:rFonts w:ascii="Times New Roman" w:hAnsi="Times New Roman"/>
                <w:b/>
                <w:sz w:val="18"/>
                <w:szCs w:val="18"/>
              </w:rPr>
              <w:t>1417,343</w:t>
            </w:r>
          </w:p>
        </w:tc>
        <w:tc>
          <w:tcPr>
            <w:tcW w:w="1276" w:type="dxa"/>
            <w:tcBorders>
              <w:top w:val="single" w:sz="4" w:space="0" w:color="auto"/>
              <w:left w:val="single" w:sz="4" w:space="0" w:color="auto"/>
              <w:bottom w:val="single" w:sz="4" w:space="0" w:color="auto"/>
              <w:right w:val="single" w:sz="4" w:space="0" w:color="auto"/>
            </w:tcBorders>
          </w:tcPr>
          <w:p w:rsidR="000B4E37" w:rsidRPr="00D64219" w:rsidRDefault="000B4E37" w:rsidP="00F941FC">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1 039,26716</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sz w:val="18"/>
                <w:szCs w:val="18"/>
              </w:rPr>
            </w:pPr>
            <w:r w:rsidRPr="00C337EA">
              <w:rPr>
                <w:rFonts w:ascii="Times New Roman" w:hAnsi="Times New Roman"/>
                <w:b/>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sz w:val="18"/>
                <w:szCs w:val="18"/>
              </w:rPr>
            </w:pPr>
            <w:r w:rsidRPr="007D0074">
              <w:rPr>
                <w:rFonts w:ascii="Times New Roman" w:hAnsi="Times New Roman"/>
                <w:b/>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D64219" w:rsidRDefault="000B4E37" w:rsidP="00F941FC">
            <w:pPr>
              <w:autoSpaceDE w:val="0"/>
              <w:autoSpaceDN w:val="0"/>
              <w:adjustRightInd w:val="0"/>
              <w:spacing w:after="0" w:line="240" w:lineRule="auto"/>
              <w:jc w:val="center"/>
              <w:rPr>
                <w:rFonts w:ascii="Times New Roman" w:hAnsi="Times New Roman"/>
                <w:b/>
                <w:sz w:val="18"/>
                <w:szCs w:val="18"/>
              </w:rPr>
            </w:pPr>
            <w:r w:rsidRPr="00D64219">
              <w:rPr>
                <w:rFonts w:ascii="Times New Roman" w:hAnsi="Times New Roman"/>
                <w:b/>
                <w:sz w:val="18"/>
                <w:szCs w:val="18"/>
              </w:rPr>
              <w:t>0,00</w:t>
            </w:r>
          </w:p>
        </w:tc>
        <w:tc>
          <w:tcPr>
            <w:tcW w:w="1276" w:type="dxa"/>
            <w:tcBorders>
              <w:left w:val="single" w:sz="4" w:space="0" w:color="auto"/>
              <w:bottom w:val="single" w:sz="4" w:space="0" w:color="auto"/>
              <w:right w:val="single" w:sz="4" w:space="0" w:color="auto"/>
            </w:tcBorders>
          </w:tcPr>
          <w:p w:rsidR="000B4E37" w:rsidRPr="00431280" w:rsidRDefault="000B4E37" w:rsidP="00F941FC">
            <w:pPr>
              <w:jc w:val="center"/>
              <w:rPr>
                <w:rFonts w:ascii="Times New Roman" w:hAnsi="Times New Roman"/>
                <w:b/>
                <w:sz w:val="18"/>
                <w:szCs w:val="18"/>
              </w:rPr>
            </w:pPr>
            <w:r w:rsidRPr="00431280">
              <w:rPr>
                <w:rFonts w:ascii="Times New Roman" w:hAnsi="Times New Roman"/>
                <w:b/>
                <w:sz w:val="18"/>
                <w:szCs w:val="18"/>
              </w:rPr>
              <w:t>0,00</w:t>
            </w:r>
          </w:p>
        </w:tc>
        <w:tc>
          <w:tcPr>
            <w:tcW w:w="184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Pr>
                <w:rFonts w:ascii="Times New Roman" w:hAnsi="Times New Roman"/>
                <w:sz w:val="18"/>
                <w:szCs w:val="18"/>
              </w:rPr>
              <w:t xml:space="preserve">Выполнение работ по ремонту переезда с деревянным настилом через </w:t>
            </w:r>
            <w:proofErr w:type="spellStart"/>
            <w:r>
              <w:rPr>
                <w:rFonts w:ascii="Times New Roman" w:hAnsi="Times New Roman"/>
                <w:sz w:val="18"/>
                <w:szCs w:val="18"/>
              </w:rPr>
              <w:t>р</w:t>
            </w:r>
            <w:proofErr w:type="gramStart"/>
            <w:r>
              <w:rPr>
                <w:rFonts w:ascii="Times New Roman" w:hAnsi="Times New Roman"/>
                <w:sz w:val="18"/>
                <w:szCs w:val="18"/>
              </w:rPr>
              <w:t>.К</w:t>
            </w:r>
            <w:proofErr w:type="gramEnd"/>
            <w:r>
              <w:rPr>
                <w:rFonts w:ascii="Times New Roman" w:hAnsi="Times New Roman"/>
                <w:sz w:val="18"/>
                <w:szCs w:val="18"/>
              </w:rPr>
              <w:t>одима</w:t>
            </w:r>
            <w:proofErr w:type="spellEnd"/>
            <w:r>
              <w:rPr>
                <w:rFonts w:ascii="Times New Roman" w:hAnsi="Times New Roman"/>
                <w:sz w:val="18"/>
                <w:szCs w:val="18"/>
              </w:rPr>
              <w:t xml:space="preserve"> на 7 км. автодороги «</w:t>
            </w:r>
            <w:proofErr w:type="spellStart"/>
            <w:r>
              <w:rPr>
                <w:rFonts w:ascii="Times New Roman" w:hAnsi="Times New Roman"/>
                <w:sz w:val="18"/>
                <w:szCs w:val="18"/>
              </w:rPr>
              <w:t>Шахановка-Стрелка</w:t>
            </w:r>
            <w:proofErr w:type="spellEnd"/>
            <w:r>
              <w:rPr>
                <w:rFonts w:ascii="Times New Roman" w:hAnsi="Times New Roman"/>
                <w:sz w:val="18"/>
                <w:szCs w:val="18"/>
              </w:rPr>
              <w:t>»</w:t>
            </w:r>
          </w:p>
        </w:tc>
        <w:tc>
          <w:tcPr>
            <w:tcW w:w="113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sidRPr="001336EC">
              <w:rPr>
                <w:rFonts w:ascii="Times New Roman" w:hAnsi="Times New Roman"/>
                <w:sz w:val="18"/>
                <w:szCs w:val="18"/>
              </w:rPr>
              <w:t>П.</w:t>
            </w:r>
            <w:r>
              <w:rPr>
                <w:rFonts w:ascii="Times New Roman" w:hAnsi="Times New Roman"/>
                <w:sz w:val="18"/>
                <w:szCs w:val="18"/>
              </w:rPr>
              <w:t>1</w:t>
            </w:r>
            <w:r w:rsidRPr="001336EC">
              <w:rPr>
                <w:rFonts w:ascii="Times New Roman" w:hAnsi="Times New Roman"/>
                <w:color w:val="000000"/>
                <w:sz w:val="18"/>
                <w:szCs w:val="18"/>
              </w:rPr>
              <w:t xml:space="preserve"> </w:t>
            </w:r>
            <w:r w:rsidRPr="001336EC">
              <w:rPr>
                <w:rFonts w:ascii="Times New Roman" w:hAnsi="Times New Roman"/>
                <w:sz w:val="18"/>
                <w:szCs w:val="18"/>
              </w:rPr>
              <w:t>Перечня целевых показателей муниципальной программы</w:t>
            </w:r>
          </w:p>
        </w:tc>
      </w:tr>
      <w:tr w:rsidR="000B4E37" w:rsidRPr="001336EC" w:rsidTr="005A4B3C">
        <w:trPr>
          <w:trHeight w:val="285"/>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395"/>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p>
        </w:tc>
        <w:tc>
          <w:tcPr>
            <w:tcW w:w="1417"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sz w:val="18"/>
                <w:szCs w:val="18"/>
              </w:rPr>
            </w:pPr>
            <w:r w:rsidRPr="00C337EA">
              <w:rPr>
                <w:rFonts w:ascii="Times New Roman" w:hAnsi="Times New Roman"/>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804"/>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2456,61016</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1417,343</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color w:val="000000"/>
                <w:sz w:val="18"/>
                <w:szCs w:val="18"/>
              </w:rPr>
              <w:t>1 039,26716</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sz w:val="18"/>
                <w:szCs w:val="18"/>
              </w:rPr>
            </w:pPr>
            <w:r w:rsidRPr="00C337EA">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448"/>
          <w:tblCellSpacing w:w="5" w:type="nil"/>
        </w:trPr>
        <w:tc>
          <w:tcPr>
            <w:tcW w:w="1560" w:type="dxa"/>
            <w:vMerge w:val="restart"/>
            <w:tcBorders>
              <w:left w:val="single" w:sz="4" w:space="0" w:color="auto"/>
              <w:right w:val="single" w:sz="4" w:space="0" w:color="auto"/>
            </w:tcBorders>
          </w:tcPr>
          <w:p w:rsidR="000B4E37" w:rsidRDefault="000B4E37" w:rsidP="005A4B3C">
            <w:pPr>
              <w:pStyle w:val="ConsPlusCell"/>
              <w:rPr>
                <w:sz w:val="18"/>
                <w:szCs w:val="18"/>
              </w:rPr>
            </w:pPr>
            <w:r>
              <w:rPr>
                <w:sz w:val="18"/>
                <w:szCs w:val="18"/>
              </w:rPr>
              <w:t>10.Содержание автомобильных дорог общего пользования местного значения в границах МО «</w:t>
            </w:r>
            <w:proofErr w:type="spellStart"/>
            <w:r>
              <w:rPr>
                <w:sz w:val="18"/>
                <w:szCs w:val="18"/>
              </w:rPr>
              <w:t>Шеговарское</w:t>
            </w:r>
            <w:proofErr w:type="spellEnd"/>
            <w:r>
              <w:rPr>
                <w:sz w:val="18"/>
                <w:szCs w:val="18"/>
              </w:rPr>
              <w:t>», МО «</w:t>
            </w:r>
            <w:proofErr w:type="spellStart"/>
            <w:r>
              <w:rPr>
                <w:sz w:val="18"/>
                <w:szCs w:val="18"/>
              </w:rPr>
              <w:t>Сюмское</w:t>
            </w:r>
            <w:proofErr w:type="spellEnd"/>
            <w:r>
              <w:rPr>
                <w:sz w:val="18"/>
                <w:szCs w:val="18"/>
              </w:rPr>
              <w:t xml:space="preserve">»  </w:t>
            </w: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460A0A" w:rsidRDefault="000B4E37" w:rsidP="00F941FC">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11 993,84802</w:t>
            </w:r>
          </w:p>
        </w:tc>
        <w:tc>
          <w:tcPr>
            <w:tcW w:w="1276" w:type="dxa"/>
            <w:tcBorders>
              <w:top w:val="single" w:sz="4" w:space="0" w:color="auto"/>
              <w:left w:val="single" w:sz="4" w:space="0" w:color="auto"/>
              <w:bottom w:val="single" w:sz="4" w:space="0" w:color="auto"/>
              <w:right w:val="single" w:sz="4" w:space="0" w:color="auto"/>
            </w:tcBorders>
          </w:tcPr>
          <w:p w:rsidR="000B4E37" w:rsidRPr="00460A0A" w:rsidRDefault="000B4E37" w:rsidP="00F941FC">
            <w:pPr>
              <w:autoSpaceDE w:val="0"/>
              <w:autoSpaceDN w:val="0"/>
              <w:adjustRightInd w:val="0"/>
              <w:spacing w:after="0" w:line="240" w:lineRule="auto"/>
              <w:jc w:val="center"/>
              <w:rPr>
                <w:rFonts w:ascii="Times New Roman" w:hAnsi="Times New Roman"/>
                <w:b/>
                <w:sz w:val="18"/>
                <w:szCs w:val="18"/>
              </w:rPr>
            </w:pPr>
            <w:r w:rsidRPr="00460A0A">
              <w:rPr>
                <w:rFonts w:ascii="Times New Roman" w:hAnsi="Times New Roman"/>
                <w:b/>
                <w:sz w:val="18"/>
                <w:szCs w:val="18"/>
              </w:rPr>
              <w:t>152,00</w:t>
            </w:r>
          </w:p>
        </w:tc>
        <w:tc>
          <w:tcPr>
            <w:tcW w:w="1276" w:type="dxa"/>
            <w:tcBorders>
              <w:top w:val="single" w:sz="4" w:space="0" w:color="auto"/>
              <w:left w:val="single" w:sz="4" w:space="0" w:color="auto"/>
              <w:bottom w:val="single" w:sz="4" w:space="0" w:color="auto"/>
              <w:right w:val="single" w:sz="4" w:space="0" w:color="auto"/>
            </w:tcBorders>
          </w:tcPr>
          <w:p w:rsidR="000B4E37" w:rsidRPr="0088438E"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3 099,25</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C337EA">
              <w:rPr>
                <w:rFonts w:ascii="Times New Roman" w:hAnsi="Times New Roman"/>
                <w:b/>
                <w:color w:val="000000"/>
                <w:sz w:val="18"/>
                <w:szCs w:val="18"/>
              </w:rPr>
              <w:t>1 898,553</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2 279,62424</w:t>
            </w:r>
          </w:p>
        </w:tc>
        <w:tc>
          <w:tcPr>
            <w:tcW w:w="1418" w:type="dxa"/>
            <w:tcBorders>
              <w:top w:val="single" w:sz="4" w:space="0" w:color="auto"/>
              <w:left w:val="single" w:sz="4" w:space="0" w:color="auto"/>
              <w:bottom w:val="single" w:sz="4" w:space="0" w:color="auto"/>
              <w:right w:val="single" w:sz="4" w:space="0" w:color="auto"/>
            </w:tcBorders>
          </w:tcPr>
          <w:p w:rsidR="000B4E37" w:rsidRPr="0088438E"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2 227,65504</w:t>
            </w:r>
          </w:p>
        </w:tc>
        <w:tc>
          <w:tcPr>
            <w:tcW w:w="1276" w:type="dxa"/>
            <w:tcBorders>
              <w:left w:val="single" w:sz="4" w:space="0" w:color="auto"/>
              <w:bottom w:val="single" w:sz="4" w:space="0" w:color="auto"/>
              <w:right w:val="single" w:sz="4" w:space="0" w:color="auto"/>
            </w:tcBorders>
          </w:tcPr>
          <w:p w:rsidR="000B4E37" w:rsidRPr="00431280" w:rsidRDefault="000B4E37" w:rsidP="00F941FC">
            <w:pPr>
              <w:jc w:val="center"/>
              <w:rPr>
                <w:rFonts w:ascii="Times New Roman" w:hAnsi="Times New Roman"/>
                <w:b/>
                <w:sz w:val="18"/>
                <w:szCs w:val="18"/>
              </w:rPr>
            </w:pPr>
            <w:r>
              <w:rPr>
                <w:rFonts w:ascii="Times New Roman" w:hAnsi="Times New Roman"/>
                <w:b/>
                <w:sz w:val="18"/>
                <w:szCs w:val="18"/>
              </w:rPr>
              <w:t>2336,7</w:t>
            </w:r>
            <w:r w:rsidRPr="00431280">
              <w:rPr>
                <w:rFonts w:ascii="Times New Roman" w:hAnsi="Times New Roman"/>
                <w:b/>
                <w:sz w:val="18"/>
                <w:szCs w:val="18"/>
              </w:rPr>
              <w:t>6574</w:t>
            </w:r>
          </w:p>
        </w:tc>
        <w:tc>
          <w:tcPr>
            <w:tcW w:w="1843" w:type="dxa"/>
            <w:vMerge w:val="restart"/>
            <w:tcBorders>
              <w:left w:val="single" w:sz="4" w:space="0" w:color="auto"/>
              <w:right w:val="single" w:sz="4" w:space="0" w:color="auto"/>
            </w:tcBorders>
          </w:tcPr>
          <w:p w:rsidR="000B4E37" w:rsidRDefault="000B4E37" w:rsidP="005A4B3C">
            <w:pPr>
              <w:rPr>
                <w:rFonts w:ascii="Times New Roman" w:hAnsi="Times New Roman"/>
                <w:sz w:val="18"/>
                <w:szCs w:val="18"/>
              </w:rPr>
            </w:pPr>
            <w:r>
              <w:rPr>
                <w:rFonts w:ascii="Times New Roman" w:hAnsi="Times New Roman"/>
                <w:sz w:val="18"/>
                <w:szCs w:val="18"/>
              </w:rPr>
              <w:t>Мероприятия по содержанию автомобильных дорог в границах МО «</w:t>
            </w:r>
            <w:proofErr w:type="spellStart"/>
            <w:r>
              <w:rPr>
                <w:rFonts w:ascii="Times New Roman" w:hAnsi="Times New Roman"/>
                <w:sz w:val="18"/>
                <w:szCs w:val="18"/>
              </w:rPr>
              <w:t>Шеговарское</w:t>
            </w:r>
            <w:proofErr w:type="spellEnd"/>
            <w:r>
              <w:rPr>
                <w:rFonts w:ascii="Times New Roman" w:hAnsi="Times New Roman"/>
                <w:sz w:val="18"/>
                <w:szCs w:val="18"/>
              </w:rPr>
              <w:t>», МО «</w:t>
            </w:r>
            <w:proofErr w:type="spellStart"/>
            <w:r>
              <w:rPr>
                <w:rFonts w:ascii="Times New Roman" w:hAnsi="Times New Roman"/>
                <w:sz w:val="18"/>
                <w:szCs w:val="18"/>
              </w:rPr>
              <w:t>Сюмское</w:t>
            </w:r>
            <w:proofErr w:type="spellEnd"/>
            <w:r>
              <w:rPr>
                <w:rFonts w:ascii="Times New Roman" w:hAnsi="Times New Roman"/>
                <w:sz w:val="18"/>
                <w:szCs w:val="18"/>
              </w:rPr>
              <w:t xml:space="preserve">»  </w:t>
            </w:r>
          </w:p>
        </w:tc>
        <w:tc>
          <w:tcPr>
            <w:tcW w:w="1133" w:type="dxa"/>
            <w:vMerge w:val="restart"/>
            <w:tcBorders>
              <w:left w:val="single" w:sz="4" w:space="0" w:color="auto"/>
              <w:right w:val="single" w:sz="4" w:space="0" w:color="auto"/>
            </w:tcBorders>
          </w:tcPr>
          <w:p w:rsidR="000B4E37" w:rsidRPr="00D362D9" w:rsidRDefault="000B4E37" w:rsidP="005A4B3C">
            <w:pPr>
              <w:rPr>
                <w:rFonts w:ascii="Times New Roman" w:hAnsi="Times New Roman"/>
                <w:sz w:val="18"/>
                <w:szCs w:val="18"/>
              </w:rPr>
            </w:pPr>
            <w:r w:rsidRPr="00D362D9">
              <w:rPr>
                <w:rFonts w:ascii="Times New Roman" w:hAnsi="Times New Roman"/>
                <w:sz w:val="18"/>
                <w:szCs w:val="18"/>
              </w:rPr>
              <w:t>П.1 Перечня целевых показателей муниципальной программы</w:t>
            </w:r>
          </w:p>
        </w:tc>
      </w:tr>
      <w:tr w:rsidR="000B4E37" w:rsidRPr="001336EC" w:rsidTr="005A4B3C">
        <w:trPr>
          <w:trHeight w:val="278"/>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489"/>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6" w:type="dxa"/>
            <w:tcBorders>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448"/>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11 993,84802</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152,000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3 099,25</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1 898,553</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2 279,62424</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2 227,65504</w:t>
            </w:r>
          </w:p>
        </w:tc>
        <w:tc>
          <w:tcPr>
            <w:tcW w:w="1276" w:type="dxa"/>
            <w:tcBorders>
              <w:left w:val="single" w:sz="4" w:space="0" w:color="auto"/>
              <w:bottom w:val="single" w:sz="4" w:space="0" w:color="auto"/>
              <w:right w:val="single" w:sz="4" w:space="0" w:color="auto"/>
            </w:tcBorders>
          </w:tcPr>
          <w:p w:rsidR="000B4E37" w:rsidRPr="00431280" w:rsidRDefault="000B4E37" w:rsidP="00F941FC">
            <w:pPr>
              <w:jc w:val="center"/>
              <w:rPr>
                <w:rFonts w:ascii="Times New Roman" w:hAnsi="Times New Roman"/>
                <w:sz w:val="18"/>
                <w:szCs w:val="18"/>
              </w:rPr>
            </w:pPr>
            <w:r w:rsidRPr="00431280">
              <w:rPr>
                <w:rFonts w:ascii="Times New Roman" w:hAnsi="Times New Roman"/>
                <w:sz w:val="18"/>
                <w:szCs w:val="18"/>
              </w:rPr>
              <w:t>2336,76574</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448"/>
          <w:tblCellSpacing w:w="5" w:type="nil"/>
        </w:trPr>
        <w:tc>
          <w:tcPr>
            <w:tcW w:w="1560" w:type="dxa"/>
            <w:vMerge w:val="restart"/>
            <w:tcBorders>
              <w:left w:val="single" w:sz="4" w:space="0" w:color="auto"/>
              <w:right w:val="single" w:sz="4" w:space="0" w:color="auto"/>
            </w:tcBorders>
          </w:tcPr>
          <w:p w:rsidR="000B4E37" w:rsidRDefault="000B4E37" w:rsidP="005A4B3C">
            <w:pPr>
              <w:pStyle w:val="ConsPlusCell"/>
              <w:rPr>
                <w:sz w:val="18"/>
                <w:szCs w:val="18"/>
              </w:rPr>
            </w:pPr>
            <w:r>
              <w:rPr>
                <w:sz w:val="18"/>
                <w:szCs w:val="18"/>
              </w:rPr>
              <w:t xml:space="preserve">11. Содержание автомобильных </w:t>
            </w:r>
            <w:r>
              <w:rPr>
                <w:sz w:val="18"/>
                <w:szCs w:val="18"/>
              </w:rPr>
              <w:lastRenderedPageBreak/>
              <w:t>дорог общего пользования местного значения в границах МО  «</w:t>
            </w:r>
            <w:proofErr w:type="spellStart"/>
            <w:r>
              <w:rPr>
                <w:sz w:val="18"/>
                <w:szCs w:val="18"/>
              </w:rPr>
              <w:t>Ровдинское</w:t>
            </w:r>
            <w:proofErr w:type="spellEnd"/>
            <w:r>
              <w:rPr>
                <w:sz w:val="18"/>
                <w:szCs w:val="18"/>
              </w:rPr>
              <w:t>»</w:t>
            </w: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lastRenderedPageBreak/>
              <w:t xml:space="preserve">Администрация </w:t>
            </w:r>
            <w:r>
              <w:rPr>
                <w:sz w:val="18"/>
                <w:szCs w:val="18"/>
              </w:rPr>
              <w:lastRenderedPageBreak/>
              <w:t>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lastRenderedPageBreak/>
              <w:t>Итого</w:t>
            </w:r>
          </w:p>
        </w:tc>
        <w:tc>
          <w:tcPr>
            <w:tcW w:w="1417" w:type="dxa"/>
            <w:tcBorders>
              <w:top w:val="single" w:sz="4" w:space="0" w:color="auto"/>
              <w:left w:val="single" w:sz="4" w:space="0" w:color="auto"/>
              <w:bottom w:val="single" w:sz="4" w:space="0" w:color="auto"/>
              <w:right w:val="single" w:sz="4" w:space="0" w:color="auto"/>
            </w:tcBorders>
          </w:tcPr>
          <w:p w:rsidR="000B4E37" w:rsidRPr="00460A0A" w:rsidRDefault="000B4E37" w:rsidP="00F941FC">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8 414,963</w:t>
            </w:r>
          </w:p>
        </w:tc>
        <w:tc>
          <w:tcPr>
            <w:tcW w:w="1276" w:type="dxa"/>
            <w:tcBorders>
              <w:top w:val="single" w:sz="4" w:space="0" w:color="auto"/>
              <w:left w:val="single" w:sz="4" w:space="0" w:color="auto"/>
              <w:bottom w:val="single" w:sz="4" w:space="0" w:color="auto"/>
              <w:right w:val="single" w:sz="4" w:space="0" w:color="auto"/>
            </w:tcBorders>
          </w:tcPr>
          <w:p w:rsidR="000B4E37" w:rsidRPr="00460A0A" w:rsidRDefault="000B4E37" w:rsidP="00F941FC">
            <w:pPr>
              <w:autoSpaceDE w:val="0"/>
              <w:autoSpaceDN w:val="0"/>
              <w:adjustRightInd w:val="0"/>
              <w:spacing w:after="0" w:line="240" w:lineRule="auto"/>
              <w:jc w:val="center"/>
              <w:rPr>
                <w:rFonts w:ascii="Times New Roman" w:hAnsi="Times New Roman"/>
                <w:b/>
                <w:sz w:val="18"/>
                <w:szCs w:val="18"/>
              </w:rPr>
            </w:pPr>
            <w:r w:rsidRPr="00460A0A">
              <w:rPr>
                <w:rFonts w:ascii="Times New Roman" w:hAnsi="Times New Roman"/>
                <w:b/>
                <w:sz w:val="18"/>
                <w:szCs w:val="18"/>
              </w:rPr>
              <w:t>110,00</w:t>
            </w:r>
          </w:p>
        </w:tc>
        <w:tc>
          <w:tcPr>
            <w:tcW w:w="1276" w:type="dxa"/>
            <w:tcBorders>
              <w:top w:val="single" w:sz="4" w:space="0" w:color="auto"/>
              <w:left w:val="single" w:sz="4" w:space="0" w:color="auto"/>
              <w:bottom w:val="single" w:sz="4" w:space="0" w:color="auto"/>
              <w:right w:val="single" w:sz="4" w:space="0" w:color="auto"/>
            </w:tcBorders>
          </w:tcPr>
          <w:p w:rsidR="000B4E37" w:rsidRPr="0088438E"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88438E">
              <w:rPr>
                <w:rFonts w:ascii="Times New Roman" w:hAnsi="Times New Roman"/>
                <w:b/>
                <w:color w:val="000000"/>
                <w:sz w:val="18"/>
                <w:szCs w:val="18"/>
              </w:rPr>
              <w:t>2 000,00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C337EA">
              <w:rPr>
                <w:rFonts w:ascii="Times New Roman" w:hAnsi="Times New Roman"/>
                <w:b/>
                <w:color w:val="000000"/>
                <w:sz w:val="18"/>
                <w:szCs w:val="18"/>
              </w:rPr>
              <w:t>1 343,103</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1 615,86</w:t>
            </w:r>
          </w:p>
        </w:tc>
        <w:tc>
          <w:tcPr>
            <w:tcW w:w="1418" w:type="dxa"/>
            <w:tcBorders>
              <w:top w:val="single" w:sz="4" w:space="0" w:color="auto"/>
              <w:left w:val="single" w:sz="4" w:space="0" w:color="auto"/>
              <w:bottom w:val="single" w:sz="4" w:space="0" w:color="auto"/>
              <w:right w:val="single" w:sz="4" w:space="0" w:color="auto"/>
            </w:tcBorders>
          </w:tcPr>
          <w:p w:rsidR="000B4E37" w:rsidRPr="0088438E"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1 673,000</w:t>
            </w:r>
          </w:p>
        </w:tc>
        <w:tc>
          <w:tcPr>
            <w:tcW w:w="1276" w:type="dxa"/>
            <w:tcBorders>
              <w:left w:val="single" w:sz="4" w:space="0" w:color="auto"/>
              <w:bottom w:val="single" w:sz="4" w:space="0" w:color="auto"/>
              <w:right w:val="single" w:sz="4" w:space="0" w:color="auto"/>
            </w:tcBorders>
          </w:tcPr>
          <w:p w:rsidR="000B4E37" w:rsidRPr="00431280" w:rsidRDefault="000B4E37" w:rsidP="00F941FC">
            <w:pPr>
              <w:jc w:val="center"/>
              <w:rPr>
                <w:rFonts w:ascii="Times New Roman" w:hAnsi="Times New Roman"/>
                <w:b/>
                <w:sz w:val="18"/>
                <w:szCs w:val="18"/>
              </w:rPr>
            </w:pPr>
            <w:r w:rsidRPr="00431280">
              <w:rPr>
                <w:rFonts w:ascii="Times New Roman" w:hAnsi="Times New Roman"/>
                <w:b/>
                <w:sz w:val="18"/>
                <w:szCs w:val="18"/>
              </w:rPr>
              <w:t>1673,00</w:t>
            </w:r>
          </w:p>
        </w:tc>
        <w:tc>
          <w:tcPr>
            <w:tcW w:w="1843" w:type="dxa"/>
            <w:vMerge w:val="restart"/>
            <w:tcBorders>
              <w:left w:val="single" w:sz="4" w:space="0" w:color="auto"/>
              <w:right w:val="single" w:sz="4" w:space="0" w:color="auto"/>
            </w:tcBorders>
          </w:tcPr>
          <w:p w:rsidR="000B4E37" w:rsidRDefault="000B4E37" w:rsidP="005A4B3C">
            <w:pPr>
              <w:rPr>
                <w:rFonts w:ascii="Times New Roman" w:hAnsi="Times New Roman"/>
                <w:sz w:val="18"/>
                <w:szCs w:val="18"/>
              </w:rPr>
            </w:pPr>
            <w:r>
              <w:rPr>
                <w:rFonts w:ascii="Times New Roman" w:hAnsi="Times New Roman"/>
                <w:sz w:val="18"/>
                <w:szCs w:val="18"/>
              </w:rPr>
              <w:t xml:space="preserve">Мероприятия по </w:t>
            </w:r>
            <w:r>
              <w:rPr>
                <w:rFonts w:ascii="Times New Roman" w:hAnsi="Times New Roman"/>
                <w:sz w:val="18"/>
                <w:szCs w:val="18"/>
              </w:rPr>
              <w:lastRenderedPageBreak/>
              <w:t>содержанию автомобильных дорог в границах МО  «</w:t>
            </w:r>
            <w:proofErr w:type="spellStart"/>
            <w:r>
              <w:rPr>
                <w:rFonts w:ascii="Times New Roman" w:hAnsi="Times New Roman"/>
                <w:sz w:val="18"/>
                <w:szCs w:val="18"/>
              </w:rPr>
              <w:t>Ровдинское</w:t>
            </w:r>
            <w:proofErr w:type="spellEnd"/>
            <w:r>
              <w:rPr>
                <w:rFonts w:ascii="Times New Roman" w:hAnsi="Times New Roman"/>
                <w:sz w:val="18"/>
                <w:szCs w:val="18"/>
              </w:rPr>
              <w:t>»</w:t>
            </w:r>
          </w:p>
        </w:tc>
        <w:tc>
          <w:tcPr>
            <w:tcW w:w="1133" w:type="dxa"/>
            <w:vMerge w:val="restart"/>
            <w:tcBorders>
              <w:left w:val="single" w:sz="4" w:space="0" w:color="auto"/>
              <w:right w:val="single" w:sz="4" w:space="0" w:color="auto"/>
            </w:tcBorders>
          </w:tcPr>
          <w:p w:rsidR="000B4E37" w:rsidRPr="00D362D9" w:rsidRDefault="000B4E37" w:rsidP="005A4B3C">
            <w:pPr>
              <w:rPr>
                <w:rFonts w:ascii="Times New Roman" w:hAnsi="Times New Roman"/>
                <w:sz w:val="18"/>
                <w:szCs w:val="18"/>
              </w:rPr>
            </w:pPr>
            <w:r w:rsidRPr="00D362D9">
              <w:rPr>
                <w:rFonts w:ascii="Times New Roman" w:hAnsi="Times New Roman"/>
                <w:sz w:val="18"/>
                <w:szCs w:val="18"/>
              </w:rPr>
              <w:lastRenderedPageBreak/>
              <w:t xml:space="preserve">П.1 Перечня </w:t>
            </w:r>
            <w:r w:rsidRPr="00D362D9">
              <w:rPr>
                <w:rFonts w:ascii="Times New Roman" w:hAnsi="Times New Roman"/>
                <w:sz w:val="18"/>
                <w:szCs w:val="18"/>
              </w:rPr>
              <w:lastRenderedPageBreak/>
              <w:t>целевых показателей муниципальной программы</w:t>
            </w:r>
          </w:p>
        </w:tc>
      </w:tr>
      <w:tr w:rsidR="000B4E37" w:rsidRPr="001336EC" w:rsidTr="005A4B3C">
        <w:trPr>
          <w:trHeight w:val="261"/>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F0BA8" w:rsidRDefault="000B4E37" w:rsidP="00F941FC">
            <w:pPr>
              <w:autoSpaceDE w:val="0"/>
              <w:autoSpaceDN w:val="0"/>
              <w:adjustRightInd w:val="0"/>
              <w:spacing w:after="0" w:line="240" w:lineRule="auto"/>
              <w:jc w:val="center"/>
              <w:rPr>
                <w:rFonts w:ascii="Times New Roman" w:hAnsi="Times New Roman"/>
                <w:color w:val="000000"/>
                <w:sz w:val="18"/>
                <w:szCs w:val="18"/>
                <w:highlight w:val="yellow"/>
              </w:rPr>
            </w:pP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D362D9" w:rsidRDefault="000B4E37" w:rsidP="005A4B3C">
            <w:pPr>
              <w:rPr>
                <w:rFonts w:ascii="Times New Roman" w:hAnsi="Times New Roman"/>
                <w:sz w:val="18"/>
                <w:szCs w:val="18"/>
              </w:rPr>
            </w:pPr>
          </w:p>
        </w:tc>
      </w:tr>
      <w:tr w:rsidR="000B4E37" w:rsidRPr="001336EC" w:rsidTr="005A4B3C">
        <w:trPr>
          <w:trHeight w:val="366"/>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6" w:type="dxa"/>
            <w:tcBorders>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D362D9" w:rsidRDefault="000B4E37" w:rsidP="005A4B3C">
            <w:pPr>
              <w:rPr>
                <w:rFonts w:ascii="Times New Roman" w:hAnsi="Times New Roman"/>
                <w:sz w:val="18"/>
                <w:szCs w:val="18"/>
              </w:rPr>
            </w:pPr>
          </w:p>
        </w:tc>
      </w:tr>
      <w:tr w:rsidR="000B4E37" w:rsidRPr="001336EC" w:rsidTr="005A4B3C">
        <w:trPr>
          <w:trHeight w:val="285"/>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8 414,963</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110,000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2 000,000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1 343,103</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1 615,86</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1 673,000</w:t>
            </w:r>
          </w:p>
        </w:tc>
        <w:tc>
          <w:tcPr>
            <w:tcW w:w="1276" w:type="dxa"/>
            <w:tcBorders>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1673,00</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D362D9" w:rsidRDefault="000B4E37" w:rsidP="005A4B3C">
            <w:pPr>
              <w:rPr>
                <w:rFonts w:ascii="Times New Roman" w:hAnsi="Times New Roman"/>
                <w:sz w:val="18"/>
                <w:szCs w:val="18"/>
              </w:rPr>
            </w:pPr>
          </w:p>
        </w:tc>
      </w:tr>
      <w:tr w:rsidR="000B4E37" w:rsidRPr="001336EC" w:rsidTr="005A4B3C">
        <w:trPr>
          <w:trHeight w:val="448"/>
          <w:tblCellSpacing w:w="5" w:type="nil"/>
        </w:trPr>
        <w:tc>
          <w:tcPr>
            <w:tcW w:w="1560" w:type="dxa"/>
            <w:vMerge w:val="restart"/>
            <w:tcBorders>
              <w:left w:val="single" w:sz="4" w:space="0" w:color="auto"/>
              <w:right w:val="single" w:sz="4" w:space="0" w:color="auto"/>
            </w:tcBorders>
          </w:tcPr>
          <w:p w:rsidR="000B4E37" w:rsidRDefault="000B4E37" w:rsidP="005A4B3C">
            <w:pPr>
              <w:pStyle w:val="ConsPlusCell"/>
              <w:rPr>
                <w:sz w:val="18"/>
                <w:szCs w:val="18"/>
              </w:rPr>
            </w:pPr>
            <w:r>
              <w:rPr>
                <w:sz w:val="18"/>
                <w:szCs w:val="18"/>
              </w:rPr>
              <w:t>12. Содержание автомобильных дорог общего пользования местного значения в границах МО  «Никольское», МО «</w:t>
            </w:r>
            <w:proofErr w:type="spellStart"/>
            <w:r>
              <w:rPr>
                <w:sz w:val="18"/>
                <w:szCs w:val="18"/>
              </w:rPr>
              <w:t>Усть-Паденьгское</w:t>
            </w:r>
            <w:proofErr w:type="spellEnd"/>
            <w:r>
              <w:rPr>
                <w:sz w:val="18"/>
                <w:szCs w:val="18"/>
              </w:rPr>
              <w:t>»</w:t>
            </w: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3B3BD6" w:rsidRDefault="000B4E37" w:rsidP="00F941FC">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7 350,08889</w:t>
            </w:r>
          </w:p>
        </w:tc>
        <w:tc>
          <w:tcPr>
            <w:tcW w:w="1276" w:type="dxa"/>
            <w:tcBorders>
              <w:top w:val="single" w:sz="4" w:space="0" w:color="auto"/>
              <w:left w:val="single" w:sz="4" w:space="0" w:color="auto"/>
              <w:bottom w:val="single" w:sz="4" w:space="0" w:color="auto"/>
              <w:right w:val="single" w:sz="4" w:space="0" w:color="auto"/>
            </w:tcBorders>
          </w:tcPr>
          <w:p w:rsidR="000B4E37" w:rsidRPr="003B3BD6" w:rsidRDefault="000B4E37" w:rsidP="00F941FC">
            <w:pPr>
              <w:autoSpaceDE w:val="0"/>
              <w:autoSpaceDN w:val="0"/>
              <w:adjustRightInd w:val="0"/>
              <w:spacing w:after="0" w:line="240" w:lineRule="auto"/>
              <w:jc w:val="center"/>
              <w:rPr>
                <w:rFonts w:ascii="Times New Roman" w:hAnsi="Times New Roman"/>
                <w:b/>
                <w:sz w:val="18"/>
                <w:szCs w:val="18"/>
              </w:rPr>
            </w:pPr>
            <w:r w:rsidRPr="003B3BD6">
              <w:rPr>
                <w:rFonts w:ascii="Times New Roman" w:hAnsi="Times New Roman"/>
                <w:b/>
                <w:sz w:val="18"/>
                <w:szCs w:val="18"/>
              </w:rPr>
              <w:t>97,50</w:t>
            </w:r>
            <w:r>
              <w:rPr>
                <w:rFonts w:ascii="Times New Roman" w:hAnsi="Times New Roman"/>
                <w:b/>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0B4E37" w:rsidRPr="003B3BD6"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1 750,000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C337EA">
              <w:rPr>
                <w:rFonts w:ascii="Times New Roman" w:hAnsi="Times New Roman"/>
                <w:b/>
                <w:color w:val="000000"/>
                <w:sz w:val="18"/>
                <w:szCs w:val="18"/>
              </w:rPr>
              <w:t>1 168,10389</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1 406,735</w:t>
            </w:r>
          </w:p>
        </w:tc>
        <w:tc>
          <w:tcPr>
            <w:tcW w:w="1418" w:type="dxa"/>
            <w:tcBorders>
              <w:top w:val="single" w:sz="4" w:space="0" w:color="auto"/>
              <w:left w:val="single" w:sz="4" w:space="0" w:color="auto"/>
              <w:bottom w:val="single" w:sz="4" w:space="0" w:color="auto"/>
              <w:right w:val="single" w:sz="4" w:space="0" w:color="auto"/>
            </w:tcBorders>
          </w:tcPr>
          <w:p w:rsidR="000B4E37" w:rsidRPr="003B3BD6"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1 463,875</w:t>
            </w:r>
          </w:p>
        </w:tc>
        <w:tc>
          <w:tcPr>
            <w:tcW w:w="1276" w:type="dxa"/>
            <w:tcBorders>
              <w:left w:val="single" w:sz="4" w:space="0" w:color="auto"/>
              <w:bottom w:val="single" w:sz="4" w:space="0" w:color="auto"/>
              <w:right w:val="single" w:sz="4" w:space="0" w:color="auto"/>
            </w:tcBorders>
          </w:tcPr>
          <w:p w:rsidR="000B4E37" w:rsidRPr="00431280" w:rsidRDefault="000B4E37" w:rsidP="00F941FC">
            <w:pPr>
              <w:jc w:val="center"/>
              <w:rPr>
                <w:rFonts w:ascii="Times New Roman" w:hAnsi="Times New Roman"/>
                <w:b/>
                <w:sz w:val="18"/>
                <w:szCs w:val="18"/>
              </w:rPr>
            </w:pPr>
            <w:r w:rsidRPr="00431280">
              <w:rPr>
                <w:rFonts w:ascii="Times New Roman" w:hAnsi="Times New Roman"/>
                <w:b/>
                <w:sz w:val="18"/>
                <w:szCs w:val="18"/>
              </w:rPr>
              <w:t>1463,875</w:t>
            </w:r>
          </w:p>
        </w:tc>
        <w:tc>
          <w:tcPr>
            <w:tcW w:w="1843" w:type="dxa"/>
            <w:vMerge w:val="restart"/>
            <w:tcBorders>
              <w:left w:val="single" w:sz="4" w:space="0" w:color="auto"/>
              <w:right w:val="single" w:sz="4" w:space="0" w:color="auto"/>
            </w:tcBorders>
          </w:tcPr>
          <w:p w:rsidR="000B4E37" w:rsidRDefault="000B4E37" w:rsidP="005A4B3C">
            <w:pPr>
              <w:rPr>
                <w:rFonts w:ascii="Times New Roman" w:hAnsi="Times New Roman"/>
                <w:sz w:val="18"/>
                <w:szCs w:val="18"/>
              </w:rPr>
            </w:pPr>
            <w:r>
              <w:rPr>
                <w:rFonts w:ascii="Times New Roman" w:hAnsi="Times New Roman"/>
                <w:sz w:val="18"/>
                <w:szCs w:val="18"/>
              </w:rPr>
              <w:t>Мероприятия по содержанию автомобильных дорог в границах МО  «Никольское», МО «</w:t>
            </w:r>
            <w:proofErr w:type="spellStart"/>
            <w:r>
              <w:rPr>
                <w:rFonts w:ascii="Times New Roman" w:hAnsi="Times New Roman"/>
                <w:sz w:val="18"/>
                <w:szCs w:val="18"/>
              </w:rPr>
              <w:t>Усть-Паденьгское</w:t>
            </w:r>
            <w:proofErr w:type="spellEnd"/>
            <w:r>
              <w:rPr>
                <w:rFonts w:ascii="Times New Roman" w:hAnsi="Times New Roman"/>
                <w:sz w:val="18"/>
                <w:szCs w:val="18"/>
              </w:rPr>
              <w:t>»</w:t>
            </w:r>
          </w:p>
          <w:p w:rsidR="000B4E37" w:rsidRDefault="000B4E37" w:rsidP="005A4B3C">
            <w:pPr>
              <w:rPr>
                <w:rFonts w:ascii="Times New Roman" w:hAnsi="Times New Roman"/>
                <w:sz w:val="18"/>
                <w:szCs w:val="18"/>
              </w:rPr>
            </w:pPr>
          </w:p>
        </w:tc>
        <w:tc>
          <w:tcPr>
            <w:tcW w:w="1133" w:type="dxa"/>
            <w:vMerge w:val="restart"/>
            <w:tcBorders>
              <w:left w:val="single" w:sz="4" w:space="0" w:color="auto"/>
              <w:right w:val="single" w:sz="4" w:space="0" w:color="auto"/>
            </w:tcBorders>
          </w:tcPr>
          <w:p w:rsidR="000B4E37" w:rsidRPr="00D362D9" w:rsidRDefault="000B4E37" w:rsidP="005A4B3C">
            <w:pPr>
              <w:rPr>
                <w:rFonts w:ascii="Times New Roman" w:hAnsi="Times New Roman"/>
                <w:sz w:val="18"/>
                <w:szCs w:val="18"/>
              </w:rPr>
            </w:pPr>
            <w:r w:rsidRPr="00D362D9">
              <w:rPr>
                <w:rFonts w:ascii="Times New Roman" w:hAnsi="Times New Roman"/>
                <w:sz w:val="18"/>
                <w:szCs w:val="18"/>
              </w:rPr>
              <w:t>П.1 Перечня целевых показателей муниципальной программы</w:t>
            </w:r>
          </w:p>
        </w:tc>
      </w:tr>
      <w:tr w:rsidR="000B4E37" w:rsidRPr="001336EC" w:rsidTr="005A4B3C">
        <w:trPr>
          <w:trHeight w:val="448"/>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D362D9" w:rsidRDefault="000B4E37" w:rsidP="005A4B3C">
            <w:pPr>
              <w:rPr>
                <w:rFonts w:ascii="Times New Roman" w:hAnsi="Times New Roman"/>
                <w:sz w:val="18"/>
                <w:szCs w:val="18"/>
              </w:rPr>
            </w:pPr>
          </w:p>
        </w:tc>
      </w:tr>
      <w:tr w:rsidR="000B4E37" w:rsidRPr="001336EC" w:rsidTr="005A4B3C">
        <w:trPr>
          <w:trHeight w:val="258"/>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6" w:type="dxa"/>
            <w:tcBorders>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D362D9" w:rsidRDefault="000B4E37" w:rsidP="005A4B3C">
            <w:pPr>
              <w:rPr>
                <w:rFonts w:ascii="Times New Roman" w:hAnsi="Times New Roman"/>
                <w:sz w:val="18"/>
                <w:szCs w:val="18"/>
              </w:rPr>
            </w:pPr>
          </w:p>
        </w:tc>
      </w:tr>
      <w:tr w:rsidR="000B4E37" w:rsidRPr="001336EC" w:rsidTr="005A4B3C">
        <w:trPr>
          <w:trHeight w:val="177"/>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7 350,08889</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97,500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1 750,000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1 168,10389</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1 406,735</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1 463,875</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1463,875</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D362D9" w:rsidRDefault="000B4E37" w:rsidP="005A4B3C">
            <w:pPr>
              <w:rPr>
                <w:rFonts w:ascii="Times New Roman" w:hAnsi="Times New Roman"/>
                <w:sz w:val="18"/>
                <w:szCs w:val="18"/>
              </w:rPr>
            </w:pPr>
          </w:p>
        </w:tc>
      </w:tr>
      <w:tr w:rsidR="000B4E37" w:rsidRPr="001336EC" w:rsidTr="005A4B3C">
        <w:trPr>
          <w:trHeight w:val="448"/>
          <w:tblCellSpacing w:w="5" w:type="nil"/>
        </w:trPr>
        <w:tc>
          <w:tcPr>
            <w:tcW w:w="1560" w:type="dxa"/>
            <w:vMerge w:val="restart"/>
            <w:tcBorders>
              <w:left w:val="single" w:sz="4" w:space="0" w:color="auto"/>
              <w:right w:val="single" w:sz="4" w:space="0" w:color="auto"/>
            </w:tcBorders>
          </w:tcPr>
          <w:p w:rsidR="000B4E37" w:rsidRDefault="000B4E37" w:rsidP="005A4B3C">
            <w:pPr>
              <w:pStyle w:val="ConsPlusCell"/>
              <w:rPr>
                <w:sz w:val="18"/>
                <w:szCs w:val="18"/>
              </w:rPr>
            </w:pPr>
            <w:r>
              <w:rPr>
                <w:sz w:val="18"/>
                <w:szCs w:val="18"/>
              </w:rPr>
              <w:t>13. Содержание автомобильных дорог общего пользования местного значения в границах МО  «</w:t>
            </w:r>
            <w:proofErr w:type="spellStart"/>
            <w:r>
              <w:rPr>
                <w:sz w:val="18"/>
                <w:szCs w:val="18"/>
              </w:rPr>
              <w:t>Федорогорское</w:t>
            </w:r>
            <w:proofErr w:type="spellEnd"/>
            <w:r>
              <w:rPr>
                <w:sz w:val="18"/>
                <w:szCs w:val="18"/>
              </w:rPr>
              <w:t>»</w:t>
            </w: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3B3BD6" w:rsidRDefault="000B4E37" w:rsidP="00F941FC">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4 402,19936</w:t>
            </w:r>
          </w:p>
        </w:tc>
        <w:tc>
          <w:tcPr>
            <w:tcW w:w="1276" w:type="dxa"/>
            <w:tcBorders>
              <w:top w:val="single" w:sz="4" w:space="0" w:color="auto"/>
              <w:left w:val="single" w:sz="4" w:space="0" w:color="auto"/>
              <w:bottom w:val="single" w:sz="4" w:space="0" w:color="auto"/>
              <w:right w:val="single" w:sz="4" w:space="0" w:color="auto"/>
            </w:tcBorders>
          </w:tcPr>
          <w:p w:rsidR="000B4E37" w:rsidRPr="003B3BD6" w:rsidRDefault="000B4E37" w:rsidP="00F941FC">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75,000</w:t>
            </w:r>
          </w:p>
        </w:tc>
        <w:tc>
          <w:tcPr>
            <w:tcW w:w="1276" w:type="dxa"/>
            <w:tcBorders>
              <w:top w:val="single" w:sz="4" w:space="0" w:color="auto"/>
              <w:left w:val="single" w:sz="4" w:space="0" w:color="auto"/>
              <w:bottom w:val="single" w:sz="4" w:space="0" w:color="auto"/>
              <w:right w:val="single" w:sz="4" w:space="0" w:color="auto"/>
            </w:tcBorders>
          </w:tcPr>
          <w:p w:rsidR="000B4E37" w:rsidRPr="003B3BD6"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 xml:space="preserve">1 </w:t>
            </w:r>
            <w:r w:rsidRPr="003B3BD6">
              <w:rPr>
                <w:rFonts w:ascii="Times New Roman" w:hAnsi="Times New Roman"/>
                <w:b/>
                <w:color w:val="000000"/>
                <w:sz w:val="18"/>
                <w:szCs w:val="18"/>
              </w:rPr>
              <w:t>0</w:t>
            </w:r>
            <w:r>
              <w:rPr>
                <w:rFonts w:ascii="Times New Roman" w:hAnsi="Times New Roman"/>
                <w:b/>
                <w:color w:val="000000"/>
                <w:sz w:val="18"/>
                <w:szCs w:val="18"/>
              </w:rPr>
              <w:t>65</w:t>
            </w:r>
            <w:r w:rsidRPr="003B3BD6">
              <w:rPr>
                <w:rFonts w:ascii="Times New Roman" w:hAnsi="Times New Roman"/>
                <w:b/>
                <w:color w:val="000000"/>
                <w:sz w:val="18"/>
                <w:szCs w:val="18"/>
              </w:rPr>
              <w:t>,00</w:t>
            </w:r>
            <w:r>
              <w:rPr>
                <w:rFonts w:ascii="Times New Roman" w:hAnsi="Times New Roman"/>
                <w:b/>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C337EA">
              <w:rPr>
                <w:rFonts w:ascii="Times New Roman" w:hAnsi="Times New Roman"/>
                <w:b/>
                <w:color w:val="000000"/>
                <w:sz w:val="18"/>
                <w:szCs w:val="18"/>
              </w:rPr>
              <w:t>688,605</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836,43812</w:t>
            </w:r>
          </w:p>
        </w:tc>
        <w:tc>
          <w:tcPr>
            <w:tcW w:w="1418" w:type="dxa"/>
            <w:tcBorders>
              <w:top w:val="single" w:sz="4" w:space="0" w:color="auto"/>
              <w:left w:val="single" w:sz="4" w:space="0" w:color="auto"/>
              <w:bottom w:val="single" w:sz="4" w:space="0" w:color="auto"/>
              <w:right w:val="single" w:sz="4" w:space="0" w:color="auto"/>
            </w:tcBorders>
          </w:tcPr>
          <w:p w:rsidR="000B4E37" w:rsidRPr="003B3BD6"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843,57812</w:t>
            </w:r>
          </w:p>
        </w:tc>
        <w:tc>
          <w:tcPr>
            <w:tcW w:w="1276" w:type="dxa"/>
            <w:tcBorders>
              <w:left w:val="single" w:sz="4" w:space="0" w:color="auto"/>
              <w:bottom w:val="single" w:sz="4" w:space="0" w:color="auto"/>
              <w:right w:val="single" w:sz="4" w:space="0" w:color="auto"/>
            </w:tcBorders>
          </w:tcPr>
          <w:p w:rsidR="000B4E37" w:rsidRPr="00431280" w:rsidRDefault="000B4E37" w:rsidP="00F941FC">
            <w:pPr>
              <w:jc w:val="center"/>
              <w:rPr>
                <w:rFonts w:ascii="Times New Roman" w:hAnsi="Times New Roman"/>
                <w:b/>
                <w:sz w:val="18"/>
                <w:szCs w:val="18"/>
              </w:rPr>
            </w:pPr>
            <w:r w:rsidRPr="00431280">
              <w:rPr>
                <w:rFonts w:ascii="Times New Roman" w:hAnsi="Times New Roman"/>
                <w:b/>
                <w:sz w:val="18"/>
                <w:szCs w:val="18"/>
              </w:rPr>
              <w:t>893,57812</w:t>
            </w:r>
          </w:p>
        </w:tc>
        <w:tc>
          <w:tcPr>
            <w:tcW w:w="1843" w:type="dxa"/>
            <w:vMerge w:val="restart"/>
            <w:tcBorders>
              <w:left w:val="single" w:sz="4" w:space="0" w:color="auto"/>
              <w:right w:val="single" w:sz="4" w:space="0" w:color="auto"/>
            </w:tcBorders>
          </w:tcPr>
          <w:p w:rsidR="000B4E37" w:rsidRDefault="000B4E37" w:rsidP="005A4B3C">
            <w:pPr>
              <w:rPr>
                <w:rFonts w:ascii="Times New Roman" w:hAnsi="Times New Roman"/>
                <w:sz w:val="18"/>
                <w:szCs w:val="18"/>
              </w:rPr>
            </w:pPr>
            <w:r>
              <w:rPr>
                <w:rFonts w:ascii="Times New Roman" w:hAnsi="Times New Roman"/>
                <w:sz w:val="18"/>
                <w:szCs w:val="18"/>
              </w:rPr>
              <w:t>Мероприятия по содержанию автомобильных дорог в границах МО  «</w:t>
            </w:r>
            <w:proofErr w:type="spellStart"/>
            <w:r>
              <w:rPr>
                <w:rFonts w:ascii="Times New Roman" w:hAnsi="Times New Roman"/>
                <w:sz w:val="18"/>
                <w:szCs w:val="18"/>
              </w:rPr>
              <w:t>Федорогорское</w:t>
            </w:r>
            <w:proofErr w:type="spellEnd"/>
            <w:r>
              <w:rPr>
                <w:rFonts w:ascii="Times New Roman" w:hAnsi="Times New Roman"/>
                <w:sz w:val="18"/>
                <w:szCs w:val="18"/>
              </w:rPr>
              <w:t>»</w:t>
            </w:r>
          </w:p>
        </w:tc>
        <w:tc>
          <w:tcPr>
            <w:tcW w:w="1133" w:type="dxa"/>
            <w:vMerge w:val="restart"/>
            <w:tcBorders>
              <w:left w:val="single" w:sz="4" w:space="0" w:color="auto"/>
              <w:right w:val="single" w:sz="4" w:space="0" w:color="auto"/>
            </w:tcBorders>
          </w:tcPr>
          <w:p w:rsidR="000B4E37" w:rsidRPr="00D362D9" w:rsidRDefault="000B4E37" w:rsidP="005A4B3C">
            <w:pPr>
              <w:rPr>
                <w:rFonts w:ascii="Times New Roman" w:hAnsi="Times New Roman"/>
                <w:sz w:val="18"/>
                <w:szCs w:val="18"/>
              </w:rPr>
            </w:pPr>
            <w:r w:rsidRPr="00D362D9">
              <w:rPr>
                <w:rFonts w:ascii="Times New Roman" w:hAnsi="Times New Roman"/>
                <w:sz w:val="18"/>
                <w:szCs w:val="18"/>
              </w:rPr>
              <w:t>П.1 Перечня целевых показателей муниципальной программы</w:t>
            </w:r>
          </w:p>
        </w:tc>
      </w:tr>
      <w:tr w:rsidR="000B4E37" w:rsidRPr="001336EC" w:rsidTr="005A4B3C">
        <w:trPr>
          <w:trHeight w:val="448"/>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203"/>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57"/>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4 402,19936</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75,000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 xml:space="preserve">1 </w:t>
            </w:r>
            <w:r w:rsidRPr="001336EC">
              <w:rPr>
                <w:rFonts w:ascii="Times New Roman" w:hAnsi="Times New Roman"/>
                <w:color w:val="000000"/>
                <w:sz w:val="18"/>
                <w:szCs w:val="18"/>
              </w:rPr>
              <w:t>0</w:t>
            </w:r>
            <w:r>
              <w:rPr>
                <w:rFonts w:ascii="Times New Roman" w:hAnsi="Times New Roman"/>
                <w:color w:val="000000"/>
                <w:sz w:val="18"/>
                <w:szCs w:val="18"/>
              </w:rPr>
              <w:t>65</w:t>
            </w:r>
            <w:r w:rsidRPr="001336EC">
              <w:rPr>
                <w:rFonts w:ascii="Times New Roman" w:hAnsi="Times New Roman"/>
                <w:color w:val="000000"/>
                <w:sz w:val="18"/>
                <w:szCs w:val="18"/>
              </w:rPr>
              <w:t>,00</w:t>
            </w:r>
            <w:r>
              <w:rPr>
                <w:rFonts w:ascii="Times New Roman" w:hAnsi="Times New Roman"/>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688,605</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836,43812</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843,57812</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893,57812</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0"/>
          <w:tblCellSpacing w:w="5" w:type="nil"/>
        </w:trPr>
        <w:tc>
          <w:tcPr>
            <w:tcW w:w="1560" w:type="dxa"/>
            <w:vMerge w:val="restart"/>
            <w:tcBorders>
              <w:left w:val="single" w:sz="4" w:space="0" w:color="auto"/>
              <w:right w:val="single" w:sz="4" w:space="0" w:color="auto"/>
            </w:tcBorders>
          </w:tcPr>
          <w:p w:rsidR="000B4E37" w:rsidRDefault="000B4E37" w:rsidP="005A4B3C">
            <w:pPr>
              <w:pStyle w:val="ConsPlusCell"/>
              <w:rPr>
                <w:sz w:val="18"/>
                <w:szCs w:val="18"/>
              </w:rPr>
            </w:pPr>
            <w:r>
              <w:rPr>
                <w:sz w:val="18"/>
                <w:szCs w:val="18"/>
              </w:rPr>
              <w:t>14.Текущий ремонт участков автомобильной дороги местного значения «</w:t>
            </w:r>
            <w:proofErr w:type="spellStart"/>
            <w:r>
              <w:rPr>
                <w:sz w:val="18"/>
                <w:szCs w:val="18"/>
              </w:rPr>
              <w:t>Рыбогорская-Ивановская</w:t>
            </w:r>
            <w:proofErr w:type="spellEnd"/>
            <w:r>
              <w:rPr>
                <w:sz w:val="18"/>
                <w:szCs w:val="18"/>
              </w:rPr>
              <w:t xml:space="preserve">», </w:t>
            </w:r>
          </w:p>
          <w:p w:rsidR="000B4E37" w:rsidRDefault="000B4E37" w:rsidP="005A4B3C">
            <w:pPr>
              <w:pStyle w:val="ConsPlusCell"/>
              <w:rPr>
                <w:sz w:val="18"/>
                <w:szCs w:val="18"/>
              </w:rPr>
            </w:pPr>
            <w:r>
              <w:rPr>
                <w:sz w:val="18"/>
                <w:szCs w:val="18"/>
              </w:rPr>
              <w:t>МО «Никольское»</w:t>
            </w:r>
          </w:p>
          <w:p w:rsidR="000B4E37" w:rsidRDefault="000B4E37" w:rsidP="005A4B3C">
            <w:pPr>
              <w:pStyle w:val="ConsPlusCell"/>
              <w:rPr>
                <w:sz w:val="18"/>
                <w:szCs w:val="18"/>
              </w:rPr>
            </w:pPr>
          </w:p>
          <w:p w:rsidR="000B4E37" w:rsidRDefault="000B4E37" w:rsidP="005A4B3C">
            <w:pPr>
              <w:pStyle w:val="ConsPlusCell"/>
              <w:rPr>
                <w:sz w:val="18"/>
                <w:szCs w:val="18"/>
              </w:rPr>
            </w:pP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A42294" w:rsidRDefault="000B4E37" w:rsidP="00F941FC">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998,27024</w:t>
            </w:r>
          </w:p>
        </w:tc>
        <w:tc>
          <w:tcPr>
            <w:tcW w:w="1276" w:type="dxa"/>
            <w:tcBorders>
              <w:top w:val="single" w:sz="4" w:space="0" w:color="auto"/>
              <w:left w:val="single" w:sz="4" w:space="0" w:color="auto"/>
              <w:bottom w:val="single" w:sz="4" w:space="0" w:color="auto"/>
              <w:right w:val="single" w:sz="4" w:space="0" w:color="auto"/>
            </w:tcBorders>
          </w:tcPr>
          <w:p w:rsidR="000B4E37" w:rsidRPr="00C9783D" w:rsidRDefault="000B4E37" w:rsidP="00F941FC">
            <w:pPr>
              <w:autoSpaceDE w:val="0"/>
              <w:autoSpaceDN w:val="0"/>
              <w:adjustRightInd w:val="0"/>
              <w:spacing w:after="0" w:line="240" w:lineRule="auto"/>
              <w:jc w:val="center"/>
              <w:rPr>
                <w:rFonts w:ascii="Times New Roman" w:hAnsi="Times New Roman"/>
                <w:b/>
                <w:sz w:val="18"/>
                <w:szCs w:val="18"/>
              </w:rPr>
            </w:pPr>
            <w:r w:rsidRPr="00C9783D">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C9783D"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C9783D">
              <w:rPr>
                <w:rFonts w:ascii="Times New Roman" w:hAnsi="Times New Roman"/>
                <w:b/>
                <w:color w:val="000000"/>
                <w:sz w:val="18"/>
                <w:szCs w:val="18"/>
              </w:rPr>
              <w:t>500,00</w:t>
            </w:r>
            <w:r>
              <w:rPr>
                <w:rFonts w:ascii="Times New Roman" w:hAnsi="Times New Roman"/>
                <w:b/>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C337EA">
              <w:rPr>
                <w:rFonts w:ascii="Times New Roman" w:hAnsi="Times New Roman"/>
                <w:b/>
                <w:color w:val="000000"/>
                <w:sz w:val="18"/>
                <w:szCs w:val="18"/>
              </w:rPr>
              <w:t>498,27024</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C9783D"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C9783D">
              <w:rPr>
                <w:rFonts w:ascii="Times New Roman" w:hAnsi="Times New Roman"/>
                <w:b/>
                <w:color w:val="000000"/>
                <w:sz w:val="18"/>
                <w:szCs w:val="18"/>
              </w:rPr>
              <w:t>0,00</w:t>
            </w:r>
          </w:p>
        </w:tc>
        <w:tc>
          <w:tcPr>
            <w:tcW w:w="1276" w:type="dxa"/>
            <w:tcBorders>
              <w:left w:val="single" w:sz="4" w:space="0" w:color="auto"/>
              <w:bottom w:val="single" w:sz="4" w:space="0" w:color="auto"/>
              <w:right w:val="single" w:sz="4" w:space="0" w:color="auto"/>
            </w:tcBorders>
          </w:tcPr>
          <w:p w:rsidR="000B4E37" w:rsidRPr="00431280" w:rsidRDefault="000B4E37" w:rsidP="00F941FC">
            <w:pPr>
              <w:jc w:val="center"/>
              <w:rPr>
                <w:rFonts w:ascii="Times New Roman" w:hAnsi="Times New Roman"/>
                <w:b/>
                <w:sz w:val="18"/>
                <w:szCs w:val="18"/>
              </w:rPr>
            </w:pPr>
            <w:r w:rsidRPr="00431280">
              <w:rPr>
                <w:rFonts w:ascii="Times New Roman" w:hAnsi="Times New Roman"/>
                <w:b/>
                <w:sz w:val="18"/>
                <w:szCs w:val="18"/>
              </w:rPr>
              <w:t>0,00</w:t>
            </w:r>
          </w:p>
        </w:tc>
        <w:tc>
          <w:tcPr>
            <w:tcW w:w="1843" w:type="dxa"/>
            <w:vMerge w:val="restart"/>
            <w:tcBorders>
              <w:left w:val="single" w:sz="4" w:space="0" w:color="auto"/>
              <w:right w:val="single" w:sz="4" w:space="0" w:color="auto"/>
            </w:tcBorders>
          </w:tcPr>
          <w:p w:rsidR="000B4E37" w:rsidRDefault="000B4E37" w:rsidP="005A4B3C">
            <w:pPr>
              <w:rPr>
                <w:rFonts w:ascii="Times New Roman" w:hAnsi="Times New Roman"/>
                <w:sz w:val="18"/>
                <w:szCs w:val="18"/>
              </w:rPr>
            </w:pPr>
            <w:r>
              <w:rPr>
                <w:rFonts w:ascii="Times New Roman" w:hAnsi="Times New Roman"/>
                <w:sz w:val="18"/>
                <w:szCs w:val="18"/>
              </w:rPr>
              <w:t>Мероприятия по устранению нарушений требований к содержанию автомобильной дороги</w:t>
            </w:r>
          </w:p>
        </w:tc>
        <w:tc>
          <w:tcPr>
            <w:tcW w:w="113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sidRPr="00D362D9">
              <w:rPr>
                <w:rFonts w:ascii="Times New Roman" w:hAnsi="Times New Roman"/>
                <w:sz w:val="18"/>
                <w:szCs w:val="18"/>
              </w:rPr>
              <w:t>П.1 Перечня целевых показателей муниципальной программы</w:t>
            </w:r>
          </w:p>
        </w:tc>
      </w:tr>
      <w:tr w:rsidR="000B4E37" w:rsidRPr="001336EC" w:rsidTr="005A4B3C">
        <w:trPr>
          <w:trHeight w:val="279"/>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1"/>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6" w:type="dxa"/>
            <w:tcBorders>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8"/>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998,27024</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500,00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498,27024</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426"/>
          <w:tblCellSpacing w:w="5" w:type="nil"/>
        </w:trPr>
        <w:tc>
          <w:tcPr>
            <w:tcW w:w="1560" w:type="dxa"/>
            <w:vMerge w:val="restart"/>
            <w:tcBorders>
              <w:left w:val="single" w:sz="4" w:space="0" w:color="auto"/>
              <w:right w:val="single" w:sz="4" w:space="0" w:color="auto"/>
            </w:tcBorders>
          </w:tcPr>
          <w:p w:rsidR="000B4E37" w:rsidRDefault="000B4E37" w:rsidP="005A4B3C">
            <w:pPr>
              <w:pStyle w:val="ConsPlusCell"/>
              <w:rPr>
                <w:sz w:val="18"/>
                <w:szCs w:val="18"/>
              </w:rPr>
            </w:pPr>
            <w:r>
              <w:rPr>
                <w:sz w:val="18"/>
                <w:szCs w:val="18"/>
              </w:rPr>
              <w:t xml:space="preserve">15.Текущий ремонт мостового сооружения через </w:t>
            </w:r>
            <w:proofErr w:type="spellStart"/>
            <w:r>
              <w:rPr>
                <w:sz w:val="18"/>
                <w:szCs w:val="18"/>
              </w:rPr>
              <w:t>р</w:t>
            </w:r>
            <w:proofErr w:type="gramStart"/>
            <w:r>
              <w:rPr>
                <w:sz w:val="18"/>
                <w:szCs w:val="18"/>
              </w:rPr>
              <w:t>.С</w:t>
            </w:r>
            <w:proofErr w:type="gramEnd"/>
            <w:r>
              <w:rPr>
                <w:sz w:val="18"/>
                <w:szCs w:val="18"/>
              </w:rPr>
              <w:t>уланда</w:t>
            </w:r>
            <w:proofErr w:type="spellEnd"/>
            <w:r>
              <w:rPr>
                <w:sz w:val="18"/>
                <w:szCs w:val="18"/>
              </w:rPr>
              <w:t xml:space="preserve">, расположенного на 1 </w:t>
            </w:r>
            <w:proofErr w:type="spellStart"/>
            <w:r>
              <w:rPr>
                <w:sz w:val="18"/>
                <w:szCs w:val="18"/>
              </w:rPr>
              <w:lastRenderedPageBreak/>
              <w:t>км.автомобильной</w:t>
            </w:r>
            <w:proofErr w:type="spellEnd"/>
            <w:r>
              <w:rPr>
                <w:sz w:val="18"/>
                <w:szCs w:val="18"/>
              </w:rPr>
              <w:t xml:space="preserve"> дороги местного значения «Подъезд к </w:t>
            </w:r>
            <w:proofErr w:type="spellStart"/>
            <w:r>
              <w:rPr>
                <w:sz w:val="18"/>
                <w:szCs w:val="18"/>
              </w:rPr>
              <w:t>Плесо</w:t>
            </w:r>
            <w:proofErr w:type="spellEnd"/>
            <w:r>
              <w:rPr>
                <w:sz w:val="18"/>
                <w:szCs w:val="18"/>
              </w:rPr>
              <w:t>», МО «</w:t>
            </w:r>
            <w:proofErr w:type="spellStart"/>
            <w:r>
              <w:rPr>
                <w:sz w:val="18"/>
                <w:szCs w:val="18"/>
              </w:rPr>
              <w:t>Ровдинское</w:t>
            </w:r>
            <w:proofErr w:type="spellEnd"/>
            <w:r>
              <w:rPr>
                <w:sz w:val="18"/>
                <w:szCs w:val="18"/>
              </w:rPr>
              <w:t>»</w:t>
            </w:r>
          </w:p>
          <w:p w:rsidR="000B4E37" w:rsidRDefault="000B4E37" w:rsidP="005A4B3C">
            <w:pPr>
              <w:pStyle w:val="ConsPlusCell"/>
              <w:rPr>
                <w:sz w:val="18"/>
                <w:szCs w:val="18"/>
              </w:rPr>
            </w:pP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lastRenderedPageBreak/>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C9783D" w:rsidRDefault="000B4E37" w:rsidP="00F941FC">
            <w:pPr>
              <w:autoSpaceDE w:val="0"/>
              <w:autoSpaceDN w:val="0"/>
              <w:adjustRightInd w:val="0"/>
              <w:spacing w:after="0" w:line="240" w:lineRule="auto"/>
              <w:jc w:val="center"/>
              <w:rPr>
                <w:rFonts w:ascii="Times New Roman" w:hAnsi="Times New Roman"/>
                <w:b/>
                <w:sz w:val="18"/>
                <w:szCs w:val="18"/>
              </w:rPr>
            </w:pPr>
            <w:r>
              <w:rPr>
                <w:rFonts w:ascii="Times New Roman" w:hAnsi="Times New Roman"/>
                <w:b/>
                <w:color w:val="000000"/>
                <w:sz w:val="18"/>
                <w:szCs w:val="18"/>
              </w:rPr>
              <w:t>2 857</w:t>
            </w:r>
            <w:r w:rsidRPr="00C9783D">
              <w:rPr>
                <w:rFonts w:ascii="Times New Roman" w:hAnsi="Times New Roman"/>
                <w:b/>
                <w:color w:val="000000"/>
                <w:sz w:val="18"/>
                <w:szCs w:val="18"/>
              </w:rPr>
              <w:t>,66711</w:t>
            </w:r>
          </w:p>
        </w:tc>
        <w:tc>
          <w:tcPr>
            <w:tcW w:w="1276" w:type="dxa"/>
            <w:tcBorders>
              <w:top w:val="single" w:sz="4" w:space="0" w:color="auto"/>
              <w:left w:val="single" w:sz="4" w:space="0" w:color="auto"/>
              <w:bottom w:val="single" w:sz="4" w:space="0" w:color="auto"/>
              <w:right w:val="single" w:sz="4" w:space="0" w:color="auto"/>
            </w:tcBorders>
          </w:tcPr>
          <w:p w:rsidR="000B4E37" w:rsidRPr="00C9783D"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C9783D">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C9783D"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2 857</w:t>
            </w:r>
            <w:r w:rsidRPr="00C9783D">
              <w:rPr>
                <w:rFonts w:ascii="Times New Roman" w:hAnsi="Times New Roman"/>
                <w:b/>
                <w:color w:val="000000"/>
                <w:sz w:val="18"/>
                <w:szCs w:val="18"/>
              </w:rPr>
              <w:t>,66711</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C337EA">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C9783D"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C9783D">
              <w:rPr>
                <w:rFonts w:ascii="Times New Roman" w:hAnsi="Times New Roman"/>
                <w:b/>
                <w:color w:val="000000"/>
                <w:sz w:val="18"/>
                <w:szCs w:val="18"/>
              </w:rPr>
              <w:t>0,00</w:t>
            </w:r>
          </w:p>
        </w:tc>
        <w:tc>
          <w:tcPr>
            <w:tcW w:w="1276" w:type="dxa"/>
            <w:tcBorders>
              <w:left w:val="single" w:sz="4" w:space="0" w:color="auto"/>
              <w:bottom w:val="single" w:sz="4" w:space="0" w:color="auto"/>
              <w:right w:val="single" w:sz="4" w:space="0" w:color="auto"/>
            </w:tcBorders>
          </w:tcPr>
          <w:p w:rsidR="000B4E37" w:rsidRPr="00431280" w:rsidRDefault="000B4E37" w:rsidP="00F941FC">
            <w:pPr>
              <w:jc w:val="center"/>
              <w:rPr>
                <w:rFonts w:ascii="Times New Roman" w:hAnsi="Times New Roman"/>
                <w:b/>
                <w:sz w:val="18"/>
                <w:szCs w:val="18"/>
              </w:rPr>
            </w:pPr>
            <w:r w:rsidRPr="00431280">
              <w:rPr>
                <w:rFonts w:ascii="Times New Roman" w:hAnsi="Times New Roman"/>
                <w:b/>
                <w:sz w:val="18"/>
                <w:szCs w:val="18"/>
              </w:rPr>
              <w:t>0,00</w:t>
            </w:r>
          </w:p>
        </w:tc>
        <w:tc>
          <w:tcPr>
            <w:tcW w:w="1843" w:type="dxa"/>
            <w:vMerge w:val="restart"/>
            <w:tcBorders>
              <w:left w:val="single" w:sz="4" w:space="0" w:color="auto"/>
              <w:right w:val="single" w:sz="4" w:space="0" w:color="auto"/>
            </w:tcBorders>
          </w:tcPr>
          <w:p w:rsidR="000B4E37" w:rsidRDefault="000B4E37" w:rsidP="005A4B3C">
            <w:pPr>
              <w:rPr>
                <w:rFonts w:ascii="Times New Roman" w:hAnsi="Times New Roman"/>
                <w:sz w:val="18"/>
                <w:szCs w:val="18"/>
              </w:rPr>
            </w:pPr>
            <w:r>
              <w:rPr>
                <w:rFonts w:ascii="Times New Roman" w:hAnsi="Times New Roman"/>
                <w:sz w:val="18"/>
                <w:szCs w:val="18"/>
              </w:rPr>
              <w:t xml:space="preserve">Мероприятия по устранению функционально-потребительских свойств мостового сооружения  по </w:t>
            </w:r>
            <w:r>
              <w:rPr>
                <w:rFonts w:ascii="Times New Roman" w:hAnsi="Times New Roman"/>
                <w:sz w:val="18"/>
                <w:szCs w:val="18"/>
              </w:rPr>
              <w:lastRenderedPageBreak/>
              <w:t xml:space="preserve">решению </w:t>
            </w:r>
            <w:proofErr w:type="spellStart"/>
            <w:r>
              <w:rPr>
                <w:rFonts w:ascii="Times New Roman" w:hAnsi="Times New Roman"/>
                <w:sz w:val="18"/>
                <w:szCs w:val="18"/>
              </w:rPr>
              <w:t>Виноградовского</w:t>
            </w:r>
            <w:proofErr w:type="spellEnd"/>
            <w:r>
              <w:rPr>
                <w:rFonts w:ascii="Times New Roman" w:hAnsi="Times New Roman"/>
                <w:sz w:val="18"/>
                <w:szCs w:val="18"/>
              </w:rPr>
              <w:t xml:space="preserve"> районного суда.</w:t>
            </w:r>
          </w:p>
        </w:tc>
        <w:tc>
          <w:tcPr>
            <w:tcW w:w="113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Pr>
                <w:rFonts w:ascii="Times New Roman" w:hAnsi="Times New Roman"/>
                <w:sz w:val="18"/>
                <w:szCs w:val="18"/>
              </w:rPr>
              <w:lastRenderedPageBreak/>
              <w:t>П.3</w:t>
            </w:r>
            <w:r w:rsidRPr="00D362D9">
              <w:rPr>
                <w:rFonts w:ascii="Times New Roman" w:hAnsi="Times New Roman"/>
                <w:sz w:val="18"/>
                <w:szCs w:val="18"/>
              </w:rPr>
              <w:t xml:space="preserve"> Перечня целевых показателей муниципальной </w:t>
            </w:r>
            <w:r w:rsidRPr="00D362D9">
              <w:rPr>
                <w:rFonts w:ascii="Times New Roman" w:hAnsi="Times New Roman"/>
                <w:sz w:val="18"/>
                <w:szCs w:val="18"/>
              </w:rPr>
              <w:lastRenderedPageBreak/>
              <w:t>программы</w:t>
            </w:r>
          </w:p>
        </w:tc>
      </w:tr>
      <w:tr w:rsidR="000B4E37" w:rsidRPr="001336EC" w:rsidTr="005A4B3C">
        <w:trPr>
          <w:trHeight w:val="276"/>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51"/>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6" w:type="dxa"/>
            <w:tcBorders>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sz w:val="18"/>
                <w:szCs w:val="18"/>
              </w:rPr>
            </w:pPr>
            <w:r>
              <w:rPr>
                <w:rFonts w:ascii="Times New Roman" w:hAnsi="Times New Roman"/>
                <w:color w:val="000000"/>
                <w:sz w:val="18"/>
                <w:szCs w:val="18"/>
              </w:rPr>
              <w:t>2 857,66711</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2 857,66711</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val="restart"/>
            <w:tcBorders>
              <w:left w:val="single" w:sz="4" w:space="0" w:color="auto"/>
              <w:right w:val="single" w:sz="4" w:space="0" w:color="auto"/>
            </w:tcBorders>
          </w:tcPr>
          <w:p w:rsidR="000B4E37" w:rsidRDefault="000B4E37" w:rsidP="005A4B3C">
            <w:pPr>
              <w:pStyle w:val="ConsPlusCell"/>
              <w:rPr>
                <w:sz w:val="18"/>
                <w:szCs w:val="18"/>
              </w:rPr>
            </w:pPr>
            <w:r>
              <w:rPr>
                <w:sz w:val="18"/>
                <w:szCs w:val="18"/>
              </w:rPr>
              <w:lastRenderedPageBreak/>
              <w:t>16.</w:t>
            </w:r>
            <w:r>
              <w:t xml:space="preserve"> П</w:t>
            </w:r>
            <w:r>
              <w:rPr>
                <w:sz w:val="18"/>
                <w:szCs w:val="18"/>
              </w:rPr>
              <w:t>риобретение автобуса</w:t>
            </w:r>
            <w:r w:rsidRPr="00A257F0">
              <w:rPr>
                <w:sz w:val="18"/>
                <w:szCs w:val="18"/>
              </w:rPr>
              <w:t xml:space="preserve"> для осуществления регулярных пассажирских перевозок на территории</w:t>
            </w:r>
            <w:r>
              <w:rPr>
                <w:sz w:val="18"/>
                <w:szCs w:val="18"/>
              </w:rPr>
              <w:t xml:space="preserve"> Шенкурского района</w:t>
            </w: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4A3F60"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4A3F60">
              <w:rPr>
                <w:rFonts w:ascii="Times New Roman" w:hAnsi="Times New Roman"/>
                <w:b/>
                <w:color w:val="000000"/>
                <w:sz w:val="18"/>
                <w:szCs w:val="18"/>
              </w:rPr>
              <w:t>2375,00</w:t>
            </w:r>
            <w:r>
              <w:rPr>
                <w:rFonts w:ascii="Times New Roman" w:hAnsi="Times New Roman"/>
                <w:b/>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0B4E37" w:rsidRPr="004A3F60"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4A3F60">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4A3F60"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4A3F60">
              <w:rPr>
                <w:rFonts w:ascii="Times New Roman" w:hAnsi="Times New Roman"/>
                <w:b/>
                <w:color w:val="000000"/>
                <w:sz w:val="18"/>
                <w:szCs w:val="18"/>
              </w:rPr>
              <w:t>2375,00</w:t>
            </w:r>
            <w:r>
              <w:rPr>
                <w:rFonts w:ascii="Times New Roman" w:hAnsi="Times New Roman"/>
                <w:b/>
                <w:color w:val="000000"/>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C337EA">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4A3F60"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4A3F60">
              <w:rPr>
                <w:rFonts w:ascii="Times New Roman" w:hAnsi="Times New Roman"/>
                <w:b/>
                <w:color w:val="000000"/>
                <w:sz w:val="18"/>
                <w:szCs w:val="18"/>
              </w:rPr>
              <w:t>0,00</w:t>
            </w:r>
          </w:p>
        </w:tc>
        <w:tc>
          <w:tcPr>
            <w:tcW w:w="1276" w:type="dxa"/>
            <w:tcBorders>
              <w:left w:val="single" w:sz="4" w:space="0" w:color="auto"/>
              <w:bottom w:val="single" w:sz="4" w:space="0" w:color="auto"/>
              <w:right w:val="single" w:sz="4" w:space="0" w:color="auto"/>
            </w:tcBorders>
          </w:tcPr>
          <w:p w:rsidR="000B4E37" w:rsidRPr="00431280" w:rsidRDefault="000B4E37" w:rsidP="00F941FC">
            <w:pPr>
              <w:spacing w:line="240" w:lineRule="auto"/>
              <w:jc w:val="center"/>
              <w:rPr>
                <w:rFonts w:ascii="Times New Roman" w:hAnsi="Times New Roman"/>
                <w:b/>
                <w:sz w:val="18"/>
                <w:szCs w:val="18"/>
              </w:rPr>
            </w:pPr>
            <w:r w:rsidRPr="00431280">
              <w:rPr>
                <w:rFonts w:ascii="Times New Roman" w:hAnsi="Times New Roman"/>
                <w:b/>
                <w:sz w:val="18"/>
                <w:szCs w:val="18"/>
              </w:rPr>
              <w:t>0,00</w:t>
            </w:r>
          </w:p>
        </w:tc>
        <w:tc>
          <w:tcPr>
            <w:tcW w:w="1843" w:type="dxa"/>
            <w:vMerge w:val="restart"/>
            <w:tcBorders>
              <w:left w:val="single" w:sz="4" w:space="0" w:color="auto"/>
              <w:right w:val="single" w:sz="4" w:space="0" w:color="auto"/>
            </w:tcBorders>
          </w:tcPr>
          <w:p w:rsidR="000B4E37" w:rsidRDefault="000B4E37" w:rsidP="005A4B3C">
            <w:pPr>
              <w:rPr>
                <w:rFonts w:ascii="Times New Roman" w:hAnsi="Times New Roman"/>
                <w:sz w:val="18"/>
                <w:szCs w:val="18"/>
              </w:rPr>
            </w:pPr>
            <w:r>
              <w:rPr>
                <w:rFonts w:ascii="Times New Roman" w:hAnsi="Times New Roman"/>
                <w:sz w:val="18"/>
                <w:szCs w:val="18"/>
              </w:rPr>
              <w:t>Организация транспортного обслуживания населения в муниципальных сообщениях</w:t>
            </w:r>
          </w:p>
        </w:tc>
        <w:tc>
          <w:tcPr>
            <w:tcW w:w="113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Pr>
                <w:rFonts w:ascii="Times New Roman" w:hAnsi="Times New Roman"/>
                <w:sz w:val="18"/>
                <w:szCs w:val="18"/>
              </w:rPr>
              <w:t>П.4 Перечня целевых показателей</w:t>
            </w:r>
            <w:r w:rsidRPr="00D362D9">
              <w:rPr>
                <w:rFonts w:ascii="Times New Roman" w:hAnsi="Times New Roman"/>
                <w:sz w:val="18"/>
                <w:szCs w:val="18"/>
              </w:rPr>
              <w:t xml:space="preserve"> муниципальной программы</w:t>
            </w:r>
          </w:p>
        </w:tc>
      </w:tr>
      <w:tr w:rsidR="000B4E37" w:rsidRPr="001336EC" w:rsidTr="005A4B3C">
        <w:trPr>
          <w:trHeight w:val="301"/>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875,000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875,000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1500,000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1500,000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434"/>
          <w:tblCellSpacing w:w="5" w:type="nil"/>
        </w:trPr>
        <w:tc>
          <w:tcPr>
            <w:tcW w:w="1560" w:type="dxa"/>
            <w:vMerge w:val="restart"/>
            <w:tcBorders>
              <w:left w:val="single" w:sz="4" w:space="0" w:color="auto"/>
              <w:right w:val="single" w:sz="4" w:space="0" w:color="auto"/>
            </w:tcBorders>
          </w:tcPr>
          <w:p w:rsidR="000B4E37" w:rsidRDefault="000B4E37" w:rsidP="005A4B3C">
            <w:pPr>
              <w:pStyle w:val="ConsPlusCell"/>
              <w:rPr>
                <w:noProof/>
                <w:sz w:val="18"/>
                <w:szCs w:val="18"/>
              </w:rPr>
            </w:pPr>
            <w:r>
              <w:rPr>
                <w:sz w:val="18"/>
                <w:szCs w:val="18"/>
              </w:rPr>
              <w:t>17.</w:t>
            </w:r>
            <w:r>
              <w:rPr>
                <w:noProof/>
              </w:rPr>
              <w:t xml:space="preserve"> </w:t>
            </w:r>
            <w:r w:rsidRPr="00D90B30">
              <w:rPr>
                <w:noProof/>
                <w:sz w:val="18"/>
                <w:szCs w:val="18"/>
              </w:rPr>
              <w:t>Выполнение работ по текущему ремонту мостового сооружения через р.Тарня, расположенного на 1 км автомобильной дороги местного значения «д.Рыбогорская – д.Ивановская» МО «Никольское»</w:t>
            </w:r>
          </w:p>
          <w:p w:rsidR="000B4E37" w:rsidRDefault="000B4E37" w:rsidP="005A4B3C">
            <w:pPr>
              <w:pStyle w:val="ConsPlusCell"/>
              <w:rPr>
                <w:sz w:val="18"/>
                <w:szCs w:val="18"/>
              </w:rPr>
            </w:pP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4A3F60"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4A3F60">
              <w:rPr>
                <w:rFonts w:ascii="Times New Roman" w:hAnsi="Times New Roman"/>
                <w:b/>
                <w:color w:val="000000"/>
                <w:sz w:val="18"/>
                <w:szCs w:val="18"/>
              </w:rPr>
              <w:t>3 603,963</w:t>
            </w:r>
          </w:p>
        </w:tc>
        <w:tc>
          <w:tcPr>
            <w:tcW w:w="1276" w:type="dxa"/>
            <w:tcBorders>
              <w:top w:val="single" w:sz="4" w:space="0" w:color="auto"/>
              <w:left w:val="single" w:sz="4" w:space="0" w:color="auto"/>
              <w:bottom w:val="single" w:sz="4" w:space="0" w:color="auto"/>
              <w:right w:val="single" w:sz="4" w:space="0" w:color="auto"/>
            </w:tcBorders>
          </w:tcPr>
          <w:p w:rsidR="000B4E37" w:rsidRPr="004A3F60"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4A3F60">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4A3F60"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4A3F60">
              <w:rPr>
                <w:rFonts w:ascii="Times New Roman" w:hAnsi="Times New Roman"/>
                <w:b/>
                <w:color w:val="000000"/>
                <w:sz w:val="18"/>
                <w:szCs w:val="18"/>
              </w:rPr>
              <w:t>3 603,963</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C337EA">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4A3F60"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4A3F60">
              <w:rPr>
                <w:rFonts w:ascii="Times New Roman" w:hAnsi="Times New Roman"/>
                <w:b/>
                <w:color w:val="000000"/>
                <w:sz w:val="18"/>
                <w:szCs w:val="18"/>
              </w:rPr>
              <w:t>0,00</w:t>
            </w:r>
          </w:p>
        </w:tc>
        <w:tc>
          <w:tcPr>
            <w:tcW w:w="1276" w:type="dxa"/>
            <w:tcBorders>
              <w:left w:val="single" w:sz="4" w:space="0" w:color="auto"/>
              <w:bottom w:val="single" w:sz="4" w:space="0" w:color="auto"/>
              <w:right w:val="single" w:sz="4" w:space="0" w:color="auto"/>
            </w:tcBorders>
          </w:tcPr>
          <w:p w:rsidR="000B4E37" w:rsidRPr="00431280" w:rsidRDefault="000B4E37" w:rsidP="00F941FC">
            <w:pPr>
              <w:jc w:val="center"/>
              <w:rPr>
                <w:rFonts w:ascii="Times New Roman" w:hAnsi="Times New Roman"/>
                <w:b/>
                <w:sz w:val="18"/>
                <w:szCs w:val="18"/>
              </w:rPr>
            </w:pPr>
            <w:r w:rsidRPr="00431280">
              <w:rPr>
                <w:rFonts w:ascii="Times New Roman" w:hAnsi="Times New Roman"/>
                <w:b/>
                <w:sz w:val="18"/>
                <w:szCs w:val="18"/>
              </w:rPr>
              <w:t>0,00</w:t>
            </w:r>
          </w:p>
        </w:tc>
        <w:tc>
          <w:tcPr>
            <w:tcW w:w="1843" w:type="dxa"/>
            <w:vMerge w:val="restart"/>
            <w:tcBorders>
              <w:left w:val="single" w:sz="4" w:space="0" w:color="auto"/>
              <w:right w:val="single" w:sz="4" w:space="0" w:color="auto"/>
            </w:tcBorders>
          </w:tcPr>
          <w:p w:rsidR="000B4E37" w:rsidRDefault="000B4E37" w:rsidP="005A4B3C">
            <w:pPr>
              <w:rPr>
                <w:rFonts w:ascii="Times New Roman" w:hAnsi="Times New Roman"/>
                <w:sz w:val="18"/>
                <w:szCs w:val="18"/>
              </w:rPr>
            </w:pPr>
            <w:r>
              <w:rPr>
                <w:rFonts w:ascii="Times New Roman" w:hAnsi="Times New Roman"/>
                <w:sz w:val="18"/>
                <w:szCs w:val="18"/>
              </w:rPr>
              <w:t>Мероприятия по восстановлению функционально-потребительских свойств мостового сооружения</w:t>
            </w:r>
          </w:p>
        </w:tc>
        <w:tc>
          <w:tcPr>
            <w:tcW w:w="113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Pr>
                <w:rFonts w:ascii="Times New Roman" w:hAnsi="Times New Roman"/>
                <w:sz w:val="18"/>
                <w:szCs w:val="18"/>
              </w:rPr>
              <w:t>П.3</w:t>
            </w:r>
            <w:r w:rsidRPr="00D362D9">
              <w:rPr>
                <w:rFonts w:ascii="Times New Roman" w:hAnsi="Times New Roman"/>
                <w:sz w:val="18"/>
                <w:szCs w:val="18"/>
              </w:rPr>
              <w:t xml:space="preserve"> Перечня целевых показателей муниципальной программы</w:t>
            </w:r>
          </w:p>
        </w:tc>
      </w:tr>
      <w:tr w:rsidR="000B4E37" w:rsidRPr="001336EC" w:rsidTr="005A4B3C">
        <w:trPr>
          <w:trHeight w:val="284"/>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3 603,963</w:t>
            </w: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3 603,963</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1336EC">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416"/>
          <w:tblCellSpacing w:w="5" w:type="nil"/>
        </w:trPr>
        <w:tc>
          <w:tcPr>
            <w:tcW w:w="1560" w:type="dxa"/>
            <w:vMerge w:val="restart"/>
            <w:tcBorders>
              <w:left w:val="single" w:sz="4" w:space="0" w:color="auto"/>
              <w:right w:val="single" w:sz="4" w:space="0" w:color="auto"/>
            </w:tcBorders>
          </w:tcPr>
          <w:p w:rsidR="000B4E37" w:rsidRPr="00CF3607" w:rsidRDefault="000B4E37" w:rsidP="005A4B3C">
            <w:pPr>
              <w:pStyle w:val="ConsPlusCell"/>
              <w:rPr>
                <w:sz w:val="18"/>
                <w:szCs w:val="18"/>
              </w:rPr>
            </w:pPr>
            <w:r w:rsidRPr="00CF3607">
              <w:rPr>
                <w:sz w:val="18"/>
                <w:szCs w:val="18"/>
              </w:rPr>
              <w:t xml:space="preserve">18.Проектирование моста через </w:t>
            </w:r>
            <w:proofErr w:type="spellStart"/>
            <w:r w:rsidRPr="00CF3607">
              <w:rPr>
                <w:sz w:val="18"/>
                <w:szCs w:val="18"/>
              </w:rPr>
              <w:t>р</w:t>
            </w:r>
            <w:proofErr w:type="gramStart"/>
            <w:r w:rsidRPr="00CF3607">
              <w:rPr>
                <w:sz w:val="18"/>
                <w:szCs w:val="18"/>
              </w:rPr>
              <w:t>.Л</w:t>
            </w:r>
            <w:proofErr w:type="gramEnd"/>
            <w:r w:rsidRPr="00CF3607">
              <w:rPr>
                <w:sz w:val="18"/>
                <w:szCs w:val="18"/>
              </w:rPr>
              <w:t>едь</w:t>
            </w:r>
            <w:proofErr w:type="spellEnd"/>
            <w:r w:rsidRPr="00CF3607">
              <w:rPr>
                <w:sz w:val="18"/>
                <w:szCs w:val="18"/>
              </w:rPr>
              <w:t xml:space="preserve">, </w:t>
            </w:r>
            <w:proofErr w:type="spellStart"/>
            <w:r w:rsidRPr="00CF3607">
              <w:rPr>
                <w:sz w:val="18"/>
                <w:szCs w:val="18"/>
              </w:rPr>
              <w:t>д.Журавлевская</w:t>
            </w:r>
            <w:proofErr w:type="spellEnd"/>
          </w:p>
          <w:p w:rsidR="000B4E37" w:rsidRDefault="000B4E37" w:rsidP="005A4B3C">
            <w:pPr>
              <w:pStyle w:val="ConsPlusCell"/>
              <w:rPr>
                <w:sz w:val="18"/>
                <w:szCs w:val="18"/>
              </w:rPr>
            </w:pPr>
            <w:r w:rsidRPr="00CF3607">
              <w:rPr>
                <w:sz w:val="18"/>
                <w:szCs w:val="18"/>
              </w:rPr>
              <w:t>МО «</w:t>
            </w:r>
            <w:proofErr w:type="spellStart"/>
            <w:r w:rsidRPr="00CF3607">
              <w:rPr>
                <w:sz w:val="18"/>
                <w:szCs w:val="18"/>
              </w:rPr>
              <w:t>Шеговарское</w:t>
            </w:r>
            <w:proofErr w:type="spellEnd"/>
            <w:r w:rsidRPr="00CF3607">
              <w:rPr>
                <w:sz w:val="18"/>
                <w:szCs w:val="18"/>
              </w:rPr>
              <w:t>»</w:t>
            </w:r>
          </w:p>
          <w:p w:rsidR="000B4E37" w:rsidRDefault="000B4E37" w:rsidP="005A4B3C">
            <w:pPr>
              <w:pStyle w:val="ConsPlusCell"/>
              <w:rPr>
                <w:sz w:val="18"/>
                <w:szCs w:val="18"/>
              </w:rPr>
            </w:pPr>
          </w:p>
          <w:p w:rsidR="000B4E37" w:rsidRDefault="000B4E37" w:rsidP="005A4B3C">
            <w:pPr>
              <w:pStyle w:val="ConsPlusCell"/>
              <w:rPr>
                <w:sz w:val="18"/>
                <w:szCs w:val="18"/>
              </w:rPr>
            </w:pPr>
          </w:p>
          <w:p w:rsidR="000B4E37" w:rsidRDefault="000B4E37" w:rsidP="005A4B3C">
            <w:pPr>
              <w:pStyle w:val="ConsPlusCell"/>
              <w:rPr>
                <w:sz w:val="18"/>
                <w:szCs w:val="18"/>
              </w:rPr>
            </w:pP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lastRenderedPageBreak/>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5A4B3C">
            <w:pPr>
              <w:pStyle w:val="ConsPlusCell"/>
              <w:rPr>
                <w:sz w:val="18"/>
                <w:szCs w:val="18"/>
              </w:rPr>
            </w:pPr>
            <w:r w:rsidRPr="00622129">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sz w:val="18"/>
                <w:szCs w:val="18"/>
              </w:rPr>
              <w:t>567,65934</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622129">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622129">
              <w:rPr>
                <w:rFonts w:ascii="Times New Roman" w:hAnsi="Times New Roman"/>
                <w:b/>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sz w:val="18"/>
                <w:szCs w:val="18"/>
              </w:rPr>
            </w:pPr>
            <w:r>
              <w:rPr>
                <w:rFonts w:ascii="Times New Roman" w:hAnsi="Times New Roman"/>
                <w:b/>
                <w:sz w:val="18"/>
                <w:szCs w:val="18"/>
              </w:rPr>
              <w:t>567,65934</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DA58D1"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0,00</w:t>
            </w:r>
          </w:p>
        </w:tc>
        <w:tc>
          <w:tcPr>
            <w:tcW w:w="1276" w:type="dxa"/>
            <w:tcBorders>
              <w:left w:val="single" w:sz="4" w:space="0" w:color="auto"/>
              <w:bottom w:val="single" w:sz="4" w:space="0" w:color="auto"/>
              <w:right w:val="single" w:sz="4" w:space="0" w:color="auto"/>
            </w:tcBorders>
          </w:tcPr>
          <w:p w:rsidR="000B4E37" w:rsidRPr="00431280" w:rsidRDefault="000B4E37" w:rsidP="00F941FC">
            <w:pPr>
              <w:jc w:val="center"/>
              <w:rPr>
                <w:rFonts w:ascii="Times New Roman" w:hAnsi="Times New Roman"/>
                <w:b/>
                <w:sz w:val="18"/>
                <w:szCs w:val="18"/>
              </w:rPr>
            </w:pPr>
            <w:r w:rsidRPr="00431280">
              <w:rPr>
                <w:rFonts w:ascii="Times New Roman" w:hAnsi="Times New Roman"/>
                <w:b/>
                <w:sz w:val="18"/>
                <w:szCs w:val="18"/>
              </w:rPr>
              <w:t>0,00</w:t>
            </w:r>
          </w:p>
        </w:tc>
        <w:tc>
          <w:tcPr>
            <w:tcW w:w="1843" w:type="dxa"/>
            <w:vMerge w:val="restart"/>
            <w:tcBorders>
              <w:left w:val="single" w:sz="4" w:space="0" w:color="auto"/>
              <w:right w:val="single" w:sz="4" w:space="0" w:color="auto"/>
            </w:tcBorders>
          </w:tcPr>
          <w:p w:rsidR="000B4E37" w:rsidRDefault="000B4E37" w:rsidP="005A4B3C">
            <w:pPr>
              <w:rPr>
                <w:rFonts w:ascii="Times New Roman" w:hAnsi="Times New Roman"/>
                <w:sz w:val="18"/>
                <w:szCs w:val="18"/>
              </w:rPr>
            </w:pPr>
            <w:r>
              <w:rPr>
                <w:rFonts w:ascii="Times New Roman" w:hAnsi="Times New Roman"/>
                <w:sz w:val="18"/>
                <w:szCs w:val="18"/>
              </w:rPr>
              <w:t>Обеспечение транспортного сообщения через водный объект</w:t>
            </w:r>
          </w:p>
        </w:tc>
        <w:tc>
          <w:tcPr>
            <w:tcW w:w="113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sidRPr="001336EC">
              <w:rPr>
                <w:rFonts w:ascii="Times New Roman" w:hAnsi="Times New Roman"/>
                <w:sz w:val="18"/>
                <w:szCs w:val="18"/>
              </w:rPr>
              <w:t>П.</w:t>
            </w:r>
            <w:r>
              <w:rPr>
                <w:rFonts w:ascii="Times New Roman" w:hAnsi="Times New Roman"/>
                <w:sz w:val="18"/>
                <w:szCs w:val="18"/>
              </w:rPr>
              <w:t>1</w:t>
            </w:r>
            <w:r w:rsidRPr="001336EC">
              <w:rPr>
                <w:rFonts w:ascii="Times New Roman" w:hAnsi="Times New Roman"/>
                <w:color w:val="000000"/>
                <w:sz w:val="18"/>
                <w:szCs w:val="18"/>
              </w:rPr>
              <w:t xml:space="preserve"> </w:t>
            </w:r>
            <w:r w:rsidRPr="001336EC">
              <w:rPr>
                <w:rFonts w:ascii="Times New Roman" w:hAnsi="Times New Roman"/>
                <w:sz w:val="18"/>
                <w:szCs w:val="18"/>
              </w:rPr>
              <w:t xml:space="preserve">Перечня целевых показателей муниципальной </w:t>
            </w:r>
            <w:r w:rsidRPr="001336EC">
              <w:rPr>
                <w:rFonts w:ascii="Times New Roman" w:hAnsi="Times New Roman"/>
                <w:sz w:val="18"/>
                <w:szCs w:val="18"/>
              </w:rPr>
              <w:lastRenderedPageBreak/>
              <w:t>программы</w:t>
            </w:r>
          </w:p>
        </w:tc>
      </w:tr>
      <w:tr w:rsidR="000B4E37" w:rsidRPr="001336EC" w:rsidTr="005A4B3C">
        <w:trPr>
          <w:trHeight w:val="289"/>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5A4B3C">
            <w:pPr>
              <w:pStyle w:val="ConsPlusCell"/>
              <w:rPr>
                <w:sz w:val="18"/>
                <w:szCs w:val="18"/>
              </w:rPr>
            </w:pPr>
            <w:r w:rsidRPr="00622129">
              <w:rPr>
                <w:b/>
                <w:sz w:val="18"/>
                <w:szCs w:val="18"/>
              </w:rPr>
              <w:t xml:space="preserve">в том числе:   </w:t>
            </w:r>
          </w:p>
        </w:tc>
        <w:tc>
          <w:tcPr>
            <w:tcW w:w="1417"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5A4B3C">
            <w:pPr>
              <w:pStyle w:val="ConsPlusCell"/>
              <w:rPr>
                <w:sz w:val="18"/>
                <w:szCs w:val="18"/>
              </w:rPr>
            </w:pPr>
            <w:r w:rsidRPr="00622129">
              <w:rPr>
                <w:sz w:val="18"/>
                <w:szCs w:val="18"/>
              </w:rPr>
              <w:t>областной бюджет</w:t>
            </w:r>
            <w:r w:rsidRPr="00622129">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495"/>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5A4B3C">
            <w:pPr>
              <w:pStyle w:val="ConsPlusCell"/>
              <w:rPr>
                <w:sz w:val="18"/>
                <w:szCs w:val="18"/>
              </w:rPr>
            </w:pPr>
            <w:r w:rsidRPr="00622129">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567,65934</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567,65934</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432"/>
          <w:tblCellSpacing w:w="5" w:type="nil"/>
        </w:trPr>
        <w:tc>
          <w:tcPr>
            <w:tcW w:w="1560" w:type="dxa"/>
            <w:vMerge w:val="restart"/>
            <w:tcBorders>
              <w:left w:val="single" w:sz="4" w:space="0" w:color="auto"/>
              <w:right w:val="single" w:sz="4" w:space="0" w:color="auto"/>
            </w:tcBorders>
          </w:tcPr>
          <w:p w:rsidR="000B4E37" w:rsidRDefault="000B4E37" w:rsidP="005A4B3C">
            <w:pPr>
              <w:pStyle w:val="ConsPlusCell"/>
              <w:rPr>
                <w:sz w:val="18"/>
                <w:szCs w:val="18"/>
              </w:rPr>
            </w:pPr>
            <w:r w:rsidRPr="00822A25">
              <w:rPr>
                <w:sz w:val="18"/>
                <w:szCs w:val="18"/>
              </w:rPr>
              <w:lastRenderedPageBreak/>
              <w:t xml:space="preserve">19. Проведение </w:t>
            </w:r>
            <w:proofErr w:type="gramStart"/>
            <w:r w:rsidRPr="00822A25">
              <w:rPr>
                <w:sz w:val="18"/>
                <w:szCs w:val="18"/>
              </w:rPr>
              <w:t>проверки достоверности определения сметной стоимости объекта</w:t>
            </w:r>
            <w:proofErr w:type="gramEnd"/>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5A4B3C">
            <w:pPr>
              <w:pStyle w:val="ConsPlusCell"/>
              <w:rPr>
                <w:sz w:val="18"/>
                <w:szCs w:val="18"/>
              </w:rPr>
            </w:pPr>
            <w:r w:rsidRPr="00622129">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622129">
              <w:rPr>
                <w:rFonts w:ascii="Times New Roman" w:hAnsi="Times New Roman"/>
                <w:b/>
                <w:color w:val="000000"/>
                <w:sz w:val="18"/>
                <w:szCs w:val="18"/>
              </w:rPr>
              <w:t>200,00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622129">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622129">
              <w:rPr>
                <w:rFonts w:ascii="Times New Roman" w:hAnsi="Times New Roman"/>
                <w:b/>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C337EA">
              <w:rPr>
                <w:rFonts w:ascii="Times New Roman" w:hAnsi="Times New Roman"/>
                <w:b/>
                <w:color w:val="000000"/>
                <w:sz w:val="18"/>
                <w:szCs w:val="18"/>
              </w:rPr>
              <w:t>80,0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60,000</w:t>
            </w:r>
          </w:p>
        </w:tc>
        <w:tc>
          <w:tcPr>
            <w:tcW w:w="1418" w:type="dxa"/>
            <w:tcBorders>
              <w:top w:val="single" w:sz="4" w:space="0" w:color="auto"/>
              <w:left w:val="single" w:sz="4" w:space="0" w:color="auto"/>
              <w:bottom w:val="single" w:sz="4" w:space="0" w:color="auto"/>
              <w:right w:val="single" w:sz="4" w:space="0" w:color="auto"/>
            </w:tcBorders>
          </w:tcPr>
          <w:p w:rsidR="000B4E37" w:rsidRPr="00DA58D1"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DA58D1">
              <w:rPr>
                <w:rFonts w:ascii="Times New Roman" w:hAnsi="Times New Roman"/>
                <w:b/>
                <w:color w:val="000000"/>
                <w:sz w:val="18"/>
                <w:szCs w:val="18"/>
              </w:rPr>
              <w:t>60,000</w:t>
            </w:r>
          </w:p>
        </w:tc>
        <w:tc>
          <w:tcPr>
            <w:tcW w:w="1276" w:type="dxa"/>
            <w:tcBorders>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val="restart"/>
            <w:tcBorders>
              <w:left w:val="single" w:sz="4" w:space="0" w:color="auto"/>
              <w:right w:val="single" w:sz="4" w:space="0" w:color="auto"/>
            </w:tcBorders>
          </w:tcPr>
          <w:p w:rsidR="000B4E37" w:rsidRDefault="000B4E37" w:rsidP="005A4B3C">
            <w:pPr>
              <w:rPr>
                <w:rFonts w:ascii="Times New Roman" w:hAnsi="Times New Roman"/>
                <w:sz w:val="18"/>
                <w:szCs w:val="18"/>
              </w:rPr>
            </w:pPr>
            <w:r>
              <w:rPr>
                <w:rFonts w:ascii="Times New Roman" w:hAnsi="Times New Roman"/>
                <w:sz w:val="18"/>
                <w:szCs w:val="18"/>
              </w:rPr>
              <w:t>Выполнение работ на соответствие объемов работ сметным показателям, актуальности сметных цен, правомерности применения норм и коэффициентов</w:t>
            </w:r>
          </w:p>
        </w:tc>
        <w:tc>
          <w:tcPr>
            <w:tcW w:w="113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sidRPr="001336EC">
              <w:rPr>
                <w:rFonts w:ascii="Times New Roman" w:hAnsi="Times New Roman"/>
                <w:sz w:val="18"/>
                <w:szCs w:val="18"/>
              </w:rPr>
              <w:t>П.</w:t>
            </w:r>
            <w:r>
              <w:rPr>
                <w:rFonts w:ascii="Times New Roman" w:hAnsi="Times New Roman"/>
                <w:sz w:val="18"/>
                <w:szCs w:val="18"/>
              </w:rPr>
              <w:t>1</w:t>
            </w:r>
            <w:r w:rsidRPr="001336EC">
              <w:rPr>
                <w:rFonts w:ascii="Times New Roman" w:hAnsi="Times New Roman"/>
                <w:color w:val="000000"/>
                <w:sz w:val="18"/>
                <w:szCs w:val="18"/>
              </w:rPr>
              <w:t xml:space="preserve"> </w:t>
            </w:r>
            <w:r w:rsidRPr="001336EC">
              <w:rPr>
                <w:rFonts w:ascii="Times New Roman" w:hAnsi="Times New Roman"/>
                <w:sz w:val="18"/>
                <w:szCs w:val="18"/>
              </w:rPr>
              <w:t>Перечня целевых показателей муниципальной программы</w:t>
            </w:r>
          </w:p>
        </w:tc>
      </w:tr>
      <w:tr w:rsidR="000B4E37" w:rsidRPr="001336EC" w:rsidTr="005A4B3C">
        <w:trPr>
          <w:trHeight w:val="283"/>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5A4B3C">
            <w:pPr>
              <w:pStyle w:val="ConsPlusCell"/>
              <w:rPr>
                <w:sz w:val="18"/>
                <w:szCs w:val="18"/>
              </w:rPr>
            </w:pPr>
            <w:r w:rsidRPr="00622129">
              <w:rPr>
                <w:b/>
                <w:sz w:val="18"/>
                <w:szCs w:val="18"/>
              </w:rPr>
              <w:t xml:space="preserve">в том числе:   </w:t>
            </w:r>
          </w:p>
        </w:tc>
        <w:tc>
          <w:tcPr>
            <w:tcW w:w="1417"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5A4B3C">
            <w:pPr>
              <w:pStyle w:val="ConsPlusCell"/>
              <w:rPr>
                <w:sz w:val="18"/>
                <w:szCs w:val="18"/>
              </w:rPr>
            </w:pPr>
            <w:r w:rsidRPr="00622129">
              <w:rPr>
                <w:sz w:val="18"/>
                <w:szCs w:val="18"/>
              </w:rPr>
              <w:t>областной бюджет</w:t>
            </w:r>
            <w:r w:rsidRPr="00622129">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664"/>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5A4B3C">
            <w:pPr>
              <w:pStyle w:val="ConsPlusCell"/>
              <w:rPr>
                <w:sz w:val="18"/>
                <w:szCs w:val="18"/>
              </w:rPr>
            </w:pPr>
            <w:r w:rsidRPr="00622129">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200,00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80,0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60,000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60,00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val="restart"/>
            <w:tcBorders>
              <w:left w:val="single" w:sz="4" w:space="0" w:color="auto"/>
              <w:right w:val="single" w:sz="4" w:space="0" w:color="auto"/>
            </w:tcBorders>
          </w:tcPr>
          <w:p w:rsidR="000B4E37" w:rsidRDefault="000B4E37" w:rsidP="005A4B3C">
            <w:pPr>
              <w:pStyle w:val="ConsPlusCell"/>
              <w:rPr>
                <w:sz w:val="18"/>
                <w:szCs w:val="18"/>
              </w:rPr>
            </w:pPr>
            <w:r>
              <w:rPr>
                <w:sz w:val="18"/>
                <w:szCs w:val="18"/>
              </w:rPr>
              <w:t xml:space="preserve">20.Строительство моста через </w:t>
            </w:r>
            <w:proofErr w:type="spellStart"/>
            <w:r>
              <w:rPr>
                <w:sz w:val="18"/>
                <w:szCs w:val="18"/>
              </w:rPr>
              <w:t>р</w:t>
            </w:r>
            <w:proofErr w:type="gramStart"/>
            <w:r>
              <w:rPr>
                <w:sz w:val="18"/>
                <w:szCs w:val="18"/>
              </w:rPr>
              <w:t>.Л</w:t>
            </w:r>
            <w:proofErr w:type="gramEnd"/>
            <w:r>
              <w:rPr>
                <w:sz w:val="18"/>
                <w:szCs w:val="18"/>
              </w:rPr>
              <w:t>едь</w:t>
            </w:r>
            <w:proofErr w:type="spellEnd"/>
            <w:r>
              <w:rPr>
                <w:sz w:val="18"/>
                <w:szCs w:val="18"/>
              </w:rPr>
              <w:t xml:space="preserve">, </w:t>
            </w:r>
            <w:proofErr w:type="spellStart"/>
            <w:r>
              <w:rPr>
                <w:sz w:val="18"/>
                <w:szCs w:val="18"/>
              </w:rPr>
              <w:t>д.Журавлевская</w:t>
            </w:r>
            <w:proofErr w:type="spellEnd"/>
          </w:p>
          <w:p w:rsidR="000B4E37" w:rsidRDefault="000B4E37" w:rsidP="005A4B3C">
            <w:pPr>
              <w:pStyle w:val="ConsPlusCell"/>
              <w:rPr>
                <w:sz w:val="18"/>
                <w:szCs w:val="18"/>
              </w:rPr>
            </w:pPr>
            <w:r>
              <w:rPr>
                <w:sz w:val="18"/>
                <w:szCs w:val="18"/>
              </w:rPr>
              <w:t>МО «</w:t>
            </w:r>
            <w:proofErr w:type="spellStart"/>
            <w:r>
              <w:rPr>
                <w:sz w:val="18"/>
                <w:szCs w:val="18"/>
              </w:rPr>
              <w:t>Шеговарское</w:t>
            </w:r>
            <w:proofErr w:type="spellEnd"/>
            <w:r>
              <w:rPr>
                <w:sz w:val="18"/>
                <w:szCs w:val="18"/>
              </w:rPr>
              <w:t>»</w:t>
            </w: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FC3912"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FC3912">
              <w:rPr>
                <w:rFonts w:ascii="Times New Roman" w:hAnsi="Times New Roman"/>
                <w:b/>
                <w:color w:val="000000"/>
                <w:sz w:val="18"/>
                <w:szCs w:val="18"/>
              </w:rPr>
              <w:t>5 006,69986</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DA58D1">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DA58D1">
              <w:rPr>
                <w:rFonts w:ascii="Times New Roman" w:hAnsi="Times New Roman"/>
                <w:b/>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b/>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AC3C4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AC3C44">
              <w:rPr>
                <w:rFonts w:ascii="Times New Roman" w:hAnsi="Times New Roman"/>
                <w:b/>
                <w:color w:val="000000"/>
                <w:sz w:val="18"/>
                <w:szCs w:val="18"/>
              </w:rPr>
              <w:t>5</w:t>
            </w:r>
            <w:r>
              <w:rPr>
                <w:rFonts w:ascii="Times New Roman" w:hAnsi="Times New Roman"/>
                <w:b/>
                <w:color w:val="000000"/>
                <w:sz w:val="18"/>
                <w:szCs w:val="18"/>
              </w:rPr>
              <w:t> 00</w:t>
            </w:r>
            <w:r w:rsidRPr="00AC3C44">
              <w:rPr>
                <w:rFonts w:ascii="Times New Roman" w:hAnsi="Times New Roman"/>
                <w:b/>
                <w:color w:val="000000"/>
                <w:sz w:val="18"/>
                <w:szCs w:val="18"/>
              </w:rPr>
              <w:t>6</w:t>
            </w:r>
            <w:r>
              <w:rPr>
                <w:rFonts w:ascii="Times New Roman" w:hAnsi="Times New Roman"/>
                <w:b/>
                <w:color w:val="000000"/>
                <w:sz w:val="18"/>
                <w:szCs w:val="18"/>
              </w:rPr>
              <w:t>, 69986</w:t>
            </w:r>
          </w:p>
        </w:tc>
        <w:tc>
          <w:tcPr>
            <w:tcW w:w="1276" w:type="dxa"/>
            <w:tcBorders>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val="restart"/>
            <w:tcBorders>
              <w:left w:val="single" w:sz="4" w:space="0" w:color="auto"/>
              <w:right w:val="single" w:sz="4" w:space="0" w:color="auto"/>
            </w:tcBorders>
          </w:tcPr>
          <w:p w:rsidR="000B4E37" w:rsidRDefault="000B4E37" w:rsidP="005A4B3C">
            <w:pPr>
              <w:rPr>
                <w:rFonts w:ascii="Times New Roman" w:hAnsi="Times New Roman"/>
                <w:sz w:val="18"/>
                <w:szCs w:val="18"/>
              </w:rPr>
            </w:pPr>
            <w:r>
              <w:rPr>
                <w:rFonts w:ascii="Times New Roman" w:hAnsi="Times New Roman"/>
                <w:sz w:val="18"/>
                <w:szCs w:val="18"/>
              </w:rPr>
              <w:t>Обеспечение транспортного сообщения через водный объект</w:t>
            </w:r>
          </w:p>
        </w:tc>
        <w:tc>
          <w:tcPr>
            <w:tcW w:w="113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sidRPr="001336EC">
              <w:rPr>
                <w:rFonts w:ascii="Times New Roman" w:hAnsi="Times New Roman"/>
                <w:sz w:val="18"/>
                <w:szCs w:val="18"/>
              </w:rPr>
              <w:t>П.</w:t>
            </w:r>
            <w:r>
              <w:rPr>
                <w:rFonts w:ascii="Times New Roman" w:hAnsi="Times New Roman"/>
                <w:sz w:val="18"/>
                <w:szCs w:val="18"/>
              </w:rPr>
              <w:t>1</w:t>
            </w:r>
            <w:r w:rsidRPr="001336EC">
              <w:rPr>
                <w:rFonts w:ascii="Times New Roman" w:hAnsi="Times New Roman"/>
                <w:color w:val="000000"/>
                <w:sz w:val="18"/>
                <w:szCs w:val="18"/>
              </w:rPr>
              <w:t xml:space="preserve"> </w:t>
            </w:r>
            <w:r w:rsidRPr="001336EC">
              <w:rPr>
                <w:rFonts w:ascii="Times New Roman" w:hAnsi="Times New Roman"/>
                <w:sz w:val="18"/>
                <w:szCs w:val="18"/>
              </w:rPr>
              <w:t>Перечня целевых показателей муниципальной программы</w:t>
            </w:r>
          </w:p>
        </w:tc>
      </w:tr>
      <w:tr w:rsidR="000B4E37" w:rsidRPr="001336EC" w:rsidTr="005A4B3C">
        <w:trPr>
          <w:trHeight w:val="319"/>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5 006,69986</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5 006,69986</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447"/>
          <w:tblCellSpacing w:w="5" w:type="nil"/>
        </w:trPr>
        <w:tc>
          <w:tcPr>
            <w:tcW w:w="1560" w:type="dxa"/>
            <w:vMerge w:val="restart"/>
            <w:tcBorders>
              <w:left w:val="single" w:sz="4" w:space="0" w:color="auto"/>
              <w:right w:val="single" w:sz="4" w:space="0" w:color="auto"/>
            </w:tcBorders>
          </w:tcPr>
          <w:p w:rsidR="000B4E37" w:rsidRDefault="000B4E37" w:rsidP="005A4B3C">
            <w:pPr>
              <w:pStyle w:val="ConsPlusCell"/>
              <w:rPr>
                <w:sz w:val="18"/>
                <w:szCs w:val="18"/>
              </w:rPr>
            </w:pPr>
            <w:r>
              <w:rPr>
                <w:sz w:val="18"/>
                <w:szCs w:val="18"/>
              </w:rPr>
              <w:t xml:space="preserve">21.Обследование и испытание мостового сооружения через </w:t>
            </w:r>
            <w:proofErr w:type="spellStart"/>
            <w:r>
              <w:rPr>
                <w:sz w:val="18"/>
                <w:szCs w:val="18"/>
              </w:rPr>
              <w:t>р</w:t>
            </w:r>
            <w:proofErr w:type="gramStart"/>
            <w:r>
              <w:rPr>
                <w:sz w:val="18"/>
                <w:szCs w:val="18"/>
              </w:rPr>
              <w:t>.С</w:t>
            </w:r>
            <w:proofErr w:type="gramEnd"/>
            <w:r>
              <w:rPr>
                <w:sz w:val="18"/>
                <w:szCs w:val="18"/>
              </w:rPr>
              <w:t>уланда</w:t>
            </w:r>
            <w:proofErr w:type="spellEnd"/>
            <w:r>
              <w:rPr>
                <w:sz w:val="18"/>
                <w:szCs w:val="18"/>
              </w:rPr>
              <w:t xml:space="preserve">, расположенного на 1 км. автомобильной дороги местного значения «Подъезд к </w:t>
            </w:r>
            <w:proofErr w:type="spellStart"/>
            <w:r>
              <w:rPr>
                <w:sz w:val="18"/>
                <w:szCs w:val="18"/>
              </w:rPr>
              <w:t>Плесо</w:t>
            </w:r>
            <w:proofErr w:type="spellEnd"/>
            <w:r>
              <w:rPr>
                <w:sz w:val="18"/>
                <w:szCs w:val="18"/>
              </w:rPr>
              <w:t>» МО «</w:t>
            </w:r>
            <w:proofErr w:type="spellStart"/>
            <w:r>
              <w:rPr>
                <w:sz w:val="18"/>
                <w:szCs w:val="18"/>
              </w:rPr>
              <w:t>Ровдинское</w:t>
            </w:r>
            <w:proofErr w:type="spellEnd"/>
            <w:r>
              <w:rPr>
                <w:sz w:val="18"/>
                <w:szCs w:val="18"/>
              </w:rPr>
              <w:t>» после ремонта с составлением технического паспорта</w:t>
            </w: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F72607"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F72607">
              <w:rPr>
                <w:rFonts w:ascii="Times New Roman" w:hAnsi="Times New Roman"/>
                <w:b/>
                <w:color w:val="000000"/>
                <w:sz w:val="18"/>
                <w:szCs w:val="18"/>
              </w:rPr>
              <w:t>98,00</w:t>
            </w:r>
          </w:p>
        </w:tc>
        <w:tc>
          <w:tcPr>
            <w:tcW w:w="1276" w:type="dxa"/>
            <w:tcBorders>
              <w:top w:val="single" w:sz="4" w:space="0" w:color="auto"/>
              <w:left w:val="single" w:sz="4" w:space="0" w:color="auto"/>
              <w:bottom w:val="single" w:sz="4" w:space="0" w:color="auto"/>
              <w:right w:val="single" w:sz="4" w:space="0" w:color="auto"/>
            </w:tcBorders>
          </w:tcPr>
          <w:p w:rsidR="000B4E37" w:rsidRPr="00F72607"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F72607">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F72607"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F72607">
              <w:rPr>
                <w:rFonts w:ascii="Times New Roman" w:hAnsi="Times New Roman"/>
                <w:b/>
                <w:color w:val="000000"/>
                <w:sz w:val="18"/>
                <w:szCs w:val="18"/>
              </w:rPr>
              <w:t>98,00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C337EA">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F72607"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F72607">
              <w:rPr>
                <w:rFonts w:ascii="Times New Roman" w:hAnsi="Times New Roman"/>
                <w:b/>
                <w:color w:val="000000"/>
                <w:sz w:val="18"/>
                <w:szCs w:val="18"/>
              </w:rPr>
              <w:t>0,00</w:t>
            </w:r>
          </w:p>
        </w:tc>
        <w:tc>
          <w:tcPr>
            <w:tcW w:w="1276" w:type="dxa"/>
            <w:tcBorders>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val="restart"/>
            <w:tcBorders>
              <w:left w:val="single" w:sz="4" w:space="0" w:color="auto"/>
              <w:right w:val="single" w:sz="4" w:space="0" w:color="auto"/>
            </w:tcBorders>
          </w:tcPr>
          <w:p w:rsidR="000B4E37" w:rsidRDefault="000B4E37" w:rsidP="005A4B3C">
            <w:pPr>
              <w:rPr>
                <w:rFonts w:ascii="Times New Roman" w:hAnsi="Times New Roman"/>
                <w:sz w:val="18"/>
                <w:szCs w:val="18"/>
              </w:rPr>
            </w:pPr>
            <w:r>
              <w:rPr>
                <w:rFonts w:ascii="Times New Roman" w:hAnsi="Times New Roman"/>
                <w:sz w:val="18"/>
                <w:szCs w:val="18"/>
              </w:rPr>
              <w:t xml:space="preserve">Проведение экспертного обследования на предмет соответствия объемов выполненных работ и оформление паспорта  сооружения </w:t>
            </w:r>
          </w:p>
        </w:tc>
        <w:tc>
          <w:tcPr>
            <w:tcW w:w="113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sidRPr="001336EC">
              <w:rPr>
                <w:rFonts w:ascii="Times New Roman" w:hAnsi="Times New Roman"/>
                <w:sz w:val="18"/>
                <w:szCs w:val="18"/>
              </w:rPr>
              <w:t>П.</w:t>
            </w:r>
            <w:r>
              <w:rPr>
                <w:rFonts w:ascii="Times New Roman" w:hAnsi="Times New Roman"/>
                <w:sz w:val="18"/>
                <w:szCs w:val="18"/>
              </w:rPr>
              <w:t>1</w:t>
            </w:r>
            <w:r w:rsidRPr="001336EC">
              <w:rPr>
                <w:rFonts w:ascii="Times New Roman" w:hAnsi="Times New Roman"/>
                <w:color w:val="000000"/>
                <w:sz w:val="18"/>
                <w:szCs w:val="18"/>
              </w:rPr>
              <w:t xml:space="preserve"> </w:t>
            </w:r>
            <w:r w:rsidRPr="001336EC">
              <w:rPr>
                <w:rFonts w:ascii="Times New Roman" w:hAnsi="Times New Roman"/>
                <w:sz w:val="18"/>
                <w:szCs w:val="18"/>
              </w:rPr>
              <w:t>Перечня целевых показателей муниципальной программы</w:t>
            </w:r>
          </w:p>
        </w:tc>
      </w:tr>
      <w:tr w:rsidR="000B4E37" w:rsidRPr="001336EC" w:rsidTr="005A4B3C">
        <w:trPr>
          <w:trHeight w:val="327"/>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98,00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98,00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val="restart"/>
            <w:tcBorders>
              <w:left w:val="single" w:sz="4" w:space="0" w:color="auto"/>
              <w:right w:val="single" w:sz="4" w:space="0" w:color="auto"/>
            </w:tcBorders>
          </w:tcPr>
          <w:p w:rsidR="000B4E37" w:rsidRPr="00822A25" w:rsidRDefault="000B4E37" w:rsidP="005A4B3C">
            <w:pPr>
              <w:pStyle w:val="ConsPlusCell"/>
              <w:rPr>
                <w:color w:val="000000"/>
                <w:sz w:val="18"/>
                <w:szCs w:val="18"/>
              </w:rPr>
            </w:pPr>
            <w:r w:rsidRPr="00822A25">
              <w:rPr>
                <w:sz w:val="18"/>
                <w:szCs w:val="18"/>
              </w:rPr>
              <w:t xml:space="preserve">22. Выполнение работ по </w:t>
            </w:r>
            <w:r w:rsidRPr="00822A25">
              <w:rPr>
                <w:sz w:val="18"/>
                <w:szCs w:val="18"/>
              </w:rPr>
              <w:lastRenderedPageBreak/>
              <w:t>текущему ремонту мостового сооружения</w:t>
            </w:r>
            <w:r w:rsidRPr="00822A25">
              <w:rPr>
                <w:color w:val="000000"/>
                <w:sz w:val="18"/>
                <w:szCs w:val="18"/>
              </w:rPr>
              <w:t xml:space="preserve"> через </w:t>
            </w:r>
            <w:proofErr w:type="spellStart"/>
            <w:r w:rsidRPr="00822A25">
              <w:rPr>
                <w:color w:val="000000"/>
                <w:sz w:val="18"/>
                <w:szCs w:val="18"/>
              </w:rPr>
              <w:t>р</w:t>
            </w:r>
            <w:proofErr w:type="gramStart"/>
            <w:r w:rsidRPr="00822A25">
              <w:rPr>
                <w:color w:val="000000"/>
                <w:sz w:val="18"/>
                <w:szCs w:val="18"/>
              </w:rPr>
              <w:t>.Л</w:t>
            </w:r>
            <w:proofErr w:type="gramEnd"/>
            <w:r w:rsidRPr="00822A25">
              <w:rPr>
                <w:color w:val="000000"/>
                <w:sz w:val="18"/>
                <w:szCs w:val="18"/>
              </w:rPr>
              <w:t>едь</w:t>
            </w:r>
            <w:proofErr w:type="spellEnd"/>
            <w:r w:rsidRPr="00822A25">
              <w:rPr>
                <w:color w:val="000000"/>
                <w:sz w:val="18"/>
                <w:szCs w:val="18"/>
              </w:rPr>
              <w:t xml:space="preserve"> на автомобильной дороге общего  пользования местного значения</w:t>
            </w:r>
          </w:p>
          <w:p w:rsidR="000B4E37" w:rsidRDefault="000B4E37" w:rsidP="005A4B3C">
            <w:pPr>
              <w:pStyle w:val="ConsPlusCell"/>
              <w:rPr>
                <w:sz w:val="18"/>
                <w:szCs w:val="18"/>
              </w:rPr>
            </w:pPr>
            <w:r w:rsidRPr="00822A25">
              <w:rPr>
                <w:color w:val="000000"/>
                <w:sz w:val="18"/>
                <w:szCs w:val="18"/>
              </w:rPr>
              <w:t xml:space="preserve"> « Подъезд к </w:t>
            </w:r>
            <w:proofErr w:type="spellStart"/>
            <w:r w:rsidRPr="00822A25">
              <w:rPr>
                <w:color w:val="000000"/>
                <w:sz w:val="18"/>
                <w:szCs w:val="18"/>
              </w:rPr>
              <w:t>д</w:t>
            </w:r>
            <w:proofErr w:type="gramStart"/>
            <w:r w:rsidRPr="00822A25">
              <w:rPr>
                <w:color w:val="000000"/>
                <w:sz w:val="18"/>
                <w:szCs w:val="18"/>
              </w:rPr>
              <w:t>.Л</w:t>
            </w:r>
            <w:proofErr w:type="gramEnd"/>
            <w:r w:rsidRPr="00822A25">
              <w:rPr>
                <w:color w:val="000000"/>
                <w:sz w:val="18"/>
                <w:szCs w:val="18"/>
              </w:rPr>
              <w:t>опухинская</w:t>
            </w:r>
            <w:proofErr w:type="spellEnd"/>
            <w:r w:rsidRPr="00822A25">
              <w:rPr>
                <w:color w:val="000000"/>
                <w:sz w:val="18"/>
                <w:szCs w:val="18"/>
              </w:rPr>
              <w:t>»</w:t>
            </w:r>
            <w:r w:rsidRPr="00822A25">
              <w:rPr>
                <w:sz w:val="18"/>
                <w:szCs w:val="18"/>
              </w:rPr>
              <w:t xml:space="preserve">  </w:t>
            </w:r>
          </w:p>
          <w:p w:rsidR="000B4E37" w:rsidRPr="00822A25" w:rsidRDefault="000B4E37" w:rsidP="005A4B3C">
            <w:pPr>
              <w:pStyle w:val="ConsPlusCell"/>
              <w:rPr>
                <w:sz w:val="18"/>
                <w:szCs w:val="18"/>
              </w:rPr>
            </w:pP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lastRenderedPageBreak/>
              <w:t xml:space="preserve">Администрация </w:t>
            </w:r>
            <w:r>
              <w:rPr>
                <w:sz w:val="18"/>
                <w:szCs w:val="18"/>
              </w:rPr>
              <w:lastRenderedPageBreak/>
              <w:t>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lastRenderedPageBreak/>
              <w:t>Итого</w:t>
            </w:r>
          </w:p>
        </w:tc>
        <w:tc>
          <w:tcPr>
            <w:tcW w:w="1417"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622129">
              <w:rPr>
                <w:rFonts w:ascii="Times New Roman" w:hAnsi="Times New Roman"/>
                <w:b/>
                <w:color w:val="000000"/>
                <w:sz w:val="18"/>
                <w:szCs w:val="18"/>
              </w:rPr>
              <w:t>4 689,00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622129">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622129">
              <w:rPr>
                <w:rFonts w:ascii="Times New Roman" w:hAnsi="Times New Roman"/>
                <w:b/>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C337EA">
              <w:rPr>
                <w:rFonts w:ascii="Times New Roman" w:hAnsi="Times New Roman"/>
                <w:b/>
                <w:color w:val="000000"/>
                <w:sz w:val="18"/>
                <w:szCs w:val="18"/>
              </w:rPr>
              <w:t>4 689,00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496973"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496973">
              <w:rPr>
                <w:rFonts w:ascii="Times New Roman" w:hAnsi="Times New Roman"/>
                <w:b/>
                <w:color w:val="000000"/>
                <w:sz w:val="18"/>
                <w:szCs w:val="18"/>
              </w:rPr>
              <w:t>0,00</w:t>
            </w:r>
          </w:p>
        </w:tc>
        <w:tc>
          <w:tcPr>
            <w:tcW w:w="1276" w:type="dxa"/>
            <w:tcBorders>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val="restart"/>
            <w:tcBorders>
              <w:left w:val="single" w:sz="4" w:space="0" w:color="auto"/>
              <w:right w:val="single" w:sz="4" w:space="0" w:color="auto"/>
            </w:tcBorders>
          </w:tcPr>
          <w:p w:rsidR="000B4E37" w:rsidRDefault="000B4E37" w:rsidP="005A4B3C">
            <w:pPr>
              <w:rPr>
                <w:rFonts w:ascii="Times New Roman" w:hAnsi="Times New Roman"/>
                <w:sz w:val="18"/>
                <w:szCs w:val="18"/>
              </w:rPr>
            </w:pPr>
            <w:r>
              <w:rPr>
                <w:rFonts w:ascii="Times New Roman" w:hAnsi="Times New Roman"/>
                <w:sz w:val="18"/>
                <w:szCs w:val="18"/>
              </w:rPr>
              <w:t xml:space="preserve">Мероприятия по восстановлению </w:t>
            </w:r>
            <w:r>
              <w:rPr>
                <w:rFonts w:ascii="Times New Roman" w:hAnsi="Times New Roman"/>
                <w:sz w:val="18"/>
                <w:szCs w:val="18"/>
              </w:rPr>
              <w:lastRenderedPageBreak/>
              <w:t>функционально-потребительских свойств мостового сооружения</w:t>
            </w:r>
          </w:p>
        </w:tc>
        <w:tc>
          <w:tcPr>
            <w:tcW w:w="113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sidRPr="001336EC">
              <w:rPr>
                <w:rFonts w:ascii="Times New Roman" w:hAnsi="Times New Roman"/>
                <w:sz w:val="18"/>
                <w:szCs w:val="18"/>
              </w:rPr>
              <w:lastRenderedPageBreak/>
              <w:t>П.</w:t>
            </w:r>
            <w:r>
              <w:rPr>
                <w:rFonts w:ascii="Times New Roman" w:hAnsi="Times New Roman"/>
                <w:sz w:val="18"/>
                <w:szCs w:val="18"/>
              </w:rPr>
              <w:t>3</w:t>
            </w:r>
            <w:r w:rsidRPr="001336EC">
              <w:rPr>
                <w:rFonts w:ascii="Times New Roman" w:hAnsi="Times New Roman"/>
                <w:color w:val="000000"/>
                <w:sz w:val="18"/>
                <w:szCs w:val="18"/>
              </w:rPr>
              <w:t xml:space="preserve"> </w:t>
            </w:r>
            <w:r w:rsidRPr="001336EC">
              <w:rPr>
                <w:rFonts w:ascii="Times New Roman" w:hAnsi="Times New Roman"/>
                <w:sz w:val="18"/>
                <w:szCs w:val="18"/>
              </w:rPr>
              <w:t xml:space="preserve">Перечня целевых </w:t>
            </w:r>
            <w:r w:rsidRPr="001336EC">
              <w:rPr>
                <w:rFonts w:ascii="Times New Roman" w:hAnsi="Times New Roman"/>
                <w:sz w:val="18"/>
                <w:szCs w:val="18"/>
              </w:rPr>
              <w:lastRenderedPageBreak/>
              <w:t>показателей муниципальной программы</w:t>
            </w:r>
          </w:p>
        </w:tc>
      </w:tr>
      <w:tr w:rsidR="000B4E37" w:rsidRPr="001336EC" w:rsidTr="005A4B3C">
        <w:trPr>
          <w:trHeight w:val="335"/>
          <w:tblCellSpacing w:w="5" w:type="nil"/>
        </w:trPr>
        <w:tc>
          <w:tcPr>
            <w:tcW w:w="1560" w:type="dxa"/>
            <w:vMerge/>
            <w:tcBorders>
              <w:left w:val="single" w:sz="4" w:space="0" w:color="auto"/>
              <w:right w:val="single" w:sz="4" w:space="0" w:color="auto"/>
            </w:tcBorders>
          </w:tcPr>
          <w:p w:rsidR="000B4E37" w:rsidRPr="00822A25"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tcBorders>
              <w:left w:val="single" w:sz="4" w:space="0" w:color="auto"/>
              <w:right w:val="single" w:sz="4" w:space="0" w:color="auto"/>
            </w:tcBorders>
          </w:tcPr>
          <w:p w:rsidR="000B4E37" w:rsidRPr="00822A25"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tcBorders>
              <w:left w:val="single" w:sz="4" w:space="0" w:color="auto"/>
              <w:bottom w:val="single" w:sz="4" w:space="0" w:color="auto"/>
              <w:right w:val="single" w:sz="4" w:space="0" w:color="auto"/>
            </w:tcBorders>
          </w:tcPr>
          <w:p w:rsidR="000B4E37" w:rsidRPr="00822A25"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4 689,00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4 689,00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467"/>
          <w:tblCellSpacing w:w="5" w:type="nil"/>
        </w:trPr>
        <w:tc>
          <w:tcPr>
            <w:tcW w:w="1560" w:type="dxa"/>
            <w:vMerge w:val="restart"/>
            <w:tcBorders>
              <w:left w:val="single" w:sz="4" w:space="0" w:color="auto"/>
              <w:right w:val="single" w:sz="4" w:space="0" w:color="auto"/>
            </w:tcBorders>
          </w:tcPr>
          <w:p w:rsidR="000B4E37" w:rsidRPr="00822A25" w:rsidRDefault="000B4E37" w:rsidP="005A4B3C">
            <w:pPr>
              <w:pStyle w:val="ConsPlusCell"/>
              <w:rPr>
                <w:sz w:val="18"/>
                <w:szCs w:val="18"/>
              </w:rPr>
            </w:pPr>
            <w:r w:rsidRPr="00822A25">
              <w:rPr>
                <w:sz w:val="18"/>
                <w:szCs w:val="18"/>
              </w:rPr>
              <w:t xml:space="preserve">23.Согласование с </w:t>
            </w:r>
            <w:r>
              <w:rPr>
                <w:sz w:val="18"/>
                <w:szCs w:val="18"/>
              </w:rPr>
              <w:t xml:space="preserve">ТУ </w:t>
            </w:r>
            <w:proofErr w:type="spellStart"/>
            <w:r>
              <w:rPr>
                <w:sz w:val="18"/>
                <w:szCs w:val="18"/>
              </w:rPr>
              <w:t>Росрыболовства</w:t>
            </w:r>
            <w:proofErr w:type="spellEnd"/>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622129">
              <w:rPr>
                <w:rFonts w:ascii="Times New Roman" w:hAnsi="Times New Roman"/>
                <w:b/>
                <w:color w:val="000000"/>
                <w:sz w:val="18"/>
                <w:szCs w:val="18"/>
              </w:rPr>
              <w:t>97,60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622129">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622129">
              <w:rPr>
                <w:rFonts w:ascii="Times New Roman" w:hAnsi="Times New Roman"/>
                <w:b/>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C337EA">
              <w:rPr>
                <w:rFonts w:ascii="Times New Roman" w:hAnsi="Times New Roman"/>
                <w:b/>
                <w:color w:val="000000"/>
                <w:sz w:val="18"/>
                <w:szCs w:val="18"/>
              </w:rPr>
              <w:t>97,60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DB7379"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DB7379">
              <w:rPr>
                <w:rFonts w:ascii="Times New Roman" w:hAnsi="Times New Roman"/>
                <w:b/>
                <w:color w:val="000000"/>
                <w:sz w:val="18"/>
                <w:szCs w:val="18"/>
              </w:rPr>
              <w:t>0,00</w:t>
            </w:r>
          </w:p>
        </w:tc>
        <w:tc>
          <w:tcPr>
            <w:tcW w:w="1276" w:type="dxa"/>
            <w:tcBorders>
              <w:left w:val="single" w:sz="4" w:space="0" w:color="auto"/>
              <w:bottom w:val="single" w:sz="4" w:space="0" w:color="auto"/>
              <w:right w:val="single" w:sz="4" w:space="0" w:color="auto"/>
            </w:tcBorders>
          </w:tcPr>
          <w:p w:rsidR="000B4E37" w:rsidRPr="00431280" w:rsidRDefault="000B4E37" w:rsidP="00F941FC">
            <w:pPr>
              <w:jc w:val="center"/>
              <w:rPr>
                <w:rFonts w:ascii="Times New Roman" w:hAnsi="Times New Roman"/>
                <w:b/>
                <w:sz w:val="18"/>
                <w:szCs w:val="18"/>
              </w:rPr>
            </w:pPr>
            <w:r w:rsidRPr="00431280">
              <w:rPr>
                <w:rFonts w:ascii="Times New Roman" w:hAnsi="Times New Roman"/>
                <w:b/>
                <w:sz w:val="18"/>
                <w:szCs w:val="18"/>
              </w:rPr>
              <w:t>0,00</w:t>
            </w:r>
          </w:p>
        </w:tc>
        <w:tc>
          <w:tcPr>
            <w:tcW w:w="1843" w:type="dxa"/>
            <w:vMerge w:val="restart"/>
            <w:tcBorders>
              <w:left w:val="single" w:sz="4" w:space="0" w:color="auto"/>
              <w:right w:val="single" w:sz="4" w:space="0" w:color="auto"/>
            </w:tcBorders>
          </w:tcPr>
          <w:p w:rsidR="000B4E37" w:rsidRDefault="000B4E37" w:rsidP="005A4B3C">
            <w:pPr>
              <w:rPr>
                <w:rFonts w:ascii="Times New Roman" w:hAnsi="Times New Roman"/>
                <w:sz w:val="18"/>
                <w:szCs w:val="18"/>
              </w:rPr>
            </w:pPr>
            <w:r>
              <w:rPr>
                <w:rFonts w:ascii="Times New Roman" w:hAnsi="Times New Roman"/>
                <w:sz w:val="18"/>
                <w:szCs w:val="18"/>
              </w:rPr>
              <w:t>Оценка воздействия на водные биологические ресурсы и среду их обитания</w:t>
            </w:r>
          </w:p>
        </w:tc>
        <w:tc>
          <w:tcPr>
            <w:tcW w:w="113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sidRPr="001336EC">
              <w:rPr>
                <w:rFonts w:ascii="Times New Roman" w:hAnsi="Times New Roman"/>
                <w:sz w:val="18"/>
                <w:szCs w:val="18"/>
              </w:rPr>
              <w:t>П.</w:t>
            </w:r>
            <w:r>
              <w:rPr>
                <w:rFonts w:ascii="Times New Roman" w:hAnsi="Times New Roman"/>
                <w:sz w:val="18"/>
                <w:szCs w:val="18"/>
              </w:rPr>
              <w:t>3</w:t>
            </w:r>
            <w:r w:rsidRPr="001336EC">
              <w:rPr>
                <w:rFonts w:ascii="Times New Roman" w:hAnsi="Times New Roman"/>
                <w:color w:val="000000"/>
                <w:sz w:val="18"/>
                <w:szCs w:val="18"/>
              </w:rPr>
              <w:t xml:space="preserve"> </w:t>
            </w:r>
            <w:r w:rsidRPr="001336EC">
              <w:rPr>
                <w:rFonts w:ascii="Times New Roman" w:hAnsi="Times New Roman"/>
                <w:sz w:val="18"/>
                <w:szCs w:val="18"/>
              </w:rPr>
              <w:t>Перечня целевых показателей муниципальной программы</w:t>
            </w:r>
          </w:p>
        </w:tc>
      </w:tr>
      <w:tr w:rsidR="000B4E37" w:rsidRPr="001336EC" w:rsidTr="005A4B3C">
        <w:trPr>
          <w:trHeight w:val="403"/>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97,60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622129"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622129">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97,60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val="restart"/>
            <w:tcBorders>
              <w:left w:val="single" w:sz="4" w:space="0" w:color="auto"/>
              <w:right w:val="single" w:sz="4" w:space="0" w:color="auto"/>
            </w:tcBorders>
          </w:tcPr>
          <w:p w:rsidR="000B4E37" w:rsidRDefault="000B4E37" w:rsidP="005A4B3C">
            <w:pPr>
              <w:pStyle w:val="ConsPlusCell"/>
              <w:rPr>
                <w:sz w:val="18"/>
                <w:szCs w:val="18"/>
              </w:rPr>
            </w:pPr>
            <w:r w:rsidRPr="00822A25">
              <w:rPr>
                <w:sz w:val="18"/>
                <w:szCs w:val="18"/>
              </w:rPr>
              <w:t xml:space="preserve">24. Устройство ледовой переправы </w:t>
            </w:r>
            <w:proofErr w:type="gramStart"/>
            <w:r w:rsidRPr="00822A25">
              <w:rPr>
                <w:sz w:val="18"/>
                <w:szCs w:val="18"/>
              </w:rPr>
              <w:t>ч</w:t>
            </w:r>
            <w:proofErr w:type="gramEnd"/>
            <w:r w:rsidRPr="00822A25">
              <w:rPr>
                <w:sz w:val="18"/>
                <w:szCs w:val="18"/>
              </w:rPr>
              <w:t>/</w:t>
            </w:r>
            <w:proofErr w:type="spellStart"/>
            <w:r w:rsidRPr="00822A25">
              <w:rPr>
                <w:sz w:val="18"/>
                <w:szCs w:val="18"/>
              </w:rPr>
              <w:t>з</w:t>
            </w:r>
            <w:proofErr w:type="spellEnd"/>
            <w:r w:rsidRPr="00822A25">
              <w:rPr>
                <w:sz w:val="18"/>
                <w:szCs w:val="18"/>
              </w:rPr>
              <w:t xml:space="preserve"> р. </w:t>
            </w:r>
            <w:proofErr w:type="spellStart"/>
            <w:r w:rsidRPr="00822A25">
              <w:rPr>
                <w:sz w:val="18"/>
                <w:szCs w:val="18"/>
              </w:rPr>
              <w:t>Шереньга</w:t>
            </w:r>
            <w:proofErr w:type="spellEnd"/>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DB7379"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140,00</w:t>
            </w:r>
          </w:p>
        </w:tc>
        <w:tc>
          <w:tcPr>
            <w:tcW w:w="1276" w:type="dxa"/>
            <w:tcBorders>
              <w:top w:val="single" w:sz="4" w:space="0" w:color="auto"/>
              <w:left w:val="single" w:sz="4" w:space="0" w:color="auto"/>
              <w:bottom w:val="single" w:sz="4" w:space="0" w:color="auto"/>
              <w:right w:val="single" w:sz="4" w:space="0" w:color="auto"/>
            </w:tcBorders>
          </w:tcPr>
          <w:p w:rsidR="000B4E37" w:rsidRPr="00DB7379"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DB7379">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DB7379"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DB7379">
              <w:rPr>
                <w:rFonts w:ascii="Times New Roman" w:hAnsi="Times New Roman"/>
                <w:b/>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C337EA">
              <w:rPr>
                <w:rFonts w:ascii="Times New Roman" w:hAnsi="Times New Roman"/>
                <w:b/>
                <w:color w:val="000000"/>
                <w:sz w:val="18"/>
                <w:szCs w:val="18"/>
              </w:rPr>
              <w:t>70,00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70,00</w:t>
            </w:r>
          </w:p>
        </w:tc>
        <w:tc>
          <w:tcPr>
            <w:tcW w:w="1418" w:type="dxa"/>
            <w:tcBorders>
              <w:top w:val="single" w:sz="4" w:space="0" w:color="auto"/>
              <w:left w:val="single" w:sz="4" w:space="0" w:color="auto"/>
              <w:bottom w:val="single" w:sz="4" w:space="0" w:color="auto"/>
              <w:right w:val="single" w:sz="4" w:space="0" w:color="auto"/>
            </w:tcBorders>
          </w:tcPr>
          <w:p w:rsidR="000B4E37" w:rsidRPr="00DB7379"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DB7379">
              <w:rPr>
                <w:rFonts w:ascii="Times New Roman" w:hAnsi="Times New Roman"/>
                <w:b/>
                <w:color w:val="000000"/>
                <w:sz w:val="18"/>
                <w:szCs w:val="18"/>
              </w:rPr>
              <w:t>0,00</w:t>
            </w:r>
          </w:p>
        </w:tc>
        <w:tc>
          <w:tcPr>
            <w:tcW w:w="1276" w:type="dxa"/>
            <w:tcBorders>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val="restart"/>
            <w:tcBorders>
              <w:left w:val="single" w:sz="4" w:space="0" w:color="auto"/>
              <w:right w:val="single" w:sz="4" w:space="0" w:color="auto"/>
            </w:tcBorders>
          </w:tcPr>
          <w:p w:rsidR="000B4E37" w:rsidRPr="007C0D4C" w:rsidRDefault="000B4E37" w:rsidP="005A4B3C">
            <w:pPr>
              <w:rPr>
                <w:rFonts w:ascii="Times New Roman" w:hAnsi="Times New Roman"/>
                <w:sz w:val="18"/>
                <w:szCs w:val="18"/>
              </w:rPr>
            </w:pPr>
            <w:r>
              <w:rPr>
                <w:rFonts w:ascii="Times New Roman" w:hAnsi="Times New Roman"/>
                <w:sz w:val="18"/>
                <w:szCs w:val="18"/>
              </w:rPr>
              <w:t>Обеспечение транспортного сообщения через водный объект</w:t>
            </w:r>
          </w:p>
        </w:tc>
        <w:tc>
          <w:tcPr>
            <w:tcW w:w="113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sidRPr="001336EC">
              <w:rPr>
                <w:rFonts w:ascii="Times New Roman" w:hAnsi="Times New Roman"/>
                <w:sz w:val="18"/>
                <w:szCs w:val="18"/>
              </w:rPr>
              <w:t>П.</w:t>
            </w:r>
            <w:r>
              <w:rPr>
                <w:rFonts w:ascii="Times New Roman" w:hAnsi="Times New Roman"/>
                <w:sz w:val="18"/>
                <w:szCs w:val="18"/>
              </w:rPr>
              <w:t>1</w:t>
            </w:r>
            <w:r w:rsidRPr="001336EC">
              <w:rPr>
                <w:rFonts w:ascii="Times New Roman" w:hAnsi="Times New Roman"/>
                <w:color w:val="000000"/>
                <w:sz w:val="18"/>
                <w:szCs w:val="18"/>
              </w:rPr>
              <w:t xml:space="preserve"> </w:t>
            </w:r>
            <w:r w:rsidRPr="001336EC">
              <w:rPr>
                <w:rFonts w:ascii="Times New Roman" w:hAnsi="Times New Roman"/>
                <w:sz w:val="18"/>
                <w:szCs w:val="18"/>
              </w:rPr>
              <w:t>Перечня целевых показателей муниципальной программы</w:t>
            </w:r>
          </w:p>
        </w:tc>
      </w:tr>
      <w:tr w:rsidR="000B4E37" w:rsidRPr="001336EC" w:rsidTr="005A4B3C">
        <w:trPr>
          <w:trHeight w:val="293"/>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3D7882" w:rsidRDefault="000B4E37" w:rsidP="00F941FC">
            <w:pPr>
              <w:autoSpaceDE w:val="0"/>
              <w:autoSpaceDN w:val="0"/>
              <w:adjustRightInd w:val="0"/>
              <w:spacing w:after="0" w:line="240" w:lineRule="auto"/>
              <w:jc w:val="center"/>
              <w:rPr>
                <w:rFonts w:ascii="Times New Roman" w:hAnsi="Times New Roman"/>
                <w:color w:val="000000"/>
                <w:sz w:val="18"/>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140,00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70,00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70,00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val="restart"/>
            <w:tcBorders>
              <w:left w:val="single" w:sz="4" w:space="0" w:color="auto"/>
              <w:right w:val="single" w:sz="4" w:space="0" w:color="auto"/>
            </w:tcBorders>
          </w:tcPr>
          <w:p w:rsidR="000B4E37" w:rsidRPr="000065C7" w:rsidRDefault="000B4E37" w:rsidP="005A4B3C">
            <w:pPr>
              <w:pStyle w:val="ConsPlusCell"/>
              <w:rPr>
                <w:sz w:val="18"/>
                <w:szCs w:val="18"/>
              </w:rPr>
            </w:pPr>
            <w:r>
              <w:rPr>
                <w:sz w:val="18"/>
                <w:szCs w:val="18"/>
              </w:rPr>
              <w:t xml:space="preserve">25. </w:t>
            </w:r>
            <w:r>
              <w:rPr>
                <w:color w:val="000000"/>
                <w:sz w:val="18"/>
                <w:szCs w:val="18"/>
              </w:rPr>
              <w:t xml:space="preserve">Содержание </w:t>
            </w:r>
            <w:r w:rsidRPr="001336EC">
              <w:rPr>
                <w:sz w:val="18"/>
                <w:szCs w:val="18"/>
              </w:rPr>
              <w:t xml:space="preserve">автомобильной дороги общего пользования местного значения  МО </w:t>
            </w:r>
            <w:r w:rsidRPr="001336EC">
              <w:rPr>
                <w:sz w:val="18"/>
                <w:szCs w:val="18"/>
              </w:rPr>
              <w:lastRenderedPageBreak/>
              <w:t>«</w:t>
            </w:r>
            <w:proofErr w:type="spellStart"/>
            <w:r w:rsidRPr="001336EC">
              <w:rPr>
                <w:sz w:val="18"/>
                <w:szCs w:val="18"/>
              </w:rPr>
              <w:t>Шенкурское</w:t>
            </w:r>
            <w:proofErr w:type="spellEnd"/>
            <w:r w:rsidRPr="001336EC">
              <w:rPr>
                <w:sz w:val="18"/>
                <w:szCs w:val="18"/>
              </w:rPr>
              <w:t>»</w:t>
            </w: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lastRenderedPageBreak/>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9B2DBF"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641,6511</w:t>
            </w:r>
          </w:p>
        </w:tc>
        <w:tc>
          <w:tcPr>
            <w:tcW w:w="1276" w:type="dxa"/>
            <w:tcBorders>
              <w:top w:val="single" w:sz="4" w:space="0" w:color="auto"/>
              <w:left w:val="single" w:sz="4" w:space="0" w:color="auto"/>
              <w:bottom w:val="single" w:sz="4" w:space="0" w:color="auto"/>
              <w:right w:val="single" w:sz="4" w:space="0" w:color="auto"/>
            </w:tcBorders>
          </w:tcPr>
          <w:p w:rsidR="000B4E37" w:rsidRPr="009B2DBF"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9B2DBF">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9B2DBF"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9B2DBF">
              <w:rPr>
                <w:rFonts w:ascii="Times New Roman" w:hAnsi="Times New Roman"/>
                <w:b/>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C337EA">
              <w:rPr>
                <w:rFonts w:ascii="Times New Roman" w:hAnsi="Times New Roman"/>
                <w:b/>
                <w:color w:val="000000"/>
                <w:sz w:val="18"/>
                <w:szCs w:val="18"/>
              </w:rPr>
              <w:t>641,6511</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9B2DBF"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0,00</w:t>
            </w:r>
          </w:p>
        </w:tc>
        <w:tc>
          <w:tcPr>
            <w:tcW w:w="1276" w:type="dxa"/>
            <w:tcBorders>
              <w:left w:val="single" w:sz="4" w:space="0" w:color="auto"/>
              <w:bottom w:val="single" w:sz="4" w:space="0" w:color="auto"/>
              <w:right w:val="single" w:sz="4" w:space="0" w:color="auto"/>
            </w:tcBorders>
          </w:tcPr>
          <w:p w:rsidR="000B4E37" w:rsidRPr="009B2DBF" w:rsidRDefault="000B4E37" w:rsidP="00F941FC">
            <w:pPr>
              <w:jc w:val="center"/>
              <w:rPr>
                <w:rFonts w:ascii="Times New Roman" w:hAnsi="Times New Roman"/>
                <w:b/>
                <w:sz w:val="18"/>
                <w:szCs w:val="18"/>
              </w:rPr>
            </w:pPr>
            <w:r w:rsidRPr="009B2DBF">
              <w:rPr>
                <w:rFonts w:ascii="Times New Roman" w:hAnsi="Times New Roman"/>
                <w:b/>
                <w:sz w:val="18"/>
                <w:szCs w:val="18"/>
              </w:rPr>
              <w:t>0,00</w:t>
            </w:r>
          </w:p>
        </w:tc>
        <w:tc>
          <w:tcPr>
            <w:tcW w:w="1843" w:type="dxa"/>
            <w:vMerge w:val="restart"/>
            <w:tcBorders>
              <w:left w:val="single" w:sz="4" w:space="0" w:color="auto"/>
              <w:right w:val="single" w:sz="4" w:space="0" w:color="auto"/>
            </w:tcBorders>
          </w:tcPr>
          <w:p w:rsidR="000B4E37" w:rsidRDefault="000B4E37" w:rsidP="005A4B3C">
            <w:pPr>
              <w:spacing w:after="0"/>
              <w:rPr>
                <w:rFonts w:ascii="Times New Roman" w:hAnsi="Times New Roman"/>
                <w:sz w:val="18"/>
                <w:szCs w:val="18"/>
              </w:rPr>
            </w:pPr>
            <w:r>
              <w:rPr>
                <w:rFonts w:ascii="Times New Roman" w:hAnsi="Times New Roman"/>
                <w:sz w:val="18"/>
                <w:szCs w:val="18"/>
              </w:rPr>
              <w:t xml:space="preserve">2021 г.- </w:t>
            </w:r>
          </w:p>
          <w:p w:rsidR="000B4E37" w:rsidRDefault="000B4E37" w:rsidP="005A4B3C">
            <w:pPr>
              <w:spacing w:after="0" w:line="240" w:lineRule="auto"/>
              <w:rPr>
                <w:rFonts w:ascii="Times New Roman" w:hAnsi="Times New Roman"/>
                <w:sz w:val="18"/>
                <w:szCs w:val="18"/>
              </w:rPr>
            </w:pPr>
            <w:r>
              <w:rPr>
                <w:rFonts w:ascii="Times New Roman" w:hAnsi="Times New Roman"/>
                <w:sz w:val="18"/>
                <w:szCs w:val="18"/>
              </w:rPr>
              <w:t>-Установка дорожного ограждения</w:t>
            </w:r>
          </w:p>
          <w:p w:rsidR="000B4E37" w:rsidRDefault="000B4E37" w:rsidP="005A4B3C">
            <w:pPr>
              <w:spacing w:after="0" w:line="240" w:lineRule="auto"/>
              <w:rPr>
                <w:rFonts w:ascii="Times New Roman" w:hAnsi="Times New Roman"/>
                <w:sz w:val="18"/>
                <w:szCs w:val="18"/>
              </w:rPr>
            </w:pPr>
            <w:r>
              <w:rPr>
                <w:rFonts w:ascii="Times New Roman" w:hAnsi="Times New Roman"/>
                <w:sz w:val="18"/>
                <w:szCs w:val="18"/>
              </w:rPr>
              <w:t>-</w:t>
            </w:r>
            <w:r>
              <w:rPr>
                <w:rFonts w:ascii="Times New Roman" w:hAnsi="Times New Roman"/>
                <w:sz w:val="20"/>
              </w:rPr>
              <w:t xml:space="preserve"> Замена водопропускных </w:t>
            </w:r>
            <w:r>
              <w:rPr>
                <w:rFonts w:ascii="Times New Roman" w:hAnsi="Times New Roman"/>
                <w:sz w:val="20"/>
              </w:rPr>
              <w:lastRenderedPageBreak/>
              <w:t>труб с удалением и восстановлением земляного полотна и дорожной одежды над трубами</w:t>
            </w:r>
          </w:p>
        </w:tc>
        <w:tc>
          <w:tcPr>
            <w:tcW w:w="113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sidRPr="001336EC">
              <w:rPr>
                <w:rFonts w:ascii="Times New Roman" w:hAnsi="Times New Roman"/>
                <w:sz w:val="18"/>
                <w:szCs w:val="18"/>
              </w:rPr>
              <w:lastRenderedPageBreak/>
              <w:t>П.</w:t>
            </w:r>
            <w:r>
              <w:rPr>
                <w:rFonts w:ascii="Times New Roman" w:hAnsi="Times New Roman"/>
                <w:sz w:val="18"/>
                <w:szCs w:val="18"/>
              </w:rPr>
              <w:t>1</w:t>
            </w:r>
            <w:r w:rsidRPr="001336EC">
              <w:rPr>
                <w:rFonts w:ascii="Times New Roman" w:hAnsi="Times New Roman"/>
                <w:color w:val="000000"/>
                <w:sz w:val="18"/>
                <w:szCs w:val="18"/>
              </w:rPr>
              <w:t xml:space="preserve"> </w:t>
            </w:r>
            <w:r w:rsidRPr="001336EC">
              <w:rPr>
                <w:rFonts w:ascii="Times New Roman" w:hAnsi="Times New Roman"/>
                <w:sz w:val="18"/>
                <w:szCs w:val="18"/>
              </w:rPr>
              <w:t xml:space="preserve">Перечня целевых показателей муниципальной </w:t>
            </w:r>
            <w:r w:rsidRPr="001336EC">
              <w:rPr>
                <w:rFonts w:ascii="Times New Roman" w:hAnsi="Times New Roman"/>
                <w:sz w:val="18"/>
                <w:szCs w:val="18"/>
              </w:rPr>
              <w:lastRenderedPageBreak/>
              <w:t>программы</w:t>
            </w:r>
          </w:p>
        </w:tc>
      </w:tr>
      <w:tr w:rsidR="000B4E37" w:rsidRPr="001336EC" w:rsidTr="005A4B3C">
        <w:trPr>
          <w:trHeight w:val="298"/>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429"/>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603,15203</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603,15203</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944"/>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38,49907</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C337EA">
              <w:rPr>
                <w:rFonts w:ascii="Times New Roman" w:hAnsi="Times New Roman"/>
                <w:color w:val="000000"/>
                <w:sz w:val="18"/>
                <w:szCs w:val="18"/>
              </w:rPr>
              <w:t>38,49907</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sz w:val="18"/>
                <w:szCs w:val="18"/>
              </w:rPr>
            </w:pPr>
            <w:r>
              <w:rPr>
                <w:rFonts w:ascii="Times New Roman" w:hAnsi="Times New Roman"/>
                <w:sz w:val="18"/>
                <w:szCs w:val="18"/>
              </w:rPr>
              <w:t>0,00</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val="restart"/>
            <w:tcBorders>
              <w:left w:val="single" w:sz="4" w:space="0" w:color="auto"/>
              <w:right w:val="single" w:sz="4" w:space="0" w:color="auto"/>
            </w:tcBorders>
          </w:tcPr>
          <w:p w:rsidR="000B4E37" w:rsidRDefault="000B4E37" w:rsidP="005A4B3C">
            <w:pPr>
              <w:pStyle w:val="ConsPlusCell"/>
              <w:rPr>
                <w:sz w:val="18"/>
                <w:szCs w:val="18"/>
              </w:rPr>
            </w:pPr>
            <w:r>
              <w:rPr>
                <w:sz w:val="18"/>
                <w:szCs w:val="18"/>
              </w:rPr>
              <w:lastRenderedPageBreak/>
              <w:t xml:space="preserve">26. </w:t>
            </w:r>
            <w:r w:rsidRPr="00822A25">
              <w:rPr>
                <w:sz w:val="18"/>
                <w:szCs w:val="18"/>
              </w:rPr>
              <w:t>Выполнение рабо</w:t>
            </w:r>
            <w:r>
              <w:rPr>
                <w:sz w:val="18"/>
                <w:szCs w:val="18"/>
              </w:rPr>
              <w:t xml:space="preserve">т по текущему ремонту мостовых </w:t>
            </w:r>
            <w:r w:rsidRPr="00822A25">
              <w:rPr>
                <w:sz w:val="18"/>
                <w:szCs w:val="18"/>
              </w:rPr>
              <w:t>сооружени</w:t>
            </w:r>
            <w:r>
              <w:rPr>
                <w:sz w:val="18"/>
                <w:szCs w:val="18"/>
              </w:rPr>
              <w:t>й</w:t>
            </w: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7050B3"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050B3">
              <w:rPr>
                <w:rFonts w:ascii="Times New Roman" w:hAnsi="Times New Roman"/>
                <w:b/>
                <w:color w:val="000000"/>
                <w:sz w:val="18"/>
                <w:szCs w:val="18"/>
              </w:rPr>
              <w:t>5 514 ,20648</w:t>
            </w:r>
          </w:p>
        </w:tc>
        <w:tc>
          <w:tcPr>
            <w:tcW w:w="1276" w:type="dxa"/>
            <w:tcBorders>
              <w:top w:val="single" w:sz="4" w:space="0" w:color="auto"/>
              <w:left w:val="single" w:sz="4" w:space="0" w:color="auto"/>
              <w:bottom w:val="single" w:sz="4" w:space="0" w:color="auto"/>
              <w:right w:val="single" w:sz="4" w:space="0" w:color="auto"/>
            </w:tcBorders>
          </w:tcPr>
          <w:p w:rsidR="000B4E37" w:rsidRPr="007050B3"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050B3">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050B3"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050B3">
              <w:rPr>
                <w:rFonts w:ascii="Times New Roman" w:hAnsi="Times New Roman"/>
                <w:b/>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7050B3"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050B3">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Pr="007050B3"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050B3">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050B3" w:rsidRDefault="000B4E37" w:rsidP="00F941FC">
            <w:pPr>
              <w:jc w:val="center"/>
              <w:rPr>
                <w:rFonts w:ascii="Times New Roman" w:hAnsi="Times New Roman"/>
                <w:b/>
                <w:color w:val="000000"/>
                <w:sz w:val="18"/>
                <w:szCs w:val="18"/>
              </w:rPr>
            </w:pPr>
            <w:r w:rsidRPr="007050B3">
              <w:rPr>
                <w:rFonts w:ascii="Times New Roman" w:hAnsi="Times New Roman"/>
                <w:b/>
                <w:color w:val="000000"/>
                <w:sz w:val="18"/>
                <w:szCs w:val="18"/>
              </w:rPr>
              <w:t>5 514 ,20648</w:t>
            </w:r>
          </w:p>
        </w:tc>
        <w:tc>
          <w:tcPr>
            <w:tcW w:w="1843" w:type="dxa"/>
            <w:vMerge w:val="restart"/>
            <w:tcBorders>
              <w:left w:val="single" w:sz="4" w:space="0" w:color="auto"/>
              <w:right w:val="single" w:sz="4" w:space="0" w:color="auto"/>
            </w:tcBorders>
          </w:tcPr>
          <w:p w:rsidR="000B4E37" w:rsidRDefault="000B4E37" w:rsidP="005A4B3C">
            <w:pPr>
              <w:spacing w:after="0" w:line="240" w:lineRule="auto"/>
              <w:rPr>
                <w:rFonts w:ascii="Times New Roman" w:hAnsi="Times New Roman"/>
                <w:sz w:val="18"/>
                <w:szCs w:val="18"/>
              </w:rPr>
            </w:pPr>
            <w:r>
              <w:rPr>
                <w:rFonts w:ascii="Times New Roman" w:hAnsi="Times New Roman"/>
                <w:sz w:val="18"/>
                <w:szCs w:val="18"/>
              </w:rPr>
              <w:t>Мероприятия по восстановлению функционально-потребительских свойств мостового сооружения</w:t>
            </w:r>
          </w:p>
        </w:tc>
        <w:tc>
          <w:tcPr>
            <w:tcW w:w="113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sidRPr="001336EC">
              <w:rPr>
                <w:rFonts w:ascii="Times New Roman" w:hAnsi="Times New Roman"/>
                <w:sz w:val="18"/>
                <w:szCs w:val="18"/>
              </w:rPr>
              <w:t>П.</w:t>
            </w:r>
            <w:r>
              <w:rPr>
                <w:rFonts w:ascii="Times New Roman" w:hAnsi="Times New Roman"/>
                <w:sz w:val="18"/>
                <w:szCs w:val="18"/>
              </w:rPr>
              <w:t>3</w:t>
            </w:r>
            <w:r w:rsidRPr="001336EC">
              <w:rPr>
                <w:rFonts w:ascii="Times New Roman" w:hAnsi="Times New Roman"/>
                <w:color w:val="000000"/>
                <w:sz w:val="18"/>
                <w:szCs w:val="18"/>
              </w:rPr>
              <w:t xml:space="preserve"> </w:t>
            </w:r>
            <w:r w:rsidRPr="001336EC">
              <w:rPr>
                <w:rFonts w:ascii="Times New Roman" w:hAnsi="Times New Roman"/>
                <w:sz w:val="18"/>
                <w:szCs w:val="18"/>
              </w:rPr>
              <w:t>Перечня целевых показателей муниципальной программы</w:t>
            </w:r>
          </w:p>
        </w:tc>
      </w:tr>
      <w:tr w:rsidR="000B4E37" w:rsidRPr="001336EC" w:rsidTr="005A4B3C">
        <w:trPr>
          <w:trHeight w:val="306"/>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color w:val="000000"/>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color w:val="000000"/>
                <w:sz w:val="18"/>
                <w:szCs w:val="18"/>
              </w:rPr>
            </w:pPr>
            <w:r>
              <w:rPr>
                <w:rFonts w:ascii="Times New Roman" w:hAnsi="Times New Roman"/>
                <w:color w:val="000000"/>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170"/>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5 514 ,20648</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color w:val="000000"/>
                <w:sz w:val="18"/>
                <w:szCs w:val="18"/>
              </w:rPr>
            </w:pPr>
            <w:r>
              <w:rPr>
                <w:rFonts w:ascii="Times New Roman" w:hAnsi="Times New Roman"/>
                <w:color w:val="000000"/>
                <w:sz w:val="18"/>
                <w:szCs w:val="18"/>
              </w:rPr>
              <w:t>5 514 ,20648</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val="restart"/>
            <w:tcBorders>
              <w:left w:val="single" w:sz="4" w:space="0" w:color="auto"/>
              <w:right w:val="single" w:sz="4" w:space="0" w:color="auto"/>
            </w:tcBorders>
          </w:tcPr>
          <w:p w:rsidR="000B4E37" w:rsidRDefault="000B4E37" w:rsidP="005A4B3C">
            <w:pPr>
              <w:pStyle w:val="ConsPlusCell"/>
              <w:rPr>
                <w:sz w:val="18"/>
                <w:szCs w:val="18"/>
              </w:rPr>
            </w:pPr>
            <w:r>
              <w:rPr>
                <w:sz w:val="18"/>
                <w:szCs w:val="18"/>
              </w:rPr>
              <w:t>27.Организация  осуществления перевозок пассажиров и багажа на пассажирских муниципальных маршрутах автомобильного транспорта</w:t>
            </w:r>
          </w:p>
          <w:p w:rsidR="000B4E37" w:rsidRDefault="000B4E37" w:rsidP="005A4B3C">
            <w:pPr>
              <w:pStyle w:val="ConsPlusCell"/>
              <w:rPr>
                <w:sz w:val="18"/>
                <w:szCs w:val="18"/>
              </w:rPr>
            </w:pP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BA15A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BA15AA">
              <w:rPr>
                <w:rFonts w:ascii="Times New Roman" w:hAnsi="Times New Roman"/>
                <w:b/>
                <w:color w:val="000000"/>
                <w:sz w:val="18"/>
                <w:szCs w:val="18"/>
              </w:rPr>
              <w:t>1328,95730</w:t>
            </w:r>
          </w:p>
        </w:tc>
        <w:tc>
          <w:tcPr>
            <w:tcW w:w="1276" w:type="dxa"/>
            <w:tcBorders>
              <w:top w:val="single" w:sz="4" w:space="0" w:color="auto"/>
              <w:left w:val="single" w:sz="4" w:space="0" w:color="auto"/>
              <w:bottom w:val="single" w:sz="4" w:space="0" w:color="auto"/>
              <w:right w:val="single" w:sz="4" w:space="0" w:color="auto"/>
            </w:tcBorders>
          </w:tcPr>
          <w:p w:rsidR="000B4E37" w:rsidRPr="00BA15A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BA15AA">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BA15A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BA15AA">
              <w:rPr>
                <w:rFonts w:ascii="Times New Roman" w:hAnsi="Times New Roman"/>
                <w:b/>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BA15A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BA15AA">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1328,95730</w:t>
            </w:r>
          </w:p>
        </w:tc>
        <w:tc>
          <w:tcPr>
            <w:tcW w:w="1418" w:type="dxa"/>
            <w:tcBorders>
              <w:top w:val="single" w:sz="4" w:space="0" w:color="auto"/>
              <w:left w:val="single" w:sz="4" w:space="0" w:color="auto"/>
              <w:bottom w:val="single" w:sz="4" w:space="0" w:color="auto"/>
              <w:right w:val="single" w:sz="4" w:space="0" w:color="auto"/>
            </w:tcBorders>
          </w:tcPr>
          <w:p w:rsidR="000B4E37" w:rsidRPr="00BA15A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BA15AA">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BA15AA" w:rsidRDefault="000B4E37" w:rsidP="00F941FC">
            <w:pPr>
              <w:jc w:val="center"/>
              <w:rPr>
                <w:rFonts w:ascii="Times New Roman" w:hAnsi="Times New Roman"/>
                <w:b/>
                <w:color w:val="000000"/>
                <w:sz w:val="18"/>
                <w:szCs w:val="18"/>
              </w:rPr>
            </w:pPr>
            <w:r w:rsidRPr="00BA15AA">
              <w:rPr>
                <w:rFonts w:ascii="Times New Roman" w:hAnsi="Times New Roman"/>
                <w:b/>
                <w:color w:val="000000"/>
                <w:sz w:val="18"/>
                <w:szCs w:val="18"/>
              </w:rPr>
              <w:t>0,00</w:t>
            </w:r>
          </w:p>
        </w:tc>
        <w:tc>
          <w:tcPr>
            <w:tcW w:w="1843" w:type="dxa"/>
            <w:vMerge w:val="restart"/>
            <w:tcBorders>
              <w:left w:val="single" w:sz="4" w:space="0" w:color="auto"/>
              <w:right w:val="single" w:sz="4" w:space="0" w:color="auto"/>
            </w:tcBorders>
          </w:tcPr>
          <w:p w:rsidR="000B4E37" w:rsidRDefault="000B4E37" w:rsidP="005A4B3C">
            <w:pPr>
              <w:spacing w:after="0" w:line="240" w:lineRule="auto"/>
              <w:rPr>
                <w:rFonts w:ascii="Times New Roman" w:hAnsi="Times New Roman"/>
                <w:sz w:val="18"/>
                <w:szCs w:val="18"/>
              </w:rPr>
            </w:pPr>
            <w:r>
              <w:rPr>
                <w:rFonts w:ascii="Times New Roman" w:hAnsi="Times New Roman"/>
                <w:sz w:val="18"/>
                <w:szCs w:val="18"/>
              </w:rPr>
              <w:t xml:space="preserve">Количество  выполненных рейсов в соответствии с соглашением </w:t>
            </w:r>
          </w:p>
          <w:p w:rsidR="000B4E37" w:rsidRDefault="000B4E37" w:rsidP="005A4B3C">
            <w:pPr>
              <w:spacing w:after="0" w:line="240" w:lineRule="auto"/>
              <w:rPr>
                <w:rFonts w:ascii="Times New Roman" w:hAnsi="Times New Roman"/>
                <w:sz w:val="18"/>
                <w:szCs w:val="18"/>
              </w:rPr>
            </w:pPr>
            <w:r>
              <w:rPr>
                <w:rFonts w:ascii="Times New Roman" w:hAnsi="Times New Roman"/>
                <w:sz w:val="18"/>
                <w:szCs w:val="18"/>
              </w:rPr>
              <w:t>(140 рейсов)</w:t>
            </w:r>
          </w:p>
        </w:tc>
        <w:tc>
          <w:tcPr>
            <w:tcW w:w="113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roofErr w:type="gramStart"/>
            <w:r w:rsidRPr="00BF103A">
              <w:rPr>
                <w:rFonts w:ascii="Times New Roman" w:hAnsi="Times New Roman"/>
                <w:sz w:val="18"/>
                <w:szCs w:val="18"/>
              </w:rPr>
              <w:t>П</w:t>
            </w:r>
            <w:proofErr w:type="gramEnd"/>
            <w:r w:rsidRPr="00BF103A">
              <w:rPr>
                <w:rFonts w:ascii="Times New Roman" w:hAnsi="Times New Roman"/>
                <w:sz w:val="18"/>
                <w:szCs w:val="18"/>
              </w:rPr>
              <w:t xml:space="preserve"> 5 Перечня целевых показателей муниципальной программы</w:t>
            </w:r>
            <w:r>
              <w:rPr>
                <w:rFonts w:ascii="Times New Roman" w:hAnsi="Times New Roman"/>
                <w:sz w:val="18"/>
                <w:szCs w:val="18"/>
              </w:rPr>
              <w:t xml:space="preserve">  </w:t>
            </w:r>
          </w:p>
        </w:tc>
      </w:tr>
      <w:tr w:rsidR="000B4E37" w:rsidRPr="001336EC" w:rsidTr="005A4B3C">
        <w:trPr>
          <w:trHeight w:val="289"/>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color w:val="000000"/>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692"/>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1058,95730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1058,95730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color w:val="000000"/>
                <w:sz w:val="18"/>
                <w:szCs w:val="18"/>
              </w:rPr>
            </w:pPr>
            <w:r>
              <w:rPr>
                <w:rFonts w:ascii="Times New Roman" w:hAnsi="Times New Roman"/>
                <w:color w:val="000000"/>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270,00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270,00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color w:val="000000"/>
                <w:sz w:val="18"/>
                <w:szCs w:val="18"/>
              </w:rPr>
            </w:pPr>
            <w:r>
              <w:rPr>
                <w:rFonts w:ascii="Times New Roman" w:hAnsi="Times New Roman"/>
                <w:color w:val="000000"/>
                <w:sz w:val="18"/>
                <w:szCs w:val="18"/>
              </w:rPr>
              <w:t>0,00</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val="restart"/>
            <w:tcBorders>
              <w:left w:val="single" w:sz="4" w:space="0" w:color="auto"/>
              <w:right w:val="single" w:sz="4" w:space="0" w:color="auto"/>
            </w:tcBorders>
          </w:tcPr>
          <w:p w:rsidR="000B4E37" w:rsidRDefault="000B4E37" w:rsidP="005A4B3C">
            <w:pPr>
              <w:pStyle w:val="ConsPlusCell"/>
              <w:rPr>
                <w:sz w:val="18"/>
                <w:szCs w:val="18"/>
              </w:rPr>
            </w:pPr>
            <w:r>
              <w:rPr>
                <w:sz w:val="18"/>
                <w:szCs w:val="18"/>
              </w:rPr>
              <w:t>28. Работы по оборудованию, содержанию и разборке конструктивных элементов ледовой пешеходной переправы</w:t>
            </w:r>
          </w:p>
          <w:p w:rsidR="000B4E37" w:rsidRDefault="000B4E37" w:rsidP="005A4B3C">
            <w:pPr>
              <w:pStyle w:val="ConsPlusCell"/>
              <w:rPr>
                <w:sz w:val="18"/>
                <w:szCs w:val="18"/>
              </w:rPr>
            </w:pP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A17552"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20, 000</w:t>
            </w:r>
          </w:p>
        </w:tc>
        <w:tc>
          <w:tcPr>
            <w:tcW w:w="1276" w:type="dxa"/>
            <w:tcBorders>
              <w:top w:val="single" w:sz="4" w:space="0" w:color="auto"/>
              <w:left w:val="single" w:sz="4" w:space="0" w:color="auto"/>
              <w:bottom w:val="single" w:sz="4" w:space="0" w:color="auto"/>
              <w:right w:val="single" w:sz="4" w:space="0" w:color="auto"/>
            </w:tcBorders>
          </w:tcPr>
          <w:p w:rsidR="000B4E37" w:rsidRPr="00A17552"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A17552"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A17552"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20, 000</w:t>
            </w:r>
          </w:p>
        </w:tc>
        <w:tc>
          <w:tcPr>
            <w:tcW w:w="1418" w:type="dxa"/>
            <w:tcBorders>
              <w:top w:val="single" w:sz="4" w:space="0" w:color="auto"/>
              <w:left w:val="single" w:sz="4" w:space="0" w:color="auto"/>
              <w:bottom w:val="single" w:sz="4" w:space="0" w:color="auto"/>
              <w:right w:val="single" w:sz="4" w:space="0" w:color="auto"/>
            </w:tcBorders>
          </w:tcPr>
          <w:p w:rsidR="000B4E37" w:rsidRPr="00A17552"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A17552" w:rsidRDefault="000B4E37" w:rsidP="00F941FC">
            <w:pPr>
              <w:jc w:val="center"/>
              <w:rPr>
                <w:rFonts w:ascii="Times New Roman" w:hAnsi="Times New Roman"/>
                <w:b/>
                <w:color w:val="000000"/>
                <w:sz w:val="18"/>
                <w:szCs w:val="18"/>
              </w:rPr>
            </w:pPr>
            <w:r>
              <w:rPr>
                <w:rFonts w:ascii="Times New Roman" w:hAnsi="Times New Roman"/>
                <w:b/>
                <w:color w:val="000000"/>
                <w:sz w:val="18"/>
                <w:szCs w:val="18"/>
              </w:rPr>
              <w:t>0,00</w:t>
            </w:r>
          </w:p>
        </w:tc>
        <w:tc>
          <w:tcPr>
            <w:tcW w:w="1843" w:type="dxa"/>
            <w:vMerge w:val="restart"/>
            <w:tcBorders>
              <w:left w:val="single" w:sz="4" w:space="0" w:color="auto"/>
              <w:right w:val="single" w:sz="4" w:space="0" w:color="auto"/>
            </w:tcBorders>
          </w:tcPr>
          <w:p w:rsidR="000B4E37" w:rsidRDefault="000B4E37" w:rsidP="005A4B3C">
            <w:pPr>
              <w:rPr>
                <w:rFonts w:ascii="Times New Roman" w:hAnsi="Times New Roman"/>
                <w:sz w:val="18"/>
                <w:szCs w:val="18"/>
              </w:rPr>
            </w:pPr>
            <w:r w:rsidRPr="00AB1CAD">
              <w:rPr>
                <w:rFonts w:ascii="Times New Roman" w:hAnsi="Times New Roman"/>
                <w:sz w:val="18"/>
                <w:szCs w:val="18"/>
              </w:rPr>
              <w:t xml:space="preserve">Обеспечение </w:t>
            </w:r>
            <w:r>
              <w:rPr>
                <w:rFonts w:ascii="Times New Roman" w:hAnsi="Times New Roman"/>
                <w:sz w:val="18"/>
                <w:szCs w:val="18"/>
              </w:rPr>
              <w:t xml:space="preserve"> пешеходного </w:t>
            </w:r>
            <w:r w:rsidRPr="00AB1CAD">
              <w:rPr>
                <w:rFonts w:ascii="Times New Roman" w:hAnsi="Times New Roman"/>
                <w:sz w:val="18"/>
                <w:szCs w:val="18"/>
              </w:rPr>
              <w:t>сообщения через водный объект</w:t>
            </w:r>
            <w:r>
              <w:rPr>
                <w:rFonts w:ascii="Times New Roman" w:hAnsi="Times New Roman"/>
                <w:sz w:val="18"/>
                <w:szCs w:val="18"/>
              </w:rPr>
              <w:t xml:space="preserve"> и подготовка к весеннему ледоходу</w:t>
            </w:r>
          </w:p>
        </w:tc>
        <w:tc>
          <w:tcPr>
            <w:tcW w:w="113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sidRPr="001336EC">
              <w:rPr>
                <w:rFonts w:ascii="Times New Roman" w:hAnsi="Times New Roman"/>
                <w:sz w:val="18"/>
                <w:szCs w:val="18"/>
              </w:rPr>
              <w:t>П.</w:t>
            </w:r>
            <w:r>
              <w:rPr>
                <w:rFonts w:ascii="Times New Roman" w:hAnsi="Times New Roman"/>
                <w:sz w:val="18"/>
                <w:szCs w:val="18"/>
              </w:rPr>
              <w:t>1</w:t>
            </w:r>
            <w:r w:rsidRPr="001336EC">
              <w:rPr>
                <w:rFonts w:ascii="Times New Roman" w:hAnsi="Times New Roman"/>
                <w:color w:val="000000"/>
                <w:sz w:val="18"/>
                <w:szCs w:val="18"/>
              </w:rPr>
              <w:t xml:space="preserve"> </w:t>
            </w:r>
            <w:r w:rsidRPr="001336EC">
              <w:rPr>
                <w:rFonts w:ascii="Times New Roman" w:hAnsi="Times New Roman"/>
                <w:sz w:val="18"/>
                <w:szCs w:val="18"/>
              </w:rPr>
              <w:t>Перечня целевых показателей муниципальной программы</w:t>
            </w:r>
          </w:p>
        </w:tc>
      </w:tr>
      <w:tr w:rsidR="000B4E37" w:rsidRPr="001336EC" w:rsidTr="005A4B3C">
        <w:trPr>
          <w:trHeight w:val="341"/>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color w:val="000000"/>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545"/>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color w:val="000000"/>
                <w:sz w:val="18"/>
                <w:szCs w:val="18"/>
              </w:rPr>
            </w:pPr>
            <w:r>
              <w:rPr>
                <w:rFonts w:ascii="Times New Roman" w:hAnsi="Times New Roman"/>
                <w:color w:val="000000"/>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327"/>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20,000</w:t>
            </w:r>
          </w:p>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20, 000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color w:val="000000"/>
                <w:sz w:val="18"/>
                <w:szCs w:val="18"/>
              </w:rPr>
            </w:pPr>
            <w:r>
              <w:rPr>
                <w:rFonts w:ascii="Times New Roman" w:hAnsi="Times New Roman"/>
                <w:color w:val="000000"/>
                <w:sz w:val="18"/>
                <w:szCs w:val="18"/>
              </w:rPr>
              <w:t>0,00</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327"/>
          <w:tblCellSpacing w:w="5" w:type="nil"/>
        </w:trPr>
        <w:tc>
          <w:tcPr>
            <w:tcW w:w="1560" w:type="dxa"/>
            <w:vMerge w:val="restart"/>
            <w:tcBorders>
              <w:left w:val="single" w:sz="4" w:space="0" w:color="auto"/>
              <w:right w:val="single" w:sz="4" w:space="0" w:color="auto"/>
            </w:tcBorders>
          </w:tcPr>
          <w:p w:rsidR="000B4E37" w:rsidRPr="0058479F" w:rsidRDefault="000B4E37" w:rsidP="005A4B3C">
            <w:pPr>
              <w:pStyle w:val="ConsPlusCell"/>
              <w:rPr>
                <w:sz w:val="18"/>
                <w:szCs w:val="18"/>
              </w:rPr>
            </w:pPr>
            <w:r>
              <w:rPr>
                <w:sz w:val="18"/>
                <w:szCs w:val="18"/>
              </w:rPr>
              <w:t>29.Подготовка мостовых сооружений к паводку</w:t>
            </w: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58479F"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58479F">
              <w:rPr>
                <w:rFonts w:ascii="Times New Roman" w:hAnsi="Times New Roman"/>
                <w:b/>
                <w:color w:val="000000"/>
                <w:sz w:val="18"/>
                <w:szCs w:val="18"/>
              </w:rPr>
              <w:t>60,00</w:t>
            </w:r>
          </w:p>
        </w:tc>
        <w:tc>
          <w:tcPr>
            <w:tcW w:w="1276" w:type="dxa"/>
            <w:tcBorders>
              <w:top w:val="single" w:sz="4" w:space="0" w:color="auto"/>
              <w:left w:val="single" w:sz="4" w:space="0" w:color="auto"/>
              <w:bottom w:val="single" w:sz="4" w:space="0" w:color="auto"/>
              <w:right w:val="single" w:sz="4" w:space="0" w:color="auto"/>
            </w:tcBorders>
          </w:tcPr>
          <w:p w:rsidR="000B4E37" w:rsidRPr="0058479F"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58479F">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58479F"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58479F">
              <w:rPr>
                <w:rFonts w:ascii="Times New Roman" w:hAnsi="Times New Roman"/>
                <w:b/>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58479F"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58479F">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60,00</w:t>
            </w:r>
          </w:p>
        </w:tc>
        <w:tc>
          <w:tcPr>
            <w:tcW w:w="1418" w:type="dxa"/>
            <w:tcBorders>
              <w:top w:val="single" w:sz="4" w:space="0" w:color="auto"/>
              <w:left w:val="single" w:sz="4" w:space="0" w:color="auto"/>
              <w:bottom w:val="single" w:sz="4" w:space="0" w:color="auto"/>
              <w:right w:val="single" w:sz="4" w:space="0" w:color="auto"/>
            </w:tcBorders>
          </w:tcPr>
          <w:p w:rsidR="000B4E37" w:rsidRPr="0058479F"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58479F">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58479F" w:rsidRDefault="000B4E37" w:rsidP="00F941FC">
            <w:pPr>
              <w:jc w:val="center"/>
              <w:rPr>
                <w:rFonts w:ascii="Times New Roman" w:hAnsi="Times New Roman"/>
                <w:b/>
                <w:color w:val="000000"/>
                <w:sz w:val="18"/>
                <w:szCs w:val="18"/>
              </w:rPr>
            </w:pPr>
            <w:r w:rsidRPr="0058479F">
              <w:rPr>
                <w:rFonts w:ascii="Times New Roman" w:hAnsi="Times New Roman"/>
                <w:b/>
                <w:color w:val="000000"/>
                <w:sz w:val="18"/>
                <w:szCs w:val="18"/>
              </w:rPr>
              <w:t>0,00</w:t>
            </w:r>
          </w:p>
        </w:tc>
        <w:tc>
          <w:tcPr>
            <w:tcW w:w="1843" w:type="dxa"/>
            <w:vMerge w:val="restart"/>
            <w:tcBorders>
              <w:left w:val="single" w:sz="4" w:space="0" w:color="auto"/>
              <w:right w:val="single" w:sz="4" w:space="0" w:color="auto"/>
            </w:tcBorders>
          </w:tcPr>
          <w:p w:rsidR="000B4E37" w:rsidRPr="0058479F" w:rsidRDefault="000B4E37" w:rsidP="005A4B3C">
            <w:pPr>
              <w:rPr>
                <w:rFonts w:ascii="Times New Roman" w:hAnsi="Times New Roman"/>
                <w:sz w:val="18"/>
                <w:szCs w:val="18"/>
              </w:rPr>
            </w:pPr>
            <w:r>
              <w:rPr>
                <w:rFonts w:ascii="Times New Roman" w:hAnsi="Times New Roman"/>
                <w:sz w:val="18"/>
                <w:szCs w:val="18"/>
              </w:rPr>
              <w:t>Мероприятия по защите  мостовых сооружений от повреждений льдом</w:t>
            </w:r>
          </w:p>
        </w:tc>
        <w:tc>
          <w:tcPr>
            <w:tcW w:w="113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sidRPr="001336EC">
              <w:rPr>
                <w:rFonts w:ascii="Times New Roman" w:hAnsi="Times New Roman"/>
                <w:sz w:val="18"/>
                <w:szCs w:val="18"/>
              </w:rPr>
              <w:t>П.</w:t>
            </w:r>
            <w:r>
              <w:rPr>
                <w:rFonts w:ascii="Times New Roman" w:hAnsi="Times New Roman"/>
                <w:sz w:val="18"/>
                <w:szCs w:val="18"/>
              </w:rPr>
              <w:t>1</w:t>
            </w:r>
            <w:r w:rsidRPr="001336EC">
              <w:rPr>
                <w:rFonts w:ascii="Times New Roman" w:hAnsi="Times New Roman"/>
                <w:color w:val="000000"/>
                <w:sz w:val="18"/>
                <w:szCs w:val="18"/>
              </w:rPr>
              <w:t xml:space="preserve"> </w:t>
            </w:r>
            <w:r w:rsidRPr="001336EC">
              <w:rPr>
                <w:rFonts w:ascii="Times New Roman" w:hAnsi="Times New Roman"/>
                <w:sz w:val="18"/>
                <w:szCs w:val="18"/>
              </w:rPr>
              <w:t xml:space="preserve">Перечня целевых показателей муниципальной </w:t>
            </w:r>
            <w:r w:rsidRPr="001336EC">
              <w:rPr>
                <w:rFonts w:ascii="Times New Roman" w:hAnsi="Times New Roman"/>
                <w:sz w:val="18"/>
                <w:szCs w:val="18"/>
              </w:rPr>
              <w:lastRenderedPageBreak/>
              <w:t>программы</w:t>
            </w:r>
          </w:p>
        </w:tc>
      </w:tr>
      <w:tr w:rsidR="000B4E37" w:rsidRPr="001336EC" w:rsidTr="005A4B3C">
        <w:trPr>
          <w:trHeight w:val="245"/>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color w:val="000000"/>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327"/>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color w:val="000000"/>
                <w:sz w:val="18"/>
                <w:szCs w:val="18"/>
              </w:rPr>
            </w:pPr>
            <w:r>
              <w:rPr>
                <w:rFonts w:ascii="Times New Roman" w:hAnsi="Times New Roman"/>
                <w:color w:val="000000"/>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327"/>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60,0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60,00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color w:val="000000"/>
                <w:sz w:val="18"/>
                <w:szCs w:val="18"/>
              </w:rPr>
            </w:pPr>
            <w:r>
              <w:rPr>
                <w:rFonts w:ascii="Times New Roman" w:hAnsi="Times New Roman"/>
                <w:color w:val="000000"/>
                <w:sz w:val="18"/>
                <w:szCs w:val="18"/>
              </w:rPr>
              <w:t>0,00</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327"/>
          <w:tblCellSpacing w:w="5" w:type="nil"/>
        </w:trPr>
        <w:tc>
          <w:tcPr>
            <w:tcW w:w="1560" w:type="dxa"/>
            <w:vMerge w:val="restart"/>
            <w:tcBorders>
              <w:left w:val="single" w:sz="4" w:space="0" w:color="auto"/>
              <w:right w:val="single" w:sz="4" w:space="0" w:color="auto"/>
            </w:tcBorders>
          </w:tcPr>
          <w:p w:rsidR="000B4E37" w:rsidRDefault="000B4E37" w:rsidP="005A4B3C">
            <w:pPr>
              <w:pStyle w:val="ConsPlusCell"/>
              <w:rPr>
                <w:sz w:val="18"/>
                <w:szCs w:val="18"/>
              </w:rPr>
            </w:pPr>
            <w:r>
              <w:rPr>
                <w:sz w:val="18"/>
                <w:szCs w:val="18"/>
              </w:rPr>
              <w:lastRenderedPageBreak/>
              <w:t>30.Разработка локальных сметных расчетов</w:t>
            </w: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8111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8111EA">
              <w:rPr>
                <w:rFonts w:ascii="Times New Roman" w:hAnsi="Times New Roman"/>
                <w:b/>
                <w:color w:val="000000"/>
                <w:sz w:val="18"/>
                <w:szCs w:val="18"/>
              </w:rPr>
              <w:t>50,00</w:t>
            </w:r>
          </w:p>
        </w:tc>
        <w:tc>
          <w:tcPr>
            <w:tcW w:w="1276" w:type="dxa"/>
            <w:tcBorders>
              <w:top w:val="single" w:sz="4" w:space="0" w:color="auto"/>
              <w:left w:val="single" w:sz="4" w:space="0" w:color="auto"/>
              <w:bottom w:val="single" w:sz="4" w:space="0" w:color="auto"/>
              <w:right w:val="single" w:sz="4" w:space="0" w:color="auto"/>
            </w:tcBorders>
          </w:tcPr>
          <w:p w:rsidR="000B4E37" w:rsidRPr="008111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8111EA">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8111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8111EA">
              <w:rPr>
                <w:rFonts w:ascii="Times New Roman" w:hAnsi="Times New Roman"/>
                <w:b/>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8111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8111EA">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50,00</w:t>
            </w:r>
          </w:p>
        </w:tc>
        <w:tc>
          <w:tcPr>
            <w:tcW w:w="1418" w:type="dxa"/>
            <w:tcBorders>
              <w:top w:val="single" w:sz="4" w:space="0" w:color="auto"/>
              <w:left w:val="single" w:sz="4" w:space="0" w:color="auto"/>
              <w:bottom w:val="single" w:sz="4" w:space="0" w:color="auto"/>
              <w:right w:val="single" w:sz="4" w:space="0" w:color="auto"/>
            </w:tcBorders>
          </w:tcPr>
          <w:p w:rsidR="000B4E37" w:rsidRPr="008111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8111EA">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8111EA" w:rsidRDefault="000B4E37" w:rsidP="00F941FC">
            <w:pPr>
              <w:jc w:val="center"/>
              <w:rPr>
                <w:rFonts w:ascii="Times New Roman" w:hAnsi="Times New Roman"/>
                <w:b/>
                <w:color w:val="000000"/>
                <w:sz w:val="18"/>
                <w:szCs w:val="18"/>
              </w:rPr>
            </w:pPr>
            <w:r w:rsidRPr="008111EA">
              <w:rPr>
                <w:rFonts w:ascii="Times New Roman" w:hAnsi="Times New Roman"/>
                <w:b/>
                <w:color w:val="000000"/>
                <w:sz w:val="18"/>
                <w:szCs w:val="18"/>
              </w:rPr>
              <w:t>0,00</w:t>
            </w:r>
          </w:p>
        </w:tc>
        <w:tc>
          <w:tcPr>
            <w:tcW w:w="1843" w:type="dxa"/>
            <w:vMerge w:val="restart"/>
            <w:tcBorders>
              <w:left w:val="single" w:sz="4" w:space="0" w:color="auto"/>
              <w:right w:val="single" w:sz="4" w:space="0" w:color="auto"/>
            </w:tcBorders>
          </w:tcPr>
          <w:p w:rsidR="000B4E37" w:rsidRDefault="000B4E37" w:rsidP="005A4B3C">
            <w:pPr>
              <w:rPr>
                <w:rFonts w:ascii="Times New Roman" w:hAnsi="Times New Roman"/>
                <w:sz w:val="18"/>
                <w:szCs w:val="18"/>
              </w:rPr>
            </w:pPr>
            <w:r>
              <w:rPr>
                <w:rFonts w:ascii="Times New Roman" w:hAnsi="Times New Roman"/>
                <w:sz w:val="18"/>
                <w:szCs w:val="18"/>
              </w:rPr>
              <w:t>Определение стоимости отдельных  видов  работ, оборудования, затрат по заданиям и сооружениям или по общеплощадочным работам</w:t>
            </w:r>
          </w:p>
        </w:tc>
        <w:tc>
          <w:tcPr>
            <w:tcW w:w="113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sidRPr="001336EC">
              <w:rPr>
                <w:rFonts w:ascii="Times New Roman" w:hAnsi="Times New Roman"/>
                <w:sz w:val="18"/>
                <w:szCs w:val="18"/>
              </w:rPr>
              <w:t>П.</w:t>
            </w:r>
            <w:r>
              <w:rPr>
                <w:rFonts w:ascii="Times New Roman" w:hAnsi="Times New Roman"/>
                <w:sz w:val="18"/>
                <w:szCs w:val="18"/>
              </w:rPr>
              <w:t>1</w:t>
            </w:r>
            <w:r w:rsidRPr="001336EC">
              <w:rPr>
                <w:rFonts w:ascii="Times New Roman" w:hAnsi="Times New Roman"/>
                <w:color w:val="000000"/>
                <w:sz w:val="18"/>
                <w:szCs w:val="18"/>
              </w:rPr>
              <w:t xml:space="preserve"> </w:t>
            </w:r>
            <w:r w:rsidRPr="001336EC">
              <w:rPr>
                <w:rFonts w:ascii="Times New Roman" w:hAnsi="Times New Roman"/>
                <w:sz w:val="18"/>
                <w:szCs w:val="18"/>
              </w:rPr>
              <w:t>Перечня целевых показателей муниципальной программы</w:t>
            </w:r>
          </w:p>
        </w:tc>
      </w:tr>
      <w:tr w:rsidR="000B4E37" w:rsidRPr="001336EC" w:rsidTr="005A4B3C">
        <w:trPr>
          <w:trHeight w:val="327"/>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color w:val="000000"/>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327"/>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color w:val="000000"/>
                <w:sz w:val="18"/>
                <w:szCs w:val="18"/>
              </w:rPr>
            </w:pPr>
            <w:r>
              <w:rPr>
                <w:rFonts w:ascii="Times New Roman" w:hAnsi="Times New Roman"/>
                <w:color w:val="000000"/>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327"/>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50,00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50,00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color w:val="000000"/>
                <w:sz w:val="18"/>
                <w:szCs w:val="18"/>
              </w:rPr>
            </w:pPr>
            <w:r>
              <w:rPr>
                <w:rFonts w:ascii="Times New Roman" w:hAnsi="Times New Roman"/>
                <w:color w:val="000000"/>
                <w:sz w:val="18"/>
                <w:szCs w:val="18"/>
              </w:rPr>
              <w:t>0,00</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327"/>
          <w:tblCellSpacing w:w="5" w:type="nil"/>
        </w:trPr>
        <w:tc>
          <w:tcPr>
            <w:tcW w:w="1560" w:type="dxa"/>
            <w:vMerge w:val="restart"/>
            <w:tcBorders>
              <w:left w:val="single" w:sz="4" w:space="0" w:color="auto"/>
              <w:right w:val="single" w:sz="4" w:space="0" w:color="auto"/>
            </w:tcBorders>
          </w:tcPr>
          <w:p w:rsidR="000B4E37" w:rsidRDefault="000B4E37" w:rsidP="005A4B3C">
            <w:pPr>
              <w:pStyle w:val="ConsPlusCell"/>
              <w:rPr>
                <w:sz w:val="18"/>
                <w:szCs w:val="18"/>
              </w:rPr>
            </w:pPr>
            <w:r>
              <w:rPr>
                <w:sz w:val="18"/>
                <w:szCs w:val="18"/>
              </w:rPr>
              <w:t>31. Удаление древесно-кустарниковой растительности вдоль обочин автомобильных дорог</w:t>
            </w:r>
          </w:p>
        </w:tc>
        <w:tc>
          <w:tcPr>
            <w:tcW w:w="1134" w:type="dxa"/>
            <w:vMerge w:val="restart"/>
            <w:tcBorders>
              <w:left w:val="single" w:sz="4" w:space="0" w:color="auto"/>
              <w:right w:val="single" w:sz="4" w:space="0" w:color="auto"/>
            </w:tcBorders>
          </w:tcPr>
          <w:p w:rsidR="000B4E37" w:rsidRPr="001336EC" w:rsidRDefault="000B4E37" w:rsidP="005A4B3C">
            <w:pPr>
              <w:pStyle w:val="ConsPlusCell"/>
              <w:rPr>
                <w:sz w:val="18"/>
                <w:szCs w:val="18"/>
              </w:rPr>
            </w:pPr>
            <w:r>
              <w:rPr>
                <w:sz w:val="18"/>
                <w:szCs w:val="18"/>
              </w:rPr>
              <w:t>Администрация Шенкурского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Итого</w:t>
            </w:r>
          </w:p>
        </w:tc>
        <w:tc>
          <w:tcPr>
            <w:tcW w:w="1417" w:type="dxa"/>
            <w:tcBorders>
              <w:top w:val="single" w:sz="4" w:space="0" w:color="auto"/>
              <w:left w:val="single" w:sz="4" w:space="0" w:color="auto"/>
              <w:bottom w:val="single" w:sz="4" w:space="0" w:color="auto"/>
              <w:right w:val="single" w:sz="4" w:space="0" w:color="auto"/>
            </w:tcBorders>
          </w:tcPr>
          <w:p w:rsidR="000B4E37" w:rsidRPr="008111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8111EA">
              <w:rPr>
                <w:rFonts w:ascii="Times New Roman" w:hAnsi="Times New Roman"/>
                <w:b/>
                <w:color w:val="000000"/>
                <w:sz w:val="18"/>
                <w:szCs w:val="18"/>
              </w:rPr>
              <w:t>450,00</w:t>
            </w:r>
          </w:p>
        </w:tc>
        <w:tc>
          <w:tcPr>
            <w:tcW w:w="1276" w:type="dxa"/>
            <w:tcBorders>
              <w:top w:val="single" w:sz="4" w:space="0" w:color="auto"/>
              <w:left w:val="single" w:sz="4" w:space="0" w:color="auto"/>
              <w:bottom w:val="single" w:sz="4" w:space="0" w:color="auto"/>
              <w:right w:val="single" w:sz="4" w:space="0" w:color="auto"/>
            </w:tcBorders>
          </w:tcPr>
          <w:p w:rsidR="000B4E37" w:rsidRPr="008111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8111EA">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8111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8111EA">
              <w:rPr>
                <w:rFonts w:ascii="Times New Roman" w:hAnsi="Times New Roman"/>
                <w:b/>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Pr="008111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8111EA">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450,00</w:t>
            </w:r>
          </w:p>
        </w:tc>
        <w:tc>
          <w:tcPr>
            <w:tcW w:w="1418" w:type="dxa"/>
            <w:tcBorders>
              <w:top w:val="single" w:sz="4" w:space="0" w:color="auto"/>
              <w:left w:val="single" w:sz="4" w:space="0" w:color="auto"/>
              <w:bottom w:val="single" w:sz="4" w:space="0" w:color="auto"/>
              <w:right w:val="single" w:sz="4" w:space="0" w:color="auto"/>
            </w:tcBorders>
          </w:tcPr>
          <w:p w:rsidR="000B4E37" w:rsidRPr="008111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8111EA">
              <w:rPr>
                <w:rFonts w:ascii="Times New Roman" w:hAnsi="Times New Roman"/>
                <w:b/>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8111EA" w:rsidRDefault="000B4E37" w:rsidP="00F941FC">
            <w:pPr>
              <w:jc w:val="center"/>
              <w:rPr>
                <w:rFonts w:ascii="Times New Roman" w:hAnsi="Times New Roman"/>
                <w:b/>
                <w:color w:val="000000"/>
                <w:sz w:val="18"/>
                <w:szCs w:val="18"/>
              </w:rPr>
            </w:pPr>
            <w:r w:rsidRPr="008111EA">
              <w:rPr>
                <w:rFonts w:ascii="Times New Roman" w:hAnsi="Times New Roman"/>
                <w:b/>
                <w:color w:val="000000"/>
                <w:sz w:val="18"/>
                <w:szCs w:val="18"/>
              </w:rPr>
              <w:t>0,00</w:t>
            </w:r>
          </w:p>
        </w:tc>
        <w:tc>
          <w:tcPr>
            <w:tcW w:w="1843" w:type="dxa"/>
            <w:vMerge w:val="restart"/>
            <w:tcBorders>
              <w:left w:val="single" w:sz="4" w:space="0" w:color="auto"/>
              <w:right w:val="single" w:sz="4" w:space="0" w:color="auto"/>
            </w:tcBorders>
          </w:tcPr>
          <w:p w:rsidR="000B4E37" w:rsidRDefault="000B4E37" w:rsidP="005A4B3C">
            <w:pPr>
              <w:rPr>
                <w:rFonts w:ascii="Times New Roman" w:hAnsi="Times New Roman"/>
                <w:sz w:val="18"/>
                <w:szCs w:val="18"/>
              </w:rPr>
            </w:pPr>
            <w:r>
              <w:rPr>
                <w:rFonts w:ascii="Times New Roman" w:hAnsi="Times New Roman"/>
                <w:sz w:val="18"/>
                <w:szCs w:val="18"/>
              </w:rPr>
              <w:t>Выполнение работ по содержанию автомобильных дорог</w:t>
            </w:r>
          </w:p>
        </w:tc>
        <w:tc>
          <w:tcPr>
            <w:tcW w:w="1133" w:type="dxa"/>
            <w:vMerge w:val="restart"/>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r w:rsidRPr="001336EC">
              <w:rPr>
                <w:rFonts w:ascii="Times New Roman" w:hAnsi="Times New Roman"/>
                <w:sz w:val="18"/>
                <w:szCs w:val="18"/>
              </w:rPr>
              <w:t>П.</w:t>
            </w:r>
            <w:r>
              <w:rPr>
                <w:rFonts w:ascii="Times New Roman" w:hAnsi="Times New Roman"/>
                <w:sz w:val="18"/>
                <w:szCs w:val="18"/>
              </w:rPr>
              <w:t>1</w:t>
            </w:r>
            <w:r w:rsidRPr="001336EC">
              <w:rPr>
                <w:rFonts w:ascii="Times New Roman" w:hAnsi="Times New Roman"/>
                <w:color w:val="000000"/>
                <w:sz w:val="18"/>
                <w:szCs w:val="18"/>
              </w:rPr>
              <w:t xml:space="preserve"> </w:t>
            </w:r>
            <w:r w:rsidRPr="001336EC">
              <w:rPr>
                <w:rFonts w:ascii="Times New Roman" w:hAnsi="Times New Roman"/>
                <w:sz w:val="18"/>
                <w:szCs w:val="18"/>
              </w:rPr>
              <w:t>Перечня целевых показателей муниципальной программы</w:t>
            </w:r>
          </w:p>
        </w:tc>
      </w:tr>
      <w:tr w:rsidR="000B4E37" w:rsidRPr="001336EC" w:rsidTr="005A4B3C">
        <w:trPr>
          <w:trHeight w:val="327"/>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b/>
                <w:sz w:val="18"/>
                <w:szCs w:val="18"/>
              </w:rPr>
              <w:t>в том числе</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color w:val="000000"/>
                <w:sz w:val="18"/>
                <w:szCs w:val="18"/>
              </w:rPr>
            </w:pP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327"/>
          <w:tblCellSpacing w:w="5" w:type="nil"/>
        </w:trPr>
        <w:tc>
          <w:tcPr>
            <w:tcW w:w="1560" w:type="dxa"/>
            <w:vMerge/>
            <w:tcBorders>
              <w:left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областной</w:t>
            </w:r>
            <w:r w:rsidRPr="001336EC">
              <w:rPr>
                <w:sz w:val="18"/>
                <w:szCs w:val="18"/>
              </w:rPr>
              <w:t xml:space="preserve"> бюджет</w:t>
            </w:r>
            <w:r w:rsidRPr="001336EC">
              <w:rPr>
                <w:b/>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color w:val="000000"/>
                <w:sz w:val="18"/>
                <w:szCs w:val="18"/>
              </w:rPr>
            </w:pPr>
            <w:r>
              <w:rPr>
                <w:rFonts w:ascii="Times New Roman" w:hAnsi="Times New Roman"/>
                <w:color w:val="000000"/>
                <w:sz w:val="18"/>
                <w:szCs w:val="18"/>
              </w:rPr>
              <w:t>0,00</w:t>
            </w:r>
          </w:p>
        </w:tc>
        <w:tc>
          <w:tcPr>
            <w:tcW w:w="1843" w:type="dxa"/>
            <w:vMerge/>
            <w:tcBorders>
              <w:left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327"/>
          <w:tblCellSpacing w:w="5" w:type="nil"/>
        </w:trPr>
        <w:tc>
          <w:tcPr>
            <w:tcW w:w="1560" w:type="dxa"/>
            <w:vMerge/>
            <w:tcBorders>
              <w:left w:val="single" w:sz="4" w:space="0" w:color="auto"/>
              <w:bottom w:val="single" w:sz="4" w:space="0" w:color="auto"/>
              <w:right w:val="single" w:sz="4" w:space="0" w:color="auto"/>
            </w:tcBorders>
          </w:tcPr>
          <w:p w:rsidR="000B4E37" w:rsidRDefault="000B4E37" w:rsidP="005A4B3C">
            <w:pPr>
              <w:pStyle w:val="ConsPlusCell"/>
              <w:rPr>
                <w:sz w:val="18"/>
                <w:szCs w:val="18"/>
              </w:rPr>
            </w:pPr>
          </w:p>
        </w:tc>
        <w:tc>
          <w:tcPr>
            <w:tcW w:w="1134" w:type="dxa"/>
            <w:vMerge/>
            <w:tcBorders>
              <w:left w:val="single" w:sz="4" w:space="0" w:color="auto"/>
              <w:bottom w:val="single" w:sz="4" w:space="0" w:color="auto"/>
              <w:right w:val="single" w:sz="4" w:space="0" w:color="auto"/>
            </w:tcBorders>
          </w:tcPr>
          <w:p w:rsidR="000B4E37" w:rsidRPr="001336EC" w:rsidRDefault="000B4E37" w:rsidP="005A4B3C">
            <w:pPr>
              <w:pStyle w:val="ConsPlusCell"/>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5A4B3C">
            <w:pPr>
              <w:pStyle w:val="ConsPlusCell"/>
              <w:rPr>
                <w:sz w:val="18"/>
                <w:szCs w:val="18"/>
              </w:rPr>
            </w:pPr>
            <w:r>
              <w:rPr>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450,00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color w:val="000000"/>
                <w:sz w:val="18"/>
                <w:szCs w:val="18"/>
              </w:rPr>
            </w:pPr>
            <w:r w:rsidRPr="007D0074">
              <w:rPr>
                <w:rFonts w:ascii="Times New Roman" w:hAnsi="Times New Roman"/>
                <w:color w:val="000000"/>
                <w:sz w:val="18"/>
                <w:szCs w:val="18"/>
              </w:rPr>
              <w:t>450,00</w:t>
            </w:r>
          </w:p>
        </w:tc>
        <w:tc>
          <w:tcPr>
            <w:tcW w:w="1418" w:type="dxa"/>
            <w:tcBorders>
              <w:top w:val="single" w:sz="4" w:space="0" w:color="auto"/>
              <w:left w:val="single" w:sz="4" w:space="0" w:color="auto"/>
              <w:bottom w:val="single" w:sz="4" w:space="0" w:color="auto"/>
              <w:right w:val="single" w:sz="4" w:space="0" w:color="auto"/>
            </w:tcBorders>
          </w:tcPr>
          <w:p w:rsidR="000B4E37" w:rsidRDefault="000B4E37" w:rsidP="00F941FC">
            <w:pPr>
              <w:autoSpaceDE w:val="0"/>
              <w:autoSpaceDN w:val="0"/>
              <w:adjustRightInd w:val="0"/>
              <w:spacing w:after="0" w:line="240" w:lineRule="auto"/>
              <w:jc w:val="center"/>
              <w:rPr>
                <w:rFonts w:ascii="Times New Roman" w:hAnsi="Times New Roman"/>
                <w:color w:val="000000"/>
                <w:sz w:val="18"/>
                <w:szCs w:val="18"/>
              </w:rPr>
            </w:pPr>
            <w:r>
              <w:rPr>
                <w:rFonts w:ascii="Times New Roman" w:hAnsi="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tcPr>
          <w:p w:rsidR="000B4E37" w:rsidRDefault="000B4E37" w:rsidP="00F941FC">
            <w:pPr>
              <w:jc w:val="center"/>
              <w:rPr>
                <w:rFonts w:ascii="Times New Roman" w:hAnsi="Times New Roman"/>
                <w:color w:val="000000"/>
                <w:sz w:val="18"/>
                <w:szCs w:val="18"/>
              </w:rPr>
            </w:pPr>
            <w:r>
              <w:rPr>
                <w:rFonts w:ascii="Times New Roman" w:hAnsi="Times New Roman"/>
                <w:color w:val="000000"/>
                <w:sz w:val="18"/>
                <w:szCs w:val="18"/>
              </w:rPr>
              <w:t>0,00</w:t>
            </w:r>
          </w:p>
        </w:tc>
        <w:tc>
          <w:tcPr>
            <w:tcW w:w="1843" w:type="dxa"/>
            <w:vMerge/>
            <w:tcBorders>
              <w:left w:val="single" w:sz="4" w:space="0" w:color="auto"/>
              <w:bottom w:val="single" w:sz="4" w:space="0" w:color="auto"/>
              <w:right w:val="single" w:sz="4" w:space="0" w:color="auto"/>
            </w:tcBorders>
          </w:tcPr>
          <w:p w:rsidR="000B4E37" w:rsidRDefault="000B4E37" w:rsidP="005A4B3C">
            <w:pPr>
              <w:rPr>
                <w:rFonts w:ascii="Times New Roman" w:hAnsi="Times New Roman"/>
                <w:sz w:val="18"/>
                <w:szCs w:val="18"/>
              </w:rPr>
            </w:pPr>
          </w:p>
        </w:tc>
        <w:tc>
          <w:tcPr>
            <w:tcW w:w="1133" w:type="dxa"/>
            <w:vMerge/>
            <w:tcBorders>
              <w:left w:val="single" w:sz="4" w:space="0" w:color="auto"/>
              <w:bottom w:val="single" w:sz="4" w:space="0" w:color="auto"/>
              <w:right w:val="single" w:sz="4" w:space="0" w:color="auto"/>
            </w:tcBorders>
          </w:tcPr>
          <w:p w:rsidR="000B4E37" w:rsidRPr="001336EC" w:rsidRDefault="000B4E37" w:rsidP="005A4B3C">
            <w:pPr>
              <w:rPr>
                <w:rFonts w:ascii="Times New Roman" w:hAnsi="Times New Roman"/>
                <w:sz w:val="18"/>
                <w:szCs w:val="18"/>
              </w:rPr>
            </w:pPr>
          </w:p>
        </w:tc>
      </w:tr>
      <w:tr w:rsidR="000B4E37" w:rsidRPr="001336EC" w:rsidTr="005A4B3C">
        <w:trPr>
          <w:trHeight w:val="445"/>
          <w:tblCellSpacing w:w="5" w:type="nil"/>
        </w:trPr>
        <w:tc>
          <w:tcPr>
            <w:tcW w:w="1560" w:type="dxa"/>
            <w:vMerge w:val="restart"/>
            <w:tcBorders>
              <w:top w:val="single" w:sz="4" w:space="0" w:color="auto"/>
              <w:left w:val="single" w:sz="4" w:space="0" w:color="auto"/>
              <w:right w:val="single" w:sz="4" w:space="0" w:color="auto"/>
            </w:tcBorders>
          </w:tcPr>
          <w:p w:rsidR="000B4E37" w:rsidRPr="007D3731" w:rsidRDefault="000B4E37" w:rsidP="005A4B3C">
            <w:pPr>
              <w:autoSpaceDE w:val="0"/>
              <w:autoSpaceDN w:val="0"/>
              <w:adjustRightInd w:val="0"/>
              <w:spacing w:after="0" w:line="240" w:lineRule="auto"/>
              <w:rPr>
                <w:rFonts w:ascii="Times New Roman" w:hAnsi="Times New Roman"/>
                <w:b/>
                <w:color w:val="000000"/>
                <w:sz w:val="18"/>
                <w:szCs w:val="18"/>
              </w:rPr>
            </w:pPr>
            <w:r w:rsidRPr="007D3731">
              <w:rPr>
                <w:rFonts w:ascii="Times New Roman" w:hAnsi="Times New Roman"/>
                <w:b/>
                <w:color w:val="000000"/>
                <w:sz w:val="18"/>
                <w:szCs w:val="18"/>
              </w:rPr>
              <w:t>Итого по муниципальной программе</w:t>
            </w:r>
          </w:p>
        </w:tc>
        <w:tc>
          <w:tcPr>
            <w:tcW w:w="1134" w:type="dxa"/>
            <w:vMerge w:val="restart"/>
            <w:tcBorders>
              <w:top w:val="single" w:sz="4" w:space="0" w:color="auto"/>
              <w:left w:val="single" w:sz="4" w:space="0" w:color="auto"/>
              <w:right w:val="single" w:sz="4" w:space="0" w:color="auto"/>
            </w:tcBorders>
          </w:tcPr>
          <w:p w:rsidR="000B4E37" w:rsidRPr="007D3731" w:rsidRDefault="000B4E37" w:rsidP="005A4B3C">
            <w:pPr>
              <w:autoSpaceDE w:val="0"/>
              <w:autoSpaceDN w:val="0"/>
              <w:adjustRightInd w:val="0"/>
              <w:spacing w:after="0" w:line="240" w:lineRule="auto"/>
              <w:jc w:val="center"/>
              <w:rPr>
                <w:rFonts w:ascii="Times New Roman" w:hAnsi="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3731" w:rsidRDefault="000B4E37" w:rsidP="005A4B3C">
            <w:pPr>
              <w:pStyle w:val="ConsPlusCell"/>
              <w:rPr>
                <w:b/>
                <w:bCs/>
                <w:color w:val="000000"/>
                <w:sz w:val="18"/>
                <w:szCs w:val="18"/>
              </w:rPr>
            </w:pPr>
            <w:r>
              <w:rPr>
                <w:b/>
                <w:sz w:val="18"/>
                <w:szCs w:val="18"/>
              </w:rPr>
              <w:t>112968,4783</w:t>
            </w:r>
          </w:p>
        </w:tc>
        <w:tc>
          <w:tcPr>
            <w:tcW w:w="1417" w:type="dxa"/>
            <w:tcBorders>
              <w:top w:val="single" w:sz="4" w:space="0" w:color="auto"/>
              <w:left w:val="single" w:sz="4" w:space="0" w:color="auto"/>
              <w:bottom w:val="single" w:sz="4" w:space="0" w:color="auto"/>
              <w:right w:val="single" w:sz="4" w:space="0" w:color="auto"/>
            </w:tcBorders>
          </w:tcPr>
          <w:p w:rsidR="000B4E37" w:rsidRPr="007D3731" w:rsidRDefault="000B4E37" w:rsidP="00F941FC">
            <w:pPr>
              <w:autoSpaceDE w:val="0"/>
              <w:autoSpaceDN w:val="0"/>
              <w:adjustRightInd w:val="0"/>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115 778,38759</w:t>
            </w:r>
          </w:p>
        </w:tc>
        <w:tc>
          <w:tcPr>
            <w:tcW w:w="1276" w:type="dxa"/>
            <w:tcBorders>
              <w:top w:val="single" w:sz="4" w:space="0" w:color="auto"/>
              <w:left w:val="single" w:sz="4" w:space="0" w:color="auto"/>
              <w:bottom w:val="single" w:sz="4" w:space="0" w:color="auto"/>
              <w:right w:val="single" w:sz="4" w:space="0" w:color="auto"/>
            </w:tcBorders>
          </w:tcPr>
          <w:p w:rsidR="000B4E37" w:rsidRPr="007D3731" w:rsidRDefault="000B4E37" w:rsidP="00F941FC">
            <w:pPr>
              <w:autoSpaceDE w:val="0"/>
              <w:autoSpaceDN w:val="0"/>
              <w:adjustRightInd w:val="0"/>
              <w:spacing w:after="0" w:line="240" w:lineRule="auto"/>
              <w:jc w:val="center"/>
              <w:rPr>
                <w:rFonts w:ascii="Times New Roman" w:hAnsi="Times New Roman"/>
                <w:b/>
                <w:bCs/>
                <w:color w:val="000000"/>
                <w:sz w:val="18"/>
                <w:szCs w:val="18"/>
              </w:rPr>
            </w:pPr>
            <w:r w:rsidRPr="007D3731">
              <w:rPr>
                <w:rFonts w:ascii="Times New Roman" w:hAnsi="Times New Roman"/>
                <w:b/>
                <w:bCs/>
                <w:color w:val="000000"/>
                <w:sz w:val="18"/>
                <w:szCs w:val="18"/>
              </w:rPr>
              <w:t>16 892,88073</w:t>
            </w:r>
          </w:p>
        </w:tc>
        <w:tc>
          <w:tcPr>
            <w:tcW w:w="1276" w:type="dxa"/>
            <w:tcBorders>
              <w:top w:val="single" w:sz="4" w:space="0" w:color="auto"/>
              <w:left w:val="single" w:sz="4" w:space="0" w:color="auto"/>
              <w:bottom w:val="single" w:sz="4" w:space="0" w:color="auto"/>
              <w:right w:val="single" w:sz="4" w:space="0" w:color="auto"/>
            </w:tcBorders>
          </w:tcPr>
          <w:p w:rsidR="000B4E37" w:rsidRPr="007D3731" w:rsidRDefault="000B4E37" w:rsidP="00F941FC">
            <w:pPr>
              <w:autoSpaceDE w:val="0"/>
              <w:autoSpaceDN w:val="0"/>
              <w:adjustRightInd w:val="0"/>
              <w:spacing w:after="0" w:line="240" w:lineRule="auto"/>
              <w:jc w:val="center"/>
              <w:rPr>
                <w:rFonts w:ascii="Times New Roman" w:hAnsi="Times New Roman"/>
                <w:b/>
                <w:bCs/>
                <w:color w:val="000000"/>
                <w:sz w:val="18"/>
                <w:szCs w:val="18"/>
              </w:rPr>
            </w:pPr>
            <w:r w:rsidRPr="007D3731">
              <w:rPr>
                <w:rFonts w:ascii="Times New Roman" w:hAnsi="Times New Roman"/>
                <w:b/>
                <w:bCs/>
                <w:color w:val="000000"/>
                <w:sz w:val="18"/>
                <w:szCs w:val="18"/>
              </w:rPr>
              <w:t>25 358,03011</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18 833,62951</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jc w:val="center"/>
              <w:rPr>
                <w:rFonts w:ascii="Times New Roman" w:hAnsi="Times New Roman"/>
                <w:b/>
                <w:sz w:val="18"/>
                <w:szCs w:val="18"/>
              </w:rPr>
            </w:pPr>
            <w:r w:rsidRPr="007D0074">
              <w:rPr>
                <w:rFonts w:ascii="Times New Roman" w:hAnsi="Times New Roman"/>
                <w:b/>
                <w:color w:val="000000"/>
                <w:sz w:val="18"/>
                <w:szCs w:val="18"/>
              </w:rPr>
              <w:t>19 393,30587</w:t>
            </w:r>
          </w:p>
        </w:tc>
        <w:tc>
          <w:tcPr>
            <w:tcW w:w="1418" w:type="dxa"/>
            <w:tcBorders>
              <w:top w:val="single" w:sz="4" w:space="0" w:color="auto"/>
              <w:left w:val="single" w:sz="4" w:space="0" w:color="auto"/>
              <w:bottom w:val="single" w:sz="4" w:space="0" w:color="auto"/>
              <w:right w:val="single" w:sz="4" w:space="0" w:color="auto"/>
            </w:tcBorders>
          </w:tcPr>
          <w:p w:rsidR="000B4E37" w:rsidRPr="007D3731" w:rsidRDefault="000B4E37" w:rsidP="00F941FC">
            <w:pPr>
              <w:jc w:val="center"/>
              <w:rPr>
                <w:rFonts w:ascii="Times New Roman" w:hAnsi="Times New Roman"/>
                <w:b/>
                <w:sz w:val="18"/>
                <w:szCs w:val="18"/>
              </w:rPr>
            </w:pPr>
            <w:r w:rsidRPr="007D3731">
              <w:rPr>
                <w:rFonts w:ascii="Times New Roman" w:hAnsi="Times New Roman"/>
                <w:b/>
                <w:sz w:val="18"/>
                <w:szCs w:val="18"/>
              </w:rPr>
              <w:t>17</w:t>
            </w:r>
            <w:r>
              <w:rPr>
                <w:rFonts w:ascii="Times New Roman" w:hAnsi="Times New Roman"/>
                <w:b/>
                <w:sz w:val="18"/>
                <w:szCs w:val="18"/>
              </w:rPr>
              <w:t> 304,14288</w:t>
            </w:r>
          </w:p>
        </w:tc>
        <w:tc>
          <w:tcPr>
            <w:tcW w:w="1276" w:type="dxa"/>
            <w:tcBorders>
              <w:top w:val="single" w:sz="4" w:space="0" w:color="auto"/>
              <w:left w:val="single" w:sz="4" w:space="0" w:color="auto"/>
              <w:bottom w:val="single" w:sz="4" w:space="0" w:color="auto"/>
              <w:right w:val="single" w:sz="4" w:space="0" w:color="auto"/>
            </w:tcBorders>
          </w:tcPr>
          <w:p w:rsidR="000B4E37" w:rsidRPr="005408BC"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17 996,39849</w:t>
            </w:r>
          </w:p>
        </w:tc>
        <w:tc>
          <w:tcPr>
            <w:tcW w:w="1843" w:type="dxa"/>
            <w:vMerge w:val="restart"/>
            <w:tcBorders>
              <w:top w:val="single" w:sz="4" w:space="0" w:color="auto"/>
              <w:left w:val="single" w:sz="4" w:space="0" w:color="auto"/>
              <w:right w:val="single" w:sz="4" w:space="0" w:color="auto"/>
            </w:tcBorders>
          </w:tcPr>
          <w:p w:rsidR="000B4E37" w:rsidRPr="001336EC" w:rsidRDefault="000B4E37" w:rsidP="005A4B3C">
            <w:pPr>
              <w:autoSpaceDE w:val="0"/>
              <w:autoSpaceDN w:val="0"/>
              <w:adjustRightInd w:val="0"/>
              <w:spacing w:after="0" w:line="240" w:lineRule="auto"/>
              <w:rPr>
                <w:rFonts w:ascii="Times New Roman" w:hAnsi="Times New Roman"/>
                <w:color w:val="000000"/>
                <w:sz w:val="18"/>
                <w:szCs w:val="18"/>
              </w:rPr>
            </w:pPr>
          </w:p>
        </w:tc>
        <w:tc>
          <w:tcPr>
            <w:tcW w:w="1133" w:type="dxa"/>
            <w:vMerge w:val="restart"/>
            <w:tcBorders>
              <w:top w:val="single" w:sz="4" w:space="0" w:color="auto"/>
              <w:left w:val="single" w:sz="4" w:space="0" w:color="auto"/>
              <w:right w:val="single" w:sz="4" w:space="0" w:color="auto"/>
            </w:tcBorders>
          </w:tcPr>
          <w:p w:rsidR="000B4E37" w:rsidRPr="001336EC" w:rsidRDefault="000B4E37" w:rsidP="005A4B3C">
            <w:pPr>
              <w:autoSpaceDE w:val="0"/>
              <w:autoSpaceDN w:val="0"/>
              <w:adjustRightInd w:val="0"/>
              <w:spacing w:after="0" w:line="240" w:lineRule="auto"/>
              <w:rPr>
                <w:rFonts w:ascii="Times New Roman" w:hAnsi="Times New Roman"/>
                <w:color w:val="000000"/>
                <w:sz w:val="18"/>
                <w:szCs w:val="18"/>
              </w:rPr>
            </w:pPr>
          </w:p>
        </w:tc>
      </w:tr>
      <w:tr w:rsidR="000B4E37" w:rsidRPr="001336EC" w:rsidTr="005A4B3C">
        <w:trPr>
          <w:trHeight w:val="263"/>
          <w:tblCellSpacing w:w="5" w:type="nil"/>
        </w:trPr>
        <w:tc>
          <w:tcPr>
            <w:tcW w:w="1560" w:type="dxa"/>
            <w:vMerge/>
            <w:tcBorders>
              <w:left w:val="single" w:sz="4" w:space="0" w:color="auto"/>
              <w:right w:val="single" w:sz="4" w:space="0" w:color="auto"/>
            </w:tcBorders>
          </w:tcPr>
          <w:p w:rsidR="000B4E37" w:rsidRPr="007D3731" w:rsidRDefault="000B4E37" w:rsidP="005A4B3C">
            <w:pPr>
              <w:autoSpaceDE w:val="0"/>
              <w:autoSpaceDN w:val="0"/>
              <w:adjustRightInd w:val="0"/>
              <w:spacing w:after="0" w:line="240" w:lineRule="auto"/>
              <w:rPr>
                <w:rFonts w:ascii="Times New Roman" w:hAnsi="Times New Roman"/>
                <w:b/>
                <w:color w:val="000000"/>
                <w:sz w:val="18"/>
                <w:szCs w:val="18"/>
              </w:rPr>
            </w:pPr>
          </w:p>
        </w:tc>
        <w:tc>
          <w:tcPr>
            <w:tcW w:w="1134" w:type="dxa"/>
            <w:vMerge/>
            <w:tcBorders>
              <w:left w:val="single" w:sz="4" w:space="0" w:color="auto"/>
              <w:right w:val="single" w:sz="4" w:space="0" w:color="auto"/>
            </w:tcBorders>
          </w:tcPr>
          <w:p w:rsidR="000B4E37" w:rsidRPr="007D3731" w:rsidRDefault="000B4E37" w:rsidP="005A4B3C">
            <w:pPr>
              <w:autoSpaceDE w:val="0"/>
              <w:autoSpaceDN w:val="0"/>
              <w:adjustRightInd w:val="0"/>
              <w:spacing w:after="0" w:line="240" w:lineRule="auto"/>
              <w:jc w:val="center"/>
              <w:rPr>
                <w:rFonts w:ascii="Times New Roman" w:hAnsi="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3731" w:rsidRDefault="000B4E37" w:rsidP="005A4B3C">
            <w:pPr>
              <w:autoSpaceDE w:val="0"/>
              <w:autoSpaceDN w:val="0"/>
              <w:adjustRightInd w:val="0"/>
              <w:spacing w:after="0" w:line="240" w:lineRule="auto"/>
              <w:rPr>
                <w:rFonts w:ascii="Times New Roman" w:hAnsi="Times New Roman"/>
                <w:b/>
                <w:sz w:val="18"/>
                <w:szCs w:val="18"/>
              </w:rPr>
            </w:pPr>
            <w:r w:rsidRPr="007D3731">
              <w:rPr>
                <w:rFonts w:ascii="Times New Roman" w:hAnsi="Times New Roman"/>
                <w:b/>
                <w:sz w:val="18"/>
                <w:szCs w:val="18"/>
              </w:rPr>
              <w:t xml:space="preserve">в том числе:   </w:t>
            </w:r>
          </w:p>
        </w:tc>
        <w:tc>
          <w:tcPr>
            <w:tcW w:w="1417" w:type="dxa"/>
            <w:tcBorders>
              <w:top w:val="single" w:sz="4" w:space="0" w:color="auto"/>
              <w:left w:val="single" w:sz="4" w:space="0" w:color="auto"/>
              <w:bottom w:val="single" w:sz="4" w:space="0" w:color="auto"/>
              <w:right w:val="single" w:sz="4" w:space="0" w:color="auto"/>
            </w:tcBorders>
          </w:tcPr>
          <w:p w:rsidR="000B4E37" w:rsidRPr="007D3731" w:rsidRDefault="000B4E37" w:rsidP="00F941FC">
            <w:pPr>
              <w:autoSpaceDE w:val="0"/>
              <w:autoSpaceDN w:val="0"/>
              <w:adjustRightInd w:val="0"/>
              <w:spacing w:after="0" w:line="240" w:lineRule="auto"/>
              <w:jc w:val="center"/>
              <w:rPr>
                <w:rFonts w:ascii="Times New Roman" w:hAnsi="Times New Roman"/>
                <w:b/>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3731" w:rsidRDefault="000B4E37" w:rsidP="00F941FC">
            <w:pPr>
              <w:autoSpaceDE w:val="0"/>
              <w:autoSpaceDN w:val="0"/>
              <w:adjustRightInd w:val="0"/>
              <w:spacing w:after="0" w:line="240" w:lineRule="auto"/>
              <w:jc w:val="center"/>
              <w:rPr>
                <w:rFonts w:ascii="Times New Roman" w:hAnsi="Times New Roman"/>
                <w:b/>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3731" w:rsidRDefault="000B4E37" w:rsidP="00F941FC">
            <w:pPr>
              <w:autoSpaceDE w:val="0"/>
              <w:autoSpaceDN w:val="0"/>
              <w:adjustRightInd w:val="0"/>
              <w:spacing w:after="0" w:line="240" w:lineRule="auto"/>
              <w:jc w:val="center"/>
              <w:rPr>
                <w:rFonts w:ascii="Times New Roman" w:hAnsi="Times New Roman"/>
                <w:b/>
                <w:bCs/>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jc w:val="center"/>
              <w:rPr>
                <w:rFonts w:ascii="Times New Roman" w:hAnsi="Times New Roman"/>
                <w:b/>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Pr>
          <w:p w:rsidR="000B4E37" w:rsidRPr="007D3731" w:rsidRDefault="000B4E37" w:rsidP="00F941FC">
            <w:pPr>
              <w:jc w:val="center"/>
              <w:rPr>
                <w:rFonts w:ascii="Times New Roman" w:hAnsi="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1336EC" w:rsidRDefault="000B4E37" w:rsidP="00F941FC">
            <w:pPr>
              <w:autoSpaceDE w:val="0"/>
              <w:autoSpaceDN w:val="0"/>
              <w:adjustRightInd w:val="0"/>
              <w:spacing w:after="0" w:line="240" w:lineRule="auto"/>
              <w:jc w:val="center"/>
              <w:rPr>
                <w:rFonts w:ascii="Times New Roman" w:hAnsi="Times New Roman"/>
                <w:color w:val="000000"/>
                <w:sz w:val="18"/>
                <w:szCs w:val="18"/>
              </w:rPr>
            </w:pPr>
          </w:p>
        </w:tc>
        <w:tc>
          <w:tcPr>
            <w:tcW w:w="1843" w:type="dxa"/>
            <w:vMerge/>
            <w:tcBorders>
              <w:left w:val="single" w:sz="4" w:space="0" w:color="auto"/>
              <w:right w:val="single" w:sz="4" w:space="0" w:color="auto"/>
            </w:tcBorders>
          </w:tcPr>
          <w:p w:rsidR="000B4E37" w:rsidRPr="001336EC" w:rsidRDefault="000B4E37" w:rsidP="005A4B3C">
            <w:pPr>
              <w:autoSpaceDE w:val="0"/>
              <w:autoSpaceDN w:val="0"/>
              <w:adjustRightInd w:val="0"/>
              <w:spacing w:after="0" w:line="240" w:lineRule="auto"/>
              <w:rPr>
                <w:rFonts w:ascii="Times New Roman" w:hAnsi="Times New Roman"/>
                <w:color w:val="000000"/>
                <w:sz w:val="18"/>
                <w:szCs w:val="18"/>
              </w:rPr>
            </w:pPr>
          </w:p>
        </w:tc>
        <w:tc>
          <w:tcPr>
            <w:tcW w:w="1133" w:type="dxa"/>
            <w:vMerge/>
            <w:tcBorders>
              <w:left w:val="single" w:sz="4" w:space="0" w:color="auto"/>
              <w:right w:val="single" w:sz="4" w:space="0" w:color="auto"/>
            </w:tcBorders>
          </w:tcPr>
          <w:p w:rsidR="000B4E37" w:rsidRPr="001336EC" w:rsidRDefault="000B4E37" w:rsidP="005A4B3C">
            <w:pPr>
              <w:autoSpaceDE w:val="0"/>
              <w:autoSpaceDN w:val="0"/>
              <w:adjustRightInd w:val="0"/>
              <w:spacing w:after="0" w:line="240" w:lineRule="auto"/>
              <w:rPr>
                <w:rFonts w:ascii="Times New Roman" w:hAnsi="Times New Roman"/>
                <w:color w:val="000000"/>
                <w:sz w:val="18"/>
                <w:szCs w:val="18"/>
              </w:rPr>
            </w:pPr>
          </w:p>
        </w:tc>
      </w:tr>
      <w:tr w:rsidR="000B4E37" w:rsidRPr="001336EC" w:rsidTr="005A4B3C">
        <w:trPr>
          <w:trHeight w:val="689"/>
          <w:tblCellSpacing w:w="5" w:type="nil"/>
        </w:trPr>
        <w:tc>
          <w:tcPr>
            <w:tcW w:w="1560" w:type="dxa"/>
            <w:tcBorders>
              <w:left w:val="single" w:sz="4" w:space="0" w:color="auto"/>
              <w:right w:val="single" w:sz="4" w:space="0" w:color="auto"/>
            </w:tcBorders>
          </w:tcPr>
          <w:p w:rsidR="000B4E37" w:rsidRPr="007D3731" w:rsidRDefault="000B4E37" w:rsidP="005A4B3C">
            <w:pPr>
              <w:autoSpaceDE w:val="0"/>
              <w:autoSpaceDN w:val="0"/>
              <w:adjustRightInd w:val="0"/>
              <w:spacing w:after="0" w:line="240" w:lineRule="auto"/>
              <w:rPr>
                <w:rFonts w:ascii="Times New Roman" w:hAnsi="Times New Roman"/>
                <w:b/>
                <w:color w:val="000000"/>
                <w:sz w:val="18"/>
                <w:szCs w:val="18"/>
              </w:rPr>
            </w:pPr>
          </w:p>
        </w:tc>
        <w:tc>
          <w:tcPr>
            <w:tcW w:w="1134" w:type="dxa"/>
            <w:tcBorders>
              <w:left w:val="single" w:sz="4" w:space="0" w:color="auto"/>
              <w:right w:val="single" w:sz="4" w:space="0" w:color="auto"/>
            </w:tcBorders>
          </w:tcPr>
          <w:p w:rsidR="000B4E37" w:rsidRPr="007D3731" w:rsidRDefault="000B4E37" w:rsidP="005A4B3C">
            <w:pPr>
              <w:autoSpaceDE w:val="0"/>
              <w:autoSpaceDN w:val="0"/>
              <w:adjustRightInd w:val="0"/>
              <w:spacing w:after="0" w:line="240" w:lineRule="auto"/>
              <w:jc w:val="center"/>
              <w:rPr>
                <w:rFonts w:ascii="Times New Roman" w:hAnsi="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3731" w:rsidRDefault="000B4E37" w:rsidP="005A4B3C">
            <w:pPr>
              <w:autoSpaceDE w:val="0"/>
              <w:autoSpaceDN w:val="0"/>
              <w:adjustRightInd w:val="0"/>
              <w:spacing w:after="0" w:line="240" w:lineRule="auto"/>
              <w:rPr>
                <w:rFonts w:ascii="Times New Roman" w:hAnsi="Times New Roman"/>
                <w:b/>
                <w:color w:val="000000"/>
                <w:sz w:val="18"/>
                <w:szCs w:val="18"/>
              </w:rPr>
            </w:pPr>
            <w:r w:rsidRPr="007D3731">
              <w:rPr>
                <w:rFonts w:ascii="Times New Roman" w:hAnsi="Times New Roman"/>
                <w:b/>
                <w:sz w:val="18"/>
                <w:szCs w:val="18"/>
              </w:rPr>
              <w:t>областной бюджет</w:t>
            </w:r>
          </w:p>
        </w:tc>
        <w:tc>
          <w:tcPr>
            <w:tcW w:w="1417" w:type="dxa"/>
            <w:tcBorders>
              <w:top w:val="single" w:sz="4" w:space="0" w:color="auto"/>
              <w:left w:val="single" w:sz="4" w:space="0" w:color="auto"/>
              <w:bottom w:val="single" w:sz="4" w:space="0" w:color="auto"/>
              <w:right w:val="single" w:sz="4" w:space="0" w:color="auto"/>
            </w:tcBorders>
          </w:tcPr>
          <w:p w:rsidR="000B4E37" w:rsidRPr="007D3731"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22 113,6573</w:t>
            </w:r>
          </w:p>
        </w:tc>
        <w:tc>
          <w:tcPr>
            <w:tcW w:w="1276" w:type="dxa"/>
            <w:tcBorders>
              <w:top w:val="single" w:sz="4" w:space="0" w:color="auto"/>
              <w:left w:val="single" w:sz="4" w:space="0" w:color="auto"/>
              <w:bottom w:val="single" w:sz="4" w:space="0" w:color="auto"/>
              <w:right w:val="single" w:sz="4" w:space="0" w:color="auto"/>
            </w:tcBorders>
          </w:tcPr>
          <w:p w:rsidR="000B4E37" w:rsidRPr="007D3731"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3731">
              <w:rPr>
                <w:rFonts w:ascii="Times New Roman" w:hAnsi="Times New Roman"/>
                <w:b/>
                <w:color w:val="000000"/>
                <w:sz w:val="18"/>
                <w:szCs w:val="18"/>
              </w:rPr>
              <w:t>2 493,20</w:t>
            </w:r>
          </w:p>
        </w:tc>
        <w:tc>
          <w:tcPr>
            <w:tcW w:w="1276" w:type="dxa"/>
            <w:tcBorders>
              <w:top w:val="single" w:sz="4" w:space="0" w:color="auto"/>
              <w:left w:val="single" w:sz="4" w:space="0" w:color="auto"/>
              <w:bottom w:val="single" w:sz="4" w:space="0" w:color="auto"/>
              <w:right w:val="single" w:sz="4" w:space="0" w:color="auto"/>
            </w:tcBorders>
          </w:tcPr>
          <w:p w:rsidR="000B4E37" w:rsidRPr="007D3731"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3731">
              <w:rPr>
                <w:rFonts w:ascii="Times New Roman" w:hAnsi="Times New Roman"/>
                <w:b/>
                <w:color w:val="000000"/>
                <w:sz w:val="18"/>
                <w:szCs w:val="18"/>
              </w:rPr>
              <w:t>4 258,00</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C337EA">
              <w:rPr>
                <w:rFonts w:ascii="Times New Roman" w:hAnsi="Times New Roman"/>
                <w:b/>
                <w:color w:val="000000"/>
                <w:sz w:val="18"/>
                <w:szCs w:val="18"/>
              </w:rPr>
              <w:t>3 565,500</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0074">
              <w:rPr>
                <w:rFonts w:ascii="Times New Roman" w:hAnsi="Times New Roman"/>
                <w:b/>
                <w:color w:val="000000"/>
                <w:sz w:val="18"/>
                <w:szCs w:val="18"/>
              </w:rPr>
              <w:t>4 558,95730</w:t>
            </w:r>
          </w:p>
        </w:tc>
        <w:tc>
          <w:tcPr>
            <w:tcW w:w="1418" w:type="dxa"/>
            <w:tcBorders>
              <w:top w:val="single" w:sz="4" w:space="0" w:color="auto"/>
              <w:left w:val="single" w:sz="4" w:space="0" w:color="auto"/>
              <w:bottom w:val="single" w:sz="4" w:space="0" w:color="auto"/>
              <w:right w:val="single" w:sz="4" w:space="0" w:color="auto"/>
            </w:tcBorders>
          </w:tcPr>
          <w:p w:rsidR="000B4E37" w:rsidRPr="007D3731"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3578,7</w:t>
            </w:r>
            <w:r w:rsidRPr="007D3731">
              <w:rPr>
                <w:rFonts w:ascii="Times New Roman" w:hAnsi="Times New Roman"/>
                <w:b/>
                <w:color w:val="000000"/>
                <w:sz w:val="18"/>
                <w:szCs w:val="18"/>
              </w:rPr>
              <w:t>50</w:t>
            </w:r>
          </w:p>
        </w:tc>
        <w:tc>
          <w:tcPr>
            <w:tcW w:w="1276"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C337EA">
              <w:rPr>
                <w:rFonts w:ascii="Times New Roman" w:hAnsi="Times New Roman"/>
                <w:b/>
                <w:color w:val="000000"/>
                <w:sz w:val="18"/>
                <w:szCs w:val="18"/>
              </w:rPr>
              <w:t>3 659,25</w:t>
            </w:r>
          </w:p>
        </w:tc>
        <w:tc>
          <w:tcPr>
            <w:tcW w:w="1843" w:type="dxa"/>
            <w:tcBorders>
              <w:left w:val="single" w:sz="4" w:space="0" w:color="auto"/>
              <w:right w:val="single" w:sz="4" w:space="0" w:color="auto"/>
            </w:tcBorders>
          </w:tcPr>
          <w:p w:rsidR="000B4E37" w:rsidRPr="001336EC" w:rsidRDefault="000B4E37" w:rsidP="005A4B3C">
            <w:pPr>
              <w:autoSpaceDE w:val="0"/>
              <w:autoSpaceDN w:val="0"/>
              <w:adjustRightInd w:val="0"/>
              <w:spacing w:after="0" w:line="240" w:lineRule="auto"/>
              <w:rPr>
                <w:rFonts w:ascii="Times New Roman" w:hAnsi="Times New Roman"/>
                <w:color w:val="000000"/>
                <w:sz w:val="18"/>
                <w:szCs w:val="18"/>
              </w:rPr>
            </w:pPr>
          </w:p>
        </w:tc>
        <w:tc>
          <w:tcPr>
            <w:tcW w:w="1133" w:type="dxa"/>
            <w:tcBorders>
              <w:left w:val="single" w:sz="4" w:space="0" w:color="auto"/>
              <w:right w:val="single" w:sz="4" w:space="0" w:color="auto"/>
            </w:tcBorders>
          </w:tcPr>
          <w:p w:rsidR="000B4E37" w:rsidRPr="001336EC" w:rsidRDefault="000B4E37" w:rsidP="005A4B3C">
            <w:pPr>
              <w:autoSpaceDE w:val="0"/>
              <w:autoSpaceDN w:val="0"/>
              <w:adjustRightInd w:val="0"/>
              <w:spacing w:after="0" w:line="240" w:lineRule="auto"/>
              <w:rPr>
                <w:rFonts w:ascii="Times New Roman" w:hAnsi="Times New Roman"/>
                <w:color w:val="000000"/>
                <w:sz w:val="18"/>
                <w:szCs w:val="18"/>
              </w:rPr>
            </w:pPr>
          </w:p>
        </w:tc>
      </w:tr>
      <w:tr w:rsidR="000B4E37" w:rsidRPr="001336EC" w:rsidTr="005A4B3C">
        <w:trPr>
          <w:trHeight w:val="836"/>
          <w:tblCellSpacing w:w="5" w:type="nil"/>
        </w:trPr>
        <w:tc>
          <w:tcPr>
            <w:tcW w:w="1560" w:type="dxa"/>
            <w:tcBorders>
              <w:left w:val="single" w:sz="4" w:space="0" w:color="auto"/>
              <w:bottom w:val="single" w:sz="4" w:space="0" w:color="auto"/>
              <w:right w:val="single" w:sz="4" w:space="0" w:color="auto"/>
            </w:tcBorders>
          </w:tcPr>
          <w:p w:rsidR="000B4E37" w:rsidRPr="007D3731" w:rsidRDefault="000B4E37" w:rsidP="005A4B3C">
            <w:pPr>
              <w:autoSpaceDE w:val="0"/>
              <w:autoSpaceDN w:val="0"/>
              <w:adjustRightInd w:val="0"/>
              <w:spacing w:after="0" w:line="240" w:lineRule="auto"/>
              <w:rPr>
                <w:rFonts w:ascii="Times New Roman" w:hAnsi="Times New Roman"/>
                <w:b/>
                <w:color w:val="000000"/>
                <w:sz w:val="18"/>
                <w:szCs w:val="18"/>
              </w:rPr>
            </w:pPr>
          </w:p>
        </w:tc>
        <w:tc>
          <w:tcPr>
            <w:tcW w:w="1134" w:type="dxa"/>
            <w:tcBorders>
              <w:left w:val="single" w:sz="4" w:space="0" w:color="auto"/>
              <w:bottom w:val="single" w:sz="4" w:space="0" w:color="auto"/>
              <w:right w:val="single" w:sz="4" w:space="0" w:color="auto"/>
            </w:tcBorders>
          </w:tcPr>
          <w:p w:rsidR="000B4E37" w:rsidRPr="007D3731" w:rsidRDefault="000B4E37" w:rsidP="005A4B3C">
            <w:pPr>
              <w:autoSpaceDE w:val="0"/>
              <w:autoSpaceDN w:val="0"/>
              <w:adjustRightInd w:val="0"/>
              <w:spacing w:after="0" w:line="240" w:lineRule="auto"/>
              <w:jc w:val="center"/>
              <w:rPr>
                <w:rFonts w:ascii="Times New Roman" w:hAnsi="Times New Roman"/>
                <w:b/>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0B4E37" w:rsidRPr="007D3731" w:rsidRDefault="000B4E37" w:rsidP="005A4B3C">
            <w:pPr>
              <w:autoSpaceDE w:val="0"/>
              <w:autoSpaceDN w:val="0"/>
              <w:adjustRightInd w:val="0"/>
              <w:spacing w:after="0" w:line="240" w:lineRule="auto"/>
              <w:rPr>
                <w:rFonts w:ascii="Times New Roman" w:hAnsi="Times New Roman"/>
                <w:b/>
                <w:color w:val="000000"/>
                <w:sz w:val="18"/>
                <w:szCs w:val="18"/>
              </w:rPr>
            </w:pPr>
            <w:r w:rsidRPr="007D3731">
              <w:rPr>
                <w:rFonts w:ascii="Times New Roman" w:hAnsi="Times New Roman"/>
                <w:b/>
                <w:sz w:val="18"/>
                <w:szCs w:val="18"/>
              </w:rPr>
              <w:t>муниципальный бюджет</w:t>
            </w:r>
          </w:p>
        </w:tc>
        <w:tc>
          <w:tcPr>
            <w:tcW w:w="1417" w:type="dxa"/>
            <w:tcBorders>
              <w:top w:val="single" w:sz="4" w:space="0" w:color="auto"/>
              <w:left w:val="single" w:sz="4" w:space="0" w:color="auto"/>
              <w:bottom w:val="single" w:sz="4" w:space="0" w:color="auto"/>
              <w:right w:val="single" w:sz="4" w:space="0" w:color="auto"/>
            </w:tcBorders>
          </w:tcPr>
          <w:p w:rsidR="000B4E37" w:rsidRPr="007D3731"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93 664,73029</w:t>
            </w:r>
          </w:p>
        </w:tc>
        <w:tc>
          <w:tcPr>
            <w:tcW w:w="1276" w:type="dxa"/>
            <w:tcBorders>
              <w:top w:val="single" w:sz="4" w:space="0" w:color="auto"/>
              <w:left w:val="single" w:sz="4" w:space="0" w:color="auto"/>
              <w:bottom w:val="single" w:sz="4" w:space="0" w:color="auto"/>
              <w:right w:val="single" w:sz="4" w:space="0" w:color="auto"/>
            </w:tcBorders>
          </w:tcPr>
          <w:p w:rsidR="000B4E37" w:rsidRPr="007D3731" w:rsidRDefault="000B4E37" w:rsidP="00F941FC">
            <w:pPr>
              <w:autoSpaceDE w:val="0"/>
              <w:autoSpaceDN w:val="0"/>
              <w:adjustRightInd w:val="0"/>
              <w:spacing w:after="0" w:line="240" w:lineRule="auto"/>
              <w:jc w:val="center"/>
              <w:rPr>
                <w:rFonts w:ascii="Times New Roman" w:hAnsi="Times New Roman"/>
                <w:b/>
                <w:color w:val="000000"/>
                <w:sz w:val="18"/>
                <w:szCs w:val="18"/>
              </w:rPr>
            </w:pPr>
            <w:r w:rsidRPr="007D3731">
              <w:rPr>
                <w:rFonts w:ascii="Times New Roman" w:hAnsi="Times New Roman"/>
                <w:b/>
                <w:color w:val="000000"/>
                <w:sz w:val="18"/>
                <w:szCs w:val="18"/>
              </w:rPr>
              <w:t>14 399,68073</w:t>
            </w:r>
          </w:p>
        </w:tc>
        <w:tc>
          <w:tcPr>
            <w:tcW w:w="1276" w:type="dxa"/>
            <w:tcBorders>
              <w:top w:val="single" w:sz="4" w:space="0" w:color="auto"/>
              <w:left w:val="single" w:sz="4" w:space="0" w:color="auto"/>
              <w:bottom w:val="single" w:sz="4" w:space="0" w:color="auto"/>
              <w:right w:val="single" w:sz="4" w:space="0" w:color="auto"/>
            </w:tcBorders>
          </w:tcPr>
          <w:p w:rsidR="000B4E37" w:rsidRPr="007D3731" w:rsidRDefault="000B4E37" w:rsidP="00F941FC">
            <w:pPr>
              <w:jc w:val="center"/>
              <w:rPr>
                <w:rFonts w:ascii="Times New Roman" w:hAnsi="Times New Roman"/>
                <w:b/>
                <w:sz w:val="18"/>
                <w:szCs w:val="18"/>
              </w:rPr>
            </w:pPr>
            <w:r w:rsidRPr="007D3731">
              <w:rPr>
                <w:rFonts w:ascii="Times New Roman" w:hAnsi="Times New Roman"/>
                <w:b/>
                <w:color w:val="000000"/>
                <w:sz w:val="18"/>
                <w:szCs w:val="18"/>
              </w:rPr>
              <w:t>21 100,03011</w:t>
            </w:r>
          </w:p>
        </w:tc>
        <w:tc>
          <w:tcPr>
            <w:tcW w:w="1275"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jc w:val="center"/>
              <w:rPr>
                <w:rFonts w:ascii="Times New Roman" w:hAnsi="Times New Roman"/>
                <w:b/>
                <w:color w:val="000000"/>
                <w:sz w:val="18"/>
                <w:szCs w:val="18"/>
              </w:rPr>
            </w:pPr>
            <w:r>
              <w:rPr>
                <w:rFonts w:ascii="Times New Roman" w:hAnsi="Times New Roman"/>
                <w:b/>
                <w:color w:val="000000"/>
                <w:sz w:val="18"/>
                <w:szCs w:val="18"/>
              </w:rPr>
              <w:t>15 268,12951</w:t>
            </w:r>
          </w:p>
        </w:tc>
        <w:tc>
          <w:tcPr>
            <w:tcW w:w="1276" w:type="dxa"/>
            <w:tcBorders>
              <w:top w:val="single" w:sz="4" w:space="0" w:color="auto"/>
              <w:left w:val="single" w:sz="4" w:space="0" w:color="auto"/>
              <w:bottom w:val="single" w:sz="4" w:space="0" w:color="auto"/>
              <w:right w:val="single" w:sz="4" w:space="0" w:color="auto"/>
            </w:tcBorders>
          </w:tcPr>
          <w:p w:rsidR="000B4E37" w:rsidRPr="007D0074" w:rsidRDefault="000B4E37" w:rsidP="00F941FC">
            <w:pPr>
              <w:jc w:val="center"/>
              <w:rPr>
                <w:rFonts w:ascii="Times New Roman" w:hAnsi="Times New Roman"/>
                <w:b/>
                <w:color w:val="000000"/>
                <w:sz w:val="18"/>
                <w:szCs w:val="18"/>
              </w:rPr>
            </w:pPr>
            <w:r w:rsidRPr="007D0074">
              <w:rPr>
                <w:rFonts w:ascii="Times New Roman" w:hAnsi="Times New Roman"/>
                <w:b/>
                <w:color w:val="000000"/>
                <w:sz w:val="18"/>
                <w:szCs w:val="18"/>
              </w:rPr>
              <w:t>14 834,34857</w:t>
            </w:r>
          </w:p>
        </w:tc>
        <w:tc>
          <w:tcPr>
            <w:tcW w:w="1418" w:type="dxa"/>
            <w:tcBorders>
              <w:top w:val="single" w:sz="4" w:space="0" w:color="auto"/>
              <w:left w:val="single" w:sz="4" w:space="0" w:color="auto"/>
              <w:bottom w:val="single" w:sz="4" w:space="0" w:color="auto"/>
              <w:right w:val="single" w:sz="4" w:space="0" w:color="auto"/>
            </w:tcBorders>
          </w:tcPr>
          <w:p w:rsidR="000B4E37" w:rsidRPr="007D3731" w:rsidRDefault="000B4E37" w:rsidP="00F941FC">
            <w:pPr>
              <w:jc w:val="center"/>
              <w:rPr>
                <w:rFonts w:ascii="Times New Roman" w:hAnsi="Times New Roman"/>
                <w:b/>
                <w:color w:val="000000"/>
                <w:sz w:val="18"/>
                <w:szCs w:val="18"/>
              </w:rPr>
            </w:pPr>
            <w:r w:rsidRPr="007D3731">
              <w:rPr>
                <w:rFonts w:ascii="Times New Roman" w:hAnsi="Times New Roman"/>
                <w:b/>
                <w:color w:val="000000"/>
                <w:sz w:val="18"/>
                <w:szCs w:val="18"/>
              </w:rPr>
              <w:t>13</w:t>
            </w:r>
            <w:r>
              <w:rPr>
                <w:rFonts w:ascii="Times New Roman" w:hAnsi="Times New Roman"/>
                <w:b/>
                <w:color w:val="000000"/>
                <w:sz w:val="18"/>
                <w:szCs w:val="18"/>
              </w:rPr>
              <w:t> 725,39288</w:t>
            </w:r>
          </w:p>
        </w:tc>
        <w:tc>
          <w:tcPr>
            <w:tcW w:w="1276" w:type="dxa"/>
            <w:tcBorders>
              <w:top w:val="single" w:sz="4" w:space="0" w:color="auto"/>
              <w:left w:val="single" w:sz="4" w:space="0" w:color="auto"/>
              <w:bottom w:val="single" w:sz="4" w:space="0" w:color="auto"/>
              <w:right w:val="single" w:sz="4" w:space="0" w:color="auto"/>
            </w:tcBorders>
          </w:tcPr>
          <w:p w:rsidR="000B4E37" w:rsidRPr="00C337EA" w:rsidRDefault="000B4E37" w:rsidP="00F941FC">
            <w:pPr>
              <w:autoSpaceDE w:val="0"/>
              <w:autoSpaceDN w:val="0"/>
              <w:adjustRightInd w:val="0"/>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14 337,14849</w:t>
            </w:r>
          </w:p>
        </w:tc>
        <w:tc>
          <w:tcPr>
            <w:tcW w:w="1843" w:type="dxa"/>
            <w:tcBorders>
              <w:left w:val="single" w:sz="4" w:space="0" w:color="auto"/>
              <w:bottom w:val="single" w:sz="4" w:space="0" w:color="auto"/>
              <w:right w:val="single" w:sz="4" w:space="0" w:color="auto"/>
            </w:tcBorders>
          </w:tcPr>
          <w:p w:rsidR="000B4E37" w:rsidRPr="001336EC" w:rsidRDefault="000B4E37" w:rsidP="005A4B3C">
            <w:pPr>
              <w:autoSpaceDE w:val="0"/>
              <w:autoSpaceDN w:val="0"/>
              <w:adjustRightInd w:val="0"/>
              <w:spacing w:after="0" w:line="240" w:lineRule="auto"/>
              <w:rPr>
                <w:rFonts w:ascii="Times New Roman" w:hAnsi="Times New Roman"/>
                <w:color w:val="000000"/>
                <w:sz w:val="18"/>
                <w:szCs w:val="18"/>
              </w:rPr>
            </w:pPr>
          </w:p>
        </w:tc>
        <w:tc>
          <w:tcPr>
            <w:tcW w:w="1133" w:type="dxa"/>
            <w:tcBorders>
              <w:left w:val="single" w:sz="4" w:space="0" w:color="auto"/>
              <w:bottom w:val="single" w:sz="4" w:space="0" w:color="auto"/>
              <w:right w:val="single" w:sz="4" w:space="0" w:color="auto"/>
            </w:tcBorders>
          </w:tcPr>
          <w:p w:rsidR="000B4E37" w:rsidRPr="001336EC" w:rsidRDefault="000B4E37" w:rsidP="005A4B3C">
            <w:pPr>
              <w:autoSpaceDE w:val="0"/>
              <w:autoSpaceDN w:val="0"/>
              <w:adjustRightInd w:val="0"/>
              <w:spacing w:after="0" w:line="240" w:lineRule="auto"/>
              <w:rPr>
                <w:rFonts w:ascii="Times New Roman" w:hAnsi="Times New Roman"/>
                <w:color w:val="000000"/>
                <w:sz w:val="18"/>
                <w:szCs w:val="18"/>
              </w:rPr>
            </w:pPr>
          </w:p>
        </w:tc>
      </w:tr>
    </w:tbl>
    <w:p w:rsidR="000B4E37" w:rsidRDefault="000B4E37" w:rsidP="000B4E37">
      <w:pPr>
        <w:spacing w:after="0" w:line="240" w:lineRule="auto"/>
        <w:rPr>
          <w:rFonts w:ascii="Times New Roman" w:hAnsi="Times New Roman"/>
          <w:sz w:val="26"/>
          <w:szCs w:val="26"/>
        </w:rPr>
      </w:pPr>
    </w:p>
    <w:p w:rsidR="000B4E37" w:rsidRDefault="000B4E37" w:rsidP="000B4E37">
      <w:pPr>
        <w:spacing w:after="0" w:line="240" w:lineRule="auto"/>
        <w:rPr>
          <w:rFonts w:ascii="Times New Roman" w:hAnsi="Times New Roman"/>
          <w:sz w:val="26"/>
          <w:szCs w:val="26"/>
        </w:rPr>
        <w:sectPr w:rsidR="000B4E37" w:rsidSect="000D2E55">
          <w:pgSz w:w="16838" w:h="11906" w:orient="landscape"/>
          <w:pgMar w:top="567" w:right="1134" w:bottom="851" w:left="1134" w:header="709" w:footer="709" w:gutter="0"/>
          <w:cols w:space="708"/>
          <w:docGrid w:linePitch="326"/>
        </w:sectPr>
      </w:pPr>
    </w:p>
    <w:p w:rsidR="000B4E37" w:rsidRPr="004707F8" w:rsidRDefault="000B4E37" w:rsidP="000B4E37">
      <w:pPr>
        <w:spacing w:after="0" w:line="240" w:lineRule="auto"/>
        <w:jc w:val="right"/>
        <w:rPr>
          <w:rFonts w:ascii="Times New Roman" w:hAnsi="Times New Roman"/>
          <w:sz w:val="24"/>
          <w:szCs w:val="24"/>
        </w:rPr>
      </w:pPr>
      <w:r w:rsidRPr="004707F8">
        <w:rPr>
          <w:rFonts w:ascii="Times New Roman" w:hAnsi="Times New Roman"/>
          <w:sz w:val="24"/>
          <w:szCs w:val="24"/>
        </w:rPr>
        <w:lastRenderedPageBreak/>
        <w:t>Приложение № 3</w:t>
      </w:r>
    </w:p>
    <w:p w:rsidR="000B4E37" w:rsidRPr="004707F8" w:rsidRDefault="000B4E37" w:rsidP="000B4E37">
      <w:pPr>
        <w:spacing w:after="0" w:line="240" w:lineRule="auto"/>
        <w:jc w:val="right"/>
        <w:rPr>
          <w:rFonts w:ascii="Times New Roman" w:hAnsi="Times New Roman"/>
          <w:sz w:val="24"/>
          <w:szCs w:val="24"/>
        </w:rPr>
      </w:pPr>
      <w:r w:rsidRPr="004707F8">
        <w:rPr>
          <w:rFonts w:ascii="Times New Roman" w:hAnsi="Times New Roman"/>
          <w:sz w:val="24"/>
          <w:szCs w:val="24"/>
        </w:rPr>
        <w:t xml:space="preserve">к муниципальной программе </w:t>
      </w:r>
    </w:p>
    <w:p w:rsidR="000B4E37" w:rsidRPr="004707F8" w:rsidRDefault="000B4E37" w:rsidP="000B4E37">
      <w:pPr>
        <w:spacing w:after="0" w:line="240" w:lineRule="auto"/>
        <w:jc w:val="right"/>
        <w:rPr>
          <w:rFonts w:ascii="Times New Roman" w:hAnsi="Times New Roman"/>
          <w:sz w:val="24"/>
          <w:szCs w:val="24"/>
        </w:rPr>
      </w:pPr>
      <w:r w:rsidRPr="004707F8">
        <w:rPr>
          <w:rFonts w:ascii="Times New Roman" w:hAnsi="Times New Roman"/>
          <w:sz w:val="24"/>
          <w:szCs w:val="24"/>
        </w:rPr>
        <w:t>муниципального образования</w:t>
      </w:r>
    </w:p>
    <w:p w:rsidR="000B4E37" w:rsidRPr="004707F8" w:rsidRDefault="000B4E37" w:rsidP="000B4E37">
      <w:pPr>
        <w:spacing w:after="0" w:line="240" w:lineRule="auto"/>
        <w:jc w:val="right"/>
        <w:rPr>
          <w:rFonts w:ascii="Times New Roman" w:hAnsi="Times New Roman"/>
          <w:sz w:val="24"/>
          <w:szCs w:val="24"/>
        </w:rPr>
      </w:pPr>
      <w:r w:rsidRPr="004707F8">
        <w:rPr>
          <w:rFonts w:ascii="Times New Roman" w:hAnsi="Times New Roman"/>
          <w:sz w:val="24"/>
          <w:szCs w:val="24"/>
        </w:rPr>
        <w:t xml:space="preserve"> «Шенкурский муниципальный район»</w:t>
      </w:r>
    </w:p>
    <w:p w:rsidR="000B4E37" w:rsidRPr="004707F8" w:rsidRDefault="000B4E37" w:rsidP="000B4E37">
      <w:pPr>
        <w:spacing w:after="0" w:line="240" w:lineRule="auto"/>
        <w:jc w:val="right"/>
        <w:rPr>
          <w:rFonts w:ascii="Times New Roman" w:hAnsi="Times New Roman"/>
          <w:sz w:val="24"/>
          <w:szCs w:val="24"/>
        </w:rPr>
      </w:pPr>
      <w:r w:rsidRPr="004707F8">
        <w:rPr>
          <w:rFonts w:ascii="Times New Roman" w:hAnsi="Times New Roman"/>
          <w:sz w:val="24"/>
          <w:szCs w:val="24"/>
        </w:rPr>
        <w:t xml:space="preserve"> «Улучшение эксплуатационного состояния </w:t>
      </w:r>
    </w:p>
    <w:p w:rsidR="000B4E37" w:rsidRPr="004707F8" w:rsidRDefault="000B4E37" w:rsidP="000B4E37">
      <w:pPr>
        <w:spacing w:after="0" w:line="240" w:lineRule="auto"/>
        <w:jc w:val="right"/>
        <w:rPr>
          <w:rFonts w:ascii="Times New Roman" w:hAnsi="Times New Roman"/>
          <w:sz w:val="24"/>
          <w:szCs w:val="24"/>
        </w:rPr>
      </w:pPr>
      <w:r w:rsidRPr="004707F8">
        <w:rPr>
          <w:rFonts w:ascii="Times New Roman" w:hAnsi="Times New Roman"/>
          <w:sz w:val="24"/>
          <w:szCs w:val="24"/>
        </w:rPr>
        <w:t>автомобильных дорог общего пользования</w:t>
      </w:r>
    </w:p>
    <w:p w:rsidR="000B4E37" w:rsidRPr="004707F8" w:rsidRDefault="000B4E37" w:rsidP="000B4E37">
      <w:pPr>
        <w:spacing w:after="0" w:line="240" w:lineRule="auto"/>
        <w:jc w:val="right"/>
        <w:rPr>
          <w:rFonts w:ascii="Times New Roman" w:hAnsi="Times New Roman"/>
          <w:sz w:val="24"/>
          <w:szCs w:val="24"/>
        </w:rPr>
      </w:pPr>
      <w:r w:rsidRPr="004707F8">
        <w:rPr>
          <w:rFonts w:ascii="Times New Roman" w:hAnsi="Times New Roman"/>
          <w:sz w:val="24"/>
          <w:szCs w:val="24"/>
        </w:rPr>
        <w:t xml:space="preserve"> местного значения за счет ремонта, капитального</w:t>
      </w:r>
    </w:p>
    <w:p w:rsidR="000B4E37" w:rsidRPr="004707F8" w:rsidRDefault="000B4E37" w:rsidP="000B4E37">
      <w:pPr>
        <w:spacing w:after="0" w:line="240" w:lineRule="auto"/>
        <w:jc w:val="right"/>
        <w:rPr>
          <w:rFonts w:ascii="Times New Roman" w:hAnsi="Times New Roman"/>
          <w:sz w:val="24"/>
          <w:szCs w:val="24"/>
        </w:rPr>
      </w:pPr>
      <w:r w:rsidRPr="004707F8">
        <w:rPr>
          <w:rFonts w:ascii="Times New Roman" w:hAnsi="Times New Roman"/>
          <w:sz w:val="24"/>
          <w:szCs w:val="24"/>
        </w:rPr>
        <w:t xml:space="preserve"> ремонта и содержания»</w:t>
      </w:r>
    </w:p>
    <w:p w:rsidR="000B4E37" w:rsidRPr="004707F8" w:rsidRDefault="000B4E37" w:rsidP="000B4E37">
      <w:pPr>
        <w:spacing w:after="0" w:line="240" w:lineRule="auto"/>
        <w:jc w:val="right"/>
        <w:rPr>
          <w:rFonts w:ascii="Times New Roman" w:hAnsi="Times New Roman"/>
          <w:b/>
          <w:sz w:val="24"/>
          <w:szCs w:val="24"/>
        </w:rPr>
      </w:pPr>
    </w:p>
    <w:p w:rsidR="000B4E37" w:rsidRPr="004707F8" w:rsidRDefault="000B4E37" w:rsidP="000B4E37">
      <w:pPr>
        <w:spacing w:after="0" w:line="240" w:lineRule="auto"/>
        <w:jc w:val="center"/>
        <w:rPr>
          <w:rFonts w:ascii="Times New Roman" w:hAnsi="Times New Roman"/>
          <w:b/>
          <w:sz w:val="24"/>
          <w:szCs w:val="24"/>
        </w:rPr>
      </w:pPr>
      <w:r w:rsidRPr="004707F8">
        <w:rPr>
          <w:rFonts w:ascii="Times New Roman" w:hAnsi="Times New Roman"/>
          <w:b/>
          <w:sz w:val="24"/>
          <w:szCs w:val="24"/>
        </w:rPr>
        <w:t xml:space="preserve">Порядок </w:t>
      </w:r>
    </w:p>
    <w:p w:rsidR="000B4E37" w:rsidRPr="004707F8" w:rsidRDefault="000B4E37" w:rsidP="000B4E37">
      <w:pPr>
        <w:spacing w:after="0" w:line="240" w:lineRule="auto"/>
        <w:jc w:val="center"/>
        <w:rPr>
          <w:rFonts w:ascii="Times New Roman" w:hAnsi="Times New Roman"/>
          <w:b/>
          <w:sz w:val="24"/>
          <w:szCs w:val="24"/>
        </w:rPr>
      </w:pPr>
      <w:r w:rsidRPr="004707F8">
        <w:rPr>
          <w:rFonts w:ascii="Times New Roman" w:hAnsi="Times New Roman"/>
          <w:b/>
          <w:sz w:val="24"/>
          <w:szCs w:val="24"/>
        </w:rPr>
        <w:t>предос</w:t>
      </w:r>
      <w:r>
        <w:rPr>
          <w:rFonts w:ascii="Times New Roman" w:hAnsi="Times New Roman"/>
          <w:b/>
          <w:sz w:val="24"/>
          <w:szCs w:val="24"/>
        </w:rPr>
        <w:t>тавления и расходования иных межбюджетных трансфертов</w:t>
      </w:r>
      <w:r w:rsidRPr="004707F8">
        <w:rPr>
          <w:rFonts w:ascii="Times New Roman" w:hAnsi="Times New Roman"/>
          <w:b/>
          <w:sz w:val="24"/>
          <w:szCs w:val="24"/>
        </w:rPr>
        <w:t xml:space="preserve"> предоставляемых из дорожного фонда муниципального образования «Шенкурский муниципальный район» бюджетам  муниципальных образований   городских поселений на </w:t>
      </w:r>
      <w:proofErr w:type="spellStart"/>
      <w:r w:rsidRPr="004707F8">
        <w:rPr>
          <w:rFonts w:ascii="Times New Roman" w:hAnsi="Times New Roman"/>
          <w:b/>
          <w:sz w:val="24"/>
          <w:szCs w:val="24"/>
        </w:rPr>
        <w:t>софинансирование</w:t>
      </w:r>
      <w:proofErr w:type="spellEnd"/>
      <w:r w:rsidRPr="004707F8">
        <w:rPr>
          <w:rFonts w:ascii="Times New Roman" w:hAnsi="Times New Roman"/>
          <w:b/>
          <w:sz w:val="24"/>
          <w:szCs w:val="24"/>
        </w:rPr>
        <w:t xml:space="preserve">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p w:rsidR="000B4E37" w:rsidRDefault="000B4E37" w:rsidP="000B4E37">
      <w:pPr>
        <w:spacing w:after="0" w:line="240" w:lineRule="auto"/>
        <w:ind w:firstLine="709"/>
        <w:jc w:val="both"/>
        <w:rPr>
          <w:rFonts w:ascii="Times New Roman" w:hAnsi="Times New Roman"/>
          <w:sz w:val="24"/>
          <w:szCs w:val="24"/>
        </w:rPr>
      </w:pPr>
    </w:p>
    <w:p w:rsidR="000B4E37" w:rsidRPr="000E1D77" w:rsidRDefault="000B4E37" w:rsidP="000B4E37">
      <w:pPr>
        <w:spacing w:after="0" w:line="240" w:lineRule="auto"/>
        <w:ind w:firstLine="709"/>
        <w:jc w:val="both"/>
        <w:rPr>
          <w:rFonts w:ascii="Times New Roman" w:hAnsi="Times New Roman"/>
          <w:sz w:val="24"/>
          <w:szCs w:val="24"/>
        </w:rPr>
      </w:pPr>
      <w:r w:rsidRPr="000E1D77">
        <w:rPr>
          <w:rFonts w:ascii="Times New Roman" w:hAnsi="Times New Roman"/>
          <w:sz w:val="24"/>
          <w:szCs w:val="24"/>
        </w:rPr>
        <w:t xml:space="preserve">1. </w:t>
      </w:r>
      <w:proofErr w:type="gramStart"/>
      <w:r w:rsidRPr="000E1D77">
        <w:rPr>
          <w:rFonts w:ascii="Times New Roman" w:hAnsi="Times New Roman"/>
          <w:sz w:val="24"/>
          <w:szCs w:val="24"/>
        </w:rPr>
        <w:t xml:space="preserve">Настоящий порядок определяет правила предоставления и расходования иных межбюджетных трансфертов бюджетам  муниципальных образований городских  поселений на </w:t>
      </w:r>
      <w:proofErr w:type="spellStart"/>
      <w:r w:rsidRPr="000E1D77">
        <w:rPr>
          <w:rFonts w:ascii="Times New Roman" w:hAnsi="Times New Roman"/>
          <w:sz w:val="24"/>
          <w:szCs w:val="24"/>
        </w:rPr>
        <w:t>софинансирование</w:t>
      </w:r>
      <w:proofErr w:type="spellEnd"/>
      <w:r w:rsidRPr="000E1D77">
        <w:rPr>
          <w:rFonts w:ascii="Times New Roman" w:hAnsi="Times New Roman"/>
          <w:sz w:val="24"/>
          <w:szCs w:val="24"/>
        </w:rPr>
        <w:t xml:space="preserve">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муниципальных дорожных фондов (далее – иные межбюджетные трансферты).</w:t>
      </w:r>
      <w:proofErr w:type="gramEnd"/>
    </w:p>
    <w:p w:rsidR="000B4E37" w:rsidRPr="000E1D77" w:rsidRDefault="000B4E37" w:rsidP="000B4E37">
      <w:pPr>
        <w:spacing w:after="0" w:line="240" w:lineRule="auto"/>
        <w:ind w:firstLine="709"/>
        <w:jc w:val="both"/>
        <w:rPr>
          <w:rFonts w:ascii="Times New Roman" w:hAnsi="Times New Roman"/>
          <w:sz w:val="24"/>
          <w:szCs w:val="24"/>
        </w:rPr>
      </w:pPr>
      <w:proofErr w:type="gramStart"/>
      <w:r w:rsidRPr="000E1D77">
        <w:rPr>
          <w:rFonts w:ascii="Times New Roman" w:hAnsi="Times New Roman"/>
          <w:sz w:val="24"/>
          <w:szCs w:val="24"/>
        </w:rPr>
        <w:t>Иные межб</w:t>
      </w:r>
      <w:r>
        <w:rPr>
          <w:rFonts w:ascii="Times New Roman" w:hAnsi="Times New Roman"/>
          <w:sz w:val="24"/>
          <w:szCs w:val="24"/>
        </w:rPr>
        <w:t>юджетные трансферты предоставляю</w:t>
      </w:r>
      <w:r w:rsidRPr="000E1D77">
        <w:rPr>
          <w:rFonts w:ascii="Times New Roman" w:hAnsi="Times New Roman"/>
          <w:sz w:val="24"/>
          <w:szCs w:val="24"/>
        </w:rPr>
        <w:t xml:space="preserve">тся бюджетам муниципальных образований </w:t>
      </w:r>
      <w:r w:rsidRPr="00B0122A">
        <w:rPr>
          <w:rFonts w:ascii="Times New Roman" w:hAnsi="Times New Roman"/>
          <w:sz w:val="24"/>
          <w:szCs w:val="24"/>
        </w:rPr>
        <w:t>городских</w:t>
      </w:r>
      <w:r w:rsidRPr="000E1D77">
        <w:rPr>
          <w:rFonts w:ascii="Times New Roman" w:hAnsi="Times New Roman"/>
          <w:color w:val="C00000"/>
          <w:sz w:val="24"/>
          <w:szCs w:val="24"/>
        </w:rPr>
        <w:t xml:space="preserve"> </w:t>
      </w:r>
      <w:r w:rsidRPr="000E1D77">
        <w:rPr>
          <w:rFonts w:ascii="Times New Roman" w:hAnsi="Times New Roman"/>
          <w:sz w:val="24"/>
          <w:szCs w:val="24"/>
        </w:rPr>
        <w:t>поселений муниципального образования «Шенкурский муниципальный район»  с целью дополнительного финансового обеспечения расходных обязательств, возникающих в связи с решением вопросов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w:t>
      </w:r>
      <w:proofErr w:type="gramEnd"/>
      <w:r w:rsidRPr="000E1D77">
        <w:rPr>
          <w:rFonts w:ascii="Times New Roman" w:hAnsi="Times New Roman"/>
          <w:sz w:val="24"/>
          <w:szCs w:val="24"/>
        </w:rPr>
        <w:t xml:space="preserve">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sidRPr="000E1D77">
          <w:rPr>
            <w:rFonts w:ascii="Times New Roman" w:hAnsi="Times New Roman"/>
            <w:sz w:val="24"/>
            <w:szCs w:val="24"/>
          </w:rPr>
          <w:t>законодательством</w:t>
        </w:r>
      </w:hyperlink>
      <w:r w:rsidRPr="000E1D77">
        <w:rPr>
          <w:rFonts w:ascii="Times New Roman" w:hAnsi="Times New Roman"/>
          <w:sz w:val="24"/>
          <w:szCs w:val="24"/>
        </w:rPr>
        <w:t xml:space="preserve"> Российской Федерации.</w:t>
      </w:r>
    </w:p>
    <w:p w:rsidR="000B4E37" w:rsidRPr="000E1D77" w:rsidRDefault="000B4E37" w:rsidP="000B4E37">
      <w:pPr>
        <w:spacing w:line="240" w:lineRule="auto"/>
        <w:ind w:firstLine="709"/>
        <w:jc w:val="both"/>
        <w:rPr>
          <w:rFonts w:ascii="Times New Roman" w:hAnsi="Times New Roman"/>
          <w:sz w:val="24"/>
          <w:szCs w:val="24"/>
        </w:rPr>
      </w:pPr>
      <w:r w:rsidRPr="000E1D77">
        <w:rPr>
          <w:rFonts w:ascii="Times New Roman" w:hAnsi="Times New Roman"/>
          <w:sz w:val="24"/>
          <w:szCs w:val="24"/>
        </w:rPr>
        <w:t xml:space="preserve">2. Распределение иных межбюджетных трансфертов  осуществляется в соответствии с программными мероприятиями  в рамках муниципальной </w:t>
      </w:r>
      <w:r w:rsidRPr="000E1D77">
        <w:rPr>
          <w:rFonts w:ascii="Times New Roman" w:hAnsi="Times New Roman"/>
          <w:bCs/>
          <w:sz w:val="24"/>
          <w:szCs w:val="24"/>
        </w:rPr>
        <w:t>программы МО «Шенкурский муниципальный район» «</w:t>
      </w:r>
      <w:r w:rsidRPr="000E1D77">
        <w:rPr>
          <w:rFonts w:ascii="Times New Roman" w:hAnsi="Times New Roman"/>
          <w:sz w:val="24"/>
          <w:szCs w:val="24"/>
        </w:rPr>
        <w:t>Улучшение эксплуатационного состояния автомобильных дорог общего пользования  местного значения  за счет ремонта, капитального ремонта и содержания</w:t>
      </w:r>
      <w:r w:rsidRPr="000E1D77">
        <w:rPr>
          <w:rFonts w:ascii="Times New Roman" w:hAnsi="Times New Roman"/>
          <w:bCs/>
          <w:sz w:val="24"/>
          <w:szCs w:val="24"/>
        </w:rPr>
        <w:t xml:space="preserve">» </w:t>
      </w:r>
      <w:r w:rsidRPr="000E1D77">
        <w:rPr>
          <w:rFonts w:ascii="Times New Roman" w:hAnsi="Times New Roman"/>
          <w:sz w:val="24"/>
          <w:szCs w:val="24"/>
        </w:rPr>
        <w:t xml:space="preserve"> муниципальным образованиям городских поселений. </w:t>
      </w:r>
      <w:proofErr w:type="gramStart"/>
      <w:r w:rsidRPr="000E1D77">
        <w:rPr>
          <w:rFonts w:ascii="Times New Roman" w:hAnsi="Times New Roman"/>
          <w:sz w:val="24"/>
          <w:szCs w:val="24"/>
        </w:rPr>
        <w:t>Иные межбюджетные трансферты предоставляются бюджетам муниципальных образований городских поселений</w:t>
      </w:r>
      <w:r>
        <w:rPr>
          <w:rFonts w:ascii="Times New Roman" w:hAnsi="Times New Roman"/>
          <w:sz w:val="24"/>
          <w:szCs w:val="24"/>
        </w:rPr>
        <w:t xml:space="preserve"> (</w:t>
      </w:r>
      <w:r w:rsidRPr="000E1D77">
        <w:rPr>
          <w:rFonts w:ascii="Times New Roman" w:hAnsi="Times New Roman"/>
          <w:sz w:val="24"/>
          <w:szCs w:val="24"/>
        </w:rPr>
        <w:t xml:space="preserve">далее – бюджет городского поселения) за  счет бюджетных ассигнований  </w:t>
      </w:r>
      <w:r w:rsidRPr="000E1D77">
        <w:rPr>
          <w:rFonts w:ascii="Times New Roman" w:hAnsi="Times New Roman"/>
          <w:color w:val="FF0000"/>
          <w:sz w:val="24"/>
          <w:szCs w:val="24"/>
        </w:rPr>
        <w:t xml:space="preserve"> </w:t>
      </w:r>
      <w:r w:rsidRPr="000E1D77">
        <w:rPr>
          <w:rFonts w:ascii="Times New Roman" w:hAnsi="Times New Roman"/>
          <w:sz w:val="24"/>
          <w:szCs w:val="24"/>
        </w:rPr>
        <w:t>предусмотренных в дорожном фонде</w:t>
      </w:r>
      <w:r w:rsidRPr="000E1D77">
        <w:rPr>
          <w:rFonts w:ascii="Times New Roman" w:hAnsi="Times New Roman"/>
          <w:color w:val="FF0000"/>
          <w:sz w:val="24"/>
          <w:szCs w:val="24"/>
        </w:rPr>
        <w:t xml:space="preserve"> </w:t>
      </w:r>
      <w:r w:rsidRPr="000E1D77">
        <w:rPr>
          <w:rFonts w:ascii="Times New Roman" w:hAnsi="Times New Roman"/>
          <w:sz w:val="24"/>
          <w:szCs w:val="24"/>
        </w:rPr>
        <w:t xml:space="preserve"> муниципального образования «Шенкурский муниципальный район», в том числе  за счет  средств </w:t>
      </w:r>
      <w:r>
        <w:rPr>
          <w:rFonts w:ascii="Times New Roman" w:hAnsi="Times New Roman"/>
          <w:bCs/>
          <w:sz w:val="24"/>
          <w:szCs w:val="24"/>
        </w:rPr>
        <w:t>иных межбюджетных трансфертов</w:t>
      </w:r>
      <w:r w:rsidRPr="000E1D77">
        <w:rPr>
          <w:rFonts w:ascii="Times New Roman" w:hAnsi="Times New Roman"/>
          <w:bCs/>
          <w:sz w:val="24"/>
          <w:szCs w:val="24"/>
        </w:rPr>
        <w:t xml:space="preserve"> бюджетам муниципальных образований Архангельской области на </w:t>
      </w:r>
      <w:proofErr w:type="spellStart"/>
      <w:r w:rsidRPr="000E1D77">
        <w:rPr>
          <w:rFonts w:ascii="Times New Roman" w:hAnsi="Times New Roman"/>
          <w:bCs/>
          <w:sz w:val="24"/>
          <w:szCs w:val="24"/>
        </w:rPr>
        <w:t>софинансирование</w:t>
      </w:r>
      <w:proofErr w:type="spellEnd"/>
      <w:r w:rsidRPr="000E1D77">
        <w:rPr>
          <w:rFonts w:ascii="Times New Roman" w:hAnsi="Times New Roman"/>
          <w:bCs/>
          <w:sz w:val="24"/>
          <w:szCs w:val="24"/>
        </w:rPr>
        <w:t xml:space="preserve">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w:t>
      </w:r>
      <w:proofErr w:type="gramEnd"/>
      <w:r w:rsidRPr="000E1D77">
        <w:rPr>
          <w:rFonts w:ascii="Times New Roman" w:hAnsi="Times New Roman"/>
          <w:bCs/>
          <w:sz w:val="24"/>
          <w:szCs w:val="24"/>
        </w:rPr>
        <w:t>, проездов к дворовым территориям многоквартирных домов населенных пунктов, осуществляемых за счет бюджетных ассигнований муниципальных дорожных фондов</w:t>
      </w:r>
      <w:r w:rsidRPr="000E1D77">
        <w:rPr>
          <w:rFonts w:ascii="Times New Roman" w:hAnsi="Times New Roman"/>
          <w:sz w:val="24"/>
          <w:szCs w:val="24"/>
        </w:rPr>
        <w:t xml:space="preserve">.  </w:t>
      </w:r>
    </w:p>
    <w:p w:rsidR="000B4E37" w:rsidRPr="000E1D77" w:rsidRDefault="000B4E37" w:rsidP="000B4E37">
      <w:pPr>
        <w:autoSpaceDE w:val="0"/>
        <w:autoSpaceDN w:val="0"/>
        <w:adjustRightInd w:val="0"/>
        <w:spacing w:after="0" w:line="240" w:lineRule="auto"/>
        <w:ind w:firstLine="709"/>
        <w:jc w:val="both"/>
        <w:rPr>
          <w:rFonts w:ascii="Times New Roman" w:hAnsi="Times New Roman"/>
          <w:sz w:val="24"/>
          <w:szCs w:val="24"/>
        </w:rPr>
      </w:pPr>
      <w:r w:rsidRPr="000E1D77">
        <w:rPr>
          <w:rFonts w:ascii="Times New Roman" w:hAnsi="Times New Roman"/>
          <w:sz w:val="24"/>
          <w:szCs w:val="24"/>
        </w:rPr>
        <w:t>3. Иные межбюджетные трансферты предоставляются при соблюдении следующих условий:</w:t>
      </w:r>
    </w:p>
    <w:p w:rsidR="000B4E37" w:rsidRPr="000E1D77" w:rsidRDefault="000B4E37" w:rsidP="000B4E37">
      <w:pPr>
        <w:autoSpaceDE w:val="0"/>
        <w:autoSpaceDN w:val="0"/>
        <w:adjustRightInd w:val="0"/>
        <w:spacing w:after="0" w:line="240" w:lineRule="auto"/>
        <w:ind w:firstLine="709"/>
        <w:jc w:val="both"/>
        <w:rPr>
          <w:rFonts w:ascii="Times New Roman" w:hAnsi="Times New Roman"/>
          <w:sz w:val="24"/>
          <w:szCs w:val="24"/>
        </w:rPr>
      </w:pPr>
      <w:r w:rsidRPr="000E1D77">
        <w:rPr>
          <w:rFonts w:ascii="Times New Roman" w:hAnsi="Times New Roman"/>
          <w:sz w:val="24"/>
          <w:szCs w:val="24"/>
        </w:rPr>
        <w:t>1) заключение соглашения о предоставлении иных межбюджетных трансфертов между Администрацией   муниципального образования «Шенкурский муниципальный район» Архангельской области (далее - Администрация района)  и админи</w:t>
      </w:r>
      <w:r>
        <w:rPr>
          <w:rFonts w:ascii="Times New Roman" w:hAnsi="Times New Roman"/>
          <w:sz w:val="24"/>
          <w:szCs w:val="24"/>
        </w:rPr>
        <w:t>страцией городского поселения (</w:t>
      </w:r>
      <w:r w:rsidRPr="000E1D77">
        <w:rPr>
          <w:rFonts w:ascii="Times New Roman" w:hAnsi="Times New Roman"/>
          <w:sz w:val="24"/>
          <w:szCs w:val="24"/>
        </w:rPr>
        <w:t xml:space="preserve">далее – администрация поселения). </w:t>
      </w:r>
      <w:proofErr w:type="gramStart"/>
      <w:r w:rsidRPr="000E1D77">
        <w:rPr>
          <w:rFonts w:ascii="Times New Roman" w:hAnsi="Times New Roman"/>
          <w:sz w:val="24"/>
          <w:szCs w:val="24"/>
        </w:rPr>
        <w:t xml:space="preserve">При предоставлении иных межбюджетных трансфертов бюджетам  городских поселений, в которых  администрации муниципального образования не образуется, в </w:t>
      </w:r>
      <w:r w:rsidRPr="000E1D77">
        <w:rPr>
          <w:rFonts w:ascii="Times New Roman" w:hAnsi="Times New Roman"/>
          <w:sz w:val="24"/>
          <w:szCs w:val="24"/>
        </w:rPr>
        <w:lastRenderedPageBreak/>
        <w:t>соответствии с п.2 статьи 34 федерального закона № 131-ФЗ от 06.10.2003 года "Об общих принципах организации местного самоуправления в Российской Федерации" (далее – федерального закона № 131-ФЗ) подписание соглашения осуществляется между Администрацией района и ответственным должностным лицом в органе  местного самоуправления муниципального образования «Шенкурский муниципальный район</w:t>
      </w:r>
      <w:proofErr w:type="gramEnd"/>
      <w:r w:rsidRPr="000E1D77">
        <w:rPr>
          <w:rFonts w:ascii="Times New Roman" w:hAnsi="Times New Roman"/>
          <w:sz w:val="24"/>
          <w:szCs w:val="24"/>
        </w:rPr>
        <w:t xml:space="preserve">», уполномоченным на подписание соглашений со стороны городского поселения.      </w:t>
      </w:r>
    </w:p>
    <w:p w:rsidR="000B4E37" w:rsidRPr="000E1D77" w:rsidRDefault="000B4E37" w:rsidP="000B4E37">
      <w:pPr>
        <w:autoSpaceDE w:val="0"/>
        <w:autoSpaceDN w:val="0"/>
        <w:adjustRightInd w:val="0"/>
        <w:spacing w:after="0" w:line="240" w:lineRule="auto"/>
        <w:ind w:firstLine="709"/>
        <w:jc w:val="both"/>
        <w:rPr>
          <w:rFonts w:ascii="Times New Roman" w:hAnsi="Times New Roman"/>
          <w:sz w:val="24"/>
          <w:szCs w:val="24"/>
        </w:rPr>
      </w:pPr>
      <w:r w:rsidRPr="000E1D77">
        <w:rPr>
          <w:rFonts w:ascii="Times New Roman" w:hAnsi="Times New Roman"/>
          <w:sz w:val="24"/>
          <w:szCs w:val="24"/>
        </w:rPr>
        <w:t>2) предоставление администрацией поселения отчетности в Администрацию района  о финансировании расходов за счет средств  бюджетов городских поселений по формам и в сроки, установленные соглашением.</w:t>
      </w:r>
    </w:p>
    <w:p w:rsidR="000B4E37" w:rsidRPr="000E1D77" w:rsidRDefault="000B4E37" w:rsidP="000B4E37">
      <w:pPr>
        <w:autoSpaceDE w:val="0"/>
        <w:autoSpaceDN w:val="0"/>
        <w:adjustRightInd w:val="0"/>
        <w:spacing w:after="0" w:line="240" w:lineRule="auto"/>
        <w:ind w:firstLine="709"/>
        <w:jc w:val="both"/>
        <w:rPr>
          <w:rFonts w:ascii="Times New Roman" w:hAnsi="Times New Roman"/>
          <w:sz w:val="24"/>
          <w:szCs w:val="24"/>
        </w:rPr>
      </w:pPr>
      <w:r w:rsidRPr="000E1D77">
        <w:rPr>
          <w:rFonts w:ascii="Times New Roman" w:hAnsi="Times New Roman"/>
          <w:sz w:val="24"/>
          <w:szCs w:val="24"/>
        </w:rPr>
        <w:t>Подготовка и предоставления отчетности по муниципальному образованию городскому поселению, в котором   администрация муниципального образования не образуется, в соответствии с п.2 статьи 34 федерального закона № 131-ФЗ, осуществляется структурным подразделением Администрации района ответственным за исполнения полномочий по дорожной деятельности.</w:t>
      </w:r>
    </w:p>
    <w:p w:rsidR="000B4E37" w:rsidRPr="000E1D77" w:rsidRDefault="000B4E37" w:rsidP="000B4E37">
      <w:pPr>
        <w:spacing w:after="0" w:line="240" w:lineRule="auto"/>
        <w:ind w:firstLine="709"/>
        <w:jc w:val="both"/>
        <w:rPr>
          <w:rFonts w:ascii="Times New Roman" w:hAnsi="Times New Roman"/>
          <w:sz w:val="24"/>
          <w:szCs w:val="24"/>
        </w:rPr>
      </w:pPr>
      <w:r w:rsidRPr="000E1D77">
        <w:rPr>
          <w:rFonts w:ascii="Times New Roman" w:hAnsi="Times New Roman"/>
          <w:sz w:val="24"/>
          <w:szCs w:val="24"/>
        </w:rPr>
        <w:t>3.1. Заключение соглашения между администрацией района и администрацией поселения, с учетом положений подпункта 1 пункта 3 настоящего порядка, на предоставление иных межбюджетных трансфертов осуществляется в следующем порядке:</w:t>
      </w:r>
    </w:p>
    <w:p w:rsidR="000B4E37" w:rsidRPr="000E1D77" w:rsidRDefault="000B4E37" w:rsidP="000B4E37">
      <w:pPr>
        <w:spacing w:after="0" w:line="240" w:lineRule="auto"/>
        <w:ind w:firstLine="709"/>
        <w:jc w:val="both"/>
        <w:rPr>
          <w:rFonts w:ascii="Times New Roman" w:hAnsi="Times New Roman"/>
          <w:sz w:val="24"/>
          <w:szCs w:val="24"/>
        </w:rPr>
      </w:pPr>
      <w:r w:rsidRPr="000E1D77">
        <w:rPr>
          <w:rFonts w:ascii="Times New Roman" w:hAnsi="Times New Roman"/>
          <w:sz w:val="24"/>
          <w:szCs w:val="24"/>
        </w:rPr>
        <w:t>1) положения, включаемые в соглашение, определяются администрацией района;</w:t>
      </w:r>
    </w:p>
    <w:p w:rsidR="000B4E37" w:rsidRPr="000E1D77" w:rsidRDefault="000B4E37" w:rsidP="000B4E37">
      <w:pPr>
        <w:spacing w:after="0" w:line="240" w:lineRule="auto"/>
        <w:ind w:firstLine="709"/>
        <w:jc w:val="both"/>
        <w:rPr>
          <w:rFonts w:ascii="Times New Roman" w:hAnsi="Times New Roman"/>
          <w:sz w:val="24"/>
          <w:szCs w:val="24"/>
        </w:rPr>
      </w:pPr>
      <w:r w:rsidRPr="000E1D77">
        <w:rPr>
          <w:rFonts w:ascii="Times New Roman" w:hAnsi="Times New Roman"/>
          <w:sz w:val="24"/>
          <w:szCs w:val="24"/>
        </w:rPr>
        <w:t>2) соглашение заключается в срок, определенный администрацией района;</w:t>
      </w:r>
    </w:p>
    <w:p w:rsidR="000B4E37" w:rsidRPr="000E1D77" w:rsidRDefault="000B4E37" w:rsidP="000B4E37">
      <w:pPr>
        <w:spacing w:after="0" w:line="240" w:lineRule="auto"/>
        <w:ind w:firstLine="709"/>
        <w:jc w:val="both"/>
        <w:rPr>
          <w:rFonts w:ascii="Times New Roman" w:hAnsi="Times New Roman"/>
          <w:sz w:val="24"/>
          <w:szCs w:val="24"/>
        </w:rPr>
      </w:pPr>
      <w:r w:rsidRPr="000E1D77">
        <w:rPr>
          <w:rFonts w:ascii="Times New Roman" w:hAnsi="Times New Roman"/>
          <w:sz w:val="24"/>
          <w:szCs w:val="24"/>
        </w:rPr>
        <w:t xml:space="preserve">3) администрация района  готовит проект соглашения и предоставляет в администрацию поселения или должностному лицу  для подписания; </w:t>
      </w:r>
    </w:p>
    <w:p w:rsidR="000B4E37" w:rsidRPr="000E1D77" w:rsidRDefault="000B4E37" w:rsidP="000B4E37">
      <w:pPr>
        <w:spacing w:after="0" w:line="240" w:lineRule="auto"/>
        <w:ind w:firstLine="709"/>
        <w:jc w:val="both"/>
        <w:rPr>
          <w:rFonts w:ascii="Times New Roman" w:hAnsi="Times New Roman"/>
          <w:sz w:val="24"/>
          <w:szCs w:val="24"/>
        </w:rPr>
      </w:pPr>
      <w:r w:rsidRPr="000E1D77">
        <w:rPr>
          <w:rFonts w:ascii="Times New Roman" w:hAnsi="Times New Roman"/>
          <w:sz w:val="24"/>
          <w:szCs w:val="24"/>
        </w:rPr>
        <w:t>4) администрация поселения  или должностное лицо в течение 5 рабочих дней рассматривает представленный проект соглашения, при согласии с представленным проектом подписывает его  и предоставляет  в администрацию района. При несогласии с представленным проектом соглашения и отказом в подписании, администрация поселения или должностное лицо представляет письменное обоснование отказа в подписании в администрацию  района.</w:t>
      </w:r>
    </w:p>
    <w:p w:rsidR="000B4E37" w:rsidRPr="000E1D77" w:rsidRDefault="000B4E37" w:rsidP="000B4E37">
      <w:pPr>
        <w:spacing w:after="0" w:line="240" w:lineRule="auto"/>
        <w:ind w:firstLine="709"/>
        <w:jc w:val="both"/>
        <w:rPr>
          <w:rFonts w:ascii="Times New Roman" w:hAnsi="Times New Roman"/>
          <w:sz w:val="24"/>
          <w:szCs w:val="24"/>
        </w:rPr>
      </w:pPr>
      <w:r w:rsidRPr="000E1D77">
        <w:rPr>
          <w:rFonts w:ascii="Times New Roman" w:hAnsi="Times New Roman"/>
          <w:sz w:val="24"/>
          <w:szCs w:val="24"/>
        </w:rPr>
        <w:t xml:space="preserve"> </w:t>
      </w:r>
      <w:proofErr w:type="gramStart"/>
      <w:r w:rsidRPr="000E1D77">
        <w:rPr>
          <w:rFonts w:ascii="Times New Roman" w:hAnsi="Times New Roman"/>
          <w:sz w:val="24"/>
          <w:szCs w:val="24"/>
        </w:rPr>
        <w:t>В случае отсутствия в срок, установленном подпунктом 2 настоящего пункта, заключенного с администрацией поселения соглашения или отказа в подписании представленного в администрацию поселения проекта соглашения, бюджетные ассигнования бюджета  района в размере, равном размеру иных межбюджетных трансфертов соответствующему бюджету поселения, подлежат уменьшению путем внесения изменений в решение о бюджете района на соответствующий финансовый год.</w:t>
      </w:r>
      <w:proofErr w:type="gramEnd"/>
    </w:p>
    <w:p w:rsidR="000B4E37" w:rsidRPr="000E1D77" w:rsidRDefault="000B4E37" w:rsidP="000B4E37">
      <w:pPr>
        <w:spacing w:after="0" w:line="240" w:lineRule="auto"/>
        <w:ind w:firstLine="709"/>
        <w:jc w:val="both"/>
        <w:rPr>
          <w:rFonts w:ascii="Times New Roman" w:hAnsi="Times New Roman"/>
          <w:sz w:val="24"/>
          <w:szCs w:val="24"/>
        </w:rPr>
      </w:pPr>
      <w:r w:rsidRPr="000E1D77">
        <w:rPr>
          <w:rFonts w:ascii="Times New Roman" w:hAnsi="Times New Roman"/>
          <w:sz w:val="24"/>
          <w:szCs w:val="24"/>
        </w:rPr>
        <w:t xml:space="preserve"> Решения об уменьшении бюджетных ассигнований бюджета района на предоставление иных межбюджетных трансфертов не принимаются в случае, если заключение соглашений было своевременно не произведено в силу обстоятельств непреодолимой силы.</w:t>
      </w:r>
    </w:p>
    <w:p w:rsidR="000B4E37" w:rsidRPr="000E1D77" w:rsidRDefault="000B4E37" w:rsidP="000B4E37">
      <w:pPr>
        <w:widowControl w:val="0"/>
        <w:autoSpaceDE w:val="0"/>
        <w:autoSpaceDN w:val="0"/>
        <w:spacing w:after="0" w:line="240" w:lineRule="auto"/>
        <w:ind w:firstLine="709"/>
        <w:jc w:val="both"/>
        <w:rPr>
          <w:rFonts w:ascii="Times New Roman" w:hAnsi="Times New Roman"/>
          <w:sz w:val="24"/>
          <w:szCs w:val="24"/>
        </w:rPr>
      </w:pPr>
      <w:r w:rsidRPr="000E1D77">
        <w:rPr>
          <w:rFonts w:ascii="Times New Roman" w:hAnsi="Times New Roman"/>
          <w:sz w:val="24"/>
          <w:szCs w:val="24"/>
        </w:rPr>
        <w:t xml:space="preserve">4. Администрация  района является главным распорядителем бюджетных средств и осуществляет перечисление иных межбюджетных трансфертов в соответствии со сводной бюджетной росписью  бюджета, лимитами бюджетных обязательств и в соответствии с кассовым планом по расходам бюджета района, сформированным на соответствующий финансовый год. </w:t>
      </w:r>
    </w:p>
    <w:p w:rsidR="000B4E37" w:rsidRPr="000E1D77" w:rsidRDefault="000B4E37" w:rsidP="000B4E37">
      <w:pPr>
        <w:autoSpaceDE w:val="0"/>
        <w:autoSpaceDN w:val="0"/>
        <w:adjustRightInd w:val="0"/>
        <w:spacing w:after="0" w:line="240" w:lineRule="auto"/>
        <w:ind w:firstLine="709"/>
        <w:jc w:val="both"/>
        <w:rPr>
          <w:rFonts w:ascii="Times New Roman" w:hAnsi="Times New Roman"/>
          <w:sz w:val="24"/>
          <w:szCs w:val="24"/>
        </w:rPr>
      </w:pPr>
      <w:r w:rsidRPr="000E1D77">
        <w:rPr>
          <w:rFonts w:ascii="Times New Roman" w:hAnsi="Times New Roman"/>
          <w:sz w:val="24"/>
          <w:szCs w:val="24"/>
        </w:rPr>
        <w:t>5. Органы местного самоуправления городских  поселений отражают суммы иных межбюджетных трансфертов  в доходах бюджетов городских поселений в соответствии с кодами бюджетной классификации, утвержденной законодательством Российской Федерации.</w:t>
      </w:r>
    </w:p>
    <w:p w:rsidR="000B4E37" w:rsidRPr="000E1D77" w:rsidRDefault="000B4E37" w:rsidP="000B4E37">
      <w:pPr>
        <w:autoSpaceDE w:val="0"/>
        <w:autoSpaceDN w:val="0"/>
        <w:adjustRightInd w:val="0"/>
        <w:spacing w:after="0" w:line="240" w:lineRule="auto"/>
        <w:ind w:firstLine="709"/>
        <w:jc w:val="both"/>
        <w:rPr>
          <w:rFonts w:ascii="Times New Roman" w:hAnsi="Times New Roman"/>
          <w:bCs/>
          <w:sz w:val="24"/>
          <w:szCs w:val="24"/>
        </w:rPr>
      </w:pPr>
      <w:proofErr w:type="gramStart"/>
      <w:r w:rsidRPr="000E1D77">
        <w:rPr>
          <w:rFonts w:ascii="Times New Roman" w:hAnsi="Times New Roman"/>
          <w:sz w:val="24"/>
          <w:szCs w:val="24"/>
        </w:rPr>
        <w:t>Полученные иные межбюджетные трансферты носят целевой характер и отражаются органами местного самоуправления городских поселений  в  расходах бюджета городского поселения по соответствующим разделам, подразделам и видам расходов классификации расходов бюджетов с использование в коде целевой статьи кода направления расходов (13–17 разряды кода расходов бюджетов), идентичного коду соответствующего направления расходов бюджета муниципального образования «Шенкурский муниципальный район» (далее – бюджет района), по которым отражаются</w:t>
      </w:r>
      <w:proofErr w:type="gramEnd"/>
      <w:r w:rsidRPr="000E1D77">
        <w:rPr>
          <w:rFonts w:ascii="Times New Roman" w:hAnsi="Times New Roman"/>
          <w:sz w:val="24"/>
          <w:szCs w:val="24"/>
        </w:rPr>
        <w:t xml:space="preserve"> расходы бюджета района  на предоставление иных межбюджетных трансфертов из  бюджета района.</w:t>
      </w:r>
      <w:r w:rsidRPr="000E1D77">
        <w:rPr>
          <w:rFonts w:ascii="Times New Roman" w:hAnsi="Times New Roman"/>
          <w:bCs/>
          <w:sz w:val="24"/>
          <w:szCs w:val="24"/>
        </w:rPr>
        <w:t xml:space="preserve"> Органы местного самоуправления городского поселения вправе установить необходимую детализацию пятого разряда кодов направлений расходов при отражении расходов бюджетов городских  поселений,  источником финансового обеспечения которых являются иные межбюджетные трансферты, предоставляемые из бюджета района, по направлениям расходов в рамках целевого назначения предоставляемых иных межбюджетных трансфертов. </w:t>
      </w:r>
    </w:p>
    <w:p w:rsidR="000B4E37" w:rsidRPr="000E1D77" w:rsidRDefault="000B4E37" w:rsidP="000B4E37">
      <w:pPr>
        <w:autoSpaceDE w:val="0"/>
        <w:autoSpaceDN w:val="0"/>
        <w:adjustRightInd w:val="0"/>
        <w:spacing w:after="0" w:line="240" w:lineRule="auto"/>
        <w:ind w:firstLine="540"/>
        <w:jc w:val="both"/>
        <w:rPr>
          <w:rFonts w:ascii="Times New Roman" w:hAnsi="Times New Roman"/>
          <w:sz w:val="24"/>
          <w:szCs w:val="24"/>
        </w:rPr>
      </w:pPr>
      <w:r w:rsidRPr="000E1D77">
        <w:rPr>
          <w:rFonts w:ascii="Times New Roman" w:hAnsi="Times New Roman"/>
          <w:sz w:val="24"/>
          <w:szCs w:val="24"/>
        </w:rPr>
        <w:lastRenderedPageBreak/>
        <w:t xml:space="preserve">  Органы местного самоуправления городских поселений осуществляют кассовые расходы в соответствии с кодами бюджетной классификации, утвержденной законодательством Российской Федерации, и нормативными правовыми актами, регулирующими бюджетные правоотношения.</w:t>
      </w:r>
    </w:p>
    <w:p w:rsidR="000B4E37" w:rsidRPr="000E1D77" w:rsidRDefault="000B4E37" w:rsidP="000B4E37">
      <w:pPr>
        <w:autoSpaceDE w:val="0"/>
        <w:autoSpaceDN w:val="0"/>
        <w:adjustRightInd w:val="0"/>
        <w:spacing w:after="0" w:line="240" w:lineRule="auto"/>
        <w:ind w:firstLine="540"/>
        <w:jc w:val="both"/>
        <w:rPr>
          <w:rFonts w:ascii="Times New Roman" w:hAnsi="Times New Roman"/>
          <w:sz w:val="24"/>
          <w:szCs w:val="24"/>
        </w:rPr>
      </w:pPr>
      <w:r w:rsidRPr="000E1D77">
        <w:rPr>
          <w:rFonts w:ascii="Times New Roman" w:hAnsi="Times New Roman"/>
          <w:sz w:val="24"/>
          <w:szCs w:val="24"/>
        </w:rPr>
        <w:t xml:space="preserve">  Учет операций по использованию средств иных межбюджетных трансфертов  осуществляется на лицевых счетах получателей средств местных бюджетов, открытых в органах Федерального казначейства при осуществлении кассового обслуживания исполнения местных бюджетов.</w:t>
      </w:r>
    </w:p>
    <w:p w:rsidR="000B4E37" w:rsidRPr="000E1D77" w:rsidRDefault="000B4E37" w:rsidP="000B4E37">
      <w:pPr>
        <w:autoSpaceDE w:val="0"/>
        <w:autoSpaceDN w:val="0"/>
        <w:adjustRightInd w:val="0"/>
        <w:spacing w:after="0" w:line="240" w:lineRule="auto"/>
        <w:ind w:firstLine="709"/>
        <w:jc w:val="both"/>
        <w:rPr>
          <w:rFonts w:ascii="Times New Roman" w:hAnsi="Times New Roman"/>
          <w:sz w:val="24"/>
          <w:szCs w:val="24"/>
        </w:rPr>
      </w:pPr>
      <w:r w:rsidRPr="000E1D77">
        <w:rPr>
          <w:rFonts w:ascii="Times New Roman" w:hAnsi="Times New Roman"/>
          <w:sz w:val="24"/>
          <w:szCs w:val="24"/>
        </w:rPr>
        <w:t xml:space="preserve">6. </w:t>
      </w:r>
      <w:proofErr w:type="gramStart"/>
      <w:r w:rsidRPr="000E1D77">
        <w:rPr>
          <w:rFonts w:ascii="Times New Roman" w:hAnsi="Times New Roman"/>
          <w:sz w:val="24"/>
          <w:szCs w:val="24"/>
        </w:rPr>
        <w:t>Органы местного самоуправления городских поселений или Администрация района при исполнении полномочий администрации поселения, в соответствии с п.2 статьи 34 федерального закона № 131-ФЗ при перечислении  средств  организациям, осуществляющим   деятельность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за счет иных межбюджетных трансфертов  представляют в</w:t>
      </w:r>
      <w:proofErr w:type="gramEnd"/>
      <w:r w:rsidRPr="000E1D77">
        <w:rPr>
          <w:rFonts w:ascii="Times New Roman" w:hAnsi="Times New Roman"/>
          <w:sz w:val="24"/>
          <w:szCs w:val="24"/>
        </w:rPr>
        <w:t xml:space="preserve">   органы Федерального казначейства соглашение, указанное </w:t>
      </w:r>
      <w:proofErr w:type="gramStart"/>
      <w:r w:rsidRPr="000E1D77">
        <w:rPr>
          <w:rFonts w:ascii="Times New Roman" w:hAnsi="Times New Roman"/>
          <w:sz w:val="24"/>
          <w:szCs w:val="24"/>
        </w:rPr>
        <w:t>в</w:t>
      </w:r>
      <w:proofErr w:type="gramEnd"/>
      <w:r w:rsidRPr="000E1D77">
        <w:rPr>
          <w:rFonts w:ascii="Times New Roman" w:hAnsi="Times New Roman"/>
          <w:sz w:val="24"/>
          <w:szCs w:val="24"/>
        </w:rPr>
        <w:t xml:space="preserve"> </w:t>
      </w:r>
      <w:proofErr w:type="gramStart"/>
      <w:r w:rsidRPr="000E1D77">
        <w:rPr>
          <w:rFonts w:ascii="Times New Roman" w:hAnsi="Times New Roman"/>
          <w:sz w:val="24"/>
          <w:szCs w:val="24"/>
        </w:rPr>
        <w:t>подпункта</w:t>
      </w:r>
      <w:proofErr w:type="gramEnd"/>
      <w:r w:rsidRPr="000E1D77">
        <w:rPr>
          <w:rFonts w:ascii="Times New Roman" w:hAnsi="Times New Roman"/>
          <w:sz w:val="24"/>
          <w:szCs w:val="24"/>
        </w:rPr>
        <w:t xml:space="preserve"> 1 пункта</w:t>
      </w:r>
      <w:r w:rsidRPr="000E1D77">
        <w:rPr>
          <w:rFonts w:ascii="Times New Roman" w:hAnsi="Times New Roman"/>
          <w:color w:val="C00000"/>
          <w:sz w:val="24"/>
          <w:szCs w:val="24"/>
        </w:rPr>
        <w:t xml:space="preserve"> </w:t>
      </w:r>
      <w:r w:rsidRPr="00B0122A">
        <w:rPr>
          <w:rFonts w:ascii="Times New Roman" w:hAnsi="Times New Roman"/>
          <w:sz w:val="24"/>
          <w:szCs w:val="24"/>
        </w:rPr>
        <w:t>3</w:t>
      </w:r>
      <w:r w:rsidRPr="000E1D77">
        <w:rPr>
          <w:rFonts w:ascii="Times New Roman" w:hAnsi="Times New Roman"/>
          <w:sz w:val="24"/>
          <w:szCs w:val="24"/>
        </w:rPr>
        <w:t xml:space="preserve"> настоящего Порядка,   муниципальные контракты (договоры)  и подтверждающие документы на выполненные работы.</w:t>
      </w:r>
    </w:p>
    <w:p w:rsidR="000B4E37" w:rsidRPr="000E1D77" w:rsidRDefault="000B4E37" w:rsidP="000B4E37">
      <w:pPr>
        <w:spacing w:after="0" w:line="240" w:lineRule="auto"/>
        <w:ind w:firstLine="709"/>
        <w:jc w:val="both"/>
        <w:rPr>
          <w:rFonts w:ascii="Times New Roman" w:hAnsi="Times New Roman"/>
          <w:sz w:val="24"/>
          <w:szCs w:val="24"/>
        </w:rPr>
      </w:pPr>
      <w:r w:rsidRPr="000E1D77">
        <w:rPr>
          <w:rFonts w:ascii="Times New Roman" w:hAnsi="Times New Roman"/>
          <w:sz w:val="24"/>
          <w:szCs w:val="24"/>
        </w:rPr>
        <w:t xml:space="preserve">7. </w:t>
      </w:r>
      <w:proofErr w:type="gramStart"/>
      <w:r w:rsidRPr="000E1D77">
        <w:rPr>
          <w:rFonts w:ascii="Times New Roman" w:hAnsi="Times New Roman"/>
          <w:sz w:val="24"/>
          <w:szCs w:val="24"/>
        </w:rPr>
        <w:t>Органы местного самоуправления городских поселений предоставляют в Администрацию района копии муниципальных контрактов (договоров), подтверждающие документы на выполненные работы и оказание услуг по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и отчет об использовании иных межбюджетных трансфертов на осуществление полномочий по формам</w:t>
      </w:r>
      <w:proofErr w:type="gramEnd"/>
      <w:r w:rsidRPr="000E1D77">
        <w:rPr>
          <w:rFonts w:ascii="Times New Roman" w:hAnsi="Times New Roman"/>
          <w:sz w:val="24"/>
          <w:szCs w:val="24"/>
        </w:rPr>
        <w:t xml:space="preserve"> и в сроки, установленные соглашением, </w:t>
      </w:r>
      <w:proofErr w:type="gramStart"/>
      <w:r w:rsidRPr="000E1D77">
        <w:rPr>
          <w:rFonts w:ascii="Times New Roman" w:hAnsi="Times New Roman"/>
          <w:sz w:val="24"/>
          <w:szCs w:val="24"/>
        </w:rPr>
        <w:t>указанном</w:t>
      </w:r>
      <w:proofErr w:type="gramEnd"/>
      <w:r w:rsidRPr="000E1D77">
        <w:rPr>
          <w:rFonts w:ascii="Times New Roman" w:hAnsi="Times New Roman"/>
          <w:sz w:val="24"/>
          <w:szCs w:val="24"/>
        </w:rPr>
        <w:t xml:space="preserve"> в подпункта 1 пункта 3 настоящего Порядка. </w:t>
      </w:r>
    </w:p>
    <w:p w:rsidR="000B4E37" w:rsidRPr="000E1D77" w:rsidRDefault="000B4E37" w:rsidP="000B4E37">
      <w:pPr>
        <w:spacing w:after="0" w:line="240" w:lineRule="auto"/>
        <w:ind w:firstLine="709"/>
        <w:jc w:val="both"/>
        <w:rPr>
          <w:rFonts w:ascii="Times New Roman" w:hAnsi="Times New Roman"/>
          <w:sz w:val="24"/>
          <w:szCs w:val="24"/>
        </w:rPr>
      </w:pPr>
      <w:r w:rsidRPr="000E1D77">
        <w:rPr>
          <w:rFonts w:ascii="Times New Roman" w:hAnsi="Times New Roman"/>
          <w:sz w:val="24"/>
          <w:szCs w:val="24"/>
        </w:rPr>
        <w:t xml:space="preserve">Подготовка и предоставления отчетности по муниципальному образованию городскому поселению, </w:t>
      </w:r>
      <w:proofErr w:type="gramStart"/>
      <w:r w:rsidRPr="000E1D77">
        <w:rPr>
          <w:rFonts w:ascii="Times New Roman" w:hAnsi="Times New Roman"/>
          <w:sz w:val="24"/>
          <w:szCs w:val="24"/>
        </w:rPr>
        <w:t>в</w:t>
      </w:r>
      <w:proofErr w:type="gramEnd"/>
      <w:r w:rsidRPr="000E1D77">
        <w:rPr>
          <w:rFonts w:ascii="Times New Roman" w:hAnsi="Times New Roman"/>
          <w:sz w:val="24"/>
          <w:szCs w:val="24"/>
        </w:rPr>
        <w:t xml:space="preserve"> </w:t>
      </w:r>
      <w:proofErr w:type="gramStart"/>
      <w:r w:rsidRPr="000E1D77">
        <w:rPr>
          <w:rFonts w:ascii="Times New Roman" w:hAnsi="Times New Roman"/>
          <w:sz w:val="24"/>
          <w:szCs w:val="24"/>
        </w:rPr>
        <w:t>которым</w:t>
      </w:r>
      <w:proofErr w:type="gramEnd"/>
      <w:r w:rsidRPr="000E1D77">
        <w:rPr>
          <w:rFonts w:ascii="Times New Roman" w:hAnsi="Times New Roman"/>
          <w:sz w:val="24"/>
          <w:szCs w:val="24"/>
        </w:rPr>
        <w:t xml:space="preserve">   администрация муниципального образования не образуется, в соответствии с п.2 статьи 34 федерального закона № 131-ФЗ, осуществляется структурным подразделением Администрации района ответственным за исполнения полномочий по дорожной деятельности.</w:t>
      </w:r>
    </w:p>
    <w:p w:rsidR="000B4E37" w:rsidRPr="000E1D77" w:rsidRDefault="000B4E37" w:rsidP="000B4E37">
      <w:pPr>
        <w:spacing w:after="0" w:line="240" w:lineRule="auto"/>
        <w:ind w:firstLine="709"/>
        <w:jc w:val="both"/>
        <w:rPr>
          <w:rFonts w:ascii="Times New Roman" w:hAnsi="Times New Roman"/>
          <w:sz w:val="24"/>
          <w:szCs w:val="24"/>
        </w:rPr>
      </w:pPr>
      <w:r w:rsidRPr="000E1D77">
        <w:rPr>
          <w:rFonts w:ascii="Times New Roman" w:hAnsi="Times New Roman"/>
          <w:sz w:val="24"/>
          <w:szCs w:val="24"/>
        </w:rPr>
        <w:t>8. Ответственность за нецелевое использование иных межбюджетных трансфертов и недостоверность представляемых в соответствии с настоящим Порядком и соглашением документов  и отчетности несут органы местного самоуправления городских поселений и Администрация района при исполнении полномочий администрации поселения, в соответствии с п.2 статьи 34  федерального закона № 131-ФЗ.</w:t>
      </w:r>
    </w:p>
    <w:p w:rsidR="000B4E37" w:rsidRPr="000E1D77" w:rsidRDefault="000B4E37" w:rsidP="000B4E37">
      <w:pPr>
        <w:spacing w:after="0" w:line="240" w:lineRule="auto"/>
        <w:ind w:firstLine="709"/>
        <w:jc w:val="both"/>
        <w:rPr>
          <w:rFonts w:ascii="Times New Roman" w:hAnsi="Times New Roman"/>
          <w:sz w:val="24"/>
          <w:szCs w:val="24"/>
        </w:rPr>
      </w:pPr>
      <w:r w:rsidRPr="000E1D77">
        <w:rPr>
          <w:rFonts w:ascii="Times New Roman" w:hAnsi="Times New Roman"/>
          <w:sz w:val="24"/>
          <w:szCs w:val="24"/>
        </w:rPr>
        <w:t xml:space="preserve">9. </w:t>
      </w:r>
      <w:proofErr w:type="gramStart"/>
      <w:r w:rsidRPr="000E1D77">
        <w:rPr>
          <w:rFonts w:ascii="Times New Roman" w:hAnsi="Times New Roman"/>
          <w:sz w:val="24"/>
          <w:szCs w:val="24"/>
        </w:rPr>
        <w:t>Контроль за</w:t>
      </w:r>
      <w:proofErr w:type="gramEnd"/>
      <w:r w:rsidRPr="000E1D77">
        <w:rPr>
          <w:rFonts w:ascii="Times New Roman" w:hAnsi="Times New Roman"/>
          <w:sz w:val="24"/>
          <w:szCs w:val="24"/>
        </w:rPr>
        <w:t xml:space="preserve"> целевым использованием иных межбюджетных трансфертов осуществляют главный распорядитель бюджетных средств, предоставивший  иные межбюджетные трансферты и   органы муниципального финансового контроля муниципального образования «Шенкурский муниципальный район»  в порядке, установленном бюджетным законодательством Российской Федерации. </w:t>
      </w:r>
    </w:p>
    <w:p w:rsidR="000B4E37" w:rsidRPr="000E1D77" w:rsidRDefault="000B4E37" w:rsidP="000B4E37">
      <w:pPr>
        <w:spacing w:after="0" w:line="240" w:lineRule="auto"/>
        <w:ind w:firstLine="709"/>
        <w:jc w:val="both"/>
        <w:rPr>
          <w:rFonts w:ascii="Times New Roman" w:hAnsi="Times New Roman"/>
          <w:sz w:val="24"/>
          <w:szCs w:val="24"/>
        </w:rPr>
      </w:pPr>
      <w:r w:rsidRPr="000E1D77">
        <w:rPr>
          <w:rFonts w:ascii="Times New Roman" w:hAnsi="Times New Roman"/>
          <w:sz w:val="24"/>
          <w:szCs w:val="24"/>
        </w:rPr>
        <w:t>10. В случае выявления нарушения условий, установленных при предоставлении иных межбюджетных трансфертов, соответствующий объем иных межбюджетных трансфертов подлежит возврату в  бюджет района в бесспорном порядке.</w:t>
      </w:r>
    </w:p>
    <w:p w:rsidR="000B4E37" w:rsidRPr="000E1D77" w:rsidRDefault="000B4E37" w:rsidP="000B4E37">
      <w:pPr>
        <w:autoSpaceDE w:val="0"/>
        <w:autoSpaceDN w:val="0"/>
        <w:adjustRightInd w:val="0"/>
        <w:spacing w:after="0" w:line="240" w:lineRule="auto"/>
        <w:ind w:firstLine="709"/>
        <w:jc w:val="both"/>
        <w:rPr>
          <w:rFonts w:ascii="Times New Roman" w:hAnsi="Times New Roman"/>
          <w:bCs/>
          <w:sz w:val="24"/>
          <w:szCs w:val="24"/>
        </w:rPr>
      </w:pPr>
      <w:r w:rsidRPr="000E1D77">
        <w:rPr>
          <w:rFonts w:ascii="Times New Roman" w:hAnsi="Times New Roman"/>
          <w:sz w:val="24"/>
          <w:szCs w:val="24"/>
        </w:rPr>
        <w:t xml:space="preserve">11. </w:t>
      </w:r>
      <w:r w:rsidRPr="000E1D77">
        <w:rPr>
          <w:rFonts w:ascii="Times New Roman" w:hAnsi="Times New Roman"/>
          <w:bCs/>
          <w:sz w:val="24"/>
          <w:szCs w:val="24"/>
        </w:rPr>
        <w:t>Бюджетные меры принуждения к получателям иных межбюджетных трансфертов, совершившим бюджетные нарушения, применяются в порядке и по основаниям, установленным бюджетным законодательством Российской Федерации.</w:t>
      </w:r>
    </w:p>
    <w:p w:rsidR="000B4E37" w:rsidRPr="0000425D" w:rsidRDefault="000B4E37" w:rsidP="000B4E37">
      <w:pPr>
        <w:autoSpaceDE w:val="0"/>
        <w:autoSpaceDN w:val="0"/>
        <w:adjustRightInd w:val="0"/>
        <w:ind w:firstLine="709"/>
        <w:jc w:val="both"/>
        <w:rPr>
          <w:bCs/>
          <w:sz w:val="26"/>
          <w:szCs w:val="26"/>
        </w:rPr>
      </w:pPr>
    </w:p>
    <w:p w:rsidR="000B4E37" w:rsidRPr="0000425D" w:rsidRDefault="000B4E37" w:rsidP="000B4E37">
      <w:pPr>
        <w:autoSpaceDE w:val="0"/>
        <w:autoSpaceDN w:val="0"/>
        <w:adjustRightInd w:val="0"/>
        <w:ind w:firstLine="709"/>
        <w:jc w:val="both"/>
        <w:rPr>
          <w:bCs/>
          <w:sz w:val="26"/>
          <w:szCs w:val="26"/>
        </w:rPr>
      </w:pPr>
    </w:p>
    <w:p w:rsidR="000B4E37" w:rsidRDefault="000B4E37" w:rsidP="000B4E37">
      <w:pPr>
        <w:autoSpaceDE w:val="0"/>
        <w:autoSpaceDN w:val="0"/>
        <w:adjustRightInd w:val="0"/>
        <w:ind w:firstLine="709"/>
        <w:jc w:val="both"/>
        <w:rPr>
          <w:bCs/>
          <w:sz w:val="26"/>
          <w:szCs w:val="26"/>
        </w:rPr>
        <w:sectPr w:rsidR="000B4E37" w:rsidSect="00C163CF">
          <w:pgSz w:w="11906" w:h="16838"/>
          <w:pgMar w:top="709" w:right="851" w:bottom="1134" w:left="425" w:header="709" w:footer="709" w:gutter="0"/>
          <w:cols w:space="708"/>
          <w:docGrid w:linePitch="360"/>
        </w:sectPr>
      </w:pPr>
    </w:p>
    <w:p w:rsidR="000B4E37" w:rsidRDefault="000B4E37" w:rsidP="000B4E37">
      <w:pPr>
        <w:autoSpaceDE w:val="0"/>
        <w:autoSpaceDN w:val="0"/>
        <w:adjustRightInd w:val="0"/>
        <w:ind w:firstLine="709"/>
        <w:jc w:val="both"/>
        <w:rPr>
          <w:bCs/>
          <w:sz w:val="26"/>
          <w:szCs w:val="26"/>
        </w:rPr>
      </w:pPr>
    </w:p>
    <w:p w:rsidR="000B4E37" w:rsidRDefault="000B4E37" w:rsidP="000B4E37">
      <w:pPr>
        <w:autoSpaceDE w:val="0"/>
        <w:autoSpaceDN w:val="0"/>
        <w:adjustRightInd w:val="0"/>
        <w:ind w:firstLine="709"/>
        <w:jc w:val="both"/>
        <w:rPr>
          <w:bCs/>
          <w:sz w:val="26"/>
          <w:szCs w:val="26"/>
        </w:rPr>
      </w:pPr>
    </w:p>
    <w:p w:rsidR="000B4E37" w:rsidRDefault="000B4E37" w:rsidP="000B4E37">
      <w:pPr>
        <w:autoSpaceDE w:val="0"/>
        <w:autoSpaceDN w:val="0"/>
        <w:adjustRightInd w:val="0"/>
        <w:ind w:firstLine="709"/>
        <w:jc w:val="both"/>
        <w:rPr>
          <w:bCs/>
          <w:sz w:val="26"/>
          <w:szCs w:val="26"/>
        </w:rPr>
      </w:pPr>
    </w:p>
    <w:p w:rsidR="000B4E37" w:rsidRDefault="000B4E37" w:rsidP="000B4E37">
      <w:pPr>
        <w:autoSpaceDE w:val="0"/>
        <w:autoSpaceDN w:val="0"/>
        <w:adjustRightInd w:val="0"/>
        <w:ind w:firstLine="709"/>
        <w:jc w:val="both"/>
        <w:rPr>
          <w:bCs/>
          <w:sz w:val="26"/>
          <w:szCs w:val="26"/>
        </w:rPr>
      </w:pPr>
    </w:p>
    <w:p w:rsidR="000B4E37" w:rsidRDefault="000B4E37" w:rsidP="000B4E37">
      <w:pPr>
        <w:autoSpaceDE w:val="0"/>
        <w:autoSpaceDN w:val="0"/>
        <w:adjustRightInd w:val="0"/>
        <w:ind w:firstLine="709"/>
        <w:jc w:val="both"/>
        <w:rPr>
          <w:bCs/>
          <w:sz w:val="26"/>
          <w:szCs w:val="26"/>
        </w:rPr>
      </w:pPr>
    </w:p>
    <w:p w:rsidR="000B4E37" w:rsidRDefault="000B4E37" w:rsidP="000B4E37">
      <w:pPr>
        <w:autoSpaceDE w:val="0"/>
        <w:autoSpaceDN w:val="0"/>
        <w:adjustRightInd w:val="0"/>
        <w:ind w:firstLine="709"/>
        <w:jc w:val="both"/>
        <w:rPr>
          <w:bCs/>
          <w:sz w:val="26"/>
          <w:szCs w:val="26"/>
        </w:rPr>
      </w:pPr>
    </w:p>
    <w:p w:rsidR="000B4E37" w:rsidRDefault="000B4E37" w:rsidP="000B4E37">
      <w:pPr>
        <w:tabs>
          <w:tab w:val="left" w:pos="3544"/>
          <w:tab w:val="left" w:pos="5670"/>
          <w:tab w:val="left" w:pos="8222"/>
          <w:tab w:val="left" w:pos="11057"/>
        </w:tabs>
        <w:spacing w:after="0" w:line="240" w:lineRule="auto"/>
        <w:jc w:val="center"/>
        <w:outlineLvl w:val="3"/>
        <w:rPr>
          <w:rFonts w:ascii="Times New Roman" w:hAnsi="Times New Roman" w:cs="Times New Roman"/>
          <w:sz w:val="24"/>
          <w:szCs w:val="24"/>
        </w:rPr>
      </w:pPr>
    </w:p>
    <w:p w:rsidR="00A67107" w:rsidRDefault="00A67107" w:rsidP="00A67107">
      <w:pPr>
        <w:autoSpaceDE w:val="0"/>
        <w:autoSpaceDN w:val="0"/>
        <w:adjustRightInd w:val="0"/>
        <w:contextualSpacing/>
        <w:rPr>
          <w:rFonts w:ascii="Times New Roman" w:hAnsi="Times New Roman" w:cs="Times New Roman"/>
          <w:sz w:val="24"/>
          <w:szCs w:val="24"/>
        </w:rPr>
      </w:pPr>
    </w:p>
    <w:p w:rsidR="004707F8" w:rsidRPr="004707F8" w:rsidRDefault="004707F8" w:rsidP="004707F8">
      <w:pPr>
        <w:spacing w:after="0" w:line="240" w:lineRule="auto"/>
        <w:jc w:val="right"/>
        <w:rPr>
          <w:rFonts w:ascii="Times New Roman" w:hAnsi="Times New Roman" w:cs="Times New Roman"/>
          <w:b/>
          <w:sz w:val="24"/>
          <w:szCs w:val="24"/>
        </w:rPr>
      </w:pPr>
    </w:p>
    <w:sectPr w:rsidR="004707F8" w:rsidRPr="004707F8" w:rsidSect="004A095D">
      <w:type w:val="continuous"/>
      <w:pgSz w:w="11906" w:h="16838"/>
      <w:pgMar w:top="1134" w:right="850" w:bottom="1134" w:left="1701"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263" w:rsidRDefault="009D3263" w:rsidP="005D5E37">
      <w:pPr>
        <w:spacing w:after="0" w:line="240" w:lineRule="auto"/>
      </w:pPr>
      <w:r>
        <w:separator/>
      </w:r>
    </w:p>
  </w:endnote>
  <w:endnote w:type="continuationSeparator" w:id="0">
    <w:p w:rsidR="009D3263" w:rsidRDefault="009D3263" w:rsidP="005D5E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263" w:rsidRDefault="009D3263" w:rsidP="005D5E37">
      <w:pPr>
        <w:spacing w:after="0" w:line="240" w:lineRule="auto"/>
      </w:pPr>
      <w:r>
        <w:separator/>
      </w:r>
    </w:p>
  </w:footnote>
  <w:footnote w:type="continuationSeparator" w:id="0">
    <w:p w:rsidR="009D3263" w:rsidRDefault="009D3263" w:rsidP="005D5E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782D0E"/>
    <w:multiLevelType w:val="hybridMultilevel"/>
    <w:tmpl w:val="B7D04E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FE3E75"/>
    <w:multiLevelType w:val="multilevel"/>
    <w:tmpl w:val="BDE6BB6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BC06AAA"/>
    <w:multiLevelType w:val="hybridMultilevel"/>
    <w:tmpl w:val="B90EC064"/>
    <w:lvl w:ilvl="0" w:tplc="9DF8E21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A7725"/>
    <w:multiLevelType w:val="multilevel"/>
    <w:tmpl w:val="18F856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8847BA6"/>
    <w:multiLevelType w:val="hybridMultilevel"/>
    <w:tmpl w:val="9AA08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A13B22"/>
    <w:multiLevelType w:val="hybridMultilevel"/>
    <w:tmpl w:val="DA12892C"/>
    <w:lvl w:ilvl="0" w:tplc="B5D2CF72">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E34FAE"/>
    <w:multiLevelType w:val="hybridMultilevel"/>
    <w:tmpl w:val="365855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4F3033"/>
    <w:multiLevelType w:val="hybridMultilevel"/>
    <w:tmpl w:val="C00E51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39952DE"/>
    <w:multiLevelType w:val="multilevel"/>
    <w:tmpl w:val="BE1E10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B150737"/>
    <w:multiLevelType w:val="hybridMultilevel"/>
    <w:tmpl w:val="DF821F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C45730"/>
    <w:multiLevelType w:val="multilevel"/>
    <w:tmpl w:val="28744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9151E46"/>
    <w:multiLevelType w:val="hybridMultilevel"/>
    <w:tmpl w:val="B85E991C"/>
    <w:lvl w:ilvl="0" w:tplc="7E2258D0">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25F06D1"/>
    <w:multiLevelType w:val="hybridMultilevel"/>
    <w:tmpl w:val="2B9A3972"/>
    <w:lvl w:ilvl="0" w:tplc="33E08D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605B4B"/>
    <w:multiLevelType w:val="hybridMultilevel"/>
    <w:tmpl w:val="BC103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3B3144"/>
    <w:multiLevelType w:val="hybridMultilevel"/>
    <w:tmpl w:val="83A613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9"/>
  </w:num>
  <w:num w:numId="7">
    <w:abstractNumId w:val="3"/>
  </w:num>
  <w:num w:numId="8">
    <w:abstractNumId w:val="5"/>
  </w:num>
  <w:num w:numId="9">
    <w:abstractNumId w:val="2"/>
  </w:num>
  <w:num w:numId="10">
    <w:abstractNumId w:val="0"/>
  </w:num>
  <w:num w:numId="11">
    <w:abstractNumId w:val="12"/>
  </w:num>
  <w:num w:numId="12">
    <w:abstractNumId w:val="13"/>
  </w:num>
  <w:num w:numId="13">
    <w:abstractNumId w:val="1"/>
  </w:num>
  <w:num w:numId="14">
    <w:abstractNumId w:val="11"/>
  </w:num>
  <w:num w:numId="15">
    <w:abstractNumId w:val="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formatting="1" w:enforcement="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67107"/>
    <w:rsid w:val="00005D2A"/>
    <w:rsid w:val="00015366"/>
    <w:rsid w:val="000171D1"/>
    <w:rsid w:val="00022F33"/>
    <w:rsid w:val="000268A0"/>
    <w:rsid w:val="000300F2"/>
    <w:rsid w:val="00041B59"/>
    <w:rsid w:val="0006321C"/>
    <w:rsid w:val="00071C37"/>
    <w:rsid w:val="00072D39"/>
    <w:rsid w:val="0007413B"/>
    <w:rsid w:val="000754D1"/>
    <w:rsid w:val="00087375"/>
    <w:rsid w:val="00091C9E"/>
    <w:rsid w:val="00094EEC"/>
    <w:rsid w:val="000972C9"/>
    <w:rsid w:val="000A0ACD"/>
    <w:rsid w:val="000A42BC"/>
    <w:rsid w:val="000B1CC7"/>
    <w:rsid w:val="000B4948"/>
    <w:rsid w:val="000B4E37"/>
    <w:rsid w:val="000D0967"/>
    <w:rsid w:val="000D2FD0"/>
    <w:rsid w:val="000D55D9"/>
    <w:rsid w:val="000E09AF"/>
    <w:rsid w:val="000E78F5"/>
    <w:rsid w:val="000F28F8"/>
    <w:rsid w:val="000F2DF3"/>
    <w:rsid w:val="000F6259"/>
    <w:rsid w:val="00103451"/>
    <w:rsid w:val="00107057"/>
    <w:rsid w:val="0011114C"/>
    <w:rsid w:val="001111E3"/>
    <w:rsid w:val="0011318C"/>
    <w:rsid w:val="0011501A"/>
    <w:rsid w:val="0012059B"/>
    <w:rsid w:val="00121042"/>
    <w:rsid w:val="0012109C"/>
    <w:rsid w:val="001217F6"/>
    <w:rsid w:val="00121A90"/>
    <w:rsid w:val="001223F9"/>
    <w:rsid w:val="00135255"/>
    <w:rsid w:val="00152077"/>
    <w:rsid w:val="00154444"/>
    <w:rsid w:val="001666A1"/>
    <w:rsid w:val="00181342"/>
    <w:rsid w:val="001838AF"/>
    <w:rsid w:val="00195ECE"/>
    <w:rsid w:val="00196337"/>
    <w:rsid w:val="00197650"/>
    <w:rsid w:val="001A2E00"/>
    <w:rsid w:val="001A6CE9"/>
    <w:rsid w:val="001B1CCC"/>
    <w:rsid w:val="001B522F"/>
    <w:rsid w:val="001C5EAE"/>
    <w:rsid w:val="001C65D2"/>
    <w:rsid w:val="001D0EE4"/>
    <w:rsid w:val="001D5DE5"/>
    <w:rsid w:val="001D6D35"/>
    <w:rsid w:val="001E45A8"/>
    <w:rsid w:val="001E76C8"/>
    <w:rsid w:val="001F0B69"/>
    <w:rsid w:val="001F313E"/>
    <w:rsid w:val="001F7E44"/>
    <w:rsid w:val="00202C6F"/>
    <w:rsid w:val="002050C4"/>
    <w:rsid w:val="0021253E"/>
    <w:rsid w:val="0021276C"/>
    <w:rsid w:val="00215738"/>
    <w:rsid w:val="002200CD"/>
    <w:rsid w:val="002208FD"/>
    <w:rsid w:val="0022233B"/>
    <w:rsid w:val="00223689"/>
    <w:rsid w:val="00223EDA"/>
    <w:rsid w:val="00224C40"/>
    <w:rsid w:val="00227CA0"/>
    <w:rsid w:val="00231C78"/>
    <w:rsid w:val="002405CE"/>
    <w:rsid w:val="002407C2"/>
    <w:rsid w:val="002416FA"/>
    <w:rsid w:val="00241F89"/>
    <w:rsid w:val="00247B45"/>
    <w:rsid w:val="00247D0B"/>
    <w:rsid w:val="0026030E"/>
    <w:rsid w:val="002744FA"/>
    <w:rsid w:val="0027666A"/>
    <w:rsid w:val="00281CD8"/>
    <w:rsid w:val="00287B3F"/>
    <w:rsid w:val="00290573"/>
    <w:rsid w:val="002910EF"/>
    <w:rsid w:val="002A5636"/>
    <w:rsid w:val="002A5948"/>
    <w:rsid w:val="002C4313"/>
    <w:rsid w:val="002C7B3E"/>
    <w:rsid w:val="002D5FF6"/>
    <w:rsid w:val="002D611D"/>
    <w:rsid w:val="002E0CA9"/>
    <w:rsid w:val="002E32C9"/>
    <w:rsid w:val="002E3865"/>
    <w:rsid w:val="002F0845"/>
    <w:rsid w:val="002F62A2"/>
    <w:rsid w:val="002F719B"/>
    <w:rsid w:val="003062FE"/>
    <w:rsid w:val="00310BD5"/>
    <w:rsid w:val="00312AE8"/>
    <w:rsid w:val="00326736"/>
    <w:rsid w:val="00326AC5"/>
    <w:rsid w:val="00326E16"/>
    <w:rsid w:val="00333D4E"/>
    <w:rsid w:val="003375AC"/>
    <w:rsid w:val="0035407D"/>
    <w:rsid w:val="00354779"/>
    <w:rsid w:val="0035794A"/>
    <w:rsid w:val="0036453A"/>
    <w:rsid w:val="003645A9"/>
    <w:rsid w:val="0036495E"/>
    <w:rsid w:val="003723E0"/>
    <w:rsid w:val="003806AD"/>
    <w:rsid w:val="00381316"/>
    <w:rsid w:val="00385CDC"/>
    <w:rsid w:val="00392AD2"/>
    <w:rsid w:val="00394EAA"/>
    <w:rsid w:val="00395C2E"/>
    <w:rsid w:val="003A7674"/>
    <w:rsid w:val="003C0F0F"/>
    <w:rsid w:val="003C7FAA"/>
    <w:rsid w:val="003D530A"/>
    <w:rsid w:val="003D643C"/>
    <w:rsid w:val="003F08F2"/>
    <w:rsid w:val="003F1075"/>
    <w:rsid w:val="003F7D86"/>
    <w:rsid w:val="0040245F"/>
    <w:rsid w:val="0040772F"/>
    <w:rsid w:val="00407D41"/>
    <w:rsid w:val="00407E15"/>
    <w:rsid w:val="00411864"/>
    <w:rsid w:val="004178EB"/>
    <w:rsid w:val="0041792B"/>
    <w:rsid w:val="00417A8C"/>
    <w:rsid w:val="004202F9"/>
    <w:rsid w:val="0042308A"/>
    <w:rsid w:val="00437283"/>
    <w:rsid w:val="004375B7"/>
    <w:rsid w:val="0044125D"/>
    <w:rsid w:val="00441DDE"/>
    <w:rsid w:val="00460FA8"/>
    <w:rsid w:val="00461CCC"/>
    <w:rsid w:val="004707F8"/>
    <w:rsid w:val="004710A8"/>
    <w:rsid w:val="004736AB"/>
    <w:rsid w:val="00475D13"/>
    <w:rsid w:val="00480AF7"/>
    <w:rsid w:val="004A095D"/>
    <w:rsid w:val="004A1CBD"/>
    <w:rsid w:val="004A3829"/>
    <w:rsid w:val="004C0EA6"/>
    <w:rsid w:val="004C3236"/>
    <w:rsid w:val="004C3CB9"/>
    <w:rsid w:val="004C4350"/>
    <w:rsid w:val="004C45C5"/>
    <w:rsid w:val="004C7BB2"/>
    <w:rsid w:val="004D15DD"/>
    <w:rsid w:val="004D1F41"/>
    <w:rsid w:val="004D2CF3"/>
    <w:rsid w:val="004D6FFF"/>
    <w:rsid w:val="004E4A02"/>
    <w:rsid w:val="004F70F8"/>
    <w:rsid w:val="004F71B0"/>
    <w:rsid w:val="004F7AE1"/>
    <w:rsid w:val="0050519F"/>
    <w:rsid w:val="005055FA"/>
    <w:rsid w:val="005113F1"/>
    <w:rsid w:val="00511B8E"/>
    <w:rsid w:val="00511DDF"/>
    <w:rsid w:val="00521C21"/>
    <w:rsid w:val="00525762"/>
    <w:rsid w:val="00533D03"/>
    <w:rsid w:val="005351FD"/>
    <w:rsid w:val="005435AE"/>
    <w:rsid w:val="00545031"/>
    <w:rsid w:val="005460FF"/>
    <w:rsid w:val="005504DC"/>
    <w:rsid w:val="00554497"/>
    <w:rsid w:val="005563F8"/>
    <w:rsid w:val="00561EDD"/>
    <w:rsid w:val="00566471"/>
    <w:rsid w:val="00567149"/>
    <w:rsid w:val="005767CE"/>
    <w:rsid w:val="00577703"/>
    <w:rsid w:val="00580BE3"/>
    <w:rsid w:val="005826E0"/>
    <w:rsid w:val="00585CB5"/>
    <w:rsid w:val="00591DF3"/>
    <w:rsid w:val="005B2E42"/>
    <w:rsid w:val="005B694A"/>
    <w:rsid w:val="005B6B99"/>
    <w:rsid w:val="005C0E91"/>
    <w:rsid w:val="005C39C1"/>
    <w:rsid w:val="005D28EB"/>
    <w:rsid w:val="005D31FE"/>
    <w:rsid w:val="005D359F"/>
    <w:rsid w:val="005D4E38"/>
    <w:rsid w:val="005D5D77"/>
    <w:rsid w:val="005D5E37"/>
    <w:rsid w:val="005D7C21"/>
    <w:rsid w:val="005E13FB"/>
    <w:rsid w:val="005E5EFB"/>
    <w:rsid w:val="005E6817"/>
    <w:rsid w:val="005F5CFF"/>
    <w:rsid w:val="0060495A"/>
    <w:rsid w:val="00610AF2"/>
    <w:rsid w:val="0061263C"/>
    <w:rsid w:val="00615F71"/>
    <w:rsid w:val="00616BAA"/>
    <w:rsid w:val="006178CD"/>
    <w:rsid w:val="0062061A"/>
    <w:rsid w:val="00621439"/>
    <w:rsid w:val="00623E51"/>
    <w:rsid w:val="00633EBB"/>
    <w:rsid w:val="00636AB1"/>
    <w:rsid w:val="00642979"/>
    <w:rsid w:val="006443CF"/>
    <w:rsid w:val="00644BA3"/>
    <w:rsid w:val="0064607D"/>
    <w:rsid w:val="0064711D"/>
    <w:rsid w:val="006509F0"/>
    <w:rsid w:val="00652807"/>
    <w:rsid w:val="00654122"/>
    <w:rsid w:val="00654F06"/>
    <w:rsid w:val="00662DE3"/>
    <w:rsid w:val="00664467"/>
    <w:rsid w:val="006730CA"/>
    <w:rsid w:val="006754CF"/>
    <w:rsid w:val="00675A8A"/>
    <w:rsid w:val="006816F7"/>
    <w:rsid w:val="006828FB"/>
    <w:rsid w:val="00682C55"/>
    <w:rsid w:val="0069486F"/>
    <w:rsid w:val="006B73F5"/>
    <w:rsid w:val="006C0CC9"/>
    <w:rsid w:val="006C4006"/>
    <w:rsid w:val="006C4A50"/>
    <w:rsid w:val="006C66B8"/>
    <w:rsid w:val="006C6D84"/>
    <w:rsid w:val="006C7F77"/>
    <w:rsid w:val="006D31A6"/>
    <w:rsid w:val="006E16A3"/>
    <w:rsid w:val="006E31CA"/>
    <w:rsid w:val="006E35FF"/>
    <w:rsid w:val="006E607C"/>
    <w:rsid w:val="006F34DE"/>
    <w:rsid w:val="006F35D3"/>
    <w:rsid w:val="006F3CB9"/>
    <w:rsid w:val="006F5E6F"/>
    <w:rsid w:val="006F6276"/>
    <w:rsid w:val="00702689"/>
    <w:rsid w:val="007036BB"/>
    <w:rsid w:val="00713FC1"/>
    <w:rsid w:val="0071467C"/>
    <w:rsid w:val="00717B52"/>
    <w:rsid w:val="00724DE5"/>
    <w:rsid w:val="00725653"/>
    <w:rsid w:val="00734F12"/>
    <w:rsid w:val="007352DC"/>
    <w:rsid w:val="00741667"/>
    <w:rsid w:val="00745AC9"/>
    <w:rsid w:val="00755A89"/>
    <w:rsid w:val="00757725"/>
    <w:rsid w:val="007600DA"/>
    <w:rsid w:val="00761874"/>
    <w:rsid w:val="007719E4"/>
    <w:rsid w:val="00791B86"/>
    <w:rsid w:val="00791C87"/>
    <w:rsid w:val="00795A6D"/>
    <w:rsid w:val="007A54FB"/>
    <w:rsid w:val="007B201C"/>
    <w:rsid w:val="007B3849"/>
    <w:rsid w:val="007B39DD"/>
    <w:rsid w:val="007B3D81"/>
    <w:rsid w:val="007B7DA9"/>
    <w:rsid w:val="007D0C72"/>
    <w:rsid w:val="007D5368"/>
    <w:rsid w:val="007D7802"/>
    <w:rsid w:val="0080013A"/>
    <w:rsid w:val="00817B45"/>
    <w:rsid w:val="00824533"/>
    <w:rsid w:val="00836237"/>
    <w:rsid w:val="0083671C"/>
    <w:rsid w:val="00836AA9"/>
    <w:rsid w:val="00853A7E"/>
    <w:rsid w:val="00855898"/>
    <w:rsid w:val="008614CA"/>
    <w:rsid w:val="00864FD5"/>
    <w:rsid w:val="008750E2"/>
    <w:rsid w:val="00875582"/>
    <w:rsid w:val="0088389E"/>
    <w:rsid w:val="0088503A"/>
    <w:rsid w:val="00887296"/>
    <w:rsid w:val="0089205C"/>
    <w:rsid w:val="008A73FC"/>
    <w:rsid w:val="008B6F91"/>
    <w:rsid w:val="008C0B19"/>
    <w:rsid w:val="008C4BDB"/>
    <w:rsid w:val="008C522C"/>
    <w:rsid w:val="008C5DD9"/>
    <w:rsid w:val="008D58EC"/>
    <w:rsid w:val="008D5E65"/>
    <w:rsid w:val="008E2C79"/>
    <w:rsid w:val="008E3EC0"/>
    <w:rsid w:val="008E75BB"/>
    <w:rsid w:val="008F06A1"/>
    <w:rsid w:val="008F2844"/>
    <w:rsid w:val="00901E07"/>
    <w:rsid w:val="00904908"/>
    <w:rsid w:val="0091008D"/>
    <w:rsid w:val="009110CF"/>
    <w:rsid w:val="00913CC8"/>
    <w:rsid w:val="0091466C"/>
    <w:rsid w:val="00914F65"/>
    <w:rsid w:val="009162DA"/>
    <w:rsid w:val="00917CD7"/>
    <w:rsid w:val="00920A78"/>
    <w:rsid w:val="009344A6"/>
    <w:rsid w:val="00940003"/>
    <w:rsid w:val="0094468F"/>
    <w:rsid w:val="00944DBD"/>
    <w:rsid w:val="00954755"/>
    <w:rsid w:val="00957D65"/>
    <w:rsid w:val="00966BA3"/>
    <w:rsid w:val="00974085"/>
    <w:rsid w:val="009755E4"/>
    <w:rsid w:val="0098264B"/>
    <w:rsid w:val="009826B9"/>
    <w:rsid w:val="009912D7"/>
    <w:rsid w:val="00994ADC"/>
    <w:rsid w:val="009A4ED1"/>
    <w:rsid w:val="009B3A86"/>
    <w:rsid w:val="009B5A4B"/>
    <w:rsid w:val="009B5E14"/>
    <w:rsid w:val="009B76A9"/>
    <w:rsid w:val="009B77ED"/>
    <w:rsid w:val="009C48DC"/>
    <w:rsid w:val="009C6A7E"/>
    <w:rsid w:val="009D1646"/>
    <w:rsid w:val="009D3234"/>
    <w:rsid w:val="009D3263"/>
    <w:rsid w:val="009D4C8F"/>
    <w:rsid w:val="009D58B6"/>
    <w:rsid w:val="009D5B52"/>
    <w:rsid w:val="009D6872"/>
    <w:rsid w:val="009E1CE3"/>
    <w:rsid w:val="009E5921"/>
    <w:rsid w:val="009F6D38"/>
    <w:rsid w:val="00A10365"/>
    <w:rsid w:val="00A11BB4"/>
    <w:rsid w:val="00A14232"/>
    <w:rsid w:val="00A14A6B"/>
    <w:rsid w:val="00A20B1E"/>
    <w:rsid w:val="00A20FED"/>
    <w:rsid w:val="00A32430"/>
    <w:rsid w:val="00A35019"/>
    <w:rsid w:val="00A35E7E"/>
    <w:rsid w:val="00A43550"/>
    <w:rsid w:val="00A44F1D"/>
    <w:rsid w:val="00A51ACF"/>
    <w:rsid w:val="00A54690"/>
    <w:rsid w:val="00A57319"/>
    <w:rsid w:val="00A640DF"/>
    <w:rsid w:val="00A654D0"/>
    <w:rsid w:val="00A67107"/>
    <w:rsid w:val="00A70DD8"/>
    <w:rsid w:val="00A74071"/>
    <w:rsid w:val="00A779B7"/>
    <w:rsid w:val="00A821EE"/>
    <w:rsid w:val="00A842CC"/>
    <w:rsid w:val="00A86D0C"/>
    <w:rsid w:val="00A90A02"/>
    <w:rsid w:val="00A9262D"/>
    <w:rsid w:val="00A92CB6"/>
    <w:rsid w:val="00A94237"/>
    <w:rsid w:val="00A957EC"/>
    <w:rsid w:val="00A96B7B"/>
    <w:rsid w:val="00AA1172"/>
    <w:rsid w:val="00AA12B4"/>
    <w:rsid w:val="00AA5551"/>
    <w:rsid w:val="00AA699E"/>
    <w:rsid w:val="00AB1891"/>
    <w:rsid w:val="00AB6576"/>
    <w:rsid w:val="00AC2FFE"/>
    <w:rsid w:val="00AC455D"/>
    <w:rsid w:val="00AD131E"/>
    <w:rsid w:val="00AD3AAC"/>
    <w:rsid w:val="00AD5879"/>
    <w:rsid w:val="00AD6E6F"/>
    <w:rsid w:val="00AE054C"/>
    <w:rsid w:val="00AE181F"/>
    <w:rsid w:val="00AE5955"/>
    <w:rsid w:val="00AF1FBA"/>
    <w:rsid w:val="00AF2F9F"/>
    <w:rsid w:val="00B00A74"/>
    <w:rsid w:val="00B1272F"/>
    <w:rsid w:val="00B17D89"/>
    <w:rsid w:val="00B207D4"/>
    <w:rsid w:val="00B22A0C"/>
    <w:rsid w:val="00B24C4F"/>
    <w:rsid w:val="00B254B9"/>
    <w:rsid w:val="00B27A85"/>
    <w:rsid w:val="00B312B3"/>
    <w:rsid w:val="00B32A96"/>
    <w:rsid w:val="00B35DA5"/>
    <w:rsid w:val="00B415EA"/>
    <w:rsid w:val="00B471E7"/>
    <w:rsid w:val="00B542EF"/>
    <w:rsid w:val="00B6372F"/>
    <w:rsid w:val="00B65332"/>
    <w:rsid w:val="00B66947"/>
    <w:rsid w:val="00B833E3"/>
    <w:rsid w:val="00B87025"/>
    <w:rsid w:val="00B91C06"/>
    <w:rsid w:val="00B943E7"/>
    <w:rsid w:val="00B97F48"/>
    <w:rsid w:val="00BB1BBA"/>
    <w:rsid w:val="00BB4432"/>
    <w:rsid w:val="00BB5F1D"/>
    <w:rsid w:val="00BB7FFA"/>
    <w:rsid w:val="00BD08FF"/>
    <w:rsid w:val="00BD0D3C"/>
    <w:rsid w:val="00BD34F8"/>
    <w:rsid w:val="00BE51ED"/>
    <w:rsid w:val="00BF1593"/>
    <w:rsid w:val="00BF48AF"/>
    <w:rsid w:val="00BF52C9"/>
    <w:rsid w:val="00BF7467"/>
    <w:rsid w:val="00C02AD0"/>
    <w:rsid w:val="00C066F7"/>
    <w:rsid w:val="00C11196"/>
    <w:rsid w:val="00C1360B"/>
    <w:rsid w:val="00C16E0B"/>
    <w:rsid w:val="00C2491A"/>
    <w:rsid w:val="00C4158A"/>
    <w:rsid w:val="00C51904"/>
    <w:rsid w:val="00C51A83"/>
    <w:rsid w:val="00C5255C"/>
    <w:rsid w:val="00C53CAB"/>
    <w:rsid w:val="00C60593"/>
    <w:rsid w:val="00C635C9"/>
    <w:rsid w:val="00C66991"/>
    <w:rsid w:val="00C72345"/>
    <w:rsid w:val="00C738CC"/>
    <w:rsid w:val="00C922D7"/>
    <w:rsid w:val="00CA3FE3"/>
    <w:rsid w:val="00CA6C80"/>
    <w:rsid w:val="00CB1236"/>
    <w:rsid w:val="00CC6904"/>
    <w:rsid w:val="00CD2084"/>
    <w:rsid w:val="00CD7CAF"/>
    <w:rsid w:val="00CF4EDE"/>
    <w:rsid w:val="00CF6806"/>
    <w:rsid w:val="00D07EC5"/>
    <w:rsid w:val="00D164FF"/>
    <w:rsid w:val="00D215A0"/>
    <w:rsid w:val="00D223D4"/>
    <w:rsid w:val="00D25B17"/>
    <w:rsid w:val="00D32EA6"/>
    <w:rsid w:val="00D3728A"/>
    <w:rsid w:val="00D4483A"/>
    <w:rsid w:val="00D44843"/>
    <w:rsid w:val="00D45C5E"/>
    <w:rsid w:val="00D542C4"/>
    <w:rsid w:val="00D579F3"/>
    <w:rsid w:val="00D66F26"/>
    <w:rsid w:val="00D84E97"/>
    <w:rsid w:val="00D86228"/>
    <w:rsid w:val="00D921EF"/>
    <w:rsid w:val="00D962AB"/>
    <w:rsid w:val="00DA29A0"/>
    <w:rsid w:val="00DA4F44"/>
    <w:rsid w:val="00DB0C91"/>
    <w:rsid w:val="00DB4C7C"/>
    <w:rsid w:val="00DB5240"/>
    <w:rsid w:val="00DB540C"/>
    <w:rsid w:val="00DB5807"/>
    <w:rsid w:val="00DC72F3"/>
    <w:rsid w:val="00DD16B0"/>
    <w:rsid w:val="00DD7FE2"/>
    <w:rsid w:val="00DE418F"/>
    <w:rsid w:val="00DE427B"/>
    <w:rsid w:val="00DE4946"/>
    <w:rsid w:val="00DE6A04"/>
    <w:rsid w:val="00DE7DCC"/>
    <w:rsid w:val="00DF0934"/>
    <w:rsid w:val="00DF776E"/>
    <w:rsid w:val="00E024F8"/>
    <w:rsid w:val="00E12E0B"/>
    <w:rsid w:val="00E26088"/>
    <w:rsid w:val="00E319D4"/>
    <w:rsid w:val="00E34EDE"/>
    <w:rsid w:val="00E428B8"/>
    <w:rsid w:val="00E449BE"/>
    <w:rsid w:val="00E73EDD"/>
    <w:rsid w:val="00E77477"/>
    <w:rsid w:val="00E80282"/>
    <w:rsid w:val="00E85125"/>
    <w:rsid w:val="00E86FAB"/>
    <w:rsid w:val="00E902AD"/>
    <w:rsid w:val="00E921D7"/>
    <w:rsid w:val="00E95F10"/>
    <w:rsid w:val="00EA14CE"/>
    <w:rsid w:val="00EA6218"/>
    <w:rsid w:val="00EA6FB2"/>
    <w:rsid w:val="00EB070A"/>
    <w:rsid w:val="00EB4C87"/>
    <w:rsid w:val="00EB583D"/>
    <w:rsid w:val="00EB7CDA"/>
    <w:rsid w:val="00EC70E9"/>
    <w:rsid w:val="00ED7FE3"/>
    <w:rsid w:val="00EE23C7"/>
    <w:rsid w:val="00EF0DC5"/>
    <w:rsid w:val="00EF1C0C"/>
    <w:rsid w:val="00EF1CAF"/>
    <w:rsid w:val="00EF1D41"/>
    <w:rsid w:val="00EF7DB1"/>
    <w:rsid w:val="00F05315"/>
    <w:rsid w:val="00F12514"/>
    <w:rsid w:val="00F16027"/>
    <w:rsid w:val="00F22C89"/>
    <w:rsid w:val="00F3017C"/>
    <w:rsid w:val="00F31C79"/>
    <w:rsid w:val="00F33CE5"/>
    <w:rsid w:val="00F551FD"/>
    <w:rsid w:val="00F56317"/>
    <w:rsid w:val="00F62A6E"/>
    <w:rsid w:val="00F64367"/>
    <w:rsid w:val="00F663F8"/>
    <w:rsid w:val="00F7053A"/>
    <w:rsid w:val="00F70B11"/>
    <w:rsid w:val="00F774BE"/>
    <w:rsid w:val="00F811F3"/>
    <w:rsid w:val="00F830FB"/>
    <w:rsid w:val="00F941FC"/>
    <w:rsid w:val="00F958C1"/>
    <w:rsid w:val="00FB13AA"/>
    <w:rsid w:val="00FB7CF8"/>
    <w:rsid w:val="00FC16DC"/>
    <w:rsid w:val="00FC5488"/>
    <w:rsid w:val="00FC7D2F"/>
    <w:rsid w:val="00FD195F"/>
    <w:rsid w:val="00FD547A"/>
    <w:rsid w:val="00FE2B69"/>
    <w:rsid w:val="00FE36E9"/>
    <w:rsid w:val="00FE5974"/>
    <w:rsid w:val="00FF3087"/>
    <w:rsid w:val="00FF42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B69"/>
  </w:style>
  <w:style w:type="paragraph" w:styleId="2">
    <w:name w:val="heading 2"/>
    <w:basedOn w:val="a"/>
    <w:link w:val="20"/>
    <w:uiPriority w:val="9"/>
    <w:qFormat/>
    <w:rsid w:val="000B4E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6710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5826E0"/>
    <w:pPr>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5D5E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E37"/>
  </w:style>
  <w:style w:type="paragraph" w:styleId="a5">
    <w:name w:val="footer"/>
    <w:basedOn w:val="a"/>
    <w:link w:val="a6"/>
    <w:uiPriority w:val="99"/>
    <w:semiHidden/>
    <w:unhideWhenUsed/>
    <w:rsid w:val="005D5E3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D5E37"/>
  </w:style>
  <w:style w:type="paragraph" w:styleId="a7">
    <w:name w:val="No Spacing"/>
    <w:uiPriority w:val="99"/>
    <w:qFormat/>
    <w:rsid w:val="005D5E37"/>
    <w:pPr>
      <w:spacing w:after="0" w:line="240" w:lineRule="auto"/>
    </w:pPr>
    <w:rPr>
      <w:rFonts w:ascii="Calibri" w:eastAsia="Calibri" w:hAnsi="Calibri" w:cs="Times New Roman"/>
      <w:lang w:eastAsia="en-US"/>
    </w:rPr>
  </w:style>
  <w:style w:type="paragraph" w:styleId="a8">
    <w:name w:val="Balloon Text"/>
    <w:basedOn w:val="a"/>
    <w:link w:val="a9"/>
    <w:uiPriority w:val="99"/>
    <w:semiHidden/>
    <w:unhideWhenUsed/>
    <w:rsid w:val="009C48D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48DC"/>
    <w:rPr>
      <w:rFonts w:ascii="Tahoma" w:hAnsi="Tahoma" w:cs="Tahoma"/>
      <w:sz w:val="16"/>
      <w:szCs w:val="16"/>
    </w:rPr>
  </w:style>
  <w:style w:type="paragraph" w:styleId="aa">
    <w:name w:val="List Paragraph"/>
    <w:basedOn w:val="a"/>
    <w:uiPriority w:val="34"/>
    <w:qFormat/>
    <w:rsid w:val="00290573"/>
    <w:pPr>
      <w:ind w:left="720"/>
      <w:contextualSpacing/>
    </w:pPr>
  </w:style>
  <w:style w:type="character" w:customStyle="1" w:styleId="spfo1">
    <w:name w:val="spfo1"/>
    <w:basedOn w:val="a0"/>
    <w:rsid w:val="00AA699E"/>
  </w:style>
  <w:style w:type="character" w:styleId="ab">
    <w:name w:val="Hyperlink"/>
    <w:basedOn w:val="a0"/>
    <w:uiPriority w:val="99"/>
    <w:semiHidden/>
    <w:unhideWhenUsed/>
    <w:rsid w:val="00734F12"/>
    <w:rPr>
      <w:color w:val="0000FF"/>
      <w:u w:val="single"/>
    </w:rPr>
  </w:style>
  <w:style w:type="paragraph" w:customStyle="1" w:styleId="ConsPlusNormal">
    <w:name w:val="ConsPlusNormal"/>
    <w:rsid w:val="00E12E0B"/>
    <w:pPr>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rsid w:val="00E12E0B"/>
    <w:pPr>
      <w:widowControl w:val="0"/>
      <w:spacing w:after="0" w:line="240" w:lineRule="auto"/>
      <w:ind w:firstLine="720"/>
    </w:pPr>
    <w:rPr>
      <w:rFonts w:ascii="Arial" w:eastAsia="Times New Roman" w:hAnsi="Arial" w:cs="Times New Roman"/>
      <w:snapToGrid w:val="0"/>
      <w:sz w:val="20"/>
      <w:szCs w:val="20"/>
    </w:rPr>
  </w:style>
  <w:style w:type="character" w:styleId="ac">
    <w:name w:val="line number"/>
    <w:basedOn w:val="a0"/>
    <w:rsid w:val="00E86FAB"/>
  </w:style>
  <w:style w:type="paragraph" w:styleId="ad">
    <w:name w:val="Body Text"/>
    <w:basedOn w:val="a"/>
    <w:link w:val="1"/>
    <w:uiPriority w:val="99"/>
    <w:unhideWhenUsed/>
    <w:rsid w:val="009B76A9"/>
    <w:pPr>
      <w:shd w:val="clear" w:color="auto" w:fill="FFFFFF"/>
      <w:spacing w:after="0" w:line="446" w:lineRule="exact"/>
      <w:jc w:val="both"/>
    </w:pPr>
    <w:rPr>
      <w:rFonts w:ascii="Times New Roman" w:eastAsia="Arial Unicode MS" w:hAnsi="Times New Roman" w:cs="Times New Roman"/>
      <w:sz w:val="24"/>
      <w:szCs w:val="24"/>
    </w:rPr>
  </w:style>
  <w:style w:type="character" w:customStyle="1" w:styleId="ae">
    <w:name w:val="Основной текст Знак"/>
    <w:basedOn w:val="a0"/>
    <w:link w:val="ad"/>
    <w:uiPriority w:val="99"/>
    <w:semiHidden/>
    <w:rsid w:val="009B76A9"/>
  </w:style>
  <w:style w:type="character" w:customStyle="1" w:styleId="1">
    <w:name w:val="Основной текст Знак1"/>
    <w:basedOn w:val="a0"/>
    <w:link w:val="ad"/>
    <w:uiPriority w:val="99"/>
    <w:locked/>
    <w:rsid w:val="009B76A9"/>
    <w:rPr>
      <w:rFonts w:ascii="Times New Roman" w:eastAsia="Arial Unicode MS" w:hAnsi="Times New Roman" w:cs="Times New Roman"/>
      <w:sz w:val="24"/>
      <w:szCs w:val="24"/>
      <w:shd w:val="clear" w:color="auto" w:fill="FFFFFF"/>
    </w:rPr>
  </w:style>
  <w:style w:type="character" w:customStyle="1" w:styleId="21">
    <w:name w:val="Основной текст (2)_"/>
    <w:basedOn w:val="a0"/>
    <w:link w:val="22"/>
    <w:uiPriority w:val="99"/>
    <w:rsid w:val="009B76A9"/>
    <w:rPr>
      <w:rFonts w:ascii="Times New Roman" w:hAnsi="Times New Roman" w:cs="Times New Roman"/>
      <w:b/>
      <w:bCs/>
      <w:spacing w:val="10"/>
      <w:sz w:val="23"/>
      <w:szCs w:val="23"/>
      <w:shd w:val="clear" w:color="auto" w:fill="FFFFFF"/>
    </w:rPr>
  </w:style>
  <w:style w:type="paragraph" w:customStyle="1" w:styleId="22">
    <w:name w:val="Основной текст (2)"/>
    <w:basedOn w:val="a"/>
    <w:link w:val="21"/>
    <w:uiPriority w:val="99"/>
    <w:rsid w:val="009B76A9"/>
    <w:pPr>
      <w:shd w:val="clear" w:color="auto" w:fill="FFFFFF"/>
      <w:spacing w:before="660" w:after="840" w:line="240" w:lineRule="atLeast"/>
    </w:pPr>
    <w:rPr>
      <w:rFonts w:ascii="Times New Roman" w:hAnsi="Times New Roman" w:cs="Times New Roman"/>
      <w:b/>
      <w:bCs/>
      <w:spacing w:val="10"/>
      <w:sz w:val="23"/>
      <w:szCs w:val="23"/>
    </w:rPr>
  </w:style>
  <w:style w:type="character" w:customStyle="1" w:styleId="10">
    <w:name w:val="Заголовок №1_"/>
    <w:basedOn w:val="a0"/>
    <w:link w:val="11"/>
    <w:uiPriority w:val="99"/>
    <w:rsid w:val="00AE181F"/>
    <w:rPr>
      <w:rFonts w:ascii="Times New Roman" w:hAnsi="Times New Roman"/>
      <w:b/>
      <w:bCs/>
      <w:shd w:val="clear" w:color="auto" w:fill="FFFFFF"/>
    </w:rPr>
  </w:style>
  <w:style w:type="paragraph" w:customStyle="1" w:styleId="11">
    <w:name w:val="Заголовок №1"/>
    <w:basedOn w:val="a"/>
    <w:link w:val="10"/>
    <w:uiPriority w:val="99"/>
    <w:rsid w:val="00AE181F"/>
    <w:pPr>
      <w:shd w:val="clear" w:color="auto" w:fill="FFFFFF"/>
      <w:spacing w:before="660" w:after="300" w:line="240" w:lineRule="atLeast"/>
      <w:outlineLvl w:val="0"/>
    </w:pPr>
    <w:rPr>
      <w:rFonts w:ascii="Times New Roman" w:hAnsi="Times New Roman"/>
      <w:b/>
      <w:bCs/>
    </w:rPr>
  </w:style>
  <w:style w:type="character" w:customStyle="1" w:styleId="3">
    <w:name w:val="Основной текст (3)_"/>
    <w:basedOn w:val="a0"/>
    <w:link w:val="30"/>
    <w:uiPriority w:val="99"/>
    <w:rsid w:val="00C51904"/>
    <w:rPr>
      <w:rFonts w:ascii="Times New Roman" w:hAnsi="Times New Roman" w:cs="Times New Roman"/>
      <w:noProof/>
      <w:sz w:val="8"/>
      <w:szCs w:val="8"/>
      <w:shd w:val="clear" w:color="auto" w:fill="FFFFFF"/>
    </w:rPr>
  </w:style>
  <w:style w:type="character" w:customStyle="1" w:styleId="9">
    <w:name w:val="Основной текст (9)_"/>
    <w:basedOn w:val="a0"/>
    <w:link w:val="90"/>
    <w:uiPriority w:val="99"/>
    <w:rsid w:val="00C51904"/>
    <w:rPr>
      <w:rFonts w:ascii="Times New Roman" w:hAnsi="Times New Roman" w:cs="Times New Roman"/>
      <w:noProof/>
      <w:sz w:val="8"/>
      <w:szCs w:val="8"/>
      <w:shd w:val="clear" w:color="auto" w:fill="FFFFFF"/>
    </w:rPr>
  </w:style>
  <w:style w:type="character" w:customStyle="1" w:styleId="6">
    <w:name w:val="Основной текст (6)_"/>
    <w:basedOn w:val="a0"/>
    <w:link w:val="60"/>
    <w:uiPriority w:val="99"/>
    <w:rsid w:val="00C51904"/>
    <w:rPr>
      <w:rFonts w:ascii="Times New Roman" w:hAnsi="Times New Roman" w:cs="Times New Roman"/>
      <w:noProof/>
      <w:sz w:val="8"/>
      <w:szCs w:val="8"/>
      <w:shd w:val="clear" w:color="auto" w:fill="FFFFFF"/>
    </w:rPr>
  </w:style>
  <w:style w:type="character" w:customStyle="1" w:styleId="4">
    <w:name w:val="Основной текст (4)_"/>
    <w:basedOn w:val="a0"/>
    <w:link w:val="40"/>
    <w:uiPriority w:val="99"/>
    <w:rsid w:val="00C51904"/>
    <w:rPr>
      <w:rFonts w:ascii="Times New Roman" w:hAnsi="Times New Roman" w:cs="Times New Roman"/>
      <w:noProof/>
      <w:sz w:val="8"/>
      <w:szCs w:val="8"/>
      <w:shd w:val="clear" w:color="auto" w:fill="FFFFFF"/>
    </w:rPr>
  </w:style>
  <w:style w:type="character" w:customStyle="1" w:styleId="8">
    <w:name w:val="Основной текст (8)_"/>
    <w:basedOn w:val="a0"/>
    <w:link w:val="80"/>
    <w:uiPriority w:val="99"/>
    <w:rsid w:val="00C51904"/>
    <w:rPr>
      <w:rFonts w:ascii="Times New Roman" w:hAnsi="Times New Roman" w:cs="Times New Roman"/>
      <w:noProof/>
      <w:sz w:val="8"/>
      <w:szCs w:val="8"/>
      <w:shd w:val="clear" w:color="auto" w:fill="FFFFFF"/>
    </w:rPr>
  </w:style>
  <w:style w:type="character" w:customStyle="1" w:styleId="14">
    <w:name w:val="Основной текст (14)_"/>
    <w:basedOn w:val="a0"/>
    <w:link w:val="140"/>
    <w:uiPriority w:val="99"/>
    <w:rsid w:val="00C51904"/>
    <w:rPr>
      <w:rFonts w:ascii="Times New Roman" w:hAnsi="Times New Roman" w:cs="Times New Roman"/>
      <w:i/>
      <w:iCs/>
      <w:noProof/>
      <w:sz w:val="8"/>
      <w:szCs w:val="8"/>
      <w:shd w:val="clear" w:color="auto" w:fill="FFFFFF"/>
    </w:rPr>
  </w:style>
  <w:style w:type="character" w:customStyle="1" w:styleId="13">
    <w:name w:val="Основной текст (13)_"/>
    <w:basedOn w:val="a0"/>
    <w:link w:val="130"/>
    <w:uiPriority w:val="99"/>
    <w:rsid w:val="00C51904"/>
    <w:rPr>
      <w:rFonts w:ascii="Times New Roman" w:hAnsi="Times New Roman" w:cs="Times New Roman"/>
      <w:noProof/>
      <w:sz w:val="8"/>
      <w:szCs w:val="8"/>
      <w:shd w:val="clear" w:color="auto" w:fill="FFFFFF"/>
    </w:rPr>
  </w:style>
  <w:style w:type="character" w:customStyle="1" w:styleId="110">
    <w:name w:val="Основной текст (11)_"/>
    <w:basedOn w:val="a0"/>
    <w:link w:val="111"/>
    <w:uiPriority w:val="99"/>
    <w:rsid w:val="00C51904"/>
    <w:rPr>
      <w:rFonts w:ascii="Times New Roman" w:hAnsi="Times New Roman" w:cs="Times New Roman"/>
      <w:noProof/>
      <w:sz w:val="8"/>
      <w:szCs w:val="8"/>
      <w:shd w:val="clear" w:color="auto" w:fill="FFFFFF"/>
    </w:rPr>
  </w:style>
  <w:style w:type="character" w:customStyle="1" w:styleId="7">
    <w:name w:val="Основной текст (7)_"/>
    <w:basedOn w:val="a0"/>
    <w:link w:val="70"/>
    <w:uiPriority w:val="99"/>
    <w:rsid w:val="00C51904"/>
    <w:rPr>
      <w:rFonts w:ascii="Times New Roman" w:hAnsi="Times New Roman" w:cs="Times New Roman"/>
      <w:noProof/>
      <w:sz w:val="9"/>
      <w:szCs w:val="9"/>
      <w:shd w:val="clear" w:color="auto" w:fill="FFFFFF"/>
    </w:rPr>
  </w:style>
  <w:style w:type="character" w:customStyle="1" w:styleId="12">
    <w:name w:val="Основной текст (12)_"/>
    <w:basedOn w:val="a0"/>
    <w:link w:val="120"/>
    <w:uiPriority w:val="99"/>
    <w:rsid w:val="00C51904"/>
    <w:rPr>
      <w:rFonts w:ascii="Times New Roman" w:hAnsi="Times New Roman" w:cs="Times New Roman"/>
      <w:noProof/>
      <w:sz w:val="8"/>
      <w:szCs w:val="8"/>
      <w:shd w:val="clear" w:color="auto" w:fill="FFFFFF"/>
    </w:rPr>
  </w:style>
  <w:style w:type="character" w:customStyle="1" w:styleId="15">
    <w:name w:val="Основной текст (15)_"/>
    <w:basedOn w:val="a0"/>
    <w:link w:val="150"/>
    <w:uiPriority w:val="99"/>
    <w:rsid w:val="00C51904"/>
    <w:rPr>
      <w:rFonts w:ascii="Times New Roman" w:hAnsi="Times New Roman" w:cs="Times New Roman"/>
      <w:noProof/>
      <w:sz w:val="8"/>
      <w:szCs w:val="8"/>
      <w:shd w:val="clear" w:color="auto" w:fill="FFFFFF"/>
    </w:rPr>
  </w:style>
  <w:style w:type="character" w:customStyle="1" w:styleId="5">
    <w:name w:val="Основной текст (5)_"/>
    <w:basedOn w:val="a0"/>
    <w:link w:val="50"/>
    <w:uiPriority w:val="99"/>
    <w:rsid w:val="00C51904"/>
    <w:rPr>
      <w:rFonts w:ascii="Times New Roman" w:hAnsi="Times New Roman" w:cs="Times New Roman"/>
      <w:noProof/>
      <w:sz w:val="8"/>
      <w:szCs w:val="8"/>
      <w:shd w:val="clear" w:color="auto" w:fill="FFFFFF"/>
    </w:rPr>
  </w:style>
  <w:style w:type="character" w:customStyle="1" w:styleId="100">
    <w:name w:val="Основной текст (10)_"/>
    <w:basedOn w:val="a0"/>
    <w:link w:val="101"/>
    <w:uiPriority w:val="99"/>
    <w:rsid w:val="00C51904"/>
    <w:rPr>
      <w:rFonts w:ascii="Times New Roman" w:hAnsi="Times New Roman" w:cs="Times New Roman"/>
      <w:noProof/>
      <w:sz w:val="9"/>
      <w:szCs w:val="9"/>
      <w:shd w:val="clear" w:color="auto" w:fill="FFFFFF"/>
    </w:rPr>
  </w:style>
  <w:style w:type="paragraph" w:customStyle="1" w:styleId="30">
    <w:name w:val="Основной текст (3)"/>
    <w:basedOn w:val="a"/>
    <w:link w:val="3"/>
    <w:uiPriority w:val="99"/>
    <w:rsid w:val="00C51904"/>
    <w:pPr>
      <w:shd w:val="clear" w:color="auto" w:fill="FFFFFF"/>
      <w:spacing w:after="0" w:line="240" w:lineRule="atLeast"/>
    </w:pPr>
    <w:rPr>
      <w:rFonts w:ascii="Times New Roman" w:hAnsi="Times New Roman" w:cs="Times New Roman"/>
      <w:noProof/>
      <w:sz w:val="8"/>
      <w:szCs w:val="8"/>
    </w:rPr>
  </w:style>
  <w:style w:type="paragraph" w:customStyle="1" w:styleId="90">
    <w:name w:val="Основной текст (9)"/>
    <w:basedOn w:val="a"/>
    <w:link w:val="9"/>
    <w:uiPriority w:val="99"/>
    <w:rsid w:val="00C51904"/>
    <w:pPr>
      <w:shd w:val="clear" w:color="auto" w:fill="FFFFFF"/>
      <w:spacing w:after="0" w:line="240" w:lineRule="atLeast"/>
    </w:pPr>
    <w:rPr>
      <w:rFonts w:ascii="Times New Roman" w:hAnsi="Times New Roman" w:cs="Times New Roman"/>
      <w:noProof/>
      <w:sz w:val="8"/>
      <w:szCs w:val="8"/>
    </w:rPr>
  </w:style>
  <w:style w:type="paragraph" w:customStyle="1" w:styleId="60">
    <w:name w:val="Основной текст (6)"/>
    <w:basedOn w:val="a"/>
    <w:link w:val="6"/>
    <w:uiPriority w:val="99"/>
    <w:rsid w:val="00C51904"/>
    <w:pPr>
      <w:shd w:val="clear" w:color="auto" w:fill="FFFFFF"/>
      <w:spacing w:after="0" w:line="240" w:lineRule="atLeast"/>
    </w:pPr>
    <w:rPr>
      <w:rFonts w:ascii="Times New Roman" w:hAnsi="Times New Roman" w:cs="Times New Roman"/>
      <w:noProof/>
      <w:sz w:val="8"/>
      <w:szCs w:val="8"/>
    </w:rPr>
  </w:style>
  <w:style w:type="paragraph" w:customStyle="1" w:styleId="40">
    <w:name w:val="Основной текст (4)"/>
    <w:basedOn w:val="a"/>
    <w:link w:val="4"/>
    <w:uiPriority w:val="99"/>
    <w:rsid w:val="00C51904"/>
    <w:pPr>
      <w:shd w:val="clear" w:color="auto" w:fill="FFFFFF"/>
      <w:spacing w:after="0" w:line="240" w:lineRule="atLeast"/>
    </w:pPr>
    <w:rPr>
      <w:rFonts w:ascii="Times New Roman" w:hAnsi="Times New Roman" w:cs="Times New Roman"/>
      <w:noProof/>
      <w:sz w:val="8"/>
      <w:szCs w:val="8"/>
    </w:rPr>
  </w:style>
  <w:style w:type="paragraph" w:customStyle="1" w:styleId="80">
    <w:name w:val="Основной текст (8)"/>
    <w:basedOn w:val="a"/>
    <w:link w:val="8"/>
    <w:uiPriority w:val="99"/>
    <w:rsid w:val="00C51904"/>
    <w:pPr>
      <w:shd w:val="clear" w:color="auto" w:fill="FFFFFF"/>
      <w:spacing w:after="0" w:line="240" w:lineRule="atLeast"/>
    </w:pPr>
    <w:rPr>
      <w:rFonts w:ascii="Times New Roman" w:hAnsi="Times New Roman" w:cs="Times New Roman"/>
      <w:noProof/>
      <w:sz w:val="8"/>
      <w:szCs w:val="8"/>
    </w:rPr>
  </w:style>
  <w:style w:type="paragraph" w:customStyle="1" w:styleId="140">
    <w:name w:val="Основной текст (14)"/>
    <w:basedOn w:val="a"/>
    <w:link w:val="14"/>
    <w:uiPriority w:val="99"/>
    <w:rsid w:val="00C51904"/>
    <w:pPr>
      <w:shd w:val="clear" w:color="auto" w:fill="FFFFFF"/>
      <w:spacing w:after="0" w:line="240" w:lineRule="atLeast"/>
    </w:pPr>
    <w:rPr>
      <w:rFonts w:ascii="Times New Roman" w:hAnsi="Times New Roman" w:cs="Times New Roman"/>
      <w:i/>
      <w:iCs/>
      <w:noProof/>
      <w:sz w:val="8"/>
      <w:szCs w:val="8"/>
    </w:rPr>
  </w:style>
  <w:style w:type="paragraph" w:customStyle="1" w:styleId="130">
    <w:name w:val="Основной текст (13)"/>
    <w:basedOn w:val="a"/>
    <w:link w:val="13"/>
    <w:uiPriority w:val="99"/>
    <w:rsid w:val="00C51904"/>
    <w:pPr>
      <w:shd w:val="clear" w:color="auto" w:fill="FFFFFF"/>
      <w:spacing w:after="0" w:line="240" w:lineRule="atLeast"/>
    </w:pPr>
    <w:rPr>
      <w:rFonts w:ascii="Times New Roman" w:hAnsi="Times New Roman" w:cs="Times New Roman"/>
      <w:noProof/>
      <w:sz w:val="8"/>
      <w:szCs w:val="8"/>
    </w:rPr>
  </w:style>
  <w:style w:type="paragraph" w:customStyle="1" w:styleId="111">
    <w:name w:val="Основной текст (11)"/>
    <w:basedOn w:val="a"/>
    <w:link w:val="110"/>
    <w:uiPriority w:val="99"/>
    <w:rsid w:val="00C51904"/>
    <w:pPr>
      <w:shd w:val="clear" w:color="auto" w:fill="FFFFFF"/>
      <w:spacing w:after="0" w:line="240" w:lineRule="atLeast"/>
    </w:pPr>
    <w:rPr>
      <w:rFonts w:ascii="Times New Roman" w:hAnsi="Times New Roman" w:cs="Times New Roman"/>
      <w:noProof/>
      <w:sz w:val="8"/>
      <w:szCs w:val="8"/>
    </w:rPr>
  </w:style>
  <w:style w:type="paragraph" w:customStyle="1" w:styleId="70">
    <w:name w:val="Основной текст (7)"/>
    <w:basedOn w:val="a"/>
    <w:link w:val="7"/>
    <w:uiPriority w:val="99"/>
    <w:rsid w:val="00C51904"/>
    <w:pPr>
      <w:shd w:val="clear" w:color="auto" w:fill="FFFFFF"/>
      <w:spacing w:after="0" w:line="240" w:lineRule="atLeast"/>
    </w:pPr>
    <w:rPr>
      <w:rFonts w:ascii="Times New Roman" w:hAnsi="Times New Roman" w:cs="Times New Roman"/>
      <w:noProof/>
      <w:sz w:val="9"/>
      <w:szCs w:val="9"/>
    </w:rPr>
  </w:style>
  <w:style w:type="paragraph" w:customStyle="1" w:styleId="120">
    <w:name w:val="Основной текст (12)"/>
    <w:basedOn w:val="a"/>
    <w:link w:val="12"/>
    <w:uiPriority w:val="99"/>
    <w:rsid w:val="00C51904"/>
    <w:pPr>
      <w:shd w:val="clear" w:color="auto" w:fill="FFFFFF"/>
      <w:spacing w:after="0" w:line="240" w:lineRule="atLeast"/>
    </w:pPr>
    <w:rPr>
      <w:rFonts w:ascii="Times New Roman" w:hAnsi="Times New Roman" w:cs="Times New Roman"/>
      <w:noProof/>
      <w:sz w:val="8"/>
      <w:szCs w:val="8"/>
    </w:rPr>
  </w:style>
  <w:style w:type="paragraph" w:customStyle="1" w:styleId="150">
    <w:name w:val="Основной текст (15)"/>
    <w:basedOn w:val="a"/>
    <w:link w:val="15"/>
    <w:uiPriority w:val="99"/>
    <w:rsid w:val="00C51904"/>
    <w:pPr>
      <w:shd w:val="clear" w:color="auto" w:fill="FFFFFF"/>
      <w:spacing w:after="0" w:line="240" w:lineRule="atLeast"/>
    </w:pPr>
    <w:rPr>
      <w:rFonts w:ascii="Times New Roman" w:hAnsi="Times New Roman" w:cs="Times New Roman"/>
      <w:noProof/>
      <w:sz w:val="8"/>
      <w:szCs w:val="8"/>
    </w:rPr>
  </w:style>
  <w:style w:type="paragraph" w:customStyle="1" w:styleId="50">
    <w:name w:val="Основной текст (5)"/>
    <w:basedOn w:val="a"/>
    <w:link w:val="5"/>
    <w:uiPriority w:val="99"/>
    <w:rsid w:val="00C51904"/>
    <w:pPr>
      <w:shd w:val="clear" w:color="auto" w:fill="FFFFFF"/>
      <w:spacing w:after="0" w:line="240" w:lineRule="atLeast"/>
    </w:pPr>
    <w:rPr>
      <w:rFonts w:ascii="Times New Roman" w:hAnsi="Times New Roman" w:cs="Times New Roman"/>
      <w:noProof/>
      <w:sz w:val="8"/>
      <w:szCs w:val="8"/>
    </w:rPr>
  </w:style>
  <w:style w:type="paragraph" w:customStyle="1" w:styleId="101">
    <w:name w:val="Основной текст (10)"/>
    <w:basedOn w:val="a"/>
    <w:link w:val="100"/>
    <w:uiPriority w:val="99"/>
    <w:rsid w:val="00C51904"/>
    <w:pPr>
      <w:shd w:val="clear" w:color="auto" w:fill="FFFFFF"/>
      <w:spacing w:after="0" w:line="240" w:lineRule="atLeast"/>
    </w:pPr>
    <w:rPr>
      <w:rFonts w:ascii="Times New Roman" w:hAnsi="Times New Roman" w:cs="Times New Roman"/>
      <w:noProof/>
      <w:sz w:val="9"/>
      <w:szCs w:val="9"/>
    </w:rPr>
  </w:style>
  <w:style w:type="paragraph" w:customStyle="1" w:styleId="16">
    <w:name w:val="Знак1"/>
    <w:basedOn w:val="a"/>
    <w:rsid w:val="00FF42F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w:basedOn w:val="a"/>
    <w:rsid w:val="00385C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Знак Знак Знак Знак Знак Знак Знак"/>
    <w:basedOn w:val="a"/>
    <w:rsid w:val="006C7F77"/>
    <w:pPr>
      <w:spacing w:after="160" w:line="240" w:lineRule="exact"/>
      <w:jc w:val="both"/>
    </w:pPr>
    <w:rPr>
      <w:rFonts w:ascii="Verdana" w:eastAsia="Times New Roman" w:hAnsi="Verdana" w:cs="Arial"/>
      <w:sz w:val="20"/>
      <w:szCs w:val="20"/>
      <w:lang w:val="en-US" w:eastAsia="en-US"/>
    </w:rPr>
  </w:style>
  <w:style w:type="paragraph" w:styleId="af0">
    <w:name w:val="Normal (Web)"/>
    <w:basedOn w:val="a"/>
    <w:rsid w:val="004707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0B4E37"/>
    <w:rPr>
      <w:rFonts w:ascii="Times New Roman" w:eastAsia="Times New Roman" w:hAnsi="Times New Roman" w:cs="Times New Roman"/>
      <w:b/>
      <w:bCs/>
      <w:sz w:val="36"/>
      <w:szCs w:val="36"/>
    </w:rPr>
  </w:style>
  <w:style w:type="character" w:customStyle="1" w:styleId="markedcontent">
    <w:name w:val="markedcontent"/>
    <w:basedOn w:val="a0"/>
    <w:rsid w:val="000B4E37"/>
  </w:style>
</w:styles>
</file>

<file path=word/webSettings.xml><?xml version="1.0" encoding="utf-8"?>
<w:webSettings xmlns:r="http://schemas.openxmlformats.org/officeDocument/2006/relationships" xmlns:w="http://schemas.openxmlformats.org/wordprocessingml/2006/main">
  <w:divs>
    <w:div w:id="167838672">
      <w:bodyDiv w:val="1"/>
      <w:marLeft w:val="0"/>
      <w:marRight w:val="0"/>
      <w:marTop w:val="0"/>
      <w:marBottom w:val="0"/>
      <w:divBdr>
        <w:top w:val="none" w:sz="0" w:space="0" w:color="auto"/>
        <w:left w:val="none" w:sz="0" w:space="0" w:color="auto"/>
        <w:bottom w:val="none" w:sz="0" w:space="0" w:color="auto"/>
        <w:right w:val="none" w:sz="0" w:space="0" w:color="auto"/>
      </w:divBdr>
    </w:div>
    <w:div w:id="880169060">
      <w:bodyDiv w:val="1"/>
      <w:marLeft w:val="0"/>
      <w:marRight w:val="0"/>
      <w:marTop w:val="0"/>
      <w:marBottom w:val="0"/>
      <w:divBdr>
        <w:top w:val="none" w:sz="0" w:space="0" w:color="auto"/>
        <w:left w:val="none" w:sz="0" w:space="0" w:color="auto"/>
        <w:bottom w:val="none" w:sz="0" w:space="0" w:color="auto"/>
        <w:right w:val="none" w:sz="0" w:space="0" w:color="auto"/>
      </w:divBdr>
    </w:div>
    <w:div w:id="886993790">
      <w:bodyDiv w:val="1"/>
      <w:marLeft w:val="0"/>
      <w:marRight w:val="0"/>
      <w:marTop w:val="0"/>
      <w:marBottom w:val="0"/>
      <w:divBdr>
        <w:top w:val="none" w:sz="0" w:space="0" w:color="auto"/>
        <w:left w:val="none" w:sz="0" w:space="0" w:color="auto"/>
        <w:bottom w:val="none" w:sz="0" w:space="0" w:color="auto"/>
        <w:right w:val="none" w:sz="0" w:space="0" w:color="auto"/>
      </w:divBdr>
    </w:div>
    <w:div w:id="1294213143">
      <w:bodyDiv w:val="1"/>
      <w:marLeft w:val="0"/>
      <w:marRight w:val="0"/>
      <w:marTop w:val="0"/>
      <w:marBottom w:val="0"/>
      <w:divBdr>
        <w:top w:val="none" w:sz="0" w:space="0" w:color="auto"/>
        <w:left w:val="none" w:sz="0" w:space="0" w:color="auto"/>
        <w:bottom w:val="none" w:sz="0" w:space="0" w:color="auto"/>
        <w:right w:val="none" w:sz="0" w:space="0" w:color="auto"/>
      </w:divBdr>
      <w:divsChild>
        <w:div w:id="1452171326">
          <w:marLeft w:val="0"/>
          <w:marRight w:val="0"/>
          <w:marTop w:val="0"/>
          <w:marBottom w:val="0"/>
          <w:divBdr>
            <w:top w:val="none" w:sz="0" w:space="0" w:color="auto"/>
            <w:left w:val="none" w:sz="0" w:space="0" w:color="auto"/>
            <w:bottom w:val="none" w:sz="0" w:space="0" w:color="auto"/>
            <w:right w:val="none" w:sz="0" w:space="0" w:color="auto"/>
          </w:divBdr>
        </w:div>
        <w:div w:id="2050643769">
          <w:marLeft w:val="0"/>
          <w:marRight w:val="0"/>
          <w:marTop w:val="0"/>
          <w:marBottom w:val="0"/>
          <w:divBdr>
            <w:top w:val="none" w:sz="0" w:space="0" w:color="auto"/>
            <w:left w:val="none" w:sz="0" w:space="0" w:color="auto"/>
            <w:bottom w:val="none" w:sz="0" w:space="0" w:color="auto"/>
            <w:right w:val="none" w:sz="0" w:space="0" w:color="auto"/>
          </w:divBdr>
        </w:div>
        <w:div w:id="2145735135">
          <w:marLeft w:val="0"/>
          <w:marRight w:val="0"/>
          <w:marTop w:val="0"/>
          <w:marBottom w:val="0"/>
          <w:divBdr>
            <w:top w:val="none" w:sz="0" w:space="0" w:color="auto"/>
            <w:left w:val="none" w:sz="0" w:space="0" w:color="auto"/>
            <w:bottom w:val="none" w:sz="0" w:space="0" w:color="auto"/>
            <w:right w:val="none" w:sz="0" w:space="0" w:color="auto"/>
          </w:divBdr>
        </w:div>
      </w:divsChild>
    </w:div>
    <w:div w:id="1442451303">
      <w:bodyDiv w:val="1"/>
      <w:marLeft w:val="0"/>
      <w:marRight w:val="0"/>
      <w:marTop w:val="0"/>
      <w:marBottom w:val="0"/>
      <w:divBdr>
        <w:top w:val="none" w:sz="0" w:space="0" w:color="auto"/>
        <w:left w:val="none" w:sz="0" w:space="0" w:color="auto"/>
        <w:bottom w:val="none" w:sz="0" w:space="0" w:color="auto"/>
        <w:right w:val="none" w:sz="0" w:space="0" w:color="auto"/>
      </w:divBdr>
    </w:div>
    <w:div w:id="1493911610">
      <w:bodyDiv w:val="1"/>
      <w:marLeft w:val="0"/>
      <w:marRight w:val="0"/>
      <w:marTop w:val="0"/>
      <w:marBottom w:val="0"/>
      <w:divBdr>
        <w:top w:val="none" w:sz="0" w:space="0" w:color="auto"/>
        <w:left w:val="none" w:sz="0" w:space="0" w:color="auto"/>
        <w:bottom w:val="none" w:sz="0" w:space="0" w:color="auto"/>
        <w:right w:val="none" w:sz="0" w:space="0" w:color="auto"/>
      </w:divBdr>
    </w:div>
    <w:div w:id="181359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93790F00D13021748943AF623C18E2E14ADE84108936D1B50101902168487E97B097E61E0584AEE4D754ZFeC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DBD30FFD5EE434640A339DC0D8F1E2CC1CB2FE245E581E663C6B081EBE3258CABCDF2067B51496E8176A8554334FF8E30BCD6CE2EBDBFDE177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A1CA3-6F25-429A-8423-1C909275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7281</Words>
  <Characters>41502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48686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РайАдм - Позднякова Татьяна Валентиновна</dc:creator>
  <cp:lastModifiedBy>AKorovinskaya</cp:lastModifiedBy>
  <cp:revision>3</cp:revision>
  <cp:lastPrinted>2018-10-18T07:12:00Z</cp:lastPrinted>
  <dcterms:created xsi:type="dcterms:W3CDTF">2022-12-27T08:53:00Z</dcterms:created>
  <dcterms:modified xsi:type="dcterms:W3CDTF">2022-12-27T08:56:00Z</dcterms:modified>
</cp:coreProperties>
</file>