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6D" w:rsidRDefault="00C34C6D" w:rsidP="00C34C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Финансовое управление </w:t>
      </w:r>
    </w:p>
    <w:p w:rsidR="00C34C6D" w:rsidRDefault="00C34C6D" w:rsidP="00C34C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Шенкурского муниципального округа</w:t>
      </w:r>
    </w:p>
    <w:p w:rsidR="00C34C6D" w:rsidRDefault="00C34C6D" w:rsidP="00C34C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C34C6D" w:rsidRDefault="00C34C6D" w:rsidP="00C34C6D">
      <w:pPr>
        <w:jc w:val="center"/>
        <w:rPr>
          <w:b/>
          <w:sz w:val="28"/>
          <w:szCs w:val="28"/>
        </w:rPr>
      </w:pPr>
    </w:p>
    <w:p w:rsidR="00C34C6D" w:rsidRDefault="00C34C6D" w:rsidP="00C34C6D">
      <w:pPr>
        <w:jc w:val="center"/>
        <w:rPr>
          <w:b/>
          <w:sz w:val="28"/>
          <w:szCs w:val="28"/>
        </w:rPr>
      </w:pPr>
    </w:p>
    <w:p w:rsidR="00C34C6D" w:rsidRDefault="00C34C6D" w:rsidP="00C34C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AA397E" w:rsidRPr="00AA397E" w:rsidRDefault="00AA397E" w:rsidP="00AA397E">
      <w:pPr>
        <w:contextualSpacing/>
        <w:jc w:val="center"/>
        <w:rPr>
          <w:sz w:val="28"/>
          <w:szCs w:val="28"/>
        </w:rPr>
      </w:pPr>
    </w:p>
    <w:p w:rsidR="00024222" w:rsidRPr="00ED4A86" w:rsidRDefault="00B6621E" w:rsidP="00024222">
      <w:pPr>
        <w:contextualSpacing/>
        <w:jc w:val="center"/>
        <w:rPr>
          <w:sz w:val="28"/>
          <w:szCs w:val="28"/>
        </w:rPr>
      </w:pPr>
      <w:r w:rsidRPr="00AA397E">
        <w:rPr>
          <w:sz w:val="28"/>
          <w:szCs w:val="28"/>
        </w:rPr>
        <w:t>от</w:t>
      </w:r>
      <w:r w:rsidR="00024222" w:rsidRPr="00AA397E">
        <w:rPr>
          <w:sz w:val="28"/>
          <w:szCs w:val="28"/>
        </w:rPr>
        <w:t xml:space="preserve"> </w:t>
      </w:r>
      <w:r w:rsidR="00354898">
        <w:rPr>
          <w:sz w:val="28"/>
          <w:szCs w:val="28"/>
        </w:rPr>
        <w:t>9</w:t>
      </w:r>
      <w:r w:rsidR="00C150CE" w:rsidRPr="00AA397E">
        <w:rPr>
          <w:sz w:val="28"/>
          <w:szCs w:val="28"/>
        </w:rPr>
        <w:t xml:space="preserve"> </w:t>
      </w:r>
      <w:r w:rsidR="002B37D0" w:rsidRPr="00AA397E">
        <w:rPr>
          <w:sz w:val="28"/>
          <w:szCs w:val="28"/>
        </w:rPr>
        <w:t>янва</w:t>
      </w:r>
      <w:r w:rsidR="00CF6E9D" w:rsidRPr="00AA397E">
        <w:rPr>
          <w:sz w:val="28"/>
          <w:szCs w:val="28"/>
        </w:rPr>
        <w:t>ря</w:t>
      </w:r>
      <w:r w:rsidR="00024222" w:rsidRPr="00AA397E">
        <w:rPr>
          <w:sz w:val="28"/>
          <w:szCs w:val="28"/>
        </w:rPr>
        <w:t xml:space="preserve"> 20</w:t>
      </w:r>
      <w:r w:rsidR="00CF6E9D" w:rsidRPr="00AA397E">
        <w:rPr>
          <w:sz w:val="28"/>
          <w:szCs w:val="28"/>
        </w:rPr>
        <w:t>2</w:t>
      </w:r>
      <w:r w:rsidR="002B37D0" w:rsidRPr="00AA397E">
        <w:rPr>
          <w:sz w:val="28"/>
          <w:szCs w:val="28"/>
        </w:rPr>
        <w:t>3</w:t>
      </w:r>
      <w:r w:rsidR="004C1D56">
        <w:rPr>
          <w:sz w:val="28"/>
          <w:szCs w:val="28"/>
        </w:rPr>
        <w:t xml:space="preserve"> г. </w:t>
      </w:r>
      <w:r w:rsidR="00024222" w:rsidRPr="00ED4A86">
        <w:rPr>
          <w:sz w:val="28"/>
          <w:szCs w:val="28"/>
        </w:rPr>
        <w:t xml:space="preserve"> </w:t>
      </w:r>
      <w:r w:rsidR="00C150CE">
        <w:rPr>
          <w:sz w:val="28"/>
          <w:szCs w:val="28"/>
        </w:rPr>
        <w:t>№</w:t>
      </w:r>
      <w:r w:rsidR="00CF6E9D">
        <w:rPr>
          <w:sz w:val="28"/>
          <w:szCs w:val="28"/>
        </w:rPr>
        <w:t xml:space="preserve"> </w:t>
      </w:r>
      <w:r w:rsidR="00A561AC">
        <w:rPr>
          <w:sz w:val="28"/>
          <w:szCs w:val="28"/>
        </w:rPr>
        <w:t>6</w:t>
      </w:r>
    </w:p>
    <w:p w:rsidR="00024222" w:rsidRPr="00C34C6D" w:rsidRDefault="00024222" w:rsidP="00024222">
      <w:pPr>
        <w:contextualSpacing/>
        <w:jc w:val="center"/>
        <w:rPr>
          <w:sz w:val="28"/>
          <w:szCs w:val="28"/>
        </w:rPr>
      </w:pPr>
    </w:p>
    <w:p w:rsidR="00024222" w:rsidRDefault="00024222" w:rsidP="00024222">
      <w:pPr>
        <w:contextualSpacing/>
        <w:jc w:val="center"/>
      </w:pPr>
      <w:r>
        <w:t>г</w:t>
      </w:r>
      <w:r w:rsidRPr="00F205B0">
        <w:t>. Шенкурск</w:t>
      </w:r>
    </w:p>
    <w:p w:rsidR="00024222" w:rsidRDefault="00024222" w:rsidP="00242E07">
      <w:pPr>
        <w:pStyle w:val="ConsPlusNormal"/>
        <w:tabs>
          <w:tab w:val="left" w:pos="1134"/>
        </w:tabs>
        <w:contextualSpacing/>
        <w:jc w:val="center"/>
        <w:rPr>
          <w:bCs/>
        </w:rPr>
      </w:pPr>
    </w:p>
    <w:p w:rsidR="003F0CA4" w:rsidRDefault="003F0CA4" w:rsidP="00242E07">
      <w:pPr>
        <w:pStyle w:val="ConsPlusNormal"/>
        <w:tabs>
          <w:tab w:val="left" w:pos="1134"/>
        </w:tabs>
        <w:contextualSpacing/>
        <w:jc w:val="center"/>
        <w:rPr>
          <w:bCs/>
        </w:rPr>
      </w:pPr>
    </w:p>
    <w:p w:rsidR="00024222" w:rsidRDefault="00024222" w:rsidP="0002422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071C1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орядка санкционирования оплаты </w:t>
      </w:r>
      <w:proofErr w:type="gramStart"/>
      <w:r>
        <w:rPr>
          <w:b/>
          <w:sz w:val="28"/>
          <w:szCs w:val="28"/>
        </w:rPr>
        <w:t>денежных</w:t>
      </w:r>
      <w:proofErr w:type="gramEnd"/>
    </w:p>
    <w:p w:rsidR="00024222" w:rsidRDefault="00024222" w:rsidP="0002422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обязательств получателей </w:t>
      </w:r>
      <w:r w:rsidR="00E31968">
        <w:rPr>
          <w:b/>
          <w:sz w:val="28"/>
          <w:szCs w:val="28"/>
        </w:rPr>
        <w:t xml:space="preserve">средств бюджета </w:t>
      </w:r>
      <w:r>
        <w:rPr>
          <w:b/>
          <w:sz w:val="28"/>
          <w:szCs w:val="28"/>
        </w:rPr>
        <w:t>и администраторов ист</w:t>
      </w:r>
      <w:r w:rsidR="00E31968">
        <w:rPr>
          <w:b/>
          <w:sz w:val="28"/>
          <w:szCs w:val="28"/>
        </w:rPr>
        <w:t>очников финансирования дефицита бюджета</w:t>
      </w:r>
    </w:p>
    <w:p w:rsidR="00CF6E9D" w:rsidRPr="00F75FF4" w:rsidRDefault="00A5148B" w:rsidP="00A5148B">
      <w:pPr>
        <w:contextualSpacing/>
        <w:jc w:val="center"/>
        <w:rPr>
          <w:color w:val="548DD4" w:themeColor="text2" w:themeTint="99"/>
          <w:sz w:val="24"/>
          <w:szCs w:val="24"/>
        </w:rPr>
      </w:pPr>
      <w:r w:rsidRPr="00A5148B">
        <w:rPr>
          <w:color w:val="FF0000"/>
          <w:sz w:val="24"/>
          <w:szCs w:val="24"/>
        </w:rPr>
        <w:t>(</w:t>
      </w:r>
      <w:r w:rsidR="004B23B8">
        <w:rPr>
          <w:color w:val="FF0000"/>
          <w:sz w:val="24"/>
          <w:szCs w:val="24"/>
        </w:rPr>
        <w:t>в ред. распоряжени</w:t>
      </w:r>
      <w:r w:rsidR="00C461FC">
        <w:rPr>
          <w:color w:val="FF0000"/>
          <w:sz w:val="24"/>
          <w:szCs w:val="24"/>
        </w:rPr>
        <w:t>й</w:t>
      </w:r>
      <w:r w:rsidRPr="00A5148B">
        <w:rPr>
          <w:color w:val="FF0000"/>
          <w:sz w:val="24"/>
          <w:szCs w:val="24"/>
        </w:rPr>
        <w:t xml:space="preserve"> от 14.03.23 № 22</w:t>
      </w:r>
      <w:r w:rsidR="00F75FF4">
        <w:rPr>
          <w:color w:val="FF0000"/>
          <w:sz w:val="24"/>
          <w:szCs w:val="24"/>
        </w:rPr>
        <w:t xml:space="preserve">, </w:t>
      </w:r>
      <w:r w:rsidR="00F75FF4" w:rsidRPr="00F75FF4">
        <w:rPr>
          <w:color w:val="548DD4" w:themeColor="text2" w:themeTint="99"/>
          <w:sz w:val="24"/>
          <w:szCs w:val="24"/>
        </w:rPr>
        <w:t>от 28.12.2023 № 44</w:t>
      </w:r>
      <w:r w:rsidR="005450F8">
        <w:rPr>
          <w:color w:val="548DD4" w:themeColor="text2" w:themeTint="99"/>
          <w:sz w:val="24"/>
          <w:szCs w:val="24"/>
        </w:rPr>
        <w:t xml:space="preserve">, </w:t>
      </w:r>
      <w:r w:rsidR="005450F8" w:rsidRPr="005450F8">
        <w:rPr>
          <w:color w:val="E36C0A" w:themeColor="accent6" w:themeShade="BF"/>
          <w:sz w:val="24"/>
          <w:szCs w:val="24"/>
        </w:rPr>
        <w:t>от 23.12.25 № 11</w:t>
      </w:r>
      <w:r w:rsidRPr="00F75FF4">
        <w:rPr>
          <w:color w:val="548DD4" w:themeColor="text2" w:themeTint="99"/>
          <w:sz w:val="24"/>
          <w:szCs w:val="24"/>
        </w:rPr>
        <w:t>)</w:t>
      </w:r>
    </w:p>
    <w:p w:rsidR="003F0CA4" w:rsidRPr="00A5148B" w:rsidRDefault="003F0CA4" w:rsidP="00024222">
      <w:pPr>
        <w:contextualSpacing/>
        <w:jc w:val="both"/>
        <w:rPr>
          <w:sz w:val="24"/>
          <w:szCs w:val="24"/>
        </w:rPr>
      </w:pPr>
    </w:p>
    <w:p w:rsidR="00024222" w:rsidRPr="00FC75FE" w:rsidRDefault="00024222" w:rsidP="009311C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C75FE">
        <w:rPr>
          <w:sz w:val="28"/>
          <w:szCs w:val="28"/>
        </w:rPr>
        <w:t xml:space="preserve">В целях повышения качества осуществления </w:t>
      </w:r>
      <w:proofErr w:type="gramStart"/>
      <w:r w:rsidRPr="00FC75FE">
        <w:rPr>
          <w:sz w:val="28"/>
          <w:szCs w:val="28"/>
        </w:rPr>
        <w:t>контроля за</w:t>
      </w:r>
      <w:proofErr w:type="gramEnd"/>
      <w:r w:rsidRPr="00FC75FE">
        <w:rPr>
          <w:sz w:val="28"/>
          <w:szCs w:val="28"/>
        </w:rPr>
        <w:t xml:space="preserve"> расходованием бюджетных средств утвердить:</w:t>
      </w:r>
    </w:p>
    <w:p w:rsidR="00024222" w:rsidRDefault="00024222" w:rsidP="00395A92">
      <w:pPr>
        <w:ind w:firstLine="709"/>
        <w:jc w:val="both"/>
        <w:rPr>
          <w:sz w:val="28"/>
          <w:szCs w:val="28"/>
        </w:rPr>
      </w:pPr>
      <w:r w:rsidRPr="00FC75F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Прилагаемый </w:t>
      </w:r>
      <w:r w:rsidR="00071C17">
        <w:rPr>
          <w:sz w:val="28"/>
          <w:szCs w:val="28"/>
        </w:rPr>
        <w:t>п</w:t>
      </w:r>
      <w:r w:rsidRPr="00FC75FE">
        <w:rPr>
          <w:sz w:val="28"/>
          <w:szCs w:val="28"/>
        </w:rPr>
        <w:t xml:space="preserve">орядок </w:t>
      </w:r>
      <w:hyperlink w:anchor="Par48" w:history="1">
        <w:proofErr w:type="gramStart"/>
        <w:r w:rsidRPr="00395A92">
          <w:rPr>
            <w:sz w:val="28"/>
            <w:szCs w:val="28"/>
          </w:rPr>
          <w:t>санкционирования денежных обязательств</w:t>
        </w:r>
      </w:hyperlink>
      <w:r w:rsidRPr="00395A92">
        <w:rPr>
          <w:sz w:val="28"/>
          <w:szCs w:val="28"/>
        </w:rPr>
        <w:t xml:space="preserve"> получателей средств бюджета</w:t>
      </w:r>
      <w:proofErr w:type="gramEnd"/>
      <w:r w:rsidRPr="00395A92">
        <w:rPr>
          <w:sz w:val="28"/>
          <w:szCs w:val="28"/>
        </w:rPr>
        <w:t xml:space="preserve"> </w:t>
      </w:r>
      <w:r w:rsidR="00395A92" w:rsidRPr="00395A92">
        <w:rPr>
          <w:sz w:val="28"/>
          <w:szCs w:val="28"/>
        </w:rPr>
        <w:t>и администраторов источников финансирования дефицита</w:t>
      </w:r>
      <w:r w:rsidR="00592946">
        <w:rPr>
          <w:sz w:val="28"/>
          <w:szCs w:val="28"/>
        </w:rPr>
        <w:t xml:space="preserve"> бюджета</w:t>
      </w:r>
      <w:r w:rsidR="00395A92" w:rsidRPr="00395A9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Порядок).</w:t>
      </w:r>
    </w:p>
    <w:p w:rsidR="00D16096" w:rsidRPr="00D16096" w:rsidRDefault="00D16096" w:rsidP="00D16096">
      <w:pPr>
        <w:pStyle w:val="ConsPlusTitle"/>
        <w:ind w:right="-6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096">
        <w:rPr>
          <w:rFonts w:ascii="Times New Roman" w:hAnsi="Times New Roman" w:cs="Times New Roman"/>
          <w:b w:val="0"/>
          <w:sz w:val="28"/>
          <w:szCs w:val="28"/>
        </w:rPr>
        <w:t>2.</w:t>
      </w:r>
      <w:r w:rsidRPr="00D16096">
        <w:rPr>
          <w:rFonts w:ascii="Times New Roman" w:hAnsi="Times New Roman" w:cs="Times New Roman"/>
          <w:sz w:val="28"/>
          <w:szCs w:val="28"/>
        </w:rPr>
        <w:t xml:space="preserve"> </w:t>
      </w:r>
      <w:r w:rsidRPr="00D16096">
        <w:rPr>
          <w:rFonts w:ascii="Times New Roman" w:hAnsi="Times New Roman" w:cs="Times New Roman"/>
          <w:b w:val="0"/>
          <w:sz w:val="28"/>
          <w:szCs w:val="28"/>
        </w:rPr>
        <w:t xml:space="preserve">Настоящее распоряжение применяется к </w:t>
      </w:r>
      <w:r>
        <w:rPr>
          <w:rFonts w:ascii="Times New Roman" w:hAnsi="Times New Roman" w:cs="Times New Roman"/>
          <w:b w:val="0"/>
          <w:sz w:val="28"/>
          <w:szCs w:val="28"/>
        </w:rPr>
        <w:t>получателям бюджетных средств бюджета Шенкурск</w:t>
      </w:r>
      <w:r w:rsidR="00CF6E9D">
        <w:rPr>
          <w:rFonts w:ascii="Times New Roman" w:hAnsi="Times New Roman" w:cs="Times New Roman"/>
          <w:b w:val="0"/>
          <w:sz w:val="28"/>
          <w:szCs w:val="28"/>
        </w:rPr>
        <w:t>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CF6E9D">
        <w:rPr>
          <w:rFonts w:ascii="Times New Roman" w:hAnsi="Times New Roman" w:cs="Times New Roman"/>
          <w:b w:val="0"/>
          <w:sz w:val="28"/>
          <w:szCs w:val="28"/>
        </w:rPr>
        <w:t>ого округа Архангельской области</w:t>
      </w:r>
      <w:r w:rsidRPr="00D1609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24222" w:rsidRPr="00FC75FE" w:rsidRDefault="00D16096" w:rsidP="009311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4222" w:rsidRPr="00FC75FE">
        <w:rPr>
          <w:sz w:val="28"/>
          <w:szCs w:val="28"/>
        </w:rPr>
        <w:t>. Признать утратившим</w:t>
      </w:r>
      <w:r w:rsidR="00E31968">
        <w:rPr>
          <w:sz w:val="28"/>
          <w:szCs w:val="28"/>
        </w:rPr>
        <w:t>и</w:t>
      </w:r>
      <w:r w:rsidR="00024222" w:rsidRPr="00FC75FE">
        <w:rPr>
          <w:sz w:val="28"/>
          <w:szCs w:val="28"/>
        </w:rPr>
        <w:t xml:space="preserve"> силу:</w:t>
      </w:r>
    </w:p>
    <w:p w:rsidR="00024222" w:rsidRDefault="00D16096" w:rsidP="00931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1968">
        <w:rPr>
          <w:sz w:val="28"/>
          <w:szCs w:val="28"/>
        </w:rPr>
        <w:t>.1.</w:t>
      </w:r>
      <w:r w:rsidR="009311C6">
        <w:rPr>
          <w:sz w:val="28"/>
          <w:szCs w:val="28"/>
        </w:rPr>
        <w:t xml:space="preserve"> </w:t>
      </w:r>
      <w:r w:rsidR="00CF6E9D" w:rsidRPr="00FC75FE">
        <w:rPr>
          <w:sz w:val="28"/>
          <w:szCs w:val="28"/>
        </w:rPr>
        <w:t xml:space="preserve">Порядок </w:t>
      </w:r>
      <w:hyperlink w:anchor="Par48" w:history="1">
        <w:proofErr w:type="gramStart"/>
        <w:r w:rsidR="00CF6E9D" w:rsidRPr="00395A92">
          <w:rPr>
            <w:sz w:val="28"/>
            <w:szCs w:val="28"/>
          </w:rPr>
          <w:t>санкционирования денежных обязательств</w:t>
        </w:r>
      </w:hyperlink>
      <w:r w:rsidR="00CF6E9D" w:rsidRPr="00395A92">
        <w:rPr>
          <w:sz w:val="28"/>
          <w:szCs w:val="28"/>
        </w:rPr>
        <w:t xml:space="preserve"> получателей средств бюджета</w:t>
      </w:r>
      <w:proofErr w:type="gramEnd"/>
      <w:r w:rsidR="00CF6E9D" w:rsidRPr="00395A92">
        <w:rPr>
          <w:sz w:val="28"/>
          <w:szCs w:val="28"/>
        </w:rPr>
        <w:t xml:space="preserve"> и администраторов источников финансирования дефицита</w:t>
      </w:r>
      <w:r w:rsidR="00CF6E9D">
        <w:rPr>
          <w:sz w:val="28"/>
          <w:szCs w:val="28"/>
        </w:rPr>
        <w:t xml:space="preserve"> бюджета</w:t>
      </w:r>
      <w:r w:rsidR="00024222" w:rsidRPr="00FC75FE">
        <w:rPr>
          <w:sz w:val="28"/>
          <w:szCs w:val="28"/>
        </w:rPr>
        <w:t>, утвержденны</w:t>
      </w:r>
      <w:r w:rsidR="00024222">
        <w:rPr>
          <w:sz w:val="28"/>
          <w:szCs w:val="28"/>
        </w:rPr>
        <w:t>й</w:t>
      </w:r>
      <w:r w:rsidR="00024222" w:rsidRPr="00FC75FE">
        <w:rPr>
          <w:sz w:val="28"/>
          <w:szCs w:val="28"/>
        </w:rPr>
        <w:t xml:space="preserve"> </w:t>
      </w:r>
      <w:r w:rsidR="00024222">
        <w:rPr>
          <w:sz w:val="28"/>
          <w:szCs w:val="28"/>
        </w:rPr>
        <w:t xml:space="preserve">распоряжением комитета по финансам и экономике администрации </w:t>
      </w:r>
      <w:r w:rsidR="00E31968">
        <w:rPr>
          <w:sz w:val="28"/>
          <w:szCs w:val="28"/>
        </w:rPr>
        <w:t>муниципального образования</w:t>
      </w:r>
      <w:r w:rsidR="00024222">
        <w:rPr>
          <w:sz w:val="28"/>
          <w:szCs w:val="28"/>
        </w:rPr>
        <w:t xml:space="preserve"> «Шенкурский муниципальный район»</w:t>
      </w:r>
      <w:r w:rsidR="00024222" w:rsidRPr="00FC75FE">
        <w:rPr>
          <w:sz w:val="28"/>
          <w:szCs w:val="28"/>
        </w:rPr>
        <w:t xml:space="preserve"> </w:t>
      </w:r>
      <w:r w:rsidR="00E31968">
        <w:rPr>
          <w:sz w:val="28"/>
          <w:szCs w:val="28"/>
        </w:rPr>
        <w:t xml:space="preserve">Архангельской области </w:t>
      </w:r>
      <w:r w:rsidR="00024222" w:rsidRPr="00FC75FE">
        <w:rPr>
          <w:sz w:val="28"/>
          <w:szCs w:val="28"/>
        </w:rPr>
        <w:t xml:space="preserve">от </w:t>
      </w:r>
      <w:r w:rsidR="00CF6E9D">
        <w:rPr>
          <w:sz w:val="28"/>
          <w:szCs w:val="28"/>
        </w:rPr>
        <w:t>31</w:t>
      </w:r>
      <w:r w:rsidR="00024222" w:rsidRPr="00FC75FE">
        <w:rPr>
          <w:sz w:val="28"/>
          <w:szCs w:val="28"/>
        </w:rPr>
        <w:t xml:space="preserve"> </w:t>
      </w:r>
      <w:r w:rsidR="00CF6E9D">
        <w:rPr>
          <w:sz w:val="28"/>
          <w:szCs w:val="28"/>
        </w:rPr>
        <w:t>августа</w:t>
      </w:r>
      <w:r w:rsidR="00024222" w:rsidRPr="00FC75FE">
        <w:rPr>
          <w:sz w:val="28"/>
          <w:szCs w:val="28"/>
        </w:rPr>
        <w:t xml:space="preserve"> 20</w:t>
      </w:r>
      <w:r w:rsidR="00CF6E9D">
        <w:rPr>
          <w:sz w:val="28"/>
          <w:szCs w:val="28"/>
        </w:rPr>
        <w:t>2</w:t>
      </w:r>
      <w:r w:rsidR="004C1D56">
        <w:rPr>
          <w:sz w:val="28"/>
          <w:szCs w:val="28"/>
        </w:rPr>
        <w:t>1</w:t>
      </w:r>
      <w:r w:rsidR="00024222" w:rsidRPr="00FC75FE">
        <w:rPr>
          <w:sz w:val="28"/>
          <w:szCs w:val="28"/>
        </w:rPr>
        <w:t xml:space="preserve"> года </w:t>
      </w:r>
      <w:r w:rsidR="00395A92">
        <w:rPr>
          <w:sz w:val="28"/>
          <w:szCs w:val="28"/>
        </w:rPr>
        <w:t xml:space="preserve">№ </w:t>
      </w:r>
      <w:r w:rsidR="00CF6E9D">
        <w:rPr>
          <w:sz w:val="28"/>
          <w:szCs w:val="28"/>
        </w:rPr>
        <w:t>48</w:t>
      </w:r>
      <w:r w:rsidR="00120B5B">
        <w:rPr>
          <w:sz w:val="28"/>
          <w:szCs w:val="28"/>
        </w:rPr>
        <w:t>.</w:t>
      </w:r>
    </w:p>
    <w:p w:rsidR="00E31968" w:rsidRDefault="00D16096" w:rsidP="00931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1968">
        <w:rPr>
          <w:sz w:val="28"/>
          <w:szCs w:val="28"/>
        </w:rPr>
        <w:t>.2. Распоряжени</w:t>
      </w:r>
      <w:r w:rsidR="004C1D56">
        <w:rPr>
          <w:sz w:val="28"/>
          <w:szCs w:val="28"/>
        </w:rPr>
        <w:t>е</w:t>
      </w:r>
      <w:r w:rsidR="00E31968">
        <w:rPr>
          <w:sz w:val="28"/>
          <w:szCs w:val="28"/>
        </w:rPr>
        <w:t xml:space="preserve"> комитета по финансам и экономике администрации муниципального образования «Шенкурский муниципальный район»</w:t>
      </w:r>
      <w:r w:rsidR="00E31968" w:rsidRPr="00FC75FE">
        <w:rPr>
          <w:sz w:val="28"/>
          <w:szCs w:val="28"/>
        </w:rPr>
        <w:t xml:space="preserve"> </w:t>
      </w:r>
      <w:r w:rsidR="00E31968">
        <w:rPr>
          <w:sz w:val="28"/>
          <w:szCs w:val="28"/>
        </w:rPr>
        <w:t>Архангельской области:</w:t>
      </w:r>
    </w:p>
    <w:p w:rsidR="00E31968" w:rsidRPr="00CF6E9D" w:rsidRDefault="009311C6" w:rsidP="00CF6E9D">
      <w:pPr>
        <w:ind w:firstLine="709"/>
        <w:jc w:val="both"/>
        <w:rPr>
          <w:sz w:val="28"/>
          <w:szCs w:val="28"/>
        </w:rPr>
      </w:pPr>
      <w:r w:rsidRPr="009311C6">
        <w:rPr>
          <w:sz w:val="28"/>
          <w:szCs w:val="28"/>
        </w:rPr>
        <w:t xml:space="preserve">от </w:t>
      </w:r>
      <w:r w:rsidR="00CF6E9D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CF6E9D">
        <w:rPr>
          <w:sz w:val="28"/>
          <w:szCs w:val="28"/>
        </w:rPr>
        <w:t>ноября 2021</w:t>
      </w:r>
      <w:r w:rsidRPr="009311C6">
        <w:rPr>
          <w:sz w:val="28"/>
          <w:szCs w:val="28"/>
        </w:rPr>
        <w:t xml:space="preserve">г. № </w:t>
      </w:r>
      <w:r w:rsidR="00CF6E9D">
        <w:rPr>
          <w:sz w:val="28"/>
          <w:szCs w:val="28"/>
        </w:rPr>
        <w:t>68</w:t>
      </w:r>
      <w:r w:rsidR="00E31968">
        <w:rPr>
          <w:b/>
          <w:sz w:val="28"/>
          <w:szCs w:val="28"/>
        </w:rPr>
        <w:t xml:space="preserve"> «</w:t>
      </w:r>
      <w:r w:rsidR="00846602" w:rsidRPr="00F5448B">
        <w:rPr>
          <w:sz w:val="28"/>
          <w:szCs w:val="28"/>
        </w:rPr>
        <w:t>О внесении изменений</w:t>
      </w:r>
      <w:r w:rsidR="00846602">
        <w:rPr>
          <w:sz w:val="28"/>
          <w:szCs w:val="28"/>
        </w:rPr>
        <w:t xml:space="preserve"> и дополнений</w:t>
      </w:r>
      <w:r w:rsidR="00846602" w:rsidRPr="00F5448B">
        <w:rPr>
          <w:sz w:val="28"/>
          <w:szCs w:val="28"/>
        </w:rPr>
        <w:t xml:space="preserve"> в распоряжение комитета по финансам и экономике от 24 декабря 2013 года №39р </w:t>
      </w:r>
      <w:r w:rsidR="00846602" w:rsidRPr="00CF6E9D">
        <w:rPr>
          <w:sz w:val="28"/>
          <w:szCs w:val="28"/>
        </w:rPr>
        <w:t>«</w:t>
      </w:r>
      <w:r w:rsidR="00CF6E9D" w:rsidRPr="00CF6E9D">
        <w:rPr>
          <w:sz w:val="28"/>
        </w:rPr>
        <w:t xml:space="preserve">О внесении изменений в Порядок </w:t>
      </w:r>
      <w:proofErr w:type="gramStart"/>
      <w:r w:rsidR="00CF6E9D" w:rsidRPr="00CF6E9D">
        <w:rPr>
          <w:sz w:val="28"/>
          <w:szCs w:val="28"/>
        </w:rPr>
        <w:t>санкционирования оплаты денежных</w:t>
      </w:r>
      <w:r w:rsidR="00CF6E9D">
        <w:rPr>
          <w:sz w:val="28"/>
          <w:szCs w:val="28"/>
        </w:rPr>
        <w:t xml:space="preserve"> </w:t>
      </w:r>
      <w:r w:rsidR="00CF6E9D" w:rsidRPr="00CF6E9D">
        <w:rPr>
          <w:sz w:val="28"/>
          <w:szCs w:val="28"/>
        </w:rPr>
        <w:t>обязательств получателей средств бюджета</w:t>
      </w:r>
      <w:proofErr w:type="gramEnd"/>
      <w:r w:rsidR="00CF6E9D" w:rsidRPr="00CF6E9D">
        <w:rPr>
          <w:sz w:val="28"/>
          <w:szCs w:val="28"/>
        </w:rPr>
        <w:t xml:space="preserve"> и администраторов источников финансирования дефицита бюджета</w:t>
      </w:r>
      <w:r w:rsidR="00CF6E9D">
        <w:rPr>
          <w:sz w:val="28"/>
          <w:szCs w:val="28"/>
        </w:rPr>
        <w:t>»</w:t>
      </w:r>
      <w:r w:rsidR="00846602" w:rsidRPr="00CF6E9D">
        <w:rPr>
          <w:sz w:val="28"/>
          <w:szCs w:val="28"/>
        </w:rPr>
        <w:t>;</w:t>
      </w:r>
    </w:p>
    <w:p w:rsidR="009311C6" w:rsidRDefault="009311C6" w:rsidP="005D766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54898">
        <w:rPr>
          <w:sz w:val="28"/>
          <w:szCs w:val="28"/>
        </w:rPr>
        <w:t xml:space="preserve">4. </w:t>
      </w:r>
      <w:bookmarkStart w:id="0" w:name="Par23"/>
      <w:bookmarkEnd w:id="0"/>
      <w:r w:rsidRPr="00354898">
        <w:rPr>
          <w:sz w:val="28"/>
          <w:szCs w:val="28"/>
        </w:rPr>
        <w:t xml:space="preserve">Настоящее распоряжение </w:t>
      </w:r>
      <w:r w:rsidR="00C3021E" w:rsidRPr="00354898">
        <w:rPr>
          <w:sz w:val="28"/>
          <w:szCs w:val="28"/>
        </w:rPr>
        <w:t>вступает в силу</w:t>
      </w:r>
      <w:r w:rsidRPr="00354898">
        <w:rPr>
          <w:sz w:val="28"/>
          <w:szCs w:val="28"/>
        </w:rPr>
        <w:t xml:space="preserve"> с 1 января 202</w:t>
      </w:r>
      <w:r w:rsidR="00CF6E9D" w:rsidRPr="00354898">
        <w:rPr>
          <w:sz w:val="28"/>
          <w:szCs w:val="28"/>
        </w:rPr>
        <w:t>3</w:t>
      </w:r>
      <w:r w:rsidRPr="00354898">
        <w:rPr>
          <w:sz w:val="28"/>
          <w:szCs w:val="28"/>
        </w:rPr>
        <w:t xml:space="preserve"> года.</w:t>
      </w:r>
    </w:p>
    <w:p w:rsidR="00395A92" w:rsidRPr="00E4447E" w:rsidRDefault="00395A92" w:rsidP="00024222">
      <w:pPr>
        <w:ind w:firstLine="851"/>
        <w:jc w:val="both"/>
        <w:rPr>
          <w:sz w:val="28"/>
          <w:szCs w:val="28"/>
        </w:rPr>
      </w:pPr>
    </w:p>
    <w:p w:rsidR="00024222" w:rsidRPr="00A96C5E" w:rsidRDefault="00024222" w:rsidP="00024222">
      <w:pPr>
        <w:jc w:val="both"/>
        <w:rPr>
          <w:color w:val="E36C0A" w:themeColor="accent6" w:themeShade="BF"/>
          <w:sz w:val="28"/>
          <w:szCs w:val="28"/>
        </w:rPr>
      </w:pPr>
    </w:p>
    <w:p w:rsidR="00024222" w:rsidRPr="00031E49" w:rsidRDefault="003F0CA4" w:rsidP="000242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                                                                              </w:t>
      </w:r>
      <w:r w:rsidR="00CF6E9D" w:rsidRPr="00031E49">
        <w:rPr>
          <w:b/>
          <w:sz w:val="28"/>
          <w:szCs w:val="28"/>
        </w:rPr>
        <w:t>С.Н. Лукошков</w:t>
      </w:r>
    </w:p>
    <w:p w:rsidR="00C34C6D" w:rsidRDefault="001B6FBA" w:rsidP="00024222">
      <w:pPr>
        <w:pStyle w:val="ConsPlusNormal"/>
        <w:tabs>
          <w:tab w:val="left" w:pos="1134"/>
        </w:tabs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34C6D" w:rsidRDefault="00C34C6D" w:rsidP="00024222">
      <w:pPr>
        <w:pStyle w:val="ConsPlusNormal"/>
        <w:tabs>
          <w:tab w:val="left" w:pos="1134"/>
        </w:tabs>
        <w:jc w:val="right"/>
        <w:rPr>
          <w:bCs/>
        </w:rPr>
      </w:pPr>
    </w:p>
    <w:p w:rsidR="001B6FBA" w:rsidRPr="001B6FBA" w:rsidRDefault="001B6FBA" w:rsidP="00024222">
      <w:pPr>
        <w:pStyle w:val="ConsPlusNormal"/>
        <w:tabs>
          <w:tab w:val="left" w:pos="1134"/>
        </w:tabs>
        <w:jc w:val="right"/>
        <w:rPr>
          <w:bCs/>
        </w:rPr>
      </w:pPr>
      <w:r w:rsidRPr="001B6FBA">
        <w:rPr>
          <w:bCs/>
        </w:rPr>
        <w:lastRenderedPageBreak/>
        <w:t>УТВЕРЖДЕН</w:t>
      </w:r>
    </w:p>
    <w:p w:rsidR="001B6FBA" w:rsidRPr="00EF4E54" w:rsidRDefault="001B6FBA" w:rsidP="00C25078">
      <w:pPr>
        <w:pStyle w:val="ConsPlusNormal"/>
        <w:tabs>
          <w:tab w:val="left" w:pos="1134"/>
        </w:tabs>
        <w:jc w:val="right"/>
        <w:rPr>
          <w:bCs/>
          <w:sz w:val="24"/>
          <w:szCs w:val="24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F4E54">
        <w:rPr>
          <w:bCs/>
          <w:sz w:val="24"/>
          <w:szCs w:val="24"/>
        </w:rPr>
        <w:t xml:space="preserve">распоряжением </w:t>
      </w:r>
      <w:r w:rsidR="002B37D0">
        <w:rPr>
          <w:bCs/>
          <w:sz w:val="24"/>
          <w:szCs w:val="24"/>
        </w:rPr>
        <w:t>финансового управления</w:t>
      </w:r>
      <w:r w:rsidR="00EF4E54">
        <w:rPr>
          <w:bCs/>
          <w:sz w:val="24"/>
          <w:szCs w:val="24"/>
        </w:rPr>
        <w:t xml:space="preserve"> </w:t>
      </w:r>
    </w:p>
    <w:p w:rsidR="00EF4E54" w:rsidRPr="00EF4E54" w:rsidRDefault="001B6FBA" w:rsidP="00C25078">
      <w:pPr>
        <w:pStyle w:val="ConsPlusNormal"/>
        <w:tabs>
          <w:tab w:val="left" w:pos="1134"/>
        </w:tabs>
        <w:jc w:val="right"/>
        <w:rPr>
          <w:bCs/>
          <w:sz w:val="24"/>
          <w:szCs w:val="24"/>
        </w:rPr>
      </w:pPr>
      <w:r w:rsidRPr="00EF4E54">
        <w:rPr>
          <w:bCs/>
          <w:sz w:val="24"/>
          <w:szCs w:val="24"/>
        </w:rPr>
        <w:tab/>
      </w:r>
      <w:r w:rsidRPr="00EF4E54">
        <w:rPr>
          <w:bCs/>
          <w:sz w:val="24"/>
          <w:szCs w:val="24"/>
        </w:rPr>
        <w:tab/>
      </w:r>
      <w:r w:rsidRPr="00EF4E54">
        <w:rPr>
          <w:bCs/>
          <w:sz w:val="24"/>
          <w:szCs w:val="24"/>
        </w:rPr>
        <w:tab/>
      </w:r>
      <w:r w:rsidRPr="00EF4E54">
        <w:rPr>
          <w:bCs/>
          <w:sz w:val="24"/>
          <w:szCs w:val="24"/>
        </w:rPr>
        <w:tab/>
      </w:r>
      <w:r w:rsidRPr="00EF4E54">
        <w:rPr>
          <w:bCs/>
          <w:sz w:val="24"/>
          <w:szCs w:val="24"/>
        </w:rPr>
        <w:tab/>
      </w:r>
      <w:r w:rsidRPr="00EF4E54">
        <w:rPr>
          <w:bCs/>
          <w:sz w:val="24"/>
          <w:szCs w:val="24"/>
        </w:rPr>
        <w:tab/>
      </w:r>
      <w:r w:rsidRPr="00EF4E54">
        <w:rPr>
          <w:bCs/>
          <w:sz w:val="24"/>
          <w:szCs w:val="24"/>
        </w:rPr>
        <w:tab/>
      </w:r>
      <w:r w:rsidR="00C25078" w:rsidRPr="00EF4E54">
        <w:rPr>
          <w:bCs/>
          <w:sz w:val="24"/>
          <w:szCs w:val="24"/>
        </w:rPr>
        <w:t xml:space="preserve"> </w:t>
      </w:r>
      <w:r w:rsidR="00B6621E">
        <w:rPr>
          <w:bCs/>
          <w:sz w:val="24"/>
          <w:szCs w:val="24"/>
        </w:rPr>
        <w:t xml:space="preserve">администрации </w:t>
      </w:r>
      <w:r w:rsidR="00C25078" w:rsidRPr="00EF4E54">
        <w:rPr>
          <w:bCs/>
          <w:sz w:val="24"/>
          <w:szCs w:val="24"/>
        </w:rPr>
        <w:t>Шенкурск</w:t>
      </w:r>
      <w:r w:rsidR="00B6621E">
        <w:rPr>
          <w:bCs/>
          <w:sz w:val="24"/>
          <w:szCs w:val="24"/>
        </w:rPr>
        <w:t>ого муниципального округа</w:t>
      </w:r>
      <w:r w:rsidR="00C150CE" w:rsidRPr="00EF4E54">
        <w:rPr>
          <w:bCs/>
          <w:sz w:val="24"/>
          <w:szCs w:val="24"/>
        </w:rPr>
        <w:t xml:space="preserve"> </w:t>
      </w:r>
    </w:p>
    <w:p w:rsidR="001B6FBA" w:rsidRPr="00EF4E54" w:rsidRDefault="00C150CE" w:rsidP="00C25078">
      <w:pPr>
        <w:pStyle w:val="ConsPlusNormal"/>
        <w:tabs>
          <w:tab w:val="left" w:pos="1134"/>
        </w:tabs>
        <w:jc w:val="right"/>
        <w:rPr>
          <w:bCs/>
          <w:sz w:val="24"/>
          <w:szCs w:val="24"/>
        </w:rPr>
      </w:pPr>
      <w:r w:rsidRPr="00EF4E54">
        <w:rPr>
          <w:bCs/>
          <w:sz w:val="24"/>
          <w:szCs w:val="24"/>
        </w:rPr>
        <w:t>Архангельской области</w:t>
      </w:r>
    </w:p>
    <w:p w:rsidR="001B6FBA" w:rsidRPr="00EF4E54" w:rsidRDefault="001B6FBA" w:rsidP="00C25078">
      <w:pPr>
        <w:pStyle w:val="ConsPlusNormal"/>
        <w:tabs>
          <w:tab w:val="left" w:pos="1134"/>
        </w:tabs>
        <w:jc w:val="right"/>
        <w:rPr>
          <w:bCs/>
          <w:sz w:val="24"/>
          <w:szCs w:val="24"/>
        </w:rPr>
      </w:pPr>
      <w:r w:rsidRPr="00EF4E54">
        <w:rPr>
          <w:bCs/>
          <w:sz w:val="24"/>
          <w:szCs w:val="24"/>
        </w:rPr>
        <w:tab/>
      </w:r>
      <w:r w:rsidRPr="00EF4E54">
        <w:rPr>
          <w:bCs/>
          <w:sz w:val="24"/>
          <w:szCs w:val="24"/>
        </w:rPr>
        <w:tab/>
      </w:r>
      <w:r w:rsidRPr="00EF4E54">
        <w:rPr>
          <w:bCs/>
          <w:sz w:val="24"/>
          <w:szCs w:val="24"/>
        </w:rPr>
        <w:tab/>
      </w:r>
      <w:r w:rsidRPr="00EF4E54">
        <w:rPr>
          <w:bCs/>
          <w:sz w:val="24"/>
          <w:szCs w:val="24"/>
        </w:rPr>
        <w:tab/>
      </w:r>
      <w:r w:rsidRPr="00EF4E54">
        <w:rPr>
          <w:bCs/>
          <w:sz w:val="24"/>
          <w:szCs w:val="24"/>
        </w:rPr>
        <w:tab/>
      </w:r>
      <w:r w:rsidRPr="00EF4E54">
        <w:rPr>
          <w:bCs/>
          <w:sz w:val="24"/>
          <w:szCs w:val="24"/>
        </w:rPr>
        <w:tab/>
      </w:r>
      <w:r w:rsidRPr="00EF4E54">
        <w:rPr>
          <w:bCs/>
          <w:sz w:val="24"/>
          <w:szCs w:val="24"/>
        </w:rPr>
        <w:tab/>
        <w:t xml:space="preserve">от </w:t>
      </w:r>
      <w:r w:rsidR="00354898">
        <w:rPr>
          <w:bCs/>
          <w:sz w:val="24"/>
          <w:szCs w:val="24"/>
        </w:rPr>
        <w:t>9</w:t>
      </w:r>
      <w:r w:rsidR="00C150CE" w:rsidRPr="00EF4E54">
        <w:rPr>
          <w:bCs/>
          <w:sz w:val="24"/>
          <w:szCs w:val="24"/>
        </w:rPr>
        <w:t xml:space="preserve"> </w:t>
      </w:r>
      <w:r w:rsidR="003F0CA4">
        <w:rPr>
          <w:bCs/>
          <w:sz w:val="24"/>
          <w:szCs w:val="24"/>
        </w:rPr>
        <w:t>января</w:t>
      </w:r>
      <w:r w:rsidR="00C150CE" w:rsidRPr="00EF4E54">
        <w:rPr>
          <w:bCs/>
          <w:sz w:val="24"/>
          <w:szCs w:val="24"/>
        </w:rPr>
        <w:t xml:space="preserve"> </w:t>
      </w:r>
      <w:r w:rsidRPr="00EF4E54">
        <w:rPr>
          <w:bCs/>
          <w:sz w:val="24"/>
          <w:szCs w:val="24"/>
        </w:rPr>
        <w:t>202</w:t>
      </w:r>
      <w:r w:rsidR="00B6621E">
        <w:rPr>
          <w:bCs/>
          <w:sz w:val="24"/>
          <w:szCs w:val="24"/>
        </w:rPr>
        <w:t>3</w:t>
      </w:r>
      <w:r w:rsidR="00C150CE" w:rsidRPr="00EF4E54">
        <w:rPr>
          <w:bCs/>
          <w:sz w:val="24"/>
          <w:szCs w:val="24"/>
        </w:rPr>
        <w:t xml:space="preserve"> г</w:t>
      </w:r>
      <w:r w:rsidR="00B6621E">
        <w:rPr>
          <w:bCs/>
          <w:sz w:val="24"/>
          <w:szCs w:val="24"/>
        </w:rPr>
        <w:t>.</w:t>
      </w:r>
      <w:r w:rsidRPr="00EF4E54">
        <w:rPr>
          <w:bCs/>
          <w:sz w:val="24"/>
          <w:szCs w:val="24"/>
        </w:rPr>
        <w:t xml:space="preserve"> №</w:t>
      </w:r>
      <w:r w:rsidR="00CF6E9D">
        <w:rPr>
          <w:bCs/>
          <w:sz w:val="24"/>
          <w:szCs w:val="24"/>
        </w:rPr>
        <w:t xml:space="preserve"> </w:t>
      </w:r>
      <w:r w:rsidR="00A561AC">
        <w:rPr>
          <w:bCs/>
          <w:sz w:val="24"/>
          <w:szCs w:val="24"/>
        </w:rPr>
        <w:t>6</w:t>
      </w:r>
    </w:p>
    <w:p w:rsidR="001B6FBA" w:rsidRDefault="001B6FBA" w:rsidP="00242E07">
      <w:pPr>
        <w:pStyle w:val="ConsPlusNormal"/>
        <w:tabs>
          <w:tab w:val="left" w:pos="1134"/>
        </w:tabs>
        <w:jc w:val="center"/>
        <w:rPr>
          <w:b/>
          <w:bCs/>
        </w:rPr>
      </w:pPr>
    </w:p>
    <w:p w:rsidR="009D196B" w:rsidRDefault="009D196B" w:rsidP="00242E07">
      <w:pPr>
        <w:pStyle w:val="ConsPlusNormal"/>
        <w:tabs>
          <w:tab w:val="left" w:pos="1134"/>
        </w:tabs>
        <w:jc w:val="center"/>
        <w:rPr>
          <w:b/>
          <w:bCs/>
        </w:rPr>
      </w:pPr>
    </w:p>
    <w:p w:rsidR="00364231" w:rsidRPr="002C4BCB" w:rsidRDefault="00364231" w:rsidP="00242E07">
      <w:pPr>
        <w:pStyle w:val="ConsPlusNormal"/>
        <w:tabs>
          <w:tab w:val="left" w:pos="1134"/>
        </w:tabs>
        <w:jc w:val="center"/>
        <w:rPr>
          <w:b/>
          <w:bCs/>
        </w:rPr>
      </w:pPr>
      <w:r w:rsidRPr="002C4BCB">
        <w:rPr>
          <w:b/>
          <w:bCs/>
        </w:rPr>
        <w:t>ПОРЯДОК</w:t>
      </w:r>
    </w:p>
    <w:p w:rsidR="003F0CA4" w:rsidRDefault="00A05807" w:rsidP="00C150CE">
      <w:pPr>
        <w:jc w:val="center"/>
        <w:rPr>
          <w:b/>
          <w:sz w:val="28"/>
          <w:szCs w:val="28"/>
        </w:rPr>
      </w:pPr>
      <w:r w:rsidRPr="00C150CE">
        <w:rPr>
          <w:b/>
          <w:bCs/>
          <w:sz w:val="28"/>
          <w:szCs w:val="28"/>
        </w:rPr>
        <w:t xml:space="preserve">санкционирования </w:t>
      </w:r>
      <w:r w:rsidR="00C150CE" w:rsidRPr="00C150CE">
        <w:rPr>
          <w:b/>
          <w:sz w:val="28"/>
          <w:szCs w:val="28"/>
        </w:rPr>
        <w:t>оплаты денежных</w:t>
      </w:r>
      <w:r w:rsidR="009E5C8D">
        <w:rPr>
          <w:b/>
          <w:sz w:val="28"/>
          <w:szCs w:val="28"/>
        </w:rPr>
        <w:t xml:space="preserve"> </w:t>
      </w:r>
      <w:r w:rsidR="00C150CE" w:rsidRPr="00C150CE">
        <w:rPr>
          <w:b/>
          <w:sz w:val="28"/>
          <w:szCs w:val="28"/>
        </w:rPr>
        <w:t xml:space="preserve">обязательств получателей </w:t>
      </w:r>
    </w:p>
    <w:p w:rsidR="003F0CA4" w:rsidRDefault="00C150CE" w:rsidP="00C150CE">
      <w:pPr>
        <w:jc w:val="center"/>
        <w:rPr>
          <w:b/>
          <w:sz w:val="28"/>
          <w:szCs w:val="28"/>
        </w:rPr>
      </w:pPr>
      <w:r w:rsidRPr="00C150CE">
        <w:rPr>
          <w:b/>
          <w:sz w:val="28"/>
          <w:szCs w:val="28"/>
        </w:rPr>
        <w:t xml:space="preserve">средств бюджета и администраторов источников </w:t>
      </w:r>
    </w:p>
    <w:p w:rsidR="00C150CE" w:rsidRPr="00C150CE" w:rsidRDefault="00C150CE" w:rsidP="00C150CE">
      <w:pPr>
        <w:jc w:val="center"/>
        <w:rPr>
          <w:b/>
          <w:sz w:val="28"/>
          <w:szCs w:val="28"/>
        </w:rPr>
      </w:pPr>
      <w:r w:rsidRPr="00C150CE">
        <w:rPr>
          <w:b/>
          <w:sz w:val="28"/>
          <w:szCs w:val="28"/>
        </w:rPr>
        <w:t>финансирования дефицита бюджета</w:t>
      </w:r>
    </w:p>
    <w:p w:rsidR="007F05C9" w:rsidRPr="002900B5" w:rsidRDefault="007F05C9" w:rsidP="00C150CE">
      <w:pPr>
        <w:pStyle w:val="ConsPlusNormal"/>
        <w:tabs>
          <w:tab w:val="left" w:pos="1134"/>
        </w:tabs>
        <w:jc w:val="center"/>
        <w:rPr>
          <w:b/>
          <w:bCs/>
        </w:rPr>
      </w:pPr>
    </w:p>
    <w:p w:rsidR="00364231" w:rsidRPr="002900B5" w:rsidRDefault="00364231" w:rsidP="002C4BCB">
      <w:pPr>
        <w:pStyle w:val="ConsPlusNormal"/>
        <w:tabs>
          <w:tab w:val="left" w:pos="1134"/>
        </w:tabs>
        <w:ind w:firstLine="709"/>
        <w:jc w:val="both"/>
      </w:pPr>
    </w:p>
    <w:p w:rsidR="00E35561" w:rsidRPr="002900B5" w:rsidRDefault="00E35561" w:rsidP="00E35561">
      <w:pPr>
        <w:pStyle w:val="ConsPlusNormal"/>
        <w:numPr>
          <w:ilvl w:val="0"/>
          <w:numId w:val="1"/>
        </w:numPr>
        <w:ind w:left="0" w:firstLine="709"/>
        <w:jc w:val="both"/>
      </w:pPr>
      <w:proofErr w:type="gramStart"/>
      <w:r w:rsidRPr="002900B5">
        <w:t xml:space="preserve">Настоящий Порядок разработан на основании </w:t>
      </w:r>
      <w:hyperlink r:id="rId7" w:history="1">
        <w:r w:rsidRPr="002900B5">
          <w:t>пункта 5 статьи 219</w:t>
        </w:r>
      </w:hyperlink>
      <w:r w:rsidRPr="002900B5">
        <w:t xml:space="preserve"> и </w:t>
      </w:r>
      <w:hyperlink r:id="rId8" w:history="1">
        <w:r w:rsidRPr="002900B5">
          <w:t>статьи 219.2</w:t>
        </w:r>
      </w:hyperlink>
      <w:r w:rsidRPr="002900B5">
        <w:t xml:space="preserve"> Бюджетного кодекса Российской Федерации и устанавливает порядок санкционирования Управлением Федерального казначейства по Архангельской области и Ненецкому автономному округу (далее - орган Федерального казначейства) оплаты денежных обязательств получателей средств </w:t>
      </w:r>
      <w:r w:rsidR="00FA295E">
        <w:t xml:space="preserve">бюджета </w:t>
      </w:r>
      <w:r w:rsidR="00A77DCD">
        <w:t>Шенкурск</w:t>
      </w:r>
      <w:r w:rsidR="00D514F3">
        <w:t>ого</w:t>
      </w:r>
      <w:r w:rsidR="00A77DCD">
        <w:t xml:space="preserve"> муниципальн</w:t>
      </w:r>
      <w:r w:rsidR="00D514F3">
        <w:t>ого округа Архангельской области</w:t>
      </w:r>
      <w:r w:rsidR="00FA295E" w:rsidRPr="00FA295E">
        <w:t xml:space="preserve"> </w:t>
      </w:r>
      <w:r w:rsidRPr="002900B5">
        <w:t xml:space="preserve">и </w:t>
      </w:r>
      <w:r w:rsidR="00BB05FB" w:rsidRPr="002900B5">
        <w:t xml:space="preserve">главных </w:t>
      </w:r>
      <w:r w:rsidRPr="002900B5">
        <w:t xml:space="preserve">администраторов источников финансирования дефицита бюджета </w:t>
      </w:r>
      <w:r w:rsidR="00FA295E" w:rsidRPr="00FA295E">
        <w:t>Шенкурск</w:t>
      </w:r>
      <w:r w:rsidR="00D514F3">
        <w:t>ого</w:t>
      </w:r>
      <w:r w:rsidR="00FA295E" w:rsidRPr="00FA295E">
        <w:t xml:space="preserve"> муниципальн</w:t>
      </w:r>
      <w:r w:rsidR="00D514F3">
        <w:t>ого</w:t>
      </w:r>
      <w:r w:rsidR="00FA295E">
        <w:t xml:space="preserve"> </w:t>
      </w:r>
      <w:r w:rsidR="00D514F3">
        <w:t>округа Архангельской области</w:t>
      </w:r>
      <w:r w:rsidR="00B849A7">
        <w:t xml:space="preserve"> (далее - бюджет округа</w:t>
      </w:r>
      <w:proofErr w:type="gramEnd"/>
      <w:r w:rsidR="00B849A7">
        <w:t>)</w:t>
      </w:r>
      <w:r w:rsidR="00270822">
        <w:t xml:space="preserve">, лицевые </w:t>
      </w:r>
      <w:proofErr w:type="gramStart"/>
      <w:r w:rsidR="00270822">
        <w:t>счета</w:t>
      </w:r>
      <w:proofErr w:type="gramEnd"/>
      <w:r w:rsidR="00270822">
        <w:t xml:space="preserve"> которых</w:t>
      </w:r>
      <w:r w:rsidRPr="002900B5">
        <w:t xml:space="preserve"> открыты в органе Федерального казначейства.</w:t>
      </w:r>
    </w:p>
    <w:p w:rsidR="00F003D9" w:rsidRPr="00452CC1" w:rsidRDefault="00E35561" w:rsidP="00BF71F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509E0">
        <w:rPr>
          <w:sz w:val="28"/>
          <w:szCs w:val="28"/>
        </w:rPr>
        <w:t xml:space="preserve">Санкционирование органом Федерального казначейства оплаты денежных обязательств по расходам получателей средств бюджета </w:t>
      </w:r>
      <w:r w:rsidR="00D514F3" w:rsidRPr="00D514F3">
        <w:rPr>
          <w:sz w:val="28"/>
          <w:szCs w:val="28"/>
        </w:rPr>
        <w:t>округа</w:t>
      </w:r>
      <w:r w:rsidRPr="004509E0">
        <w:rPr>
          <w:sz w:val="28"/>
          <w:szCs w:val="28"/>
        </w:rPr>
        <w:t xml:space="preserve">, в целях финансового обеспечения (софинансирования) которых бюджету </w:t>
      </w:r>
      <w:r w:rsidR="00B849A7" w:rsidRPr="00D514F3">
        <w:rPr>
          <w:sz w:val="28"/>
          <w:szCs w:val="28"/>
        </w:rPr>
        <w:t>округа</w:t>
      </w:r>
      <w:r w:rsidR="00AB26C6" w:rsidRPr="004509E0">
        <w:rPr>
          <w:sz w:val="28"/>
          <w:szCs w:val="28"/>
        </w:rPr>
        <w:t>,</w:t>
      </w:r>
      <w:r w:rsidRPr="004509E0">
        <w:rPr>
          <w:sz w:val="28"/>
          <w:szCs w:val="28"/>
        </w:rPr>
        <w:t xml:space="preserve"> предоставляется межбюджетный трансферт из бюджета </w:t>
      </w:r>
      <w:r w:rsidR="00AB26C6" w:rsidRPr="004509E0">
        <w:rPr>
          <w:sz w:val="28"/>
          <w:szCs w:val="28"/>
        </w:rPr>
        <w:t xml:space="preserve">Архангельской области </w:t>
      </w:r>
      <w:r w:rsidRPr="004509E0">
        <w:rPr>
          <w:sz w:val="28"/>
          <w:szCs w:val="28"/>
        </w:rPr>
        <w:t>на оказание финансовой поддержки в целях выполнения органом местного самоуправления полномочий по вопросам местного значения, в целях софинансирования которых предоставляется субсидия, иной межбюджетный трансферт, имеющий целевое назначение из федерального бюджета во исполнение</w:t>
      </w:r>
      <w:proofErr w:type="gramEnd"/>
      <w:r w:rsidRPr="004509E0">
        <w:rPr>
          <w:sz w:val="28"/>
          <w:szCs w:val="28"/>
        </w:rPr>
        <w:t xml:space="preserve"> </w:t>
      </w:r>
      <w:hyperlink r:id="rId9" w:history="1">
        <w:r w:rsidRPr="004509E0">
          <w:rPr>
            <w:sz w:val="28"/>
            <w:szCs w:val="28"/>
          </w:rPr>
          <w:t>пункта 7 статьи 132</w:t>
        </w:r>
      </w:hyperlink>
      <w:r w:rsidRPr="004509E0">
        <w:rPr>
          <w:sz w:val="28"/>
          <w:szCs w:val="28"/>
        </w:rPr>
        <w:t xml:space="preserve"> Бюджетного кодекса Российской Федерации, осуществляется в соответствии с </w:t>
      </w:r>
      <w:hyperlink r:id="rId10" w:history="1">
        <w:r w:rsidRPr="004509E0">
          <w:rPr>
            <w:sz w:val="28"/>
            <w:szCs w:val="28"/>
          </w:rPr>
          <w:t>Порядком</w:t>
        </w:r>
      </w:hyperlink>
      <w:r w:rsidRPr="004509E0">
        <w:rPr>
          <w:sz w:val="28"/>
          <w:szCs w:val="28"/>
        </w:rPr>
        <w:t>, установленным Министерством финансов Российской Федерации</w:t>
      </w:r>
      <w:r w:rsidR="00D0254F" w:rsidRPr="004509E0">
        <w:rPr>
          <w:sz w:val="28"/>
          <w:szCs w:val="28"/>
        </w:rPr>
        <w:t>.</w:t>
      </w:r>
    </w:p>
    <w:p w:rsidR="00364231" w:rsidRPr="00A90628" w:rsidRDefault="00364231" w:rsidP="00A10BF4">
      <w:pPr>
        <w:pStyle w:val="ConsPlusNormal"/>
        <w:tabs>
          <w:tab w:val="left" w:pos="1134"/>
        </w:tabs>
        <w:ind w:firstLine="709"/>
        <w:contextualSpacing/>
        <w:jc w:val="both"/>
      </w:pPr>
      <w:r w:rsidRPr="00A90628">
        <w:t xml:space="preserve">Для оплаты денежных обязательств </w:t>
      </w:r>
      <w:r w:rsidR="00E35561" w:rsidRPr="00A90628">
        <w:t xml:space="preserve">получатели средств бюджета </w:t>
      </w:r>
      <w:r w:rsidR="00B849A7" w:rsidRPr="00D514F3">
        <w:t>округа</w:t>
      </w:r>
      <w:r w:rsidR="00B849A7" w:rsidRPr="00A77DCD">
        <w:t xml:space="preserve"> </w:t>
      </w:r>
      <w:r w:rsidR="00E35561" w:rsidRPr="00A90628">
        <w:t xml:space="preserve">(далее </w:t>
      </w:r>
      <w:r w:rsidR="00A10BF4">
        <w:t>-</w:t>
      </w:r>
      <w:r w:rsidR="000E1673">
        <w:t xml:space="preserve"> п</w:t>
      </w:r>
      <w:r w:rsidR="00E35561" w:rsidRPr="00A90628">
        <w:t xml:space="preserve">олучатели), </w:t>
      </w:r>
      <w:r w:rsidR="00BB05FB" w:rsidRPr="00A90628">
        <w:t xml:space="preserve">главные </w:t>
      </w:r>
      <w:r w:rsidR="00E35561" w:rsidRPr="00A90628">
        <w:t xml:space="preserve">администраторы источников финансирования дефицита бюджета </w:t>
      </w:r>
      <w:r w:rsidR="00B849A7" w:rsidRPr="00D514F3">
        <w:t>округа</w:t>
      </w:r>
      <w:r w:rsidR="00B849A7" w:rsidRPr="00A77DCD">
        <w:t xml:space="preserve"> </w:t>
      </w:r>
      <w:r w:rsidR="00E35561" w:rsidRPr="00A90628">
        <w:t xml:space="preserve">(далее </w:t>
      </w:r>
      <w:r w:rsidR="00A10BF4">
        <w:t>-</w:t>
      </w:r>
      <w:r w:rsidR="00E35561" w:rsidRPr="00A90628">
        <w:t xml:space="preserve"> </w:t>
      </w:r>
      <w:r w:rsidR="000E1673">
        <w:t>а</w:t>
      </w:r>
      <w:r w:rsidR="00E35561" w:rsidRPr="00A90628">
        <w:t xml:space="preserve">дминистраторы) </w:t>
      </w:r>
      <w:r w:rsidRPr="00A90628">
        <w:t xml:space="preserve">представляют в орган Федерального </w:t>
      </w:r>
      <w:r w:rsidRPr="00992E2A">
        <w:t>казначейства по месту их обслуживания</w:t>
      </w:r>
      <w:r w:rsidR="001A23F7" w:rsidRPr="00992E2A">
        <w:rPr>
          <w:color w:val="2F312F"/>
          <w:sz w:val="25"/>
        </w:rPr>
        <w:t xml:space="preserve"> </w:t>
      </w:r>
      <w:r w:rsidR="001A23F7" w:rsidRPr="00992E2A">
        <w:t>распоряжения</w:t>
      </w:r>
      <w:r w:rsidR="00992E2A">
        <w:t xml:space="preserve"> </w:t>
      </w:r>
      <w:r w:rsidR="001A23F7" w:rsidRPr="00992E2A">
        <w:t>о</w:t>
      </w:r>
      <w:r w:rsidR="00992E2A">
        <w:t xml:space="preserve"> </w:t>
      </w:r>
      <w:r w:rsidR="001A23F7" w:rsidRPr="00992E2A">
        <w:t>сов</w:t>
      </w:r>
      <w:r w:rsidR="00992E2A" w:rsidRPr="00992E2A">
        <w:t>ерше</w:t>
      </w:r>
      <w:r w:rsidR="00A10BF4">
        <w:t xml:space="preserve">нии </w:t>
      </w:r>
      <w:r w:rsidR="001A23F7" w:rsidRPr="00992E2A">
        <w:t>казначейских платежей</w:t>
      </w:r>
      <w:r w:rsidR="00992E2A" w:rsidRPr="00992E2A">
        <w:t xml:space="preserve"> (</w:t>
      </w:r>
      <w:r w:rsidR="001A23F7" w:rsidRPr="00992E2A">
        <w:t>по</w:t>
      </w:r>
      <w:r w:rsidR="00992E2A" w:rsidRPr="00992E2A">
        <w:t xml:space="preserve"> </w:t>
      </w:r>
      <w:r w:rsidR="001A23F7" w:rsidRPr="00992E2A">
        <w:t>формам,</w:t>
      </w:r>
      <w:r w:rsidR="001A23F7" w:rsidRPr="00992E2A">
        <w:rPr>
          <w:spacing w:val="1"/>
        </w:rPr>
        <w:t xml:space="preserve"> </w:t>
      </w:r>
      <w:r w:rsidR="001A23F7" w:rsidRPr="00992E2A">
        <w:t>утвержденным</w:t>
      </w:r>
      <w:r w:rsidR="001A23F7" w:rsidRPr="00992E2A">
        <w:rPr>
          <w:spacing w:val="64"/>
        </w:rPr>
        <w:t xml:space="preserve"> </w:t>
      </w:r>
      <w:r w:rsidR="00E30B8C">
        <w:t>п</w:t>
      </w:r>
      <w:r w:rsidR="001A23F7" w:rsidRPr="00992E2A">
        <w:t>риказом</w:t>
      </w:r>
      <w:r w:rsidR="00E30B8C">
        <w:t xml:space="preserve"> федерального казначейства </w:t>
      </w:r>
      <w:r w:rsidR="001A23F7" w:rsidRPr="00992E2A">
        <w:t>России</w:t>
      </w:r>
      <w:r w:rsidR="001A23F7" w:rsidRPr="00992E2A">
        <w:rPr>
          <w:spacing w:val="63"/>
        </w:rPr>
        <w:t xml:space="preserve"> </w:t>
      </w:r>
      <w:r w:rsidR="001A23F7" w:rsidRPr="00992E2A">
        <w:t>от 14</w:t>
      </w:r>
      <w:r w:rsidR="001A23F7" w:rsidRPr="00992E2A">
        <w:rPr>
          <w:spacing w:val="65"/>
        </w:rPr>
        <w:t xml:space="preserve"> </w:t>
      </w:r>
      <w:r w:rsidR="001A23F7" w:rsidRPr="00992E2A">
        <w:t>мая</w:t>
      </w:r>
      <w:r w:rsidR="001A23F7" w:rsidRPr="00992E2A">
        <w:rPr>
          <w:spacing w:val="62"/>
        </w:rPr>
        <w:t xml:space="preserve"> </w:t>
      </w:r>
      <w:r w:rsidR="001A23F7" w:rsidRPr="00992E2A">
        <w:t>2020</w:t>
      </w:r>
      <w:r w:rsidR="001A23F7" w:rsidRPr="00992E2A">
        <w:rPr>
          <w:spacing w:val="1"/>
        </w:rPr>
        <w:t xml:space="preserve"> </w:t>
      </w:r>
      <w:r w:rsidR="001A23F7" w:rsidRPr="00992E2A">
        <w:t>года</w:t>
      </w:r>
      <w:r w:rsidR="001A23F7" w:rsidRPr="00992E2A">
        <w:rPr>
          <w:spacing w:val="16"/>
        </w:rPr>
        <w:t xml:space="preserve"> </w:t>
      </w:r>
      <w:r w:rsidR="00992E2A">
        <w:rPr>
          <w:spacing w:val="16"/>
        </w:rPr>
        <w:t>№</w:t>
      </w:r>
      <w:r w:rsidR="001A23F7" w:rsidRPr="00992E2A">
        <w:rPr>
          <w:rFonts w:ascii="Arial" w:hAnsi="Arial"/>
          <w:spacing w:val="40"/>
        </w:rPr>
        <w:t xml:space="preserve"> </w:t>
      </w:r>
      <w:r w:rsidR="001A23F7" w:rsidRPr="00992E2A">
        <w:t>21н</w:t>
      </w:r>
      <w:r w:rsidR="001A23F7" w:rsidRPr="00992E2A">
        <w:rPr>
          <w:spacing w:val="48"/>
        </w:rPr>
        <w:t xml:space="preserve"> </w:t>
      </w:r>
      <w:r w:rsidR="001A23F7" w:rsidRPr="00992E2A">
        <w:t>«О</w:t>
      </w:r>
      <w:r w:rsidR="001A23F7" w:rsidRPr="00992E2A">
        <w:rPr>
          <w:spacing w:val="56"/>
        </w:rPr>
        <w:t xml:space="preserve"> </w:t>
      </w:r>
      <w:r w:rsidR="001A23F7" w:rsidRPr="00992E2A">
        <w:t>порядке</w:t>
      </w:r>
      <w:r w:rsidR="001A23F7" w:rsidRPr="00992E2A">
        <w:rPr>
          <w:spacing w:val="58"/>
        </w:rPr>
        <w:t xml:space="preserve"> </w:t>
      </w:r>
      <w:r w:rsidR="001A23F7" w:rsidRPr="00992E2A">
        <w:t>казначейского</w:t>
      </w:r>
      <w:r w:rsidR="001A23F7" w:rsidRPr="00992E2A">
        <w:rPr>
          <w:spacing w:val="22"/>
        </w:rPr>
        <w:t xml:space="preserve"> </w:t>
      </w:r>
      <w:r w:rsidR="001A23F7" w:rsidRPr="00992E2A">
        <w:t>обслуживания»)</w:t>
      </w:r>
      <w:r w:rsidRPr="00992E2A">
        <w:t xml:space="preserve"> (далее </w:t>
      </w:r>
      <w:r w:rsidR="00A10BF4">
        <w:t xml:space="preserve">- </w:t>
      </w:r>
      <w:r w:rsidR="00A343D9">
        <w:t>распоряжение, порядок казначейского обслуживания</w:t>
      </w:r>
      <w:r w:rsidRPr="00992E2A">
        <w:t xml:space="preserve">) по формам, утвержденным приказом </w:t>
      </w:r>
      <w:r w:rsidR="00E35561" w:rsidRPr="00992E2A">
        <w:t>К</w:t>
      </w:r>
      <w:r w:rsidRPr="00992E2A">
        <w:t>азначейства Росси</w:t>
      </w:r>
      <w:r w:rsidR="00A70916" w:rsidRPr="00992E2A">
        <w:t>и</w:t>
      </w:r>
      <w:r w:rsidRPr="00992E2A">
        <w:t>, в порядке, установленном в соответствии с бюджетным</w:t>
      </w:r>
      <w:r w:rsidRPr="00A90628">
        <w:t xml:space="preserve"> законодательством Российской Федерации.</w:t>
      </w:r>
    </w:p>
    <w:p w:rsidR="006D53E7" w:rsidRPr="00F56006" w:rsidRDefault="006D53E7" w:rsidP="00A10BF4">
      <w:pPr>
        <w:pStyle w:val="aa"/>
        <w:ind w:firstLine="709"/>
        <w:contextualSpacing/>
        <w:rPr>
          <w:sz w:val="28"/>
          <w:szCs w:val="28"/>
          <w:lang w:val="ru-RU"/>
        </w:rPr>
      </w:pPr>
      <w:bookmarkStart w:id="1" w:name="Par67"/>
      <w:bookmarkEnd w:id="1"/>
      <w:r w:rsidRPr="00F56006">
        <w:rPr>
          <w:sz w:val="28"/>
          <w:szCs w:val="28"/>
          <w:lang w:val="ru-RU"/>
        </w:rPr>
        <w:t>При</w:t>
      </w:r>
      <w:r w:rsidRPr="00F56006">
        <w:rPr>
          <w:spacing w:val="64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наличии</w:t>
      </w:r>
      <w:r w:rsidRPr="00F56006">
        <w:rPr>
          <w:spacing w:val="124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электронного</w:t>
      </w:r>
      <w:r w:rsidRPr="00F56006">
        <w:rPr>
          <w:spacing w:val="129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документооборота</w:t>
      </w:r>
      <w:r w:rsidRPr="00F56006">
        <w:rPr>
          <w:spacing w:val="108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между</w:t>
      </w:r>
      <w:r w:rsidRPr="00F56006">
        <w:rPr>
          <w:spacing w:val="124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получателем,</w:t>
      </w:r>
      <w:r w:rsidR="00A10BF4">
        <w:rPr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lastRenderedPageBreak/>
        <w:t>администратором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и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органом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Федерального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казначейства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распоряжение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представляется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в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электронном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виде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с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применением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электронной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подписи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(далее -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электронный вид). При отсутствии электронного документооборота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распоряжение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представляется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на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бумажном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носителе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с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одновременным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представлением</w:t>
      </w:r>
      <w:r w:rsidRPr="00F56006">
        <w:rPr>
          <w:spacing w:val="-17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на</w:t>
      </w:r>
      <w:r w:rsidRPr="00F56006">
        <w:rPr>
          <w:spacing w:val="-6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электронном</w:t>
      </w:r>
      <w:r w:rsidRPr="00F56006">
        <w:rPr>
          <w:spacing w:val="24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носителе</w:t>
      </w:r>
      <w:r w:rsidRPr="00F56006">
        <w:rPr>
          <w:spacing w:val="8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(далее</w:t>
      </w:r>
      <w:r w:rsidRPr="00F56006">
        <w:rPr>
          <w:spacing w:val="-12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-</w:t>
      </w:r>
      <w:r w:rsidRPr="00F56006">
        <w:rPr>
          <w:spacing w:val="2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бумажный</w:t>
      </w:r>
      <w:r w:rsidRPr="00F56006">
        <w:rPr>
          <w:spacing w:val="9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носитель).</w:t>
      </w:r>
    </w:p>
    <w:p w:rsidR="006D53E7" w:rsidRPr="00F56006" w:rsidRDefault="006D53E7" w:rsidP="00A10BF4">
      <w:pPr>
        <w:pStyle w:val="aa"/>
        <w:tabs>
          <w:tab w:val="left" w:pos="9356"/>
        </w:tabs>
        <w:ind w:firstLine="709"/>
        <w:contextualSpacing/>
        <w:rPr>
          <w:sz w:val="28"/>
          <w:szCs w:val="28"/>
          <w:lang w:val="ru-RU"/>
        </w:rPr>
      </w:pPr>
      <w:r w:rsidRPr="00F56006">
        <w:rPr>
          <w:sz w:val="28"/>
          <w:szCs w:val="28"/>
          <w:lang w:val="ru-RU"/>
        </w:rPr>
        <w:t>Распоряжение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подписывается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руководителем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и главным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sz w:val="28"/>
          <w:szCs w:val="28"/>
          <w:lang w:val="ru-RU"/>
        </w:rPr>
        <w:t>бухгалтером</w:t>
      </w:r>
      <w:r w:rsidRPr="00F56006">
        <w:rPr>
          <w:spacing w:val="1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(иными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уполномоченными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руководителем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лицами)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получателя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(администратора), указанными в Карточке образцов подписей к лицевым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счетам,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представленной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получателем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(администратором)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в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орган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Федерального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казначейства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в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порядке,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установленном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для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открытия</w:t>
      </w:r>
      <w:r w:rsidRPr="00F56006">
        <w:rPr>
          <w:spacing w:val="1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соответствующего</w:t>
      </w:r>
      <w:r w:rsidRPr="00F56006">
        <w:rPr>
          <w:spacing w:val="-27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лицевого</w:t>
      </w:r>
      <w:r w:rsidRPr="00F56006">
        <w:rPr>
          <w:spacing w:val="2"/>
          <w:w w:val="105"/>
          <w:sz w:val="28"/>
          <w:szCs w:val="28"/>
          <w:lang w:val="ru-RU"/>
        </w:rPr>
        <w:t xml:space="preserve"> </w:t>
      </w:r>
      <w:r w:rsidRPr="00F56006">
        <w:rPr>
          <w:w w:val="105"/>
          <w:sz w:val="28"/>
          <w:szCs w:val="28"/>
          <w:lang w:val="ru-RU"/>
        </w:rPr>
        <w:t>счета.</w:t>
      </w:r>
    </w:p>
    <w:p w:rsidR="006901DC" w:rsidRPr="006901DC" w:rsidRDefault="006901DC" w:rsidP="00A10BF4">
      <w:pPr>
        <w:pStyle w:val="a4"/>
        <w:widowControl w:val="0"/>
        <w:tabs>
          <w:tab w:val="left" w:pos="0"/>
          <w:tab w:val="left" w:pos="9356"/>
        </w:tabs>
        <w:autoSpaceDE w:val="0"/>
        <w:autoSpaceDN w:val="0"/>
        <w:spacing w:before="2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Par75"/>
      <w:bookmarkEnd w:id="2"/>
      <w:r w:rsidRPr="006901DC">
        <w:rPr>
          <w:rFonts w:ascii="Times New Roman" w:hAnsi="Times New Roman"/>
          <w:sz w:val="28"/>
          <w:szCs w:val="28"/>
        </w:rPr>
        <w:t>2. Уполномоченный</w:t>
      </w:r>
      <w:r w:rsidRPr="006901DC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руководителем</w:t>
      </w:r>
      <w:r w:rsidRPr="006901DC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органа</w:t>
      </w:r>
      <w:r w:rsidRPr="006901DC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Федерального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казначейства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работник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не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позднее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рабочего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дня,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следующего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за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днем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представления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получателем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(администратором)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распоряжения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в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орган</w:t>
      </w:r>
      <w:r w:rsidRPr="006901D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Федерального</w:t>
      </w:r>
      <w:r w:rsidRPr="006901DC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казначейства,</w:t>
      </w:r>
      <w:r w:rsidRPr="006901DC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проверяет</w:t>
      </w:r>
      <w:r w:rsidRPr="006901DC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6901DC">
        <w:rPr>
          <w:rFonts w:ascii="Times New Roman" w:hAnsi="Times New Roman"/>
          <w:sz w:val="28"/>
          <w:szCs w:val="28"/>
        </w:rPr>
        <w:t>распоряжение</w:t>
      </w:r>
      <w:r w:rsidRPr="006901DC">
        <w:rPr>
          <w:rFonts w:ascii="Times New Roman" w:hAnsi="Times New Roman"/>
          <w:spacing w:val="18"/>
          <w:sz w:val="28"/>
          <w:szCs w:val="28"/>
        </w:rPr>
        <w:t xml:space="preserve"> </w:t>
      </w:r>
      <w:proofErr w:type="gramStart"/>
      <w:r w:rsidRPr="006901DC">
        <w:rPr>
          <w:rFonts w:ascii="Times New Roman" w:hAnsi="Times New Roman"/>
          <w:sz w:val="28"/>
          <w:szCs w:val="28"/>
        </w:rPr>
        <w:t>на</w:t>
      </w:r>
      <w:proofErr w:type="gramEnd"/>
      <w:r w:rsidRPr="006901DC">
        <w:rPr>
          <w:rFonts w:ascii="Times New Roman" w:hAnsi="Times New Roman"/>
          <w:sz w:val="28"/>
          <w:szCs w:val="28"/>
        </w:rPr>
        <w:t>:</w:t>
      </w:r>
    </w:p>
    <w:p w:rsidR="006901DC" w:rsidRPr="006901DC" w:rsidRDefault="006901DC" w:rsidP="006901DC">
      <w:pPr>
        <w:pStyle w:val="aa"/>
        <w:tabs>
          <w:tab w:val="left" w:pos="9356"/>
        </w:tabs>
        <w:spacing w:before="5" w:line="244" w:lineRule="auto"/>
        <w:ind w:firstLine="709"/>
        <w:rPr>
          <w:sz w:val="28"/>
          <w:szCs w:val="28"/>
          <w:lang w:val="ru-RU"/>
        </w:rPr>
      </w:pPr>
      <w:r w:rsidRPr="006901DC">
        <w:rPr>
          <w:sz w:val="28"/>
          <w:szCs w:val="28"/>
          <w:lang w:val="ru-RU"/>
        </w:rPr>
        <w:t>соответствие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установленной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форме,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наличие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в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нем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реквизитов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и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показателей,</w:t>
      </w:r>
      <w:r w:rsidRPr="006901DC">
        <w:rPr>
          <w:spacing w:val="9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предусмотренных</w:t>
      </w:r>
      <w:r w:rsidRPr="006901DC">
        <w:rPr>
          <w:spacing w:val="-6"/>
          <w:sz w:val="28"/>
          <w:szCs w:val="28"/>
          <w:lang w:val="ru-RU"/>
        </w:rPr>
        <w:t xml:space="preserve"> </w:t>
      </w:r>
      <w:r w:rsidRPr="00263817">
        <w:rPr>
          <w:sz w:val="28"/>
          <w:szCs w:val="28"/>
          <w:lang w:val="ru-RU"/>
        </w:rPr>
        <w:t>пунктом</w:t>
      </w:r>
      <w:r w:rsidRPr="00263817">
        <w:rPr>
          <w:spacing w:val="-1"/>
          <w:sz w:val="28"/>
          <w:szCs w:val="28"/>
          <w:lang w:val="ru-RU"/>
        </w:rPr>
        <w:t xml:space="preserve"> </w:t>
      </w:r>
      <w:r w:rsidR="00413EE0" w:rsidRPr="00263817">
        <w:rPr>
          <w:spacing w:val="-1"/>
          <w:sz w:val="28"/>
          <w:szCs w:val="28"/>
          <w:lang w:val="ru-RU"/>
        </w:rPr>
        <w:t>3</w:t>
      </w:r>
      <w:r w:rsidRPr="00263817">
        <w:rPr>
          <w:spacing w:val="7"/>
          <w:sz w:val="28"/>
          <w:szCs w:val="28"/>
          <w:lang w:val="ru-RU"/>
        </w:rPr>
        <w:t xml:space="preserve"> </w:t>
      </w:r>
      <w:r w:rsidRPr="00263817">
        <w:rPr>
          <w:sz w:val="28"/>
          <w:szCs w:val="28"/>
          <w:lang w:val="ru-RU"/>
        </w:rPr>
        <w:t>настоящего</w:t>
      </w:r>
      <w:r w:rsidRPr="006901DC">
        <w:rPr>
          <w:spacing w:val="18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Порядка;</w:t>
      </w:r>
    </w:p>
    <w:p w:rsidR="006901DC" w:rsidRPr="006901DC" w:rsidRDefault="006901DC" w:rsidP="006901DC">
      <w:pPr>
        <w:pStyle w:val="aa"/>
        <w:tabs>
          <w:tab w:val="left" w:pos="8222"/>
          <w:tab w:val="left" w:pos="9356"/>
        </w:tabs>
        <w:spacing w:before="8"/>
        <w:ind w:firstLine="709"/>
        <w:rPr>
          <w:sz w:val="28"/>
          <w:szCs w:val="28"/>
          <w:lang w:val="ru-RU"/>
        </w:rPr>
      </w:pPr>
      <w:r w:rsidRPr="006901DC">
        <w:rPr>
          <w:sz w:val="28"/>
          <w:szCs w:val="28"/>
          <w:lang w:val="ru-RU"/>
        </w:rPr>
        <w:t>наличие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документов,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предусмотренных</w:t>
      </w:r>
      <w:r w:rsidRPr="006901DC">
        <w:rPr>
          <w:spacing w:val="66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пунктом</w:t>
      </w:r>
      <w:r w:rsidRPr="006901DC">
        <w:rPr>
          <w:spacing w:val="66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5</w:t>
      </w:r>
      <w:r w:rsidRPr="006901DC">
        <w:rPr>
          <w:spacing w:val="66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настоящего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Порядка;</w:t>
      </w:r>
    </w:p>
    <w:p w:rsidR="006901DC" w:rsidRPr="006901DC" w:rsidRDefault="006901DC" w:rsidP="006901DC">
      <w:pPr>
        <w:pStyle w:val="aa"/>
        <w:tabs>
          <w:tab w:val="left" w:pos="8222"/>
          <w:tab w:val="left" w:pos="9356"/>
        </w:tabs>
        <w:spacing w:before="6" w:line="244" w:lineRule="auto"/>
        <w:ind w:firstLine="709"/>
        <w:rPr>
          <w:sz w:val="28"/>
          <w:szCs w:val="28"/>
          <w:lang w:val="ru-RU"/>
        </w:rPr>
      </w:pPr>
      <w:r w:rsidRPr="006901DC">
        <w:rPr>
          <w:sz w:val="28"/>
          <w:szCs w:val="28"/>
          <w:lang w:val="ru-RU"/>
        </w:rPr>
        <w:t xml:space="preserve">соответствие требованиям, установленным пунктами </w:t>
      </w:r>
      <w:r w:rsidR="008B330D">
        <w:rPr>
          <w:sz w:val="28"/>
          <w:szCs w:val="28"/>
          <w:lang w:val="ru-RU"/>
        </w:rPr>
        <w:t>7</w:t>
      </w:r>
      <w:r w:rsidRPr="006901DC">
        <w:rPr>
          <w:sz w:val="28"/>
          <w:szCs w:val="28"/>
          <w:lang w:val="ru-RU"/>
        </w:rPr>
        <w:t xml:space="preserve"> - 1</w:t>
      </w:r>
      <w:r w:rsidR="008B330D">
        <w:rPr>
          <w:sz w:val="28"/>
          <w:szCs w:val="28"/>
          <w:lang w:val="ru-RU"/>
        </w:rPr>
        <w:t>1</w:t>
      </w:r>
      <w:r w:rsidRPr="006901DC">
        <w:rPr>
          <w:sz w:val="28"/>
          <w:szCs w:val="28"/>
          <w:lang w:val="ru-RU"/>
        </w:rPr>
        <w:t xml:space="preserve"> настоящего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Порядка;</w:t>
      </w:r>
    </w:p>
    <w:p w:rsidR="006901DC" w:rsidRPr="006901DC" w:rsidRDefault="006901DC" w:rsidP="00C41BD0">
      <w:pPr>
        <w:pStyle w:val="aa"/>
        <w:tabs>
          <w:tab w:val="left" w:pos="8222"/>
          <w:tab w:val="left" w:pos="9356"/>
        </w:tabs>
        <w:ind w:firstLine="709"/>
        <w:rPr>
          <w:sz w:val="28"/>
          <w:szCs w:val="28"/>
          <w:lang w:val="ru-RU"/>
        </w:rPr>
      </w:pPr>
      <w:r w:rsidRPr="006901DC">
        <w:rPr>
          <w:sz w:val="28"/>
          <w:szCs w:val="28"/>
          <w:lang w:val="ru-RU"/>
        </w:rPr>
        <w:t>соответствие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подписей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в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распоряжении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имеющимся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образцам,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представленным получателем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(администратором) в порядке,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установленном</w:t>
      </w:r>
      <w:r w:rsidRPr="006901DC">
        <w:rPr>
          <w:spacing w:val="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для</w:t>
      </w:r>
      <w:r w:rsidRPr="006901DC">
        <w:rPr>
          <w:spacing w:val="-11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открытия</w:t>
      </w:r>
      <w:r w:rsidRPr="006901DC">
        <w:rPr>
          <w:spacing w:val="5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соответствующего</w:t>
      </w:r>
      <w:r w:rsidRPr="006901DC">
        <w:rPr>
          <w:spacing w:val="-13"/>
          <w:sz w:val="28"/>
          <w:szCs w:val="28"/>
          <w:lang w:val="ru-RU"/>
        </w:rPr>
        <w:t xml:space="preserve"> </w:t>
      </w:r>
      <w:r w:rsidRPr="006901DC">
        <w:rPr>
          <w:sz w:val="28"/>
          <w:szCs w:val="28"/>
          <w:lang w:val="ru-RU"/>
        </w:rPr>
        <w:t>лицевого</w:t>
      </w:r>
      <w:r w:rsidRPr="006901DC">
        <w:rPr>
          <w:spacing w:val="9"/>
          <w:sz w:val="28"/>
          <w:szCs w:val="28"/>
          <w:lang w:val="ru-RU"/>
        </w:rPr>
        <w:t xml:space="preserve"> </w:t>
      </w:r>
      <w:r w:rsidR="00E2455D">
        <w:rPr>
          <w:sz w:val="28"/>
          <w:szCs w:val="28"/>
          <w:lang w:val="ru-RU"/>
        </w:rPr>
        <w:t>счета.</w:t>
      </w:r>
    </w:p>
    <w:p w:rsidR="005450F8" w:rsidRPr="005450F8" w:rsidRDefault="005450F8" w:rsidP="00612212">
      <w:pPr>
        <w:pStyle w:val="a4"/>
        <w:widowControl w:val="0"/>
        <w:tabs>
          <w:tab w:val="left" w:pos="2505"/>
          <w:tab w:val="left" w:pos="2506"/>
          <w:tab w:val="left" w:pos="822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trike/>
          <w:color w:val="E36C0A" w:themeColor="accent6" w:themeShade="BF"/>
          <w:sz w:val="28"/>
          <w:szCs w:val="28"/>
        </w:rPr>
      </w:pPr>
      <w:r w:rsidRPr="005450F8">
        <w:rPr>
          <w:rFonts w:ascii="Times New Roman" w:hAnsi="Times New Roman"/>
          <w:bCs/>
          <w:color w:val="E36C0A" w:themeColor="accent6" w:themeShade="BF"/>
          <w:sz w:val="28"/>
          <w:szCs w:val="28"/>
        </w:rPr>
        <w:t xml:space="preserve">2.1. </w:t>
      </w:r>
      <w:proofErr w:type="gramStart"/>
      <w:r w:rsidRPr="005450F8">
        <w:rPr>
          <w:rFonts w:ascii="Times New Roman" w:hAnsi="Times New Roman"/>
          <w:bCs/>
          <w:color w:val="E36C0A" w:themeColor="accent6" w:themeShade="BF"/>
          <w:sz w:val="28"/>
          <w:szCs w:val="28"/>
        </w:rPr>
        <w:t xml:space="preserve">Распоряжение, сформированное и подписанное в единой информационной системе в сфере закупок, проверяется органом Федерального казначейства аналогично положениям, установленным </w:t>
      </w:r>
      <w:hyperlink r:id="rId11" w:history="1">
        <w:r w:rsidRPr="005450F8">
          <w:rPr>
            <w:rFonts w:ascii="Times New Roman" w:hAnsi="Times New Roman"/>
            <w:bCs/>
            <w:color w:val="E36C0A" w:themeColor="accent6" w:themeShade="BF"/>
            <w:sz w:val="28"/>
            <w:szCs w:val="28"/>
          </w:rPr>
          <w:t>Порядком</w:t>
        </w:r>
      </w:hyperlink>
      <w:r w:rsidRPr="005450F8">
        <w:rPr>
          <w:rFonts w:ascii="Times New Roman" w:hAnsi="Times New Roman"/>
          <w:bCs/>
          <w:color w:val="E36C0A" w:themeColor="accent6" w:themeShade="BF"/>
          <w:sz w:val="28"/>
          <w:szCs w:val="28"/>
        </w:rPr>
        <w:t xml:space="preserve"> санкционирования оплаты денежных обязательств получателей средств федерального бюджета и оплаты денежных обязательств, подлежащих исполнению за счет бюджетных ассигнований по источникам финансирования дефицита федерального бюджета, утвержденным приказом Министерства финансов Российской Федерации от 30 октября 2020 года      № 257н</w:t>
      </w:r>
      <w:proofErr w:type="gramEnd"/>
    </w:p>
    <w:p w:rsidR="00612212" w:rsidRPr="00612212" w:rsidRDefault="00612212" w:rsidP="00612212">
      <w:pPr>
        <w:pStyle w:val="a4"/>
        <w:widowControl w:val="0"/>
        <w:tabs>
          <w:tab w:val="left" w:pos="2505"/>
          <w:tab w:val="left" w:pos="2506"/>
          <w:tab w:val="left" w:pos="822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612212">
        <w:rPr>
          <w:rFonts w:ascii="Times New Roman" w:hAnsi="Times New Roman"/>
          <w:strike/>
          <w:color w:val="FF0000"/>
          <w:sz w:val="28"/>
          <w:szCs w:val="28"/>
        </w:rPr>
        <w:t xml:space="preserve">3. Распоряжение проверяется с учетом положений </w:t>
      </w:r>
      <w:hyperlink w:anchor="Par98" w:history="1">
        <w:r w:rsidRPr="00612212">
          <w:rPr>
            <w:rFonts w:ascii="Times New Roman" w:hAnsi="Times New Roman"/>
            <w:strike/>
            <w:color w:val="FF0000"/>
            <w:sz w:val="28"/>
            <w:szCs w:val="28"/>
          </w:rPr>
          <w:t>4</w:t>
        </w:r>
      </w:hyperlink>
      <w:r w:rsidRPr="00612212">
        <w:rPr>
          <w:rFonts w:ascii="Times New Roman" w:hAnsi="Times New Roman"/>
          <w:strike/>
          <w:color w:val="FF0000"/>
          <w:sz w:val="28"/>
          <w:szCs w:val="28"/>
        </w:rPr>
        <w:t xml:space="preserve"> настоящего Порядка на наличие в нем следующих реквизитов и показателей:</w:t>
      </w:r>
    </w:p>
    <w:p w:rsidR="00612212" w:rsidRPr="00612212" w:rsidRDefault="00612212" w:rsidP="00612212">
      <w:pPr>
        <w:pStyle w:val="a4"/>
        <w:widowControl w:val="0"/>
        <w:tabs>
          <w:tab w:val="left" w:pos="2793"/>
        </w:tabs>
        <w:autoSpaceDE w:val="0"/>
        <w:autoSpaceDN w:val="0"/>
        <w:spacing w:before="25" w:after="0" w:line="240" w:lineRule="auto"/>
        <w:ind w:left="0" w:right="686"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612212">
        <w:rPr>
          <w:rFonts w:ascii="Times New Roman" w:hAnsi="Times New Roman"/>
          <w:strike/>
          <w:color w:val="FF0000"/>
          <w:sz w:val="28"/>
          <w:szCs w:val="28"/>
        </w:rPr>
        <w:t xml:space="preserve"> 1) номера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соответствующего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лицевого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счета,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открытого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получателю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(администратору);</w:t>
      </w:r>
    </w:p>
    <w:p w:rsidR="00612212" w:rsidRPr="00612212" w:rsidRDefault="00612212" w:rsidP="00612212">
      <w:pPr>
        <w:pStyle w:val="a4"/>
        <w:widowControl w:val="0"/>
        <w:tabs>
          <w:tab w:val="left" w:pos="2976"/>
        </w:tabs>
        <w:autoSpaceDE w:val="0"/>
        <w:autoSpaceDN w:val="0"/>
        <w:spacing w:before="29" w:after="0" w:line="240" w:lineRule="auto"/>
        <w:ind w:left="0" w:right="670"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612212">
        <w:rPr>
          <w:rFonts w:ascii="Times New Roman" w:hAnsi="Times New Roman"/>
          <w:strike/>
          <w:color w:val="FF0000"/>
          <w:sz w:val="28"/>
          <w:szCs w:val="28"/>
        </w:rPr>
        <w:t>2) кодов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классификации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расходов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бюджетов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(классификации</w:t>
      </w:r>
      <w:r w:rsidRPr="00612212">
        <w:rPr>
          <w:rFonts w:ascii="Times New Roman" w:hAnsi="Times New Roman"/>
          <w:strike/>
          <w:color w:val="FF0000"/>
          <w:spacing w:val="-62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источников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финансирования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дефицита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бюджета),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по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которым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необходимо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произвести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кассовый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расход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(кассовую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выплату),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а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также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текстового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назначения</w:t>
      </w:r>
      <w:r w:rsidRPr="00612212">
        <w:rPr>
          <w:rFonts w:ascii="Times New Roman" w:hAnsi="Times New Roman"/>
          <w:strike/>
          <w:color w:val="FF0000"/>
          <w:spacing w:val="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платежа;</w:t>
      </w:r>
    </w:p>
    <w:p w:rsidR="00612212" w:rsidRPr="00612212" w:rsidRDefault="00612212" w:rsidP="00612212">
      <w:pPr>
        <w:pStyle w:val="a4"/>
        <w:widowControl w:val="0"/>
        <w:tabs>
          <w:tab w:val="left" w:pos="2756"/>
        </w:tabs>
        <w:autoSpaceDE w:val="0"/>
        <w:autoSpaceDN w:val="0"/>
        <w:spacing w:before="29" w:after="0" w:line="240" w:lineRule="auto"/>
        <w:ind w:left="0" w:right="50"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612212">
        <w:rPr>
          <w:rFonts w:ascii="Times New Roman" w:hAnsi="Times New Roman"/>
          <w:strike/>
          <w:color w:val="FF0000"/>
          <w:sz w:val="28"/>
          <w:szCs w:val="28"/>
        </w:rPr>
        <w:t>3) суммы кассового расхода (кассовой выплаты) в валюте Российской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Федерации,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в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рублевом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эквиваленте,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исчисленном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на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дату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оформления</w:t>
      </w:r>
      <w:r w:rsidRPr="00612212">
        <w:rPr>
          <w:rFonts w:ascii="Times New Roman" w:hAnsi="Times New Roman"/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sz w:val="28"/>
          <w:szCs w:val="28"/>
        </w:rPr>
        <w:t>распоряжения;</w:t>
      </w:r>
    </w:p>
    <w:p w:rsidR="00612212" w:rsidRPr="00612212" w:rsidRDefault="00612212" w:rsidP="00612212">
      <w:pPr>
        <w:pStyle w:val="a4"/>
        <w:widowControl w:val="0"/>
        <w:tabs>
          <w:tab w:val="left" w:pos="0"/>
          <w:tab w:val="left" w:pos="9256"/>
          <w:tab w:val="left" w:pos="9639"/>
        </w:tabs>
        <w:autoSpaceDE w:val="0"/>
        <w:autoSpaceDN w:val="0"/>
        <w:spacing w:before="109" w:after="0" w:line="240" w:lineRule="auto"/>
        <w:ind w:left="0" w:right="50"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 xml:space="preserve">4) номера учтенного в органе Федерального казначейства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lastRenderedPageBreak/>
        <w:t>бюджетного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обязательства получателя (при его наличии)</w:t>
      </w:r>
      <w:r w:rsidRPr="00612212">
        <w:rPr>
          <w:rFonts w:ascii="Times New Roman" w:hAnsi="Times New Roman"/>
          <w:strike/>
          <w:color w:val="FF0000"/>
          <w:spacing w:val="26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(далее - бюджетное</w:t>
      </w:r>
      <w:r w:rsidRPr="00612212">
        <w:rPr>
          <w:rFonts w:ascii="Times New Roman" w:hAnsi="Times New Roman"/>
          <w:strike/>
          <w:color w:val="FF0000"/>
          <w:spacing w:val="-63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обязательство);</w:t>
      </w:r>
    </w:p>
    <w:p w:rsidR="00612212" w:rsidRPr="00612212" w:rsidRDefault="00612212" w:rsidP="00612212">
      <w:pPr>
        <w:pStyle w:val="a4"/>
        <w:widowControl w:val="0"/>
        <w:tabs>
          <w:tab w:val="left" w:pos="2664"/>
          <w:tab w:val="left" w:pos="9639"/>
        </w:tabs>
        <w:autoSpaceDE w:val="0"/>
        <w:autoSpaceDN w:val="0"/>
        <w:spacing w:after="0" w:line="240" w:lineRule="auto"/>
        <w:ind w:left="709" w:right="50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5) вида</w:t>
      </w:r>
      <w:r w:rsidRPr="00612212">
        <w:rPr>
          <w:rFonts w:ascii="Times New Roman" w:hAnsi="Times New Roman"/>
          <w:strike/>
          <w:color w:val="FF0000"/>
          <w:spacing w:val="-10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средств;</w:t>
      </w:r>
    </w:p>
    <w:p w:rsidR="00612212" w:rsidRPr="00612212" w:rsidRDefault="00612212" w:rsidP="00612212">
      <w:pPr>
        <w:pStyle w:val="a4"/>
        <w:widowControl w:val="0"/>
        <w:tabs>
          <w:tab w:val="left" w:pos="2692"/>
          <w:tab w:val="left" w:pos="9639"/>
        </w:tabs>
        <w:autoSpaceDE w:val="0"/>
        <w:autoSpaceDN w:val="0"/>
        <w:spacing w:before="5" w:after="0" w:line="240" w:lineRule="auto"/>
        <w:ind w:left="0" w:right="50" w:firstLine="709"/>
        <w:jc w:val="both"/>
        <w:rPr>
          <w:rFonts w:ascii="Times New Roman" w:hAnsi="Times New Roman"/>
          <w:strike/>
          <w:color w:val="FF0000"/>
          <w:w w:val="105"/>
          <w:sz w:val="28"/>
          <w:szCs w:val="28"/>
        </w:rPr>
      </w:pP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6) наименования, банковских реквизитов, идентификационного номера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налогоплательщика (ИНН) и кода причины постановки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на учет (КПП) (при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наличии)</w:t>
      </w:r>
      <w:r w:rsidRPr="00612212">
        <w:rPr>
          <w:rFonts w:ascii="Times New Roman" w:hAnsi="Times New Roman"/>
          <w:strike/>
          <w:color w:val="FF0000"/>
          <w:spacing w:val="8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получателя</w:t>
      </w:r>
      <w:r w:rsidRPr="00612212">
        <w:rPr>
          <w:rFonts w:ascii="Times New Roman" w:hAnsi="Times New Roman"/>
          <w:strike/>
          <w:color w:val="FF0000"/>
          <w:spacing w:val="3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денежных</w:t>
      </w:r>
      <w:r w:rsidRPr="00612212">
        <w:rPr>
          <w:rFonts w:ascii="Times New Roman" w:hAnsi="Times New Roman"/>
          <w:strike/>
          <w:color w:val="FF0000"/>
          <w:spacing w:val="-7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средств</w:t>
      </w:r>
      <w:r w:rsidRPr="00612212">
        <w:rPr>
          <w:rFonts w:ascii="Times New Roman" w:hAnsi="Times New Roman"/>
          <w:strike/>
          <w:color w:val="FF0000"/>
          <w:spacing w:val="-3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по</w:t>
      </w:r>
      <w:r w:rsidRPr="00612212">
        <w:rPr>
          <w:rFonts w:ascii="Times New Roman" w:hAnsi="Times New Roman"/>
          <w:strike/>
          <w:color w:val="FF0000"/>
          <w:spacing w:val="-2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распоряжению;</w:t>
      </w:r>
    </w:p>
    <w:p w:rsidR="00612212" w:rsidRPr="00612212" w:rsidRDefault="00612212" w:rsidP="00612212">
      <w:pPr>
        <w:pStyle w:val="a4"/>
        <w:widowControl w:val="0"/>
        <w:tabs>
          <w:tab w:val="left" w:pos="2692"/>
          <w:tab w:val="left" w:pos="9639"/>
        </w:tabs>
        <w:autoSpaceDE w:val="0"/>
        <w:autoSpaceDN w:val="0"/>
        <w:spacing w:before="5" w:after="0" w:line="240" w:lineRule="auto"/>
        <w:ind w:left="0" w:right="50"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612212">
        <w:rPr>
          <w:rFonts w:ascii="Times New Roman" w:hAnsi="Times New Roman"/>
          <w:strike/>
          <w:color w:val="FF0000"/>
          <w:w w:val="110"/>
          <w:sz w:val="28"/>
          <w:szCs w:val="28"/>
        </w:rPr>
        <w:t>7) номера и серии чека</w:t>
      </w:r>
      <w:r w:rsidRPr="00612212">
        <w:rPr>
          <w:rFonts w:ascii="Times New Roman" w:hAnsi="Times New Roman"/>
          <w:strike/>
          <w:color w:val="FF0000"/>
          <w:spacing w:val="1"/>
          <w:w w:val="110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10"/>
          <w:sz w:val="28"/>
          <w:szCs w:val="28"/>
        </w:rPr>
        <w:t>(при наличном способе</w:t>
      </w:r>
      <w:r w:rsidRPr="00612212">
        <w:rPr>
          <w:rFonts w:ascii="Times New Roman" w:hAnsi="Times New Roman"/>
          <w:strike/>
          <w:color w:val="FF0000"/>
          <w:spacing w:val="1"/>
          <w:w w:val="110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10"/>
          <w:sz w:val="28"/>
          <w:szCs w:val="28"/>
        </w:rPr>
        <w:t>оплаты денежного</w:t>
      </w:r>
      <w:r w:rsidRPr="00612212">
        <w:rPr>
          <w:rFonts w:ascii="Times New Roman" w:hAnsi="Times New Roman"/>
          <w:strike/>
          <w:color w:val="FF0000"/>
          <w:spacing w:val="1"/>
          <w:w w:val="110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10"/>
          <w:sz w:val="28"/>
          <w:szCs w:val="28"/>
        </w:rPr>
        <w:t>обязательств);</w:t>
      </w:r>
    </w:p>
    <w:p w:rsidR="00612212" w:rsidRPr="00612212" w:rsidRDefault="00612212" w:rsidP="00612212">
      <w:pPr>
        <w:tabs>
          <w:tab w:val="left" w:pos="0"/>
          <w:tab w:val="left" w:pos="9639"/>
        </w:tabs>
        <w:ind w:right="50" w:firstLine="709"/>
        <w:contextualSpacing/>
        <w:jc w:val="both"/>
        <w:rPr>
          <w:strike/>
          <w:color w:val="FF0000"/>
          <w:sz w:val="28"/>
          <w:szCs w:val="28"/>
        </w:rPr>
      </w:pPr>
      <w:r w:rsidRPr="00612212">
        <w:rPr>
          <w:strike/>
          <w:color w:val="FF0000"/>
          <w:spacing w:val="-10"/>
          <w:w w:val="90"/>
          <w:sz w:val="28"/>
          <w:szCs w:val="28"/>
        </w:rPr>
        <w:t xml:space="preserve">8) </w:t>
      </w:r>
      <w:r w:rsidRPr="00612212">
        <w:rPr>
          <w:strike/>
          <w:color w:val="FF0000"/>
          <w:sz w:val="28"/>
          <w:szCs w:val="28"/>
        </w:rPr>
        <w:t>срока</w:t>
      </w:r>
      <w:r w:rsidRPr="00612212">
        <w:rPr>
          <w:strike/>
          <w:color w:val="FF0000"/>
          <w:spacing w:val="112"/>
          <w:sz w:val="28"/>
          <w:szCs w:val="28"/>
        </w:rPr>
        <w:t xml:space="preserve"> </w:t>
      </w:r>
      <w:r w:rsidRPr="00612212">
        <w:rPr>
          <w:strike/>
          <w:color w:val="FF0000"/>
          <w:sz w:val="28"/>
          <w:szCs w:val="28"/>
        </w:rPr>
        <w:t>действия чека (при</w:t>
      </w:r>
      <w:r w:rsidRPr="00612212">
        <w:rPr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strike/>
          <w:color w:val="FF0000"/>
          <w:sz w:val="28"/>
          <w:szCs w:val="28"/>
        </w:rPr>
        <w:t>наличном</w:t>
      </w:r>
      <w:r w:rsidRPr="00612212">
        <w:rPr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strike/>
          <w:color w:val="FF0000"/>
          <w:sz w:val="28"/>
          <w:szCs w:val="28"/>
        </w:rPr>
        <w:t>способе</w:t>
      </w:r>
      <w:r w:rsidRPr="00612212">
        <w:rPr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strike/>
          <w:color w:val="FF0000"/>
          <w:sz w:val="28"/>
          <w:szCs w:val="28"/>
        </w:rPr>
        <w:t>оплаты</w:t>
      </w:r>
      <w:r w:rsidRPr="00612212">
        <w:rPr>
          <w:strike/>
          <w:color w:val="FF0000"/>
          <w:spacing w:val="1"/>
          <w:sz w:val="28"/>
          <w:szCs w:val="28"/>
        </w:rPr>
        <w:t xml:space="preserve"> </w:t>
      </w:r>
      <w:r w:rsidRPr="00612212">
        <w:rPr>
          <w:strike/>
          <w:color w:val="FF0000"/>
          <w:sz w:val="28"/>
          <w:szCs w:val="28"/>
        </w:rPr>
        <w:t xml:space="preserve">денежного </w:t>
      </w:r>
      <w:r w:rsidRPr="00612212">
        <w:rPr>
          <w:strike/>
          <w:color w:val="FF0000"/>
          <w:spacing w:val="-60"/>
          <w:sz w:val="28"/>
          <w:szCs w:val="28"/>
        </w:rPr>
        <w:t>о</w:t>
      </w:r>
      <w:r w:rsidRPr="00612212">
        <w:rPr>
          <w:strike/>
          <w:color w:val="FF0000"/>
          <w:sz w:val="28"/>
          <w:szCs w:val="28"/>
        </w:rPr>
        <w:t>бязательства);</w:t>
      </w:r>
    </w:p>
    <w:p w:rsidR="00612212" w:rsidRPr="00612212" w:rsidRDefault="00612212" w:rsidP="00612212">
      <w:pPr>
        <w:tabs>
          <w:tab w:val="left" w:pos="0"/>
          <w:tab w:val="left" w:pos="9639"/>
        </w:tabs>
        <w:ind w:right="50" w:firstLine="709"/>
        <w:contextualSpacing/>
        <w:jc w:val="both"/>
        <w:rPr>
          <w:strike/>
          <w:color w:val="FF0000"/>
          <w:sz w:val="28"/>
          <w:szCs w:val="28"/>
        </w:rPr>
      </w:pPr>
      <w:r w:rsidRPr="00612212">
        <w:rPr>
          <w:strike/>
          <w:color w:val="FF0000"/>
          <w:sz w:val="28"/>
          <w:szCs w:val="28"/>
        </w:rPr>
        <w:t xml:space="preserve">9) </w:t>
      </w:r>
      <w:r w:rsidRPr="00612212">
        <w:rPr>
          <w:strike/>
          <w:color w:val="FF0000"/>
          <w:w w:val="105"/>
          <w:sz w:val="28"/>
          <w:szCs w:val="28"/>
        </w:rPr>
        <w:t>фамилии, имени и отчества, паспортных данных получателя средств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по чеку (при наличном способе оплаты денежного обязательства);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</w:p>
    <w:p w:rsidR="00612212" w:rsidRPr="00612212" w:rsidRDefault="00612212" w:rsidP="00612212">
      <w:pPr>
        <w:pStyle w:val="a4"/>
        <w:widowControl w:val="0"/>
        <w:tabs>
          <w:tab w:val="left" w:pos="2830"/>
        </w:tabs>
        <w:autoSpaceDE w:val="0"/>
        <w:autoSpaceDN w:val="0"/>
        <w:spacing w:after="0" w:line="240" w:lineRule="auto"/>
        <w:ind w:left="0" w:right="51"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7) данных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для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осуществления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налоговых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и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иных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обязательных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платежей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в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бюджеты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бюджетной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системы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Российской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Федерации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в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соответствии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с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требованиями,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установленными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Министерством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финансов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Российской</w:t>
      </w:r>
      <w:r w:rsidRPr="00612212">
        <w:rPr>
          <w:rFonts w:ascii="Times New Roman" w:hAnsi="Times New Roman"/>
          <w:strike/>
          <w:color w:val="FF0000"/>
          <w:spacing w:val="2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Федерации;</w:t>
      </w:r>
    </w:p>
    <w:p w:rsidR="00612212" w:rsidRPr="00612212" w:rsidRDefault="00612212" w:rsidP="00612212">
      <w:pPr>
        <w:widowControl w:val="0"/>
        <w:tabs>
          <w:tab w:val="left" w:pos="2773"/>
          <w:tab w:val="left" w:pos="9639"/>
        </w:tabs>
        <w:autoSpaceDE w:val="0"/>
        <w:autoSpaceDN w:val="0"/>
        <w:spacing w:before="1"/>
        <w:ind w:right="51" w:firstLine="709"/>
        <w:contextualSpacing/>
        <w:jc w:val="both"/>
        <w:rPr>
          <w:strike/>
          <w:color w:val="FF0000"/>
          <w:w w:val="110"/>
          <w:sz w:val="28"/>
          <w:szCs w:val="28"/>
        </w:rPr>
      </w:pPr>
      <w:proofErr w:type="gramStart"/>
      <w:r w:rsidRPr="00612212">
        <w:rPr>
          <w:strike/>
          <w:color w:val="FF0000"/>
          <w:w w:val="105"/>
          <w:sz w:val="28"/>
          <w:szCs w:val="28"/>
        </w:rPr>
        <w:t>8) реквизитов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(номер,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дата)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и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предмета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муниципального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контракта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(договора,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соглашения)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или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нормативного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правового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акта,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являющихся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основанием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для принятия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получателем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бюджетного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обязательства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и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(или)</w:t>
      </w:r>
      <w:r w:rsidRPr="00612212">
        <w:rPr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реквизитов</w:t>
      </w:r>
      <w:r w:rsidRPr="00612212">
        <w:rPr>
          <w:strike/>
          <w:color w:val="FF0000"/>
          <w:spacing w:val="50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(тип,</w:t>
      </w:r>
      <w:r w:rsidRPr="00612212">
        <w:rPr>
          <w:strike/>
          <w:color w:val="FF0000"/>
          <w:spacing w:val="40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номер,</w:t>
      </w:r>
      <w:r w:rsidRPr="00612212">
        <w:rPr>
          <w:strike/>
          <w:color w:val="FF0000"/>
          <w:spacing w:val="40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дата)</w:t>
      </w:r>
      <w:r w:rsidRPr="00612212">
        <w:rPr>
          <w:strike/>
          <w:color w:val="FF0000"/>
          <w:spacing w:val="33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документа,</w:t>
      </w:r>
      <w:r w:rsidRPr="00612212">
        <w:rPr>
          <w:strike/>
          <w:color w:val="FF0000"/>
          <w:spacing w:val="45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подтверждающего</w:t>
      </w:r>
      <w:r w:rsidRPr="00612212">
        <w:rPr>
          <w:strike/>
          <w:color w:val="FF0000"/>
          <w:spacing w:val="37"/>
          <w:w w:val="105"/>
          <w:sz w:val="28"/>
          <w:szCs w:val="28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</w:rPr>
        <w:t>возникновение обязате</w:t>
      </w:r>
      <w:r w:rsidRPr="00612212">
        <w:rPr>
          <w:strike/>
          <w:color w:val="FF0000"/>
          <w:w w:val="110"/>
          <w:sz w:val="28"/>
          <w:szCs w:val="28"/>
        </w:rPr>
        <w:t>льства:</w:t>
      </w:r>
      <w:proofErr w:type="gramEnd"/>
    </w:p>
    <w:p w:rsidR="00612212" w:rsidRPr="00612212" w:rsidRDefault="00612212" w:rsidP="00612212">
      <w:pPr>
        <w:widowControl w:val="0"/>
        <w:tabs>
          <w:tab w:val="left" w:pos="2773"/>
          <w:tab w:val="left" w:pos="9639"/>
        </w:tabs>
        <w:autoSpaceDE w:val="0"/>
        <w:autoSpaceDN w:val="0"/>
        <w:spacing w:before="1"/>
        <w:ind w:right="51" w:firstLine="709"/>
        <w:contextualSpacing/>
        <w:jc w:val="both"/>
        <w:rPr>
          <w:strike/>
          <w:color w:val="FF0000"/>
          <w:sz w:val="28"/>
          <w:szCs w:val="28"/>
        </w:rPr>
      </w:pPr>
      <w:r w:rsidRPr="00612212">
        <w:rPr>
          <w:strike/>
          <w:color w:val="FF0000"/>
          <w:w w:val="110"/>
          <w:sz w:val="28"/>
          <w:szCs w:val="28"/>
        </w:rPr>
        <w:t>- договора аренды;</w:t>
      </w:r>
    </w:p>
    <w:p w:rsidR="00612212" w:rsidRPr="00612212" w:rsidRDefault="00612212" w:rsidP="00612212">
      <w:pPr>
        <w:pStyle w:val="a4"/>
        <w:widowControl w:val="0"/>
        <w:tabs>
          <w:tab w:val="left" w:pos="2651"/>
          <w:tab w:val="left" w:pos="9639"/>
        </w:tabs>
        <w:autoSpaceDE w:val="0"/>
        <w:autoSpaceDN w:val="0"/>
        <w:spacing w:before="8" w:after="0" w:line="240" w:lineRule="auto"/>
        <w:ind w:left="0" w:right="51"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- при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поставке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товаров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(товарная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накладная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и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(или)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акт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приемки­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передачи,</w:t>
      </w:r>
      <w:r w:rsidRPr="00612212">
        <w:rPr>
          <w:rFonts w:ascii="Times New Roman" w:hAnsi="Times New Roman"/>
          <w:strike/>
          <w:color w:val="FF0000"/>
          <w:spacing w:val="-6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и</w:t>
      </w:r>
      <w:r w:rsidRPr="00612212">
        <w:rPr>
          <w:rFonts w:ascii="Times New Roman" w:hAnsi="Times New Roman"/>
          <w:strike/>
          <w:color w:val="FF0000"/>
          <w:spacing w:val="-3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(или)</w:t>
      </w:r>
      <w:r w:rsidRPr="00612212">
        <w:rPr>
          <w:rFonts w:ascii="Times New Roman" w:hAnsi="Times New Roman"/>
          <w:strike/>
          <w:color w:val="FF0000"/>
          <w:spacing w:val="-17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счет-фактура);</w:t>
      </w:r>
    </w:p>
    <w:p w:rsidR="00612212" w:rsidRPr="00612212" w:rsidRDefault="00612212" w:rsidP="00612212">
      <w:pPr>
        <w:pStyle w:val="a4"/>
        <w:widowControl w:val="0"/>
        <w:tabs>
          <w:tab w:val="left" w:pos="2658"/>
          <w:tab w:val="left" w:pos="9639"/>
          <w:tab w:val="left" w:pos="9923"/>
        </w:tabs>
        <w:autoSpaceDE w:val="0"/>
        <w:autoSpaceDN w:val="0"/>
        <w:spacing w:after="0" w:line="240" w:lineRule="auto"/>
        <w:ind w:left="0" w:right="51"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proofErr w:type="gramStart"/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- при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выполнении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работ,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оказании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услуг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(акт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выполненных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работ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(услуг)</w:t>
      </w:r>
      <w:r w:rsidRPr="00612212">
        <w:rPr>
          <w:rFonts w:ascii="Times New Roman" w:hAnsi="Times New Roman"/>
          <w:strike/>
          <w:color w:val="FF0000"/>
          <w:spacing w:val="-3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и</w:t>
      </w:r>
      <w:r w:rsidRPr="00612212">
        <w:rPr>
          <w:rFonts w:ascii="Times New Roman" w:hAnsi="Times New Roman"/>
          <w:strike/>
          <w:color w:val="FF0000"/>
          <w:spacing w:val="-2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(или)</w:t>
      </w:r>
      <w:r w:rsidRPr="00612212">
        <w:rPr>
          <w:rFonts w:ascii="Times New Roman" w:hAnsi="Times New Roman"/>
          <w:strike/>
          <w:color w:val="FF0000"/>
          <w:spacing w:val="-5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счет</w:t>
      </w:r>
      <w:r w:rsidRPr="00612212">
        <w:rPr>
          <w:rFonts w:ascii="Times New Roman" w:hAnsi="Times New Roman"/>
          <w:strike/>
          <w:color w:val="FF0000"/>
          <w:spacing w:val="-1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и</w:t>
      </w:r>
      <w:r w:rsidRPr="00612212">
        <w:rPr>
          <w:rFonts w:ascii="Times New Roman" w:hAnsi="Times New Roman"/>
          <w:strike/>
          <w:color w:val="FF0000"/>
          <w:spacing w:val="-6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(или)</w:t>
      </w:r>
      <w:r w:rsidRPr="00612212">
        <w:rPr>
          <w:rFonts w:ascii="Times New Roman" w:hAnsi="Times New Roman"/>
          <w:strike/>
          <w:color w:val="FF0000"/>
          <w:spacing w:val="-5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счет-фактура);</w:t>
      </w:r>
      <w:proofErr w:type="gramEnd"/>
    </w:p>
    <w:p w:rsidR="00612212" w:rsidRPr="00612212" w:rsidRDefault="00612212" w:rsidP="00612212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50" w:firstLine="709"/>
        <w:jc w:val="both"/>
        <w:rPr>
          <w:rFonts w:ascii="Times New Roman" w:hAnsi="Times New Roman"/>
          <w:strike/>
          <w:color w:val="FF0000"/>
          <w:w w:val="105"/>
          <w:sz w:val="28"/>
          <w:szCs w:val="28"/>
        </w:rPr>
      </w:pP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- номер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и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дата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исполнительного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документа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(исполнительный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лист,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судебный</w:t>
      </w:r>
      <w:r w:rsidRPr="00612212">
        <w:rPr>
          <w:rFonts w:ascii="Times New Roman" w:hAnsi="Times New Roman"/>
          <w:strike/>
          <w:color w:val="FF0000"/>
          <w:spacing w:val="6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приказ), решения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налогового</w:t>
      </w:r>
      <w:r w:rsidRPr="00612212">
        <w:rPr>
          <w:rFonts w:ascii="Times New Roman" w:hAnsi="Times New Roman"/>
          <w:strike/>
          <w:color w:val="FF0000"/>
          <w:spacing w:val="4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органа;</w:t>
      </w:r>
    </w:p>
    <w:p w:rsidR="00612212" w:rsidRPr="00612212" w:rsidRDefault="00612212" w:rsidP="00612212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50" w:firstLine="709"/>
        <w:jc w:val="both"/>
        <w:rPr>
          <w:rFonts w:ascii="Times New Roman" w:hAnsi="Times New Roman"/>
          <w:strike/>
          <w:color w:val="FF0000"/>
          <w:w w:val="105"/>
          <w:sz w:val="28"/>
          <w:szCs w:val="28"/>
        </w:rPr>
      </w:pP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- иных документов, подтверждающих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возникновение</w:t>
      </w:r>
      <w:r w:rsidRPr="00612212">
        <w:rPr>
          <w:rFonts w:ascii="Times New Roman" w:hAnsi="Times New Roman"/>
          <w:strike/>
          <w:color w:val="FF0000"/>
          <w:spacing w:val="1"/>
          <w:w w:val="105"/>
          <w:sz w:val="28"/>
          <w:szCs w:val="28"/>
        </w:rPr>
        <w:t xml:space="preserve"> </w:t>
      </w:r>
      <w:r w:rsidRPr="00612212">
        <w:rPr>
          <w:rFonts w:ascii="Times New Roman" w:hAnsi="Times New Roman"/>
          <w:strike/>
          <w:color w:val="FF0000"/>
          <w:w w:val="105"/>
          <w:sz w:val="28"/>
          <w:szCs w:val="28"/>
        </w:rPr>
        <w:t>денежных обязательств, предусмотренных нормативными правовыми актами Российской Федерации, Архангельской области, Шенкурского муниципального округа Архангельской области.</w:t>
      </w:r>
    </w:p>
    <w:p w:rsidR="00612212" w:rsidRPr="00612212" w:rsidRDefault="00612212" w:rsidP="00612212">
      <w:pPr>
        <w:pStyle w:val="aa"/>
        <w:spacing w:line="242" w:lineRule="auto"/>
        <w:ind w:firstLine="709"/>
        <w:rPr>
          <w:strike/>
          <w:color w:val="FF0000"/>
          <w:sz w:val="28"/>
          <w:szCs w:val="28"/>
          <w:lang w:val="ru-RU"/>
        </w:rPr>
      </w:pPr>
      <w:proofErr w:type="gramStart"/>
      <w:r w:rsidRPr="00612212">
        <w:rPr>
          <w:strike/>
          <w:color w:val="FF0000"/>
          <w:sz w:val="28"/>
          <w:szCs w:val="28"/>
          <w:lang w:val="ru-RU"/>
        </w:rPr>
        <w:t>10) номера лицевого счета и соответствующего аналитического номера раздела на лицевом счете (при наличии), открытого поставщику (подрядчику, исполнителю, получателю денежных средств) в органе Федерального казначейства для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 xml:space="preserve">казначейского сопровождения, </w:t>
      </w:r>
      <w:proofErr w:type="spellStart"/>
      <w:r w:rsidRPr="00612212">
        <w:rPr>
          <w:strike/>
          <w:color w:val="FF0000"/>
          <w:sz w:val="28"/>
          <w:szCs w:val="28"/>
          <w:lang w:val="ru-RU"/>
        </w:rPr>
        <w:t>индентификатора</w:t>
      </w:r>
      <w:proofErr w:type="spellEnd"/>
      <w:r w:rsidRPr="00612212">
        <w:rPr>
          <w:strike/>
          <w:color w:val="FF0000"/>
          <w:sz w:val="28"/>
          <w:szCs w:val="28"/>
          <w:lang w:val="ru-RU"/>
        </w:rPr>
        <w:t>,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муниципального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контракта,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договора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(соглашения), присвоенного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муниципальному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контракту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(контракту),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договору,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соглашению,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источника поступления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целевых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средств, согласно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приложению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№ </w:t>
      </w:r>
      <w:r w:rsidRPr="00612212">
        <w:rPr>
          <w:strike/>
          <w:color w:val="FF0000"/>
          <w:sz w:val="28"/>
          <w:szCs w:val="28"/>
          <w:lang w:val="ru-RU"/>
        </w:rPr>
        <w:t>2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к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Порядку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осуществления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органами Федерального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казначейства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санкционирования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операций</w:t>
      </w:r>
      <w:r w:rsidRPr="00612212">
        <w:rPr>
          <w:strike/>
          <w:color w:val="FF0000"/>
          <w:spacing w:val="112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со</w:t>
      </w:r>
      <w:r w:rsidRPr="00612212">
        <w:rPr>
          <w:strike/>
          <w:color w:val="FF0000"/>
          <w:spacing w:val="119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средствами</w:t>
      </w:r>
      <w:r w:rsidRPr="00612212">
        <w:rPr>
          <w:strike/>
          <w:color w:val="FF0000"/>
          <w:spacing w:val="129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участников казначейского</w:t>
      </w:r>
      <w:r w:rsidRPr="00612212">
        <w:rPr>
          <w:strike/>
          <w:color w:val="FF0000"/>
          <w:spacing w:val="1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сопровождения</w:t>
      </w:r>
      <w:r w:rsidRPr="00612212">
        <w:rPr>
          <w:strike/>
          <w:color w:val="FF0000"/>
          <w:spacing w:val="2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при</w:t>
      </w:r>
      <w:proofErr w:type="gramEnd"/>
      <w:r w:rsidRPr="00612212">
        <w:rPr>
          <w:strike/>
          <w:color w:val="FF0000"/>
          <w:sz w:val="28"/>
          <w:szCs w:val="28"/>
          <w:lang w:val="ru-RU"/>
        </w:rPr>
        <w:t xml:space="preserve"> </w:t>
      </w:r>
      <w:proofErr w:type="gramStart"/>
      <w:r w:rsidRPr="00612212">
        <w:rPr>
          <w:strike/>
          <w:color w:val="FF0000"/>
          <w:sz w:val="28"/>
          <w:szCs w:val="28"/>
          <w:lang w:val="ru-RU"/>
        </w:rPr>
        <w:t>Казначейском сопровождении целевых средств и применения мер</w:t>
      </w:r>
      <w:r w:rsidRPr="00612212">
        <w:rPr>
          <w:strike/>
          <w:color w:val="FF0000"/>
          <w:spacing w:val="54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реагирования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при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проведении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бюджетного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мониторинга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в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системе казначейских</w:t>
      </w:r>
      <w:r w:rsidRPr="00612212">
        <w:rPr>
          <w:strike/>
          <w:color w:val="FF0000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платежей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-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в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случае,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если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средства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>по</w:t>
      </w:r>
      <w:r w:rsidRPr="00612212">
        <w:rPr>
          <w:strike/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w w:val="105"/>
          <w:sz w:val="28"/>
          <w:szCs w:val="28"/>
          <w:lang w:val="ru-RU"/>
        </w:rPr>
        <w:t xml:space="preserve">муниципальному </w:t>
      </w:r>
      <w:r w:rsidRPr="00612212">
        <w:rPr>
          <w:strike/>
          <w:color w:val="FF0000"/>
          <w:w w:val="105"/>
          <w:sz w:val="28"/>
          <w:szCs w:val="28"/>
          <w:lang w:val="ru-RU"/>
        </w:rPr>
        <w:lastRenderedPageBreak/>
        <w:t>контракту (контракту) договору, соглашению подлежат казначейскому сопровождению в соответствии с законодательством Российской Федерации.</w:t>
      </w:r>
      <w:proofErr w:type="gramEnd"/>
    </w:p>
    <w:p w:rsidR="00612212" w:rsidRPr="00612212" w:rsidRDefault="00612212" w:rsidP="00612212">
      <w:pPr>
        <w:pStyle w:val="aa"/>
        <w:spacing w:line="244" w:lineRule="auto"/>
        <w:ind w:right="715" w:firstLine="709"/>
        <w:rPr>
          <w:strike/>
          <w:color w:val="FF0000"/>
          <w:sz w:val="28"/>
          <w:szCs w:val="28"/>
          <w:lang w:val="ru-RU"/>
        </w:rPr>
      </w:pPr>
      <w:r w:rsidRPr="00612212">
        <w:rPr>
          <w:strike/>
          <w:color w:val="FF0000"/>
          <w:sz w:val="28"/>
          <w:szCs w:val="28"/>
          <w:lang w:val="ru-RU"/>
        </w:rPr>
        <w:t>Положения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подпункта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8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настоящего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пункта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не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п</w:t>
      </w:r>
      <w:r w:rsidRPr="00612212">
        <w:rPr>
          <w:strike/>
          <w:color w:val="FF0000"/>
          <w:sz w:val="28"/>
          <w:szCs w:val="28"/>
          <w:lang w:val="ru-RU"/>
        </w:rPr>
        <w:t>рименяются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в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о</w:t>
      </w:r>
      <w:r w:rsidRPr="00612212">
        <w:rPr>
          <w:strike/>
          <w:color w:val="FF0000"/>
          <w:sz w:val="28"/>
          <w:szCs w:val="28"/>
          <w:lang w:val="ru-RU"/>
        </w:rPr>
        <w:t>тношении:</w:t>
      </w:r>
    </w:p>
    <w:p w:rsidR="00612212" w:rsidRPr="00612212" w:rsidRDefault="00612212" w:rsidP="00612212">
      <w:pPr>
        <w:pStyle w:val="aa"/>
        <w:spacing w:line="242" w:lineRule="auto"/>
        <w:ind w:firstLine="709"/>
        <w:rPr>
          <w:strike/>
          <w:color w:val="FF0000"/>
          <w:w w:val="105"/>
          <w:sz w:val="28"/>
          <w:szCs w:val="28"/>
          <w:lang w:val="ru-RU"/>
        </w:rPr>
      </w:pPr>
      <w:r w:rsidRPr="00612212">
        <w:rPr>
          <w:strike/>
          <w:color w:val="FF0000"/>
          <w:sz w:val="28"/>
          <w:szCs w:val="28"/>
          <w:lang w:val="ru-RU"/>
        </w:rPr>
        <w:t>распоряжения при оплате по договору на оказание услуг, выполнение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работ,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заключенному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получателем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с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физическим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лицом,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не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являющимся индивидуальным предпринимателем;</w:t>
      </w:r>
    </w:p>
    <w:p w:rsidR="00612212" w:rsidRPr="00612212" w:rsidRDefault="00612212" w:rsidP="00612212">
      <w:pPr>
        <w:pStyle w:val="aa"/>
        <w:spacing w:line="235" w:lineRule="auto"/>
        <w:ind w:right="691" w:firstLine="709"/>
        <w:rPr>
          <w:strike/>
          <w:color w:val="FF0000"/>
          <w:sz w:val="28"/>
          <w:szCs w:val="28"/>
          <w:lang w:val="ru-RU"/>
        </w:rPr>
      </w:pPr>
      <w:r w:rsidRPr="00612212">
        <w:rPr>
          <w:strike/>
          <w:color w:val="FF0000"/>
          <w:sz w:val="28"/>
          <w:szCs w:val="28"/>
          <w:lang w:val="ru-RU"/>
        </w:rPr>
        <w:t>распоряжения на обеспечение наличными денежными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средствами</w:t>
      </w:r>
      <w:r w:rsidRPr="00612212">
        <w:rPr>
          <w:strike/>
          <w:color w:val="FF0000"/>
          <w:spacing w:val="6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или</w:t>
      </w:r>
      <w:r w:rsidRPr="00612212">
        <w:rPr>
          <w:strike/>
          <w:color w:val="FF0000"/>
          <w:spacing w:val="1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на</w:t>
      </w:r>
      <w:r w:rsidRPr="00612212">
        <w:rPr>
          <w:strike/>
          <w:color w:val="FF0000"/>
          <w:spacing w:val="-13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перечисление</w:t>
      </w:r>
      <w:r w:rsidRPr="00612212">
        <w:rPr>
          <w:strike/>
          <w:color w:val="FF0000"/>
          <w:spacing w:val="19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на</w:t>
      </w:r>
      <w:r w:rsidRPr="00612212">
        <w:rPr>
          <w:strike/>
          <w:color w:val="FF0000"/>
          <w:spacing w:val="-15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банковские</w:t>
      </w:r>
      <w:r w:rsidRPr="00612212">
        <w:rPr>
          <w:strike/>
          <w:color w:val="FF0000"/>
          <w:spacing w:val="12"/>
          <w:sz w:val="28"/>
          <w:szCs w:val="28"/>
          <w:lang w:val="ru-RU"/>
        </w:rPr>
        <w:t xml:space="preserve"> </w:t>
      </w:r>
      <w:r w:rsidRPr="00612212">
        <w:rPr>
          <w:strike/>
          <w:color w:val="FF0000"/>
          <w:sz w:val="28"/>
          <w:szCs w:val="28"/>
          <w:lang w:val="ru-RU"/>
        </w:rPr>
        <w:t>карты.</w:t>
      </w:r>
    </w:p>
    <w:p w:rsidR="00612212" w:rsidRPr="00612212" w:rsidRDefault="00612212" w:rsidP="006122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color w:val="FF0000"/>
          <w:sz w:val="28"/>
          <w:szCs w:val="28"/>
        </w:rPr>
      </w:pPr>
      <w:r w:rsidRPr="00612212">
        <w:rPr>
          <w:strike/>
          <w:color w:val="FF0000"/>
          <w:sz w:val="28"/>
          <w:szCs w:val="28"/>
        </w:rPr>
        <w:t xml:space="preserve">Требования </w:t>
      </w:r>
      <w:hyperlink w:anchor="Par75" w:history="1">
        <w:r w:rsidRPr="00612212">
          <w:rPr>
            <w:rStyle w:val="a9"/>
            <w:strike/>
            <w:color w:val="FF0000"/>
            <w:sz w:val="28"/>
            <w:szCs w:val="28"/>
            <w:u w:val="none"/>
          </w:rPr>
          <w:t xml:space="preserve">подпункта </w:t>
        </w:r>
      </w:hyperlink>
      <w:r w:rsidRPr="00612212">
        <w:rPr>
          <w:strike/>
          <w:color w:val="FF0000"/>
          <w:sz w:val="28"/>
          <w:szCs w:val="28"/>
        </w:rPr>
        <w:t>8 настоящего пункта Порядка в части договоров (муниципальных контрактов) не применяются в отношении распоряжения при оплате товаров, выполнении работ, оказании услуг, в случаях, когда заключение договоров (муниципальных контрактов) законодательством Российской Федерации не предусмотрено.</w:t>
      </w:r>
    </w:p>
    <w:p w:rsidR="00612212" w:rsidRPr="00612212" w:rsidRDefault="00612212" w:rsidP="00612212">
      <w:pPr>
        <w:pStyle w:val="ConsPlusNormal"/>
        <w:tabs>
          <w:tab w:val="left" w:pos="1134"/>
        </w:tabs>
        <w:ind w:firstLine="709"/>
        <w:jc w:val="both"/>
        <w:rPr>
          <w:strike/>
          <w:color w:val="FF0000"/>
        </w:rPr>
      </w:pPr>
      <w:r w:rsidRPr="00612212">
        <w:rPr>
          <w:strike/>
          <w:color w:val="FF0000"/>
        </w:rPr>
        <w:t xml:space="preserve">Требования </w:t>
      </w:r>
      <w:hyperlink w:anchor="Par86" w:history="1">
        <w:r w:rsidRPr="00612212">
          <w:rPr>
            <w:strike/>
            <w:color w:val="FF0000"/>
          </w:rPr>
          <w:t xml:space="preserve">подпункта </w:t>
        </w:r>
      </w:hyperlink>
      <w:r w:rsidRPr="00612212">
        <w:rPr>
          <w:strike/>
          <w:color w:val="FF0000"/>
        </w:rPr>
        <w:t xml:space="preserve">8 настоящего пункта Порядка в части документов, за исключением договоров (муниципальных контрактов), не применяются в отношении распоряжения </w:t>
      </w:r>
      <w:proofErr w:type="gramStart"/>
      <w:r w:rsidRPr="00612212">
        <w:rPr>
          <w:strike/>
          <w:color w:val="FF0000"/>
        </w:rPr>
        <w:t>при</w:t>
      </w:r>
      <w:proofErr w:type="gramEnd"/>
      <w:r w:rsidRPr="00612212">
        <w:rPr>
          <w:strike/>
          <w:color w:val="FF0000"/>
        </w:rPr>
        <w:t>:</w:t>
      </w:r>
    </w:p>
    <w:p w:rsidR="00612212" w:rsidRPr="00612212" w:rsidRDefault="00612212" w:rsidP="00612212">
      <w:pPr>
        <w:pStyle w:val="ConsPlusNormal"/>
        <w:tabs>
          <w:tab w:val="left" w:pos="1134"/>
        </w:tabs>
        <w:ind w:firstLine="709"/>
        <w:jc w:val="both"/>
        <w:rPr>
          <w:strike/>
          <w:color w:val="FF0000"/>
        </w:rPr>
      </w:pPr>
      <w:proofErr w:type="gramStart"/>
      <w:r w:rsidRPr="00612212">
        <w:rPr>
          <w:strike/>
          <w:color w:val="FF0000"/>
        </w:rPr>
        <w:t>осуществлении</w:t>
      </w:r>
      <w:proofErr w:type="gramEnd"/>
      <w:r w:rsidRPr="00612212">
        <w:rPr>
          <w:strike/>
          <w:color w:val="FF0000"/>
        </w:rPr>
        <w:t xml:space="preserve"> авансовых платежей в соответствии с условиями договора (муниципального контракта);</w:t>
      </w:r>
    </w:p>
    <w:p w:rsidR="00612212" w:rsidRPr="00612212" w:rsidRDefault="00612212" w:rsidP="00612212">
      <w:pPr>
        <w:pStyle w:val="ConsPlusNormal"/>
        <w:tabs>
          <w:tab w:val="left" w:pos="1134"/>
        </w:tabs>
        <w:ind w:firstLine="709"/>
        <w:jc w:val="both"/>
        <w:rPr>
          <w:strike/>
          <w:color w:val="FF0000"/>
        </w:rPr>
      </w:pPr>
      <w:r w:rsidRPr="00612212">
        <w:rPr>
          <w:strike/>
          <w:color w:val="FF0000"/>
        </w:rPr>
        <w:t>оплате по договору аренды;</w:t>
      </w:r>
    </w:p>
    <w:p w:rsidR="00612212" w:rsidRPr="00612212" w:rsidRDefault="00612212" w:rsidP="006122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color w:val="FF0000"/>
          <w:sz w:val="28"/>
          <w:szCs w:val="28"/>
        </w:rPr>
      </w:pPr>
      <w:proofErr w:type="gramStart"/>
      <w:r w:rsidRPr="00612212">
        <w:rPr>
          <w:strike/>
          <w:color w:val="FF0000"/>
          <w:sz w:val="28"/>
          <w:szCs w:val="28"/>
        </w:rPr>
        <w:t>перечислении</w:t>
      </w:r>
      <w:proofErr w:type="gramEnd"/>
      <w:r w:rsidRPr="00612212">
        <w:rPr>
          <w:strike/>
          <w:color w:val="FF0000"/>
          <w:sz w:val="28"/>
          <w:szCs w:val="28"/>
        </w:rPr>
        <w:t xml:space="preserve"> средств в соответствии с нормативным правовым актом о предоставлении субсидии юридическому лицу;</w:t>
      </w:r>
    </w:p>
    <w:p w:rsidR="00612212" w:rsidRPr="00612212" w:rsidRDefault="00612212" w:rsidP="00612212">
      <w:pPr>
        <w:pStyle w:val="ConsPlusNormal"/>
        <w:tabs>
          <w:tab w:val="left" w:pos="1134"/>
        </w:tabs>
        <w:ind w:firstLine="709"/>
        <w:jc w:val="both"/>
        <w:rPr>
          <w:strike/>
          <w:color w:val="FF0000"/>
        </w:rPr>
      </w:pPr>
      <w:r w:rsidRPr="00612212">
        <w:rPr>
          <w:strike/>
          <w:color w:val="FF0000"/>
        </w:rPr>
        <w:t>В одном распоряжении может содержаться несколько сумм кассовых расходов (кассовых выплат) по разным кодам классификации расходов бюджетов (классификации источников финансирования дефицитов бюджетов) по денежным обязательствам в рамках одного бюджетного обязательства получателя (администратора) (за исключением случаев, когда источником финансового обеспечения расходов получателя (администратора) являются межбюджетные средства бюджета Архангельской области).</w:t>
      </w:r>
    </w:p>
    <w:p w:rsidR="00364231" w:rsidRPr="00A33EFE" w:rsidRDefault="00C41BD0" w:rsidP="001327C5">
      <w:pPr>
        <w:pStyle w:val="a4"/>
        <w:widowControl w:val="0"/>
        <w:tabs>
          <w:tab w:val="left" w:pos="2505"/>
          <w:tab w:val="left" w:pos="2506"/>
          <w:tab w:val="left" w:pos="822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33EFE">
        <w:rPr>
          <w:rFonts w:ascii="Times New Roman" w:hAnsi="Times New Roman"/>
          <w:color w:val="FF0000"/>
          <w:sz w:val="28"/>
          <w:szCs w:val="28"/>
        </w:rPr>
        <w:t>3.</w:t>
      </w:r>
      <w:r w:rsidR="006F18F1" w:rsidRPr="00A33EFE">
        <w:rPr>
          <w:rFonts w:ascii="Times New Roman" w:hAnsi="Times New Roman"/>
          <w:color w:val="FF0000"/>
          <w:sz w:val="28"/>
          <w:szCs w:val="28"/>
        </w:rPr>
        <w:t xml:space="preserve"> Распоряжение</w:t>
      </w:r>
      <w:r w:rsidR="00364231" w:rsidRPr="00A33EFE">
        <w:rPr>
          <w:rFonts w:ascii="Times New Roman" w:hAnsi="Times New Roman"/>
          <w:color w:val="FF0000"/>
          <w:sz w:val="28"/>
          <w:szCs w:val="28"/>
        </w:rPr>
        <w:t xml:space="preserve"> проверяется с учетом положений </w:t>
      </w:r>
      <w:r w:rsidR="00A5148B" w:rsidRPr="00A33EFE">
        <w:rPr>
          <w:rFonts w:ascii="Times New Roman" w:hAnsi="Times New Roman"/>
          <w:color w:val="FF0000"/>
          <w:sz w:val="28"/>
          <w:szCs w:val="28"/>
        </w:rPr>
        <w:t xml:space="preserve">пункта </w:t>
      </w:r>
      <w:hyperlink w:anchor="Par98" w:history="1">
        <w:r w:rsidR="00263817" w:rsidRPr="00A33EFE">
          <w:rPr>
            <w:rFonts w:ascii="Times New Roman" w:hAnsi="Times New Roman"/>
            <w:color w:val="FF0000"/>
            <w:sz w:val="28"/>
            <w:szCs w:val="28"/>
          </w:rPr>
          <w:t>4</w:t>
        </w:r>
      </w:hyperlink>
      <w:r w:rsidR="00364231" w:rsidRPr="00A33EFE">
        <w:rPr>
          <w:rFonts w:ascii="Times New Roman" w:hAnsi="Times New Roman"/>
          <w:color w:val="FF0000"/>
          <w:sz w:val="28"/>
          <w:szCs w:val="28"/>
        </w:rPr>
        <w:t xml:space="preserve"> настоящего Порядка на наличие в не</w:t>
      </w:r>
      <w:r w:rsidR="006F18F1" w:rsidRPr="00A33EFE">
        <w:rPr>
          <w:rFonts w:ascii="Times New Roman" w:hAnsi="Times New Roman"/>
          <w:color w:val="FF0000"/>
          <w:sz w:val="28"/>
          <w:szCs w:val="28"/>
        </w:rPr>
        <w:t>м</w:t>
      </w:r>
      <w:r w:rsidR="00364231" w:rsidRPr="00A33EFE">
        <w:rPr>
          <w:rFonts w:ascii="Times New Roman" w:hAnsi="Times New Roman"/>
          <w:color w:val="FF0000"/>
          <w:sz w:val="28"/>
          <w:szCs w:val="28"/>
        </w:rPr>
        <w:t xml:space="preserve"> следующих реквизитов и показателей:</w:t>
      </w:r>
    </w:p>
    <w:p w:rsidR="002200E2" w:rsidRPr="00A33EFE" w:rsidRDefault="002200E2" w:rsidP="00A33EFE">
      <w:pPr>
        <w:pStyle w:val="a4"/>
        <w:widowControl w:val="0"/>
        <w:tabs>
          <w:tab w:val="left" w:pos="2793"/>
          <w:tab w:val="left" w:pos="9214"/>
          <w:tab w:val="left" w:pos="9356"/>
        </w:tabs>
        <w:autoSpaceDE w:val="0"/>
        <w:autoSpaceDN w:val="0"/>
        <w:spacing w:before="25" w:after="0" w:line="240" w:lineRule="auto"/>
        <w:ind w:left="0" w:right="686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33EFE">
        <w:rPr>
          <w:rFonts w:ascii="Times New Roman" w:hAnsi="Times New Roman"/>
          <w:color w:val="FF0000"/>
          <w:sz w:val="28"/>
          <w:szCs w:val="28"/>
        </w:rPr>
        <w:t xml:space="preserve"> 1) номера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соответствующего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лицевого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счета,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открытого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получателю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(администратору);</w:t>
      </w:r>
    </w:p>
    <w:p w:rsidR="002200E2" w:rsidRPr="00A33EFE" w:rsidRDefault="002200E2" w:rsidP="00A33EFE">
      <w:pPr>
        <w:pStyle w:val="a4"/>
        <w:widowControl w:val="0"/>
        <w:tabs>
          <w:tab w:val="left" w:pos="2976"/>
          <w:tab w:val="left" w:pos="9356"/>
        </w:tabs>
        <w:autoSpaceDE w:val="0"/>
        <w:autoSpaceDN w:val="0"/>
        <w:spacing w:before="29"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33EFE">
        <w:rPr>
          <w:rFonts w:ascii="Times New Roman" w:hAnsi="Times New Roman"/>
          <w:color w:val="FF0000"/>
          <w:sz w:val="28"/>
          <w:szCs w:val="28"/>
        </w:rPr>
        <w:t>2) кодов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классификации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расходов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бюджетов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(классификации</w:t>
      </w:r>
      <w:r w:rsidRPr="00A33EFE">
        <w:rPr>
          <w:rFonts w:ascii="Times New Roman" w:hAnsi="Times New Roman"/>
          <w:color w:val="FF0000"/>
          <w:spacing w:val="-62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источников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финансирования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дефицита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бюджета),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по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которым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необходимо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произвести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кассовый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расход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(кассовую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="00D44526" w:rsidRPr="00A33EFE">
        <w:rPr>
          <w:rFonts w:ascii="Times New Roman" w:hAnsi="Times New Roman"/>
          <w:color w:val="FF0000"/>
          <w:sz w:val="28"/>
          <w:szCs w:val="28"/>
        </w:rPr>
        <w:t>выплату</w:t>
      </w:r>
      <w:r w:rsidRPr="00A33EFE">
        <w:rPr>
          <w:rFonts w:ascii="Times New Roman" w:hAnsi="Times New Roman"/>
          <w:color w:val="FF0000"/>
          <w:sz w:val="28"/>
          <w:szCs w:val="28"/>
        </w:rPr>
        <w:t>),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а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также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текстового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назначения</w:t>
      </w:r>
      <w:r w:rsidRPr="00A33EFE">
        <w:rPr>
          <w:rFonts w:ascii="Times New Roman" w:hAnsi="Times New Roman"/>
          <w:color w:val="FF0000"/>
          <w:spacing w:val="5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платежа;</w:t>
      </w:r>
    </w:p>
    <w:p w:rsidR="002200E2" w:rsidRPr="00A33EFE" w:rsidRDefault="002200E2" w:rsidP="00A33EFE">
      <w:pPr>
        <w:pStyle w:val="a4"/>
        <w:widowControl w:val="0"/>
        <w:tabs>
          <w:tab w:val="left" w:pos="2756"/>
          <w:tab w:val="left" w:pos="9214"/>
          <w:tab w:val="left" w:pos="9356"/>
        </w:tabs>
        <w:autoSpaceDE w:val="0"/>
        <w:autoSpaceDN w:val="0"/>
        <w:spacing w:before="29" w:after="0" w:line="240" w:lineRule="auto"/>
        <w:ind w:left="0" w:right="5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33EFE">
        <w:rPr>
          <w:rFonts w:ascii="Times New Roman" w:hAnsi="Times New Roman"/>
          <w:color w:val="FF0000"/>
          <w:sz w:val="28"/>
          <w:szCs w:val="28"/>
        </w:rPr>
        <w:t xml:space="preserve">3) суммы кассового расхода (кассовой </w:t>
      </w:r>
      <w:r w:rsidR="00D44526" w:rsidRPr="00A33EFE">
        <w:rPr>
          <w:rFonts w:ascii="Times New Roman" w:hAnsi="Times New Roman"/>
          <w:color w:val="FF0000"/>
          <w:sz w:val="28"/>
          <w:szCs w:val="28"/>
        </w:rPr>
        <w:t>выплаты</w:t>
      </w:r>
      <w:r w:rsidRPr="00A33EFE">
        <w:rPr>
          <w:rFonts w:ascii="Times New Roman" w:hAnsi="Times New Roman"/>
          <w:color w:val="FF0000"/>
          <w:sz w:val="28"/>
          <w:szCs w:val="28"/>
        </w:rPr>
        <w:t>) в валюте Российской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Федерации,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в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рублевом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эквиваленте,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исчисленном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на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дату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оформления</w:t>
      </w:r>
      <w:r w:rsidRPr="00A33EF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sz w:val="28"/>
          <w:szCs w:val="28"/>
        </w:rPr>
        <w:t>распоряжения;</w:t>
      </w:r>
    </w:p>
    <w:p w:rsidR="002200E2" w:rsidRPr="00A33EFE" w:rsidRDefault="001327C5" w:rsidP="00EA7D05">
      <w:pPr>
        <w:pStyle w:val="a4"/>
        <w:widowControl w:val="0"/>
        <w:tabs>
          <w:tab w:val="left" w:pos="0"/>
          <w:tab w:val="left" w:pos="9256"/>
          <w:tab w:val="left" w:pos="9639"/>
        </w:tabs>
        <w:autoSpaceDE w:val="0"/>
        <w:autoSpaceDN w:val="0"/>
        <w:spacing w:before="109" w:after="0" w:line="240" w:lineRule="auto"/>
        <w:ind w:left="0" w:right="5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33EFE">
        <w:rPr>
          <w:rFonts w:ascii="Times New Roman" w:hAnsi="Times New Roman"/>
          <w:color w:val="FF0000"/>
          <w:w w:val="105"/>
          <w:sz w:val="28"/>
          <w:szCs w:val="28"/>
        </w:rPr>
        <w:t xml:space="preserve">4)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номера учтенного в органе Федерального казначейства бюджетного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 xml:space="preserve">обязательства получателя </w:t>
      </w:r>
      <w:r w:rsidRPr="00A33EFE">
        <w:rPr>
          <w:rFonts w:ascii="Times New Roman" w:hAnsi="Times New Roman"/>
          <w:color w:val="FF0000"/>
          <w:w w:val="105"/>
          <w:sz w:val="28"/>
          <w:szCs w:val="28"/>
        </w:rPr>
        <w:t>(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при его наличии)</w:t>
      </w:r>
      <w:r w:rsidR="002200E2" w:rsidRPr="00A33EFE">
        <w:rPr>
          <w:rFonts w:ascii="Times New Roman" w:hAnsi="Times New Roman"/>
          <w:color w:val="FF0000"/>
          <w:spacing w:val="26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(далее</w:t>
      </w:r>
      <w:r w:rsidRPr="00A33EFE">
        <w:rPr>
          <w:rFonts w:ascii="Times New Roman" w:hAnsi="Times New Roman"/>
          <w:color w:val="FF0000"/>
          <w:w w:val="105"/>
          <w:sz w:val="28"/>
          <w:szCs w:val="28"/>
        </w:rPr>
        <w:t xml:space="preserve"> -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бюджетное</w:t>
      </w:r>
      <w:r w:rsidR="002200E2" w:rsidRPr="00A33EFE">
        <w:rPr>
          <w:rFonts w:ascii="Times New Roman" w:hAnsi="Times New Roman"/>
          <w:color w:val="FF0000"/>
          <w:spacing w:val="-63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обязательство);</w:t>
      </w:r>
    </w:p>
    <w:p w:rsidR="002200E2" w:rsidRPr="00A33EFE" w:rsidRDefault="001327C5" w:rsidP="00EA7D05">
      <w:pPr>
        <w:pStyle w:val="a4"/>
        <w:widowControl w:val="0"/>
        <w:tabs>
          <w:tab w:val="left" w:pos="2664"/>
          <w:tab w:val="left" w:pos="9639"/>
        </w:tabs>
        <w:autoSpaceDE w:val="0"/>
        <w:autoSpaceDN w:val="0"/>
        <w:spacing w:after="0" w:line="240" w:lineRule="auto"/>
        <w:ind w:left="709" w:right="50"/>
        <w:jc w:val="both"/>
        <w:rPr>
          <w:rFonts w:ascii="Times New Roman" w:hAnsi="Times New Roman"/>
          <w:color w:val="FF0000"/>
          <w:sz w:val="28"/>
          <w:szCs w:val="28"/>
        </w:rPr>
      </w:pPr>
      <w:r w:rsidRPr="00A33EFE">
        <w:rPr>
          <w:rFonts w:ascii="Times New Roman" w:hAnsi="Times New Roman"/>
          <w:color w:val="FF0000"/>
          <w:w w:val="105"/>
          <w:sz w:val="28"/>
          <w:szCs w:val="28"/>
        </w:rPr>
        <w:lastRenderedPageBreak/>
        <w:t xml:space="preserve">5)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вида</w:t>
      </w:r>
      <w:r w:rsidR="002200E2" w:rsidRPr="00A33EFE">
        <w:rPr>
          <w:rFonts w:ascii="Times New Roman" w:hAnsi="Times New Roman"/>
          <w:color w:val="FF0000"/>
          <w:spacing w:val="-10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средств;</w:t>
      </w:r>
    </w:p>
    <w:p w:rsidR="00626000" w:rsidRPr="00A33EFE" w:rsidRDefault="001327C5" w:rsidP="00EA7D05">
      <w:pPr>
        <w:pStyle w:val="a4"/>
        <w:widowControl w:val="0"/>
        <w:tabs>
          <w:tab w:val="left" w:pos="2692"/>
          <w:tab w:val="left" w:pos="9639"/>
        </w:tabs>
        <w:autoSpaceDE w:val="0"/>
        <w:autoSpaceDN w:val="0"/>
        <w:spacing w:before="5" w:after="0" w:line="240" w:lineRule="auto"/>
        <w:ind w:left="0" w:right="50" w:firstLine="709"/>
        <w:jc w:val="both"/>
        <w:rPr>
          <w:rFonts w:ascii="Times New Roman" w:hAnsi="Times New Roman"/>
          <w:color w:val="FF0000"/>
          <w:w w:val="105"/>
          <w:sz w:val="28"/>
          <w:szCs w:val="28"/>
        </w:rPr>
      </w:pPr>
      <w:r w:rsidRPr="00A33EFE">
        <w:rPr>
          <w:rFonts w:ascii="Times New Roman" w:hAnsi="Times New Roman"/>
          <w:color w:val="FF0000"/>
          <w:w w:val="105"/>
          <w:sz w:val="28"/>
          <w:szCs w:val="28"/>
        </w:rPr>
        <w:t xml:space="preserve">6)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наименования, банковских реквизитов, идентификационного номера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налогоплательщика (ИНН) и кода причины постановки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на учет (К</w:t>
      </w:r>
      <w:r w:rsidR="00EA7D05" w:rsidRPr="00A33EFE">
        <w:rPr>
          <w:rFonts w:ascii="Times New Roman" w:hAnsi="Times New Roman"/>
          <w:color w:val="FF0000"/>
          <w:w w:val="105"/>
          <w:sz w:val="28"/>
          <w:szCs w:val="28"/>
        </w:rPr>
        <w:t>ПП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) (при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наличии)</w:t>
      </w:r>
      <w:r w:rsidR="002200E2" w:rsidRPr="00A33EFE">
        <w:rPr>
          <w:rFonts w:ascii="Times New Roman" w:hAnsi="Times New Roman"/>
          <w:color w:val="FF0000"/>
          <w:spacing w:val="8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получателя</w:t>
      </w:r>
      <w:r w:rsidR="002200E2" w:rsidRPr="00A33EFE">
        <w:rPr>
          <w:rFonts w:ascii="Times New Roman" w:hAnsi="Times New Roman"/>
          <w:color w:val="FF0000"/>
          <w:spacing w:val="3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денежных</w:t>
      </w:r>
      <w:r w:rsidR="002200E2" w:rsidRPr="00A33EFE">
        <w:rPr>
          <w:rFonts w:ascii="Times New Roman" w:hAnsi="Times New Roman"/>
          <w:color w:val="FF0000"/>
          <w:spacing w:val="-7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средств</w:t>
      </w:r>
      <w:r w:rsidR="002200E2" w:rsidRPr="00A33EFE">
        <w:rPr>
          <w:rFonts w:ascii="Times New Roman" w:hAnsi="Times New Roman"/>
          <w:color w:val="FF0000"/>
          <w:spacing w:val="-3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по</w:t>
      </w:r>
      <w:r w:rsidR="002200E2" w:rsidRPr="00A33EFE">
        <w:rPr>
          <w:rFonts w:ascii="Times New Roman" w:hAnsi="Times New Roman"/>
          <w:color w:val="FF0000"/>
          <w:spacing w:val="-2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распоряжению;</w:t>
      </w:r>
    </w:p>
    <w:p w:rsidR="002200E2" w:rsidRPr="00A33EFE" w:rsidRDefault="002200E2" w:rsidP="00EA7D05">
      <w:pPr>
        <w:pStyle w:val="a4"/>
        <w:widowControl w:val="0"/>
        <w:tabs>
          <w:tab w:val="left" w:pos="2692"/>
          <w:tab w:val="left" w:pos="9639"/>
        </w:tabs>
        <w:autoSpaceDE w:val="0"/>
        <w:autoSpaceDN w:val="0"/>
        <w:spacing w:before="5" w:after="0" w:line="240" w:lineRule="auto"/>
        <w:ind w:left="0" w:right="5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33EFE">
        <w:rPr>
          <w:rFonts w:ascii="Times New Roman" w:hAnsi="Times New Roman"/>
          <w:color w:val="FF0000"/>
          <w:w w:val="110"/>
          <w:sz w:val="28"/>
          <w:szCs w:val="28"/>
        </w:rPr>
        <w:t>7) номера и серии чека</w:t>
      </w:r>
      <w:r w:rsidRPr="00A33EFE">
        <w:rPr>
          <w:rFonts w:ascii="Times New Roman" w:hAnsi="Times New Roman"/>
          <w:color w:val="FF0000"/>
          <w:spacing w:val="1"/>
          <w:w w:val="110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w w:val="110"/>
          <w:sz w:val="28"/>
          <w:szCs w:val="28"/>
        </w:rPr>
        <w:t>(</w:t>
      </w:r>
      <w:r w:rsidR="001327C5" w:rsidRPr="00A33EFE">
        <w:rPr>
          <w:rFonts w:ascii="Times New Roman" w:hAnsi="Times New Roman"/>
          <w:color w:val="FF0000"/>
          <w:w w:val="110"/>
          <w:sz w:val="28"/>
          <w:szCs w:val="28"/>
        </w:rPr>
        <w:t>п</w:t>
      </w:r>
      <w:r w:rsidRPr="00A33EFE">
        <w:rPr>
          <w:rFonts w:ascii="Times New Roman" w:hAnsi="Times New Roman"/>
          <w:color w:val="FF0000"/>
          <w:w w:val="110"/>
          <w:sz w:val="28"/>
          <w:szCs w:val="28"/>
        </w:rPr>
        <w:t>ри налично</w:t>
      </w:r>
      <w:r w:rsidR="001327C5" w:rsidRPr="00A33EFE">
        <w:rPr>
          <w:rFonts w:ascii="Times New Roman" w:hAnsi="Times New Roman"/>
          <w:color w:val="FF0000"/>
          <w:w w:val="110"/>
          <w:sz w:val="28"/>
          <w:szCs w:val="28"/>
        </w:rPr>
        <w:t>м спо</w:t>
      </w:r>
      <w:r w:rsidRPr="00A33EFE">
        <w:rPr>
          <w:rFonts w:ascii="Times New Roman" w:hAnsi="Times New Roman"/>
          <w:color w:val="FF0000"/>
          <w:w w:val="110"/>
          <w:sz w:val="28"/>
          <w:szCs w:val="28"/>
        </w:rPr>
        <w:t>собе</w:t>
      </w:r>
      <w:r w:rsidRPr="00A33EFE">
        <w:rPr>
          <w:rFonts w:ascii="Times New Roman" w:hAnsi="Times New Roman"/>
          <w:color w:val="FF0000"/>
          <w:spacing w:val="1"/>
          <w:w w:val="110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w w:val="110"/>
          <w:sz w:val="28"/>
          <w:szCs w:val="28"/>
        </w:rPr>
        <w:t>оплаты денежног</w:t>
      </w:r>
      <w:r w:rsidR="001327C5" w:rsidRPr="00A33EFE">
        <w:rPr>
          <w:rFonts w:ascii="Times New Roman" w:hAnsi="Times New Roman"/>
          <w:color w:val="FF0000"/>
          <w:w w:val="110"/>
          <w:sz w:val="28"/>
          <w:szCs w:val="28"/>
        </w:rPr>
        <w:t>о</w:t>
      </w:r>
      <w:r w:rsidRPr="00A33EFE">
        <w:rPr>
          <w:rFonts w:ascii="Times New Roman" w:hAnsi="Times New Roman"/>
          <w:color w:val="FF0000"/>
          <w:spacing w:val="1"/>
          <w:w w:val="110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w w:val="110"/>
          <w:sz w:val="28"/>
          <w:szCs w:val="28"/>
        </w:rPr>
        <w:t>обязательств</w:t>
      </w:r>
      <w:r w:rsidR="001327C5" w:rsidRPr="00A33EFE">
        <w:rPr>
          <w:rFonts w:ascii="Times New Roman" w:hAnsi="Times New Roman"/>
          <w:color w:val="FF0000"/>
          <w:w w:val="110"/>
          <w:sz w:val="28"/>
          <w:szCs w:val="28"/>
        </w:rPr>
        <w:t>)</w:t>
      </w:r>
      <w:r w:rsidRPr="00A33EFE">
        <w:rPr>
          <w:rFonts w:ascii="Times New Roman" w:hAnsi="Times New Roman"/>
          <w:color w:val="FF0000"/>
          <w:w w:val="110"/>
          <w:sz w:val="28"/>
          <w:szCs w:val="28"/>
        </w:rPr>
        <w:t>;</w:t>
      </w:r>
    </w:p>
    <w:p w:rsidR="00EA7D05" w:rsidRPr="00A33EFE" w:rsidRDefault="002200E2" w:rsidP="00EA7D05">
      <w:pPr>
        <w:tabs>
          <w:tab w:val="left" w:pos="0"/>
          <w:tab w:val="left" w:pos="9639"/>
        </w:tabs>
        <w:ind w:right="50" w:firstLine="709"/>
        <w:contextualSpacing/>
        <w:jc w:val="both"/>
        <w:rPr>
          <w:color w:val="FF0000"/>
          <w:sz w:val="28"/>
          <w:szCs w:val="28"/>
        </w:rPr>
      </w:pPr>
      <w:r w:rsidRPr="00A33EFE">
        <w:rPr>
          <w:color w:val="FF0000"/>
          <w:spacing w:val="-10"/>
          <w:w w:val="90"/>
          <w:sz w:val="28"/>
          <w:szCs w:val="28"/>
        </w:rPr>
        <w:t>8)</w:t>
      </w:r>
      <w:r w:rsidR="00EA7D05" w:rsidRPr="00A33EFE">
        <w:rPr>
          <w:color w:val="FF0000"/>
          <w:spacing w:val="-10"/>
          <w:w w:val="90"/>
          <w:sz w:val="28"/>
          <w:szCs w:val="28"/>
        </w:rPr>
        <w:t xml:space="preserve"> </w:t>
      </w:r>
      <w:r w:rsidRPr="00A33EFE">
        <w:rPr>
          <w:color w:val="FF0000"/>
          <w:sz w:val="28"/>
          <w:szCs w:val="28"/>
        </w:rPr>
        <w:t>срока</w:t>
      </w:r>
      <w:r w:rsidRPr="00A33EFE">
        <w:rPr>
          <w:color w:val="FF0000"/>
          <w:spacing w:val="112"/>
          <w:sz w:val="28"/>
          <w:szCs w:val="28"/>
        </w:rPr>
        <w:t xml:space="preserve"> </w:t>
      </w:r>
      <w:r w:rsidRPr="00A33EFE">
        <w:rPr>
          <w:color w:val="FF0000"/>
          <w:sz w:val="28"/>
          <w:szCs w:val="28"/>
        </w:rPr>
        <w:t>действия</w:t>
      </w:r>
      <w:r w:rsidR="00E2455D" w:rsidRPr="00A33EFE">
        <w:rPr>
          <w:color w:val="FF0000"/>
          <w:sz w:val="28"/>
          <w:szCs w:val="28"/>
        </w:rPr>
        <w:t xml:space="preserve"> чека </w:t>
      </w:r>
      <w:r w:rsidR="00EA7D05" w:rsidRPr="00A33EFE">
        <w:rPr>
          <w:color w:val="FF0000"/>
          <w:sz w:val="28"/>
          <w:szCs w:val="28"/>
        </w:rPr>
        <w:t>(пр</w:t>
      </w:r>
      <w:r w:rsidRPr="00A33EFE">
        <w:rPr>
          <w:color w:val="FF0000"/>
          <w:sz w:val="28"/>
          <w:szCs w:val="28"/>
        </w:rPr>
        <w:t>и</w:t>
      </w:r>
      <w:r w:rsidRPr="00A33EFE">
        <w:rPr>
          <w:color w:val="FF0000"/>
          <w:spacing w:val="1"/>
          <w:sz w:val="28"/>
          <w:szCs w:val="28"/>
        </w:rPr>
        <w:t xml:space="preserve"> </w:t>
      </w:r>
      <w:r w:rsidRPr="00A33EFE">
        <w:rPr>
          <w:color w:val="FF0000"/>
          <w:sz w:val="28"/>
          <w:szCs w:val="28"/>
        </w:rPr>
        <w:t>наличном</w:t>
      </w:r>
      <w:r w:rsidRPr="00A33EFE">
        <w:rPr>
          <w:color w:val="FF0000"/>
          <w:spacing w:val="1"/>
          <w:sz w:val="28"/>
          <w:szCs w:val="28"/>
        </w:rPr>
        <w:t xml:space="preserve"> </w:t>
      </w:r>
      <w:r w:rsidRPr="00A33EFE">
        <w:rPr>
          <w:color w:val="FF0000"/>
          <w:sz w:val="28"/>
          <w:szCs w:val="28"/>
        </w:rPr>
        <w:t>способе</w:t>
      </w:r>
      <w:r w:rsidRPr="00A33EFE">
        <w:rPr>
          <w:color w:val="FF0000"/>
          <w:spacing w:val="1"/>
          <w:sz w:val="28"/>
          <w:szCs w:val="28"/>
        </w:rPr>
        <w:t xml:space="preserve"> </w:t>
      </w:r>
      <w:r w:rsidRPr="00A33EFE">
        <w:rPr>
          <w:color w:val="FF0000"/>
          <w:sz w:val="28"/>
          <w:szCs w:val="28"/>
        </w:rPr>
        <w:t>оплаты</w:t>
      </w:r>
      <w:r w:rsidRPr="00A33EFE">
        <w:rPr>
          <w:color w:val="FF0000"/>
          <w:spacing w:val="1"/>
          <w:sz w:val="28"/>
          <w:szCs w:val="28"/>
        </w:rPr>
        <w:t xml:space="preserve"> </w:t>
      </w:r>
      <w:r w:rsidRPr="00A33EFE">
        <w:rPr>
          <w:color w:val="FF0000"/>
          <w:sz w:val="28"/>
          <w:szCs w:val="28"/>
        </w:rPr>
        <w:t>денежного</w:t>
      </w:r>
      <w:r w:rsidR="00EA7D05" w:rsidRPr="00A33EFE">
        <w:rPr>
          <w:color w:val="FF0000"/>
          <w:sz w:val="28"/>
          <w:szCs w:val="28"/>
        </w:rPr>
        <w:t xml:space="preserve"> </w:t>
      </w:r>
      <w:r w:rsidR="00EA7D05" w:rsidRPr="00A33EFE">
        <w:rPr>
          <w:color w:val="FF0000"/>
          <w:spacing w:val="-60"/>
          <w:sz w:val="28"/>
          <w:szCs w:val="28"/>
        </w:rPr>
        <w:t>о</w:t>
      </w:r>
      <w:r w:rsidRPr="00A33EFE">
        <w:rPr>
          <w:color w:val="FF0000"/>
          <w:sz w:val="28"/>
          <w:szCs w:val="28"/>
        </w:rPr>
        <w:t>бязательства);</w:t>
      </w:r>
    </w:p>
    <w:p w:rsidR="002200E2" w:rsidRPr="00A33EFE" w:rsidRDefault="00EA7D05" w:rsidP="00EA7D05">
      <w:pPr>
        <w:tabs>
          <w:tab w:val="left" w:pos="0"/>
          <w:tab w:val="left" w:pos="9639"/>
        </w:tabs>
        <w:ind w:right="50" w:firstLine="709"/>
        <w:contextualSpacing/>
        <w:jc w:val="both"/>
        <w:rPr>
          <w:color w:val="FF0000"/>
          <w:sz w:val="28"/>
          <w:szCs w:val="28"/>
        </w:rPr>
      </w:pPr>
      <w:r w:rsidRPr="00A33EFE">
        <w:rPr>
          <w:color w:val="FF0000"/>
          <w:sz w:val="28"/>
          <w:szCs w:val="28"/>
        </w:rPr>
        <w:t xml:space="preserve">9) </w:t>
      </w:r>
      <w:r w:rsidR="002200E2" w:rsidRPr="00A33EFE">
        <w:rPr>
          <w:color w:val="FF0000"/>
          <w:w w:val="105"/>
          <w:sz w:val="28"/>
          <w:szCs w:val="28"/>
        </w:rPr>
        <w:t>фамилии, имени и отчества, паспортных данных получателя средств</w:t>
      </w:r>
      <w:r w:rsidR="002200E2" w:rsidRPr="00A33EFE">
        <w:rPr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color w:val="FF0000"/>
          <w:w w:val="105"/>
          <w:sz w:val="28"/>
          <w:szCs w:val="28"/>
        </w:rPr>
        <w:t>по чеку (при наличном способе оплаты денежного обязательства);</w:t>
      </w:r>
      <w:r w:rsidR="002200E2" w:rsidRPr="00A33EFE">
        <w:rPr>
          <w:color w:val="FF0000"/>
          <w:spacing w:val="1"/>
          <w:w w:val="105"/>
          <w:sz w:val="28"/>
          <w:szCs w:val="28"/>
        </w:rPr>
        <w:t xml:space="preserve"> </w:t>
      </w:r>
    </w:p>
    <w:p w:rsidR="002200E2" w:rsidRPr="00A33EFE" w:rsidRDefault="00A5148B" w:rsidP="008F5E6A">
      <w:pPr>
        <w:pStyle w:val="a4"/>
        <w:widowControl w:val="0"/>
        <w:tabs>
          <w:tab w:val="left" w:pos="2830"/>
        </w:tabs>
        <w:autoSpaceDE w:val="0"/>
        <w:autoSpaceDN w:val="0"/>
        <w:spacing w:after="0" w:line="240" w:lineRule="auto"/>
        <w:ind w:left="0" w:right="5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33EFE">
        <w:rPr>
          <w:rFonts w:ascii="Times New Roman" w:hAnsi="Times New Roman"/>
          <w:color w:val="FF0000"/>
          <w:w w:val="105"/>
          <w:sz w:val="28"/>
          <w:szCs w:val="28"/>
        </w:rPr>
        <w:t>10</w:t>
      </w:r>
      <w:r w:rsidR="00EA7D05" w:rsidRPr="00A33EFE">
        <w:rPr>
          <w:rFonts w:ascii="Times New Roman" w:hAnsi="Times New Roman"/>
          <w:color w:val="FF0000"/>
          <w:w w:val="105"/>
          <w:sz w:val="28"/>
          <w:szCs w:val="28"/>
        </w:rPr>
        <w:t>) д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анных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для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осуществления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налоговых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и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иных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обязательных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платежей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в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бюджеты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бюджетной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системы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Российской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Федерации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в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соответствии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с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требованиями,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установленными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Министерством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финансов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Российской</w:t>
      </w:r>
      <w:r w:rsidR="002200E2" w:rsidRPr="00A33EFE">
        <w:rPr>
          <w:rFonts w:ascii="Times New Roman" w:hAnsi="Times New Roman"/>
          <w:color w:val="FF0000"/>
          <w:spacing w:val="2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Федерации;</w:t>
      </w:r>
    </w:p>
    <w:p w:rsidR="002200E2" w:rsidRPr="005450F8" w:rsidRDefault="00A5148B" w:rsidP="008F5E6A">
      <w:pPr>
        <w:widowControl w:val="0"/>
        <w:tabs>
          <w:tab w:val="left" w:pos="2773"/>
          <w:tab w:val="left" w:pos="9639"/>
        </w:tabs>
        <w:autoSpaceDE w:val="0"/>
        <w:autoSpaceDN w:val="0"/>
        <w:spacing w:before="1"/>
        <w:ind w:right="51" w:firstLine="709"/>
        <w:contextualSpacing/>
        <w:jc w:val="both"/>
        <w:rPr>
          <w:strike/>
          <w:color w:val="E36C0A" w:themeColor="accent6" w:themeShade="BF"/>
          <w:w w:val="110"/>
          <w:sz w:val="28"/>
          <w:szCs w:val="28"/>
        </w:rPr>
      </w:pPr>
      <w:proofErr w:type="gramStart"/>
      <w:r w:rsidRPr="005450F8">
        <w:rPr>
          <w:strike/>
          <w:color w:val="E36C0A" w:themeColor="accent6" w:themeShade="BF"/>
          <w:w w:val="105"/>
          <w:sz w:val="28"/>
          <w:szCs w:val="28"/>
        </w:rPr>
        <w:t>11</w:t>
      </w:r>
      <w:r w:rsidR="0027153D" w:rsidRPr="005450F8">
        <w:rPr>
          <w:strike/>
          <w:color w:val="E36C0A" w:themeColor="accent6" w:themeShade="BF"/>
          <w:w w:val="105"/>
          <w:sz w:val="28"/>
          <w:szCs w:val="28"/>
        </w:rPr>
        <w:t>)</w:t>
      </w:r>
      <w:r w:rsidR="00C75CE9" w:rsidRPr="005450F8">
        <w:rPr>
          <w:strike/>
          <w:color w:val="E36C0A" w:themeColor="accent6" w:themeShade="BF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реквизитов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(номер,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дата)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и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предмета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муниципального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контракта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(договора,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соглашения)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или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нормативного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правового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акта,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являющихся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основанием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для принятия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получателем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бюджетного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обязательства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и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(или)</w:t>
      </w:r>
      <w:r w:rsidR="002200E2" w:rsidRPr="005450F8">
        <w:rPr>
          <w:strike/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реквизитов</w:t>
      </w:r>
      <w:r w:rsidR="002200E2" w:rsidRPr="005450F8">
        <w:rPr>
          <w:strike/>
          <w:color w:val="E36C0A" w:themeColor="accent6" w:themeShade="BF"/>
          <w:spacing w:val="50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(тип,</w:t>
      </w:r>
      <w:r w:rsidR="002200E2" w:rsidRPr="005450F8">
        <w:rPr>
          <w:strike/>
          <w:color w:val="E36C0A" w:themeColor="accent6" w:themeShade="BF"/>
          <w:spacing w:val="40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номер,</w:t>
      </w:r>
      <w:r w:rsidR="002200E2" w:rsidRPr="005450F8">
        <w:rPr>
          <w:strike/>
          <w:color w:val="E36C0A" w:themeColor="accent6" w:themeShade="BF"/>
          <w:spacing w:val="40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дата)</w:t>
      </w:r>
      <w:r w:rsidR="002200E2" w:rsidRPr="005450F8">
        <w:rPr>
          <w:strike/>
          <w:color w:val="E36C0A" w:themeColor="accent6" w:themeShade="BF"/>
          <w:spacing w:val="33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документа,</w:t>
      </w:r>
      <w:r w:rsidR="002200E2" w:rsidRPr="005450F8">
        <w:rPr>
          <w:strike/>
          <w:color w:val="E36C0A" w:themeColor="accent6" w:themeShade="BF"/>
          <w:spacing w:val="45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подтверждающего</w:t>
      </w:r>
      <w:r w:rsidR="002200E2" w:rsidRPr="005450F8">
        <w:rPr>
          <w:strike/>
          <w:color w:val="E36C0A" w:themeColor="accent6" w:themeShade="BF"/>
          <w:spacing w:val="37"/>
          <w:w w:val="105"/>
          <w:sz w:val="28"/>
          <w:szCs w:val="28"/>
        </w:rPr>
        <w:t xml:space="preserve"> </w:t>
      </w:r>
      <w:r w:rsidR="002200E2" w:rsidRPr="005450F8">
        <w:rPr>
          <w:strike/>
          <w:color w:val="E36C0A" w:themeColor="accent6" w:themeShade="BF"/>
          <w:w w:val="105"/>
          <w:sz w:val="28"/>
          <w:szCs w:val="28"/>
        </w:rPr>
        <w:t>возникновение</w:t>
      </w:r>
      <w:r w:rsidR="0027153D" w:rsidRPr="005450F8">
        <w:rPr>
          <w:strike/>
          <w:color w:val="E36C0A" w:themeColor="accent6" w:themeShade="BF"/>
          <w:w w:val="105"/>
          <w:sz w:val="28"/>
          <w:szCs w:val="28"/>
        </w:rPr>
        <w:t xml:space="preserve"> обязате</w:t>
      </w:r>
      <w:r w:rsidR="002200E2" w:rsidRPr="005450F8">
        <w:rPr>
          <w:strike/>
          <w:color w:val="E36C0A" w:themeColor="accent6" w:themeShade="BF"/>
          <w:w w:val="110"/>
          <w:sz w:val="28"/>
          <w:szCs w:val="28"/>
        </w:rPr>
        <w:t>льства:</w:t>
      </w:r>
      <w:proofErr w:type="gramEnd"/>
    </w:p>
    <w:p w:rsidR="005450F8" w:rsidRPr="005450F8" w:rsidRDefault="005450F8" w:rsidP="008F5E6A">
      <w:pPr>
        <w:widowControl w:val="0"/>
        <w:tabs>
          <w:tab w:val="left" w:pos="2773"/>
          <w:tab w:val="left" w:pos="9639"/>
        </w:tabs>
        <w:autoSpaceDE w:val="0"/>
        <w:autoSpaceDN w:val="0"/>
        <w:spacing w:before="1"/>
        <w:ind w:right="51" w:firstLine="709"/>
        <w:contextualSpacing/>
        <w:jc w:val="both"/>
        <w:rPr>
          <w:strike/>
          <w:color w:val="E36C0A" w:themeColor="accent6" w:themeShade="BF"/>
          <w:w w:val="110"/>
          <w:sz w:val="28"/>
          <w:szCs w:val="28"/>
        </w:rPr>
      </w:pPr>
      <w:proofErr w:type="gramStart"/>
      <w:r w:rsidRPr="005450F8">
        <w:rPr>
          <w:color w:val="E36C0A" w:themeColor="accent6" w:themeShade="BF"/>
          <w:w w:val="105"/>
          <w:sz w:val="28"/>
          <w:szCs w:val="28"/>
        </w:rPr>
        <w:t>11) реквизитов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(номер,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дата подписания (при отсутствии даты подписания – дата составления))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и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предмета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муниципального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контракта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(договора,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соглашения)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или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нормативного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правового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акта,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являющихся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основанием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для принятия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получателем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бюджетного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обязательства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и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(или)</w:t>
      </w:r>
      <w:r w:rsidRPr="005450F8">
        <w:rPr>
          <w:color w:val="E36C0A" w:themeColor="accent6" w:themeShade="BF"/>
          <w:spacing w:val="1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реквизитов</w:t>
      </w:r>
      <w:r w:rsidRPr="005450F8">
        <w:rPr>
          <w:color w:val="E36C0A" w:themeColor="accent6" w:themeShade="BF"/>
          <w:spacing w:val="50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(тип,</w:t>
      </w:r>
      <w:r w:rsidRPr="005450F8">
        <w:rPr>
          <w:color w:val="E36C0A" w:themeColor="accent6" w:themeShade="BF"/>
          <w:spacing w:val="40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номер,</w:t>
      </w:r>
      <w:r w:rsidRPr="005450F8">
        <w:rPr>
          <w:color w:val="E36C0A" w:themeColor="accent6" w:themeShade="BF"/>
          <w:spacing w:val="40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дата подписания (при отсутствии даты подписания – дата составления)</w:t>
      </w:r>
      <w:r w:rsidRPr="005450F8">
        <w:rPr>
          <w:color w:val="E36C0A" w:themeColor="accent6" w:themeShade="BF"/>
          <w:spacing w:val="33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документа,</w:t>
      </w:r>
      <w:r w:rsidRPr="005450F8">
        <w:rPr>
          <w:color w:val="E36C0A" w:themeColor="accent6" w:themeShade="BF"/>
          <w:spacing w:val="45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подтверждающего</w:t>
      </w:r>
      <w:r w:rsidRPr="005450F8">
        <w:rPr>
          <w:color w:val="E36C0A" w:themeColor="accent6" w:themeShade="BF"/>
          <w:spacing w:val="37"/>
          <w:w w:val="105"/>
          <w:sz w:val="28"/>
          <w:szCs w:val="28"/>
        </w:rPr>
        <w:t xml:space="preserve"> </w:t>
      </w:r>
      <w:r w:rsidRPr="005450F8">
        <w:rPr>
          <w:color w:val="E36C0A" w:themeColor="accent6" w:themeShade="BF"/>
          <w:w w:val="105"/>
          <w:sz w:val="28"/>
          <w:szCs w:val="28"/>
        </w:rPr>
        <w:t>возникновение обязате</w:t>
      </w:r>
      <w:r w:rsidRPr="005450F8">
        <w:rPr>
          <w:color w:val="E36C0A" w:themeColor="accent6" w:themeShade="BF"/>
          <w:w w:val="110"/>
          <w:sz w:val="28"/>
          <w:szCs w:val="28"/>
        </w:rPr>
        <w:t>льства:</w:t>
      </w:r>
      <w:proofErr w:type="gramEnd"/>
    </w:p>
    <w:p w:rsidR="002200E2" w:rsidRPr="00A33EFE" w:rsidRDefault="00C75CE9" w:rsidP="008F5E6A">
      <w:pPr>
        <w:widowControl w:val="0"/>
        <w:tabs>
          <w:tab w:val="left" w:pos="2773"/>
          <w:tab w:val="left" w:pos="9639"/>
        </w:tabs>
        <w:autoSpaceDE w:val="0"/>
        <w:autoSpaceDN w:val="0"/>
        <w:spacing w:before="1"/>
        <w:ind w:right="51" w:firstLine="709"/>
        <w:contextualSpacing/>
        <w:jc w:val="both"/>
        <w:rPr>
          <w:color w:val="FF0000"/>
          <w:sz w:val="28"/>
          <w:szCs w:val="28"/>
        </w:rPr>
      </w:pPr>
      <w:r w:rsidRPr="00A33EFE">
        <w:rPr>
          <w:color w:val="FF0000"/>
          <w:w w:val="110"/>
          <w:sz w:val="28"/>
          <w:szCs w:val="28"/>
        </w:rPr>
        <w:t>- договора аренды;</w:t>
      </w:r>
    </w:p>
    <w:p w:rsidR="002200E2" w:rsidRPr="00A33EFE" w:rsidRDefault="00C75CE9" w:rsidP="008F5E6A">
      <w:pPr>
        <w:pStyle w:val="a4"/>
        <w:widowControl w:val="0"/>
        <w:tabs>
          <w:tab w:val="left" w:pos="2651"/>
          <w:tab w:val="left" w:pos="9639"/>
        </w:tabs>
        <w:autoSpaceDE w:val="0"/>
        <w:autoSpaceDN w:val="0"/>
        <w:spacing w:before="8" w:after="0" w:line="240" w:lineRule="auto"/>
        <w:ind w:left="0" w:right="5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33EFE">
        <w:rPr>
          <w:rFonts w:ascii="Times New Roman" w:hAnsi="Times New Roman"/>
          <w:color w:val="FF0000"/>
          <w:w w:val="105"/>
          <w:sz w:val="28"/>
          <w:szCs w:val="28"/>
        </w:rPr>
        <w:t xml:space="preserve">-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при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поставке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товаров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(товарная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накладная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и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(или)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акт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приемки­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передачи,</w:t>
      </w:r>
      <w:r w:rsidR="002200E2" w:rsidRPr="00A33EFE">
        <w:rPr>
          <w:rFonts w:ascii="Times New Roman" w:hAnsi="Times New Roman"/>
          <w:color w:val="FF0000"/>
          <w:spacing w:val="-6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и</w:t>
      </w:r>
      <w:r w:rsidR="002200E2" w:rsidRPr="00A33EFE">
        <w:rPr>
          <w:rFonts w:ascii="Times New Roman" w:hAnsi="Times New Roman"/>
          <w:color w:val="FF0000"/>
          <w:spacing w:val="-3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(или)</w:t>
      </w:r>
      <w:r w:rsidR="002200E2" w:rsidRPr="00A33EFE">
        <w:rPr>
          <w:rFonts w:ascii="Times New Roman" w:hAnsi="Times New Roman"/>
          <w:color w:val="FF0000"/>
          <w:spacing w:val="-17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счет-фактура);</w:t>
      </w:r>
    </w:p>
    <w:p w:rsidR="002200E2" w:rsidRPr="00A33EFE" w:rsidRDefault="008F5E6A" w:rsidP="008F5E6A">
      <w:pPr>
        <w:pStyle w:val="a4"/>
        <w:widowControl w:val="0"/>
        <w:tabs>
          <w:tab w:val="left" w:pos="2658"/>
          <w:tab w:val="left" w:pos="9639"/>
          <w:tab w:val="left" w:pos="9923"/>
        </w:tabs>
        <w:autoSpaceDE w:val="0"/>
        <w:autoSpaceDN w:val="0"/>
        <w:spacing w:after="0" w:line="240" w:lineRule="auto"/>
        <w:ind w:left="0" w:right="51"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A33EFE">
        <w:rPr>
          <w:rFonts w:ascii="Times New Roman" w:hAnsi="Times New Roman"/>
          <w:color w:val="FF0000"/>
          <w:w w:val="105"/>
          <w:sz w:val="28"/>
          <w:szCs w:val="28"/>
        </w:rPr>
        <w:t xml:space="preserve">-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при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выполнении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работ,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оказании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услуг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(акт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w w:val="105"/>
          <w:sz w:val="28"/>
          <w:szCs w:val="28"/>
        </w:rPr>
        <w:t>выполненных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работ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(услуг)</w:t>
      </w:r>
      <w:r w:rsidR="002200E2" w:rsidRPr="00A33EFE">
        <w:rPr>
          <w:rFonts w:ascii="Times New Roman" w:hAnsi="Times New Roman"/>
          <w:color w:val="FF0000"/>
          <w:spacing w:val="-3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и</w:t>
      </w:r>
      <w:r w:rsidR="002200E2" w:rsidRPr="00A33EFE">
        <w:rPr>
          <w:rFonts w:ascii="Times New Roman" w:hAnsi="Times New Roman"/>
          <w:color w:val="FF0000"/>
          <w:spacing w:val="-2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(или)</w:t>
      </w:r>
      <w:r w:rsidR="002200E2" w:rsidRPr="00A33EFE">
        <w:rPr>
          <w:rFonts w:ascii="Times New Roman" w:hAnsi="Times New Roman"/>
          <w:color w:val="FF0000"/>
          <w:spacing w:val="-5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счет</w:t>
      </w:r>
      <w:r w:rsidR="002200E2" w:rsidRPr="00A33EFE">
        <w:rPr>
          <w:rFonts w:ascii="Times New Roman" w:hAnsi="Times New Roman"/>
          <w:color w:val="FF0000"/>
          <w:spacing w:val="-1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и</w:t>
      </w:r>
      <w:r w:rsidR="002200E2" w:rsidRPr="00A33EFE">
        <w:rPr>
          <w:rFonts w:ascii="Times New Roman" w:hAnsi="Times New Roman"/>
          <w:color w:val="FF0000"/>
          <w:spacing w:val="-6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(или)</w:t>
      </w:r>
      <w:r w:rsidR="002200E2" w:rsidRPr="00A33EFE">
        <w:rPr>
          <w:rFonts w:ascii="Times New Roman" w:hAnsi="Times New Roman"/>
          <w:color w:val="FF0000"/>
          <w:spacing w:val="-5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счет-фактура);</w:t>
      </w:r>
      <w:proofErr w:type="gramEnd"/>
    </w:p>
    <w:p w:rsidR="002200E2" w:rsidRPr="00A33EFE" w:rsidRDefault="00111BBB" w:rsidP="00111BBB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50" w:firstLine="709"/>
        <w:jc w:val="both"/>
        <w:rPr>
          <w:rFonts w:ascii="Times New Roman" w:hAnsi="Times New Roman"/>
          <w:color w:val="FF0000"/>
          <w:w w:val="105"/>
          <w:sz w:val="28"/>
          <w:szCs w:val="28"/>
        </w:rPr>
      </w:pPr>
      <w:r w:rsidRPr="00A33EFE">
        <w:rPr>
          <w:rFonts w:ascii="Times New Roman" w:hAnsi="Times New Roman"/>
          <w:color w:val="FF0000"/>
          <w:w w:val="105"/>
          <w:sz w:val="28"/>
          <w:szCs w:val="28"/>
        </w:rPr>
        <w:t xml:space="preserve">-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номер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и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дата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исполнительного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документа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(исполнительный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лист,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судебный</w:t>
      </w:r>
      <w:r w:rsidR="002200E2" w:rsidRPr="00A33EFE">
        <w:rPr>
          <w:rFonts w:ascii="Times New Roman" w:hAnsi="Times New Roman"/>
          <w:color w:val="FF0000"/>
          <w:spacing w:val="6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приказ), решения</w:t>
      </w:r>
      <w:r w:rsidR="002200E2"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налогового</w:t>
      </w:r>
      <w:r w:rsidR="002200E2" w:rsidRPr="00A33EFE">
        <w:rPr>
          <w:rFonts w:ascii="Times New Roman" w:hAnsi="Times New Roman"/>
          <w:color w:val="FF0000"/>
          <w:spacing w:val="4"/>
          <w:w w:val="105"/>
          <w:sz w:val="28"/>
          <w:szCs w:val="28"/>
        </w:rPr>
        <w:t xml:space="preserve"> </w:t>
      </w:r>
      <w:r w:rsidR="002200E2" w:rsidRPr="00A33EFE">
        <w:rPr>
          <w:rFonts w:ascii="Times New Roman" w:hAnsi="Times New Roman"/>
          <w:color w:val="FF0000"/>
          <w:w w:val="105"/>
          <w:sz w:val="28"/>
          <w:szCs w:val="28"/>
        </w:rPr>
        <w:t>органа;</w:t>
      </w:r>
    </w:p>
    <w:p w:rsidR="001474A0" w:rsidRPr="00A33EFE" w:rsidRDefault="00315ECD" w:rsidP="001474A0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50" w:firstLine="709"/>
        <w:jc w:val="both"/>
        <w:rPr>
          <w:rFonts w:ascii="Times New Roman" w:hAnsi="Times New Roman"/>
          <w:color w:val="FF0000"/>
          <w:w w:val="105"/>
          <w:sz w:val="28"/>
          <w:szCs w:val="28"/>
        </w:rPr>
      </w:pPr>
      <w:r w:rsidRPr="00A33EFE">
        <w:rPr>
          <w:rFonts w:ascii="Times New Roman" w:hAnsi="Times New Roman"/>
          <w:color w:val="FF0000"/>
          <w:w w:val="105"/>
          <w:sz w:val="28"/>
          <w:szCs w:val="28"/>
        </w:rPr>
        <w:t>- иных документов, подтверждающих</w:t>
      </w:r>
      <w:r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w w:val="105"/>
          <w:sz w:val="28"/>
          <w:szCs w:val="28"/>
        </w:rPr>
        <w:t>возникновение</w:t>
      </w:r>
      <w:r w:rsidRPr="00A33EFE">
        <w:rPr>
          <w:rFonts w:ascii="Times New Roman" w:hAnsi="Times New Roman"/>
          <w:color w:val="FF0000"/>
          <w:spacing w:val="1"/>
          <w:w w:val="105"/>
          <w:sz w:val="28"/>
          <w:szCs w:val="28"/>
        </w:rPr>
        <w:t xml:space="preserve"> </w:t>
      </w:r>
      <w:r w:rsidRPr="00A33EFE">
        <w:rPr>
          <w:rFonts w:ascii="Times New Roman" w:hAnsi="Times New Roman"/>
          <w:color w:val="FF0000"/>
          <w:w w:val="105"/>
          <w:sz w:val="28"/>
          <w:szCs w:val="28"/>
        </w:rPr>
        <w:t>денежных обязательств, предусмотренных нормативными правовыми актами Российской Федерации, Архангельской области, Шенкурского муниципально</w:t>
      </w:r>
      <w:r w:rsidR="005B7406">
        <w:rPr>
          <w:rFonts w:ascii="Times New Roman" w:hAnsi="Times New Roman"/>
          <w:color w:val="FF0000"/>
          <w:w w:val="105"/>
          <w:sz w:val="28"/>
          <w:szCs w:val="28"/>
        </w:rPr>
        <w:t>го округа Архангельской области;</w:t>
      </w:r>
    </w:p>
    <w:p w:rsidR="00ED6271" w:rsidRPr="00A33EFE" w:rsidRDefault="00315ECD" w:rsidP="001474A0">
      <w:pPr>
        <w:pStyle w:val="aa"/>
        <w:spacing w:line="242" w:lineRule="auto"/>
        <w:ind w:firstLine="709"/>
        <w:rPr>
          <w:color w:val="FF0000"/>
          <w:sz w:val="28"/>
          <w:szCs w:val="28"/>
          <w:lang w:val="ru-RU"/>
        </w:rPr>
      </w:pPr>
      <w:proofErr w:type="gramStart"/>
      <w:r w:rsidRPr="00A33EFE">
        <w:rPr>
          <w:color w:val="FF0000"/>
          <w:sz w:val="28"/>
          <w:szCs w:val="28"/>
          <w:lang w:val="ru-RU"/>
        </w:rPr>
        <w:t>1</w:t>
      </w:r>
      <w:r w:rsidR="00A5148B" w:rsidRPr="00A33EFE">
        <w:rPr>
          <w:color w:val="FF0000"/>
          <w:sz w:val="28"/>
          <w:szCs w:val="28"/>
          <w:lang w:val="ru-RU"/>
        </w:rPr>
        <w:t>2</w:t>
      </w:r>
      <w:r w:rsidRPr="00A33EFE">
        <w:rPr>
          <w:color w:val="FF0000"/>
          <w:sz w:val="28"/>
          <w:szCs w:val="28"/>
          <w:lang w:val="ru-RU"/>
        </w:rPr>
        <w:t>) номера лицевого счета и соответствующего аналитического номера раздела на лицевом счете (при наличии), о</w:t>
      </w:r>
      <w:r w:rsidR="00ED6271" w:rsidRPr="00A33EFE">
        <w:rPr>
          <w:color w:val="FF0000"/>
          <w:sz w:val="28"/>
          <w:szCs w:val="28"/>
          <w:lang w:val="ru-RU"/>
        </w:rPr>
        <w:t>ткрытого поставщику (подрядчику, исполнителю, получателю денежных средств) в органе Федерального казначейства для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казначейского сопровождения,</w:t>
      </w:r>
      <w:r w:rsidR="001648D6" w:rsidRPr="00A33EFE">
        <w:rPr>
          <w:color w:val="FF0000"/>
          <w:sz w:val="28"/>
          <w:szCs w:val="28"/>
          <w:lang w:val="ru-RU"/>
        </w:rPr>
        <w:t xml:space="preserve"> </w:t>
      </w:r>
      <w:proofErr w:type="spellStart"/>
      <w:r w:rsidR="00ED6271" w:rsidRPr="00A33EFE">
        <w:rPr>
          <w:color w:val="FF0000"/>
          <w:sz w:val="28"/>
          <w:szCs w:val="28"/>
          <w:lang w:val="ru-RU"/>
        </w:rPr>
        <w:t>индентификатора</w:t>
      </w:r>
      <w:proofErr w:type="spellEnd"/>
      <w:r w:rsidR="00ED6271" w:rsidRPr="00A33EFE">
        <w:rPr>
          <w:color w:val="FF0000"/>
          <w:sz w:val="28"/>
          <w:szCs w:val="28"/>
          <w:lang w:val="ru-RU"/>
        </w:rPr>
        <w:t>,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муниципального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контракта,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договора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(соглашения), присвоенного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муниципальному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контракту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(контракту),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договору,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соглашению,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источника поступления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целевых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средств,</w:t>
      </w:r>
      <w:r w:rsidR="001474A0" w:rsidRPr="00A33EFE">
        <w:rPr>
          <w:color w:val="FF0000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согласно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приложению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DB5CBD" w:rsidRPr="00A33EFE">
        <w:rPr>
          <w:color w:val="FF0000"/>
          <w:spacing w:val="1"/>
          <w:sz w:val="28"/>
          <w:szCs w:val="28"/>
          <w:lang w:val="ru-RU"/>
        </w:rPr>
        <w:t>№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2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к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Порядку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lastRenderedPageBreak/>
        <w:t>осуществления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органами Федерального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казначейства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санкционирования</w:t>
      </w:r>
      <w:r w:rsidR="00ED6271"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операций</w:t>
      </w:r>
      <w:r w:rsidR="00ED6271" w:rsidRPr="00A33EFE">
        <w:rPr>
          <w:color w:val="FF0000"/>
          <w:spacing w:val="112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со</w:t>
      </w:r>
      <w:r w:rsidR="00ED6271" w:rsidRPr="00A33EFE">
        <w:rPr>
          <w:color w:val="FF0000"/>
          <w:spacing w:val="119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средствами</w:t>
      </w:r>
      <w:r w:rsidR="00ED6271" w:rsidRPr="00A33EFE">
        <w:rPr>
          <w:color w:val="FF0000"/>
          <w:spacing w:val="129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участников казначейского</w:t>
      </w:r>
      <w:r w:rsidR="00ED6271" w:rsidRPr="00A33EFE">
        <w:rPr>
          <w:color w:val="FF0000"/>
          <w:spacing w:val="11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сопровождения</w:t>
      </w:r>
      <w:r w:rsidR="00ED6271" w:rsidRPr="00A33EFE">
        <w:rPr>
          <w:color w:val="FF0000"/>
          <w:spacing w:val="2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sz w:val="28"/>
          <w:szCs w:val="28"/>
          <w:lang w:val="ru-RU"/>
        </w:rPr>
        <w:t>при</w:t>
      </w:r>
      <w:proofErr w:type="gramEnd"/>
      <w:r w:rsidR="00ED6271" w:rsidRPr="00A33EFE">
        <w:rPr>
          <w:color w:val="FF0000"/>
          <w:sz w:val="28"/>
          <w:szCs w:val="28"/>
          <w:lang w:val="ru-RU"/>
        </w:rPr>
        <w:t xml:space="preserve"> </w:t>
      </w:r>
      <w:proofErr w:type="gramStart"/>
      <w:r w:rsidR="00ED6271" w:rsidRPr="00A33EFE">
        <w:rPr>
          <w:color w:val="FF0000"/>
          <w:sz w:val="28"/>
          <w:szCs w:val="28"/>
          <w:lang w:val="ru-RU"/>
        </w:rPr>
        <w:t>Казначейском сопровождении целевых средств и применения мер</w:t>
      </w:r>
      <w:r w:rsidR="00ED6271" w:rsidRPr="00A33EFE">
        <w:rPr>
          <w:color w:val="FF0000"/>
          <w:spacing w:val="54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реагирования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при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проведении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бюджетного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мониторинга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в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системе казначейских</w:t>
      </w:r>
      <w:r w:rsidR="001474A0" w:rsidRPr="00A33EFE">
        <w:rPr>
          <w:color w:val="FF0000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платежей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-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в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случае,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если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средства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по</w:t>
      </w:r>
      <w:r w:rsidR="00ED6271" w:rsidRPr="00A33EFE">
        <w:rPr>
          <w:color w:val="FF0000"/>
          <w:spacing w:val="1"/>
          <w:w w:val="105"/>
          <w:sz w:val="28"/>
          <w:szCs w:val="28"/>
          <w:lang w:val="ru-RU"/>
        </w:rPr>
        <w:t xml:space="preserve"> </w:t>
      </w:r>
      <w:r w:rsidR="00ED6271" w:rsidRPr="00A33EFE">
        <w:rPr>
          <w:color w:val="FF0000"/>
          <w:w w:val="105"/>
          <w:sz w:val="28"/>
          <w:szCs w:val="28"/>
          <w:lang w:val="ru-RU"/>
        </w:rPr>
        <w:t>муниципальному контракту (контракту) договору, соглашению подлежат казначейскому сопровождению в соответствии с законодательством Российской Федерации.</w:t>
      </w:r>
      <w:proofErr w:type="gramEnd"/>
    </w:p>
    <w:p w:rsidR="00DE3D8B" w:rsidRPr="00A33EFE" w:rsidRDefault="00DE3D8B" w:rsidP="00A5148B">
      <w:pPr>
        <w:pStyle w:val="aa"/>
        <w:spacing w:line="244" w:lineRule="auto"/>
        <w:ind w:firstLine="709"/>
        <w:rPr>
          <w:color w:val="FF0000"/>
          <w:sz w:val="28"/>
          <w:szCs w:val="28"/>
          <w:lang w:val="ru-RU"/>
        </w:rPr>
      </w:pPr>
      <w:r w:rsidRPr="00A33EFE">
        <w:rPr>
          <w:color w:val="FF0000"/>
          <w:sz w:val="28"/>
          <w:szCs w:val="28"/>
          <w:lang w:val="ru-RU"/>
        </w:rPr>
        <w:t>Положения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подпункта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A5148B" w:rsidRPr="00A33EFE">
        <w:rPr>
          <w:color w:val="FF0000"/>
          <w:spacing w:val="1"/>
          <w:sz w:val="28"/>
          <w:szCs w:val="28"/>
          <w:lang w:val="ru-RU"/>
        </w:rPr>
        <w:t>11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настоящего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пункта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не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п</w:t>
      </w:r>
      <w:r w:rsidRPr="00A33EFE">
        <w:rPr>
          <w:color w:val="FF0000"/>
          <w:sz w:val="28"/>
          <w:szCs w:val="28"/>
          <w:lang w:val="ru-RU"/>
        </w:rPr>
        <w:t>рименяются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в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="006E0166" w:rsidRPr="00A33EFE">
        <w:rPr>
          <w:color w:val="FF0000"/>
          <w:spacing w:val="1"/>
          <w:sz w:val="28"/>
          <w:szCs w:val="28"/>
          <w:lang w:val="ru-RU"/>
        </w:rPr>
        <w:t>о</w:t>
      </w:r>
      <w:r w:rsidRPr="00A33EFE">
        <w:rPr>
          <w:color w:val="FF0000"/>
          <w:sz w:val="28"/>
          <w:szCs w:val="28"/>
          <w:lang w:val="ru-RU"/>
        </w:rPr>
        <w:t>тношении:</w:t>
      </w:r>
    </w:p>
    <w:p w:rsidR="00DE3D8B" w:rsidRPr="00A33EFE" w:rsidRDefault="00DE3D8B" w:rsidP="00315ECD">
      <w:pPr>
        <w:pStyle w:val="aa"/>
        <w:spacing w:line="242" w:lineRule="auto"/>
        <w:ind w:firstLine="709"/>
        <w:rPr>
          <w:color w:val="FF0000"/>
          <w:w w:val="105"/>
          <w:sz w:val="28"/>
          <w:szCs w:val="28"/>
          <w:lang w:val="ru-RU"/>
        </w:rPr>
      </w:pPr>
      <w:r w:rsidRPr="00A33EFE">
        <w:rPr>
          <w:color w:val="FF0000"/>
          <w:sz w:val="28"/>
          <w:szCs w:val="28"/>
          <w:lang w:val="ru-RU"/>
        </w:rPr>
        <w:t>распоряжения при оплате по договору на оказание услуг, выполнение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работ,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заключенному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получателем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с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физическим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лицом,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не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являющимся индивидуальным предпринимателем;</w:t>
      </w:r>
    </w:p>
    <w:p w:rsidR="00DE3D8B" w:rsidRPr="00A33EFE" w:rsidRDefault="00DE3D8B" w:rsidP="00DE3D8B">
      <w:pPr>
        <w:pStyle w:val="aa"/>
        <w:spacing w:line="235" w:lineRule="auto"/>
        <w:ind w:right="691" w:firstLine="709"/>
        <w:rPr>
          <w:color w:val="FF0000"/>
          <w:sz w:val="28"/>
          <w:szCs w:val="28"/>
          <w:lang w:val="ru-RU"/>
        </w:rPr>
      </w:pPr>
      <w:r w:rsidRPr="00A33EFE">
        <w:rPr>
          <w:color w:val="FF0000"/>
          <w:sz w:val="28"/>
          <w:szCs w:val="28"/>
          <w:lang w:val="ru-RU"/>
        </w:rPr>
        <w:t>распоряжения на обеспечение наличными денежными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средствами</w:t>
      </w:r>
      <w:r w:rsidRPr="00A33EFE">
        <w:rPr>
          <w:color w:val="FF0000"/>
          <w:spacing w:val="65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или</w:t>
      </w:r>
      <w:r w:rsidRPr="00A33EFE">
        <w:rPr>
          <w:color w:val="FF0000"/>
          <w:spacing w:val="1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на</w:t>
      </w:r>
      <w:r w:rsidRPr="00A33EFE">
        <w:rPr>
          <w:color w:val="FF0000"/>
          <w:spacing w:val="-13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перечисление</w:t>
      </w:r>
      <w:r w:rsidRPr="00A33EFE">
        <w:rPr>
          <w:color w:val="FF0000"/>
          <w:spacing w:val="19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на</w:t>
      </w:r>
      <w:r w:rsidRPr="00A33EFE">
        <w:rPr>
          <w:color w:val="FF0000"/>
          <w:spacing w:val="-15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банковские</w:t>
      </w:r>
      <w:r w:rsidRPr="00A33EFE">
        <w:rPr>
          <w:color w:val="FF0000"/>
          <w:spacing w:val="12"/>
          <w:sz w:val="28"/>
          <w:szCs w:val="28"/>
          <w:lang w:val="ru-RU"/>
        </w:rPr>
        <w:t xml:space="preserve"> </w:t>
      </w:r>
      <w:r w:rsidRPr="00A33EFE">
        <w:rPr>
          <w:color w:val="FF0000"/>
          <w:sz w:val="28"/>
          <w:szCs w:val="28"/>
          <w:lang w:val="ru-RU"/>
        </w:rPr>
        <w:t>карты.</w:t>
      </w:r>
    </w:p>
    <w:p w:rsidR="00B24105" w:rsidRPr="00A33EFE" w:rsidRDefault="00B24105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33EFE">
        <w:rPr>
          <w:color w:val="FF0000"/>
          <w:sz w:val="28"/>
          <w:szCs w:val="28"/>
        </w:rPr>
        <w:t xml:space="preserve">Требования </w:t>
      </w:r>
      <w:hyperlink w:anchor="Par75" w:history="1">
        <w:r w:rsidRPr="00A33EFE">
          <w:rPr>
            <w:rStyle w:val="a9"/>
            <w:color w:val="FF0000"/>
            <w:sz w:val="28"/>
            <w:szCs w:val="28"/>
            <w:u w:val="none"/>
          </w:rPr>
          <w:t xml:space="preserve">подпункта </w:t>
        </w:r>
      </w:hyperlink>
      <w:r w:rsidR="00A5148B" w:rsidRPr="00A33EFE">
        <w:rPr>
          <w:color w:val="FF0000"/>
          <w:sz w:val="28"/>
          <w:szCs w:val="28"/>
        </w:rPr>
        <w:t>11</w:t>
      </w:r>
      <w:r w:rsidRPr="00A33EFE">
        <w:rPr>
          <w:color w:val="FF0000"/>
          <w:sz w:val="28"/>
          <w:szCs w:val="28"/>
        </w:rPr>
        <w:t xml:space="preserve"> настоящего пункта Порядка в части договоров (муниципальных контрактов) не применяются в отношении </w:t>
      </w:r>
      <w:r w:rsidR="00DE3D8B" w:rsidRPr="00A33EFE">
        <w:rPr>
          <w:color w:val="FF0000"/>
          <w:sz w:val="28"/>
          <w:szCs w:val="28"/>
        </w:rPr>
        <w:t>распоряжения</w:t>
      </w:r>
      <w:r w:rsidRPr="00A33EFE">
        <w:rPr>
          <w:color w:val="FF0000"/>
          <w:sz w:val="28"/>
          <w:szCs w:val="28"/>
        </w:rPr>
        <w:t xml:space="preserve"> при оплате товаров, выполнении работ, оказании услуг, в случаях, когда заключение договоров (муниципальных контрактов) законодательством Российской Федерации не предусмотрено.</w:t>
      </w:r>
    </w:p>
    <w:p w:rsidR="00364231" w:rsidRPr="00A33EFE" w:rsidRDefault="00364231" w:rsidP="00A90628">
      <w:pPr>
        <w:pStyle w:val="ConsPlusNormal"/>
        <w:tabs>
          <w:tab w:val="left" w:pos="1134"/>
        </w:tabs>
        <w:ind w:firstLine="709"/>
        <w:jc w:val="both"/>
        <w:rPr>
          <w:color w:val="FF0000"/>
        </w:rPr>
      </w:pPr>
      <w:r w:rsidRPr="00A33EFE">
        <w:rPr>
          <w:color w:val="FF0000"/>
        </w:rPr>
        <w:t xml:space="preserve">Требования </w:t>
      </w:r>
      <w:hyperlink w:anchor="Par86" w:history="1">
        <w:r w:rsidRPr="00A33EFE">
          <w:rPr>
            <w:color w:val="FF0000"/>
          </w:rPr>
          <w:t xml:space="preserve">подпункта </w:t>
        </w:r>
      </w:hyperlink>
      <w:r w:rsidR="00A5148B" w:rsidRPr="00A33EFE">
        <w:rPr>
          <w:color w:val="FF0000"/>
        </w:rPr>
        <w:t>11</w:t>
      </w:r>
      <w:r w:rsidRPr="00A33EFE">
        <w:rPr>
          <w:color w:val="FF0000"/>
        </w:rPr>
        <w:t xml:space="preserve"> настоящего пункта Порядка в части документов, за исключением договоров (</w:t>
      </w:r>
      <w:r w:rsidR="00395AFD" w:rsidRPr="00A33EFE">
        <w:rPr>
          <w:color w:val="FF0000"/>
        </w:rPr>
        <w:t>муниципальных контрактов</w:t>
      </w:r>
      <w:r w:rsidRPr="00A33EFE">
        <w:rPr>
          <w:color w:val="FF0000"/>
        </w:rPr>
        <w:t xml:space="preserve">), не применяются в отношении </w:t>
      </w:r>
      <w:r w:rsidR="006E6610" w:rsidRPr="00A33EFE">
        <w:rPr>
          <w:color w:val="FF0000"/>
        </w:rPr>
        <w:t>распоряжения</w:t>
      </w:r>
      <w:r w:rsidRPr="00A33EFE">
        <w:rPr>
          <w:color w:val="FF0000"/>
        </w:rPr>
        <w:t xml:space="preserve"> </w:t>
      </w:r>
      <w:proofErr w:type="gramStart"/>
      <w:r w:rsidRPr="00A33EFE">
        <w:rPr>
          <w:color w:val="FF0000"/>
        </w:rPr>
        <w:t>при</w:t>
      </w:r>
      <w:proofErr w:type="gramEnd"/>
      <w:r w:rsidRPr="00A33EFE">
        <w:rPr>
          <w:color w:val="FF0000"/>
        </w:rPr>
        <w:t>:</w:t>
      </w:r>
    </w:p>
    <w:p w:rsidR="00364231" w:rsidRPr="00A33EFE" w:rsidRDefault="00364231" w:rsidP="00A90628">
      <w:pPr>
        <w:pStyle w:val="ConsPlusNormal"/>
        <w:tabs>
          <w:tab w:val="left" w:pos="1134"/>
        </w:tabs>
        <w:ind w:firstLine="709"/>
        <w:jc w:val="both"/>
        <w:rPr>
          <w:color w:val="FF0000"/>
        </w:rPr>
      </w:pPr>
      <w:proofErr w:type="gramStart"/>
      <w:r w:rsidRPr="00A33EFE">
        <w:rPr>
          <w:color w:val="FF0000"/>
        </w:rPr>
        <w:t>осуществлении</w:t>
      </w:r>
      <w:proofErr w:type="gramEnd"/>
      <w:r w:rsidRPr="00A33EFE">
        <w:rPr>
          <w:color w:val="FF0000"/>
        </w:rPr>
        <w:t xml:space="preserve"> авансовых платежей в соответствии с условиями договора (</w:t>
      </w:r>
      <w:r w:rsidR="00B42ED1" w:rsidRPr="00A33EFE">
        <w:rPr>
          <w:color w:val="FF0000"/>
        </w:rPr>
        <w:t>муниципального контракта</w:t>
      </w:r>
      <w:r w:rsidRPr="00A33EFE">
        <w:rPr>
          <w:color w:val="FF0000"/>
        </w:rPr>
        <w:t>);</w:t>
      </w:r>
    </w:p>
    <w:p w:rsidR="00364231" w:rsidRPr="00A33EFE" w:rsidRDefault="00340273" w:rsidP="00A90628">
      <w:pPr>
        <w:pStyle w:val="ConsPlusNormal"/>
        <w:tabs>
          <w:tab w:val="left" w:pos="1134"/>
        </w:tabs>
        <w:ind w:firstLine="709"/>
        <w:jc w:val="both"/>
        <w:rPr>
          <w:color w:val="FF0000"/>
        </w:rPr>
      </w:pPr>
      <w:r w:rsidRPr="00A33EFE">
        <w:rPr>
          <w:color w:val="FF0000"/>
        </w:rPr>
        <w:t>оплате по договору аренды;</w:t>
      </w:r>
    </w:p>
    <w:p w:rsidR="00340273" w:rsidRPr="00A33EFE" w:rsidRDefault="00340273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proofErr w:type="gramStart"/>
      <w:r w:rsidRPr="00A33EFE">
        <w:rPr>
          <w:color w:val="FF0000"/>
          <w:sz w:val="28"/>
          <w:szCs w:val="28"/>
        </w:rPr>
        <w:t>перечислении</w:t>
      </w:r>
      <w:proofErr w:type="gramEnd"/>
      <w:r w:rsidRPr="00A33EFE">
        <w:rPr>
          <w:color w:val="FF0000"/>
          <w:sz w:val="28"/>
          <w:szCs w:val="28"/>
        </w:rPr>
        <w:t xml:space="preserve"> средств в соответствии с нормативным правовым актом о предоставлении субсидии юридическому лицу</w:t>
      </w:r>
      <w:r w:rsidR="00A22059" w:rsidRPr="00A33EFE">
        <w:rPr>
          <w:color w:val="FF0000"/>
          <w:sz w:val="28"/>
          <w:szCs w:val="28"/>
        </w:rPr>
        <w:t>;</w:t>
      </w:r>
    </w:p>
    <w:p w:rsidR="00364231" w:rsidRPr="00A33EFE" w:rsidRDefault="00364231" w:rsidP="00A90628">
      <w:pPr>
        <w:pStyle w:val="ConsPlusNormal"/>
        <w:tabs>
          <w:tab w:val="left" w:pos="1134"/>
        </w:tabs>
        <w:ind w:firstLine="709"/>
        <w:jc w:val="both"/>
        <w:rPr>
          <w:color w:val="FF0000"/>
        </w:rPr>
      </w:pPr>
      <w:r w:rsidRPr="00A33EFE">
        <w:rPr>
          <w:color w:val="FF0000"/>
        </w:rPr>
        <w:t>В одно</w:t>
      </w:r>
      <w:r w:rsidR="006E6610" w:rsidRPr="00A33EFE">
        <w:rPr>
          <w:color w:val="FF0000"/>
        </w:rPr>
        <w:t>м</w:t>
      </w:r>
      <w:r w:rsidRPr="00A33EFE">
        <w:rPr>
          <w:color w:val="FF0000"/>
        </w:rPr>
        <w:t xml:space="preserve"> </w:t>
      </w:r>
      <w:r w:rsidR="006E6610" w:rsidRPr="00A33EFE">
        <w:rPr>
          <w:color w:val="FF0000"/>
        </w:rPr>
        <w:t>распоряжении</w:t>
      </w:r>
      <w:r w:rsidRPr="00A33EFE">
        <w:rPr>
          <w:color w:val="FF0000"/>
        </w:rPr>
        <w:t xml:space="preserve"> может содержаться несколько сумм кассовых расходов (кассовых выплат) по разным кодам классификации расходов бюджет</w:t>
      </w:r>
      <w:r w:rsidR="00B42ED1" w:rsidRPr="00A33EFE">
        <w:rPr>
          <w:color w:val="FF0000"/>
        </w:rPr>
        <w:t>ов</w:t>
      </w:r>
      <w:r w:rsidRPr="00A33EFE">
        <w:rPr>
          <w:color w:val="FF0000"/>
        </w:rPr>
        <w:t xml:space="preserve"> (классификации источников финансирования дефицитов бюджетов) по денежным обязательствам в рамках одного бюджетного обязательства </w:t>
      </w:r>
      <w:r w:rsidR="00AB072D" w:rsidRPr="00A33EFE">
        <w:rPr>
          <w:color w:val="FF0000"/>
        </w:rPr>
        <w:t>п</w:t>
      </w:r>
      <w:r w:rsidRPr="00A33EFE">
        <w:rPr>
          <w:color w:val="FF0000"/>
        </w:rPr>
        <w:t>олучателя (</w:t>
      </w:r>
      <w:r w:rsidR="00AB072D" w:rsidRPr="00A33EFE">
        <w:rPr>
          <w:color w:val="FF0000"/>
        </w:rPr>
        <w:t>а</w:t>
      </w:r>
      <w:r w:rsidRPr="00A33EFE">
        <w:rPr>
          <w:color w:val="FF0000"/>
        </w:rPr>
        <w:t>дминистратора)</w:t>
      </w:r>
      <w:r w:rsidR="00DB5CBD" w:rsidRPr="00A33EFE">
        <w:rPr>
          <w:color w:val="FF0000"/>
        </w:rPr>
        <w:t xml:space="preserve"> </w:t>
      </w:r>
      <w:r w:rsidR="00AB072D" w:rsidRPr="00A33EFE">
        <w:rPr>
          <w:color w:val="FF0000"/>
        </w:rPr>
        <w:t>(за исключением случаев, когда источником финансового обеспечения расходов получателя</w:t>
      </w:r>
      <w:r w:rsidR="00877398" w:rsidRPr="00A33EFE">
        <w:rPr>
          <w:color w:val="FF0000"/>
        </w:rPr>
        <w:t xml:space="preserve"> </w:t>
      </w:r>
      <w:r w:rsidR="00AB072D" w:rsidRPr="00A33EFE">
        <w:rPr>
          <w:color w:val="FF0000"/>
        </w:rPr>
        <w:t>(администратора) являются межбюджетные средства бюджета Архангельской области)</w:t>
      </w:r>
      <w:r w:rsidRPr="00A33EFE">
        <w:rPr>
          <w:color w:val="FF0000"/>
        </w:rPr>
        <w:t>.</w:t>
      </w:r>
    </w:p>
    <w:p w:rsidR="00BF71C8" w:rsidRPr="00A90628" w:rsidRDefault="00413EE0" w:rsidP="00A90628">
      <w:pPr>
        <w:pStyle w:val="ConsPlusNormal"/>
        <w:tabs>
          <w:tab w:val="left" w:pos="1134"/>
        </w:tabs>
        <w:ind w:firstLine="709"/>
        <w:jc w:val="both"/>
      </w:pPr>
      <w:r>
        <w:t>4</w:t>
      </w:r>
      <w:r w:rsidR="00BF71C8" w:rsidRPr="00A90628">
        <w:t xml:space="preserve">. Получатель для оплаты денежных обязательств, возникающих по муниципальным контрактам на поставку товаров, выполнение работ, оказание услуг, по договорам аренды, указывает в </w:t>
      </w:r>
      <w:r w:rsidR="009B4278">
        <w:t>распоряжении</w:t>
      </w:r>
      <w:r w:rsidR="00BF71C8" w:rsidRPr="00A90628">
        <w:t xml:space="preserve"> реквизиты и предмет соответствующего муниципального контракта, договора аренды, а также реквизиты документа, подтверждающего возникновение денежного обязательства.</w:t>
      </w:r>
    </w:p>
    <w:p w:rsidR="00BF71C8" w:rsidRPr="00A90628" w:rsidRDefault="00BF71C8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 xml:space="preserve">В случае, когда заключение муниципального контракта на поставку товаров, выполнение работ, оказание услуг не предусмотрено законодательством Российской Федерации, в </w:t>
      </w:r>
      <w:r w:rsidR="002F31EE">
        <w:t>распоряжении</w:t>
      </w:r>
      <w:r w:rsidRPr="00A90628">
        <w:t xml:space="preserve"> указываются </w:t>
      </w:r>
      <w:r w:rsidRPr="00A90628">
        <w:lastRenderedPageBreak/>
        <w:t xml:space="preserve">только реквизиты соответствующего документа, подтверждающего возникновение денежного обязательства, в соответствии с требованиями, установленными </w:t>
      </w:r>
      <w:r w:rsidR="00106EF2" w:rsidRPr="00106EF2">
        <w:rPr>
          <w:strike/>
          <w:color w:val="FF0000"/>
        </w:rPr>
        <w:t xml:space="preserve">в </w:t>
      </w:r>
      <w:hyperlink w:anchor="Par75" w:history="1">
        <w:r w:rsidR="00106EF2" w:rsidRPr="00106EF2">
          <w:rPr>
            <w:rStyle w:val="a9"/>
            <w:strike/>
            <w:color w:val="FF0000"/>
            <w:u w:val="none"/>
          </w:rPr>
          <w:t>подпункте 8</w:t>
        </w:r>
        <w:r w:rsidR="00106EF2" w:rsidRPr="00A90628">
          <w:rPr>
            <w:rStyle w:val="a9"/>
            <w:color w:val="auto"/>
            <w:u w:val="none"/>
          </w:rPr>
          <w:t xml:space="preserve"> </w:t>
        </w:r>
      </w:hyperlink>
      <w:r w:rsidR="00106EF2">
        <w:rPr>
          <w:color w:val="FF0000"/>
        </w:rPr>
        <w:t xml:space="preserve"> </w:t>
      </w:r>
      <w:r w:rsidRPr="009768A6">
        <w:rPr>
          <w:color w:val="FF0000"/>
        </w:rPr>
        <w:t>в</w:t>
      </w:r>
      <w:r w:rsidRPr="00A90628">
        <w:rPr>
          <w:color w:val="FF0000"/>
        </w:rPr>
        <w:t xml:space="preserve"> </w:t>
      </w:r>
      <w:hyperlink w:anchor="Par75" w:history="1">
        <w:r w:rsidRPr="009768A6">
          <w:rPr>
            <w:rStyle w:val="a9"/>
            <w:color w:val="FF0000"/>
            <w:u w:val="none"/>
          </w:rPr>
          <w:t>подпункте</w:t>
        </w:r>
        <w:r w:rsidRPr="00A90628">
          <w:rPr>
            <w:rStyle w:val="a9"/>
            <w:color w:val="auto"/>
            <w:u w:val="none"/>
          </w:rPr>
          <w:t xml:space="preserve"> </w:t>
        </w:r>
        <w:r w:rsidR="00A5148B" w:rsidRPr="009768A6">
          <w:rPr>
            <w:rStyle w:val="a9"/>
            <w:color w:val="FF0000"/>
            <w:u w:val="none"/>
          </w:rPr>
          <w:t>11</w:t>
        </w:r>
        <w:r w:rsidRPr="00A90628">
          <w:rPr>
            <w:rStyle w:val="a9"/>
            <w:color w:val="auto"/>
            <w:u w:val="none"/>
          </w:rPr>
          <w:t xml:space="preserve"> пункта </w:t>
        </w:r>
      </w:hyperlink>
      <w:r w:rsidR="000F4D01">
        <w:t>3</w:t>
      </w:r>
      <w:r w:rsidRPr="00A90628">
        <w:t xml:space="preserve"> настоящего Порядка.</w:t>
      </w:r>
    </w:p>
    <w:p w:rsidR="00BF71C8" w:rsidRPr="00A90628" w:rsidRDefault="00BF71C8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 xml:space="preserve">Для оплаты денежных обязательств по авансовым платежам в соответствии с условиями муниципального контракта, а также денежных обязательств по договору аренды в </w:t>
      </w:r>
      <w:r w:rsidR="002F31EE">
        <w:t>распоряжении</w:t>
      </w:r>
      <w:r w:rsidRPr="00A90628">
        <w:t xml:space="preserve"> могут не указываться реквизиты документов, подтверждающих возникновение денежных обязательств, в соответствии с требованиями, установленными </w:t>
      </w:r>
      <w:r w:rsidR="00106EF2" w:rsidRPr="00106EF2">
        <w:rPr>
          <w:strike/>
          <w:color w:val="FF0000"/>
        </w:rPr>
        <w:t>в подпункте 8</w:t>
      </w:r>
      <w:r w:rsidR="00106EF2">
        <w:t xml:space="preserve"> </w:t>
      </w:r>
      <w:r w:rsidRPr="009768A6">
        <w:rPr>
          <w:color w:val="FF0000"/>
        </w:rPr>
        <w:t>в</w:t>
      </w:r>
      <w:r w:rsidRPr="00A90628">
        <w:t xml:space="preserve"> </w:t>
      </w:r>
      <w:hyperlink w:anchor="Par75" w:history="1">
        <w:r w:rsidRPr="009768A6">
          <w:rPr>
            <w:rStyle w:val="a9"/>
            <w:color w:val="FF0000"/>
            <w:u w:val="none"/>
          </w:rPr>
          <w:t>подпун</w:t>
        </w:r>
        <w:r w:rsidR="00A5148B" w:rsidRPr="009768A6">
          <w:rPr>
            <w:rStyle w:val="a9"/>
            <w:color w:val="FF0000"/>
            <w:u w:val="none"/>
          </w:rPr>
          <w:t>кте</w:t>
        </w:r>
        <w:r w:rsidR="00A5148B">
          <w:rPr>
            <w:rStyle w:val="a9"/>
            <w:color w:val="auto"/>
            <w:u w:val="none"/>
          </w:rPr>
          <w:t xml:space="preserve"> </w:t>
        </w:r>
        <w:r w:rsidR="00A5148B" w:rsidRPr="009768A6">
          <w:rPr>
            <w:rStyle w:val="a9"/>
            <w:color w:val="FF0000"/>
            <w:u w:val="none"/>
          </w:rPr>
          <w:t>11</w:t>
        </w:r>
        <w:r w:rsidRPr="00A90628">
          <w:rPr>
            <w:rStyle w:val="a9"/>
            <w:color w:val="auto"/>
            <w:u w:val="none"/>
          </w:rPr>
          <w:t xml:space="preserve"> пункта </w:t>
        </w:r>
      </w:hyperlink>
      <w:r w:rsidR="000F4D01">
        <w:t>3</w:t>
      </w:r>
      <w:r w:rsidRPr="00A90628">
        <w:t xml:space="preserve"> настоящего Порядка.</w:t>
      </w:r>
    </w:p>
    <w:p w:rsidR="00497D6F" w:rsidRPr="00497D6F" w:rsidRDefault="00413EE0" w:rsidP="00497D6F">
      <w:pPr>
        <w:pStyle w:val="a4"/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3" w:name="Par98"/>
      <w:bookmarkStart w:id="4" w:name="Par101"/>
      <w:bookmarkEnd w:id="3"/>
      <w:bookmarkEnd w:id="4"/>
      <w:r>
        <w:rPr>
          <w:rFonts w:ascii="Times New Roman" w:hAnsi="Times New Roman"/>
          <w:sz w:val="28"/>
          <w:szCs w:val="28"/>
        </w:rPr>
        <w:t>5</w:t>
      </w:r>
      <w:r w:rsidR="00A7480C" w:rsidRPr="00497D6F">
        <w:rPr>
          <w:rFonts w:ascii="Times New Roman" w:hAnsi="Times New Roman"/>
          <w:sz w:val="28"/>
          <w:szCs w:val="28"/>
        </w:rPr>
        <w:t>.</w:t>
      </w:r>
      <w:r w:rsidR="00364231" w:rsidRPr="00497D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4231" w:rsidRPr="00497D6F">
        <w:rPr>
          <w:rFonts w:ascii="Times New Roman" w:hAnsi="Times New Roman"/>
          <w:sz w:val="28"/>
          <w:szCs w:val="28"/>
        </w:rPr>
        <w:t xml:space="preserve">Получатель представляет в орган Федерального казначейства вместе с </w:t>
      </w:r>
      <w:r w:rsidR="00497D6F" w:rsidRPr="00497D6F">
        <w:rPr>
          <w:rFonts w:ascii="Times New Roman" w:hAnsi="Times New Roman"/>
          <w:sz w:val="28"/>
          <w:szCs w:val="28"/>
        </w:rPr>
        <w:t>распоряжением</w:t>
      </w:r>
      <w:r w:rsidR="00364231" w:rsidRPr="00497D6F">
        <w:rPr>
          <w:rFonts w:ascii="Times New Roman" w:hAnsi="Times New Roman"/>
          <w:sz w:val="28"/>
          <w:szCs w:val="28"/>
        </w:rPr>
        <w:t xml:space="preserve"> указанные в не</w:t>
      </w:r>
      <w:r w:rsidR="00497D6F" w:rsidRPr="00497D6F">
        <w:rPr>
          <w:rFonts w:ascii="Times New Roman" w:hAnsi="Times New Roman"/>
          <w:sz w:val="28"/>
          <w:szCs w:val="28"/>
        </w:rPr>
        <w:t>м</w:t>
      </w:r>
      <w:r w:rsidR="00364231" w:rsidRPr="00497D6F">
        <w:rPr>
          <w:rFonts w:ascii="Times New Roman" w:hAnsi="Times New Roman"/>
          <w:sz w:val="28"/>
          <w:szCs w:val="28"/>
        </w:rPr>
        <w:t xml:space="preserve"> в соответствии </w:t>
      </w:r>
      <w:r w:rsidR="00D624C1" w:rsidRPr="00D624C1">
        <w:rPr>
          <w:rFonts w:ascii="Times New Roman" w:hAnsi="Times New Roman"/>
          <w:strike/>
          <w:color w:val="FF0000"/>
          <w:sz w:val="28"/>
          <w:szCs w:val="28"/>
        </w:rPr>
        <w:t xml:space="preserve">с подпунктом 8 </w:t>
      </w:r>
      <w:r w:rsidR="00364231" w:rsidRPr="00D46ABA">
        <w:rPr>
          <w:rFonts w:ascii="Times New Roman" w:hAnsi="Times New Roman"/>
          <w:color w:val="FF0000"/>
          <w:sz w:val="28"/>
          <w:szCs w:val="28"/>
        </w:rPr>
        <w:t>с</w:t>
      </w:r>
      <w:r w:rsidR="00364231" w:rsidRPr="00497D6F">
        <w:rPr>
          <w:rFonts w:ascii="Times New Roman" w:hAnsi="Times New Roman"/>
          <w:sz w:val="28"/>
          <w:szCs w:val="28"/>
        </w:rPr>
        <w:t xml:space="preserve"> </w:t>
      </w:r>
      <w:hyperlink w:anchor="Par86" w:history="1">
        <w:r w:rsidR="00364231" w:rsidRPr="00D46ABA">
          <w:rPr>
            <w:rFonts w:ascii="Times New Roman" w:hAnsi="Times New Roman"/>
            <w:color w:val="FF0000"/>
            <w:sz w:val="28"/>
            <w:szCs w:val="28"/>
          </w:rPr>
          <w:t>подпунктом</w:t>
        </w:r>
        <w:r w:rsidR="00364231" w:rsidRPr="00497D6F">
          <w:rPr>
            <w:rFonts w:ascii="Times New Roman" w:hAnsi="Times New Roman"/>
            <w:sz w:val="28"/>
            <w:szCs w:val="28"/>
          </w:rPr>
          <w:t xml:space="preserve"> </w:t>
        </w:r>
        <w:r w:rsidR="00A5148B" w:rsidRPr="00D46ABA">
          <w:rPr>
            <w:rFonts w:ascii="Times New Roman" w:hAnsi="Times New Roman"/>
            <w:color w:val="FF0000"/>
            <w:sz w:val="28"/>
            <w:szCs w:val="28"/>
          </w:rPr>
          <w:t>11</w:t>
        </w:r>
        <w:r w:rsidR="00364231" w:rsidRPr="00497D6F">
          <w:rPr>
            <w:rFonts w:ascii="Times New Roman" w:hAnsi="Times New Roman"/>
            <w:sz w:val="28"/>
            <w:szCs w:val="28"/>
          </w:rPr>
          <w:t xml:space="preserve"> пункта </w:t>
        </w:r>
      </w:hyperlink>
      <w:r w:rsidR="000F4D01" w:rsidRPr="000F4D01">
        <w:rPr>
          <w:rFonts w:ascii="Times New Roman" w:hAnsi="Times New Roman"/>
          <w:sz w:val="28"/>
          <w:szCs w:val="28"/>
        </w:rPr>
        <w:t>3</w:t>
      </w:r>
      <w:r w:rsidR="00BF71C8" w:rsidRPr="00497D6F">
        <w:rPr>
          <w:rFonts w:ascii="Times New Roman" w:hAnsi="Times New Roman"/>
          <w:sz w:val="28"/>
          <w:szCs w:val="28"/>
        </w:rPr>
        <w:t xml:space="preserve"> и пунктом </w:t>
      </w:r>
      <w:r w:rsidR="000F4D01">
        <w:rPr>
          <w:rFonts w:ascii="Times New Roman" w:hAnsi="Times New Roman"/>
          <w:sz w:val="28"/>
          <w:szCs w:val="28"/>
        </w:rPr>
        <w:t>4</w:t>
      </w:r>
      <w:r w:rsidR="00364231" w:rsidRPr="00497D6F">
        <w:rPr>
          <w:rFonts w:ascii="Times New Roman" w:hAnsi="Times New Roman"/>
          <w:sz w:val="28"/>
          <w:szCs w:val="28"/>
        </w:rPr>
        <w:t xml:space="preserve"> настоящего Порядка </w:t>
      </w:r>
      <w:r w:rsidR="00497D6F" w:rsidRPr="00497D6F">
        <w:rPr>
          <w:rFonts w:ascii="Times New Roman" w:hAnsi="Times New Roman"/>
          <w:sz w:val="28"/>
          <w:szCs w:val="28"/>
        </w:rPr>
        <w:t>соответствующий муниципальный</w:t>
      </w:r>
      <w:r w:rsidR="00497D6F" w:rsidRPr="00497D6F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контракт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 xml:space="preserve">на поставку </w:t>
      </w:r>
      <w:r w:rsidR="00497D6F">
        <w:rPr>
          <w:rFonts w:ascii="Times New Roman" w:hAnsi="Times New Roman"/>
          <w:sz w:val="28"/>
          <w:szCs w:val="28"/>
        </w:rPr>
        <w:t>т</w:t>
      </w:r>
      <w:r w:rsidR="00497D6F" w:rsidRPr="00497D6F">
        <w:rPr>
          <w:rFonts w:ascii="Times New Roman" w:hAnsi="Times New Roman"/>
          <w:sz w:val="28"/>
          <w:szCs w:val="28"/>
        </w:rPr>
        <w:t>о</w:t>
      </w:r>
      <w:r w:rsidR="00497D6F">
        <w:rPr>
          <w:rFonts w:ascii="Times New Roman" w:hAnsi="Times New Roman"/>
          <w:sz w:val="28"/>
          <w:szCs w:val="28"/>
        </w:rPr>
        <w:t>в</w:t>
      </w:r>
      <w:r w:rsidR="00497D6F" w:rsidRPr="00497D6F">
        <w:rPr>
          <w:rFonts w:ascii="Times New Roman" w:hAnsi="Times New Roman"/>
          <w:sz w:val="28"/>
          <w:szCs w:val="28"/>
        </w:rPr>
        <w:t>аров, выполнение работ, оказание услуг, договор или договор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аренды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и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(или)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документ,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подтверждающий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возникновение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денежного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обязательства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(далее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-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документ-основание),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за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исключением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документов­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оснований,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ранее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представленных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в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орган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Федерального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казначейства</w:t>
      </w:r>
      <w:proofErr w:type="gramEnd"/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для</w:t>
      </w:r>
      <w:r w:rsidR="00497D6F" w:rsidRPr="00497D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постановки</w:t>
      </w:r>
      <w:r w:rsidR="00497D6F" w:rsidRPr="00497D6F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на</w:t>
      </w:r>
      <w:r w:rsidR="00497D6F" w:rsidRPr="00497D6F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учет</w:t>
      </w:r>
      <w:r w:rsidR="00497D6F" w:rsidRPr="00497D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соответствующего</w:t>
      </w:r>
      <w:r w:rsidR="00497D6F" w:rsidRPr="00497D6F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бюджетного</w:t>
      </w:r>
      <w:r w:rsidR="00497D6F" w:rsidRPr="00497D6F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497D6F" w:rsidRPr="00497D6F">
        <w:rPr>
          <w:rFonts w:ascii="Times New Roman" w:hAnsi="Times New Roman"/>
          <w:sz w:val="28"/>
          <w:szCs w:val="28"/>
        </w:rPr>
        <w:t>обязательства.</w:t>
      </w:r>
    </w:p>
    <w:p w:rsidR="00F840EF" w:rsidRPr="00A90628" w:rsidRDefault="00433463" w:rsidP="00A90628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rPr>
          <w:color w:val="000000"/>
        </w:rPr>
        <w:t>Получатели представляют в орган</w:t>
      </w:r>
      <w:r w:rsidR="00F840EF" w:rsidRPr="00A90628">
        <w:rPr>
          <w:color w:val="000000"/>
        </w:rPr>
        <w:t xml:space="preserve"> Федерального казначейства документ-основание в форме электронной копии</w:t>
      </w:r>
      <w:r w:rsidR="00F840EF" w:rsidRPr="00A90628">
        <w:t xml:space="preserve"> бумажного документа, созданной посредством его сканирования, или копии электр</w:t>
      </w:r>
      <w:r w:rsidR="00502E69" w:rsidRPr="00A90628">
        <w:t>онного документа, подтвержденные</w:t>
      </w:r>
      <w:r w:rsidR="00F840EF" w:rsidRPr="00A90628">
        <w:t xml:space="preserve"> электронной подписью уполномоченного лица </w:t>
      </w:r>
      <w:r w:rsidR="00A13590">
        <w:t>п</w:t>
      </w:r>
      <w:r w:rsidR="0098317C" w:rsidRPr="00A90628">
        <w:t xml:space="preserve">олучателя </w:t>
      </w:r>
      <w:r w:rsidR="00F840EF" w:rsidRPr="00A90628">
        <w:t xml:space="preserve">средств бюджета </w:t>
      </w:r>
      <w:r w:rsidR="00B849A7" w:rsidRPr="00D514F3">
        <w:t>округа</w:t>
      </w:r>
      <w:r w:rsidR="00B849A7" w:rsidRPr="00A77DCD">
        <w:t xml:space="preserve"> </w:t>
      </w:r>
      <w:r w:rsidR="00F840EF" w:rsidRPr="00A90628">
        <w:t>(далее - электронная копия документа-основания).</w:t>
      </w:r>
      <w:proofErr w:type="gramEnd"/>
    </w:p>
    <w:p w:rsidR="00F840EF" w:rsidRPr="00A90628" w:rsidRDefault="00F840EF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 xml:space="preserve">При отсутствии у </w:t>
      </w:r>
      <w:r w:rsidR="00FF5BA5">
        <w:t>п</w:t>
      </w:r>
      <w:r w:rsidRPr="00A90628">
        <w:t>олучателя технической возможности представления документа-основания в форме электронной копии бумажного документа, созданной посредством его сканирования, указанный документ-основание представляется на бумажном носителе</w:t>
      </w:r>
      <w:r w:rsidR="00CE35E2" w:rsidRPr="00A90628">
        <w:t xml:space="preserve"> за</w:t>
      </w:r>
      <w:r w:rsidRPr="00A90628">
        <w:t xml:space="preserve"> подписью </w:t>
      </w:r>
      <w:proofErr w:type="gramStart"/>
      <w:r w:rsidRPr="00A90628">
        <w:t xml:space="preserve">руководителя </w:t>
      </w:r>
      <w:r w:rsidR="00FF5BA5">
        <w:t>п</w:t>
      </w:r>
      <w:r w:rsidR="0098317C" w:rsidRPr="00A90628">
        <w:t xml:space="preserve">олучателя средств бюджета </w:t>
      </w:r>
      <w:r w:rsidR="00B849A7">
        <w:t>округа</w:t>
      </w:r>
      <w:proofErr w:type="gramEnd"/>
      <w:r w:rsidR="00FB4FFE" w:rsidRPr="00A90628">
        <w:t xml:space="preserve">. </w:t>
      </w:r>
      <w:r w:rsidRPr="00A90628">
        <w:t>Отсутствием технической возможности являются: поломка или выход из ст</w:t>
      </w:r>
      <w:r w:rsidR="00FF5BA5">
        <w:t>роя сканирующей техники, о чем п</w:t>
      </w:r>
      <w:r w:rsidRPr="00A90628">
        <w:t>олучатель извещает орган Федерального казначейства письменно при предоставлении документов-оснований.</w:t>
      </w:r>
    </w:p>
    <w:p w:rsidR="00F840EF" w:rsidRPr="00A90628" w:rsidRDefault="00F840EF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>В случае отсутствия сканирующей техники (до момента е</w:t>
      </w:r>
      <w:r w:rsidR="00D91A2A">
        <w:t>е приобретения) п</w:t>
      </w:r>
      <w:r w:rsidRPr="00A90628">
        <w:t xml:space="preserve">олучатель представляет документы-основания на бумажном носителе вместе с письменным извещением органа Федерального казначейства от имени главного распорядителя об отсутствии у конкретного </w:t>
      </w:r>
      <w:r w:rsidR="00D91A2A">
        <w:t>п</w:t>
      </w:r>
      <w:r w:rsidRPr="00A90628">
        <w:t xml:space="preserve">олучателя сканирующей техники и о дате начала предоставления им документов-оснований в электронном виде. </w:t>
      </w:r>
    </w:p>
    <w:p w:rsidR="00F840EF" w:rsidRPr="00A90628" w:rsidRDefault="00F840EF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 xml:space="preserve">В случае представления документа-основания на бумажном носителе и при наличии технической возможности у органа Федерального казначейства уполномоченный работник органа </w:t>
      </w:r>
      <w:r w:rsidRPr="00A90628">
        <w:rPr>
          <w:color w:val="000000"/>
        </w:rPr>
        <w:t>Феде</w:t>
      </w:r>
      <w:r w:rsidR="00A07E20" w:rsidRPr="00A90628">
        <w:rPr>
          <w:color w:val="000000"/>
        </w:rPr>
        <w:t>рального казначейства формирует</w:t>
      </w:r>
      <w:r w:rsidR="007F5D86" w:rsidRPr="00A90628">
        <w:rPr>
          <w:color w:val="000000"/>
        </w:rPr>
        <w:t xml:space="preserve"> </w:t>
      </w:r>
      <w:r w:rsidR="0051032F" w:rsidRPr="00A90628">
        <w:rPr>
          <w:color w:val="000000"/>
        </w:rPr>
        <w:t>посредством</w:t>
      </w:r>
      <w:r w:rsidR="007F5D86" w:rsidRPr="00A90628">
        <w:rPr>
          <w:color w:val="000000"/>
        </w:rPr>
        <w:t xml:space="preserve"> сканирования</w:t>
      </w:r>
      <w:r w:rsidR="00A07E20" w:rsidRPr="00A90628">
        <w:rPr>
          <w:color w:val="000000"/>
        </w:rPr>
        <w:t xml:space="preserve"> </w:t>
      </w:r>
      <w:r w:rsidRPr="00A90628">
        <w:rPr>
          <w:color w:val="000000"/>
        </w:rPr>
        <w:t xml:space="preserve">электронную копию документа-основания </w:t>
      </w:r>
      <w:r w:rsidRPr="00A90628">
        <w:t xml:space="preserve">и подписывает ее своей электронной подписью. Орган Федерального </w:t>
      </w:r>
      <w:r w:rsidRPr="00A90628">
        <w:lastRenderedPageBreak/>
        <w:t>казначейства не вправе вносить изменения в электронную копию документа-основания.</w:t>
      </w:r>
    </w:p>
    <w:p w:rsidR="00364231" w:rsidRPr="00A90628" w:rsidRDefault="00364231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 xml:space="preserve">Прилагаемый к </w:t>
      </w:r>
      <w:r w:rsidR="00BD0C4D">
        <w:t>распоряжению</w:t>
      </w:r>
      <w:r w:rsidRPr="00A90628">
        <w:t xml:space="preserve"> документ-основание на бумажном носителе подлежит возврату </w:t>
      </w:r>
      <w:r w:rsidR="00D91A2A">
        <w:t>п</w:t>
      </w:r>
      <w:r w:rsidRPr="00A90628">
        <w:t>олучателю</w:t>
      </w:r>
      <w:r w:rsidR="00E67A9E" w:rsidRPr="00A90628">
        <w:t>.</w:t>
      </w:r>
      <w:r w:rsidRPr="00A90628">
        <w:t xml:space="preserve"> </w:t>
      </w:r>
    </w:p>
    <w:p w:rsidR="00942347" w:rsidRPr="00A90628" w:rsidRDefault="004B4CB7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A90628">
        <w:rPr>
          <w:bCs/>
          <w:sz w:val="28"/>
          <w:szCs w:val="28"/>
        </w:rPr>
        <w:t>Получатели</w:t>
      </w:r>
      <w:r w:rsidR="00A41C1D" w:rsidRPr="00A90628">
        <w:rPr>
          <w:bCs/>
          <w:sz w:val="28"/>
          <w:szCs w:val="28"/>
        </w:rPr>
        <w:t xml:space="preserve"> – </w:t>
      </w:r>
      <w:r w:rsidRPr="00A90628">
        <w:rPr>
          <w:bCs/>
          <w:sz w:val="28"/>
          <w:szCs w:val="28"/>
        </w:rPr>
        <w:t xml:space="preserve">пользователи объектов муниципальной собственности, которые </w:t>
      </w:r>
      <w:r w:rsidRPr="00A90628">
        <w:rPr>
          <w:bCs/>
          <w:color w:val="000000"/>
          <w:sz w:val="28"/>
          <w:szCs w:val="28"/>
        </w:rPr>
        <w:t xml:space="preserve">осуществляют возмещение коммунальных услуг учреждению, в оперативном управлении которого находится </w:t>
      </w:r>
      <w:r w:rsidR="00741B07" w:rsidRPr="00A90628">
        <w:rPr>
          <w:bCs/>
          <w:color w:val="000000"/>
          <w:sz w:val="28"/>
          <w:szCs w:val="28"/>
        </w:rPr>
        <w:t>о</w:t>
      </w:r>
      <w:r w:rsidRPr="00A90628">
        <w:rPr>
          <w:bCs/>
          <w:color w:val="000000"/>
          <w:sz w:val="28"/>
          <w:szCs w:val="28"/>
        </w:rPr>
        <w:t>бъект основных средств, по которому у данн</w:t>
      </w:r>
      <w:r w:rsidR="00783593" w:rsidRPr="00A90628">
        <w:rPr>
          <w:bCs/>
          <w:color w:val="000000"/>
          <w:sz w:val="28"/>
          <w:szCs w:val="28"/>
        </w:rPr>
        <w:t>ого</w:t>
      </w:r>
      <w:r w:rsidRPr="00A90628">
        <w:rPr>
          <w:bCs/>
          <w:color w:val="000000"/>
          <w:sz w:val="28"/>
          <w:szCs w:val="28"/>
        </w:rPr>
        <w:t xml:space="preserve"> </w:t>
      </w:r>
      <w:r w:rsidR="00783593" w:rsidRPr="00A90628">
        <w:rPr>
          <w:bCs/>
          <w:color w:val="000000"/>
          <w:sz w:val="28"/>
          <w:szCs w:val="28"/>
        </w:rPr>
        <w:t>учреждения</w:t>
      </w:r>
      <w:r w:rsidRPr="00A90628">
        <w:rPr>
          <w:bCs/>
          <w:color w:val="000000"/>
          <w:sz w:val="28"/>
          <w:szCs w:val="28"/>
        </w:rPr>
        <w:t xml:space="preserve"> заключены</w:t>
      </w:r>
      <w:r w:rsidRPr="00A90628">
        <w:rPr>
          <w:bCs/>
          <w:sz w:val="28"/>
          <w:szCs w:val="28"/>
        </w:rPr>
        <w:t xml:space="preserve"> договоры со снабжающими организациями (водоснабжение, водоотведение, тепловой энергии, </w:t>
      </w:r>
      <w:r w:rsidRPr="00A90628">
        <w:rPr>
          <w:bCs/>
          <w:color w:val="000000"/>
          <w:sz w:val="28"/>
          <w:szCs w:val="28"/>
        </w:rPr>
        <w:t>электрической энергии), для подтверждения возникновения денежных обязательст</w:t>
      </w:r>
      <w:r w:rsidR="00433463">
        <w:rPr>
          <w:bCs/>
          <w:color w:val="000000"/>
          <w:sz w:val="28"/>
          <w:szCs w:val="28"/>
        </w:rPr>
        <w:t>в представляют в орган</w:t>
      </w:r>
      <w:r w:rsidRPr="00A90628">
        <w:rPr>
          <w:bCs/>
          <w:color w:val="000000"/>
          <w:sz w:val="28"/>
          <w:szCs w:val="28"/>
        </w:rPr>
        <w:t xml:space="preserve"> Федерального казначейства соглашение (договор) о распределении коммунальных услуг и акт распределения коммунальных услуг между сторонами</w:t>
      </w:r>
      <w:r w:rsidR="00942347" w:rsidRPr="00A90628">
        <w:rPr>
          <w:bCs/>
          <w:color w:val="000000"/>
          <w:sz w:val="28"/>
          <w:szCs w:val="28"/>
        </w:rPr>
        <w:t xml:space="preserve"> или договор</w:t>
      </w:r>
      <w:proofErr w:type="gramEnd"/>
      <w:r w:rsidR="00942347" w:rsidRPr="00A90628">
        <w:rPr>
          <w:bCs/>
          <w:color w:val="000000"/>
          <w:sz w:val="28"/>
          <w:szCs w:val="28"/>
        </w:rPr>
        <w:t xml:space="preserve"> на возмещение коммунальных услуг, акт </w:t>
      </w:r>
      <w:r w:rsidR="007A6E78" w:rsidRPr="00A90628">
        <w:rPr>
          <w:bCs/>
          <w:color w:val="000000"/>
          <w:sz w:val="28"/>
          <w:szCs w:val="28"/>
        </w:rPr>
        <w:t>оказанных услуг</w:t>
      </w:r>
      <w:r w:rsidR="00942347" w:rsidRPr="00A90628">
        <w:rPr>
          <w:bCs/>
          <w:color w:val="000000"/>
          <w:sz w:val="28"/>
          <w:szCs w:val="28"/>
        </w:rPr>
        <w:t>.</w:t>
      </w:r>
    </w:p>
    <w:p w:rsidR="00364231" w:rsidRPr="00A90628" w:rsidRDefault="00413EE0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50820" w:rsidRPr="00A90628">
        <w:rPr>
          <w:color w:val="000000"/>
          <w:sz w:val="28"/>
          <w:szCs w:val="28"/>
        </w:rPr>
        <w:t>.</w:t>
      </w:r>
      <w:r w:rsidR="00364231" w:rsidRPr="00A90628">
        <w:rPr>
          <w:sz w:val="28"/>
          <w:szCs w:val="28"/>
        </w:rPr>
        <w:t xml:space="preserve"> </w:t>
      </w:r>
      <w:r w:rsidR="00487726" w:rsidRPr="00A90628">
        <w:rPr>
          <w:sz w:val="28"/>
          <w:szCs w:val="28"/>
        </w:rPr>
        <w:t>Т</w:t>
      </w:r>
      <w:r w:rsidR="00364231" w:rsidRPr="00A90628">
        <w:rPr>
          <w:sz w:val="28"/>
          <w:szCs w:val="28"/>
        </w:rPr>
        <w:t xml:space="preserve">ребования, установленные </w:t>
      </w:r>
      <w:hyperlink w:anchor="Par101" w:history="1">
        <w:r w:rsidR="00364231" w:rsidRPr="00A90628">
          <w:rPr>
            <w:color w:val="000000"/>
            <w:sz w:val="28"/>
            <w:szCs w:val="28"/>
          </w:rPr>
          <w:t xml:space="preserve">пунктом </w:t>
        </w:r>
      </w:hyperlink>
      <w:r w:rsidR="00724C94">
        <w:rPr>
          <w:sz w:val="28"/>
          <w:szCs w:val="28"/>
        </w:rPr>
        <w:t>5</w:t>
      </w:r>
      <w:r w:rsidR="00487726" w:rsidRPr="00A90628">
        <w:rPr>
          <w:color w:val="FF0000"/>
          <w:sz w:val="28"/>
          <w:szCs w:val="28"/>
        </w:rPr>
        <w:t xml:space="preserve"> </w:t>
      </w:r>
      <w:r w:rsidR="00364231" w:rsidRPr="00A90628">
        <w:rPr>
          <w:sz w:val="28"/>
          <w:szCs w:val="28"/>
        </w:rPr>
        <w:t xml:space="preserve">настоящего Порядка, не распространяются на санкционирование оплаты денежных обязательств, связанных </w:t>
      </w:r>
      <w:proofErr w:type="gramStart"/>
      <w:r w:rsidR="00364231" w:rsidRPr="00A90628">
        <w:rPr>
          <w:sz w:val="28"/>
          <w:szCs w:val="28"/>
        </w:rPr>
        <w:t>с</w:t>
      </w:r>
      <w:proofErr w:type="gramEnd"/>
      <w:r w:rsidR="00364231" w:rsidRPr="00A90628">
        <w:rPr>
          <w:sz w:val="28"/>
          <w:szCs w:val="28"/>
        </w:rPr>
        <w:t>:</w:t>
      </w:r>
    </w:p>
    <w:p w:rsidR="004B4CB7" w:rsidRPr="00A90628" w:rsidRDefault="00364231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>обеспечением выполнения функций казенных учреждений</w:t>
      </w:r>
      <w:r w:rsidR="00E67A9E" w:rsidRPr="00A90628">
        <w:t xml:space="preserve"> </w:t>
      </w:r>
      <w:r w:rsidRPr="00A90628">
        <w:t>(за исключением денежных обязательств по поставкам товаров, выполнению работ, оказанию услуг, аренде)</w:t>
      </w:r>
      <w:r w:rsidR="004B4CB7" w:rsidRPr="00A90628">
        <w:t>;</w:t>
      </w:r>
    </w:p>
    <w:p w:rsidR="00364231" w:rsidRPr="00A90628" w:rsidRDefault="00E67A9E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>операци</w:t>
      </w:r>
      <w:r w:rsidR="00843584" w:rsidRPr="00A90628">
        <w:t>ями</w:t>
      </w:r>
      <w:r w:rsidRPr="00A90628">
        <w:t xml:space="preserve"> по расчетам с подотчетными лицами учреждений</w:t>
      </w:r>
      <w:r w:rsidR="00364231" w:rsidRPr="00A90628">
        <w:t>;</w:t>
      </w:r>
    </w:p>
    <w:p w:rsidR="00364231" w:rsidRPr="00A90628" w:rsidRDefault="00A41C1D" w:rsidP="00A90628">
      <w:pPr>
        <w:pStyle w:val="ConsPlusNormal"/>
        <w:tabs>
          <w:tab w:val="left" w:pos="1134"/>
        </w:tabs>
        <w:ind w:firstLine="709"/>
        <w:jc w:val="both"/>
        <w:rPr>
          <w:u w:val="single"/>
        </w:rPr>
      </w:pPr>
      <w:r w:rsidRPr="00A90628">
        <w:t>социальными выплатами населению;</w:t>
      </w:r>
    </w:p>
    <w:p w:rsidR="00364231" w:rsidRPr="00A90628" w:rsidRDefault="00364231" w:rsidP="00A90628">
      <w:pPr>
        <w:pStyle w:val="ConsPlusNormal"/>
        <w:tabs>
          <w:tab w:val="left" w:pos="993"/>
        </w:tabs>
        <w:ind w:firstLine="709"/>
        <w:jc w:val="both"/>
      </w:pPr>
      <w:r w:rsidRPr="00A90628">
        <w:t>предоставлением бюджетн</w:t>
      </w:r>
      <w:r w:rsidR="00E67A9E" w:rsidRPr="00A90628">
        <w:t>ых инвестиций юридическим лицам</w:t>
      </w:r>
      <w:r w:rsidR="00634922" w:rsidRPr="00A90628">
        <w:t>, не являющимися муниципальными учреждениями;</w:t>
      </w:r>
    </w:p>
    <w:p w:rsidR="00364231" w:rsidRPr="00A90628" w:rsidRDefault="00364231" w:rsidP="00A90628">
      <w:pPr>
        <w:pStyle w:val="ConsPlusNormal"/>
        <w:tabs>
          <w:tab w:val="left" w:pos="993"/>
        </w:tabs>
        <w:ind w:firstLine="709"/>
        <w:jc w:val="both"/>
      </w:pPr>
      <w:r w:rsidRPr="00A90628">
        <w:t>предоставлением субсидий юридическим лицам</w:t>
      </w:r>
      <w:r w:rsidR="005F71BB" w:rsidRPr="00A90628">
        <w:t>, индивидуальным предпринимателям, физическим лицам – произв</w:t>
      </w:r>
      <w:r w:rsidR="001A3F48">
        <w:t>одителям товаров, работ, услуг;</w:t>
      </w:r>
    </w:p>
    <w:p w:rsidR="00596640" w:rsidRPr="00A90628" w:rsidRDefault="00596640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>предоставлением платежей, взносов, безвозмездных перечислений субъектам международного права;</w:t>
      </w:r>
    </w:p>
    <w:p w:rsidR="00364231" w:rsidRPr="00A90628" w:rsidRDefault="00364231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>обслуживанием муниципального</w:t>
      </w:r>
      <w:r w:rsidR="008D4D72" w:rsidRPr="00A90628">
        <w:t xml:space="preserve"> </w:t>
      </w:r>
      <w:r w:rsidRPr="00A90628">
        <w:t>долга</w:t>
      </w:r>
      <w:r w:rsidR="001D10DA" w:rsidRPr="00A90628">
        <w:t>;</w:t>
      </w:r>
    </w:p>
    <w:p w:rsidR="00BF71C8" w:rsidRPr="00A90628" w:rsidRDefault="00BF71C8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 xml:space="preserve">исполнением судебных актов по искам к казне Шенкурского муниципального </w:t>
      </w:r>
      <w:r w:rsidR="00B849A7">
        <w:t>округа</w:t>
      </w:r>
      <w:r w:rsidR="001A3F48">
        <w:t xml:space="preserve"> Архангельской области </w:t>
      </w:r>
      <w:r w:rsidRPr="00A90628">
        <w:t xml:space="preserve">о возмещении вреда, причиненного гражданину или юридическому лицу в результате незаконных действий (бездействия) органов местного самоуправления Шенкурского муниципального </w:t>
      </w:r>
      <w:r w:rsidR="00B849A7">
        <w:t>округа</w:t>
      </w:r>
      <w:r w:rsidRPr="00A90628">
        <w:t xml:space="preserve"> Архангельской области либо должностных лиц этих органов.</w:t>
      </w:r>
    </w:p>
    <w:p w:rsidR="00364231" w:rsidRPr="00A90628" w:rsidRDefault="00413EE0" w:rsidP="00A90628">
      <w:pPr>
        <w:pStyle w:val="ConsPlusNormal"/>
        <w:tabs>
          <w:tab w:val="left" w:pos="1134"/>
        </w:tabs>
        <w:ind w:firstLine="709"/>
        <w:jc w:val="both"/>
      </w:pPr>
      <w:bookmarkStart w:id="5" w:name="Par125"/>
      <w:bookmarkEnd w:id="5"/>
      <w:r>
        <w:rPr>
          <w:color w:val="000000"/>
        </w:rPr>
        <w:t>7</w:t>
      </w:r>
      <w:r w:rsidR="00750820" w:rsidRPr="00A90628">
        <w:rPr>
          <w:color w:val="000000"/>
        </w:rPr>
        <w:t>.</w:t>
      </w:r>
      <w:r w:rsidR="00364231" w:rsidRPr="00A90628">
        <w:rPr>
          <w:color w:val="000000"/>
        </w:rPr>
        <w:t xml:space="preserve"> При санкционировании оплаты денежных обязательств по расходам (за исключение</w:t>
      </w:r>
      <w:r w:rsidR="00364231" w:rsidRPr="00A90628">
        <w:t xml:space="preserve">м расходов по публичным нормативным обязательствам) осуществляется проверка </w:t>
      </w:r>
      <w:r w:rsidR="00372EE3">
        <w:t>распоряжения</w:t>
      </w:r>
      <w:r w:rsidR="00364231" w:rsidRPr="00A90628">
        <w:t xml:space="preserve"> по следующим направлениям:</w:t>
      </w:r>
    </w:p>
    <w:p w:rsidR="004A537D" w:rsidRPr="004A537D" w:rsidRDefault="00364231" w:rsidP="004A537D">
      <w:pPr>
        <w:pStyle w:val="a4"/>
        <w:widowControl w:val="0"/>
        <w:tabs>
          <w:tab w:val="left" w:pos="2817"/>
          <w:tab w:val="left" w:pos="9356"/>
        </w:tabs>
        <w:autoSpaceDE w:val="0"/>
        <w:autoSpaceDN w:val="0"/>
        <w:spacing w:before="6" w:after="0" w:line="244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537D">
        <w:rPr>
          <w:rFonts w:ascii="Times New Roman" w:hAnsi="Times New Roman"/>
          <w:sz w:val="28"/>
          <w:szCs w:val="28"/>
        </w:rPr>
        <w:t xml:space="preserve">1) </w:t>
      </w:r>
      <w:r w:rsidR="004A537D" w:rsidRPr="004A537D">
        <w:rPr>
          <w:rFonts w:ascii="Times New Roman" w:hAnsi="Times New Roman"/>
          <w:sz w:val="28"/>
          <w:szCs w:val="28"/>
        </w:rPr>
        <w:t>соответствие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указанных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в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распоряжении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кодов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классификации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расходов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кодам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бюджетной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классификации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Российской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Федерации,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действующим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в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текущем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финансовом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году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на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момент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представления</w:t>
      </w:r>
      <w:r w:rsidR="004A537D" w:rsidRPr="004A537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537D" w:rsidRPr="004A537D">
        <w:rPr>
          <w:rFonts w:ascii="Times New Roman" w:hAnsi="Times New Roman"/>
          <w:sz w:val="28"/>
          <w:szCs w:val="28"/>
        </w:rPr>
        <w:t>распоряжения;</w:t>
      </w:r>
    </w:p>
    <w:p w:rsidR="00364231" w:rsidRPr="00775E86" w:rsidRDefault="00364231" w:rsidP="00A90628">
      <w:pPr>
        <w:pStyle w:val="ConsPlusNormal"/>
        <w:tabs>
          <w:tab w:val="left" w:pos="1134"/>
        </w:tabs>
        <w:ind w:firstLine="709"/>
        <w:jc w:val="both"/>
        <w:rPr>
          <w:strike/>
          <w:u w:val="single"/>
        </w:rPr>
      </w:pPr>
      <w:r w:rsidRPr="00B673E4">
        <w:t xml:space="preserve">2) </w:t>
      </w:r>
      <w:r w:rsidR="004B4CB7" w:rsidRPr="00B673E4">
        <w:t>соответствие</w:t>
      </w:r>
      <w:r w:rsidR="004B4CB7" w:rsidRPr="00A90628">
        <w:t xml:space="preserve"> указанных в </w:t>
      </w:r>
      <w:r w:rsidR="0036254D">
        <w:t>распоряжении</w:t>
      </w:r>
      <w:r w:rsidR="004B4CB7" w:rsidRPr="00A90628">
        <w:t xml:space="preserve"> </w:t>
      </w:r>
      <w:proofErr w:type="gramStart"/>
      <w:r w:rsidR="004B4CB7" w:rsidRPr="00A90628">
        <w:t>кодов видов расходов классификации расходов бюджетов</w:t>
      </w:r>
      <w:proofErr w:type="gramEnd"/>
      <w:r w:rsidR="004B4CB7" w:rsidRPr="00A90628">
        <w:t xml:space="preserve"> текстовому назначению платежа, исходя </w:t>
      </w:r>
      <w:r w:rsidR="004B4CB7" w:rsidRPr="00A90628">
        <w:lastRenderedPageBreak/>
        <w:t xml:space="preserve">из содержания текста назначения платежа, в соответствии с порядком применения бюджетной классификации Российской Федерации, утвержденным в установленном порядке Министерством финансов Российской </w:t>
      </w:r>
      <w:r w:rsidR="004B4CB7" w:rsidRPr="00775E86">
        <w:t>Федерации</w:t>
      </w:r>
      <w:r w:rsidR="00FA215E" w:rsidRPr="00775E86">
        <w:t>;</w:t>
      </w:r>
    </w:p>
    <w:p w:rsidR="00364231" w:rsidRPr="00A90628" w:rsidRDefault="00364231" w:rsidP="00A90628">
      <w:pPr>
        <w:pStyle w:val="ConsPlusNormal"/>
        <w:tabs>
          <w:tab w:val="left" w:pos="1134"/>
        </w:tabs>
        <w:ind w:firstLine="709"/>
        <w:jc w:val="both"/>
        <w:rPr>
          <w:color w:val="000000"/>
        </w:rPr>
      </w:pPr>
      <w:r w:rsidRPr="00775E86">
        <w:t xml:space="preserve">3) </w:t>
      </w:r>
      <w:proofErr w:type="spellStart"/>
      <w:r w:rsidRPr="00775E86">
        <w:t>непревышение</w:t>
      </w:r>
      <w:proofErr w:type="spellEnd"/>
      <w:r w:rsidRPr="00775E86">
        <w:t xml:space="preserve"> указанного в </w:t>
      </w:r>
      <w:r w:rsidR="00B673E4" w:rsidRPr="00775E86">
        <w:t>распоряжении</w:t>
      </w:r>
      <w:r w:rsidRPr="00775E86">
        <w:t xml:space="preserve"> авансового платежа предельному размеру</w:t>
      </w:r>
      <w:r w:rsidRPr="00A90628">
        <w:t xml:space="preserve"> авансового платежа, установленному</w:t>
      </w:r>
      <w:r w:rsidR="007F01F6" w:rsidRPr="00A90628">
        <w:t xml:space="preserve"> </w:t>
      </w:r>
      <w:r w:rsidR="0078346F" w:rsidRPr="00A90628">
        <w:rPr>
          <w:color w:val="000000"/>
        </w:rPr>
        <w:t>муниципальным правовым актом</w:t>
      </w:r>
      <w:r w:rsidRPr="00A90628">
        <w:t xml:space="preserve">, в случае представления </w:t>
      </w:r>
      <w:r w:rsidR="00B673E4">
        <w:t>распоряжения</w:t>
      </w:r>
      <w:r w:rsidRPr="00A90628">
        <w:t xml:space="preserve"> для оплаты денежных обязательств по </w:t>
      </w:r>
      <w:r w:rsidR="00092580" w:rsidRPr="00A90628">
        <w:rPr>
          <w:color w:val="000000"/>
        </w:rPr>
        <w:t xml:space="preserve">муниципальным </w:t>
      </w:r>
      <w:r w:rsidRPr="00A90628">
        <w:rPr>
          <w:color w:val="000000"/>
        </w:rPr>
        <w:t>контрактам</w:t>
      </w:r>
      <w:r w:rsidR="00092580" w:rsidRPr="00A90628">
        <w:rPr>
          <w:color w:val="000000"/>
        </w:rPr>
        <w:t xml:space="preserve"> </w:t>
      </w:r>
      <w:r w:rsidRPr="00A90628">
        <w:rPr>
          <w:color w:val="000000"/>
        </w:rPr>
        <w:t>на поставку товаров, выполнение работ, оказание услуг</w:t>
      </w:r>
      <w:r w:rsidR="00230944" w:rsidRPr="00A90628">
        <w:rPr>
          <w:color w:val="000000"/>
        </w:rPr>
        <w:t>;</w:t>
      </w:r>
      <w:r w:rsidRPr="00A90628">
        <w:rPr>
          <w:color w:val="000000"/>
        </w:rPr>
        <w:t xml:space="preserve"> соответствие</w:t>
      </w:r>
      <w:r w:rsidRPr="00A90628">
        <w:t xml:space="preserve"> размера</w:t>
      </w:r>
      <w:r w:rsidR="005450F8">
        <w:t xml:space="preserve"> </w:t>
      </w:r>
      <w:r w:rsidR="005450F8" w:rsidRPr="005450F8">
        <w:rPr>
          <w:color w:val="E36C0A" w:themeColor="accent6" w:themeShade="BF"/>
        </w:rPr>
        <w:t>и срока выплаты</w:t>
      </w:r>
      <w:r w:rsidRPr="00A90628">
        <w:t xml:space="preserve"> арендной платы за период пользования имущ</w:t>
      </w:r>
      <w:r w:rsidR="00970357" w:rsidRPr="00A90628">
        <w:t>еством условиям договора аренды.</w:t>
      </w:r>
    </w:p>
    <w:p w:rsidR="00364231" w:rsidRPr="00A90628" w:rsidRDefault="00364231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>4) соответствие содержания операции</w:t>
      </w:r>
      <w:r w:rsidR="00F05C92" w:rsidRPr="00A90628">
        <w:t xml:space="preserve">, </w:t>
      </w:r>
      <w:r w:rsidRPr="00A90628">
        <w:t>исходя из документ</w:t>
      </w:r>
      <w:r w:rsidR="00B127CB" w:rsidRPr="00A90628">
        <w:t>а</w:t>
      </w:r>
      <w:r w:rsidR="00775E86">
        <w:t>-основания</w:t>
      </w:r>
      <w:r w:rsidR="00F05C92" w:rsidRPr="00A90628">
        <w:t>,</w:t>
      </w:r>
      <w:r w:rsidR="00095450" w:rsidRPr="00A90628">
        <w:t xml:space="preserve"> </w:t>
      </w:r>
      <w:r w:rsidRPr="00A90628">
        <w:t xml:space="preserve">коду </w:t>
      </w:r>
      <w:proofErr w:type="gramStart"/>
      <w:r w:rsidR="00F05C92" w:rsidRPr="00A90628">
        <w:t>вида расходов классификации расходов бюджетов</w:t>
      </w:r>
      <w:proofErr w:type="gramEnd"/>
      <w:r w:rsidR="008D4D72" w:rsidRPr="00A90628">
        <w:t xml:space="preserve"> </w:t>
      </w:r>
      <w:r w:rsidRPr="00A90628">
        <w:t xml:space="preserve">и содержанию текста назначения платежа, указанному в </w:t>
      </w:r>
      <w:r w:rsidR="00775E86">
        <w:t>распоряжении</w:t>
      </w:r>
      <w:r w:rsidRPr="00A90628">
        <w:t>;</w:t>
      </w:r>
    </w:p>
    <w:p w:rsidR="00364231" w:rsidRPr="00A90628" w:rsidRDefault="00364231" w:rsidP="00A90628">
      <w:pPr>
        <w:pStyle w:val="ConsPlusNormal"/>
        <w:tabs>
          <w:tab w:val="left" w:pos="1134"/>
        </w:tabs>
        <w:ind w:firstLine="709"/>
        <w:jc w:val="both"/>
      </w:pPr>
      <w:r w:rsidRPr="00A90628">
        <w:t xml:space="preserve">5) </w:t>
      </w:r>
      <w:proofErr w:type="spellStart"/>
      <w:r w:rsidR="00B127CB" w:rsidRPr="00A90628">
        <w:t>непревышение</w:t>
      </w:r>
      <w:proofErr w:type="spellEnd"/>
      <w:r w:rsidR="00B127CB" w:rsidRPr="00A90628">
        <w:t xml:space="preserve"> сумм в </w:t>
      </w:r>
      <w:r w:rsidR="008E5945">
        <w:t>распоряжении</w:t>
      </w:r>
      <w:r w:rsidR="00B127CB" w:rsidRPr="00A90628">
        <w:t xml:space="preserve"> </w:t>
      </w:r>
      <w:r w:rsidR="00B127CB" w:rsidRPr="00A90628">
        <w:rPr>
          <w:color w:val="000000"/>
        </w:rPr>
        <w:t>остатк</w:t>
      </w:r>
      <w:r w:rsidR="00E912F8">
        <w:rPr>
          <w:color w:val="000000"/>
        </w:rPr>
        <w:t>ов</w:t>
      </w:r>
      <w:r w:rsidR="00B127CB" w:rsidRPr="00A90628">
        <w:t xml:space="preserve"> соответствующих лимитов бюджетных обязательств и предельных объемов финансирования, </w:t>
      </w:r>
      <w:proofErr w:type="gramStart"/>
      <w:r w:rsidR="00B127CB" w:rsidRPr="00A90628">
        <w:t>учтенны</w:t>
      </w:r>
      <w:r w:rsidR="007A6E78" w:rsidRPr="00A90628">
        <w:t>м</w:t>
      </w:r>
      <w:proofErr w:type="gramEnd"/>
      <w:r w:rsidR="00B127CB" w:rsidRPr="00A90628">
        <w:t xml:space="preserve"> на лицевом счете </w:t>
      </w:r>
      <w:r w:rsidR="00E912F8">
        <w:t>п</w:t>
      </w:r>
      <w:r w:rsidR="00B127CB" w:rsidRPr="00A90628">
        <w:t>олучателя;</w:t>
      </w:r>
    </w:p>
    <w:p w:rsidR="00B127CB" w:rsidRPr="00D31A45" w:rsidRDefault="004E1BB5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628">
        <w:rPr>
          <w:sz w:val="28"/>
          <w:szCs w:val="28"/>
        </w:rPr>
        <w:t>6</w:t>
      </w:r>
      <w:r w:rsidR="00B127CB" w:rsidRPr="00A90628">
        <w:rPr>
          <w:sz w:val="28"/>
          <w:szCs w:val="28"/>
        </w:rPr>
        <w:t>)</w:t>
      </w:r>
      <w:r w:rsidR="008D4D72" w:rsidRPr="00A90628">
        <w:rPr>
          <w:sz w:val="28"/>
          <w:szCs w:val="28"/>
        </w:rPr>
        <w:t xml:space="preserve"> </w:t>
      </w:r>
      <w:r w:rsidR="00B127CB" w:rsidRPr="00A90628">
        <w:rPr>
          <w:sz w:val="28"/>
          <w:szCs w:val="28"/>
        </w:rPr>
        <w:t xml:space="preserve">реквизиты документов, указанные в </w:t>
      </w:r>
      <w:r w:rsidR="00E912F8">
        <w:rPr>
          <w:sz w:val="28"/>
          <w:szCs w:val="28"/>
        </w:rPr>
        <w:t>распоряжении</w:t>
      </w:r>
      <w:r w:rsidR="008D4D72" w:rsidRPr="00A90628">
        <w:rPr>
          <w:sz w:val="28"/>
          <w:szCs w:val="28"/>
        </w:rPr>
        <w:t xml:space="preserve"> </w:t>
      </w:r>
      <w:r w:rsidR="00B127CB" w:rsidRPr="00A90628">
        <w:rPr>
          <w:sz w:val="28"/>
          <w:szCs w:val="28"/>
        </w:rPr>
        <w:t>в соответствии</w:t>
      </w:r>
      <w:r w:rsidR="005B65B1">
        <w:rPr>
          <w:sz w:val="28"/>
          <w:szCs w:val="28"/>
        </w:rPr>
        <w:t xml:space="preserve"> </w:t>
      </w:r>
      <w:r w:rsidR="005B65B1" w:rsidRPr="005B65B1">
        <w:rPr>
          <w:strike/>
          <w:color w:val="FF0000"/>
          <w:sz w:val="28"/>
          <w:szCs w:val="28"/>
        </w:rPr>
        <w:t>с подпунктом 8</w:t>
      </w:r>
      <w:r w:rsidR="008D4D72" w:rsidRPr="00A90628">
        <w:rPr>
          <w:sz w:val="28"/>
          <w:szCs w:val="28"/>
        </w:rPr>
        <w:t xml:space="preserve"> </w:t>
      </w:r>
      <w:r w:rsidR="00B127CB" w:rsidRPr="00A47439">
        <w:rPr>
          <w:color w:val="FF0000"/>
          <w:sz w:val="28"/>
          <w:szCs w:val="28"/>
        </w:rPr>
        <w:t>с</w:t>
      </w:r>
      <w:r w:rsidR="00B127CB" w:rsidRPr="00A90628">
        <w:rPr>
          <w:sz w:val="28"/>
          <w:szCs w:val="28"/>
        </w:rPr>
        <w:t xml:space="preserve"> </w:t>
      </w:r>
      <w:r w:rsidR="00B127CB" w:rsidRPr="00A47439">
        <w:rPr>
          <w:color w:val="FF0000"/>
          <w:sz w:val="28"/>
          <w:szCs w:val="28"/>
        </w:rPr>
        <w:t xml:space="preserve">подпунктом </w:t>
      </w:r>
      <w:r w:rsidR="00A5148B" w:rsidRPr="00A47439">
        <w:rPr>
          <w:color w:val="FF0000"/>
          <w:sz w:val="28"/>
          <w:szCs w:val="28"/>
        </w:rPr>
        <w:t>11</w:t>
      </w:r>
      <w:r w:rsidR="00B127CB" w:rsidRPr="00A90628">
        <w:rPr>
          <w:sz w:val="28"/>
          <w:szCs w:val="28"/>
        </w:rPr>
        <w:t xml:space="preserve"> пункта </w:t>
      </w:r>
      <w:r w:rsidR="00B12C45">
        <w:rPr>
          <w:sz w:val="28"/>
          <w:szCs w:val="28"/>
        </w:rPr>
        <w:t>3</w:t>
      </w:r>
      <w:r w:rsidR="00B127CB" w:rsidRPr="00A90628">
        <w:rPr>
          <w:sz w:val="28"/>
          <w:szCs w:val="28"/>
        </w:rPr>
        <w:t xml:space="preserve"> настоящего порядка, должны соответствовать друг другу во всех разделах </w:t>
      </w:r>
      <w:r w:rsidR="00E912F8">
        <w:rPr>
          <w:sz w:val="28"/>
          <w:szCs w:val="28"/>
        </w:rPr>
        <w:t>распоряжении</w:t>
      </w:r>
      <w:r w:rsidR="00B127CB" w:rsidRPr="00A90628">
        <w:rPr>
          <w:sz w:val="28"/>
          <w:szCs w:val="28"/>
        </w:rPr>
        <w:t>;</w:t>
      </w:r>
    </w:p>
    <w:p w:rsidR="00B127CB" w:rsidRPr="00D31A45" w:rsidRDefault="004E1BB5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A45">
        <w:rPr>
          <w:sz w:val="28"/>
          <w:szCs w:val="28"/>
        </w:rPr>
        <w:t>7</w:t>
      </w:r>
      <w:r w:rsidR="00B127CB" w:rsidRPr="00D31A45">
        <w:rPr>
          <w:sz w:val="28"/>
          <w:szCs w:val="28"/>
        </w:rPr>
        <w:t>) при перечислении учредителем бюджетного или автономного учреждения субсидий на иные цели на отдельные лицевые счета указанных учреждений – наличие кода субсидии, указанного в скобках перед текстовым назначением платежа</w:t>
      </w:r>
      <w:r w:rsidR="007269AD">
        <w:rPr>
          <w:sz w:val="28"/>
          <w:szCs w:val="28"/>
        </w:rPr>
        <w:t>;</w:t>
      </w:r>
    </w:p>
    <w:p w:rsidR="00460C20" w:rsidRDefault="004E1BB5" w:rsidP="0046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A45">
        <w:rPr>
          <w:sz w:val="28"/>
          <w:szCs w:val="28"/>
        </w:rPr>
        <w:t>8</w:t>
      </w:r>
      <w:r w:rsidR="00B127CB" w:rsidRPr="00D31A45">
        <w:rPr>
          <w:sz w:val="28"/>
          <w:szCs w:val="28"/>
        </w:rPr>
        <w:t>)</w:t>
      </w:r>
      <w:r w:rsidR="008D4D72" w:rsidRPr="00D31A45">
        <w:rPr>
          <w:sz w:val="28"/>
          <w:szCs w:val="28"/>
        </w:rPr>
        <w:t xml:space="preserve"> </w:t>
      </w:r>
      <w:r w:rsidR="00B127CB" w:rsidRPr="00D31A45">
        <w:rPr>
          <w:sz w:val="28"/>
          <w:szCs w:val="28"/>
        </w:rPr>
        <w:t xml:space="preserve">соответствие наименования, ИНН и КПП контрагента, его банковских реквизитов, указанных в </w:t>
      </w:r>
      <w:r w:rsidR="00230A51">
        <w:rPr>
          <w:sz w:val="28"/>
          <w:szCs w:val="28"/>
        </w:rPr>
        <w:t>распоряжении</w:t>
      </w:r>
      <w:r w:rsidR="00B127CB" w:rsidRPr="00A90628">
        <w:rPr>
          <w:sz w:val="28"/>
          <w:szCs w:val="28"/>
        </w:rPr>
        <w:t xml:space="preserve">, </w:t>
      </w:r>
      <w:proofErr w:type="gramStart"/>
      <w:r w:rsidR="00B127CB" w:rsidRPr="00A90628">
        <w:rPr>
          <w:sz w:val="28"/>
          <w:szCs w:val="28"/>
        </w:rPr>
        <w:t>содержащимся</w:t>
      </w:r>
      <w:proofErr w:type="gramEnd"/>
      <w:r w:rsidR="00B127CB" w:rsidRPr="00A90628">
        <w:rPr>
          <w:sz w:val="28"/>
          <w:szCs w:val="28"/>
        </w:rPr>
        <w:t xml:space="preserve"> </w:t>
      </w:r>
      <w:r w:rsidR="00460C20">
        <w:rPr>
          <w:sz w:val="28"/>
          <w:szCs w:val="28"/>
        </w:rPr>
        <w:t xml:space="preserve">в </w:t>
      </w:r>
      <w:r w:rsidR="00372117">
        <w:rPr>
          <w:sz w:val="28"/>
          <w:szCs w:val="28"/>
        </w:rPr>
        <w:t>муниципальны</w:t>
      </w:r>
      <w:r w:rsidR="00460C20">
        <w:rPr>
          <w:sz w:val="28"/>
          <w:szCs w:val="28"/>
        </w:rPr>
        <w:t xml:space="preserve">х контрактах, договорах, договорах аренды. В случае отсутствия заключенных </w:t>
      </w:r>
      <w:r w:rsidR="00372117">
        <w:rPr>
          <w:sz w:val="28"/>
          <w:szCs w:val="28"/>
        </w:rPr>
        <w:t>муниципальных</w:t>
      </w:r>
      <w:r w:rsidR="00460C20">
        <w:rPr>
          <w:sz w:val="28"/>
          <w:szCs w:val="28"/>
        </w:rPr>
        <w:t xml:space="preserve"> контрактов, договоров наименование, ИНН контрагента, его банковские реквизиты, указанные в </w:t>
      </w:r>
      <w:r w:rsidR="00372117">
        <w:rPr>
          <w:sz w:val="28"/>
          <w:szCs w:val="28"/>
        </w:rPr>
        <w:t>р</w:t>
      </w:r>
      <w:r w:rsidR="00460C20">
        <w:rPr>
          <w:sz w:val="28"/>
          <w:szCs w:val="28"/>
        </w:rPr>
        <w:t>аспоряжении, проверяются на соответствие наименования, ИНН, банковских реквизитов контрагента в представленных документах-основаниях;</w:t>
      </w:r>
    </w:p>
    <w:p w:rsidR="00372117" w:rsidRPr="00F75FF4" w:rsidRDefault="00372117" w:rsidP="00DF3A61">
      <w:pPr>
        <w:autoSpaceDE w:val="0"/>
        <w:autoSpaceDN w:val="0"/>
        <w:adjustRightInd w:val="0"/>
        <w:ind w:firstLine="709"/>
        <w:jc w:val="both"/>
        <w:rPr>
          <w:color w:val="548DD4" w:themeColor="text2" w:themeTint="99"/>
          <w:sz w:val="28"/>
          <w:szCs w:val="28"/>
        </w:rPr>
      </w:pPr>
      <w:proofErr w:type="gramStart"/>
      <w:r>
        <w:rPr>
          <w:sz w:val="28"/>
          <w:szCs w:val="28"/>
        </w:rPr>
        <w:t xml:space="preserve">9) соответствие номера лицевого счета и соответствующего аналитического номера раздела на лицевом счете (при наличии), открытого поставщику (подрядчику, исполнителю, получателю денежных средств) в органе Федерального казначейства для казначейского сопровождения, идентификатора муниципального контракта, договора (соглашения), присвоенного </w:t>
      </w:r>
      <w:r w:rsidR="007269AD">
        <w:rPr>
          <w:sz w:val="28"/>
          <w:szCs w:val="28"/>
        </w:rPr>
        <w:t>муниципальному</w:t>
      </w:r>
      <w:r>
        <w:rPr>
          <w:sz w:val="28"/>
          <w:szCs w:val="28"/>
        </w:rPr>
        <w:t xml:space="preserve"> контракту (контракту), договору, соглашению, указанного в Распоряжении, номеру лицевого счета и соответствующего аналитического номера раздела на лицевом счете (при наличии), идентификатору муниципального контракта, договора</w:t>
      </w:r>
      <w:proofErr w:type="gramEnd"/>
      <w:r>
        <w:rPr>
          <w:sz w:val="28"/>
          <w:szCs w:val="28"/>
        </w:rPr>
        <w:t xml:space="preserve"> (соглашения) в </w:t>
      </w:r>
      <w:r w:rsidR="007269AD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контракте (контракте), договоре, соглашении - в случае, если средства по </w:t>
      </w:r>
      <w:r w:rsidR="007269AD">
        <w:rPr>
          <w:sz w:val="28"/>
          <w:szCs w:val="28"/>
        </w:rPr>
        <w:t>муниципальному</w:t>
      </w:r>
      <w:r>
        <w:rPr>
          <w:sz w:val="28"/>
          <w:szCs w:val="28"/>
        </w:rPr>
        <w:t xml:space="preserve"> контракту (контракту), договору, соглашению подлежат казначейскому сопровождению в соответствии с законодательством Российской Федерации.</w:t>
      </w:r>
      <w:r w:rsidR="00F75FF4" w:rsidRPr="00F75FF4">
        <w:t xml:space="preserve"> </w:t>
      </w:r>
      <w:r w:rsidR="00F75FF4" w:rsidRPr="00F75FF4">
        <w:rPr>
          <w:color w:val="548DD4" w:themeColor="text2" w:themeTint="99"/>
          <w:sz w:val="28"/>
          <w:szCs w:val="28"/>
        </w:rPr>
        <w:t xml:space="preserve">В случае </w:t>
      </w:r>
      <w:r w:rsidR="00F75FF4" w:rsidRPr="00F75FF4">
        <w:rPr>
          <w:color w:val="548DD4" w:themeColor="text2" w:themeTint="99"/>
          <w:sz w:val="28"/>
          <w:szCs w:val="28"/>
        </w:rPr>
        <w:lastRenderedPageBreak/>
        <w:t>отсутствия в представленном соглашении аналитического номера раздела на лицевом счете (при наличии на лицевом счете разделов) подтверждение факта его присвоения и соответствие его данным, указанным в Распоряжении, осуществляется на основании представленной Получателем информации о реквизитах открытого лицевого счета, полученной от органа Федерального казначейства.</w:t>
      </w:r>
    </w:p>
    <w:p w:rsidR="00B127CB" w:rsidRPr="00DF3A61" w:rsidRDefault="00413EE0" w:rsidP="00460C2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64231" w:rsidRPr="00DF3A61">
        <w:rPr>
          <w:rFonts w:ascii="Times New Roman" w:hAnsi="Times New Roman"/>
          <w:sz w:val="28"/>
          <w:szCs w:val="28"/>
        </w:rPr>
        <w:t>.</w:t>
      </w:r>
      <w:r w:rsidR="00CD1912" w:rsidRPr="00DF3A61">
        <w:rPr>
          <w:rFonts w:ascii="Times New Roman" w:hAnsi="Times New Roman"/>
          <w:sz w:val="28"/>
          <w:szCs w:val="28"/>
        </w:rPr>
        <w:t xml:space="preserve"> </w:t>
      </w:r>
      <w:r w:rsidR="00B127CB" w:rsidRPr="00DF3A61">
        <w:rPr>
          <w:rFonts w:ascii="Times New Roman" w:hAnsi="Times New Roman"/>
          <w:sz w:val="28"/>
          <w:szCs w:val="28"/>
        </w:rPr>
        <w:t xml:space="preserve">При санкционировании оплаты денежного обязательства, возникающего по документу-основанию согласно указанному в </w:t>
      </w:r>
      <w:r w:rsidR="006E0CD1">
        <w:rPr>
          <w:rFonts w:ascii="Times New Roman" w:hAnsi="Times New Roman"/>
          <w:sz w:val="28"/>
          <w:szCs w:val="28"/>
        </w:rPr>
        <w:t>распоряжении</w:t>
      </w:r>
      <w:r w:rsidR="00B127CB" w:rsidRPr="00DF3A61">
        <w:rPr>
          <w:rFonts w:ascii="Times New Roman" w:hAnsi="Times New Roman"/>
          <w:sz w:val="28"/>
          <w:szCs w:val="28"/>
        </w:rPr>
        <w:t xml:space="preserve"> номеру ранее учтенного бюджетного обяза</w:t>
      </w:r>
      <w:r w:rsidR="006E0CD1">
        <w:rPr>
          <w:rFonts w:ascii="Times New Roman" w:hAnsi="Times New Roman"/>
          <w:sz w:val="28"/>
          <w:szCs w:val="28"/>
        </w:rPr>
        <w:t>тельства п</w:t>
      </w:r>
      <w:r w:rsidR="00B127CB" w:rsidRPr="00DF3A61">
        <w:rPr>
          <w:rFonts w:ascii="Times New Roman" w:hAnsi="Times New Roman"/>
          <w:sz w:val="28"/>
          <w:szCs w:val="28"/>
        </w:rPr>
        <w:t xml:space="preserve">олучателя, осуществляется проверка соответствия информации, указанной в </w:t>
      </w:r>
      <w:r w:rsidR="006E0CD1">
        <w:rPr>
          <w:rFonts w:ascii="Times New Roman" w:hAnsi="Times New Roman"/>
          <w:sz w:val="28"/>
          <w:szCs w:val="28"/>
        </w:rPr>
        <w:t>распоряжении</w:t>
      </w:r>
      <w:r w:rsidR="00B127CB" w:rsidRPr="00DF3A61">
        <w:rPr>
          <w:rFonts w:ascii="Times New Roman" w:hAnsi="Times New Roman"/>
          <w:sz w:val="28"/>
          <w:szCs w:val="28"/>
        </w:rPr>
        <w:t xml:space="preserve">, реквизитам и показателям бюджетного обязательства </w:t>
      </w:r>
      <w:proofErr w:type="gramStart"/>
      <w:r w:rsidR="00B127CB" w:rsidRPr="00DF3A61">
        <w:rPr>
          <w:rFonts w:ascii="Times New Roman" w:hAnsi="Times New Roman"/>
          <w:sz w:val="28"/>
          <w:szCs w:val="28"/>
        </w:rPr>
        <w:t>на</w:t>
      </w:r>
      <w:proofErr w:type="gramEnd"/>
      <w:r w:rsidR="00B127CB" w:rsidRPr="00DF3A61">
        <w:rPr>
          <w:rFonts w:ascii="Times New Roman" w:hAnsi="Times New Roman"/>
          <w:sz w:val="28"/>
          <w:szCs w:val="28"/>
        </w:rPr>
        <w:t>:</w:t>
      </w:r>
    </w:p>
    <w:p w:rsidR="00B127CB" w:rsidRPr="00D31A45" w:rsidRDefault="00B127CB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6" w:name="Par142"/>
      <w:bookmarkEnd w:id="6"/>
      <w:r w:rsidRPr="00D31A45">
        <w:rPr>
          <w:sz w:val="28"/>
          <w:szCs w:val="28"/>
        </w:rPr>
        <w:t xml:space="preserve">1) </w:t>
      </w:r>
      <w:r w:rsidR="00CC77EC" w:rsidRPr="00D31A45">
        <w:rPr>
          <w:sz w:val="28"/>
          <w:szCs w:val="28"/>
        </w:rPr>
        <w:t xml:space="preserve">идентичность кода (кодов) классификации расходов бюджета </w:t>
      </w:r>
      <w:r w:rsidR="00B849A7">
        <w:rPr>
          <w:sz w:val="28"/>
          <w:szCs w:val="28"/>
        </w:rPr>
        <w:t xml:space="preserve">округа </w:t>
      </w:r>
      <w:r w:rsidR="00CC77EC" w:rsidRPr="00D31A45">
        <w:rPr>
          <w:sz w:val="28"/>
          <w:szCs w:val="28"/>
        </w:rPr>
        <w:t xml:space="preserve">по бюджетному </w:t>
      </w:r>
      <w:r w:rsidR="00CC77EC" w:rsidRPr="00D31A45">
        <w:rPr>
          <w:color w:val="000000"/>
          <w:sz w:val="28"/>
          <w:szCs w:val="28"/>
        </w:rPr>
        <w:t>обязательству и платежу</w:t>
      </w:r>
      <w:r w:rsidRPr="00D31A45">
        <w:rPr>
          <w:color w:val="000000"/>
          <w:sz w:val="28"/>
          <w:szCs w:val="28"/>
        </w:rPr>
        <w:t>;</w:t>
      </w:r>
    </w:p>
    <w:p w:rsidR="00B127CB" w:rsidRPr="00D31A45" w:rsidRDefault="00B127CB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1A45">
        <w:rPr>
          <w:color w:val="000000"/>
          <w:sz w:val="28"/>
          <w:szCs w:val="28"/>
        </w:rPr>
        <w:t xml:space="preserve">2) соответствие предмета бюджетного обязательства и содержания текста назначения платежа </w:t>
      </w:r>
      <w:r w:rsidR="003874B9">
        <w:rPr>
          <w:color w:val="000000"/>
          <w:sz w:val="28"/>
          <w:szCs w:val="28"/>
        </w:rPr>
        <w:t>распоряжения</w:t>
      </w:r>
      <w:r w:rsidRPr="00D31A45">
        <w:rPr>
          <w:color w:val="000000"/>
          <w:sz w:val="28"/>
          <w:szCs w:val="28"/>
        </w:rPr>
        <w:t>;</w:t>
      </w:r>
    </w:p>
    <w:p w:rsidR="00B127CB" w:rsidRPr="00D31A45" w:rsidRDefault="00B127CB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1A45">
        <w:rPr>
          <w:color w:val="000000"/>
          <w:sz w:val="28"/>
          <w:szCs w:val="28"/>
        </w:rPr>
        <w:t xml:space="preserve">3) </w:t>
      </w:r>
      <w:proofErr w:type="spellStart"/>
      <w:r w:rsidRPr="00D31A45">
        <w:rPr>
          <w:color w:val="000000"/>
          <w:sz w:val="28"/>
          <w:szCs w:val="28"/>
        </w:rPr>
        <w:t>непревышение</w:t>
      </w:r>
      <w:proofErr w:type="spellEnd"/>
      <w:r w:rsidRPr="00D31A45">
        <w:rPr>
          <w:color w:val="000000"/>
          <w:sz w:val="28"/>
          <w:szCs w:val="28"/>
        </w:rPr>
        <w:t xml:space="preserve"> суммы кассового расхода над суммой неисполненного бюджетного обязательства;</w:t>
      </w:r>
    </w:p>
    <w:p w:rsidR="00B86D6E" w:rsidRDefault="004E743F" w:rsidP="00B86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A45">
        <w:rPr>
          <w:color w:val="000000"/>
          <w:sz w:val="28"/>
          <w:szCs w:val="28"/>
        </w:rPr>
        <w:t xml:space="preserve">4) </w:t>
      </w:r>
      <w:r w:rsidR="00B86D6E">
        <w:rPr>
          <w:sz w:val="28"/>
          <w:szCs w:val="28"/>
        </w:rPr>
        <w:t>идентичность наименования, ИНН, КПП получателя денежных средств, указанных в распоряжении, по бюджетному обязательству и платежу;</w:t>
      </w:r>
    </w:p>
    <w:p w:rsidR="00B127CB" w:rsidRPr="00D31A45" w:rsidRDefault="00B86D6E" w:rsidP="00B86D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127CB" w:rsidRPr="00D31A45">
        <w:rPr>
          <w:color w:val="000000"/>
          <w:sz w:val="28"/>
          <w:szCs w:val="28"/>
        </w:rPr>
        <w:t xml:space="preserve">) </w:t>
      </w:r>
      <w:proofErr w:type="spellStart"/>
      <w:r w:rsidR="00B127CB" w:rsidRPr="00D31A45">
        <w:rPr>
          <w:color w:val="000000"/>
          <w:sz w:val="28"/>
          <w:szCs w:val="28"/>
        </w:rPr>
        <w:t>непревышение</w:t>
      </w:r>
      <w:proofErr w:type="spellEnd"/>
      <w:r w:rsidR="00B127CB" w:rsidRPr="00D31A45">
        <w:rPr>
          <w:color w:val="000000"/>
          <w:sz w:val="28"/>
          <w:szCs w:val="28"/>
        </w:rPr>
        <w:t xml:space="preserve"> размера авансового платежа, указанного в </w:t>
      </w:r>
      <w:r w:rsidR="00C37958">
        <w:rPr>
          <w:color w:val="000000"/>
          <w:sz w:val="28"/>
          <w:szCs w:val="28"/>
        </w:rPr>
        <w:t>распоряжении</w:t>
      </w:r>
      <w:r w:rsidR="00B127CB" w:rsidRPr="00D31A45">
        <w:rPr>
          <w:color w:val="000000"/>
          <w:sz w:val="28"/>
          <w:szCs w:val="28"/>
        </w:rPr>
        <w:t>, над суммой авансового платежа</w:t>
      </w:r>
      <w:r w:rsidR="004A2D04">
        <w:rPr>
          <w:color w:val="000000"/>
          <w:sz w:val="28"/>
          <w:szCs w:val="28"/>
        </w:rPr>
        <w:t xml:space="preserve"> по</w:t>
      </w:r>
      <w:r w:rsidR="00B127CB" w:rsidRPr="00D31A45">
        <w:rPr>
          <w:color w:val="000000"/>
          <w:sz w:val="28"/>
          <w:szCs w:val="28"/>
        </w:rPr>
        <w:t xml:space="preserve"> бюджетном</w:t>
      </w:r>
      <w:r w:rsidR="004A2D04">
        <w:rPr>
          <w:color w:val="000000"/>
          <w:sz w:val="28"/>
          <w:szCs w:val="28"/>
        </w:rPr>
        <w:t>у</w:t>
      </w:r>
      <w:r w:rsidR="00B127CB" w:rsidRPr="00D31A45">
        <w:rPr>
          <w:color w:val="000000"/>
          <w:sz w:val="28"/>
          <w:szCs w:val="28"/>
        </w:rPr>
        <w:t xml:space="preserve"> обязательств</w:t>
      </w:r>
      <w:r w:rsidR="004A2D04">
        <w:rPr>
          <w:color w:val="000000"/>
          <w:sz w:val="28"/>
          <w:szCs w:val="28"/>
        </w:rPr>
        <w:t>у</w:t>
      </w:r>
      <w:r w:rsidR="004E1BB5" w:rsidRPr="00D31A45">
        <w:rPr>
          <w:color w:val="000000"/>
          <w:sz w:val="28"/>
          <w:szCs w:val="28"/>
        </w:rPr>
        <w:t>,</w:t>
      </w:r>
      <w:r w:rsidR="00B127CB" w:rsidRPr="00D31A45">
        <w:rPr>
          <w:color w:val="000000"/>
          <w:sz w:val="28"/>
          <w:szCs w:val="28"/>
        </w:rPr>
        <w:t xml:space="preserve"> с учетом ранее осуществленных авансовых платежей;</w:t>
      </w:r>
    </w:p>
    <w:p w:rsidR="00B127CB" w:rsidRDefault="00B86D6E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127CB" w:rsidRPr="00D31A45">
        <w:rPr>
          <w:color w:val="000000"/>
          <w:sz w:val="28"/>
          <w:szCs w:val="28"/>
        </w:rPr>
        <w:t xml:space="preserve">) </w:t>
      </w:r>
      <w:proofErr w:type="spellStart"/>
      <w:r w:rsidR="00B127CB" w:rsidRPr="00D31A45">
        <w:rPr>
          <w:color w:val="000000"/>
          <w:sz w:val="28"/>
          <w:szCs w:val="28"/>
        </w:rPr>
        <w:t>непревышение</w:t>
      </w:r>
      <w:proofErr w:type="spellEnd"/>
      <w:r w:rsidR="00B127CB" w:rsidRPr="00D31A45">
        <w:rPr>
          <w:color w:val="000000"/>
          <w:sz w:val="28"/>
          <w:szCs w:val="28"/>
        </w:rPr>
        <w:t xml:space="preserve"> указанного в </w:t>
      </w:r>
      <w:r w:rsidR="003C0F54">
        <w:rPr>
          <w:color w:val="000000"/>
          <w:sz w:val="28"/>
          <w:szCs w:val="28"/>
        </w:rPr>
        <w:t>распоряжении</w:t>
      </w:r>
      <w:r w:rsidR="00B127CB" w:rsidRPr="00D31A45">
        <w:rPr>
          <w:color w:val="000000"/>
          <w:sz w:val="28"/>
          <w:szCs w:val="28"/>
        </w:rPr>
        <w:t xml:space="preserve"> авансового платежа над предельным размером авансового платежа, установленного </w:t>
      </w:r>
      <w:r w:rsidR="003B4592" w:rsidRPr="00D31A45">
        <w:rPr>
          <w:color w:val="000000"/>
          <w:sz w:val="28"/>
          <w:szCs w:val="28"/>
        </w:rPr>
        <w:t>муниципальным правовым актом</w:t>
      </w:r>
      <w:r w:rsidR="00B127CB" w:rsidRPr="00D31A45">
        <w:rPr>
          <w:sz w:val="28"/>
          <w:szCs w:val="28"/>
        </w:rPr>
        <w:t xml:space="preserve">, в случае представления </w:t>
      </w:r>
      <w:r w:rsidR="003C0F54">
        <w:rPr>
          <w:sz w:val="28"/>
          <w:szCs w:val="28"/>
        </w:rPr>
        <w:t>распоряжения</w:t>
      </w:r>
      <w:r w:rsidR="00B127CB" w:rsidRPr="00D31A45">
        <w:rPr>
          <w:sz w:val="28"/>
          <w:szCs w:val="28"/>
        </w:rPr>
        <w:t xml:space="preserve"> для оплаты денежных обязательств по муниципальным контрактам на поставку товаров, выполнение работ, оказание услуг, соответствие размера </w:t>
      </w:r>
      <w:r w:rsidR="003C0F54">
        <w:rPr>
          <w:sz w:val="28"/>
          <w:szCs w:val="28"/>
        </w:rPr>
        <w:t xml:space="preserve">и срока </w:t>
      </w:r>
      <w:r w:rsidR="00B127CB" w:rsidRPr="00D31A45">
        <w:rPr>
          <w:sz w:val="28"/>
          <w:szCs w:val="28"/>
        </w:rPr>
        <w:t>выплаты арендной платы за период пользования имущ</w:t>
      </w:r>
      <w:r w:rsidR="003C0F54">
        <w:rPr>
          <w:sz w:val="28"/>
          <w:szCs w:val="28"/>
        </w:rPr>
        <w:t>еством условиям договора аренды;</w:t>
      </w:r>
    </w:p>
    <w:p w:rsidR="003C0F54" w:rsidRDefault="00B86D6E" w:rsidP="003C0F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3C0F54">
        <w:rPr>
          <w:sz w:val="28"/>
          <w:szCs w:val="28"/>
        </w:rPr>
        <w:t>) идентичность номера лицевого счета и соответствующего аналитического номера раздела на лицевом счете (при наличии), открытого поставщику (подрядчику, исполнителю, получателю денежных средств) в органе Федерального казначейства для казначейского сопровождения, идентификатора муниципального контракта, договора (соглашения) по бюджетному обязательству и платежу - в случае, если средства по муниципальному контракту (контракту), договору, соглашению подлежат казначейскому сопровождению в соответствии с законодательством Российской Федерации.</w:t>
      </w:r>
      <w:proofErr w:type="gramEnd"/>
    </w:p>
    <w:p w:rsidR="00B127CB" w:rsidRPr="002C4BCB" w:rsidRDefault="00413EE0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127CB" w:rsidRPr="002C4BCB">
        <w:rPr>
          <w:sz w:val="28"/>
          <w:szCs w:val="28"/>
        </w:rPr>
        <w:t xml:space="preserve">. При санкционировании оплаты денежных обязательств по расходам по публичным нормативным обязательствам осуществляется проверка </w:t>
      </w:r>
      <w:r w:rsidR="00DE20AC">
        <w:rPr>
          <w:sz w:val="28"/>
          <w:szCs w:val="28"/>
        </w:rPr>
        <w:t>распоряжения</w:t>
      </w:r>
      <w:r w:rsidR="00B127CB" w:rsidRPr="002C4BCB">
        <w:rPr>
          <w:sz w:val="28"/>
          <w:szCs w:val="28"/>
        </w:rPr>
        <w:t xml:space="preserve"> по следующим направлениям:</w:t>
      </w:r>
    </w:p>
    <w:p w:rsidR="00B127CB" w:rsidRPr="007A5F3E" w:rsidRDefault="00B127CB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F3E">
        <w:rPr>
          <w:sz w:val="28"/>
          <w:szCs w:val="28"/>
        </w:rPr>
        <w:t xml:space="preserve">1) </w:t>
      </w:r>
      <w:r w:rsidR="002475AD" w:rsidRPr="007A5F3E">
        <w:rPr>
          <w:sz w:val="28"/>
          <w:szCs w:val="28"/>
        </w:rPr>
        <w:t xml:space="preserve">коды бюджетной классификации расходов, указанные в </w:t>
      </w:r>
      <w:r w:rsidR="00120EB1">
        <w:rPr>
          <w:sz w:val="28"/>
          <w:szCs w:val="28"/>
        </w:rPr>
        <w:t>распоряжении</w:t>
      </w:r>
      <w:r w:rsidR="002475AD" w:rsidRPr="007A5F3E">
        <w:rPr>
          <w:sz w:val="28"/>
          <w:szCs w:val="28"/>
        </w:rPr>
        <w:t xml:space="preserve">, должны на момент представления </w:t>
      </w:r>
      <w:r w:rsidR="0073663E">
        <w:rPr>
          <w:sz w:val="28"/>
          <w:szCs w:val="28"/>
        </w:rPr>
        <w:t>распоряжения</w:t>
      </w:r>
      <w:r w:rsidR="002475AD" w:rsidRPr="007A5F3E">
        <w:rPr>
          <w:sz w:val="28"/>
          <w:szCs w:val="28"/>
        </w:rPr>
        <w:t xml:space="preserve"> </w:t>
      </w:r>
      <w:r w:rsidR="002475AD" w:rsidRPr="007A5F3E">
        <w:rPr>
          <w:sz w:val="28"/>
          <w:szCs w:val="28"/>
        </w:rPr>
        <w:lastRenderedPageBreak/>
        <w:t xml:space="preserve">соответствовать кодам бюджетной классификации </w:t>
      </w:r>
      <w:r w:rsidR="00AF5C4B">
        <w:rPr>
          <w:sz w:val="28"/>
          <w:szCs w:val="28"/>
        </w:rPr>
        <w:t xml:space="preserve">Российской Федерации и </w:t>
      </w:r>
      <w:r w:rsidR="000712FC" w:rsidRPr="007A5F3E">
        <w:rPr>
          <w:sz w:val="28"/>
          <w:szCs w:val="28"/>
        </w:rPr>
        <w:t xml:space="preserve">расходов бюджета </w:t>
      </w:r>
      <w:r w:rsidR="00B849A7">
        <w:rPr>
          <w:sz w:val="28"/>
          <w:szCs w:val="28"/>
        </w:rPr>
        <w:t>округа</w:t>
      </w:r>
      <w:r w:rsidR="002475AD" w:rsidRPr="007A5F3E">
        <w:rPr>
          <w:sz w:val="28"/>
          <w:szCs w:val="28"/>
        </w:rPr>
        <w:t>, действующим в текущем финансовом году</w:t>
      </w:r>
      <w:r w:rsidRPr="007A5F3E">
        <w:rPr>
          <w:sz w:val="28"/>
          <w:szCs w:val="28"/>
        </w:rPr>
        <w:t>;</w:t>
      </w:r>
    </w:p>
    <w:p w:rsidR="00B127CB" w:rsidRPr="003C0A7E" w:rsidRDefault="00B127CB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2C4BCB">
        <w:rPr>
          <w:sz w:val="28"/>
          <w:szCs w:val="28"/>
        </w:rPr>
        <w:t xml:space="preserve">2) соответствие указанных в </w:t>
      </w:r>
      <w:r w:rsidR="00BB2B27">
        <w:rPr>
          <w:sz w:val="28"/>
          <w:szCs w:val="28"/>
        </w:rPr>
        <w:t>распоряжении</w:t>
      </w:r>
      <w:r w:rsidRPr="002C4BCB">
        <w:rPr>
          <w:sz w:val="28"/>
          <w:szCs w:val="28"/>
        </w:rPr>
        <w:t xml:space="preserve"> </w:t>
      </w:r>
      <w:proofErr w:type="gramStart"/>
      <w:r w:rsidRPr="002C4BCB">
        <w:rPr>
          <w:sz w:val="28"/>
          <w:szCs w:val="28"/>
        </w:rPr>
        <w:t>кодов видов расходов</w:t>
      </w:r>
      <w:r w:rsidR="00BB2B27">
        <w:rPr>
          <w:sz w:val="28"/>
          <w:szCs w:val="28"/>
        </w:rPr>
        <w:t xml:space="preserve"> классификации расходов бюджета</w:t>
      </w:r>
      <w:proofErr w:type="gramEnd"/>
      <w:r w:rsidRPr="002C4BCB">
        <w:rPr>
          <w:sz w:val="28"/>
          <w:szCs w:val="28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Федерации, утвержденным в установленном порядке Министерством финансов Российской Федерации</w:t>
      </w:r>
      <w:r w:rsidR="0078346F" w:rsidRPr="0078346F">
        <w:rPr>
          <w:sz w:val="28"/>
          <w:szCs w:val="28"/>
        </w:rPr>
        <w:t>;</w:t>
      </w:r>
    </w:p>
    <w:p w:rsidR="00B127CB" w:rsidRPr="002C4BCB" w:rsidRDefault="00B127CB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BCB">
        <w:rPr>
          <w:sz w:val="28"/>
          <w:szCs w:val="28"/>
        </w:rPr>
        <w:t xml:space="preserve">3) </w:t>
      </w:r>
      <w:proofErr w:type="spellStart"/>
      <w:r w:rsidRPr="002C4BCB">
        <w:rPr>
          <w:sz w:val="28"/>
          <w:szCs w:val="28"/>
        </w:rPr>
        <w:t>непревышение</w:t>
      </w:r>
      <w:proofErr w:type="spellEnd"/>
      <w:r w:rsidRPr="002C4BCB">
        <w:rPr>
          <w:sz w:val="28"/>
          <w:szCs w:val="28"/>
        </w:rPr>
        <w:t xml:space="preserve"> сумм, указанных в </w:t>
      </w:r>
      <w:r w:rsidR="00BB2B27">
        <w:rPr>
          <w:sz w:val="28"/>
          <w:szCs w:val="28"/>
        </w:rPr>
        <w:t>распоряжении</w:t>
      </w:r>
      <w:r w:rsidRPr="002C4BCB">
        <w:rPr>
          <w:sz w:val="28"/>
          <w:szCs w:val="28"/>
        </w:rPr>
        <w:t xml:space="preserve">, остаткам соответствующих бюджетных ассигнований, учтенных на лицевом счете </w:t>
      </w:r>
      <w:r w:rsidR="00BB2B27">
        <w:rPr>
          <w:sz w:val="28"/>
          <w:szCs w:val="28"/>
        </w:rPr>
        <w:t>п</w:t>
      </w:r>
      <w:r w:rsidRPr="002C4BCB">
        <w:rPr>
          <w:sz w:val="28"/>
          <w:szCs w:val="28"/>
        </w:rPr>
        <w:t>олучателя.</w:t>
      </w:r>
    </w:p>
    <w:p w:rsidR="00364231" w:rsidRPr="002C4BCB" w:rsidRDefault="00364231" w:rsidP="00A90628">
      <w:pPr>
        <w:pStyle w:val="ConsPlusNormal"/>
        <w:tabs>
          <w:tab w:val="left" w:pos="1134"/>
        </w:tabs>
        <w:ind w:firstLine="709"/>
        <w:jc w:val="both"/>
      </w:pPr>
      <w:r w:rsidRPr="002C4BCB">
        <w:t>1</w:t>
      </w:r>
      <w:r w:rsidR="00413EE0">
        <w:t>0</w:t>
      </w:r>
      <w:r w:rsidRPr="002C4BCB">
        <w:t xml:space="preserve">. При </w:t>
      </w:r>
      <w:r w:rsidRPr="002475AD">
        <w:t>санкционировании оплаты денежных обязательств по выплатам по источникам финансирования дефицита бюджета</w:t>
      </w:r>
      <w:r w:rsidR="008D4D72" w:rsidRPr="002475AD">
        <w:t xml:space="preserve"> </w:t>
      </w:r>
      <w:r w:rsidR="006D3C93">
        <w:t>округа</w:t>
      </w:r>
      <w:r w:rsidR="00B1165F" w:rsidRPr="002900B5">
        <w:t xml:space="preserve"> </w:t>
      </w:r>
      <w:r w:rsidRPr="002C4BCB">
        <w:t xml:space="preserve">осуществляется проверка </w:t>
      </w:r>
      <w:r w:rsidR="00B61EA2">
        <w:t>распоряжения</w:t>
      </w:r>
      <w:r w:rsidRPr="002C4BCB">
        <w:t xml:space="preserve"> по следующим направлениям:</w:t>
      </w:r>
    </w:p>
    <w:p w:rsidR="00364231" w:rsidRPr="002C4BCB" w:rsidRDefault="00364231" w:rsidP="00A90628">
      <w:pPr>
        <w:pStyle w:val="ConsPlusNormal"/>
        <w:tabs>
          <w:tab w:val="left" w:pos="1134"/>
        </w:tabs>
        <w:ind w:firstLine="709"/>
        <w:jc w:val="both"/>
      </w:pPr>
      <w:r w:rsidRPr="002C4BCB">
        <w:t xml:space="preserve">1) </w:t>
      </w:r>
      <w:r w:rsidR="002475AD">
        <w:t xml:space="preserve">коды </w:t>
      </w:r>
      <w:proofErr w:type="gramStart"/>
      <w:r w:rsidR="002475AD">
        <w:t>классификации источников финансирования дефицита бюджета</w:t>
      </w:r>
      <w:proofErr w:type="gramEnd"/>
      <w:r w:rsidR="006D3C93">
        <w:t xml:space="preserve"> округа</w:t>
      </w:r>
      <w:r w:rsidR="002475AD">
        <w:t xml:space="preserve">, указанные в </w:t>
      </w:r>
      <w:r w:rsidR="00455BEB">
        <w:t>распоряжении</w:t>
      </w:r>
      <w:r w:rsidR="002475AD">
        <w:t xml:space="preserve">, должны соответствовать кодам бюджетной классификации Российской Федерации, действующим в текущем финансовом году на момент представления </w:t>
      </w:r>
      <w:r w:rsidR="00455BEB">
        <w:t>распоряжения</w:t>
      </w:r>
      <w:r w:rsidRPr="002C4BCB">
        <w:t>;</w:t>
      </w:r>
    </w:p>
    <w:p w:rsidR="00364231" w:rsidRPr="002C4BCB" w:rsidRDefault="00364231" w:rsidP="00A90628">
      <w:pPr>
        <w:pStyle w:val="ConsPlusNormal"/>
        <w:tabs>
          <w:tab w:val="left" w:pos="1134"/>
        </w:tabs>
        <w:ind w:firstLine="709"/>
        <w:jc w:val="both"/>
      </w:pPr>
      <w:r w:rsidRPr="002C4BCB">
        <w:t xml:space="preserve">2) соответствие указанных в </w:t>
      </w:r>
      <w:r w:rsidR="00455BEB">
        <w:t>распоряжении</w:t>
      </w:r>
      <w:r w:rsidRPr="002C4BCB">
        <w:t xml:space="preserve"> </w:t>
      </w:r>
      <w:proofErr w:type="gramStart"/>
      <w:r w:rsidRPr="002C4BCB">
        <w:t xml:space="preserve">кодов </w:t>
      </w:r>
      <w:r w:rsidR="00872B46" w:rsidRPr="002C4BCB">
        <w:t>классификации</w:t>
      </w:r>
      <w:r w:rsidR="008D4D72" w:rsidRPr="002C4BCB">
        <w:t xml:space="preserve"> </w:t>
      </w:r>
      <w:r w:rsidRPr="002C4BCB">
        <w:t>источник</w:t>
      </w:r>
      <w:r w:rsidR="001F7538" w:rsidRPr="002C4BCB">
        <w:t>ов</w:t>
      </w:r>
      <w:r w:rsidRPr="002C4BCB">
        <w:t xml:space="preserve"> финансирования дефицитов бюджетов</w:t>
      </w:r>
      <w:proofErr w:type="gramEnd"/>
      <w:r w:rsidR="001F7538" w:rsidRPr="002C4BCB">
        <w:t xml:space="preserve"> текстовому назначению платежа</w:t>
      </w:r>
      <w:r w:rsidRPr="002C4BCB">
        <w:t>, исходя из содер</w:t>
      </w:r>
      <w:r w:rsidR="001F7538" w:rsidRPr="002C4BCB">
        <w:t>жания текста назначения платежа</w:t>
      </w:r>
      <w:r w:rsidRPr="002C4BCB">
        <w:t>,</w:t>
      </w:r>
      <w:r w:rsidR="001F7538" w:rsidRPr="002C4BCB">
        <w:t xml:space="preserve"> в соответствии с порядком применения</w:t>
      </w:r>
      <w:r w:rsidRPr="002C4BCB">
        <w:t xml:space="preserve"> бюджетной классификации Российской Федерации, </w:t>
      </w:r>
      <w:r w:rsidR="00041391" w:rsidRPr="002C4BCB">
        <w:t>утвержденным в установленном порядке Министерством финансов Российской Федерации;</w:t>
      </w:r>
    </w:p>
    <w:p w:rsidR="00364231" w:rsidRPr="002C4BCB" w:rsidRDefault="00364231" w:rsidP="00A90628">
      <w:pPr>
        <w:pStyle w:val="ConsPlusNormal"/>
        <w:tabs>
          <w:tab w:val="left" w:pos="1134"/>
        </w:tabs>
        <w:ind w:firstLine="709"/>
        <w:jc w:val="both"/>
      </w:pPr>
      <w:r w:rsidRPr="002C4BCB">
        <w:t xml:space="preserve">3) </w:t>
      </w:r>
      <w:proofErr w:type="spellStart"/>
      <w:r w:rsidRPr="002C4BCB">
        <w:t>непревышение</w:t>
      </w:r>
      <w:proofErr w:type="spellEnd"/>
      <w:r w:rsidRPr="002C4BCB">
        <w:t xml:space="preserve"> сумм, указанных в </w:t>
      </w:r>
      <w:r w:rsidR="00455BEB">
        <w:t>распоряжении</w:t>
      </w:r>
      <w:r w:rsidRPr="002C4BCB">
        <w:t xml:space="preserve">, остаткам соответствующих бюджетных ассигнований, учтенных на лицевом счете </w:t>
      </w:r>
      <w:r w:rsidR="009F1619">
        <w:t>а</w:t>
      </w:r>
      <w:r w:rsidRPr="002C4BCB">
        <w:t>дминистратора.</w:t>
      </w:r>
    </w:p>
    <w:p w:rsidR="0065766A" w:rsidRPr="00CD2477" w:rsidRDefault="0065766A" w:rsidP="0065766A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bookmarkStart w:id="7" w:name="Par146"/>
      <w:bookmarkEnd w:id="7"/>
      <w:r w:rsidRPr="00CD2477">
        <w:rPr>
          <w:color w:val="000000"/>
          <w:sz w:val="28"/>
          <w:szCs w:val="28"/>
        </w:rPr>
        <w:t>1</w:t>
      </w:r>
      <w:r w:rsidR="00413EE0">
        <w:rPr>
          <w:color w:val="000000"/>
          <w:sz w:val="28"/>
          <w:szCs w:val="28"/>
        </w:rPr>
        <w:t>1</w:t>
      </w:r>
      <w:r w:rsidRPr="00CD2477">
        <w:rPr>
          <w:color w:val="000000"/>
          <w:sz w:val="28"/>
          <w:szCs w:val="28"/>
        </w:rPr>
        <w:t xml:space="preserve">. </w:t>
      </w:r>
      <w:proofErr w:type="gramStart"/>
      <w:r w:rsidRPr="00CD2477">
        <w:rPr>
          <w:color w:val="000000"/>
          <w:sz w:val="28"/>
          <w:szCs w:val="28"/>
        </w:rPr>
        <w:t>В случае если форма или</w:t>
      </w:r>
      <w:r w:rsidRPr="00CD2477">
        <w:rPr>
          <w:rFonts w:eastAsiaTheme="minorHAnsi"/>
          <w:sz w:val="28"/>
          <w:szCs w:val="28"/>
          <w:lang w:eastAsia="en-US"/>
        </w:rPr>
        <w:t xml:space="preserve"> информация, указанная в </w:t>
      </w:r>
      <w:r w:rsidR="007A6F53">
        <w:rPr>
          <w:rFonts w:eastAsiaTheme="minorHAnsi"/>
          <w:sz w:val="28"/>
          <w:szCs w:val="28"/>
          <w:lang w:eastAsia="en-US"/>
        </w:rPr>
        <w:t>распоряжении</w:t>
      </w:r>
      <w:r w:rsidRPr="00CD2477">
        <w:rPr>
          <w:rFonts w:eastAsiaTheme="minorHAnsi"/>
          <w:sz w:val="28"/>
          <w:szCs w:val="28"/>
          <w:lang w:eastAsia="en-US"/>
        </w:rPr>
        <w:t xml:space="preserve">, не </w:t>
      </w:r>
      <w:r w:rsidRPr="009F70CA">
        <w:rPr>
          <w:rFonts w:eastAsiaTheme="minorHAnsi"/>
          <w:sz w:val="28"/>
          <w:szCs w:val="28"/>
          <w:lang w:eastAsia="en-US"/>
        </w:rPr>
        <w:t xml:space="preserve">соответствуют требованиям, установленным пунктами </w:t>
      </w:r>
      <w:r w:rsidR="00B12C45">
        <w:rPr>
          <w:rFonts w:eastAsiaTheme="minorHAnsi"/>
          <w:sz w:val="28"/>
          <w:szCs w:val="28"/>
          <w:lang w:eastAsia="en-US"/>
        </w:rPr>
        <w:t>2, 3,</w:t>
      </w:r>
      <w:r w:rsidRPr="009F70CA">
        <w:rPr>
          <w:rFonts w:eastAsiaTheme="minorHAnsi"/>
          <w:sz w:val="28"/>
          <w:szCs w:val="28"/>
          <w:lang w:eastAsia="en-US"/>
        </w:rPr>
        <w:t xml:space="preserve"> </w:t>
      </w:r>
      <w:r w:rsidR="00B12C45">
        <w:rPr>
          <w:rFonts w:eastAsiaTheme="minorHAnsi"/>
          <w:sz w:val="28"/>
          <w:szCs w:val="28"/>
          <w:lang w:eastAsia="en-US"/>
        </w:rPr>
        <w:t>7</w:t>
      </w:r>
      <w:r w:rsidRPr="009F70CA">
        <w:rPr>
          <w:rFonts w:eastAsiaTheme="minorHAnsi"/>
          <w:sz w:val="28"/>
          <w:szCs w:val="28"/>
          <w:lang w:eastAsia="en-US"/>
        </w:rPr>
        <w:t xml:space="preserve"> - 1</w:t>
      </w:r>
      <w:r w:rsidR="00B12C45">
        <w:rPr>
          <w:rFonts w:eastAsiaTheme="minorHAnsi"/>
          <w:sz w:val="28"/>
          <w:szCs w:val="28"/>
          <w:lang w:eastAsia="en-US"/>
        </w:rPr>
        <w:t>0</w:t>
      </w:r>
      <w:r w:rsidRPr="009F70CA">
        <w:rPr>
          <w:rFonts w:eastAsiaTheme="minorHAnsi"/>
          <w:sz w:val="28"/>
          <w:szCs w:val="28"/>
          <w:lang w:eastAsia="en-US"/>
        </w:rPr>
        <w:t xml:space="preserve"> настоящего Порядка, орган Федерального казначейства </w:t>
      </w:r>
      <w:r w:rsidR="009F1619" w:rsidRPr="009F70CA">
        <w:rPr>
          <w:rFonts w:eastAsiaTheme="minorHAnsi"/>
          <w:sz w:val="28"/>
          <w:szCs w:val="28"/>
          <w:lang w:eastAsia="en-US"/>
        </w:rPr>
        <w:t>возвращает получателю (а</w:t>
      </w:r>
      <w:r w:rsidRPr="009F70CA">
        <w:rPr>
          <w:rFonts w:eastAsiaTheme="minorHAnsi"/>
          <w:sz w:val="28"/>
          <w:szCs w:val="28"/>
          <w:lang w:eastAsia="en-US"/>
        </w:rPr>
        <w:t xml:space="preserve">дминистратору) </w:t>
      </w:r>
      <w:r w:rsidRPr="009F70CA">
        <w:rPr>
          <w:color w:val="000000"/>
          <w:sz w:val="28"/>
          <w:szCs w:val="28"/>
        </w:rPr>
        <w:t xml:space="preserve">не позднее срока, установленного пунктом 3 настоящего Порядка, экземпляры </w:t>
      </w:r>
      <w:r w:rsidR="00C65C7D">
        <w:rPr>
          <w:color w:val="000000"/>
          <w:sz w:val="28"/>
          <w:szCs w:val="28"/>
        </w:rPr>
        <w:t>распоряжения</w:t>
      </w:r>
      <w:r w:rsidRPr="009F70CA">
        <w:rPr>
          <w:color w:val="000000"/>
          <w:sz w:val="28"/>
          <w:szCs w:val="28"/>
        </w:rPr>
        <w:t xml:space="preserve"> на бумажном носителе с указанием причины возврата.</w:t>
      </w:r>
      <w:proofErr w:type="gramEnd"/>
    </w:p>
    <w:p w:rsidR="0065766A" w:rsidRDefault="0065766A" w:rsidP="0065766A">
      <w:pPr>
        <w:pStyle w:val="ConsPlusNormal"/>
        <w:tabs>
          <w:tab w:val="left" w:pos="1134"/>
        </w:tabs>
        <w:ind w:firstLine="709"/>
        <w:jc w:val="both"/>
      </w:pPr>
      <w:r w:rsidRPr="00CD2477">
        <w:rPr>
          <w:color w:val="000000"/>
        </w:rPr>
        <w:t xml:space="preserve">В случае если </w:t>
      </w:r>
      <w:r w:rsidR="009F70CA">
        <w:rPr>
          <w:color w:val="000000"/>
        </w:rPr>
        <w:t>распоряжение</w:t>
      </w:r>
      <w:r w:rsidRPr="00CD2477">
        <w:rPr>
          <w:color w:val="000000"/>
        </w:rPr>
        <w:t xml:space="preserve"> пред</w:t>
      </w:r>
      <w:r w:rsidR="009F1619">
        <w:rPr>
          <w:color w:val="000000"/>
        </w:rPr>
        <w:t>ставлял</w:t>
      </w:r>
      <w:r w:rsidR="009F70CA">
        <w:rPr>
          <w:color w:val="000000"/>
        </w:rPr>
        <w:t>о</w:t>
      </w:r>
      <w:r w:rsidR="009F1619">
        <w:rPr>
          <w:color w:val="000000"/>
        </w:rPr>
        <w:t>сь в электронном виде, получателю (а</w:t>
      </w:r>
      <w:r w:rsidRPr="00CD2477">
        <w:rPr>
          <w:color w:val="000000"/>
        </w:rPr>
        <w:t xml:space="preserve">дминистратору) не позднее срока, указанного в пункте </w:t>
      </w:r>
      <w:r w:rsidR="00F757DE">
        <w:rPr>
          <w:color w:val="000000"/>
        </w:rPr>
        <w:t>2</w:t>
      </w:r>
      <w:r w:rsidRPr="00CD2477">
        <w:rPr>
          <w:color w:val="000000"/>
        </w:rPr>
        <w:t xml:space="preserve"> настоящего Порядка, направляется </w:t>
      </w:r>
      <w:r w:rsidR="009F70CA">
        <w:rPr>
          <w:color w:val="000000"/>
        </w:rPr>
        <w:t>Протокол</w:t>
      </w:r>
      <w:r w:rsidRPr="00CD2477">
        <w:rPr>
          <w:rFonts w:eastAsiaTheme="minorHAnsi"/>
          <w:lang w:eastAsia="en-US"/>
        </w:rPr>
        <w:t xml:space="preserve"> в электронно</w:t>
      </w:r>
      <w:r w:rsidR="00E233BB">
        <w:rPr>
          <w:rFonts w:eastAsiaTheme="minorHAnsi"/>
          <w:lang w:eastAsia="en-US"/>
        </w:rPr>
        <w:t>м</w:t>
      </w:r>
      <w:r w:rsidRPr="00CD2477">
        <w:rPr>
          <w:rFonts w:eastAsiaTheme="minorHAnsi"/>
          <w:lang w:eastAsia="en-US"/>
        </w:rPr>
        <w:t xml:space="preserve"> </w:t>
      </w:r>
      <w:r w:rsidR="009F70CA">
        <w:rPr>
          <w:rFonts w:eastAsiaTheme="minorHAnsi"/>
          <w:lang w:eastAsia="en-US"/>
        </w:rPr>
        <w:t>виде</w:t>
      </w:r>
      <w:r w:rsidRPr="00CD2477">
        <w:rPr>
          <w:rFonts w:eastAsiaTheme="minorHAnsi"/>
          <w:lang w:eastAsia="en-US"/>
        </w:rPr>
        <w:t>,</w:t>
      </w:r>
      <w:r w:rsidR="00E233BB">
        <w:rPr>
          <w:rFonts w:eastAsiaTheme="minorHAnsi"/>
          <w:lang w:eastAsia="en-US"/>
        </w:rPr>
        <w:t xml:space="preserve"> в котором указывается причина возврата</w:t>
      </w:r>
      <w:r>
        <w:t>.</w:t>
      </w:r>
    </w:p>
    <w:p w:rsidR="00364231" w:rsidRPr="00A90628" w:rsidRDefault="00364231" w:rsidP="0065766A">
      <w:pPr>
        <w:pStyle w:val="ConsPlusNormal"/>
        <w:tabs>
          <w:tab w:val="left" w:pos="1134"/>
        </w:tabs>
        <w:ind w:firstLine="709"/>
        <w:jc w:val="both"/>
      </w:pPr>
      <w:r w:rsidRPr="00A90628">
        <w:t>1</w:t>
      </w:r>
      <w:r w:rsidR="00413EE0">
        <w:t>2</w:t>
      </w:r>
      <w:r w:rsidRPr="00A90628">
        <w:t xml:space="preserve">. При положительном результате проверки на соответствие требованиям, установленным настоящим Порядком, в </w:t>
      </w:r>
      <w:r w:rsidR="00954C36">
        <w:t>распоряжении</w:t>
      </w:r>
      <w:r w:rsidRPr="00A90628">
        <w:t>, представленно</w:t>
      </w:r>
      <w:r w:rsidR="002C535B">
        <w:t>м</w:t>
      </w:r>
      <w:r w:rsidRPr="00A90628">
        <w:t xml:space="preserve"> на бумажном</w:t>
      </w:r>
      <w:r w:rsidRPr="002C4BCB">
        <w:t xml:space="preserve"> носителе, уполномоченным работником органа Федерального казначейства проставляется отметка, подтверждающая санкционирование оплаты денежных обязательств </w:t>
      </w:r>
      <w:r w:rsidR="002C535B">
        <w:t>п</w:t>
      </w:r>
      <w:r w:rsidRPr="002C4BCB">
        <w:t>олучателя (</w:t>
      </w:r>
      <w:r w:rsidR="002C535B">
        <w:t>а</w:t>
      </w:r>
      <w:r w:rsidRPr="002C4BCB">
        <w:t xml:space="preserve">дминистратора), с указанием даты, подписи, расшифровки подписи, содержащей фамилию, инициалы указанного работника, и </w:t>
      </w:r>
      <w:r w:rsidR="002C535B">
        <w:t>распоряжение</w:t>
      </w:r>
      <w:r w:rsidRPr="002C4BCB">
        <w:t xml:space="preserve"> </w:t>
      </w:r>
      <w:r w:rsidRPr="00A90628">
        <w:t>принимается</w:t>
      </w:r>
      <w:r w:rsidR="008D4D72" w:rsidRPr="00A90628">
        <w:t xml:space="preserve"> </w:t>
      </w:r>
      <w:r w:rsidRPr="00A90628">
        <w:t>к</w:t>
      </w:r>
      <w:r w:rsidR="008D4D72" w:rsidRPr="00A90628">
        <w:t xml:space="preserve"> </w:t>
      </w:r>
      <w:r w:rsidRPr="00A90628">
        <w:t>исполнению.</w:t>
      </w:r>
    </w:p>
    <w:p w:rsidR="00F76021" w:rsidRPr="00A90628" w:rsidRDefault="00180ED5" w:rsidP="00A906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90628">
        <w:rPr>
          <w:sz w:val="28"/>
          <w:szCs w:val="28"/>
        </w:rPr>
        <w:lastRenderedPageBreak/>
        <w:t>1</w:t>
      </w:r>
      <w:r w:rsidR="00413EE0">
        <w:rPr>
          <w:sz w:val="28"/>
          <w:szCs w:val="28"/>
        </w:rPr>
        <w:t>3</w:t>
      </w:r>
      <w:r w:rsidRPr="00A90628">
        <w:rPr>
          <w:sz w:val="28"/>
          <w:szCs w:val="28"/>
        </w:rPr>
        <w:t xml:space="preserve">. </w:t>
      </w:r>
      <w:r w:rsidR="00F76021" w:rsidRPr="00433463">
        <w:rPr>
          <w:color w:val="000000"/>
          <w:sz w:val="28"/>
          <w:szCs w:val="28"/>
        </w:rPr>
        <w:t xml:space="preserve">Получатель </w:t>
      </w:r>
      <w:r w:rsidR="00696EDE" w:rsidRPr="00433463">
        <w:rPr>
          <w:color w:val="000000"/>
          <w:sz w:val="28"/>
          <w:szCs w:val="28"/>
        </w:rPr>
        <w:t>(а</w:t>
      </w:r>
      <w:r w:rsidR="006A7BAB" w:rsidRPr="00433463">
        <w:rPr>
          <w:color w:val="000000"/>
          <w:sz w:val="28"/>
          <w:szCs w:val="28"/>
        </w:rPr>
        <w:t>дминистратор)</w:t>
      </w:r>
      <w:r w:rsidR="00611ACF">
        <w:rPr>
          <w:color w:val="000000"/>
          <w:sz w:val="28"/>
          <w:szCs w:val="28"/>
        </w:rPr>
        <w:t xml:space="preserve"> </w:t>
      </w:r>
      <w:r w:rsidR="00F76021" w:rsidRPr="00433463">
        <w:rPr>
          <w:color w:val="000000"/>
          <w:sz w:val="28"/>
          <w:szCs w:val="28"/>
        </w:rPr>
        <w:t xml:space="preserve">вправе в пределах текущего финансового года уточнить операции по кассовым выплатам и (или) коды бюджетной классификации, по которым данные операции были отражены на лицевом счете </w:t>
      </w:r>
      <w:r w:rsidR="00611ACF">
        <w:rPr>
          <w:color w:val="000000"/>
          <w:sz w:val="28"/>
          <w:szCs w:val="28"/>
        </w:rPr>
        <w:t>получателя (администратора)</w:t>
      </w:r>
      <w:r w:rsidR="00F76021" w:rsidRPr="00433463">
        <w:rPr>
          <w:color w:val="000000"/>
          <w:sz w:val="28"/>
          <w:szCs w:val="28"/>
        </w:rPr>
        <w:t>. Для уточнения</w:t>
      </w:r>
      <w:r w:rsidR="00F76021" w:rsidRPr="00A90628">
        <w:rPr>
          <w:color w:val="000000"/>
          <w:sz w:val="28"/>
          <w:szCs w:val="28"/>
        </w:rPr>
        <w:t xml:space="preserve"> указанных операций и кодов бюджетной классификации по операциям</w:t>
      </w:r>
      <w:r w:rsidR="001C0CF4" w:rsidRPr="00A90628">
        <w:rPr>
          <w:color w:val="000000"/>
          <w:sz w:val="28"/>
          <w:szCs w:val="28"/>
        </w:rPr>
        <w:t xml:space="preserve"> </w:t>
      </w:r>
      <w:r w:rsidR="00611ACF">
        <w:rPr>
          <w:color w:val="000000"/>
          <w:sz w:val="28"/>
          <w:szCs w:val="28"/>
        </w:rPr>
        <w:t>п</w:t>
      </w:r>
      <w:r w:rsidR="00611ACF" w:rsidRPr="00433463">
        <w:rPr>
          <w:color w:val="000000"/>
          <w:sz w:val="28"/>
          <w:szCs w:val="28"/>
        </w:rPr>
        <w:t>олучатель (администратор)</w:t>
      </w:r>
      <w:r w:rsidR="00611ACF">
        <w:rPr>
          <w:color w:val="000000"/>
          <w:sz w:val="28"/>
          <w:szCs w:val="28"/>
        </w:rPr>
        <w:t xml:space="preserve"> </w:t>
      </w:r>
      <w:r w:rsidR="00F76021" w:rsidRPr="00433463">
        <w:rPr>
          <w:color w:val="000000"/>
          <w:sz w:val="28"/>
          <w:szCs w:val="28"/>
        </w:rPr>
        <w:t>представляет</w:t>
      </w:r>
      <w:r w:rsidR="00433463" w:rsidRPr="00433463">
        <w:rPr>
          <w:color w:val="000000"/>
          <w:sz w:val="28"/>
          <w:szCs w:val="28"/>
        </w:rPr>
        <w:t xml:space="preserve"> в</w:t>
      </w:r>
      <w:r w:rsidR="00F76021" w:rsidRPr="00433463">
        <w:rPr>
          <w:color w:val="000000"/>
          <w:sz w:val="28"/>
          <w:szCs w:val="28"/>
        </w:rPr>
        <w:t xml:space="preserve"> орган</w:t>
      </w:r>
      <w:r w:rsidR="00F76021" w:rsidRPr="00A90628">
        <w:rPr>
          <w:color w:val="000000"/>
          <w:sz w:val="28"/>
          <w:szCs w:val="28"/>
        </w:rPr>
        <w:t xml:space="preserve"> Федерального казначейства Уведомление об уточнении вида и принадлежности платежа (код формы по КФД 0531809).</w:t>
      </w:r>
    </w:p>
    <w:p w:rsidR="00F76021" w:rsidRPr="00A90628" w:rsidRDefault="00F76021" w:rsidP="00A9062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90628">
        <w:rPr>
          <w:color w:val="000000"/>
          <w:sz w:val="28"/>
          <w:szCs w:val="28"/>
        </w:rPr>
        <w:t xml:space="preserve">Внесение в установленном порядке изменений в учетные записи в части изменения кодов бюджетной классификации по произведенным </w:t>
      </w:r>
      <w:r w:rsidR="00611ACF">
        <w:rPr>
          <w:color w:val="000000"/>
          <w:sz w:val="28"/>
          <w:szCs w:val="28"/>
        </w:rPr>
        <w:t>п</w:t>
      </w:r>
      <w:r w:rsidR="00611ACF" w:rsidRPr="00433463">
        <w:rPr>
          <w:color w:val="000000"/>
          <w:sz w:val="28"/>
          <w:szCs w:val="28"/>
        </w:rPr>
        <w:t>олучател</w:t>
      </w:r>
      <w:r w:rsidR="00611ACF">
        <w:rPr>
          <w:color w:val="000000"/>
          <w:sz w:val="28"/>
          <w:szCs w:val="28"/>
        </w:rPr>
        <w:t>ем</w:t>
      </w:r>
      <w:r w:rsidR="00611ACF" w:rsidRPr="00433463">
        <w:rPr>
          <w:color w:val="000000"/>
          <w:sz w:val="28"/>
          <w:szCs w:val="28"/>
        </w:rPr>
        <w:t xml:space="preserve"> (администратор</w:t>
      </w:r>
      <w:r w:rsidR="00611ACF">
        <w:rPr>
          <w:color w:val="000000"/>
          <w:sz w:val="28"/>
          <w:szCs w:val="28"/>
        </w:rPr>
        <w:t>ом</w:t>
      </w:r>
      <w:r w:rsidR="00611ACF" w:rsidRPr="00433463">
        <w:rPr>
          <w:color w:val="000000"/>
          <w:sz w:val="28"/>
          <w:szCs w:val="28"/>
        </w:rPr>
        <w:t>)</w:t>
      </w:r>
      <w:r w:rsidR="00611ACF">
        <w:rPr>
          <w:color w:val="000000"/>
          <w:sz w:val="28"/>
          <w:szCs w:val="28"/>
        </w:rPr>
        <w:t xml:space="preserve"> </w:t>
      </w:r>
      <w:r w:rsidRPr="00A90628">
        <w:rPr>
          <w:color w:val="000000"/>
          <w:sz w:val="28"/>
          <w:szCs w:val="28"/>
        </w:rPr>
        <w:t>кассовым выплатам возможно в следующих случаях:</w:t>
      </w:r>
    </w:p>
    <w:p w:rsidR="00F76021" w:rsidRPr="00A90628" w:rsidRDefault="00F76021" w:rsidP="00A9062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A90628">
        <w:rPr>
          <w:color w:val="000000"/>
          <w:sz w:val="28"/>
          <w:szCs w:val="28"/>
        </w:rPr>
        <w:t xml:space="preserve">при изменении на основании нормативных правовых актов Министерством финансов Российской Федерации или </w:t>
      </w:r>
      <w:r w:rsidR="002D0DE7">
        <w:rPr>
          <w:color w:val="000000"/>
          <w:sz w:val="28"/>
          <w:szCs w:val="28"/>
        </w:rPr>
        <w:t>Министерством</w:t>
      </w:r>
      <w:r w:rsidR="006A7BAB" w:rsidRPr="00A90628">
        <w:rPr>
          <w:color w:val="000000"/>
          <w:sz w:val="28"/>
          <w:szCs w:val="28"/>
        </w:rPr>
        <w:t xml:space="preserve"> финансов Архангельской </w:t>
      </w:r>
      <w:r w:rsidR="006A7BAB" w:rsidRPr="000E1673">
        <w:rPr>
          <w:color w:val="000000"/>
          <w:sz w:val="28"/>
          <w:szCs w:val="28"/>
        </w:rPr>
        <w:t>области</w:t>
      </w:r>
      <w:r w:rsidRPr="000E1673">
        <w:rPr>
          <w:color w:val="000000"/>
          <w:sz w:val="28"/>
          <w:szCs w:val="28"/>
        </w:rPr>
        <w:t xml:space="preserve"> (</w:t>
      </w:r>
      <w:r w:rsidR="006A7BAB" w:rsidRPr="000E1673">
        <w:rPr>
          <w:color w:val="000000"/>
          <w:sz w:val="28"/>
          <w:szCs w:val="28"/>
        </w:rPr>
        <w:t xml:space="preserve">финансовым </w:t>
      </w:r>
      <w:r w:rsidR="000E1673" w:rsidRPr="000E1673">
        <w:rPr>
          <w:color w:val="000000"/>
          <w:sz w:val="28"/>
          <w:szCs w:val="28"/>
        </w:rPr>
        <w:t>управлением Шенкурского муниципального</w:t>
      </w:r>
      <w:r w:rsidR="002D0DE7" w:rsidRPr="000E1673">
        <w:rPr>
          <w:color w:val="000000"/>
          <w:sz w:val="28"/>
          <w:szCs w:val="28"/>
        </w:rPr>
        <w:t xml:space="preserve"> округа</w:t>
      </w:r>
      <w:r w:rsidR="000E1673" w:rsidRPr="000E1673">
        <w:rPr>
          <w:color w:val="000000"/>
          <w:sz w:val="28"/>
          <w:szCs w:val="28"/>
        </w:rPr>
        <w:t xml:space="preserve"> Архангельской области</w:t>
      </w:r>
      <w:r w:rsidRPr="000E1673">
        <w:rPr>
          <w:color w:val="000000"/>
          <w:sz w:val="28"/>
          <w:szCs w:val="28"/>
        </w:rPr>
        <w:t>)</w:t>
      </w:r>
      <w:r w:rsidRPr="00A90628">
        <w:rPr>
          <w:color w:val="000000"/>
          <w:sz w:val="28"/>
          <w:szCs w:val="28"/>
        </w:rPr>
        <w:t xml:space="preserve"> в соответствии с установленными Бюджетным </w:t>
      </w:r>
      <w:hyperlink r:id="rId12" w:history="1">
        <w:r w:rsidRPr="00A90628">
          <w:rPr>
            <w:color w:val="000000"/>
            <w:sz w:val="28"/>
            <w:szCs w:val="28"/>
          </w:rPr>
          <w:t>кодексом</w:t>
        </w:r>
      </w:hyperlink>
      <w:r w:rsidRPr="00A90628">
        <w:rPr>
          <w:color w:val="000000"/>
          <w:sz w:val="28"/>
          <w:szCs w:val="28"/>
        </w:rPr>
        <w:t xml:space="preserve"> Российской Федерации полномочиями принципов назначения, структуры кодов бюджетной классификации;</w:t>
      </w:r>
      <w:proofErr w:type="gramEnd"/>
    </w:p>
    <w:p w:rsidR="00F76021" w:rsidRPr="00A90628" w:rsidRDefault="00F76021" w:rsidP="00A9062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90628">
        <w:rPr>
          <w:color w:val="000000"/>
          <w:sz w:val="28"/>
          <w:szCs w:val="28"/>
        </w:rPr>
        <w:t>при ошибочном указании</w:t>
      </w:r>
      <w:r w:rsidR="00ED7A18">
        <w:rPr>
          <w:color w:val="000000"/>
          <w:sz w:val="28"/>
          <w:szCs w:val="28"/>
        </w:rPr>
        <w:t xml:space="preserve"> п</w:t>
      </w:r>
      <w:r w:rsidR="001C0CF4" w:rsidRPr="00A90628">
        <w:rPr>
          <w:color w:val="000000"/>
          <w:sz w:val="28"/>
          <w:szCs w:val="28"/>
        </w:rPr>
        <w:t>олучателем (</w:t>
      </w:r>
      <w:r w:rsidR="00ED7A18">
        <w:rPr>
          <w:color w:val="000000"/>
          <w:sz w:val="28"/>
          <w:szCs w:val="28"/>
        </w:rPr>
        <w:t>а</w:t>
      </w:r>
      <w:r w:rsidR="001C0CF4" w:rsidRPr="00A90628">
        <w:rPr>
          <w:color w:val="000000"/>
          <w:sz w:val="28"/>
          <w:szCs w:val="28"/>
        </w:rPr>
        <w:t>дминистратором)</w:t>
      </w:r>
      <w:r w:rsidRPr="00A90628">
        <w:rPr>
          <w:color w:val="000000"/>
          <w:sz w:val="28"/>
          <w:szCs w:val="28"/>
        </w:rPr>
        <w:t xml:space="preserve"> в платежном документе кода бюджетной классификации, на основании которого была отражена кассовая выплата на его лицевом счете, в случае если указанная ошибка не влечет создания нового бюджетного обязательства.</w:t>
      </w:r>
    </w:p>
    <w:p w:rsidR="00F76021" w:rsidRPr="00A90628" w:rsidRDefault="00F76021" w:rsidP="00A9062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90628">
        <w:rPr>
          <w:color w:val="000000"/>
          <w:sz w:val="28"/>
          <w:szCs w:val="28"/>
        </w:rPr>
        <w:t>Уведомление является основанием для отражения органом Федерального казначейства операции по уточнению кода бюджетной классификации в бюджетном учете.</w:t>
      </w:r>
    </w:p>
    <w:p w:rsidR="00F76021" w:rsidRPr="00A90628" w:rsidRDefault="00F76021" w:rsidP="00A9062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90628">
        <w:rPr>
          <w:color w:val="000000"/>
          <w:sz w:val="28"/>
          <w:szCs w:val="28"/>
        </w:rPr>
        <w:t xml:space="preserve">Копия Уведомления об уточнении вида и принадлежности платежа, на основании которого органом Федерального казначейства учитываются операции по уточнению кода бюджетной классификации на лицевом счете </w:t>
      </w:r>
      <w:r w:rsidR="00ED7A18">
        <w:rPr>
          <w:color w:val="000000"/>
          <w:sz w:val="28"/>
          <w:szCs w:val="28"/>
        </w:rPr>
        <w:t>п</w:t>
      </w:r>
      <w:r w:rsidRPr="00A90628">
        <w:rPr>
          <w:color w:val="000000"/>
          <w:sz w:val="28"/>
          <w:szCs w:val="28"/>
        </w:rPr>
        <w:t>олучателя (</w:t>
      </w:r>
      <w:r w:rsidR="00ED7A18">
        <w:rPr>
          <w:color w:val="000000"/>
          <w:sz w:val="28"/>
          <w:szCs w:val="28"/>
        </w:rPr>
        <w:t>а</w:t>
      </w:r>
      <w:r w:rsidRPr="00A90628">
        <w:rPr>
          <w:color w:val="000000"/>
          <w:sz w:val="28"/>
          <w:szCs w:val="28"/>
        </w:rPr>
        <w:t>дминистратора), прилагается к Выписке из соответствующего лицевого счета.</w:t>
      </w:r>
    </w:p>
    <w:p w:rsidR="00F76021" w:rsidRPr="00A90628" w:rsidRDefault="00F76021" w:rsidP="00A9062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90628">
        <w:rPr>
          <w:color w:val="000000"/>
          <w:sz w:val="28"/>
          <w:szCs w:val="28"/>
        </w:rPr>
        <w:t>Учет операции по уточнению кода бюджетной классификации осуществляется при наличии:</w:t>
      </w:r>
    </w:p>
    <w:p w:rsidR="00F76021" w:rsidRPr="00A90628" w:rsidRDefault="00F76021" w:rsidP="00A9062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90628">
        <w:rPr>
          <w:color w:val="000000"/>
          <w:sz w:val="28"/>
          <w:szCs w:val="28"/>
        </w:rPr>
        <w:t xml:space="preserve">подписи руководителя (уполномоченного им лица) органа Федерального казначейства в поле </w:t>
      </w:r>
      <w:r w:rsidR="00433463">
        <w:rPr>
          <w:color w:val="000000"/>
          <w:sz w:val="28"/>
          <w:szCs w:val="28"/>
        </w:rPr>
        <w:t>«</w:t>
      </w:r>
      <w:hyperlink r:id="rId13" w:history="1">
        <w:r w:rsidRPr="00A90628">
          <w:rPr>
            <w:color w:val="000000"/>
            <w:sz w:val="28"/>
            <w:szCs w:val="28"/>
          </w:rPr>
          <w:t>Отметка</w:t>
        </w:r>
      </w:hyperlink>
      <w:r w:rsidRPr="00A90628">
        <w:rPr>
          <w:color w:val="000000"/>
          <w:sz w:val="28"/>
          <w:szCs w:val="28"/>
        </w:rPr>
        <w:t xml:space="preserve"> Федерального казначейства, органа Федерального казначейства</w:t>
      </w:r>
      <w:r w:rsidR="00433463">
        <w:rPr>
          <w:color w:val="000000"/>
          <w:sz w:val="28"/>
          <w:szCs w:val="28"/>
        </w:rPr>
        <w:t>»</w:t>
      </w:r>
      <w:r w:rsidRPr="00A90628">
        <w:rPr>
          <w:color w:val="000000"/>
          <w:sz w:val="28"/>
          <w:szCs w:val="28"/>
        </w:rPr>
        <w:t xml:space="preserve"> Уведомления об уточнении вида и принадлежности платежа, представленного </w:t>
      </w:r>
      <w:r w:rsidR="00611ACF">
        <w:rPr>
          <w:color w:val="000000"/>
          <w:sz w:val="28"/>
          <w:szCs w:val="28"/>
        </w:rPr>
        <w:t>п</w:t>
      </w:r>
      <w:r w:rsidR="00611ACF" w:rsidRPr="00433463">
        <w:rPr>
          <w:color w:val="000000"/>
          <w:sz w:val="28"/>
          <w:szCs w:val="28"/>
        </w:rPr>
        <w:t>олучател</w:t>
      </w:r>
      <w:r w:rsidR="00611ACF">
        <w:rPr>
          <w:color w:val="000000"/>
          <w:sz w:val="28"/>
          <w:szCs w:val="28"/>
        </w:rPr>
        <w:t>ем</w:t>
      </w:r>
      <w:r w:rsidR="00611ACF" w:rsidRPr="00433463">
        <w:rPr>
          <w:color w:val="000000"/>
          <w:sz w:val="28"/>
          <w:szCs w:val="28"/>
        </w:rPr>
        <w:t xml:space="preserve"> (администратор</w:t>
      </w:r>
      <w:r w:rsidR="00611ACF">
        <w:rPr>
          <w:color w:val="000000"/>
          <w:sz w:val="28"/>
          <w:szCs w:val="28"/>
        </w:rPr>
        <w:t>ом</w:t>
      </w:r>
      <w:r w:rsidR="00611ACF" w:rsidRPr="00433463">
        <w:rPr>
          <w:color w:val="000000"/>
          <w:sz w:val="28"/>
          <w:szCs w:val="28"/>
        </w:rPr>
        <w:t>)</w:t>
      </w:r>
      <w:r w:rsidR="00611ACF">
        <w:rPr>
          <w:color w:val="000000"/>
          <w:sz w:val="28"/>
          <w:szCs w:val="28"/>
        </w:rPr>
        <w:t xml:space="preserve"> </w:t>
      </w:r>
      <w:r w:rsidRPr="00A90628">
        <w:rPr>
          <w:color w:val="000000"/>
          <w:sz w:val="28"/>
          <w:szCs w:val="28"/>
        </w:rPr>
        <w:t>в орган Федерального казначейства;</w:t>
      </w:r>
    </w:p>
    <w:p w:rsidR="00F76021" w:rsidRPr="00A90628" w:rsidRDefault="00F76021" w:rsidP="00A9062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90628">
        <w:rPr>
          <w:color w:val="000000"/>
          <w:sz w:val="28"/>
          <w:szCs w:val="28"/>
        </w:rPr>
        <w:t xml:space="preserve">на лицевом счете </w:t>
      </w:r>
      <w:r w:rsidR="00C67BD3">
        <w:rPr>
          <w:color w:val="000000"/>
          <w:sz w:val="28"/>
          <w:szCs w:val="28"/>
        </w:rPr>
        <w:t>п</w:t>
      </w:r>
      <w:r w:rsidRPr="00A90628">
        <w:rPr>
          <w:color w:val="000000"/>
          <w:sz w:val="28"/>
          <w:szCs w:val="28"/>
        </w:rPr>
        <w:t>олучателя (</w:t>
      </w:r>
      <w:r w:rsidR="00C67BD3">
        <w:rPr>
          <w:color w:val="000000"/>
          <w:sz w:val="28"/>
          <w:szCs w:val="28"/>
        </w:rPr>
        <w:t>а</w:t>
      </w:r>
      <w:r w:rsidRPr="00A90628">
        <w:rPr>
          <w:color w:val="000000"/>
          <w:sz w:val="28"/>
          <w:szCs w:val="28"/>
        </w:rPr>
        <w:t>дминистратора) свободного остатка бюджетных данных по коду бюджетной классификации, на который кассовые выплаты должны быть отнесены, после проведения процедур санкционирования оплаты денежных обязательств в соответствии с порядком, установленным Порядком санкционирования, Порядком санкционирования целевых средств или Соглашением.</w:t>
      </w:r>
    </w:p>
    <w:p w:rsidR="00F76021" w:rsidRPr="00A90628" w:rsidRDefault="00F76021" w:rsidP="00A9062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90628">
        <w:rPr>
          <w:color w:val="000000"/>
          <w:sz w:val="28"/>
          <w:szCs w:val="28"/>
        </w:rPr>
        <w:lastRenderedPageBreak/>
        <w:t xml:space="preserve">Если форма или содержание представленного Уведомления об уточнении вида и принадлежности платежа не соответствуют требованиям, установленным настоящим пунктом, орган Федерального казначейства регистрирует его в </w:t>
      </w:r>
      <w:hyperlink r:id="rId14" w:history="1">
        <w:r w:rsidRPr="00A90628">
          <w:rPr>
            <w:color w:val="000000"/>
            <w:sz w:val="28"/>
            <w:szCs w:val="28"/>
          </w:rPr>
          <w:t>Журнале</w:t>
        </w:r>
      </w:hyperlink>
      <w:r w:rsidRPr="00A90628">
        <w:rPr>
          <w:color w:val="000000"/>
          <w:sz w:val="28"/>
          <w:szCs w:val="28"/>
        </w:rPr>
        <w:t xml:space="preserve"> регистрации неисполненных документов и в сроки, установленные </w:t>
      </w:r>
      <w:hyperlink r:id="rId15" w:history="1">
        <w:r w:rsidRPr="00A90628">
          <w:rPr>
            <w:color w:val="000000"/>
            <w:sz w:val="28"/>
            <w:szCs w:val="28"/>
          </w:rPr>
          <w:t xml:space="preserve">пунктом </w:t>
        </w:r>
      </w:hyperlink>
      <w:r w:rsidR="00F757DE">
        <w:rPr>
          <w:color w:val="000000"/>
          <w:sz w:val="28"/>
          <w:szCs w:val="28"/>
        </w:rPr>
        <w:t>2</w:t>
      </w:r>
      <w:r w:rsidR="00611ACF">
        <w:rPr>
          <w:color w:val="000000"/>
          <w:sz w:val="28"/>
          <w:szCs w:val="28"/>
        </w:rPr>
        <w:t xml:space="preserve"> </w:t>
      </w:r>
      <w:r w:rsidRPr="00A90628">
        <w:rPr>
          <w:color w:val="000000"/>
          <w:sz w:val="28"/>
          <w:szCs w:val="28"/>
        </w:rPr>
        <w:t>настоящего Порядка:</w:t>
      </w:r>
    </w:p>
    <w:p w:rsidR="003B4BC0" w:rsidRPr="00CD2477" w:rsidRDefault="003B4BC0" w:rsidP="003B4BC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D2477">
        <w:rPr>
          <w:color w:val="000000"/>
          <w:sz w:val="28"/>
          <w:szCs w:val="28"/>
        </w:rPr>
        <w:t>при бумажном документообороте</w:t>
      </w:r>
      <w:r w:rsidRPr="00CD2477">
        <w:rPr>
          <w:rFonts w:eastAsiaTheme="minorHAnsi"/>
          <w:sz w:val="28"/>
          <w:szCs w:val="28"/>
          <w:lang w:eastAsia="en-US"/>
        </w:rPr>
        <w:t xml:space="preserve"> между органом Федерального казначейства и </w:t>
      </w:r>
      <w:r w:rsidR="00611ACF">
        <w:rPr>
          <w:color w:val="000000"/>
          <w:sz w:val="28"/>
          <w:szCs w:val="28"/>
        </w:rPr>
        <w:t>п</w:t>
      </w:r>
      <w:r w:rsidR="00611ACF" w:rsidRPr="00433463">
        <w:rPr>
          <w:color w:val="000000"/>
          <w:sz w:val="28"/>
          <w:szCs w:val="28"/>
        </w:rPr>
        <w:t>олучател</w:t>
      </w:r>
      <w:r w:rsidR="00611ACF">
        <w:rPr>
          <w:color w:val="000000"/>
          <w:sz w:val="28"/>
          <w:szCs w:val="28"/>
        </w:rPr>
        <w:t>ем</w:t>
      </w:r>
      <w:r w:rsidR="00611ACF" w:rsidRPr="00433463">
        <w:rPr>
          <w:color w:val="000000"/>
          <w:sz w:val="28"/>
          <w:szCs w:val="28"/>
        </w:rPr>
        <w:t xml:space="preserve"> (администратор</w:t>
      </w:r>
      <w:r w:rsidR="00611ACF">
        <w:rPr>
          <w:color w:val="000000"/>
          <w:sz w:val="28"/>
          <w:szCs w:val="28"/>
        </w:rPr>
        <w:t>ом</w:t>
      </w:r>
      <w:r w:rsidR="00611ACF" w:rsidRPr="00433463">
        <w:rPr>
          <w:color w:val="000000"/>
          <w:sz w:val="28"/>
          <w:szCs w:val="28"/>
        </w:rPr>
        <w:t>)</w:t>
      </w:r>
      <w:r w:rsidR="00611ACF">
        <w:rPr>
          <w:color w:val="000000"/>
          <w:sz w:val="28"/>
          <w:szCs w:val="28"/>
        </w:rPr>
        <w:t xml:space="preserve"> </w:t>
      </w:r>
      <w:r w:rsidRPr="00CD2477">
        <w:rPr>
          <w:rFonts w:eastAsiaTheme="minorHAnsi"/>
          <w:sz w:val="28"/>
          <w:szCs w:val="28"/>
          <w:lang w:eastAsia="en-US"/>
        </w:rPr>
        <w:t xml:space="preserve">возвращает </w:t>
      </w:r>
      <w:r w:rsidR="00611ACF">
        <w:rPr>
          <w:color w:val="000000"/>
          <w:sz w:val="28"/>
          <w:szCs w:val="28"/>
        </w:rPr>
        <w:t>п</w:t>
      </w:r>
      <w:r w:rsidR="00611ACF" w:rsidRPr="00433463">
        <w:rPr>
          <w:color w:val="000000"/>
          <w:sz w:val="28"/>
          <w:szCs w:val="28"/>
        </w:rPr>
        <w:t>олучател</w:t>
      </w:r>
      <w:r w:rsidR="00611ACF">
        <w:rPr>
          <w:color w:val="000000"/>
          <w:sz w:val="28"/>
          <w:szCs w:val="28"/>
        </w:rPr>
        <w:t>ю</w:t>
      </w:r>
      <w:r w:rsidR="00611ACF" w:rsidRPr="00433463">
        <w:rPr>
          <w:color w:val="000000"/>
          <w:sz w:val="28"/>
          <w:szCs w:val="28"/>
        </w:rPr>
        <w:t xml:space="preserve"> (администратор</w:t>
      </w:r>
      <w:r w:rsidR="00611ACF">
        <w:rPr>
          <w:color w:val="000000"/>
          <w:sz w:val="28"/>
          <w:szCs w:val="28"/>
        </w:rPr>
        <w:t>у</w:t>
      </w:r>
      <w:r w:rsidR="00611ACF" w:rsidRPr="00433463">
        <w:rPr>
          <w:color w:val="000000"/>
          <w:sz w:val="28"/>
          <w:szCs w:val="28"/>
        </w:rPr>
        <w:t>)</w:t>
      </w:r>
      <w:r w:rsidR="00611ACF">
        <w:rPr>
          <w:color w:val="000000"/>
          <w:sz w:val="28"/>
          <w:szCs w:val="28"/>
        </w:rPr>
        <w:t xml:space="preserve"> </w:t>
      </w:r>
      <w:r w:rsidRPr="00CD2477">
        <w:rPr>
          <w:rFonts w:eastAsiaTheme="minorHAnsi"/>
          <w:sz w:val="28"/>
          <w:szCs w:val="28"/>
          <w:lang w:eastAsia="en-US"/>
        </w:rPr>
        <w:t>Уведомление об уточнении вида и принадлежности платежа с указанием причины возврата;</w:t>
      </w:r>
    </w:p>
    <w:p w:rsidR="00F76021" w:rsidRDefault="003B4BC0" w:rsidP="003B4BC0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D2477">
        <w:rPr>
          <w:rFonts w:eastAsiaTheme="minorHAnsi"/>
          <w:sz w:val="28"/>
          <w:szCs w:val="28"/>
          <w:lang w:eastAsia="en-US"/>
        </w:rPr>
        <w:t xml:space="preserve">при электронном документообороте между органом Федерального казначейства и </w:t>
      </w:r>
      <w:r w:rsidR="00611ACF">
        <w:rPr>
          <w:color w:val="000000"/>
          <w:sz w:val="28"/>
          <w:szCs w:val="28"/>
        </w:rPr>
        <w:t>получателем</w:t>
      </w:r>
      <w:r w:rsidR="00611ACF" w:rsidRPr="00433463">
        <w:rPr>
          <w:color w:val="000000"/>
          <w:sz w:val="28"/>
          <w:szCs w:val="28"/>
        </w:rPr>
        <w:t xml:space="preserve"> (администратор</w:t>
      </w:r>
      <w:r w:rsidR="00611ACF">
        <w:rPr>
          <w:color w:val="000000"/>
          <w:sz w:val="28"/>
          <w:szCs w:val="28"/>
        </w:rPr>
        <w:t>ом</w:t>
      </w:r>
      <w:r w:rsidR="00611ACF" w:rsidRPr="00433463">
        <w:rPr>
          <w:color w:val="000000"/>
          <w:sz w:val="28"/>
          <w:szCs w:val="28"/>
        </w:rPr>
        <w:t>)</w:t>
      </w:r>
      <w:r w:rsidR="00611ACF">
        <w:rPr>
          <w:color w:val="000000"/>
          <w:sz w:val="28"/>
          <w:szCs w:val="28"/>
        </w:rPr>
        <w:t xml:space="preserve"> </w:t>
      </w:r>
      <w:r w:rsidRPr="00CD2477">
        <w:rPr>
          <w:rFonts w:eastAsiaTheme="minorHAnsi"/>
          <w:sz w:val="28"/>
          <w:szCs w:val="28"/>
          <w:lang w:eastAsia="en-US"/>
        </w:rPr>
        <w:t xml:space="preserve">направляет </w:t>
      </w:r>
      <w:r w:rsidR="00611ACF">
        <w:rPr>
          <w:color w:val="000000"/>
          <w:sz w:val="28"/>
          <w:szCs w:val="28"/>
        </w:rPr>
        <w:t>п</w:t>
      </w:r>
      <w:r w:rsidR="00611ACF" w:rsidRPr="00433463">
        <w:rPr>
          <w:color w:val="000000"/>
          <w:sz w:val="28"/>
          <w:szCs w:val="28"/>
        </w:rPr>
        <w:t>олучател</w:t>
      </w:r>
      <w:r w:rsidR="00611ACF">
        <w:rPr>
          <w:color w:val="000000"/>
          <w:sz w:val="28"/>
          <w:szCs w:val="28"/>
        </w:rPr>
        <w:t>ю</w:t>
      </w:r>
      <w:r w:rsidR="00611ACF" w:rsidRPr="00433463">
        <w:rPr>
          <w:color w:val="000000"/>
          <w:sz w:val="28"/>
          <w:szCs w:val="28"/>
        </w:rPr>
        <w:t xml:space="preserve"> (администратор</w:t>
      </w:r>
      <w:r w:rsidR="00611ACF">
        <w:rPr>
          <w:color w:val="000000"/>
          <w:sz w:val="28"/>
          <w:szCs w:val="28"/>
        </w:rPr>
        <w:t>у</w:t>
      </w:r>
      <w:r w:rsidR="00611ACF" w:rsidRPr="00433463">
        <w:rPr>
          <w:color w:val="000000"/>
          <w:sz w:val="28"/>
          <w:szCs w:val="28"/>
        </w:rPr>
        <w:t>)</w:t>
      </w:r>
      <w:r w:rsidR="00611ACF">
        <w:rPr>
          <w:color w:val="000000"/>
          <w:sz w:val="28"/>
          <w:szCs w:val="28"/>
        </w:rPr>
        <w:t xml:space="preserve"> </w:t>
      </w:r>
      <w:r w:rsidRPr="00CD2477">
        <w:rPr>
          <w:rFonts w:eastAsiaTheme="minorHAnsi"/>
          <w:sz w:val="28"/>
          <w:szCs w:val="28"/>
          <w:lang w:eastAsia="en-US"/>
        </w:rPr>
        <w:t>Уведомление в электронной форме, в котором указывается причина возврата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F76021" w:rsidSect="00F456FB">
      <w:headerReference w:type="default" r:id="rId16"/>
      <w:pgSz w:w="11906" w:h="16840"/>
      <w:pgMar w:top="1134" w:right="849" w:bottom="993" w:left="170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212" w:rsidRDefault="00612212" w:rsidP="0040180B">
      <w:r>
        <w:separator/>
      </w:r>
    </w:p>
  </w:endnote>
  <w:endnote w:type="continuationSeparator" w:id="0">
    <w:p w:rsidR="00612212" w:rsidRDefault="00612212" w:rsidP="00401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212" w:rsidRDefault="00612212" w:rsidP="0040180B">
      <w:r>
        <w:separator/>
      </w:r>
    </w:p>
  </w:footnote>
  <w:footnote w:type="continuationSeparator" w:id="0">
    <w:p w:rsidR="00612212" w:rsidRDefault="00612212" w:rsidP="00401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212" w:rsidRDefault="00612212">
    <w:pPr>
      <w:pStyle w:val="a5"/>
      <w:jc w:val="center"/>
    </w:pPr>
  </w:p>
  <w:p w:rsidR="00612212" w:rsidRDefault="00612212">
    <w:pPr>
      <w:pStyle w:val="a5"/>
      <w:jc w:val="center"/>
    </w:pPr>
  </w:p>
  <w:p w:rsidR="00612212" w:rsidRDefault="00870202">
    <w:pPr>
      <w:pStyle w:val="a5"/>
      <w:jc w:val="center"/>
    </w:pPr>
    <w:fldSimple w:instr="PAGE   \* MERGEFORMAT">
      <w:r w:rsidR="00C461FC">
        <w:rPr>
          <w:noProof/>
        </w:rPr>
        <w:t>14</w:t>
      </w:r>
    </w:fldSimple>
  </w:p>
  <w:p w:rsidR="00612212" w:rsidRDefault="00612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D2F9D"/>
    <w:multiLevelType w:val="hybridMultilevel"/>
    <w:tmpl w:val="AB542B8A"/>
    <w:lvl w:ilvl="0" w:tplc="CFDCD792">
      <w:start w:val="1"/>
      <w:numFmt w:val="decimal"/>
      <w:lvlText w:val="%1)"/>
      <w:lvlJc w:val="left"/>
      <w:pPr>
        <w:ind w:left="1770" w:hanging="350"/>
        <w:jc w:val="right"/>
      </w:pPr>
      <w:rPr>
        <w:rFonts w:hint="default"/>
        <w:w w:val="110"/>
      </w:rPr>
    </w:lvl>
    <w:lvl w:ilvl="1" w:tplc="B914A99C">
      <w:numFmt w:val="bullet"/>
      <w:lvlText w:val="•"/>
      <w:lvlJc w:val="left"/>
      <w:pPr>
        <w:ind w:left="2730" w:hanging="350"/>
      </w:pPr>
      <w:rPr>
        <w:rFonts w:hint="default"/>
      </w:rPr>
    </w:lvl>
    <w:lvl w:ilvl="2" w:tplc="42B47CBC">
      <w:numFmt w:val="bullet"/>
      <w:lvlText w:val="•"/>
      <w:lvlJc w:val="left"/>
      <w:pPr>
        <w:ind w:left="3680" w:hanging="350"/>
      </w:pPr>
      <w:rPr>
        <w:rFonts w:hint="default"/>
      </w:rPr>
    </w:lvl>
    <w:lvl w:ilvl="3" w:tplc="BF3CE88A">
      <w:numFmt w:val="bullet"/>
      <w:lvlText w:val="•"/>
      <w:lvlJc w:val="left"/>
      <w:pPr>
        <w:ind w:left="4630" w:hanging="350"/>
      </w:pPr>
      <w:rPr>
        <w:rFonts w:hint="default"/>
      </w:rPr>
    </w:lvl>
    <w:lvl w:ilvl="4" w:tplc="8E40C3C4">
      <w:numFmt w:val="bullet"/>
      <w:lvlText w:val="•"/>
      <w:lvlJc w:val="left"/>
      <w:pPr>
        <w:ind w:left="5580" w:hanging="350"/>
      </w:pPr>
      <w:rPr>
        <w:rFonts w:hint="default"/>
      </w:rPr>
    </w:lvl>
    <w:lvl w:ilvl="5" w:tplc="CAD6F4E0">
      <w:numFmt w:val="bullet"/>
      <w:lvlText w:val="•"/>
      <w:lvlJc w:val="left"/>
      <w:pPr>
        <w:ind w:left="6530" w:hanging="350"/>
      </w:pPr>
      <w:rPr>
        <w:rFonts w:hint="default"/>
      </w:rPr>
    </w:lvl>
    <w:lvl w:ilvl="6" w:tplc="B8B21446">
      <w:numFmt w:val="bullet"/>
      <w:lvlText w:val="•"/>
      <w:lvlJc w:val="left"/>
      <w:pPr>
        <w:ind w:left="7480" w:hanging="350"/>
      </w:pPr>
      <w:rPr>
        <w:rFonts w:hint="default"/>
      </w:rPr>
    </w:lvl>
    <w:lvl w:ilvl="7" w:tplc="09AED932">
      <w:numFmt w:val="bullet"/>
      <w:lvlText w:val="•"/>
      <w:lvlJc w:val="left"/>
      <w:pPr>
        <w:ind w:left="8430" w:hanging="350"/>
      </w:pPr>
      <w:rPr>
        <w:rFonts w:hint="default"/>
      </w:rPr>
    </w:lvl>
    <w:lvl w:ilvl="8" w:tplc="016A9B92">
      <w:numFmt w:val="bullet"/>
      <w:lvlText w:val="•"/>
      <w:lvlJc w:val="left"/>
      <w:pPr>
        <w:ind w:left="9380" w:hanging="350"/>
      </w:pPr>
      <w:rPr>
        <w:rFonts w:hint="default"/>
      </w:rPr>
    </w:lvl>
  </w:abstractNum>
  <w:abstractNum w:abstractNumId="1">
    <w:nsid w:val="36D30106"/>
    <w:multiLevelType w:val="hybridMultilevel"/>
    <w:tmpl w:val="F85EE5A4"/>
    <w:lvl w:ilvl="0" w:tplc="65B2E592">
      <w:start w:val="1"/>
      <w:numFmt w:val="decimal"/>
      <w:lvlText w:val="%1."/>
      <w:lvlJc w:val="left"/>
      <w:pPr>
        <w:ind w:left="3092" w:hanging="663"/>
      </w:pPr>
      <w:rPr>
        <w:rFonts w:hint="default"/>
        <w:w w:val="109"/>
      </w:rPr>
    </w:lvl>
    <w:lvl w:ilvl="1" w:tplc="9BAEFED8">
      <w:numFmt w:val="bullet"/>
      <w:lvlText w:val="•"/>
      <w:lvlJc w:val="left"/>
      <w:pPr>
        <w:ind w:left="3918" w:hanging="663"/>
      </w:pPr>
      <w:rPr>
        <w:rFonts w:hint="default"/>
      </w:rPr>
    </w:lvl>
    <w:lvl w:ilvl="2" w:tplc="4336BB74">
      <w:numFmt w:val="bullet"/>
      <w:lvlText w:val="•"/>
      <w:lvlJc w:val="left"/>
      <w:pPr>
        <w:ind w:left="4736" w:hanging="663"/>
      </w:pPr>
      <w:rPr>
        <w:rFonts w:hint="default"/>
      </w:rPr>
    </w:lvl>
    <w:lvl w:ilvl="3" w:tplc="C0726602">
      <w:numFmt w:val="bullet"/>
      <w:lvlText w:val="•"/>
      <w:lvlJc w:val="left"/>
      <w:pPr>
        <w:ind w:left="5554" w:hanging="663"/>
      </w:pPr>
      <w:rPr>
        <w:rFonts w:hint="default"/>
      </w:rPr>
    </w:lvl>
    <w:lvl w:ilvl="4" w:tplc="DAD0DFF8">
      <w:numFmt w:val="bullet"/>
      <w:lvlText w:val="•"/>
      <w:lvlJc w:val="left"/>
      <w:pPr>
        <w:ind w:left="6372" w:hanging="663"/>
      </w:pPr>
      <w:rPr>
        <w:rFonts w:hint="default"/>
      </w:rPr>
    </w:lvl>
    <w:lvl w:ilvl="5" w:tplc="DD9AE49C">
      <w:numFmt w:val="bullet"/>
      <w:lvlText w:val="•"/>
      <w:lvlJc w:val="left"/>
      <w:pPr>
        <w:ind w:left="7190" w:hanging="663"/>
      </w:pPr>
      <w:rPr>
        <w:rFonts w:hint="default"/>
      </w:rPr>
    </w:lvl>
    <w:lvl w:ilvl="6" w:tplc="D4ECD7D2">
      <w:numFmt w:val="bullet"/>
      <w:lvlText w:val="•"/>
      <w:lvlJc w:val="left"/>
      <w:pPr>
        <w:ind w:left="8008" w:hanging="663"/>
      </w:pPr>
      <w:rPr>
        <w:rFonts w:hint="default"/>
      </w:rPr>
    </w:lvl>
    <w:lvl w:ilvl="7" w:tplc="423EC6C4">
      <w:numFmt w:val="bullet"/>
      <w:lvlText w:val="•"/>
      <w:lvlJc w:val="left"/>
      <w:pPr>
        <w:ind w:left="8826" w:hanging="663"/>
      </w:pPr>
      <w:rPr>
        <w:rFonts w:hint="default"/>
      </w:rPr>
    </w:lvl>
    <w:lvl w:ilvl="8" w:tplc="D7FEE084">
      <w:numFmt w:val="bullet"/>
      <w:lvlText w:val="•"/>
      <w:lvlJc w:val="left"/>
      <w:pPr>
        <w:ind w:left="9644" w:hanging="663"/>
      </w:pPr>
      <w:rPr>
        <w:rFonts w:hint="default"/>
      </w:rPr>
    </w:lvl>
  </w:abstractNum>
  <w:abstractNum w:abstractNumId="2">
    <w:nsid w:val="37C66260"/>
    <w:multiLevelType w:val="multilevel"/>
    <w:tmpl w:val="C316A9E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F3D0329"/>
    <w:multiLevelType w:val="hybridMultilevel"/>
    <w:tmpl w:val="B2586768"/>
    <w:lvl w:ilvl="0" w:tplc="9362AA4E">
      <w:start w:val="6"/>
      <w:numFmt w:val="decimal"/>
      <w:lvlText w:val="%1."/>
      <w:lvlJc w:val="left"/>
      <w:pPr>
        <w:ind w:left="1718" w:hanging="278"/>
      </w:pPr>
      <w:rPr>
        <w:rFonts w:hint="default"/>
        <w:w w:val="108"/>
      </w:rPr>
    </w:lvl>
    <w:lvl w:ilvl="1" w:tplc="196A445A">
      <w:numFmt w:val="bullet"/>
      <w:lvlText w:val="•"/>
      <w:lvlJc w:val="left"/>
      <w:pPr>
        <w:ind w:left="2676" w:hanging="278"/>
      </w:pPr>
      <w:rPr>
        <w:rFonts w:hint="default"/>
      </w:rPr>
    </w:lvl>
    <w:lvl w:ilvl="2" w:tplc="B232DE52">
      <w:numFmt w:val="bullet"/>
      <w:lvlText w:val="•"/>
      <w:lvlJc w:val="left"/>
      <w:pPr>
        <w:ind w:left="3632" w:hanging="278"/>
      </w:pPr>
      <w:rPr>
        <w:rFonts w:hint="default"/>
      </w:rPr>
    </w:lvl>
    <w:lvl w:ilvl="3" w:tplc="916441A6">
      <w:numFmt w:val="bullet"/>
      <w:lvlText w:val="•"/>
      <w:lvlJc w:val="left"/>
      <w:pPr>
        <w:ind w:left="4588" w:hanging="278"/>
      </w:pPr>
      <w:rPr>
        <w:rFonts w:hint="default"/>
      </w:rPr>
    </w:lvl>
    <w:lvl w:ilvl="4" w:tplc="E9B8EEA8">
      <w:numFmt w:val="bullet"/>
      <w:lvlText w:val="•"/>
      <w:lvlJc w:val="left"/>
      <w:pPr>
        <w:ind w:left="5544" w:hanging="278"/>
      </w:pPr>
      <w:rPr>
        <w:rFonts w:hint="default"/>
      </w:rPr>
    </w:lvl>
    <w:lvl w:ilvl="5" w:tplc="5D4E0522">
      <w:numFmt w:val="bullet"/>
      <w:lvlText w:val="•"/>
      <w:lvlJc w:val="left"/>
      <w:pPr>
        <w:ind w:left="6500" w:hanging="278"/>
      </w:pPr>
      <w:rPr>
        <w:rFonts w:hint="default"/>
      </w:rPr>
    </w:lvl>
    <w:lvl w:ilvl="6" w:tplc="23083A12">
      <w:numFmt w:val="bullet"/>
      <w:lvlText w:val="•"/>
      <w:lvlJc w:val="left"/>
      <w:pPr>
        <w:ind w:left="7456" w:hanging="278"/>
      </w:pPr>
      <w:rPr>
        <w:rFonts w:hint="default"/>
      </w:rPr>
    </w:lvl>
    <w:lvl w:ilvl="7" w:tplc="190052BA">
      <w:numFmt w:val="bullet"/>
      <w:lvlText w:val="•"/>
      <w:lvlJc w:val="left"/>
      <w:pPr>
        <w:ind w:left="8412" w:hanging="278"/>
      </w:pPr>
      <w:rPr>
        <w:rFonts w:hint="default"/>
      </w:rPr>
    </w:lvl>
    <w:lvl w:ilvl="8" w:tplc="0400B1B4">
      <w:numFmt w:val="bullet"/>
      <w:lvlText w:val="•"/>
      <w:lvlJc w:val="left"/>
      <w:pPr>
        <w:ind w:left="9368" w:hanging="278"/>
      </w:pPr>
      <w:rPr>
        <w:rFonts w:hint="default"/>
      </w:rPr>
    </w:lvl>
  </w:abstractNum>
  <w:abstractNum w:abstractNumId="4">
    <w:nsid w:val="60CD617C"/>
    <w:multiLevelType w:val="hybridMultilevel"/>
    <w:tmpl w:val="4B822080"/>
    <w:lvl w:ilvl="0" w:tplc="269803CA">
      <w:start w:val="9"/>
      <w:numFmt w:val="decimal"/>
      <w:lvlText w:val="%1)"/>
      <w:lvlJc w:val="left"/>
      <w:pPr>
        <w:ind w:left="171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F2F"/>
        <w:w w:val="108"/>
        <w:sz w:val="25"/>
        <w:szCs w:val="25"/>
      </w:rPr>
    </w:lvl>
    <w:lvl w:ilvl="1" w:tplc="9550AEB0">
      <w:start w:val="7"/>
      <w:numFmt w:val="decimal"/>
      <w:lvlText w:val="%2)"/>
      <w:lvlJc w:val="left"/>
      <w:pPr>
        <w:ind w:left="1723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F2F"/>
        <w:w w:val="109"/>
        <w:sz w:val="25"/>
        <w:szCs w:val="25"/>
      </w:rPr>
    </w:lvl>
    <w:lvl w:ilvl="2" w:tplc="19FE9254">
      <w:numFmt w:val="bullet"/>
      <w:lvlText w:val="•"/>
      <w:lvlJc w:val="left"/>
      <w:pPr>
        <w:ind w:left="3632" w:hanging="434"/>
      </w:pPr>
      <w:rPr>
        <w:rFonts w:hint="default"/>
      </w:rPr>
    </w:lvl>
    <w:lvl w:ilvl="3" w:tplc="24E4BDE0">
      <w:numFmt w:val="bullet"/>
      <w:lvlText w:val="•"/>
      <w:lvlJc w:val="left"/>
      <w:pPr>
        <w:ind w:left="4588" w:hanging="434"/>
      </w:pPr>
      <w:rPr>
        <w:rFonts w:hint="default"/>
      </w:rPr>
    </w:lvl>
    <w:lvl w:ilvl="4" w:tplc="EB329848">
      <w:numFmt w:val="bullet"/>
      <w:lvlText w:val="•"/>
      <w:lvlJc w:val="left"/>
      <w:pPr>
        <w:ind w:left="5544" w:hanging="434"/>
      </w:pPr>
      <w:rPr>
        <w:rFonts w:hint="default"/>
      </w:rPr>
    </w:lvl>
    <w:lvl w:ilvl="5" w:tplc="767CDC50">
      <w:numFmt w:val="bullet"/>
      <w:lvlText w:val="•"/>
      <w:lvlJc w:val="left"/>
      <w:pPr>
        <w:ind w:left="6500" w:hanging="434"/>
      </w:pPr>
      <w:rPr>
        <w:rFonts w:hint="default"/>
      </w:rPr>
    </w:lvl>
    <w:lvl w:ilvl="6" w:tplc="9E70DE1A">
      <w:numFmt w:val="bullet"/>
      <w:lvlText w:val="•"/>
      <w:lvlJc w:val="left"/>
      <w:pPr>
        <w:ind w:left="7456" w:hanging="434"/>
      </w:pPr>
      <w:rPr>
        <w:rFonts w:hint="default"/>
      </w:rPr>
    </w:lvl>
    <w:lvl w:ilvl="7" w:tplc="1D2EBA88">
      <w:numFmt w:val="bullet"/>
      <w:lvlText w:val="•"/>
      <w:lvlJc w:val="left"/>
      <w:pPr>
        <w:ind w:left="8412" w:hanging="434"/>
      </w:pPr>
      <w:rPr>
        <w:rFonts w:hint="default"/>
      </w:rPr>
    </w:lvl>
    <w:lvl w:ilvl="8" w:tplc="9EBE7768">
      <w:numFmt w:val="bullet"/>
      <w:lvlText w:val="•"/>
      <w:lvlJc w:val="left"/>
      <w:pPr>
        <w:ind w:left="9368" w:hanging="434"/>
      </w:pPr>
      <w:rPr>
        <w:rFonts w:hint="default"/>
      </w:rPr>
    </w:lvl>
  </w:abstractNum>
  <w:abstractNum w:abstractNumId="5">
    <w:nsid w:val="6C584CA0"/>
    <w:multiLevelType w:val="hybridMultilevel"/>
    <w:tmpl w:val="98FC74AA"/>
    <w:lvl w:ilvl="0" w:tplc="0B181370">
      <w:start w:val="1"/>
      <w:numFmt w:val="decimal"/>
      <w:lvlText w:val="%1)"/>
      <w:lvlJc w:val="left"/>
      <w:pPr>
        <w:ind w:left="1744" w:hanging="394"/>
      </w:pPr>
      <w:rPr>
        <w:rFonts w:hint="default"/>
        <w:w w:val="106"/>
      </w:rPr>
    </w:lvl>
    <w:lvl w:ilvl="1" w:tplc="0CE86A9A">
      <w:numFmt w:val="bullet"/>
      <w:lvlText w:val="•"/>
      <w:lvlJc w:val="left"/>
      <w:pPr>
        <w:ind w:left="2694" w:hanging="394"/>
      </w:pPr>
      <w:rPr>
        <w:rFonts w:hint="default"/>
      </w:rPr>
    </w:lvl>
    <w:lvl w:ilvl="2" w:tplc="2064F610">
      <w:numFmt w:val="bullet"/>
      <w:lvlText w:val="•"/>
      <w:lvlJc w:val="left"/>
      <w:pPr>
        <w:ind w:left="3648" w:hanging="394"/>
      </w:pPr>
      <w:rPr>
        <w:rFonts w:hint="default"/>
      </w:rPr>
    </w:lvl>
    <w:lvl w:ilvl="3" w:tplc="7D8A87B4">
      <w:numFmt w:val="bullet"/>
      <w:lvlText w:val="•"/>
      <w:lvlJc w:val="left"/>
      <w:pPr>
        <w:ind w:left="4602" w:hanging="394"/>
      </w:pPr>
      <w:rPr>
        <w:rFonts w:hint="default"/>
      </w:rPr>
    </w:lvl>
    <w:lvl w:ilvl="4" w:tplc="98C08B92">
      <w:numFmt w:val="bullet"/>
      <w:lvlText w:val="•"/>
      <w:lvlJc w:val="left"/>
      <w:pPr>
        <w:ind w:left="5556" w:hanging="394"/>
      </w:pPr>
      <w:rPr>
        <w:rFonts w:hint="default"/>
      </w:rPr>
    </w:lvl>
    <w:lvl w:ilvl="5" w:tplc="ECE8FE26">
      <w:numFmt w:val="bullet"/>
      <w:lvlText w:val="•"/>
      <w:lvlJc w:val="left"/>
      <w:pPr>
        <w:ind w:left="6510" w:hanging="394"/>
      </w:pPr>
      <w:rPr>
        <w:rFonts w:hint="default"/>
      </w:rPr>
    </w:lvl>
    <w:lvl w:ilvl="6" w:tplc="9EA00FC8">
      <w:numFmt w:val="bullet"/>
      <w:lvlText w:val="•"/>
      <w:lvlJc w:val="left"/>
      <w:pPr>
        <w:ind w:left="7464" w:hanging="394"/>
      </w:pPr>
      <w:rPr>
        <w:rFonts w:hint="default"/>
      </w:rPr>
    </w:lvl>
    <w:lvl w:ilvl="7" w:tplc="B2805966">
      <w:numFmt w:val="bullet"/>
      <w:lvlText w:val="•"/>
      <w:lvlJc w:val="left"/>
      <w:pPr>
        <w:ind w:left="8418" w:hanging="394"/>
      </w:pPr>
      <w:rPr>
        <w:rFonts w:hint="default"/>
      </w:rPr>
    </w:lvl>
    <w:lvl w:ilvl="8" w:tplc="33D61DF6">
      <w:numFmt w:val="bullet"/>
      <w:lvlText w:val="•"/>
      <w:lvlJc w:val="left"/>
      <w:pPr>
        <w:ind w:left="9372" w:hanging="394"/>
      </w:pPr>
      <w:rPr>
        <w:rFonts w:hint="default"/>
      </w:rPr>
    </w:lvl>
  </w:abstractNum>
  <w:abstractNum w:abstractNumId="6">
    <w:nsid w:val="6E980B0A"/>
    <w:multiLevelType w:val="hybridMultilevel"/>
    <w:tmpl w:val="48FC6DAC"/>
    <w:lvl w:ilvl="0" w:tplc="C1962108">
      <w:numFmt w:val="bullet"/>
      <w:lvlText w:val="-"/>
      <w:lvlJc w:val="left"/>
      <w:pPr>
        <w:ind w:left="2505" w:hanging="919"/>
      </w:pPr>
      <w:rPr>
        <w:rFonts w:ascii="Times New Roman" w:eastAsia="Times New Roman" w:hAnsi="Times New Roman" w:cs="Times New Roman" w:hint="default"/>
        <w:w w:val="101"/>
      </w:rPr>
    </w:lvl>
    <w:lvl w:ilvl="1" w:tplc="73D638CA">
      <w:numFmt w:val="bullet"/>
      <w:lvlText w:val="•"/>
      <w:lvlJc w:val="left"/>
      <w:pPr>
        <w:ind w:left="3378" w:hanging="919"/>
      </w:pPr>
      <w:rPr>
        <w:rFonts w:hint="default"/>
      </w:rPr>
    </w:lvl>
    <w:lvl w:ilvl="2" w:tplc="05EEC386">
      <w:numFmt w:val="bullet"/>
      <w:lvlText w:val="•"/>
      <w:lvlJc w:val="left"/>
      <w:pPr>
        <w:ind w:left="4256" w:hanging="919"/>
      </w:pPr>
      <w:rPr>
        <w:rFonts w:hint="default"/>
      </w:rPr>
    </w:lvl>
    <w:lvl w:ilvl="3" w:tplc="7E609F8A">
      <w:numFmt w:val="bullet"/>
      <w:lvlText w:val="•"/>
      <w:lvlJc w:val="left"/>
      <w:pPr>
        <w:ind w:left="5134" w:hanging="919"/>
      </w:pPr>
      <w:rPr>
        <w:rFonts w:hint="default"/>
      </w:rPr>
    </w:lvl>
    <w:lvl w:ilvl="4" w:tplc="076C1C5A">
      <w:numFmt w:val="bullet"/>
      <w:lvlText w:val="•"/>
      <w:lvlJc w:val="left"/>
      <w:pPr>
        <w:ind w:left="6012" w:hanging="919"/>
      </w:pPr>
      <w:rPr>
        <w:rFonts w:hint="default"/>
      </w:rPr>
    </w:lvl>
    <w:lvl w:ilvl="5" w:tplc="087AACD0">
      <w:numFmt w:val="bullet"/>
      <w:lvlText w:val="•"/>
      <w:lvlJc w:val="left"/>
      <w:pPr>
        <w:ind w:left="6890" w:hanging="919"/>
      </w:pPr>
      <w:rPr>
        <w:rFonts w:hint="default"/>
      </w:rPr>
    </w:lvl>
    <w:lvl w:ilvl="6" w:tplc="2806EEDC">
      <w:numFmt w:val="bullet"/>
      <w:lvlText w:val="•"/>
      <w:lvlJc w:val="left"/>
      <w:pPr>
        <w:ind w:left="7768" w:hanging="919"/>
      </w:pPr>
      <w:rPr>
        <w:rFonts w:hint="default"/>
      </w:rPr>
    </w:lvl>
    <w:lvl w:ilvl="7" w:tplc="2D18357C">
      <w:numFmt w:val="bullet"/>
      <w:lvlText w:val="•"/>
      <w:lvlJc w:val="left"/>
      <w:pPr>
        <w:ind w:left="8646" w:hanging="919"/>
      </w:pPr>
      <w:rPr>
        <w:rFonts w:hint="default"/>
      </w:rPr>
    </w:lvl>
    <w:lvl w:ilvl="8" w:tplc="267A8652">
      <w:numFmt w:val="bullet"/>
      <w:lvlText w:val="•"/>
      <w:lvlJc w:val="left"/>
      <w:pPr>
        <w:ind w:left="9524" w:hanging="919"/>
      </w:pPr>
      <w:rPr>
        <w:rFonts w:hint="default"/>
      </w:rPr>
    </w:lvl>
  </w:abstractNum>
  <w:abstractNum w:abstractNumId="7">
    <w:nsid w:val="7A387D5B"/>
    <w:multiLevelType w:val="hybridMultilevel"/>
    <w:tmpl w:val="AF8C163A"/>
    <w:lvl w:ilvl="0" w:tplc="23887348">
      <w:numFmt w:val="bullet"/>
      <w:lvlText w:val="-"/>
      <w:lvlJc w:val="left"/>
      <w:pPr>
        <w:ind w:left="1735" w:hanging="249"/>
      </w:pPr>
      <w:rPr>
        <w:rFonts w:ascii="Times New Roman" w:eastAsia="Times New Roman" w:hAnsi="Times New Roman" w:cs="Times New Roman" w:hint="default"/>
        <w:w w:val="79"/>
      </w:rPr>
    </w:lvl>
    <w:lvl w:ilvl="1" w:tplc="EED61ADC">
      <w:numFmt w:val="bullet"/>
      <w:lvlText w:val="•"/>
      <w:lvlJc w:val="left"/>
      <w:pPr>
        <w:ind w:left="2694" w:hanging="249"/>
      </w:pPr>
      <w:rPr>
        <w:rFonts w:hint="default"/>
      </w:rPr>
    </w:lvl>
    <w:lvl w:ilvl="2" w:tplc="ECF89D38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0D806D62">
      <w:numFmt w:val="bullet"/>
      <w:lvlText w:val="•"/>
      <w:lvlJc w:val="left"/>
      <w:pPr>
        <w:ind w:left="4602" w:hanging="249"/>
      </w:pPr>
      <w:rPr>
        <w:rFonts w:hint="default"/>
      </w:rPr>
    </w:lvl>
    <w:lvl w:ilvl="4" w:tplc="C62C1D34">
      <w:numFmt w:val="bullet"/>
      <w:lvlText w:val="•"/>
      <w:lvlJc w:val="left"/>
      <w:pPr>
        <w:ind w:left="5556" w:hanging="249"/>
      </w:pPr>
      <w:rPr>
        <w:rFonts w:hint="default"/>
      </w:rPr>
    </w:lvl>
    <w:lvl w:ilvl="5" w:tplc="9EEEA03E">
      <w:numFmt w:val="bullet"/>
      <w:lvlText w:val="•"/>
      <w:lvlJc w:val="left"/>
      <w:pPr>
        <w:ind w:left="6510" w:hanging="249"/>
      </w:pPr>
      <w:rPr>
        <w:rFonts w:hint="default"/>
      </w:rPr>
    </w:lvl>
    <w:lvl w:ilvl="6" w:tplc="E7D0947A">
      <w:numFmt w:val="bullet"/>
      <w:lvlText w:val="•"/>
      <w:lvlJc w:val="left"/>
      <w:pPr>
        <w:ind w:left="7464" w:hanging="249"/>
      </w:pPr>
      <w:rPr>
        <w:rFonts w:hint="default"/>
      </w:rPr>
    </w:lvl>
    <w:lvl w:ilvl="7" w:tplc="B3CE6F6C">
      <w:numFmt w:val="bullet"/>
      <w:lvlText w:val="•"/>
      <w:lvlJc w:val="left"/>
      <w:pPr>
        <w:ind w:left="8418" w:hanging="249"/>
      </w:pPr>
      <w:rPr>
        <w:rFonts w:hint="default"/>
      </w:rPr>
    </w:lvl>
    <w:lvl w:ilvl="8" w:tplc="FAAC2F38">
      <w:numFmt w:val="bullet"/>
      <w:lvlText w:val="•"/>
      <w:lvlJc w:val="left"/>
      <w:pPr>
        <w:ind w:left="9372" w:hanging="249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24097A"/>
    <w:rsid w:val="000044D4"/>
    <w:rsid w:val="00014F8B"/>
    <w:rsid w:val="00024222"/>
    <w:rsid w:val="00026D19"/>
    <w:rsid w:val="00031E49"/>
    <w:rsid w:val="00034473"/>
    <w:rsid w:val="00040780"/>
    <w:rsid w:val="0004108B"/>
    <w:rsid w:val="00041391"/>
    <w:rsid w:val="00046CC7"/>
    <w:rsid w:val="00051EDD"/>
    <w:rsid w:val="00052123"/>
    <w:rsid w:val="0005404B"/>
    <w:rsid w:val="0005424F"/>
    <w:rsid w:val="00066CB5"/>
    <w:rsid w:val="000712FC"/>
    <w:rsid w:val="00071A96"/>
    <w:rsid w:val="00071C17"/>
    <w:rsid w:val="00073A60"/>
    <w:rsid w:val="00073C41"/>
    <w:rsid w:val="00084B78"/>
    <w:rsid w:val="00090077"/>
    <w:rsid w:val="00092580"/>
    <w:rsid w:val="00092C95"/>
    <w:rsid w:val="0009379B"/>
    <w:rsid w:val="000951CD"/>
    <w:rsid w:val="00095450"/>
    <w:rsid w:val="000A3845"/>
    <w:rsid w:val="000A7E08"/>
    <w:rsid w:val="000B388C"/>
    <w:rsid w:val="000C2375"/>
    <w:rsid w:val="000D3ECB"/>
    <w:rsid w:val="000E1673"/>
    <w:rsid w:val="000E28E7"/>
    <w:rsid w:val="000F4D01"/>
    <w:rsid w:val="00106EF2"/>
    <w:rsid w:val="00107198"/>
    <w:rsid w:val="00111BBB"/>
    <w:rsid w:val="00120B5B"/>
    <w:rsid w:val="00120EB1"/>
    <w:rsid w:val="0013001C"/>
    <w:rsid w:val="00130F91"/>
    <w:rsid w:val="001327C5"/>
    <w:rsid w:val="00134924"/>
    <w:rsid w:val="001367E5"/>
    <w:rsid w:val="001474A0"/>
    <w:rsid w:val="0015712E"/>
    <w:rsid w:val="001648D6"/>
    <w:rsid w:val="00171682"/>
    <w:rsid w:val="0017617E"/>
    <w:rsid w:val="0017679A"/>
    <w:rsid w:val="00180ED5"/>
    <w:rsid w:val="00182952"/>
    <w:rsid w:val="00183794"/>
    <w:rsid w:val="001853B7"/>
    <w:rsid w:val="001913A5"/>
    <w:rsid w:val="00194567"/>
    <w:rsid w:val="001A23F7"/>
    <w:rsid w:val="001A3305"/>
    <w:rsid w:val="001A3F48"/>
    <w:rsid w:val="001A57C6"/>
    <w:rsid w:val="001B6FBA"/>
    <w:rsid w:val="001C0CF4"/>
    <w:rsid w:val="001D0084"/>
    <w:rsid w:val="001D0FDA"/>
    <w:rsid w:val="001D10DA"/>
    <w:rsid w:val="001E5A51"/>
    <w:rsid w:val="001F04AC"/>
    <w:rsid w:val="001F6323"/>
    <w:rsid w:val="001F7538"/>
    <w:rsid w:val="00203E6B"/>
    <w:rsid w:val="0020793A"/>
    <w:rsid w:val="00207E7A"/>
    <w:rsid w:val="002200E2"/>
    <w:rsid w:val="00230944"/>
    <w:rsid w:val="00230A51"/>
    <w:rsid w:val="002312E7"/>
    <w:rsid w:val="00237508"/>
    <w:rsid w:val="0024097A"/>
    <w:rsid w:val="00242E07"/>
    <w:rsid w:val="00243DD2"/>
    <w:rsid w:val="002447D1"/>
    <w:rsid w:val="00244B90"/>
    <w:rsid w:val="0024620F"/>
    <w:rsid w:val="002475AD"/>
    <w:rsid w:val="00250846"/>
    <w:rsid w:val="00254B67"/>
    <w:rsid w:val="00263817"/>
    <w:rsid w:val="00270822"/>
    <w:rsid w:val="0027153D"/>
    <w:rsid w:val="00280D11"/>
    <w:rsid w:val="00281E8C"/>
    <w:rsid w:val="00287429"/>
    <w:rsid w:val="002900B5"/>
    <w:rsid w:val="00292738"/>
    <w:rsid w:val="00292D84"/>
    <w:rsid w:val="00295330"/>
    <w:rsid w:val="002A55CF"/>
    <w:rsid w:val="002A5EC0"/>
    <w:rsid w:val="002A78F8"/>
    <w:rsid w:val="002B1A28"/>
    <w:rsid w:val="002B37D0"/>
    <w:rsid w:val="002B5842"/>
    <w:rsid w:val="002C4BCB"/>
    <w:rsid w:val="002C535B"/>
    <w:rsid w:val="002C7B76"/>
    <w:rsid w:val="002D0DE7"/>
    <w:rsid w:val="002D7E9D"/>
    <w:rsid w:val="002E19B6"/>
    <w:rsid w:val="002E1CB3"/>
    <w:rsid w:val="002E1D20"/>
    <w:rsid w:val="002E2D09"/>
    <w:rsid w:val="002E53AE"/>
    <w:rsid w:val="002E6262"/>
    <w:rsid w:val="002E77A2"/>
    <w:rsid w:val="002F31EE"/>
    <w:rsid w:val="00301E65"/>
    <w:rsid w:val="0030704E"/>
    <w:rsid w:val="00315ECD"/>
    <w:rsid w:val="0032024D"/>
    <w:rsid w:val="003210A0"/>
    <w:rsid w:val="00331C4D"/>
    <w:rsid w:val="00336F56"/>
    <w:rsid w:val="00340273"/>
    <w:rsid w:val="00354898"/>
    <w:rsid w:val="00361C7C"/>
    <w:rsid w:val="0036254D"/>
    <w:rsid w:val="00363C27"/>
    <w:rsid w:val="00364231"/>
    <w:rsid w:val="00372117"/>
    <w:rsid w:val="00372EE3"/>
    <w:rsid w:val="00382314"/>
    <w:rsid w:val="00387491"/>
    <w:rsid w:val="003874B9"/>
    <w:rsid w:val="00390E40"/>
    <w:rsid w:val="00393E9E"/>
    <w:rsid w:val="00395A92"/>
    <w:rsid w:val="00395AFD"/>
    <w:rsid w:val="003B4592"/>
    <w:rsid w:val="003B4BC0"/>
    <w:rsid w:val="003B7E30"/>
    <w:rsid w:val="003C0A7E"/>
    <w:rsid w:val="003C0F54"/>
    <w:rsid w:val="003C1658"/>
    <w:rsid w:val="003C7D6F"/>
    <w:rsid w:val="003D16E9"/>
    <w:rsid w:val="003E3D1E"/>
    <w:rsid w:val="003F0CA4"/>
    <w:rsid w:val="003F44E1"/>
    <w:rsid w:val="0040180B"/>
    <w:rsid w:val="00404546"/>
    <w:rsid w:val="00405E61"/>
    <w:rsid w:val="004104E8"/>
    <w:rsid w:val="00413A9D"/>
    <w:rsid w:val="00413EE0"/>
    <w:rsid w:val="004146E3"/>
    <w:rsid w:val="004156AA"/>
    <w:rsid w:val="004163E7"/>
    <w:rsid w:val="00433463"/>
    <w:rsid w:val="00436C98"/>
    <w:rsid w:val="004509E0"/>
    <w:rsid w:val="004520B4"/>
    <w:rsid w:val="00452CC1"/>
    <w:rsid w:val="0045437E"/>
    <w:rsid w:val="0045563C"/>
    <w:rsid w:val="00455BEB"/>
    <w:rsid w:val="00456FE6"/>
    <w:rsid w:val="00457A2F"/>
    <w:rsid w:val="00460BD4"/>
    <w:rsid w:val="00460C20"/>
    <w:rsid w:val="00460CD3"/>
    <w:rsid w:val="00484023"/>
    <w:rsid w:val="00485B90"/>
    <w:rsid w:val="00487726"/>
    <w:rsid w:val="00497D6F"/>
    <w:rsid w:val="004A0202"/>
    <w:rsid w:val="004A2D04"/>
    <w:rsid w:val="004A537D"/>
    <w:rsid w:val="004A5A6B"/>
    <w:rsid w:val="004B1500"/>
    <w:rsid w:val="004B23B8"/>
    <w:rsid w:val="004B3019"/>
    <w:rsid w:val="004B4CB7"/>
    <w:rsid w:val="004B6670"/>
    <w:rsid w:val="004B7349"/>
    <w:rsid w:val="004C1811"/>
    <w:rsid w:val="004C1D56"/>
    <w:rsid w:val="004D1B08"/>
    <w:rsid w:val="004D5E29"/>
    <w:rsid w:val="004D6096"/>
    <w:rsid w:val="004E1BB5"/>
    <w:rsid w:val="004E4622"/>
    <w:rsid w:val="004E5AF0"/>
    <w:rsid w:val="004E743F"/>
    <w:rsid w:val="004E7A0A"/>
    <w:rsid w:val="004F279A"/>
    <w:rsid w:val="00502E69"/>
    <w:rsid w:val="00506AA1"/>
    <w:rsid w:val="0051032F"/>
    <w:rsid w:val="005202FD"/>
    <w:rsid w:val="005223D6"/>
    <w:rsid w:val="00525EB4"/>
    <w:rsid w:val="00526A7F"/>
    <w:rsid w:val="005377F7"/>
    <w:rsid w:val="00540226"/>
    <w:rsid w:val="00540DCB"/>
    <w:rsid w:val="00543437"/>
    <w:rsid w:val="005450F8"/>
    <w:rsid w:val="00546ECF"/>
    <w:rsid w:val="005515E3"/>
    <w:rsid w:val="00554FF7"/>
    <w:rsid w:val="00560B82"/>
    <w:rsid w:val="00564697"/>
    <w:rsid w:val="0057331A"/>
    <w:rsid w:val="00573A3D"/>
    <w:rsid w:val="00576E12"/>
    <w:rsid w:val="0058000E"/>
    <w:rsid w:val="0058183D"/>
    <w:rsid w:val="005853A8"/>
    <w:rsid w:val="00592946"/>
    <w:rsid w:val="0059605A"/>
    <w:rsid w:val="00596640"/>
    <w:rsid w:val="005A01B2"/>
    <w:rsid w:val="005A42FD"/>
    <w:rsid w:val="005B1633"/>
    <w:rsid w:val="005B65B1"/>
    <w:rsid w:val="005B7406"/>
    <w:rsid w:val="005C7230"/>
    <w:rsid w:val="005D1F86"/>
    <w:rsid w:val="005D3778"/>
    <w:rsid w:val="005D4519"/>
    <w:rsid w:val="005D766A"/>
    <w:rsid w:val="005E1FB6"/>
    <w:rsid w:val="005F195F"/>
    <w:rsid w:val="005F22CA"/>
    <w:rsid w:val="005F2AF2"/>
    <w:rsid w:val="005F4E9C"/>
    <w:rsid w:val="005F63E2"/>
    <w:rsid w:val="005F71BB"/>
    <w:rsid w:val="006029D6"/>
    <w:rsid w:val="0061151C"/>
    <w:rsid w:val="00611949"/>
    <w:rsid w:val="00611ACF"/>
    <w:rsid w:val="00612212"/>
    <w:rsid w:val="00622DB6"/>
    <w:rsid w:val="00626000"/>
    <w:rsid w:val="006311F4"/>
    <w:rsid w:val="006321AF"/>
    <w:rsid w:val="00633DE1"/>
    <w:rsid w:val="00634922"/>
    <w:rsid w:val="00643842"/>
    <w:rsid w:val="0064693F"/>
    <w:rsid w:val="00651C2F"/>
    <w:rsid w:val="0065709B"/>
    <w:rsid w:val="0065766A"/>
    <w:rsid w:val="00663147"/>
    <w:rsid w:val="00664093"/>
    <w:rsid w:val="00666BF7"/>
    <w:rsid w:val="006778D8"/>
    <w:rsid w:val="006823D6"/>
    <w:rsid w:val="006826CC"/>
    <w:rsid w:val="00687AD0"/>
    <w:rsid w:val="006901DC"/>
    <w:rsid w:val="00696EDE"/>
    <w:rsid w:val="006A7BAB"/>
    <w:rsid w:val="006A7DEF"/>
    <w:rsid w:val="006C692E"/>
    <w:rsid w:val="006D3C93"/>
    <w:rsid w:val="006D53E7"/>
    <w:rsid w:val="006D7A14"/>
    <w:rsid w:val="006D7C28"/>
    <w:rsid w:val="006E0166"/>
    <w:rsid w:val="006E0CD1"/>
    <w:rsid w:val="006E1E6D"/>
    <w:rsid w:val="006E3CFB"/>
    <w:rsid w:val="006E5DA7"/>
    <w:rsid w:val="006E6610"/>
    <w:rsid w:val="006E7915"/>
    <w:rsid w:val="006F1818"/>
    <w:rsid w:val="006F18F1"/>
    <w:rsid w:val="006F57F2"/>
    <w:rsid w:val="006F6919"/>
    <w:rsid w:val="00703752"/>
    <w:rsid w:val="007171FA"/>
    <w:rsid w:val="00724C94"/>
    <w:rsid w:val="007269AD"/>
    <w:rsid w:val="00733136"/>
    <w:rsid w:val="00735FB1"/>
    <w:rsid w:val="0073640B"/>
    <w:rsid w:val="0073663E"/>
    <w:rsid w:val="00737B62"/>
    <w:rsid w:val="00741753"/>
    <w:rsid w:val="00741B07"/>
    <w:rsid w:val="00741DA2"/>
    <w:rsid w:val="00742171"/>
    <w:rsid w:val="00750820"/>
    <w:rsid w:val="00756D90"/>
    <w:rsid w:val="00760884"/>
    <w:rsid w:val="0076321A"/>
    <w:rsid w:val="007758FB"/>
    <w:rsid w:val="00775E86"/>
    <w:rsid w:val="00780D67"/>
    <w:rsid w:val="0078346F"/>
    <w:rsid w:val="00783593"/>
    <w:rsid w:val="00794195"/>
    <w:rsid w:val="007962E4"/>
    <w:rsid w:val="00797B56"/>
    <w:rsid w:val="007A1554"/>
    <w:rsid w:val="007A219A"/>
    <w:rsid w:val="007A5F3E"/>
    <w:rsid w:val="007A6E78"/>
    <w:rsid w:val="007A6F53"/>
    <w:rsid w:val="007A748A"/>
    <w:rsid w:val="007B1DAA"/>
    <w:rsid w:val="007B2727"/>
    <w:rsid w:val="007B5A28"/>
    <w:rsid w:val="007C664D"/>
    <w:rsid w:val="007C6CB0"/>
    <w:rsid w:val="007C7537"/>
    <w:rsid w:val="007D13E3"/>
    <w:rsid w:val="007D234E"/>
    <w:rsid w:val="007D6F92"/>
    <w:rsid w:val="007E438A"/>
    <w:rsid w:val="007F01F6"/>
    <w:rsid w:val="007F054F"/>
    <w:rsid w:val="007F05C9"/>
    <w:rsid w:val="007F1E67"/>
    <w:rsid w:val="007F209C"/>
    <w:rsid w:val="007F5D86"/>
    <w:rsid w:val="00800450"/>
    <w:rsid w:val="00806E23"/>
    <w:rsid w:val="00816121"/>
    <w:rsid w:val="00840A01"/>
    <w:rsid w:val="008431AB"/>
    <w:rsid w:val="00843584"/>
    <w:rsid w:val="00845E14"/>
    <w:rsid w:val="00846602"/>
    <w:rsid w:val="00850146"/>
    <w:rsid w:val="00860CDE"/>
    <w:rsid w:val="008626C9"/>
    <w:rsid w:val="00870202"/>
    <w:rsid w:val="008709C3"/>
    <w:rsid w:val="0087214F"/>
    <w:rsid w:val="00872B46"/>
    <w:rsid w:val="00877398"/>
    <w:rsid w:val="00880967"/>
    <w:rsid w:val="00885B5A"/>
    <w:rsid w:val="00887882"/>
    <w:rsid w:val="00893882"/>
    <w:rsid w:val="008972F7"/>
    <w:rsid w:val="008A0A35"/>
    <w:rsid w:val="008A518A"/>
    <w:rsid w:val="008A51B5"/>
    <w:rsid w:val="008A59D4"/>
    <w:rsid w:val="008B330D"/>
    <w:rsid w:val="008C250C"/>
    <w:rsid w:val="008C303D"/>
    <w:rsid w:val="008C563A"/>
    <w:rsid w:val="008C6B3A"/>
    <w:rsid w:val="008D1F02"/>
    <w:rsid w:val="008D4AE9"/>
    <w:rsid w:val="008D4D72"/>
    <w:rsid w:val="008D6FAE"/>
    <w:rsid w:val="008E1D43"/>
    <w:rsid w:val="008E3582"/>
    <w:rsid w:val="008E5945"/>
    <w:rsid w:val="008F5E6A"/>
    <w:rsid w:val="00901DB3"/>
    <w:rsid w:val="00902449"/>
    <w:rsid w:val="009033E1"/>
    <w:rsid w:val="009072F4"/>
    <w:rsid w:val="009106AD"/>
    <w:rsid w:val="00921CC7"/>
    <w:rsid w:val="009311C6"/>
    <w:rsid w:val="00940598"/>
    <w:rsid w:val="0094180F"/>
    <w:rsid w:val="00942147"/>
    <w:rsid w:val="00942347"/>
    <w:rsid w:val="00942F20"/>
    <w:rsid w:val="00945FAC"/>
    <w:rsid w:val="00950D99"/>
    <w:rsid w:val="00954C36"/>
    <w:rsid w:val="00965CFE"/>
    <w:rsid w:val="00970357"/>
    <w:rsid w:val="009768A6"/>
    <w:rsid w:val="0098049D"/>
    <w:rsid w:val="00981CC7"/>
    <w:rsid w:val="00981FA5"/>
    <w:rsid w:val="00982C8E"/>
    <w:rsid w:val="0098317C"/>
    <w:rsid w:val="0098712A"/>
    <w:rsid w:val="00992E2A"/>
    <w:rsid w:val="009976C4"/>
    <w:rsid w:val="0099783C"/>
    <w:rsid w:val="009B2040"/>
    <w:rsid w:val="009B3515"/>
    <w:rsid w:val="009B4278"/>
    <w:rsid w:val="009B48EE"/>
    <w:rsid w:val="009B57CD"/>
    <w:rsid w:val="009C2D77"/>
    <w:rsid w:val="009D196B"/>
    <w:rsid w:val="009D4F95"/>
    <w:rsid w:val="009D5415"/>
    <w:rsid w:val="009E5C8D"/>
    <w:rsid w:val="009F1619"/>
    <w:rsid w:val="009F61DC"/>
    <w:rsid w:val="009F70CA"/>
    <w:rsid w:val="009F7A09"/>
    <w:rsid w:val="00A01724"/>
    <w:rsid w:val="00A03E9C"/>
    <w:rsid w:val="00A05484"/>
    <w:rsid w:val="00A05807"/>
    <w:rsid w:val="00A07E20"/>
    <w:rsid w:val="00A10BF4"/>
    <w:rsid w:val="00A13590"/>
    <w:rsid w:val="00A22059"/>
    <w:rsid w:val="00A33EFE"/>
    <w:rsid w:val="00A343D9"/>
    <w:rsid w:val="00A41C1D"/>
    <w:rsid w:val="00A463E8"/>
    <w:rsid w:val="00A47439"/>
    <w:rsid w:val="00A5148B"/>
    <w:rsid w:val="00A561AC"/>
    <w:rsid w:val="00A603A1"/>
    <w:rsid w:val="00A66F97"/>
    <w:rsid w:val="00A70916"/>
    <w:rsid w:val="00A72C74"/>
    <w:rsid w:val="00A7480C"/>
    <w:rsid w:val="00A77DCD"/>
    <w:rsid w:val="00A90628"/>
    <w:rsid w:val="00AA397E"/>
    <w:rsid w:val="00AA6C12"/>
    <w:rsid w:val="00AB072D"/>
    <w:rsid w:val="00AB17E1"/>
    <w:rsid w:val="00AB220C"/>
    <w:rsid w:val="00AB26C6"/>
    <w:rsid w:val="00AB6AF1"/>
    <w:rsid w:val="00AC03ED"/>
    <w:rsid w:val="00AC0BF7"/>
    <w:rsid w:val="00AC5CDE"/>
    <w:rsid w:val="00AD5F7C"/>
    <w:rsid w:val="00AD72E8"/>
    <w:rsid w:val="00AF2FF7"/>
    <w:rsid w:val="00AF3DF8"/>
    <w:rsid w:val="00AF5C4B"/>
    <w:rsid w:val="00B01906"/>
    <w:rsid w:val="00B1165F"/>
    <w:rsid w:val="00B127CB"/>
    <w:rsid w:val="00B12C45"/>
    <w:rsid w:val="00B22DFB"/>
    <w:rsid w:val="00B24105"/>
    <w:rsid w:val="00B25982"/>
    <w:rsid w:val="00B277FF"/>
    <w:rsid w:val="00B31A78"/>
    <w:rsid w:val="00B42ED1"/>
    <w:rsid w:val="00B507F4"/>
    <w:rsid w:val="00B575BC"/>
    <w:rsid w:val="00B61EA2"/>
    <w:rsid w:val="00B62ABC"/>
    <w:rsid w:val="00B6621E"/>
    <w:rsid w:val="00B673E4"/>
    <w:rsid w:val="00B805CC"/>
    <w:rsid w:val="00B849A7"/>
    <w:rsid w:val="00B85759"/>
    <w:rsid w:val="00B86D6E"/>
    <w:rsid w:val="00BA4BD9"/>
    <w:rsid w:val="00BB05FB"/>
    <w:rsid w:val="00BB2B27"/>
    <w:rsid w:val="00BC155C"/>
    <w:rsid w:val="00BC26BA"/>
    <w:rsid w:val="00BC277C"/>
    <w:rsid w:val="00BC36FF"/>
    <w:rsid w:val="00BC6FCA"/>
    <w:rsid w:val="00BD0C4D"/>
    <w:rsid w:val="00BD61D0"/>
    <w:rsid w:val="00BD728C"/>
    <w:rsid w:val="00BF0C4E"/>
    <w:rsid w:val="00BF1FB2"/>
    <w:rsid w:val="00BF5AFA"/>
    <w:rsid w:val="00BF71C8"/>
    <w:rsid w:val="00BF71F1"/>
    <w:rsid w:val="00C01975"/>
    <w:rsid w:val="00C02E4C"/>
    <w:rsid w:val="00C07286"/>
    <w:rsid w:val="00C1292F"/>
    <w:rsid w:val="00C150CE"/>
    <w:rsid w:val="00C25078"/>
    <w:rsid w:val="00C27913"/>
    <w:rsid w:val="00C3021E"/>
    <w:rsid w:val="00C34C6D"/>
    <w:rsid w:val="00C37958"/>
    <w:rsid w:val="00C41BD0"/>
    <w:rsid w:val="00C450AE"/>
    <w:rsid w:val="00C458A6"/>
    <w:rsid w:val="00C461FC"/>
    <w:rsid w:val="00C51FA3"/>
    <w:rsid w:val="00C5263F"/>
    <w:rsid w:val="00C54266"/>
    <w:rsid w:val="00C608B9"/>
    <w:rsid w:val="00C61DC1"/>
    <w:rsid w:val="00C61FBA"/>
    <w:rsid w:val="00C65C7D"/>
    <w:rsid w:val="00C66BEC"/>
    <w:rsid w:val="00C675AE"/>
    <w:rsid w:val="00C67BD3"/>
    <w:rsid w:val="00C7492A"/>
    <w:rsid w:val="00C75CE9"/>
    <w:rsid w:val="00C8434E"/>
    <w:rsid w:val="00C920B8"/>
    <w:rsid w:val="00C95CCA"/>
    <w:rsid w:val="00C97110"/>
    <w:rsid w:val="00CA53E3"/>
    <w:rsid w:val="00CA7515"/>
    <w:rsid w:val="00CB114F"/>
    <w:rsid w:val="00CB24B1"/>
    <w:rsid w:val="00CB2B2E"/>
    <w:rsid w:val="00CB5840"/>
    <w:rsid w:val="00CC0FE2"/>
    <w:rsid w:val="00CC1DE7"/>
    <w:rsid w:val="00CC4AD7"/>
    <w:rsid w:val="00CC77EC"/>
    <w:rsid w:val="00CD1912"/>
    <w:rsid w:val="00CD2392"/>
    <w:rsid w:val="00CD4826"/>
    <w:rsid w:val="00CE35E2"/>
    <w:rsid w:val="00CE59C4"/>
    <w:rsid w:val="00CE5D0C"/>
    <w:rsid w:val="00CF251B"/>
    <w:rsid w:val="00CF3C20"/>
    <w:rsid w:val="00CF59D1"/>
    <w:rsid w:val="00CF6E9D"/>
    <w:rsid w:val="00CF74D5"/>
    <w:rsid w:val="00D006EF"/>
    <w:rsid w:val="00D0254F"/>
    <w:rsid w:val="00D029DA"/>
    <w:rsid w:val="00D05BEB"/>
    <w:rsid w:val="00D111A2"/>
    <w:rsid w:val="00D16096"/>
    <w:rsid w:val="00D163CF"/>
    <w:rsid w:val="00D20ACE"/>
    <w:rsid w:val="00D22E96"/>
    <w:rsid w:val="00D255A8"/>
    <w:rsid w:val="00D31A45"/>
    <w:rsid w:val="00D31BC1"/>
    <w:rsid w:val="00D44526"/>
    <w:rsid w:val="00D46ABA"/>
    <w:rsid w:val="00D47CF2"/>
    <w:rsid w:val="00D514F3"/>
    <w:rsid w:val="00D53D1B"/>
    <w:rsid w:val="00D53E05"/>
    <w:rsid w:val="00D55BB2"/>
    <w:rsid w:val="00D624C1"/>
    <w:rsid w:val="00D70361"/>
    <w:rsid w:val="00D7680C"/>
    <w:rsid w:val="00D877EB"/>
    <w:rsid w:val="00D909B2"/>
    <w:rsid w:val="00D91A2A"/>
    <w:rsid w:val="00D959C6"/>
    <w:rsid w:val="00DA2841"/>
    <w:rsid w:val="00DA7027"/>
    <w:rsid w:val="00DB1C2C"/>
    <w:rsid w:val="00DB5CBD"/>
    <w:rsid w:val="00DB7677"/>
    <w:rsid w:val="00DC38C0"/>
    <w:rsid w:val="00DD34AB"/>
    <w:rsid w:val="00DE190F"/>
    <w:rsid w:val="00DE20AC"/>
    <w:rsid w:val="00DE3D8B"/>
    <w:rsid w:val="00DF3A61"/>
    <w:rsid w:val="00DF4F84"/>
    <w:rsid w:val="00E072CC"/>
    <w:rsid w:val="00E1226E"/>
    <w:rsid w:val="00E1230C"/>
    <w:rsid w:val="00E233BB"/>
    <w:rsid w:val="00E2455D"/>
    <w:rsid w:val="00E30B8C"/>
    <w:rsid w:val="00E31968"/>
    <w:rsid w:val="00E35561"/>
    <w:rsid w:val="00E36477"/>
    <w:rsid w:val="00E40DC4"/>
    <w:rsid w:val="00E41B91"/>
    <w:rsid w:val="00E41F20"/>
    <w:rsid w:val="00E427A8"/>
    <w:rsid w:val="00E42D8E"/>
    <w:rsid w:val="00E472E9"/>
    <w:rsid w:val="00E53824"/>
    <w:rsid w:val="00E5752E"/>
    <w:rsid w:val="00E57671"/>
    <w:rsid w:val="00E67A9E"/>
    <w:rsid w:val="00E70F4E"/>
    <w:rsid w:val="00E73107"/>
    <w:rsid w:val="00E861E4"/>
    <w:rsid w:val="00E912F8"/>
    <w:rsid w:val="00E93197"/>
    <w:rsid w:val="00E9701A"/>
    <w:rsid w:val="00EA0A75"/>
    <w:rsid w:val="00EA225D"/>
    <w:rsid w:val="00EA556C"/>
    <w:rsid w:val="00EA6637"/>
    <w:rsid w:val="00EA7D05"/>
    <w:rsid w:val="00EA7E65"/>
    <w:rsid w:val="00ED0E0B"/>
    <w:rsid w:val="00ED29A3"/>
    <w:rsid w:val="00ED6271"/>
    <w:rsid w:val="00ED7A18"/>
    <w:rsid w:val="00EE67D9"/>
    <w:rsid w:val="00EF1911"/>
    <w:rsid w:val="00EF2B8B"/>
    <w:rsid w:val="00EF4E54"/>
    <w:rsid w:val="00F003D9"/>
    <w:rsid w:val="00F01F3D"/>
    <w:rsid w:val="00F05C92"/>
    <w:rsid w:val="00F11E12"/>
    <w:rsid w:val="00F17652"/>
    <w:rsid w:val="00F23F0B"/>
    <w:rsid w:val="00F26A89"/>
    <w:rsid w:val="00F333DA"/>
    <w:rsid w:val="00F37EF6"/>
    <w:rsid w:val="00F40B5A"/>
    <w:rsid w:val="00F43F31"/>
    <w:rsid w:val="00F456FB"/>
    <w:rsid w:val="00F56006"/>
    <w:rsid w:val="00F60B3E"/>
    <w:rsid w:val="00F71A82"/>
    <w:rsid w:val="00F71C0E"/>
    <w:rsid w:val="00F72BE1"/>
    <w:rsid w:val="00F757DE"/>
    <w:rsid w:val="00F75FF4"/>
    <w:rsid w:val="00F76021"/>
    <w:rsid w:val="00F829CF"/>
    <w:rsid w:val="00F82E22"/>
    <w:rsid w:val="00F83106"/>
    <w:rsid w:val="00F840EF"/>
    <w:rsid w:val="00F84DF1"/>
    <w:rsid w:val="00F8683B"/>
    <w:rsid w:val="00F91C77"/>
    <w:rsid w:val="00F96189"/>
    <w:rsid w:val="00FA13BA"/>
    <w:rsid w:val="00FA215E"/>
    <w:rsid w:val="00FA295E"/>
    <w:rsid w:val="00FA3FA2"/>
    <w:rsid w:val="00FB05A7"/>
    <w:rsid w:val="00FB3699"/>
    <w:rsid w:val="00FB4FFE"/>
    <w:rsid w:val="00FC5D33"/>
    <w:rsid w:val="00FD09C6"/>
    <w:rsid w:val="00FF5BA5"/>
    <w:rsid w:val="00FF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71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4231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127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AB17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header"/>
    <w:basedOn w:val="a"/>
    <w:link w:val="a6"/>
    <w:uiPriority w:val="99"/>
    <w:rsid w:val="004018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180B"/>
  </w:style>
  <w:style w:type="paragraph" w:styleId="a7">
    <w:name w:val="footer"/>
    <w:basedOn w:val="a"/>
    <w:link w:val="a8"/>
    <w:rsid w:val="004018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0180B"/>
  </w:style>
  <w:style w:type="character" w:styleId="a9">
    <w:name w:val="Hyperlink"/>
    <w:basedOn w:val="a0"/>
    <w:rsid w:val="00B24105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6D53E7"/>
    <w:pPr>
      <w:widowControl w:val="0"/>
      <w:autoSpaceDE w:val="0"/>
      <w:autoSpaceDN w:val="0"/>
      <w:jc w:val="both"/>
    </w:pPr>
    <w:rPr>
      <w:sz w:val="26"/>
      <w:szCs w:val="26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6D53E7"/>
    <w:rPr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8AE8C5F6B102D0ADE3BE3DD9784C5C802D24824B5B81EAA7644E6A77C1BA66590377F40D61D9FDvAbFF" TargetMode="External"/><Relationship Id="rId13" Type="http://schemas.openxmlformats.org/officeDocument/2006/relationships/hyperlink" Target="consultantplus://offline/ref=59FFDE4B91FDCC0CE1B0A455AF31F02550359BB4307B0BB97D519158C937DA4FC87163A6E2024EA2C592F673281F74DE7352E3CEF16EC2040Eo9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8AE8C5F6B102D0ADE3BE3DD9784C5C802D24824B5B81EAA7644E6A77C1BA66590377F7086BvDbDF" TargetMode="External"/><Relationship Id="rId12" Type="http://schemas.openxmlformats.org/officeDocument/2006/relationships/hyperlink" Target="consultantplus://offline/ref=59FFDE4B91FDCC0CE1B0A455AF31F02550329EBC337F0BB97D519158C937DA4FDA713BAAE30558A1C187A0226E04oA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489753&amp;dst=100013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9FFDE4B91FDCC0CE1B0A455AF31F02550359BB4307B0BB97D519158C937DA4FC87163A6E30A4DF490DDF72F6D4C67DE7552E0CEED06oCM" TargetMode="External"/><Relationship Id="rId10" Type="http://schemas.openxmlformats.org/officeDocument/2006/relationships/hyperlink" Target="consultantplus://offline/ref=6C0833C8E69987F35523EFDD37BE7D7E0C0E847EDF22F8AD4482C39883646591A4138FF766035AE883A44119CC8F66B737F6A2EB384D795138l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0833C8E69987F35523EFDD37BE7D7E0C0F8478D923F8AD4482C39883646591A4138FF2630758E2D7FE511D85DB6CA830EEBCEF264D37l9H" TargetMode="External"/><Relationship Id="rId14" Type="http://schemas.openxmlformats.org/officeDocument/2006/relationships/hyperlink" Target="consultantplus://offline/ref=59FFDE4B91FDCC0CE1B0A455AF31F02550359BB4307B0BB97D519158C937DA4FC87163A6E20241A3C392F673281F74DE7352E3CEF16EC2040Eo9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MPLATE\_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_Постановление Главы</Template>
  <TotalTime>1139</TotalTime>
  <Pages>14</Pages>
  <Words>3635</Words>
  <Characters>30384</Characters>
  <Application>Microsoft Office Word</Application>
  <DocSecurity>0</DocSecurity>
  <Lines>253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33952</CharactersWithSpaces>
  <SharedDoc>false</SharedDoc>
  <HLinks>
    <vt:vector size="186" baseType="variant">
      <vt:variant>
        <vt:i4>1376268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consultantplus://offline/ref=59FFDE4B91FDCC0CE1B0A455AF31F02550359BB4307B0BB97D519158C937DA4FC87163A6E30A4DF490DDF72F6D4C67DE7552E0CEED06oCM</vt:lpwstr>
      </vt:variant>
      <vt:variant>
        <vt:lpwstr/>
      </vt:variant>
      <vt:variant>
        <vt:i4>7733357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consultantplus://offline/ref=59FFDE4B91FDCC0CE1B0A455AF31F02550359BB4307B0BB97D519158C937DA4FC87163A6E20241A3C392F673281F74DE7352E3CEF16EC2040Eo9M</vt:lpwstr>
      </vt:variant>
      <vt:variant>
        <vt:lpwstr/>
      </vt:variant>
      <vt:variant>
        <vt:i4>7733310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consultantplus://offline/ref=59FFDE4B91FDCC0CE1B0A455AF31F02550359BB4307B0BB97D519158C937DA4FC87163A6E2024EA2C592F673281F74DE7352E3CEF16EC2040Eo9M</vt:lpwstr>
      </vt:variant>
      <vt:variant>
        <vt:lpwstr/>
      </vt:variant>
      <vt:variant>
        <vt:i4>1507337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consultantplus://offline/ref=59FFDE4B91FDCC0CE1B0A455AF31F02550329EBC337F0BB97D519158C937DA4FDA713BAAE30558A1C187A0226E04oAM</vt:lpwstr>
      </vt:variant>
      <vt:variant>
        <vt:lpwstr/>
      </vt:variant>
      <vt:variant>
        <vt:i4>5701634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6422634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consultantplus://offline/ref=D88AE8C5F6B102D0ADE3BE3DD9784C5C802028854F5D81EAA7644E6A77C1BA66590377F40D63DDFFvAb9F</vt:lpwstr>
      </vt:variant>
      <vt:variant>
        <vt:lpwstr/>
      </vt:variant>
      <vt:variant>
        <vt:i4>5701634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6422632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consultantplus://offline/ref=D88AE8C5F6B102D0ADE3BE3DD9784C5C802028854F5D81EAA7644E6A77C1BA66590377F40D63DDF8vAbEF</vt:lpwstr>
      </vt:variant>
      <vt:variant>
        <vt:lpwstr/>
      </vt:variant>
      <vt:variant>
        <vt:i4>6422582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Par142</vt:lpwstr>
      </vt:variant>
      <vt:variant>
        <vt:i4>6619184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5701634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7012455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consultantplus://offline/ref=1AF5549C732568F4F807A1033ED7B2CB791E60D7083FA9344CC4CF1904BFD53EB53168DCE4D40AEB2Fx8H</vt:lpwstr>
      </vt:variant>
      <vt:variant>
        <vt:lpwstr/>
      </vt:variant>
      <vt:variant>
        <vt:i4>6357042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5832706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5832706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2424894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consultantplus://offline/ref=0E917F0CCAC068BB67587E77B69335EF94BDC1C123736614ABC81C79372EE282A6FE49B5F260E46Dg1K2J</vt:lpwstr>
      </vt:variant>
      <vt:variant>
        <vt:lpwstr/>
      </vt:variant>
      <vt:variant>
        <vt:i4>4194314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consultantplus://offline/ref=0E917F0CCAC068BB67587E77B69335EF94BBC4C2217F6614ABC81C79372EE282A6FE49B6F2g6K5J</vt:lpwstr>
      </vt:variant>
      <vt:variant>
        <vt:lpwstr/>
      </vt:variant>
      <vt:variant>
        <vt:i4>2424891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consultantplus://offline/ref=0E917F0CCAC068BB67587E77B69335EF94BBC4C2217F6614ABC81C79372EE282A6FE49B5F261E167g1K7J</vt:lpwstr>
      </vt:variant>
      <vt:variant>
        <vt:lpwstr/>
      </vt:variant>
      <vt:variant>
        <vt:i4>5832706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5767170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3080288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consultantplus://offline/ref=AD89BC240DC181CE7378B51E0DF9E6F5899F907AC424B71C9F8C2280DB9250854DE7BF1A5A7CEFA99E0E06267F70DE4E3130144ED42E3A1C08nCJ</vt:lpwstr>
      </vt:variant>
      <vt:variant>
        <vt:lpwstr/>
      </vt:variant>
      <vt:variant>
        <vt:i4>6684726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6357042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5636187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consultantplus://offline/ref=D88AE8C5F6B102D0ADE3BE3DD9784C5C80212F824F5781EAA7644E6A77C1BA66590377F405v6b4F</vt:lpwstr>
      </vt:variant>
      <vt:variant>
        <vt:lpwstr/>
      </vt:variant>
      <vt:variant>
        <vt:i4>6422633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consultantplus://offline/ref=D88AE8C5F6B102D0ADE3BE3DD9784C5C802028854F5D81EAA7644E6A77C1BA66590377F40D63DCF8vAbCF</vt:lpwstr>
      </vt:variant>
      <vt:variant>
        <vt:lpwstr/>
      </vt:variant>
      <vt:variant>
        <vt:i4>2490417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consultantplus://offline/ref=6C0833C8E69987F35523EFDD37BE7D7E0C0E847EDF22F8AD4482C39883646591A4138FF766035AE883A44119CC8F66B737F6A2EB384D795138l1H</vt:lpwstr>
      </vt:variant>
      <vt:variant>
        <vt:lpwstr/>
      </vt:variant>
      <vt:variant>
        <vt:i4>8061030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consultantplus://offline/ref=6C0833C8E69987F35523EFDD37BE7D7E0C0F8478D923F8AD4482C39883646591A4138FF2630758E2D7FE511D85DB6CA830EEBCEF264D37l9H</vt:lpwstr>
      </vt:variant>
      <vt:variant>
        <vt:lpwstr/>
      </vt:variant>
      <vt:variant>
        <vt:i4>6422581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consultantplus://offline/ref=D88AE8C5F6B102D0ADE3BE3DD9784C5C802D24824B5B81EAA7644E6A77C1BA66590377F40D61D9FDvAbFF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consultantplus://offline/ref=D88AE8C5F6B102D0ADE3BE3DD9784C5C802D24824B5B81EAA7644E6A77C1BA66590377F7086BvDbDF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Рогачевская Ю.Е.</dc:creator>
  <cp:lastModifiedBy>TDobrynina</cp:lastModifiedBy>
  <cp:revision>166</cp:revision>
  <cp:lastPrinted>2020-12-02T05:53:00Z</cp:lastPrinted>
  <dcterms:created xsi:type="dcterms:W3CDTF">2021-09-09T06:25:00Z</dcterms:created>
  <dcterms:modified xsi:type="dcterms:W3CDTF">2025-12-23T13:36:00Z</dcterms:modified>
</cp:coreProperties>
</file>