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100</w:t>
            </w:r>
          </w:p>
          <w:p w:rsidR="00594FBD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F12B4E" w:rsidRDefault="00F12B4E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B72A8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E0FEC">
              <w:rPr>
                <w:rFonts w:ascii="Times New Roman" w:hAnsi="Times New Roman" w:cs="Times New Roman"/>
                <w:b/>
                <w:sz w:val="32"/>
                <w:szCs w:val="32"/>
              </w:rPr>
              <w:t>9 апреля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4D08" w:rsidRPr="00F426F0" w:rsidRDefault="004C4D08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Е Щ Е Н И Е</w:t>
            </w:r>
          </w:p>
          <w:p w:rsidR="00EA4799" w:rsidRPr="00F426F0" w:rsidRDefault="00EA4799" w:rsidP="00EA47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22C" w:rsidRPr="00F426F0" w:rsidRDefault="00545B36" w:rsidP="004C4D0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>Администрация МО «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Ше</w:t>
            </w:r>
            <w:r w:rsidR="00AE1972">
              <w:rPr>
                <w:rFonts w:ascii="Times New Roman" w:eastAsia="Times New Roman" w:hAnsi="Times New Roman" w:cs="Times New Roman"/>
                <w:sz w:val="32"/>
                <w:szCs w:val="32"/>
              </w:rPr>
              <w:t>нкурский муниципальный район</w:t>
            </w:r>
            <w:r w:rsidR="00EA47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F83299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информирует жителей района о возможности </w:t>
            </w:r>
            <w:proofErr w:type="gramStart"/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предоставления земельн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ого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участ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 w:rsidR="00CE0FEC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категории  земель  населённых пунктов</w:t>
            </w:r>
            <w:proofErr w:type="gramEnd"/>
            <w:r w:rsidR="009C27DA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B152D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в аренду сроком на 20 лет</w:t>
            </w:r>
            <w:r w:rsidR="004C4D08" w:rsidRPr="00F426F0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="004C4D08" w:rsidRPr="00F426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4202" w:rsidRPr="00F426F0" w:rsidRDefault="003E4202" w:rsidP="00EA4799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00"/>
              <w:gridCol w:w="1935"/>
              <w:gridCol w:w="2727"/>
              <w:gridCol w:w="1875"/>
              <w:gridCol w:w="1474"/>
              <w:gridCol w:w="2413"/>
            </w:tblGrid>
            <w:tr w:rsidR="004D57BA" w:rsidRPr="00F426F0" w:rsidTr="00EB152D">
              <w:tc>
                <w:tcPr>
                  <w:tcW w:w="600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35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2727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875" w:type="dxa"/>
                </w:tcPr>
                <w:p w:rsidR="008B4D2A" w:rsidRPr="00F426F0" w:rsidRDefault="00EB152D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474" w:type="dxa"/>
                </w:tcPr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3A2BC8" w:rsidRPr="00F426F0" w:rsidRDefault="003A2BC8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13" w:type="dxa"/>
                </w:tcPr>
                <w:p w:rsidR="003A2BC8" w:rsidRPr="00F426F0" w:rsidRDefault="003A2BC8" w:rsidP="003C29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594FBD" w:rsidRPr="00F426F0" w:rsidTr="00EB152D">
              <w:tc>
                <w:tcPr>
                  <w:tcW w:w="600" w:type="dxa"/>
                </w:tcPr>
                <w:p w:rsidR="00594FBD" w:rsidRPr="00F426F0" w:rsidRDefault="00B72A83" w:rsidP="008432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2727" w:type="dxa"/>
                </w:tcPr>
                <w:p w:rsidR="00594FBD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Федерация,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Архангельская область,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Шенкурский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</w:t>
                  </w: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94FBD" w:rsidRPr="00F426F0" w:rsidRDefault="00594FBD" w:rsidP="00594FB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 «Шеговарское»,</w:t>
                  </w:r>
                </w:p>
                <w:p w:rsidR="00594FBD" w:rsidRDefault="00CE0FEC" w:rsidP="00CE0F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Макушевская</w:t>
                  </w:r>
                  <w:proofErr w:type="spellEnd"/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за домом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5" w:type="dxa"/>
                </w:tcPr>
                <w:p w:rsidR="00594FBD" w:rsidRDefault="00F12B4E" w:rsidP="001377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74" w:type="dxa"/>
                </w:tcPr>
                <w:p w:rsidR="00594FBD" w:rsidRDefault="00CE0FEC" w:rsidP="00EB15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</w:t>
                  </w:r>
                  <w:bookmarkStart w:id="0" w:name="_GoBack"/>
                  <w:bookmarkEnd w:id="0"/>
                </w:p>
              </w:tc>
              <w:tc>
                <w:tcPr>
                  <w:tcW w:w="2413" w:type="dxa"/>
                </w:tcPr>
                <w:p w:rsidR="00594FBD" w:rsidRPr="00F426F0" w:rsidRDefault="00594FBD" w:rsidP="00F12B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 </w:t>
                  </w:r>
                  <w:r w:rsidR="00F12B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ведения личного подсобного хозяйства</w:t>
                  </w:r>
                </w:p>
              </w:tc>
            </w:tr>
          </w:tbl>
          <w:p w:rsidR="00F426F0" w:rsidRDefault="00F426F0" w:rsidP="004C4D08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Лицам, заинтересованным в предоставлении вышеуказанн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ого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 необходимо обращаться по адресу: 165160, Архангельская область, г. Шенкурск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,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 ул. Кудрявцева, д. 26,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каб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пн-пт</w:t>
            </w:r>
            <w:proofErr w:type="spellEnd"/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При поступлении нескольких заявлений будет проводиться аукцион по продаже права аренды земельного участка. </w:t>
            </w:r>
          </w:p>
          <w:p w:rsidR="00792706" w:rsidRPr="00792706" w:rsidRDefault="00792706" w:rsidP="00792706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ru-RU"/>
              </w:rPr>
            </w:pP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Дополнительные сведения о земельн</w:t>
            </w:r>
            <w:r w:rsidR="00F12B4E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ом</w:t>
            </w:r>
            <w:r w:rsidRPr="00792706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участке можно получить по вышеуказанному адресу или по телефону: (81851) 4-11-57.</w:t>
            </w:r>
          </w:p>
          <w:p w:rsidR="00792706" w:rsidRP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792706" w:rsidRDefault="00792706" w:rsidP="00792706">
            <w:pPr>
              <w:rPr>
                <w:rFonts w:ascii="Times New Roman" w:eastAsia="Times New Roman" w:hAnsi="Times New Roman" w:cs="Times New Roman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2668E" w:rsidRDefault="0002668E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2A83" w:rsidRPr="00F426F0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92706"/>
    <w:rsid w:val="0084322C"/>
    <w:rsid w:val="00877237"/>
    <w:rsid w:val="008A354B"/>
    <w:rsid w:val="008B4D2A"/>
    <w:rsid w:val="008C5BC7"/>
    <w:rsid w:val="008D59EF"/>
    <w:rsid w:val="008F61D9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57CB-0306-4628-8C2A-0EB44387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2018-04-19T12:30:00Z</cp:lastPrinted>
  <dcterms:created xsi:type="dcterms:W3CDTF">2018-04-19T12:31:00Z</dcterms:created>
  <dcterms:modified xsi:type="dcterms:W3CDTF">2018-04-19T12:31:00Z</dcterms:modified>
</cp:coreProperties>
</file>