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78" w:rsidRPr="00924C35" w:rsidRDefault="00351F00" w:rsidP="00351F00">
      <w:pPr>
        <w:ind w:left="0" w:firstLine="567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24C35">
        <w:rPr>
          <w:rFonts w:ascii="Times New Roman" w:hAnsi="Times New Roman" w:cs="Times New Roman"/>
          <w:b/>
          <w:sz w:val="20"/>
          <w:szCs w:val="20"/>
        </w:rPr>
        <w:t>Реестр предприятий с суммарной долей участия государства</w:t>
      </w:r>
      <w:r w:rsidR="008B4F63" w:rsidRPr="00924C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4C35">
        <w:rPr>
          <w:rFonts w:ascii="Times New Roman" w:hAnsi="Times New Roman" w:cs="Times New Roman"/>
          <w:b/>
          <w:sz w:val="20"/>
          <w:szCs w:val="20"/>
        </w:rPr>
        <w:t>(Архангельская область) или муниципальных образований Архангельской области 50% и более, 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осуществл</w:t>
      </w:r>
      <w:r w:rsidR="00E21410" w:rsidRPr="00924C35">
        <w:rPr>
          <w:rFonts w:ascii="Times New Roman" w:hAnsi="Times New Roman" w:cs="Times New Roman"/>
          <w:b/>
          <w:sz w:val="20"/>
          <w:szCs w:val="20"/>
        </w:rPr>
        <w:t>я</w:t>
      </w:r>
      <w:r w:rsidRPr="00924C35">
        <w:rPr>
          <w:rFonts w:ascii="Times New Roman" w:hAnsi="Times New Roman" w:cs="Times New Roman"/>
          <w:b/>
          <w:sz w:val="20"/>
          <w:szCs w:val="20"/>
        </w:rPr>
        <w:t xml:space="preserve">ющих свою деятельность на территории </w:t>
      </w:r>
      <w:r w:rsidR="008B4F63" w:rsidRPr="00924C35">
        <w:rPr>
          <w:rFonts w:ascii="Times New Roman" w:hAnsi="Times New Roman" w:cs="Times New Roman"/>
          <w:b/>
          <w:sz w:val="20"/>
          <w:szCs w:val="20"/>
        </w:rPr>
        <w:t>А</w:t>
      </w:r>
      <w:r w:rsidR="00924C35" w:rsidRPr="00924C35">
        <w:rPr>
          <w:rFonts w:ascii="Times New Roman" w:hAnsi="Times New Roman" w:cs="Times New Roman"/>
          <w:b/>
          <w:sz w:val="20"/>
          <w:szCs w:val="20"/>
        </w:rPr>
        <w:t>рхангельской области</w:t>
      </w:r>
      <w:proofErr w:type="gramEnd"/>
    </w:p>
    <w:p w:rsidR="00E21410" w:rsidRPr="00E21410" w:rsidRDefault="00E21410" w:rsidP="00351F00">
      <w:pPr>
        <w:ind w:left="0" w:firstLine="567"/>
        <w:rPr>
          <w:rFonts w:ascii="Times New Roman" w:hAnsi="Times New Roman" w:cs="Times New Roman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425"/>
        <w:gridCol w:w="709"/>
        <w:gridCol w:w="567"/>
        <w:gridCol w:w="567"/>
        <w:gridCol w:w="567"/>
        <w:gridCol w:w="709"/>
        <w:gridCol w:w="1134"/>
        <w:gridCol w:w="851"/>
        <w:gridCol w:w="992"/>
        <w:gridCol w:w="1134"/>
        <w:gridCol w:w="992"/>
        <w:gridCol w:w="992"/>
        <w:gridCol w:w="709"/>
        <w:gridCol w:w="709"/>
        <w:gridCol w:w="1134"/>
        <w:gridCol w:w="1276"/>
        <w:gridCol w:w="992"/>
        <w:gridCol w:w="1134"/>
      </w:tblGrid>
      <w:tr w:rsidR="001807E9" w:rsidRPr="00924C35" w:rsidTr="001F3E35">
        <w:trPr>
          <w:cantSplit/>
          <w:trHeight w:val="4639"/>
        </w:trPr>
        <w:tc>
          <w:tcPr>
            <w:tcW w:w="425" w:type="dxa"/>
          </w:tcPr>
          <w:p w:rsidR="00E21410" w:rsidRPr="00924C35" w:rsidRDefault="00E21410" w:rsidP="001807E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  <w:textDirection w:val="btLr"/>
          </w:tcPr>
          <w:p w:rsidR="00E21410" w:rsidRPr="00924C35" w:rsidRDefault="00E21410" w:rsidP="001807E9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67" w:type="dxa"/>
            <w:textDirection w:val="btLr"/>
          </w:tcPr>
          <w:p w:rsidR="00E21410" w:rsidRPr="00924C35" w:rsidRDefault="00E21410" w:rsidP="001807E9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хозяйствующего субъекта</w:t>
            </w:r>
          </w:p>
        </w:tc>
        <w:tc>
          <w:tcPr>
            <w:tcW w:w="567" w:type="dxa"/>
            <w:textDirection w:val="btLr"/>
          </w:tcPr>
          <w:p w:rsidR="00E21410" w:rsidRPr="00924C35" w:rsidRDefault="00E21410" w:rsidP="001807E9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Учредитель хозяйствующего субъекта</w:t>
            </w:r>
          </w:p>
        </w:tc>
        <w:tc>
          <w:tcPr>
            <w:tcW w:w="567" w:type="dxa"/>
            <w:textDirection w:val="btLr"/>
          </w:tcPr>
          <w:p w:rsidR="00E21410" w:rsidRPr="00924C35" w:rsidRDefault="00E21410" w:rsidP="001807E9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государственной регистрации (ИНН)</w:t>
            </w:r>
          </w:p>
        </w:tc>
        <w:tc>
          <w:tcPr>
            <w:tcW w:w="709" w:type="dxa"/>
            <w:textDirection w:val="btLr"/>
          </w:tcPr>
          <w:p w:rsidR="00E21410" w:rsidRPr="00924C35" w:rsidRDefault="00E21410" w:rsidP="001807E9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 правовая форма (ГУП</w:t>
            </w:r>
            <w:proofErr w:type="gramStart"/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,П</w:t>
            </w:r>
            <w:proofErr w:type="gramEnd"/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АО,ООО и т.д.)</w:t>
            </w:r>
          </w:p>
        </w:tc>
        <w:tc>
          <w:tcPr>
            <w:tcW w:w="1134" w:type="dxa"/>
            <w:textDirection w:val="btLr"/>
          </w:tcPr>
          <w:p w:rsidR="00E21410" w:rsidRPr="00924C35" w:rsidRDefault="00E21410" w:rsidP="001807E9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Суммарная доля (собственности)</w:t>
            </w:r>
            <w:r w:rsidR="005313B9"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Архангельской области и муниципальных образований Архангельской области</w:t>
            </w:r>
            <w:r w:rsidR="005313B9"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хозяйствующем субъекте, в процентах</w:t>
            </w: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extDirection w:val="btLr"/>
          </w:tcPr>
          <w:p w:rsidR="00E21410" w:rsidRPr="00924C35" w:rsidRDefault="00E21410" w:rsidP="001807E9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объем финансирования в 2020 г</w:t>
            </w:r>
            <w:proofErr w:type="gramStart"/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.(</w:t>
            </w:r>
            <w:proofErr w:type="gramEnd"/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со стороны Архангельской области и муниципальных образований Архангельской области),</w:t>
            </w:r>
            <w:proofErr w:type="spellStart"/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textDirection w:val="btLr"/>
          </w:tcPr>
          <w:p w:rsidR="00E21410" w:rsidRPr="00924C35" w:rsidRDefault="005313B9" w:rsidP="001807E9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финансирования  каждого </w:t>
            </w:r>
            <w:proofErr w:type="spellStart"/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хоз</w:t>
            </w:r>
            <w:proofErr w:type="spellEnd"/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. субъекта из бюджета муниципальных образований Архангельской области в 2020 г.</w:t>
            </w:r>
          </w:p>
        </w:tc>
        <w:tc>
          <w:tcPr>
            <w:tcW w:w="1134" w:type="dxa"/>
            <w:textDirection w:val="btLr"/>
          </w:tcPr>
          <w:p w:rsidR="00E21410" w:rsidRPr="00924C35" w:rsidRDefault="005313B9" w:rsidP="001807E9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объем финансирования в 2021 г</w:t>
            </w:r>
            <w:proofErr w:type="gramStart"/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.(</w:t>
            </w:r>
            <w:proofErr w:type="gramEnd"/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со стороны Архангельской области и муниципальных образований Архангельской области),руб</w:t>
            </w:r>
            <w:r w:rsidR="00845780"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extDirection w:val="btLr"/>
          </w:tcPr>
          <w:p w:rsidR="00E21410" w:rsidRPr="00924C35" w:rsidRDefault="005313B9" w:rsidP="001807E9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финансирования  каждого </w:t>
            </w:r>
            <w:proofErr w:type="spellStart"/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хоз</w:t>
            </w:r>
            <w:proofErr w:type="spellEnd"/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. субъекта из бюджета муниципальных образований Архангельской области в 2021 г.</w:t>
            </w:r>
          </w:p>
        </w:tc>
        <w:tc>
          <w:tcPr>
            <w:tcW w:w="992" w:type="dxa"/>
            <w:textDirection w:val="btLr"/>
          </w:tcPr>
          <w:p w:rsidR="00E21410" w:rsidRPr="00924C35" w:rsidRDefault="005313B9" w:rsidP="001807E9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не превышает 0.005% валового регионального продукта Архангельской области</w:t>
            </w:r>
            <w:r w:rsidR="00845780"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extDirection w:val="btLr"/>
          </w:tcPr>
          <w:p w:rsidR="00E21410" w:rsidRPr="00924C35" w:rsidRDefault="005313B9" w:rsidP="001807E9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рынка присутствия хозяйствующего субъекта</w:t>
            </w:r>
          </w:p>
        </w:tc>
        <w:tc>
          <w:tcPr>
            <w:tcW w:w="709" w:type="dxa"/>
            <w:textDirection w:val="btLr"/>
          </w:tcPr>
          <w:p w:rsidR="00E21410" w:rsidRPr="00924C35" w:rsidRDefault="005313B9" w:rsidP="001807E9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ОКВЭД  с расшифровкой наименования </w:t>
            </w:r>
            <w:r w:rsidR="001807E9"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(по основному коду ОКВЭД)</w:t>
            </w:r>
          </w:p>
        </w:tc>
        <w:tc>
          <w:tcPr>
            <w:tcW w:w="1134" w:type="dxa"/>
            <w:textDirection w:val="btLr"/>
          </w:tcPr>
          <w:p w:rsidR="00E21410" w:rsidRPr="00924C35" w:rsidRDefault="001807E9" w:rsidP="00845780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Рыночная доля хозяйствующего субъекта в натуральном выражени</w:t>
            </w:r>
            <w:proofErr w:type="gramStart"/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по объемам реали</w:t>
            </w:r>
            <w:r w:rsidR="00845780"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зованн</w:t>
            </w: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ых товаров/работ/услуг).в процентах</w:t>
            </w:r>
          </w:p>
        </w:tc>
        <w:tc>
          <w:tcPr>
            <w:tcW w:w="1276" w:type="dxa"/>
            <w:textDirection w:val="btLr"/>
          </w:tcPr>
          <w:p w:rsidR="00E21410" w:rsidRPr="00924C35" w:rsidRDefault="001807E9" w:rsidP="001807E9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Рыночная доля хозяйствующего субъекта в стоимостном выражени</w:t>
            </w:r>
            <w:proofErr w:type="gramStart"/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объемам</w:t>
            </w:r>
            <w:r w:rsidR="00845780"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 товаров/работ.</w:t>
            </w:r>
            <w:r w:rsidR="00845780"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услуг) в процентах.</w:t>
            </w:r>
          </w:p>
        </w:tc>
        <w:tc>
          <w:tcPr>
            <w:tcW w:w="992" w:type="dxa"/>
            <w:textDirection w:val="btLr"/>
          </w:tcPr>
          <w:p w:rsidR="00E21410" w:rsidRPr="00924C35" w:rsidRDefault="001807E9" w:rsidP="001807E9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Выручка хозяйствующего субъекта в отчетном периоде, полученная по основному виду деятельности в 2021г.</w:t>
            </w:r>
            <w:proofErr w:type="gramStart"/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,р</w:t>
            </w:r>
            <w:proofErr w:type="gramEnd"/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уб.</w:t>
            </w:r>
          </w:p>
        </w:tc>
        <w:tc>
          <w:tcPr>
            <w:tcW w:w="1134" w:type="dxa"/>
            <w:textDirection w:val="btLr"/>
          </w:tcPr>
          <w:p w:rsidR="00E21410" w:rsidRPr="00924C35" w:rsidRDefault="001807E9" w:rsidP="001807E9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Объем реализации хозяйствующим субъектом в отчетном периоде товаров.</w:t>
            </w:r>
            <w:r w:rsidR="00845780"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</w:t>
            </w: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слуг</w:t>
            </w:r>
            <w:r w:rsidR="00845780"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( по основному виду деятельности</w:t>
            </w:r>
            <w:proofErr w:type="gramStart"/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>)в</w:t>
            </w:r>
            <w:proofErr w:type="gramEnd"/>
            <w:r w:rsidRPr="00924C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2021г., тыс.руб.</w:t>
            </w:r>
          </w:p>
        </w:tc>
      </w:tr>
      <w:tr w:rsidR="00845780" w:rsidRPr="00924C35" w:rsidTr="00F43DE3">
        <w:trPr>
          <w:cantSplit/>
          <w:trHeight w:val="3260"/>
        </w:trPr>
        <w:tc>
          <w:tcPr>
            <w:tcW w:w="425" w:type="dxa"/>
            <w:textDirection w:val="btLr"/>
          </w:tcPr>
          <w:p w:rsidR="00E21410" w:rsidRPr="00924C35" w:rsidRDefault="001F3E35" w:rsidP="00F43DE3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extDirection w:val="btLr"/>
          </w:tcPr>
          <w:p w:rsidR="00E21410" w:rsidRPr="00924C35" w:rsidRDefault="001F3E35" w:rsidP="001F3E35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Шенкурский муниципальный район</w:t>
            </w:r>
          </w:p>
        </w:tc>
        <w:tc>
          <w:tcPr>
            <w:tcW w:w="567" w:type="dxa"/>
            <w:textDirection w:val="btLr"/>
          </w:tcPr>
          <w:p w:rsidR="00E21410" w:rsidRPr="00924C35" w:rsidRDefault="001F3E35" w:rsidP="001F3E35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ООО «Пищекомбинат «Шенкурский»</w:t>
            </w:r>
          </w:p>
        </w:tc>
        <w:tc>
          <w:tcPr>
            <w:tcW w:w="567" w:type="dxa"/>
            <w:textDirection w:val="btLr"/>
          </w:tcPr>
          <w:p w:rsidR="00E21410" w:rsidRPr="00924C35" w:rsidRDefault="00665CCB" w:rsidP="001F3E35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Администрация Шенкурского муниципального района</w:t>
            </w:r>
          </w:p>
        </w:tc>
        <w:tc>
          <w:tcPr>
            <w:tcW w:w="567" w:type="dxa"/>
            <w:textDirection w:val="btLr"/>
          </w:tcPr>
          <w:p w:rsidR="00E21410" w:rsidRPr="00924C35" w:rsidRDefault="001F3E35" w:rsidP="001F3E35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2924005710</w:t>
            </w:r>
          </w:p>
        </w:tc>
        <w:tc>
          <w:tcPr>
            <w:tcW w:w="709" w:type="dxa"/>
            <w:textDirection w:val="btLr"/>
          </w:tcPr>
          <w:p w:rsidR="00E21410" w:rsidRPr="00924C35" w:rsidRDefault="001F3E35" w:rsidP="001F3E35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134" w:type="dxa"/>
            <w:textDirection w:val="btLr"/>
          </w:tcPr>
          <w:p w:rsidR="00E21410" w:rsidRPr="00924C35" w:rsidRDefault="001F3E35" w:rsidP="001F3E35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extDirection w:val="btLr"/>
          </w:tcPr>
          <w:p w:rsidR="00E21410" w:rsidRPr="00924C35" w:rsidRDefault="008B4F63" w:rsidP="001F3E35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239765,71</w:t>
            </w:r>
          </w:p>
        </w:tc>
        <w:tc>
          <w:tcPr>
            <w:tcW w:w="992" w:type="dxa"/>
            <w:textDirection w:val="btLr"/>
          </w:tcPr>
          <w:p w:rsidR="00E21410" w:rsidRPr="00924C35" w:rsidRDefault="001F3E35" w:rsidP="001F3E35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extDirection w:val="btLr"/>
          </w:tcPr>
          <w:p w:rsidR="00E21410" w:rsidRPr="00924C35" w:rsidRDefault="008B4F63" w:rsidP="001F3E35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219 000,00</w:t>
            </w:r>
          </w:p>
        </w:tc>
        <w:tc>
          <w:tcPr>
            <w:tcW w:w="992" w:type="dxa"/>
            <w:textDirection w:val="btLr"/>
          </w:tcPr>
          <w:p w:rsidR="00E21410" w:rsidRPr="00924C35" w:rsidRDefault="001F3E35" w:rsidP="001F3E35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extDirection w:val="btLr"/>
          </w:tcPr>
          <w:p w:rsidR="00E21410" w:rsidRPr="00924C35" w:rsidRDefault="00F43DE3" w:rsidP="001F3E35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Данных нет</w:t>
            </w:r>
          </w:p>
        </w:tc>
        <w:tc>
          <w:tcPr>
            <w:tcW w:w="709" w:type="dxa"/>
            <w:textDirection w:val="btLr"/>
          </w:tcPr>
          <w:p w:rsidR="00E21410" w:rsidRPr="00924C35" w:rsidRDefault="00F43DE3" w:rsidP="001F3E35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Style w:val="text-dark-grey"/>
                <w:rFonts w:ascii="Times New Roman" w:hAnsi="Times New Roman" w:cs="Times New Roman"/>
                <w:sz w:val="18"/>
                <w:szCs w:val="18"/>
              </w:rPr>
              <w:t>Производство хлеба и мучных кондитерских изделий,</w:t>
            </w:r>
            <w:r w:rsidR="00665CCB" w:rsidRPr="00924C35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="00665CCB" w:rsidRPr="00924C35">
              <w:rPr>
                <w:rStyle w:val="text-dark-grey"/>
                <w:rFonts w:ascii="Times New Roman" w:hAnsi="Times New Roman" w:cs="Times New Roman"/>
                <w:sz w:val="18"/>
                <w:szCs w:val="18"/>
              </w:rPr>
              <w:t>ортов и пирожных недлительного хранения</w:t>
            </w:r>
          </w:p>
        </w:tc>
        <w:tc>
          <w:tcPr>
            <w:tcW w:w="709" w:type="dxa"/>
            <w:textDirection w:val="btLr"/>
          </w:tcPr>
          <w:p w:rsidR="001F3E35" w:rsidRPr="00924C35" w:rsidRDefault="001F3E35" w:rsidP="00F43DE3">
            <w:pPr>
              <w:pStyle w:val="no-indent"/>
              <w:ind w:left="113" w:right="113"/>
              <w:rPr>
                <w:sz w:val="18"/>
                <w:szCs w:val="18"/>
              </w:rPr>
            </w:pPr>
            <w:r w:rsidRPr="00924C35">
              <w:rPr>
                <w:b/>
                <w:bCs/>
                <w:sz w:val="18"/>
                <w:szCs w:val="18"/>
              </w:rPr>
              <w:t>10.71</w:t>
            </w:r>
            <w:r w:rsidRPr="00924C35">
              <w:rPr>
                <w:sz w:val="18"/>
                <w:szCs w:val="18"/>
              </w:rPr>
              <w:t xml:space="preserve"> </w:t>
            </w:r>
            <w:r w:rsidRPr="00924C35">
              <w:rPr>
                <w:rStyle w:val="text-dark-grey"/>
                <w:sz w:val="18"/>
                <w:szCs w:val="18"/>
              </w:rPr>
              <w:t xml:space="preserve">Производство хлеба и мучных кондитерских </w:t>
            </w:r>
            <w:r w:rsidR="00665CCB" w:rsidRPr="00924C35">
              <w:rPr>
                <w:rStyle w:val="text-dark-grey"/>
                <w:sz w:val="18"/>
                <w:szCs w:val="18"/>
              </w:rPr>
              <w:t xml:space="preserve">тортов и пирожных недлительного </w:t>
            </w:r>
            <w:proofErr w:type="spellStart"/>
            <w:r w:rsidR="00665CCB" w:rsidRPr="00924C35">
              <w:rPr>
                <w:rStyle w:val="text-dark-grey"/>
                <w:sz w:val="18"/>
                <w:szCs w:val="18"/>
              </w:rPr>
              <w:t>хранения</w:t>
            </w:r>
            <w:r w:rsidRPr="00924C35">
              <w:rPr>
                <w:rStyle w:val="text-dark-grey"/>
                <w:sz w:val="18"/>
                <w:szCs w:val="18"/>
              </w:rPr>
              <w:t>изделий</w:t>
            </w:r>
            <w:proofErr w:type="spellEnd"/>
            <w:r w:rsidRPr="00924C35">
              <w:rPr>
                <w:rStyle w:val="text-dark-grey"/>
                <w:sz w:val="18"/>
                <w:szCs w:val="18"/>
              </w:rPr>
              <w:t>, тортов и пирожных недлительного хранения</w:t>
            </w:r>
          </w:p>
          <w:p w:rsidR="00E21410" w:rsidRPr="00924C35" w:rsidRDefault="00E21410" w:rsidP="001F3E35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E21410" w:rsidRPr="00924C35" w:rsidRDefault="00D76A88" w:rsidP="001F3E35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10 %</w:t>
            </w:r>
          </w:p>
        </w:tc>
        <w:tc>
          <w:tcPr>
            <w:tcW w:w="1276" w:type="dxa"/>
            <w:textDirection w:val="btLr"/>
          </w:tcPr>
          <w:p w:rsidR="00E21410" w:rsidRPr="00924C35" w:rsidRDefault="00F43DE3" w:rsidP="001F3E35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Данных нет</w:t>
            </w:r>
          </w:p>
        </w:tc>
        <w:tc>
          <w:tcPr>
            <w:tcW w:w="992" w:type="dxa"/>
            <w:textDirection w:val="btLr"/>
          </w:tcPr>
          <w:p w:rsidR="00E21410" w:rsidRPr="00924C35" w:rsidRDefault="003D3C5D" w:rsidP="001F3E35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21065514,85</w:t>
            </w:r>
          </w:p>
        </w:tc>
        <w:tc>
          <w:tcPr>
            <w:tcW w:w="1134" w:type="dxa"/>
            <w:textDirection w:val="btLr"/>
          </w:tcPr>
          <w:p w:rsidR="00E21410" w:rsidRPr="00924C35" w:rsidRDefault="003D3C5D" w:rsidP="001F3E35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21065,5</w:t>
            </w:r>
            <w:r w:rsidR="00F43DE3" w:rsidRPr="00924C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CCB" w:rsidRPr="00924C35" w:rsidTr="00F43DE3">
        <w:trPr>
          <w:cantSplit/>
          <w:trHeight w:val="3109"/>
        </w:trPr>
        <w:tc>
          <w:tcPr>
            <w:tcW w:w="425" w:type="dxa"/>
            <w:textDirection w:val="btLr"/>
          </w:tcPr>
          <w:p w:rsidR="00665CCB" w:rsidRPr="00924C35" w:rsidRDefault="00665CCB" w:rsidP="00F43DE3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textDirection w:val="btLr"/>
          </w:tcPr>
          <w:p w:rsidR="00665CCB" w:rsidRPr="00924C35" w:rsidRDefault="00D76A88" w:rsidP="00B27707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«Шенкурское»</w:t>
            </w:r>
          </w:p>
        </w:tc>
        <w:tc>
          <w:tcPr>
            <w:tcW w:w="567" w:type="dxa"/>
            <w:textDirection w:val="btLr"/>
          </w:tcPr>
          <w:p w:rsidR="00665CCB" w:rsidRPr="00924C35" w:rsidRDefault="00D76A88" w:rsidP="00B27707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МУП «Чистая вода»</w:t>
            </w:r>
          </w:p>
        </w:tc>
        <w:tc>
          <w:tcPr>
            <w:tcW w:w="567" w:type="dxa"/>
            <w:textDirection w:val="btLr"/>
          </w:tcPr>
          <w:p w:rsidR="00665CCB" w:rsidRPr="00924C35" w:rsidRDefault="00665CCB" w:rsidP="00665CCB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Администрация Шенкурского муниципального района</w:t>
            </w:r>
          </w:p>
        </w:tc>
        <w:tc>
          <w:tcPr>
            <w:tcW w:w="567" w:type="dxa"/>
            <w:textDirection w:val="btLr"/>
          </w:tcPr>
          <w:p w:rsidR="00665CCB" w:rsidRPr="00924C35" w:rsidRDefault="00665CCB" w:rsidP="00665CCB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2924005702</w:t>
            </w:r>
          </w:p>
        </w:tc>
        <w:tc>
          <w:tcPr>
            <w:tcW w:w="709" w:type="dxa"/>
            <w:textDirection w:val="btLr"/>
          </w:tcPr>
          <w:p w:rsidR="00665CCB" w:rsidRPr="00924C35" w:rsidRDefault="00665CCB" w:rsidP="00F43DE3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Муниципальное унитарное предприятие</w:t>
            </w:r>
          </w:p>
        </w:tc>
        <w:tc>
          <w:tcPr>
            <w:tcW w:w="1134" w:type="dxa"/>
            <w:textDirection w:val="btLr"/>
          </w:tcPr>
          <w:p w:rsidR="00665CCB" w:rsidRPr="00924C35" w:rsidRDefault="00665CCB" w:rsidP="00F43DE3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extDirection w:val="btLr"/>
          </w:tcPr>
          <w:p w:rsidR="00665CCB" w:rsidRPr="00924C35" w:rsidRDefault="00665CCB" w:rsidP="00F43DE3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extDirection w:val="btLr"/>
          </w:tcPr>
          <w:p w:rsidR="00665CCB" w:rsidRPr="00924C35" w:rsidRDefault="00665CCB" w:rsidP="00F43DE3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extDirection w:val="btLr"/>
          </w:tcPr>
          <w:p w:rsidR="00665CCB" w:rsidRPr="00924C35" w:rsidRDefault="00665CCB" w:rsidP="00F43DE3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extDirection w:val="btLr"/>
          </w:tcPr>
          <w:p w:rsidR="00665CCB" w:rsidRPr="00924C35" w:rsidRDefault="00665CCB" w:rsidP="00F43DE3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extDirection w:val="btLr"/>
          </w:tcPr>
          <w:p w:rsidR="00665CCB" w:rsidRPr="00924C35" w:rsidRDefault="00665CCB" w:rsidP="00B27707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Данных нет</w:t>
            </w:r>
          </w:p>
        </w:tc>
        <w:tc>
          <w:tcPr>
            <w:tcW w:w="709" w:type="dxa"/>
            <w:textDirection w:val="btLr"/>
          </w:tcPr>
          <w:p w:rsidR="00665CCB" w:rsidRPr="00924C35" w:rsidRDefault="00D76A88" w:rsidP="00B27707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Забор, очистка и распределение воды</w:t>
            </w:r>
          </w:p>
        </w:tc>
        <w:tc>
          <w:tcPr>
            <w:tcW w:w="709" w:type="dxa"/>
            <w:textDirection w:val="btLr"/>
          </w:tcPr>
          <w:p w:rsidR="00665CCB" w:rsidRPr="00924C35" w:rsidRDefault="00665CCB" w:rsidP="00F43DE3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36.00 Забор, очистка и распределение воды</w:t>
            </w:r>
          </w:p>
        </w:tc>
        <w:tc>
          <w:tcPr>
            <w:tcW w:w="1134" w:type="dxa"/>
            <w:textDirection w:val="btLr"/>
          </w:tcPr>
          <w:p w:rsidR="00665CCB" w:rsidRPr="00924C35" w:rsidRDefault="00D76A88" w:rsidP="00B27707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  <w:textDirection w:val="btLr"/>
          </w:tcPr>
          <w:p w:rsidR="00665CCB" w:rsidRPr="00924C35" w:rsidRDefault="00665CCB" w:rsidP="00B27707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Данных нет</w:t>
            </w:r>
          </w:p>
        </w:tc>
        <w:tc>
          <w:tcPr>
            <w:tcW w:w="992" w:type="dxa"/>
            <w:textDirection w:val="btLr"/>
          </w:tcPr>
          <w:p w:rsidR="00665CCB" w:rsidRPr="00924C35" w:rsidRDefault="00163B55" w:rsidP="00F43DE3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3810000,00</w:t>
            </w:r>
          </w:p>
        </w:tc>
        <w:tc>
          <w:tcPr>
            <w:tcW w:w="1134" w:type="dxa"/>
            <w:textDirection w:val="btLr"/>
          </w:tcPr>
          <w:p w:rsidR="00665CCB" w:rsidRPr="00924C35" w:rsidRDefault="00163B55" w:rsidP="00F43DE3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C35">
              <w:rPr>
                <w:rFonts w:ascii="Times New Roman" w:hAnsi="Times New Roman" w:cs="Times New Roman"/>
                <w:sz w:val="18"/>
                <w:szCs w:val="18"/>
              </w:rPr>
              <w:t>3810,00</w:t>
            </w:r>
          </w:p>
        </w:tc>
      </w:tr>
    </w:tbl>
    <w:p w:rsidR="00E21410" w:rsidRDefault="00E21410" w:rsidP="00351F00">
      <w:pPr>
        <w:ind w:left="0" w:firstLine="567"/>
      </w:pPr>
    </w:p>
    <w:sectPr w:rsidR="00E21410" w:rsidSect="00924C35">
      <w:pgSz w:w="16838" w:h="11906" w:orient="landscape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1F00"/>
    <w:rsid w:val="0002784D"/>
    <w:rsid w:val="000B495B"/>
    <w:rsid w:val="00121978"/>
    <w:rsid w:val="00135D7D"/>
    <w:rsid w:val="00163B55"/>
    <w:rsid w:val="001807E9"/>
    <w:rsid w:val="001F3E35"/>
    <w:rsid w:val="002638E5"/>
    <w:rsid w:val="00351F00"/>
    <w:rsid w:val="00384838"/>
    <w:rsid w:val="003D3C5D"/>
    <w:rsid w:val="003D6CF1"/>
    <w:rsid w:val="005313B9"/>
    <w:rsid w:val="005C3C9B"/>
    <w:rsid w:val="006261C3"/>
    <w:rsid w:val="00665CCB"/>
    <w:rsid w:val="00681FF1"/>
    <w:rsid w:val="00811DC3"/>
    <w:rsid w:val="008447CC"/>
    <w:rsid w:val="00845780"/>
    <w:rsid w:val="00863BCC"/>
    <w:rsid w:val="008B4F63"/>
    <w:rsid w:val="00924C35"/>
    <w:rsid w:val="00AD25CF"/>
    <w:rsid w:val="00B62058"/>
    <w:rsid w:val="00C248B4"/>
    <w:rsid w:val="00C2624C"/>
    <w:rsid w:val="00CE1CD1"/>
    <w:rsid w:val="00D539D2"/>
    <w:rsid w:val="00D76A88"/>
    <w:rsid w:val="00E21410"/>
    <w:rsid w:val="00E63F83"/>
    <w:rsid w:val="00F43DE3"/>
    <w:rsid w:val="00FC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-indent">
    <w:name w:val="no-indent"/>
    <w:basedOn w:val="a"/>
    <w:rsid w:val="001F3E3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ark-grey">
    <w:name w:val="text-dark-grey"/>
    <w:basedOn w:val="a0"/>
    <w:rsid w:val="001F3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shspec</dc:creator>
  <cp:lastModifiedBy>КФиЭ - Ипатова Елена Викторовна</cp:lastModifiedBy>
  <cp:revision>4</cp:revision>
  <cp:lastPrinted>2022-01-27T12:05:00Z</cp:lastPrinted>
  <dcterms:created xsi:type="dcterms:W3CDTF">2022-01-27T12:02:00Z</dcterms:created>
  <dcterms:modified xsi:type="dcterms:W3CDTF">2022-02-11T09:05:00Z</dcterms:modified>
</cp:coreProperties>
</file>