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A6" w:rsidRPr="008934A6" w:rsidRDefault="008934A6" w:rsidP="008934A6">
      <w:pPr>
        <w:widowControl w:val="0"/>
        <w:suppressAutoHyphens/>
        <w:autoSpaceDE w:val="0"/>
        <w:spacing w:after="0" w:line="240" w:lineRule="auto"/>
        <w:jc w:val="center"/>
        <w:rPr>
          <w:rFonts w:ascii="Times New Roman" w:eastAsia="Arial" w:hAnsi="Times New Roman" w:cs="Times New Roman"/>
          <w:b/>
          <w:bCs/>
          <w:sz w:val="28"/>
          <w:szCs w:val="28"/>
          <w:lang w:eastAsia="ar-SA"/>
        </w:rPr>
      </w:pPr>
      <w:r w:rsidRPr="008934A6">
        <w:rPr>
          <w:rFonts w:ascii="Times New Roman" w:eastAsia="Arial" w:hAnsi="Times New Roman" w:cs="Times New Roman"/>
          <w:b/>
          <w:bCs/>
          <w:sz w:val="28"/>
          <w:szCs w:val="28"/>
          <w:lang w:eastAsia="ar-SA"/>
        </w:rPr>
        <w:t xml:space="preserve">АДМИНИСТРАЦИЯ </w:t>
      </w:r>
    </w:p>
    <w:p w:rsidR="008934A6" w:rsidRPr="008934A6" w:rsidRDefault="008934A6" w:rsidP="008934A6">
      <w:pPr>
        <w:widowControl w:val="0"/>
        <w:suppressAutoHyphens/>
        <w:autoSpaceDE w:val="0"/>
        <w:spacing w:after="0" w:line="240" w:lineRule="auto"/>
        <w:jc w:val="center"/>
        <w:rPr>
          <w:rFonts w:ascii="Times New Roman" w:eastAsia="Arial" w:hAnsi="Times New Roman" w:cs="Times New Roman"/>
          <w:b/>
          <w:bCs/>
          <w:sz w:val="28"/>
          <w:szCs w:val="28"/>
          <w:lang w:eastAsia="ar-SA"/>
        </w:rPr>
      </w:pPr>
      <w:r w:rsidRPr="008934A6">
        <w:rPr>
          <w:rFonts w:ascii="Times New Roman" w:eastAsia="Arial" w:hAnsi="Times New Roman" w:cs="Times New Roman"/>
          <w:b/>
          <w:bCs/>
          <w:sz w:val="28"/>
          <w:szCs w:val="28"/>
          <w:lang w:eastAsia="ar-SA"/>
        </w:rPr>
        <w:t>ШЕНКУРСКОГО МУНИЦИПАЛЬНОГО ОКРУГА</w:t>
      </w:r>
    </w:p>
    <w:p w:rsidR="008934A6" w:rsidRPr="006B6C83" w:rsidRDefault="008934A6" w:rsidP="008934A6">
      <w:pPr>
        <w:spacing w:after="0" w:line="240" w:lineRule="auto"/>
        <w:ind w:firstLine="12"/>
        <w:jc w:val="center"/>
        <w:rPr>
          <w:rFonts w:ascii="Times New Roman" w:eastAsia="Times New Roman" w:hAnsi="Times New Roman" w:cs="Times New Roman"/>
          <w:b/>
          <w:sz w:val="28"/>
          <w:szCs w:val="28"/>
        </w:rPr>
      </w:pPr>
      <w:r w:rsidRPr="006B6C83">
        <w:rPr>
          <w:rFonts w:ascii="Times New Roman" w:eastAsia="Times New Roman" w:hAnsi="Times New Roman" w:cs="Times New Roman"/>
          <w:b/>
          <w:sz w:val="28"/>
          <w:szCs w:val="28"/>
        </w:rPr>
        <w:t>АРХАНГЕЛЬСКОЙ ОБЛАСТИ</w:t>
      </w:r>
    </w:p>
    <w:p w:rsidR="008934A6" w:rsidRPr="008934A6" w:rsidRDefault="008934A6" w:rsidP="008934A6">
      <w:pPr>
        <w:spacing w:after="0" w:line="240" w:lineRule="auto"/>
        <w:ind w:firstLine="12"/>
        <w:jc w:val="center"/>
        <w:rPr>
          <w:rFonts w:ascii="Times New Roman" w:eastAsia="Times New Roman" w:hAnsi="Times New Roman" w:cs="Times New Roman"/>
          <w:sz w:val="48"/>
          <w:szCs w:val="48"/>
        </w:rPr>
      </w:pPr>
    </w:p>
    <w:p w:rsidR="008934A6" w:rsidRPr="008934A6" w:rsidRDefault="008934A6" w:rsidP="008934A6">
      <w:pPr>
        <w:spacing w:after="0" w:line="240" w:lineRule="auto"/>
        <w:jc w:val="center"/>
        <w:rPr>
          <w:rFonts w:ascii="Times New Roman" w:eastAsia="Times New Roman" w:hAnsi="Times New Roman" w:cs="Times New Roman"/>
          <w:b/>
          <w:sz w:val="36"/>
          <w:szCs w:val="36"/>
        </w:rPr>
      </w:pPr>
      <w:proofErr w:type="gramStart"/>
      <w:r w:rsidRPr="008934A6">
        <w:rPr>
          <w:rFonts w:ascii="Times New Roman" w:eastAsia="Times New Roman" w:hAnsi="Times New Roman" w:cs="Times New Roman"/>
          <w:b/>
          <w:sz w:val="36"/>
          <w:szCs w:val="36"/>
        </w:rPr>
        <w:t>Р</w:t>
      </w:r>
      <w:proofErr w:type="gramEnd"/>
      <w:r w:rsidRPr="008934A6">
        <w:rPr>
          <w:rFonts w:ascii="Times New Roman" w:eastAsia="Times New Roman" w:hAnsi="Times New Roman" w:cs="Times New Roman"/>
          <w:b/>
          <w:sz w:val="36"/>
          <w:szCs w:val="36"/>
        </w:rPr>
        <w:t xml:space="preserve"> А С П О Р Я Ж Е Н И Е</w:t>
      </w:r>
    </w:p>
    <w:p w:rsidR="008934A6" w:rsidRPr="008934A6" w:rsidRDefault="008934A6" w:rsidP="008934A6">
      <w:pPr>
        <w:spacing w:after="0" w:line="240" w:lineRule="auto"/>
        <w:rPr>
          <w:rFonts w:ascii="Times New Roman" w:eastAsia="Times New Roman" w:hAnsi="Times New Roman" w:cs="Times New Roman"/>
          <w:sz w:val="48"/>
          <w:szCs w:val="48"/>
        </w:rPr>
      </w:pPr>
    </w:p>
    <w:p w:rsidR="008934A6" w:rsidRPr="008934A6" w:rsidRDefault="00E76BEC" w:rsidP="008934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BF4156">
        <w:rPr>
          <w:rFonts w:ascii="Times New Roman" w:eastAsia="Times New Roman" w:hAnsi="Times New Roman" w:cs="Times New Roman"/>
          <w:sz w:val="28"/>
          <w:szCs w:val="28"/>
        </w:rPr>
        <w:t>16</w:t>
      </w:r>
      <w:r w:rsidR="00E12AA1">
        <w:rPr>
          <w:rFonts w:ascii="Times New Roman" w:eastAsia="Times New Roman" w:hAnsi="Times New Roman" w:cs="Times New Roman"/>
          <w:sz w:val="28"/>
          <w:szCs w:val="28"/>
        </w:rPr>
        <w:t xml:space="preserve"> </w:t>
      </w:r>
      <w:r w:rsidR="00372F13">
        <w:rPr>
          <w:rFonts w:ascii="Times New Roman" w:eastAsia="Times New Roman" w:hAnsi="Times New Roman" w:cs="Times New Roman"/>
          <w:sz w:val="28"/>
          <w:szCs w:val="28"/>
        </w:rPr>
        <w:t>марта</w:t>
      </w:r>
      <w:r>
        <w:rPr>
          <w:rFonts w:ascii="Times New Roman" w:eastAsia="Times New Roman" w:hAnsi="Times New Roman" w:cs="Times New Roman"/>
          <w:sz w:val="28"/>
          <w:szCs w:val="28"/>
        </w:rPr>
        <w:t xml:space="preserve"> 202</w:t>
      </w:r>
      <w:r w:rsidR="009E2918">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 № </w:t>
      </w:r>
      <w:bookmarkStart w:id="0" w:name="_GoBack"/>
      <w:bookmarkEnd w:id="0"/>
      <w:r w:rsidR="00BF4156">
        <w:rPr>
          <w:rFonts w:ascii="Times New Roman" w:eastAsia="Times New Roman" w:hAnsi="Times New Roman" w:cs="Times New Roman"/>
          <w:sz w:val="28"/>
          <w:szCs w:val="28"/>
        </w:rPr>
        <w:t>165</w:t>
      </w:r>
      <w:r w:rsidR="0009118B">
        <w:rPr>
          <w:rFonts w:ascii="Times New Roman" w:eastAsia="Times New Roman" w:hAnsi="Times New Roman" w:cs="Times New Roman"/>
          <w:sz w:val="28"/>
          <w:szCs w:val="28"/>
        </w:rPr>
        <w:t>-</w:t>
      </w:r>
      <w:r w:rsidR="008934A6" w:rsidRPr="008934A6">
        <w:rPr>
          <w:rFonts w:ascii="Times New Roman" w:eastAsia="Times New Roman" w:hAnsi="Times New Roman" w:cs="Times New Roman"/>
          <w:sz w:val="28"/>
          <w:szCs w:val="28"/>
        </w:rPr>
        <w:t>р</w:t>
      </w:r>
    </w:p>
    <w:p w:rsidR="00322A2D" w:rsidRDefault="00322A2D" w:rsidP="00322A2D">
      <w:pPr>
        <w:spacing w:after="0" w:line="240" w:lineRule="auto"/>
        <w:jc w:val="center"/>
        <w:rPr>
          <w:rFonts w:ascii="Times New Roman" w:eastAsia="Times New Roman" w:hAnsi="Times New Roman" w:cs="Times New Roman"/>
          <w:sz w:val="28"/>
          <w:szCs w:val="28"/>
        </w:rPr>
      </w:pPr>
    </w:p>
    <w:p w:rsidR="005E1A2D" w:rsidRPr="00322A2D" w:rsidRDefault="005E1A2D" w:rsidP="00322A2D">
      <w:pPr>
        <w:spacing w:after="0" w:line="240" w:lineRule="auto"/>
        <w:jc w:val="center"/>
        <w:rPr>
          <w:rFonts w:ascii="Times New Roman" w:eastAsia="Times New Roman" w:hAnsi="Times New Roman" w:cs="Times New Roman"/>
          <w:sz w:val="28"/>
          <w:szCs w:val="28"/>
        </w:rPr>
      </w:pPr>
    </w:p>
    <w:p w:rsidR="00322A2D" w:rsidRPr="00322A2D" w:rsidRDefault="00322A2D" w:rsidP="00322A2D">
      <w:pPr>
        <w:spacing w:after="0" w:line="240" w:lineRule="auto"/>
        <w:jc w:val="center"/>
        <w:rPr>
          <w:rFonts w:ascii="Times New Roman" w:eastAsia="Times New Roman" w:hAnsi="Times New Roman" w:cs="Times New Roman"/>
          <w:sz w:val="20"/>
          <w:szCs w:val="20"/>
        </w:rPr>
      </w:pPr>
      <w:r w:rsidRPr="00322A2D">
        <w:rPr>
          <w:rFonts w:ascii="Times New Roman" w:eastAsia="Times New Roman" w:hAnsi="Times New Roman" w:cs="Times New Roman"/>
          <w:sz w:val="20"/>
          <w:szCs w:val="20"/>
        </w:rPr>
        <w:t xml:space="preserve">г. Шенкурск </w:t>
      </w:r>
    </w:p>
    <w:p w:rsidR="00322A2D" w:rsidRDefault="00322A2D" w:rsidP="00322A2D">
      <w:pPr>
        <w:spacing w:after="0" w:line="240" w:lineRule="auto"/>
        <w:jc w:val="center"/>
        <w:rPr>
          <w:rFonts w:ascii="Times New Roman" w:eastAsia="Times New Roman" w:hAnsi="Times New Roman" w:cs="Times New Roman"/>
          <w:sz w:val="28"/>
          <w:szCs w:val="28"/>
        </w:rPr>
      </w:pPr>
    </w:p>
    <w:p w:rsidR="005E1A2D" w:rsidRPr="00322A2D" w:rsidRDefault="005E1A2D" w:rsidP="00322A2D">
      <w:pPr>
        <w:spacing w:after="0" w:line="240" w:lineRule="auto"/>
        <w:jc w:val="center"/>
        <w:rPr>
          <w:rFonts w:ascii="Times New Roman" w:eastAsia="Times New Roman" w:hAnsi="Times New Roman" w:cs="Times New Roman"/>
          <w:sz w:val="28"/>
          <w:szCs w:val="28"/>
        </w:rPr>
      </w:pPr>
    </w:p>
    <w:p w:rsidR="00322A2D" w:rsidRPr="00633A7F" w:rsidRDefault="00322A2D" w:rsidP="00633A7F">
      <w:pPr>
        <w:tabs>
          <w:tab w:val="left" w:pos="6946"/>
        </w:tabs>
        <w:snapToGrid w:val="0"/>
        <w:spacing w:after="0" w:line="240" w:lineRule="auto"/>
        <w:jc w:val="center"/>
        <w:rPr>
          <w:rFonts w:ascii="Times New Roman" w:eastAsia="Times New Roman" w:hAnsi="Times New Roman" w:cs="Times New Roman"/>
          <w:b/>
          <w:bCs/>
          <w:sz w:val="28"/>
          <w:szCs w:val="28"/>
        </w:rPr>
      </w:pPr>
      <w:r w:rsidRPr="00633A7F">
        <w:rPr>
          <w:rFonts w:ascii="Times New Roman" w:eastAsia="Times New Roman" w:hAnsi="Times New Roman" w:cs="Times New Roman"/>
          <w:b/>
          <w:bCs/>
          <w:sz w:val="28"/>
          <w:szCs w:val="28"/>
        </w:rPr>
        <w:t xml:space="preserve">Об утверждении </w:t>
      </w:r>
      <w:r w:rsidR="00E12AA1" w:rsidRPr="00633A7F">
        <w:rPr>
          <w:rFonts w:ascii="Times New Roman" w:eastAsia="Times New Roman" w:hAnsi="Times New Roman" w:cs="Times New Roman"/>
          <w:b/>
          <w:bCs/>
          <w:sz w:val="28"/>
          <w:szCs w:val="28"/>
        </w:rPr>
        <w:t>отчета о</w:t>
      </w:r>
      <w:r w:rsidRPr="00633A7F">
        <w:rPr>
          <w:rFonts w:ascii="Times New Roman" w:eastAsia="Times New Roman" w:hAnsi="Times New Roman" w:cs="Times New Roman"/>
          <w:b/>
          <w:bCs/>
          <w:sz w:val="28"/>
          <w:szCs w:val="28"/>
        </w:rPr>
        <w:t xml:space="preserve"> реализации</w:t>
      </w:r>
      <w:r w:rsidR="00E12AA1" w:rsidRPr="00633A7F">
        <w:rPr>
          <w:rFonts w:ascii="Times New Roman" w:eastAsia="Times New Roman" w:hAnsi="Times New Roman" w:cs="Times New Roman"/>
          <w:b/>
          <w:bCs/>
          <w:sz w:val="28"/>
          <w:szCs w:val="28"/>
        </w:rPr>
        <w:t xml:space="preserve"> в 202</w:t>
      </w:r>
      <w:r w:rsidR="009E2918">
        <w:rPr>
          <w:rFonts w:ascii="Times New Roman" w:eastAsia="Times New Roman" w:hAnsi="Times New Roman" w:cs="Times New Roman"/>
          <w:b/>
          <w:bCs/>
          <w:sz w:val="28"/>
          <w:szCs w:val="28"/>
        </w:rPr>
        <w:t>5</w:t>
      </w:r>
      <w:r w:rsidR="00E12AA1" w:rsidRPr="00633A7F">
        <w:rPr>
          <w:rFonts w:ascii="Times New Roman" w:eastAsia="Times New Roman" w:hAnsi="Times New Roman" w:cs="Times New Roman"/>
          <w:b/>
          <w:bCs/>
          <w:sz w:val="28"/>
          <w:szCs w:val="28"/>
        </w:rPr>
        <w:t xml:space="preserve"> году</w:t>
      </w:r>
      <w:r w:rsidRPr="00633A7F">
        <w:rPr>
          <w:rFonts w:ascii="Times New Roman" w:eastAsia="Times New Roman" w:hAnsi="Times New Roman" w:cs="Times New Roman"/>
          <w:b/>
          <w:bCs/>
          <w:sz w:val="28"/>
          <w:szCs w:val="28"/>
        </w:rPr>
        <w:t xml:space="preserve"> муниципальной </w:t>
      </w:r>
    </w:p>
    <w:p w:rsidR="00633A7F" w:rsidRPr="00633A7F" w:rsidRDefault="00322A2D" w:rsidP="00633A7F">
      <w:pPr>
        <w:spacing w:after="0" w:line="240" w:lineRule="auto"/>
        <w:jc w:val="center"/>
        <w:rPr>
          <w:rFonts w:ascii="Times New Roman" w:hAnsi="Times New Roman" w:cs="Times New Roman"/>
          <w:b/>
          <w:sz w:val="28"/>
          <w:szCs w:val="28"/>
        </w:rPr>
      </w:pPr>
      <w:r w:rsidRPr="00633A7F">
        <w:rPr>
          <w:rFonts w:ascii="Times New Roman" w:eastAsia="Times New Roman" w:hAnsi="Times New Roman" w:cs="Times New Roman"/>
          <w:b/>
          <w:bCs/>
          <w:sz w:val="28"/>
          <w:szCs w:val="28"/>
        </w:rPr>
        <w:t xml:space="preserve">программы </w:t>
      </w:r>
      <w:r w:rsidR="00666985" w:rsidRPr="00633A7F">
        <w:rPr>
          <w:rFonts w:ascii="Times New Roman" w:eastAsia="Times New Roman" w:hAnsi="Times New Roman" w:cs="Times New Roman"/>
          <w:b/>
          <w:sz w:val="28"/>
          <w:szCs w:val="28"/>
        </w:rPr>
        <w:t>Шенкурского муниципального</w:t>
      </w:r>
      <w:r w:rsidRPr="00633A7F">
        <w:rPr>
          <w:rFonts w:ascii="Times New Roman" w:eastAsia="Times New Roman" w:hAnsi="Times New Roman" w:cs="Times New Roman"/>
          <w:b/>
          <w:sz w:val="28"/>
          <w:szCs w:val="28"/>
        </w:rPr>
        <w:t xml:space="preserve"> </w:t>
      </w:r>
      <w:r w:rsidR="00666985" w:rsidRPr="00633A7F">
        <w:rPr>
          <w:rFonts w:ascii="Times New Roman" w:eastAsia="Times New Roman" w:hAnsi="Times New Roman" w:cs="Times New Roman"/>
          <w:b/>
          <w:sz w:val="28"/>
          <w:szCs w:val="28"/>
        </w:rPr>
        <w:t>округа</w:t>
      </w:r>
      <w:r w:rsidRPr="00633A7F">
        <w:rPr>
          <w:rFonts w:ascii="Times New Roman" w:eastAsia="Times New Roman" w:hAnsi="Times New Roman" w:cs="Times New Roman"/>
          <w:b/>
          <w:sz w:val="28"/>
          <w:szCs w:val="28"/>
        </w:rPr>
        <w:t xml:space="preserve">  </w:t>
      </w:r>
      <w:r w:rsidR="00666985" w:rsidRPr="00633A7F">
        <w:rPr>
          <w:rFonts w:ascii="Times New Roman" w:eastAsia="Times New Roman" w:hAnsi="Times New Roman" w:cs="Times New Roman"/>
          <w:b/>
          <w:sz w:val="28"/>
          <w:szCs w:val="28"/>
        </w:rPr>
        <w:t xml:space="preserve">Архангельской области </w:t>
      </w:r>
      <w:r w:rsidRPr="00633A7F">
        <w:rPr>
          <w:rFonts w:ascii="Times New Roman" w:eastAsia="Times New Roman" w:hAnsi="Times New Roman" w:cs="Times New Roman"/>
          <w:b/>
          <w:sz w:val="28"/>
          <w:szCs w:val="28"/>
        </w:rPr>
        <w:t>«</w:t>
      </w:r>
      <w:r w:rsidR="00633A7F" w:rsidRPr="00633A7F">
        <w:rPr>
          <w:rFonts w:ascii="Times New Roman" w:hAnsi="Times New Roman" w:cs="Times New Roman"/>
          <w:b/>
          <w:sz w:val="28"/>
          <w:szCs w:val="28"/>
        </w:rPr>
        <w:t>Развитие жилищной, коммунальной и инженерной</w:t>
      </w:r>
    </w:p>
    <w:p w:rsidR="00633A7F" w:rsidRPr="00633A7F" w:rsidRDefault="00633A7F" w:rsidP="00633A7F">
      <w:pPr>
        <w:spacing w:after="0" w:line="240" w:lineRule="auto"/>
        <w:jc w:val="center"/>
        <w:rPr>
          <w:rFonts w:ascii="Times New Roman" w:hAnsi="Times New Roman" w:cs="Times New Roman"/>
          <w:b/>
          <w:sz w:val="28"/>
          <w:szCs w:val="28"/>
        </w:rPr>
      </w:pPr>
      <w:r w:rsidRPr="00633A7F">
        <w:rPr>
          <w:rFonts w:ascii="Times New Roman" w:hAnsi="Times New Roman" w:cs="Times New Roman"/>
          <w:b/>
          <w:sz w:val="28"/>
          <w:szCs w:val="28"/>
        </w:rPr>
        <w:t xml:space="preserve">инфраструктуры и повышение экологической безопасности </w:t>
      </w:r>
      <w:proofErr w:type="gramStart"/>
      <w:r w:rsidRPr="00633A7F">
        <w:rPr>
          <w:rFonts w:ascii="Times New Roman" w:hAnsi="Times New Roman" w:cs="Times New Roman"/>
          <w:b/>
          <w:sz w:val="28"/>
          <w:szCs w:val="28"/>
        </w:rPr>
        <w:t>на</w:t>
      </w:r>
      <w:proofErr w:type="gramEnd"/>
    </w:p>
    <w:p w:rsidR="00322A2D" w:rsidRPr="00633A7F" w:rsidRDefault="00633A7F" w:rsidP="00633A7F">
      <w:pPr>
        <w:autoSpaceDE w:val="0"/>
        <w:autoSpaceDN w:val="0"/>
        <w:adjustRightInd w:val="0"/>
        <w:spacing w:after="0" w:line="240" w:lineRule="auto"/>
        <w:jc w:val="center"/>
        <w:rPr>
          <w:rFonts w:ascii="Times New Roman" w:eastAsia="Times New Roman" w:hAnsi="Times New Roman" w:cs="Times New Roman"/>
          <w:b/>
          <w:sz w:val="28"/>
          <w:szCs w:val="28"/>
        </w:rPr>
      </w:pPr>
      <w:r w:rsidRPr="00633A7F">
        <w:rPr>
          <w:rFonts w:ascii="Times New Roman" w:hAnsi="Times New Roman" w:cs="Times New Roman"/>
          <w:b/>
          <w:sz w:val="28"/>
          <w:szCs w:val="28"/>
        </w:rPr>
        <w:t>территории Шенкурского муниципального округа</w:t>
      </w:r>
      <w:r w:rsidR="005E1A2D" w:rsidRPr="00633A7F">
        <w:rPr>
          <w:rFonts w:ascii="Times New Roman" w:hAnsi="Times New Roman" w:cs="Times New Roman"/>
          <w:b/>
          <w:sz w:val="28"/>
          <w:szCs w:val="28"/>
        </w:rPr>
        <w:t xml:space="preserve">» </w:t>
      </w:r>
    </w:p>
    <w:p w:rsidR="00322A2D" w:rsidRPr="00322A2D" w:rsidRDefault="00322A2D" w:rsidP="00322A2D">
      <w:pPr>
        <w:tabs>
          <w:tab w:val="left" w:pos="6946"/>
        </w:tabs>
        <w:snapToGrid w:val="0"/>
        <w:spacing w:after="0" w:line="240" w:lineRule="atLeast"/>
        <w:jc w:val="center"/>
        <w:rPr>
          <w:rFonts w:ascii="Times New Roman" w:eastAsia="Times New Roman" w:hAnsi="Times New Roman" w:cs="Times New Roman"/>
          <w:b/>
          <w:bCs/>
          <w:sz w:val="24"/>
          <w:szCs w:val="24"/>
        </w:rPr>
      </w:pPr>
    </w:p>
    <w:p w:rsidR="00322A2D" w:rsidRPr="00322A2D" w:rsidRDefault="00322A2D" w:rsidP="003F4A9D">
      <w:pPr>
        <w:tabs>
          <w:tab w:val="left" w:pos="6946"/>
        </w:tabs>
        <w:snapToGrid w:val="0"/>
        <w:spacing w:after="0" w:line="240" w:lineRule="auto"/>
        <w:ind w:firstLine="709"/>
        <w:jc w:val="both"/>
        <w:rPr>
          <w:rFonts w:ascii="Times New Roman" w:eastAsia="Times New Roman" w:hAnsi="Times New Roman" w:cs="Times New Roman"/>
          <w:b/>
          <w:bCs/>
          <w:sz w:val="24"/>
          <w:szCs w:val="24"/>
        </w:rPr>
      </w:pPr>
      <w:r w:rsidRPr="00322A2D">
        <w:rPr>
          <w:rFonts w:ascii="Times New Roman" w:eastAsia="Times New Roman" w:hAnsi="Times New Roman" w:cs="Times New Roman"/>
          <w:b/>
          <w:bCs/>
          <w:sz w:val="24"/>
          <w:szCs w:val="24"/>
        </w:rPr>
        <w:t xml:space="preserve"> </w:t>
      </w:r>
    </w:p>
    <w:p w:rsidR="00E12AA1" w:rsidRPr="00E12AA1" w:rsidRDefault="00E12AA1" w:rsidP="003F4A9D">
      <w:pPr>
        <w:spacing w:after="0" w:line="240" w:lineRule="auto"/>
        <w:ind w:firstLine="709"/>
        <w:jc w:val="both"/>
        <w:rPr>
          <w:rFonts w:ascii="Times New Roman" w:hAnsi="Times New Roman" w:cs="Times New Roman"/>
          <w:color w:val="000000"/>
          <w:sz w:val="28"/>
          <w:szCs w:val="28"/>
        </w:rPr>
      </w:pPr>
      <w:r w:rsidRPr="00E12AA1">
        <w:rPr>
          <w:rFonts w:ascii="Times New Roman" w:hAnsi="Times New Roman" w:cs="Times New Roman"/>
          <w:sz w:val="28"/>
          <w:szCs w:val="28"/>
        </w:rPr>
        <w:t>В соответствии со статьей 179 Бюджетного кодекса Российской Федерации, Порядком разработки и реализации муниципальных программ Шенкурского муниципального округа Архангельской области, утвержденным постановлением администрации Шенкурского муниципального округа Архангельской области от 22 декабря 2022 года      № 6-па</w:t>
      </w:r>
      <w:r w:rsidRPr="00E12AA1">
        <w:rPr>
          <w:rFonts w:ascii="Times New Roman" w:hAnsi="Times New Roman" w:cs="Times New Roman"/>
          <w:color w:val="000000"/>
          <w:sz w:val="28"/>
          <w:szCs w:val="28"/>
        </w:rPr>
        <w:t>:</w:t>
      </w:r>
    </w:p>
    <w:p w:rsidR="00E12AA1" w:rsidRPr="00633A7F" w:rsidRDefault="00322A2D" w:rsidP="003F4A9D">
      <w:pPr>
        <w:spacing w:after="0" w:line="240" w:lineRule="auto"/>
        <w:ind w:firstLine="709"/>
        <w:jc w:val="both"/>
        <w:rPr>
          <w:rFonts w:ascii="Times New Roman" w:hAnsi="Times New Roman" w:cs="Times New Roman"/>
          <w:color w:val="000000"/>
          <w:sz w:val="28"/>
          <w:szCs w:val="28"/>
        </w:rPr>
      </w:pPr>
      <w:r w:rsidRPr="00633A7F">
        <w:rPr>
          <w:rFonts w:ascii="Times New Roman" w:eastAsia="Times New Roman" w:hAnsi="Times New Roman" w:cs="Times New Roman"/>
          <w:sz w:val="28"/>
          <w:szCs w:val="28"/>
        </w:rPr>
        <w:t xml:space="preserve"> 1.  Утвердить прилагаемый </w:t>
      </w:r>
      <w:r w:rsidR="00E12AA1" w:rsidRPr="00633A7F">
        <w:rPr>
          <w:rFonts w:ascii="Times New Roman" w:eastAsia="Times New Roman" w:hAnsi="Times New Roman" w:cs="Times New Roman"/>
          <w:sz w:val="28"/>
          <w:szCs w:val="28"/>
        </w:rPr>
        <w:t>отчет о</w:t>
      </w:r>
      <w:r w:rsidRPr="00633A7F">
        <w:rPr>
          <w:rFonts w:ascii="Times New Roman" w:eastAsia="Times New Roman" w:hAnsi="Times New Roman" w:cs="Times New Roman"/>
          <w:bCs/>
          <w:sz w:val="28"/>
          <w:szCs w:val="28"/>
        </w:rPr>
        <w:t xml:space="preserve"> реа</w:t>
      </w:r>
      <w:r w:rsidR="00666985" w:rsidRPr="00633A7F">
        <w:rPr>
          <w:rFonts w:ascii="Times New Roman" w:eastAsia="Times New Roman" w:hAnsi="Times New Roman" w:cs="Times New Roman"/>
          <w:bCs/>
          <w:sz w:val="28"/>
          <w:szCs w:val="28"/>
        </w:rPr>
        <w:t xml:space="preserve">лизации </w:t>
      </w:r>
      <w:r w:rsidR="00E12AA1" w:rsidRPr="00633A7F">
        <w:rPr>
          <w:rFonts w:ascii="Times New Roman" w:eastAsia="Times New Roman" w:hAnsi="Times New Roman" w:cs="Times New Roman"/>
          <w:bCs/>
          <w:sz w:val="28"/>
          <w:szCs w:val="28"/>
        </w:rPr>
        <w:t>в 202</w:t>
      </w:r>
      <w:r w:rsidR="009E2918">
        <w:rPr>
          <w:rFonts w:ascii="Times New Roman" w:eastAsia="Times New Roman" w:hAnsi="Times New Roman" w:cs="Times New Roman"/>
          <w:bCs/>
          <w:sz w:val="28"/>
          <w:szCs w:val="28"/>
        </w:rPr>
        <w:t>5</w:t>
      </w:r>
      <w:r w:rsidR="00E12AA1" w:rsidRPr="00633A7F">
        <w:rPr>
          <w:rFonts w:ascii="Times New Roman" w:eastAsia="Times New Roman" w:hAnsi="Times New Roman" w:cs="Times New Roman"/>
          <w:bCs/>
          <w:sz w:val="28"/>
          <w:szCs w:val="28"/>
        </w:rPr>
        <w:t xml:space="preserve"> году </w:t>
      </w:r>
      <w:r w:rsidR="00666985" w:rsidRPr="00633A7F">
        <w:rPr>
          <w:rFonts w:ascii="Times New Roman" w:eastAsia="Times New Roman" w:hAnsi="Times New Roman" w:cs="Times New Roman"/>
          <w:bCs/>
          <w:sz w:val="28"/>
          <w:szCs w:val="28"/>
        </w:rPr>
        <w:t xml:space="preserve">муниципальной программы </w:t>
      </w:r>
      <w:r w:rsidR="00666985" w:rsidRPr="00633A7F">
        <w:rPr>
          <w:rFonts w:ascii="Times New Roman" w:eastAsia="Times New Roman" w:hAnsi="Times New Roman" w:cs="Times New Roman"/>
          <w:sz w:val="28"/>
          <w:szCs w:val="28"/>
        </w:rPr>
        <w:t>Шенкурского муниципального</w:t>
      </w:r>
      <w:r w:rsidRPr="00633A7F">
        <w:rPr>
          <w:rFonts w:ascii="Times New Roman" w:eastAsia="Times New Roman" w:hAnsi="Times New Roman" w:cs="Times New Roman"/>
          <w:sz w:val="28"/>
          <w:szCs w:val="28"/>
        </w:rPr>
        <w:t xml:space="preserve"> </w:t>
      </w:r>
      <w:r w:rsidR="00666985" w:rsidRPr="00633A7F">
        <w:rPr>
          <w:rFonts w:ascii="Times New Roman" w:eastAsia="Times New Roman" w:hAnsi="Times New Roman" w:cs="Times New Roman"/>
          <w:sz w:val="28"/>
          <w:szCs w:val="28"/>
        </w:rPr>
        <w:t>округа Архангельской области</w:t>
      </w:r>
      <w:r w:rsidRPr="00633A7F">
        <w:rPr>
          <w:rFonts w:ascii="Times New Roman" w:eastAsia="Times New Roman" w:hAnsi="Times New Roman" w:cs="Times New Roman"/>
          <w:sz w:val="28"/>
          <w:szCs w:val="28"/>
        </w:rPr>
        <w:t xml:space="preserve">  «</w:t>
      </w:r>
      <w:r w:rsidR="00633A7F" w:rsidRPr="00633A7F">
        <w:rPr>
          <w:rFonts w:ascii="Times New Roman" w:hAnsi="Times New Roman" w:cs="Times New Roman"/>
          <w:sz w:val="28"/>
          <w:szCs w:val="28"/>
        </w:rPr>
        <w:t>Развитие жилищной, коммунальной и инженерной</w:t>
      </w:r>
      <w:r w:rsidR="003F4A9D">
        <w:rPr>
          <w:rFonts w:ascii="Times New Roman" w:hAnsi="Times New Roman" w:cs="Times New Roman"/>
          <w:sz w:val="28"/>
          <w:szCs w:val="28"/>
        </w:rPr>
        <w:t xml:space="preserve"> </w:t>
      </w:r>
      <w:r w:rsidR="00633A7F" w:rsidRPr="00633A7F">
        <w:rPr>
          <w:rFonts w:ascii="Times New Roman" w:hAnsi="Times New Roman" w:cs="Times New Roman"/>
          <w:sz w:val="28"/>
          <w:szCs w:val="28"/>
        </w:rPr>
        <w:t>инфраструктуры и повышение экологической безопасности на</w:t>
      </w:r>
      <w:r w:rsidR="00633A7F">
        <w:rPr>
          <w:rFonts w:ascii="Times New Roman" w:hAnsi="Times New Roman" w:cs="Times New Roman"/>
          <w:sz w:val="28"/>
          <w:szCs w:val="28"/>
        </w:rPr>
        <w:t xml:space="preserve"> </w:t>
      </w:r>
      <w:r w:rsidR="00633A7F" w:rsidRPr="00633A7F">
        <w:rPr>
          <w:rFonts w:ascii="Times New Roman" w:hAnsi="Times New Roman" w:cs="Times New Roman"/>
          <w:sz w:val="28"/>
          <w:szCs w:val="28"/>
        </w:rPr>
        <w:t>территории Шенкурского муниципального округа</w:t>
      </w:r>
      <w:r w:rsidR="008934A6" w:rsidRPr="00633A7F">
        <w:rPr>
          <w:rFonts w:ascii="Times New Roman" w:eastAsia="Times New Roman" w:hAnsi="Times New Roman" w:cs="Times New Roman"/>
          <w:sz w:val="28"/>
          <w:szCs w:val="28"/>
        </w:rPr>
        <w:t>»</w:t>
      </w:r>
      <w:r w:rsidR="00E12AA1" w:rsidRPr="00633A7F">
        <w:rPr>
          <w:rFonts w:ascii="Times New Roman" w:eastAsia="Times New Roman" w:hAnsi="Times New Roman" w:cs="Times New Roman"/>
          <w:sz w:val="28"/>
          <w:szCs w:val="28"/>
        </w:rPr>
        <w:t>,</w:t>
      </w:r>
      <w:r w:rsidRPr="00633A7F">
        <w:rPr>
          <w:rFonts w:ascii="Times New Roman" w:eastAsia="Times New Roman" w:hAnsi="Times New Roman" w:cs="Times New Roman"/>
          <w:sz w:val="28"/>
          <w:szCs w:val="28"/>
        </w:rPr>
        <w:t xml:space="preserve"> </w:t>
      </w:r>
      <w:r w:rsidR="00E12AA1" w:rsidRPr="00633A7F">
        <w:rPr>
          <w:rFonts w:ascii="Times New Roman" w:hAnsi="Times New Roman" w:cs="Times New Roman"/>
          <w:sz w:val="28"/>
          <w:szCs w:val="28"/>
        </w:rPr>
        <w:t xml:space="preserve">утвержденной постановлением администрации Шенкурского муниципального округа Архангельской области </w:t>
      </w:r>
      <w:r w:rsidR="00E12AA1" w:rsidRPr="00633A7F">
        <w:rPr>
          <w:rFonts w:ascii="Times New Roman" w:eastAsia="Times New Roman" w:hAnsi="Times New Roman" w:cs="Times New Roman"/>
          <w:sz w:val="28"/>
          <w:szCs w:val="28"/>
        </w:rPr>
        <w:t>от  28 декабря  2022 года  № 2</w:t>
      </w:r>
      <w:r w:rsidR="00633A7F">
        <w:rPr>
          <w:rFonts w:ascii="Times New Roman" w:eastAsia="Times New Roman" w:hAnsi="Times New Roman" w:cs="Times New Roman"/>
          <w:sz w:val="28"/>
          <w:szCs w:val="28"/>
        </w:rPr>
        <w:t>8</w:t>
      </w:r>
      <w:r w:rsidR="00E12AA1" w:rsidRPr="00633A7F">
        <w:rPr>
          <w:rFonts w:ascii="Times New Roman" w:eastAsia="Times New Roman" w:hAnsi="Times New Roman" w:cs="Times New Roman"/>
          <w:sz w:val="28"/>
          <w:szCs w:val="28"/>
        </w:rPr>
        <w:t xml:space="preserve">-па </w:t>
      </w:r>
      <w:r w:rsidR="00E12AA1" w:rsidRPr="00633A7F">
        <w:rPr>
          <w:rFonts w:ascii="Times New Roman" w:hAnsi="Times New Roman" w:cs="Times New Roman"/>
          <w:color w:val="000000"/>
          <w:sz w:val="28"/>
          <w:szCs w:val="28"/>
        </w:rPr>
        <w:t>(далее</w:t>
      </w:r>
      <w:r w:rsidR="00324CFD" w:rsidRPr="00633A7F">
        <w:rPr>
          <w:rFonts w:ascii="Times New Roman" w:hAnsi="Times New Roman" w:cs="Times New Roman"/>
          <w:color w:val="000000"/>
          <w:sz w:val="28"/>
          <w:szCs w:val="28"/>
        </w:rPr>
        <w:t xml:space="preserve"> </w:t>
      </w:r>
      <w:r w:rsidR="00E12AA1" w:rsidRPr="00633A7F">
        <w:rPr>
          <w:rFonts w:ascii="Times New Roman" w:hAnsi="Times New Roman" w:cs="Times New Roman"/>
          <w:color w:val="000000"/>
          <w:sz w:val="28"/>
          <w:szCs w:val="28"/>
        </w:rPr>
        <w:t>-</w:t>
      </w:r>
      <w:r w:rsidR="00CA4CAB">
        <w:rPr>
          <w:rFonts w:ascii="Times New Roman" w:hAnsi="Times New Roman" w:cs="Times New Roman"/>
          <w:color w:val="000000"/>
          <w:sz w:val="28"/>
          <w:szCs w:val="28"/>
        </w:rPr>
        <w:t xml:space="preserve"> </w:t>
      </w:r>
      <w:r w:rsidR="00E12AA1" w:rsidRPr="00633A7F">
        <w:rPr>
          <w:rFonts w:ascii="Times New Roman" w:hAnsi="Times New Roman" w:cs="Times New Roman"/>
          <w:color w:val="000000"/>
          <w:sz w:val="28"/>
          <w:szCs w:val="28"/>
        </w:rPr>
        <w:t>муниципальная программа).</w:t>
      </w:r>
    </w:p>
    <w:p w:rsidR="00E12AA1" w:rsidRPr="00E12AA1" w:rsidRDefault="00E12AA1" w:rsidP="003F4A9D">
      <w:pPr>
        <w:spacing w:after="0" w:line="240" w:lineRule="auto"/>
        <w:ind w:firstLine="709"/>
        <w:jc w:val="both"/>
        <w:rPr>
          <w:rFonts w:ascii="Times New Roman" w:hAnsi="Times New Roman" w:cs="Times New Roman"/>
          <w:color w:val="000000"/>
          <w:sz w:val="28"/>
          <w:szCs w:val="28"/>
        </w:rPr>
      </w:pPr>
      <w:r w:rsidRPr="00E12AA1">
        <w:rPr>
          <w:rFonts w:ascii="Times New Roman" w:hAnsi="Times New Roman" w:cs="Times New Roman"/>
          <w:color w:val="000000"/>
          <w:sz w:val="28"/>
          <w:szCs w:val="28"/>
        </w:rPr>
        <w:t>2.</w:t>
      </w:r>
      <w:r w:rsidRPr="00E12AA1">
        <w:rPr>
          <w:rFonts w:ascii="Times New Roman" w:hAnsi="Times New Roman" w:cs="Times New Roman"/>
          <w:color w:val="000000"/>
          <w:sz w:val="28"/>
          <w:szCs w:val="28"/>
        </w:rPr>
        <w:tab/>
        <w:t>Признать эффективность реализации муниципальной программы в 202</w:t>
      </w:r>
      <w:r w:rsidR="009E2918">
        <w:rPr>
          <w:rFonts w:ascii="Times New Roman" w:hAnsi="Times New Roman" w:cs="Times New Roman"/>
          <w:color w:val="000000"/>
          <w:sz w:val="28"/>
          <w:szCs w:val="28"/>
        </w:rPr>
        <w:t>5</w:t>
      </w:r>
      <w:r w:rsidRPr="00E12AA1">
        <w:rPr>
          <w:rFonts w:ascii="Times New Roman" w:hAnsi="Times New Roman" w:cs="Times New Roman"/>
          <w:color w:val="000000"/>
          <w:sz w:val="28"/>
          <w:szCs w:val="28"/>
        </w:rPr>
        <w:t xml:space="preserve"> </w:t>
      </w:r>
      <w:r w:rsidRPr="00C44A9D">
        <w:rPr>
          <w:rFonts w:ascii="Times New Roman" w:hAnsi="Times New Roman" w:cs="Times New Roman"/>
          <w:color w:val="000000"/>
          <w:sz w:val="28"/>
          <w:szCs w:val="28"/>
        </w:rPr>
        <w:t>году</w:t>
      </w:r>
      <w:r w:rsidR="00C44A9D" w:rsidRPr="00C44A9D">
        <w:rPr>
          <w:rFonts w:ascii="Times New Roman" w:hAnsi="Times New Roman" w:cs="Times New Roman"/>
          <w:color w:val="000000"/>
          <w:sz w:val="28"/>
          <w:szCs w:val="28"/>
        </w:rPr>
        <w:t xml:space="preserve"> </w:t>
      </w:r>
      <w:r w:rsidRPr="00C44A9D">
        <w:rPr>
          <w:rFonts w:ascii="Times New Roman" w:hAnsi="Times New Roman" w:cs="Times New Roman"/>
          <w:color w:val="000000"/>
          <w:sz w:val="28"/>
          <w:szCs w:val="28"/>
        </w:rPr>
        <w:t xml:space="preserve"> </w:t>
      </w:r>
      <w:r w:rsidR="00D05770" w:rsidRPr="00C44A9D">
        <w:rPr>
          <w:rFonts w:ascii="Times New Roman" w:hAnsi="Times New Roman" w:cs="Times New Roman"/>
          <w:color w:val="000000"/>
          <w:sz w:val="28"/>
          <w:szCs w:val="28"/>
        </w:rPr>
        <w:t>удовлетворительной.</w:t>
      </w:r>
    </w:p>
    <w:p w:rsidR="007E0131" w:rsidRPr="007E0131" w:rsidRDefault="00E12AA1" w:rsidP="003F4A9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rPr>
        <w:t>3</w:t>
      </w:r>
      <w:r w:rsidR="00322A2D" w:rsidRPr="00E12AA1">
        <w:rPr>
          <w:rFonts w:ascii="Times New Roman" w:eastAsia="Times New Roman" w:hAnsi="Times New Roman" w:cs="Times New Roman"/>
          <w:sz w:val="28"/>
          <w:szCs w:val="28"/>
        </w:rPr>
        <w:t>.</w:t>
      </w:r>
      <w:r w:rsidR="00322A2D" w:rsidRPr="00E12AA1">
        <w:rPr>
          <w:rFonts w:ascii="Times New Roman" w:eastAsia="Times New Roman" w:hAnsi="Times New Roman" w:cs="Times New Roman"/>
          <w:sz w:val="28"/>
          <w:szCs w:val="28"/>
        </w:rPr>
        <w:tab/>
      </w:r>
      <w:r w:rsidR="007E0131" w:rsidRPr="007E0131">
        <w:rPr>
          <w:rFonts w:ascii="Times New Roman" w:hAnsi="Times New Roman" w:cs="Times New Roman"/>
          <w:sz w:val="28"/>
          <w:szCs w:val="28"/>
        </w:rPr>
        <w:t>Настоящее распоряжение вступает в силу со дня его подписания.</w:t>
      </w:r>
    </w:p>
    <w:p w:rsidR="00322A2D" w:rsidRPr="00E12AA1" w:rsidRDefault="00322A2D" w:rsidP="00E12AA1">
      <w:pPr>
        <w:autoSpaceDE w:val="0"/>
        <w:autoSpaceDN w:val="0"/>
        <w:adjustRightInd w:val="0"/>
        <w:spacing w:after="0" w:line="240" w:lineRule="auto"/>
        <w:jc w:val="both"/>
        <w:rPr>
          <w:rFonts w:ascii="Times New Roman" w:eastAsia="Times New Roman" w:hAnsi="Times New Roman" w:cs="Times New Roman"/>
          <w:sz w:val="28"/>
          <w:szCs w:val="28"/>
        </w:rPr>
      </w:pPr>
    </w:p>
    <w:p w:rsidR="00322A2D" w:rsidRPr="00322A2D" w:rsidRDefault="00322A2D" w:rsidP="00322A2D">
      <w:pPr>
        <w:tabs>
          <w:tab w:val="left" w:pos="851"/>
        </w:tabs>
        <w:spacing w:after="0" w:line="0" w:lineRule="atLeast"/>
        <w:jc w:val="both"/>
        <w:rPr>
          <w:rFonts w:ascii="Times New Roman" w:eastAsia="Times New Roman" w:hAnsi="Times New Roman" w:cs="Times New Roman"/>
          <w:color w:val="000000"/>
          <w:spacing w:val="-6"/>
          <w:sz w:val="28"/>
          <w:szCs w:val="28"/>
        </w:rPr>
      </w:pPr>
      <w:r w:rsidRPr="00322A2D">
        <w:rPr>
          <w:rFonts w:ascii="Times New Roman" w:eastAsia="Times New Roman" w:hAnsi="Times New Roman" w:cs="Times New Roman"/>
          <w:sz w:val="28"/>
          <w:szCs w:val="28"/>
        </w:rPr>
        <w:t xml:space="preserve">            </w:t>
      </w:r>
    </w:p>
    <w:p w:rsidR="00322A2D" w:rsidRPr="00322A2D" w:rsidRDefault="00322A2D" w:rsidP="00322A2D">
      <w:pPr>
        <w:tabs>
          <w:tab w:val="left" w:pos="851"/>
        </w:tabs>
        <w:spacing w:after="0" w:line="0" w:lineRule="atLeast"/>
        <w:jc w:val="both"/>
        <w:rPr>
          <w:rFonts w:ascii="Times New Roman" w:eastAsia="Times New Roman" w:hAnsi="Times New Roman" w:cs="Times New Roman"/>
          <w:color w:val="000000"/>
          <w:spacing w:val="-6"/>
          <w:sz w:val="28"/>
          <w:szCs w:val="28"/>
        </w:rPr>
      </w:pPr>
    </w:p>
    <w:p w:rsidR="009E2918" w:rsidRDefault="009E2918" w:rsidP="004114E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Временно </w:t>
      </w:r>
      <w:proofErr w:type="gramStart"/>
      <w:r>
        <w:rPr>
          <w:rFonts w:ascii="Times New Roman" w:hAnsi="Times New Roman" w:cs="Times New Roman"/>
          <w:b/>
          <w:sz w:val="28"/>
          <w:szCs w:val="28"/>
        </w:rPr>
        <w:t>исполняющий</w:t>
      </w:r>
      <w:proofErr w:type="gramEnd"/>
      <w:r>
        <w:rPr>
          <w:rFonts w:ascii="Times New Roman" w:hAnsi="Times New Roman" w:cs="Times New Roman"/>
          <w:b/>
          <w:sz w:val="28"/>
          <w:szCs w:val="28"/>
        </w:rPr>
        <w:t xml:space="preserve"> полномочия г</w:t>
      </w:r>
      <w:r w:rsidR="00E12AA1">
        <w:rPr>
          <w:rFonts w:ascii="Times New Roman" w:hAnsi="Times New Roman" w:cs="Times New Roman"/>
          <w:b/>
          <w:sz w:val="28"/>
          <w:szCs w:val="28"/>
        </w:rPr>
        <w:t>лав</w:t>
      </w:r>
      <w:r>
        <w:rPr>
          <w:rFonts w:ascii="Times New Roman" w:hAnsi="Times New Roman" w:cs="Times New Roman"/>
          <w:b/>
          <w:sz w:val="28"/>
          <w:szCs w:val="28"/>
        </w:rPr>
        <w:t>ы</w:t>
      </w:r>
    </w:p>
    <w:p w:rsidR="000602CE" w:rsidRDefault="004114E9" w:rsidP="004114E9">
      <w:pPr>
        <w:spacing w:after="0" w:line="240" w:lineRule="auto"/>
        <w:jc w:val="both"/>
        <w:rPr>
          <w:rFonts w:ascii="Times New Roman" w:hAnsi="Times New Roman" w:cs="Times New Roman"/>
          <w:b/>
          <w:sz w:val="28"/>
          <w:szCs w:val="28"/>
        </w:rPr>
        <w:sectPr w:rsidR="000602CE" w:rsidSect="00C44A9D">
          <w:headerReference w:type="default" r:id="rId8"/>
          <w:headerReference w:type="first" r:id="rId9"/>
          <w:pgSz w:w="11906" w:h="16838"/>
          <w:pgMar w:top="1134" w:right="850" w:bottom="1134" w:left="1701" w:header="709" w:footer="709" w:gutter="0"/>
          <w:pgNumType w:start="1"/>
          <w:cols w:space="708"/>
          <w:titlePg/>
          <w:docGrid w:linePitch="360"/>
        </w:sectPr>
      </w:pPr>
      <w:r w:rsidRPr="004B13A5">
        <w:rPr>
          <w:rFonts w:ascii="Times New Roman" w:hAnsi="Times New Roman" w:cs="Times New Roman"/>
          <w:b/>
          <w:sz w:val="28"/>
          <w:szCs w:val="28"/>
        </w:rPr>
        <w:t xml:space="preserve">Шенкурского муниципального </w:t>
      </w:r>
      <w:r w:rsidR="00E12AA1">
        <w:rPr>
          <w:rFonts w:ascii="Times New Roman" w:hAnsi="Times New Roman" w:cs="Times New Roman"/>
          <w:b/>
          <w:sz w:val="28"/>
          <w:szCs w:val="28"/>
        </w:rPr>
        <w:t xml:space="preserve">округа                </w:t>
      </w:r>
      <w:r w:rsidR="009E2918">
        <w:rPr>
          <w:rFonts w:ascii="Times New Roman" w:hAnsi="Times New Roman" w:cs="Times New Roman"/>
          <w:b/>
          <w:sz w:val="28"/>
          <w:szCs w:val="28"/>
        </w:rPr>
        <w:t xml:space="preserve">              </w:t>
      </w:r>
      <w:r w:rsidR="00E12AA1">
        <w:rPr>
          <w:rFonts w:ascii="Times New Roman" w:hAnsi="Times New Roman" w:cs="Times New Roman"/>
          <w:b/>
          <w:sz w:val="28"/>
          <w:szCs w:val="28"/>
        </w:rPr>
        <w:t xml:space="preserve">  </w:t>
      </w:r>
      <w:r w:rsidRPr="004B13A5">
        <w:rPr>
          <w:rFonts w:ascii="Times New Roman" w:hAnsi="Times New Roman" w:cs="Times New Roman"/>
          <w:b/>
          <w:sz w:val="28"/>
          <w:szCs w:val="28"/>
        </w:rPr>
        <w:t xml:space="preserve">  </w:t>
      </w:r>
      <w:r w:rsidR="00E12AA1">
        <w:rPr>
          <w:rFonts w:ascii="Times New Roman" w:hAnsi="Times New Roman" w:cs="Times New Roman"/>
          <w:b/>
          <w:sz w:val="28"/>
          <w:szCs w:val="28"/>
        </w:rPr>
        <w:t>О.</w:t>
      </w:r>
      <w:r w:rsidR="009E2918">
        <w:rPr>
          <w:rFonts w:ascii="Times New Roman" w:hAnsi="Times New Roman" w:cs="Times New Roman"/>
          <w:b/>
          <w:sz w:val="28"/>
          <w:szCs w:val="28"/>
        </w:rPr>
        <w:t>М. Леонтьева</w:t>
      </w:r>
    </w:p>
    <w:p w:rsidR="00866EF8" w:rsidRPr="00866EF8" w:rsidRDefault="00866EF8" w:rsidP="00866EF8">
      <w:pPr>
        <w:pStyle w:val="ConsPlusNormal"/>
        <w:widowControl/>
        <w:ind w:firstLine="0"/>
        <w:jc w:val="right"/>
        <w:outlineLvl w:val="0"/>
        <w:rPr>
          <w:rFonts w:ascii="Times New Roman" w:hAnsi="Times New Roman" w:cs="Times New Roman"/>
          <w:sz w:val="28"/>
          <w:szCs w:val="28"/>
        </w:rPr>
      </w:pPr>
      <w:r w:rsidRPr="00866EF8">
        <w:rPr>
          <w:rFonts w:ascii="Times New Roman" w:hAnsi="Times New Roman" w:cs="Times New Roman"/>
          <w:sz w:val="28"/>
          <w:szCs w:val="28"/>
        </w:rPr>
        <w:lastRenderedPageBreak/>
        <w:t>УТВЕРЖДЕН</w:t>
      </w:r>
    </w:p>
    <w:p w:rsidR="00866EF8" w:rsidRPr="00866EF8" w:rsidRDefault="00866EF8" w:rsidP="00866EF8">
      <w:pPr>
        <w:pStyle w:val="ConsPlusNormal"/>
        <w:widowControl/>
        <w:ind w:firstLine="0"/>
        <w:jc w:val="right"/>
        <w:outlineLvl w:val="0"/>
        <w:rPr>
          <w:rFonts w:ascii="Times New Roman" w:hAnsi="Times New Roman" w:cs="Times New Roman"/>
          <w:sz w:val="28"/>
          <w:szCs w:val="28"/>
        </w:rPr>
      </w:pPr>
      <w:r w:rsidRPr="00866EF8">
        <w:rPr>
          <w:rFonts w:ascii="Times New Roman" w:hAnsi="Times New Roman" w:cs="Times New Roman"/>
          <w:sz w:val="28"/>
          <w:szCs w:val="28"/>
        </w:rPr>
        <w:t>распоряжением администрации</w:t>
      </w:r>
    </w:p>
    <w:p w:rsidR="00866EF8" w:rsidRPr="00866EF8" w:rsidRDefault="00866EF8" w:rsidP="00866EF8">
      <w:pPr>
        <w:pStyle w:val="ConsPlusNormal"/>
        <w:widowControl/>
        <w:ind w:firstLine="0"/>
        <w:jc w:val="right"/>
        <w:outlineLvl w:val="0"/>
        <w:rPr>
          <w:rFonts w:ascii="Times New Roman" w:hAnsi="Times New Roman" w:cs="Times New Roman"/>
          <w:sz w:val="28"/>
          <w:szCs w:val="28"/>
        </w:rPr>
      </w:pPr>
      <w:r w:rsidRPr="00866EF8">
        <w:rPr>
          <w:rFonts w:ascii="Times New Roman" w:hAnsi="Times New Roman" w:cs="Times New Roman"/>
          <w:sz w:val="28"/>
          <w:szCs w:val="28"/>
        </w:rPr>
        <w:t xml:space="preserve"> Шенкурского муниципального округа</w:t>
      </w:r>
    </w:p>
    <w:p w:rsidR="00866EF8" w:rsidRPr="00866EF8" w:rsidRDefault="00866EF8" w:rsidP="00866EF8">
      <w:pPr>
        <w:pStyle w:val="ConsPlusNormal"/>
        <w:widowControl/>
        <w:ind w:firstLine="0"/>
        <w:jc w:val="right"/>
        <w:outlineLvl w:val="0"/>
        <w:rPr>
          <w:rFonts w:ascii="Times New Roman" w:hAnsi="Times New Roman" w:cs="Times New Roman"/>
          <w:sz w:val="28"/>
          <w:szCs w:val="28"/>
        </w:rPr>
      </w:pPr>
      <w:r w:rsidRPr="00866EF8">
        <w:rPr>
          <w:rFonts w:ascii="Times New Roman" w:hAnsi="Times New Roman" w:cs="Times New Roman"/>
          <w:sz w:val="28"/>
          <w:szCs w:val="28"/>
        </w:rPr>
        <w:t>Архангельской области</w:t>
      </w:r>
    </w:p>
    <w:p w:rsidR="00866EF8" w:rsidRPr="00866EF8" w:rsidRDefault="00866EF8" w:rsidP="00866EF8">
      <w:pPr>
        <w:pStyle w:val="ConsPlusNormal"/>
        <w:widowControl/>
        <w:ind w:firstLine="0"/>
        <w:jc w:val="right"/>
        <w:outlineLvl w:val="0"/>
        <w:rPr>
          <w:rFonts w:ascii="Times New Roman" w:hAnsi="Times New Roman" w:cs="Times New Roman"/>
          <w:b/>
          <w:sz w:val="28"/>
          <w:szCs w:val="28"/>
        </w:rPr>
      </w:pPr>
      <w:r>
        <w:rPr>
          <w:rFonts w:ascii="Times New Roman" w:hAnsi="Times New Roman" w:cs="Times New Roman"/>
          <w:sz w:val="28"/>
          <w:szCs w:val="28"/>
        </w:rPr>
        <w:t>о</w:t>
      </w:r>
      <w:r w:rsidRPr="00866EF8">
        <w:rPr>
          <w:rFonts w:ascii="Times New Roman" w:hAnsi="Times New Roman" w:cs="Times New Roman"/>
          <w:sz w:val="28"/>
          <w:szCs w:val="28"/>
        </w:rPr>
        <w:t>т</w:t>
      </w:r>
      <w:r>
        <w:rPr>
          <w:rFonts w:ascii="Times New Roman" w:hAnsi="Times New Roman" w:cs="Times New Roman"/>
          <w:sz w:val="28"/>
          <w:szCs w:val="28"/>
        </w:rPr>
        <w:t xml:space="preserve"> </w:t>
      </w:r>
      <w:r w:rsidR="00E12AA1">
        <w:rPr>
          <w:rFonts w:ascii="Times New Roman" w:hAnsi="Times New Roman" w:cs="Times New Roman"/>
          <w:sz w:val="28"/>
          <w:szCs w:val="28"/>
        </w:rPr>
        <w:t xml:space="preserve"> </w:t>
      </w:r>
      <w:r w:rsidR="00BF4156">
        <w:rPr>
          <w:rFonts w:ascii="Times New Roman" w:hAnsi="Times New Roman" w:cs="Times New Roman"/>
          <w:sz w:val="28"/>
          <w:szCs w:val="28"/>
        </w:rPr>
        <w:t>16</w:t>
      </w:r>
      <w:r w:rsidR="00E12AA1">
        <w:rPr>
          <w:rFonts w:ascii="Times New Roman" w:hAnsi="Times New Roman" w:cs="Times New Roman"/>
          <w:sz w:val="28"/>
          <w:szCs w:val="28"/>
        </w:rPr>
        <w:t xml:space="preserve">   </w:t>
      </w:r>
      <w:r w:rsidR="00372F13">
        <w:rPr>
          <w:rFonts w:ascii="Times New Roman" w:hAnsi="Times New Roman" w:cs="Times New Roman"/>
          <w:sz w:val="28"/>
          <w:szCs w:val="28"/>
        </w:rPr>
        <w:t>марта</w:t>
      </w:r>
      <w:r w:rsidRPr="00866EF8">
        <w:rPr>
          <w:rFonts w:ascii="Times New Roman" w:hAnsi="Times New Roman" w:cs="Times New Roman"/>
          <w:sz w:val="28"/>
          <w:szCs w:val="28"/>
        </w:rPr>
        <w:t xml:space="preserve"> 202</w:t>
      </w:r>
      <w:r w:rsidR="00372F13">
        <w:rPr>
          <w:rFonts w:ascii="Times New Roman" w:hAnsi="Times New Roman" w:cs="Times New Roman"/>
          <w:sz w:val="28"/>
          <w:szCs w:val="28"/>
        </w:rPr>
        <w:t>6</w:t>
      </w:r>
      <w:r w:rsidRPr="00866EF8">
        <w:rPr>
          <w:rFonts w:ascii="Times New Roman" w:hAnsi="Times New Roman" w:cs="Times New Roman"/>
          <w:sz w:val="28"/>
          <w:szCs w:val="28"/>
        </w:rPr>
        <w:t xml:space="preserve"> г. № </w:t>
      </w:r>
      <w:r w:rsidR="00BF4156">
        <w:rPr>
          <w:rFonts w:ascii="Times New Roman" w:hAnsi="Times New Roman" w:cs="Times New Roman"/>
          <w:sz w:val="28"/>
          <w:szCs w:val="28"/>
        </w:rPr>
        <w:t>165</w:t>
      </w:r>
      <w:r w:rsidRPr="00866EF8">
        <w:rPr>
          <w:rFonts w:ascii="Times New Roman" w:hAnsi="Times New Roman" w:cs="Times New Roman"/>
          <w:sz w:val="28"/>
          <w:szCs w:val="28"/>
        </w:rPr>
        <w:t>-р</w:t>
      </w:r>
    </w:p>
    <w:p w:rsidR="00E5509D" w:rsidRPr="003F0C88" w:rsidRDefault="00E5509D" w:rsidP="00866EF8">
      <w:pPr>
        <w:spacing w:after="0" w:line="240" w:lineRule="auto"/>
        <w:jc w:val="center"/>
        <w:rPr>
          <w:rFonts w:ascii="Times New Roman" w:hAnsi="Times New Roman" w:cs="Times New Roman"/>
          <w:b/>
          <w:sz w:val="28"/>
          <w:szCs w:val="28"/>
        </w:rPr>
      </w:pPr>
    </w:p>
    <w:p w:rsidR="00D52B83" w:rsidRDefault="00D52B83" w:rsidP="00E12AA1">
      <w:pPr>
        <w:autoSpaceDE w:val="0"/>
        <w:autoSpaceDN w:val="0"/>
        <w:adjustRightInd w:val="0"/>
        <w:spacing w:after="0" w:line="240" w:lineRule="auto"/>
        <w:jc w:val="center"/>
        <w:rPr>
          <w:rFonts w:ascii="Times New Roman" w:hAnsi="Times New Roman" w:cs="Times New Roman"/>
          <w:b/>
          <w:sz w:val="28"/>
          <w:szCs w:val="28"/>
        </w:rPr>
      </w:pPr>
    </w:p>
    <w:p w:rsidR="00E12AA1" w:rsidRPr="00E12AA1" w:rsidRDefault="00E12AA1" w:rsidP="00E12AA1">
      <w:pPr>
        <w:autoSpaceDE w:val="0"/>
        <w:autoSpaceDN w:val="0"/>
        <w:adjustRightInd w:val="0"/>
        <w:spacing w:after="0" w:line="240" w:lineRule="auto"/>
        <w:jc w:val="center"/>
        <w:rPr>
          <w:rFonts w:ascii="Times New Roman" w:hAnsi="Times New Roman" w:cs="Times New Roman"/>
          <w:b/>
          <w:sz w:val="28"/>
          <w:szCs w:val="28"/>
        </w:rPr>
      </w:pPr>
      <w:r w:rsidRPr="00E12AA1">
        <w:rPr>
          <w:rFonts w:ascii="Times New Roman" w:hAnsi="Times New Roman" w:cs="Times New Roman"/>
          <w:b/>
          <w:sz w:val="28"/>
          <w:szCs w:val="28"/>
        </w:rPr>
        <w:t xml:space="preserve">О Т Ч Е Т </w:t>
      </w:r>
    </w:p>
    <w:p w:rsidR="00E12AA1" w:rsidRPr="00633A7F" w:rsidRDefault="00E12AA1" w:rsidP="00633A7F">
      <w:pPr>
        <w:spacing w:after="0" w:line="240" w:lineRule="auto"/>
        <w:jc w:val="center"/>
        <w:rPr>
          <w:rFonts w:ascii="Times New Roman" w:hAnsi="Times New Roman" w:cs="Times New Roman"/>
          <w:b/>
          <w:sz w:val="28"/>
          <w:szCs w:val="28"/>
        </w:rPr>
      </w:pPr>
      <w:r w:rsidRPr="00633A7F">
        <w:rPr>
          <w:rFonts w:ascii="Times New Roman" w:hAnsi="Times New Roman" w:cs="Times New Roman"/>
          <w:b/>
          <w:sz w:val="28"/>
          <w:szCs w:val="28"/>
        </w:rPr>
        <w:t>о реализации в 202</w:t>
      </w:r>
      <w:r w:rsidR="004E4E5F">
        <w:rPr>
          <w:rFonts w:ascii="Times New Roman" w:hAnsi="Times New Roman" w:cs="Times New Roman"/>
          <w:b/>
          <w:sz w:val="28"/>
          <w:szCs w:val="28"/>
        </w:rPr>
        <w:t>5</w:t>
      </w:r>
      <w:r w:rsidRPr="00633A7F">
        <w:rPr>
          <w:rFonts w:ascii="Times New Roman" w:hAnsi="Times New Roman" w:cs="Times New Roman"/>
          <w:b/>
          <w:sz w:val="28"/>
          <w:szCs w:val="28"/>
        </w:rPr>
        <w:t xml:space="preserve"> году муниципальной программы </w:t>
      </w:r>
    </w:p>
    <w:p w:rsidR="00866EF8" w:rsidRPr="00633A7F" w:rsidRDefault="00E12AA1" w:rsidP="00633A7F">
      <w:pPr>
        <w:autoSpaceDE w:val="0"/>
        <w:autoSpaceDN w:val="0"/>
        <w:adjustRightInd w:val="0"/>
        <w:spacing w:after="0" w:line="240" w:lineRule="auto"/>
        <w:ind w:firstLine="540"/>
        <w:jc w:val="center"/>
        <w:rPr>
          <w:rFonts w:ascii="Times New Roman" w:hAnsi="Times New Roman" w:cs="Times New Roman"/>
          <w:b/>
          <w:sz w:val="28"/>
          <w:szCs w:val="28"/>
        </w:rPr>
      </w:pPr>
      <w:r w:rsidRPr="00633A7F">
        <w:rPr>
          <w:rFonts w:ascii="Times New Roman" w:hAnsi="Times New Roman" w:cs="Times New Roman"/>
          <w:b/>
          <w:bCs/>
          <w:kern w:val="36"/>
          <w:sz w:val="28"/>
          <w:szCs w:val="28"/>
        </w:rPr>
        <w:t>Шенкурского муниципального округа Архангельской области</w:t>
      </w:r>
    </w:p>
    <w:p w:rsidR="00633A7F" w:rsidRPr="00633A7F" w:rsidRDefault="00866EF8" w:rsidP="00633A7F">
      <w:pPr>
        <w:spacing w:after="0" w:line="240" w:lineRule="auto"/>
        <w:jc w:val="center"/>
        <w:rPr>
          <w:rFonts w:ascii="Times New Roman" w:hAnsi="Times New Roman" w:cs="Times New Roman"/>
          <w:b/>
          <w:sz w:val="28"/>
          <w:szCs w:val="28"/>
        </w:rPr>
      </w:pPr>
      <w:r w:rsidRPr="00633A7F">
        <w:rPr>
          <w:rFonts w:ascii="Times New Roman" w:hAnsi="Times New Roman" w:cs="Times New Roman"/>
          <w:b/>
          <w:sz w:val="28"/>
          <w:szCs w:val="28"/>
        </w:rPr>
        <w:t>«</w:t>
      </w:r>
      <w:r w:rsidR="00633A7F" w:rsidRPr="00633A7F">
        <w:rPr>
          <w:rFonts w:ascii="Times New Roman" w:hAnsi="Times New Roman" w:cs="Times New Roman"/>
          <w:b/>
          <w:sz w:val="28"/>
          <w:szCs w:val="28"/>
        </w:rPr>
        <w:t xml:space="preserve">Развитие </w:t>
      </w:r>
      <w:proofErr w:type="gramStart"/>
      <w:r w:rsidR="00633A7F" w:rsidRPr="00633A7F">
        <w:rPr>
          <w:rFonts w:ascii="Times New Roman" w:hAnsi="Times New Roman" w:cs="Times New Roman"/>
          <w:b/>
          <w:sz w:val="28"/>
          <w:szCs w:val="28"/>
        </w:rPr>
        <w:t>жилищной</w:t>
      </w:r>
      <w:proofErr w:type="gramEnd"/>
      <w:r w:rsidR="00633A7F" w:rsidRPr="00633A7F">
        <w:rPr>
          <w:rFonts w:ascii="Times New Roman" w:hAnsi="Times New Roman" w:cs="Times New Roman"/>
          <w:b/>
          <w:sz w:val="28"/>
          <w:szCs w:val="28"/>
        </w:rPr>
        <w:t>, коммунальной и инженерной</w:t>
      </w:r>
    </w:p>
    <w:p w:rsidR="00633A7F" w:rsidRPr="00633A7F" w:rsidRDefault="00633A7F" w:rsidP="00633A7F">
      <w:pPr>
        <w:spacing w:after="0" w:line="240" w:lineRule="auto"/>
        <w:jc w:val="center"/>
        <w:rPr>
          <w:rFonts w:ascii="Times New Roman" w:hAnsi="Times New Roman" w:cs="Times New Roman"/>
          <w:b/>
          <w:sz w:val="28"/>
          <w:szCs w:val="28"/>
        </w:rPr>
      </w:pPr>
      <w:r w:rsidRPr="00633A7F">
        <w:rPr>
          <w:rFonts w:ascii="Times New Roman" w:hAnsi="Times New Roman" w:cs="Times New Roman"/>
          <w:b/>
          <w:sz w:val="28"/>
          <w:szCs w:val="28"/>
        </w:rPr>
        <w:t xml:space="preserve">инфраструктуры и повышение экологической безопасности </w:t>
      </w:r>
      <w:proofErr w:type="gramStart"/>
      <w:r w:rsidRPr="00633A7F">
        <w:rPr>
          <w:rFonts w:ascii="Times New Roman" w:hAnsi="Times New Roman" w:cs="Times New Roman"/>
          <w:b/>
          <w:sz w:val="28"/>
          <w:szCs w:val="28"/>
        </w:rPr>
        <w:t>на</w:t>
      </w:r>
      <w:proofErr w:type="gramEnd"/>
    </w:p>
    <w:p w:rsidR="00866EF8" w:rsidRPr="00633A7F" w:rsidRDefault="00633A7F" w:rsidP="00633A7F">
      <w:pPr>
        <w:pStyle w:val="Default"/>
        <w:jc w:val="center"/>
        <w:rPr>
          <w:b/>
          <w:sz w:val="28"/>
          <w:szCs w:val="28"/>
        </w:rPr>
      </w:pPr>
      <w:r w:rsidRPr="00633A7F">
        <w:rPr>
          <w:b/>
          <w:sz w:val="28"/>
          <w:szCs w:val="28"/>
        </w:rPr>
        <w:t>территории Шенкурского муниципального округа</w:t>
      </w:r>
      <w:r w:rsidR="00866EF8" w:rsidRPr="00633A7F">
        <w:rPr>
          <w:b/>
          <w:sz w:val="28"/>
          <w:szCs w:val="28"/>
        </w:rPr>
        <w:t>»</w:t>
      </w:r>
    </w:p>
    <w:p w:rsidR="00E12AA1" w:rsidRDefault="00E12AA1" w:rsidP="00E12AA1">
      <w:pPr>
        <w:pStyle w:val="Default"/>
        <w:jc w:val="center"/>
        <w:rPr>
          <w:b/>
          <w:sz w:val="28"/>
          <w:szCs w:val="28"/>
        </w:rPr>
      </w:pPr>
    </w:p>
    <w:p w:rsidR="00E12AA1" w:rsidRPr="007E0131" w:rsidRDefault="00E12AA1" w:rsidP="007E0131">
      <w:pPr>
        <w:pStyle w:val="a7"/>
        <w:numPr>
          <w:ilvl w:val="0"/>
          <w:numId w:val="3"/>
        </w:numPr>
        <w:autoSpaceDE w:val="0"/>
        <w:autoSpaceDN w:val="0"/>
        <w:adjustRightInd w:val="0"/>
        <w:spacing w:after="0" w:line="240" w:lineRule="auto"/>
        <w:jc w:val="center"/>
        <w:rPr>
          <w:rFonts w:ascii="Times New Roman" w:hAnsi="Times New Roman" w:cs="Times New Roman"/>
          <w:b/>
          <w:bCs/>
          <w:kern w:val="36"/>
          <w:sz w:val="28"/>
          <w:szCs w:val="28"/>
        </w:rPr>
      </w:pPr>
      <w:r w:rsidRPr="007E0131">
        <w:rPr>
          <w:rFonts w:ascii="Times New Roman" w:hAnsi="Times New Roman" w:cs="Times New Roman"/>
          <w:b/>
          <w:sz w:val="28"/>
          <w:szCs w:val="28"/>
        </w:rPr>
        <w:t xml:space="preserve">Результаты </w:t>
      </w:r>
      <w:proofErr w:type="gramStart"/>
      <w:r w:rsidRPr="007E0131">
        <w:rPr>
          <w:rFonts w:ascii="Times New Roman" w:hAnsi="Times New Roman" w:cs="Times New Roman"/>
          <w:b/>
          <w:sz w:val="28"/>
          <w:szCs w:val="28"/>
        </w:rPr>
        <w:t xml:space="preserve">реализации мероприятий муниципальной программы </w:t>
      </w:r>
      <w:r w:rsidRPr="007E0131">
        <w:rPr>
          <w:rFonts w:ascii="Times New Roman" w:hAnsi="Times New Roman" w:cs="Times New Roman"/>
          <w:b/>
          <w:bCs/>
          <w:kern w:val="36"/>
          <w:sz w:val="28"/>
          <w:szCs w:val="28"/>
        </w:rPr>
        <w:t>Шенкурского муниципального округа Архангельской области</w:t>
      </w:r>
      <w:proofErr w:type="gramEnd"/>
    </w:p>
    <w:p w:rsidR="00E12AA1" w:rsidRPr="00E12AA1" w:rsidRDefault="00E12AA1" w:rsidP="00E12AA1">
      <w:pPr>
        <w:autoSpaceDE w:val="0"/>
        <w:autoSpaceDN w:val="0"/>
        <w:adjustRightInd w:val="0"/>
        <w:spacing w:after="0" w:line="240" w:lineRule="auto"/>
        <w:ind w:left="1080"/>
        <w:rPr>
          <w:rFonts w:ascii="Times New Roman" w:hAnsi="Times New Roman" w:cs="Times New Roman"/>
          <w:sz w:val="28"/>
          <w:szCs w:val="28"/>
        </w:rPr>
      </w:pPr>
    </w:p>
    <w:p w:rsidR="00215C78" w:rsidRDefault="00215C78" w:rsidP="00FB1906">
      <w:pPr>
        <w:spacing w:after="0" w:line="240" w:lineRule="auto"/>
        <w:ind w:firstLine="709"/>
        <w:jc w:val="both"/>
        <w:rPr>
          <w:rFonts w:ascii="Times New Roman" w:hAnsi="Times New Roman" w:cs="Times New Roman"/>
          <w:sz w:val="28"/>
          <w:szCs w:val="28"/>
        </w:rPr>
      </w:pPr>
      <w:r w:rsidRPr="00702338">
        <w:rPr>
          <w:rFonts w:ascii="Times New Roman" w:hAnsi="Times New Roman" w:cs="Times New Roman"/>
          <w:sz w:val="28"/>
          <w:szCs w:val="28"/>
        </w:rPr>
        <w:t xml:space="preserve">1.1. </w:t>
      </w:r>
      <w:r w:rsidR="00E12AA1" w:rsidRPr="00702338">
        <w:rPr>
          <w:rFonts w:ascii="Times New Roman" w:hAnsi="Times New Roman" w:cs="Times New Roman"/>
          <w:sz w:val="28"/>
          <w:szCs w:val="28"/>
        </w:rPr>
        <w:t>В 202</w:t>
      </w:r>
      <w:r w:rsidR="009E2918">
        <w:rPr>
          <w:rFonts w:ascii="Times New Roman" w:hAnsi="Times New Roman" w:cs="Times New Roman"/>
          <w:sz w:val="28"/>
          <w:szCs w:val="28"/>
        </w:rPr>
        <w:t>5</w:t>
      </w:r>
      <w:r w:rsidR="00E12AA1" w:rsidRPr="00702338">
        <w:rPr>
          <w:rFonts w:ascii="Times New Roman" w:hAnsi="Times New Roman" w:cs="Times New Roman"/>
          <w:sz w:val="28"/>
          <w:szCs w:val="28"/>
        </w:rPr>
        <w:t xml:space="preserve"> году в рамках муниципальной программы </w:t>
      </w:r>
      <w:r w:rsidR="00E12AA1" w:rsidRPr="00702338">
        <w:rPr>
          <w:rFonts w:ascii="Times New Roman" w:hAnsi="Times New Roman" w:cs="Times New Roman"/>
          <w:bCs/>
          <w:kern w:val="36"/>
          <w:sz w:val="28"/>
          <w:szCs w:val="28"/>
        </w:rPr>
        <w:t>Шенкурского муниципального округа Архангельской области «</w:t>
      </w:r>
      <w:r w:rsidRPr="00702338">
        <w:rPr>
          <w:rFonts w:ascii="Times New Roman" w:hAnsi="Times New Roman" w:cs="Times New Roman"/>
          <w:sz w:val="28"/>
          <w:szCs w:val="28"/>
        </w:rPr>
        <w:t>Развитие жилищной, коммунальной и инженерной инфраструктуры и повышение экологической безопасности на территории Шенкурского муниципального округа</w:t>
      </w:r>
      <w:r w:rsidR="00E12AA1" w:rsidRPr="00702338">
        <w:rPr>
          <w:rFonts w:ascii="Times New Roman" w:hAnsi="Times New Roman" w:cs="Times New Roman"/>
          <w:bCs/>
          <w:kern w:val="36"/>
          <w:sz w:val="28"/>
          <w:szCs w:val="28"/>
        </w:rPr>
        <w:t xml:space="preserve">» </w:t>
      </w:r>
      <w:r w:rsidR="00E12AA1" w:rsidRPr="00702338">
        <w:rPr>
          <w:rFonts w:ascii="Times New Roman" w:hAnsi="Times New Roman" w:cs="Times New Roman"/>
          <w:sz w:val="28"/>
          <w:szCs w:val="28"/>
        </w:rPr>
        <w:t xml:space="preserve"> (далее – муниципальная программа) </w:t>
      </w:r>
      <w:r w:rsidR="007E0131">
        <w:rPr>
          <w:rFonts w:ascii="Times New Roman" w:hAnsi="Times New Roman" w:cs="Times New Roman"/>
          <w:sz w:val="28"/>
          <w:szCs w:val="28"/>
        </w:rPr>
        <w:t xml:space="preserve">осуществлялась реализация следующих </w:t>
      </w:r>
      <w:r w:rsidR="00D05855" w:rsidRPr="00702338">
        <w:rPr>
          <w:rFonts w:ascii="Times New Roman" w:hAnsi="Times New Roman" w:cs="Times New Roman"/>
          <w:sz w:val="28"/>
          <w:szCs w:val="28"/>
        </w:rPr>
        <w:t xml:space="preserve"> мероприяти</w:t>
      </w:r>
      <w:r w:rsidR="007E0131">
        <w:rPr>
          <w:rFonts w:ascii="Times New Roman" w:hAnsi="Times New Roman" w:cs="Times New Roman"/>
          <w:sz w:val="28"/>
          <w:szCs w:val="28"/>
        </w:rPr>
        <w:t>й</w:t>
      </w:r>
      <w:r w:rsidR="00E12AA1" w:rsidRPr="00702338">
        <w:rPr>
          <w:rFonts w:ascii="Times New Roman" w:hAnsi="Times New Roman" w:cs="Times New Roman"/>
          <w:sz w:val="28"/>
          <w:szCs w:val="28"/>
        </w:rPr>
        <w:t>:</w:t>
      </w:r>
    </w:p>
    <w:p w:rsidR="007E0131" w:rsidRPr="007E0131" w:rsidRDefault="007E0131" w:rsidP="00FB1906">
      <w:pPr>
        <w:spacing w:after="0" w:line="240" w:lineRule="auto"/>
        <w:ind w:firstLine="709"/>
        <w:jc w:val="both"/>
        <w:rPr>
          <w:rFonts w:ascii="Times New Roman" w:hAnsi="Times New Roman" w:cs="Times New Roman"/>
          <w:sz w:val="28"/>
          <w:szCs w:val="28"/>
        </w:rPr>
      </w:pPr>
      <w:r w:rsidRPr="007E0131">
        <w:rPr>
          <w:rFonts w:ascii="Times New Roman" w:hAnsi="Times New Roman" w:cs="Times New Roman"/>
          <w:sz w:val="28"/>
          <w:szCs w:val="28"/>
        </w:rPr>
        <w:t>1)</w:t>
      </w:r>
      <w:r w:rsidRPr="007E0131">
        <w:rPr>
          <w:rFonts w:ascii="Times New Roman" w:hAnsi="Times New Roman" w:cs="Times New Roman"/>
          <w:sz w:val="28"/>
          <w:szCs w:val="28"/>
        </w:rPr>
        <w:tab/>
        <w:t xml:space="preserve">Проекты </w:t>
      </w:r>
      <w:proofErr w:type="gramStart"/>
      <w:r w:rsidRPr="007E0131">
        <w:rPr>
          <w:rFonts w:ascii="Times New Roman" w:hAnsi="Times New Roman" w:cs="Times New Roman"/>
          <w:sz w:val="28"/>
          <w:szCs w:val="28"/>
        </w:rPr>
        <w:t>зон санитарной охраны источника водоснабжения населения питьевой</w:t>
      </w:r>
      <w:proofErr w:type="gramEnd"/>
      <w:r w:rsidRPr="007E0131">
        <w:rPr>
          <w:rFonts w:ascii="Times New Roman" w:hAnsi="Times New Roman" w:cs="Times New Roman"/>
          <w:sz w:val="28"/>
          <w:szCs w:val="28"/>
        </w:rPr>
        <w:t xml:space="preserve"> водой.</w:t>
      </w:r>
    </w:p>
    <w:p w:rsidR="007E0131" w:rsidRDefault="007E0131" w:rsidP="00FB1906">
      <w:pPr>
        <w:spacing w:after="0" w:line="240" w:lineRule="auto"/>
        <w:ind w:firstLine="709"/>
        <w:jc w:val="both"/>
        <w:rPr>
          <w:rFonts w:ascii="Times New Roman" w:hAnsi="Times New Roman" w:cs="Times New Roman"/>
          <w:sz w:val="28"/>
          <w:szCs w:val="28"/>
        </w:rPr>
      </w:pPr>
      <w:r w:rsidRPr="007E0131">
        <w:rPr>
          <w:rFonts w:ascii="Times New Roman" w:hAnsi="Times New Roman" w:cs="Times New Roman"/>
          <w:sz w:val="28"/>
          <w:szCs w:val="28"/>
        </w:rPr>
        <w:t>В рамках реализации мероприятия в</w:t>
      </w:r>
      <w:r w:rsidRPr="007E0131">
        <w:rPr>
          <w:rFonts w:ascii="Times New Roman" w:hAnsi="Times New Roman" w:cs="Times New Roman"/>
          <w:color w:val="000000"/>
          <w:sz w:val="28"/>
          <w:szCs w:val="28"/>
        </w:rPr>
        <w:t>ыполнены</w:t>
      </w:r>
      <w:r w:rsidRPr="00E4319E">
        <w:rPr>
          <w:rFonts w:ascii="Times New Roman" w:hAnsi="Times New Roman" w:cs="Times New Roman"/>
          <w:color w:val="000000"/>
          <w:sz w:val="28"/>
          <w:szCs w:val="28"/>
        </w:rPr>
        <w:t xml:space="preserve"> работы по анализам воды, для последующей разработки материалов по оценке негативного воздействи</w:t>
      </w:r>
      <w:r>
        <w:rPr>
          <w:rFonts w:ascii="Times New Roman" w:hAnsi="Times New Roman" w:cs="Times New Roman"/>
          <w:color w:val="000000"/>
          <w:sz w:val="28"/>
          <w:szCs w:val="28"/>
        </w:rPr>
        <w:t>я</w:t>
      </w:r>
      <w:r w:rsidRPr="00E4319E">
        <w:rPr>
          <w:rFonts w:ascii="Times New Roman" w:hAnsi="Times New Roman" w:cs="Times New Roman"/>
          <w:color w:val="000000"/>
          <w:sz w:val="28"/>
          <w:szCs w:val="28"/>
        </w:rPr>
        <w:t xml:space="preserve"> на водные биоресурсы и среды их обитания.</w:t>
      </w:r>
    </w:p>
    <w:p w:rsidR="00510B3B" w:rsidRPr="00B04FDD" w:rsidRDefault="007E0131" w:rsidP="00B04FD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3A6AA6" w:rsidRPr="00B04F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00B04FDD" w:rsidRPr="00B04FDD">
        <w:rPr>
          <w:rFonts w:ascii="Times New Roman" w:hAnsi="Times New Roman" w:cs="Times New Roman"/>
          <w:color w:val="000000"/>
          <w:sz w:val="28"/>
          <w:szCs w:val="28"/>
        </w:rPr>
        <w:t xml:space="preserve">Разработка проектно-сметной документации на строительство и реконструкцию (модернизацию) объектов водоотведения на территории </w:t>
      </w:r>
      <w:r w:rsidR="003E71B8">
        <w:rPr>
          <w:rFonts w:ascii="Times New Roman" w:hAnsi="Times New Roman" w:cs="Times New Roman"/>
          <w:color w:val="000000"/>
          <w:sz w:val="28"/>
          <w:szCs w:val="28"/>
        </w:rPr>
        <w:t xml:space="preserve"> г</w:t>
      </w:r>
      <w:proofErr w:type="gramStart"/>
      <w:r w:rsidR="003E71B8">
        <w:rPr>
          <w:rFonts w:ascii="Times New Roman" w:hAnsi="Times New Roman" w:cs="Times New Roman"/>
          <w:color w:val="000000"/>
          <w:sz w:val="28"/>
          <w:szCs w:val="28"/>
        </w:rPr>
        <w:t>.</w:t>
      </w:r>
      <w:r w:rsidR="00B04FDD" w:rsidRPr="00B04FDD">
        <w:rPr>
          <w:rFonts w:ascii="Times New Roman" w:hAnsi="Times New Roman" w:cs="Times New Roman"/>
          <w:color w:val="000000"/>
          <w:sz w:val="28"/>
          <w:szCs w:val="28"/>
        </w:rPr>
        <w:t>Ш</w:t>
      </w:r>
      <w:proofErr w:type="gramEnd"/>
      <w:r w:rsidR="00B04FDD" w:rsidRPr="00B04FDD">
        <w:rPr>
          <w:rFonts w:ascii="Times New Roman" w:hAnsi="Times New Roman" w:cs="Times New Roman"/>
          <w:color w:val="000000"/>
          <w:sz w:val="28"/>
          <w:szCs w:val="28"/>
        </w:rPr>
        <w:t>енкурска Шенкурского муниципального округа  Архангельской области.</w:t>
      </w:r>
    </w:p>
    <w:p w:rsidR="00B04FDD" w:rsidRPr="00B04FDD" w:rsidRDefault="007E0131" w:rsidP="00B04FD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рамках реализации мероприятия з</w:t>
      </w:r>
      <w:r w:rsidR="00B04FDD" w:rsidRPr="00B04FDD">
        <w:rPr>
          <w:rFonts w:ascii="Times New Roman" w:hAnsi="Times New Roman" w:cs="Times New Roman"/>
          <w:color w:val="000000"/>
          <w:sz w:val="28"/>
          <w:szCs w:val="28"/>
        </w:rPr>
        <w:t xml:space="preserve">авершены работы по разработке и согласованию проектно-сметной документации на строительство и реконструкцию (модернизацию) объектов водоотведения на территории </w:t>
      </w:r>
      <w:r>
        <w:rPr>
          <w:rFonts w:ascii="Times New Roman" w:hAnsi="Times New Roman" w:cs="Times New Roman"/>
          <w:color w:val="000000"/>
          <w:sz w:val="28"/>
          <w:szCs w:val="28"/>
        </w:rPr>
        <w:t xml:space="preserve">       </w:t>
      </w:r>
      <w:proofErr w:type="gramStart"/>
      <w:r w:rsidR="00B04FDD" w:rsidRPr="00B04FDD">
        <w:rPr>
          <w:rFonts w:ascii="Times New Roman" w:hAnsi="Times New Roman" w:cs="Times New Roman"/>
          <w:color w:val="000000"/>
          <w:sz w:val="28"/>
          <w:szCs w:val="28"/>
        </w:rPr>
        <w:t>г</w:t>
      </w:r>
      <w:proofErr w:type="gramEnd"/>
      <w:r w:rsidR="00B04FDD" w:rsidRPr="00B04FDD">
        <w:rPr>
          <w:rFonts w:ascii="Times New Roman" w:hAnsi="Times New Roman" w:cs="Times New Roman"/>
          <w:color w:val="000000"/>
          <w:sz w:val="28"/>
          <w:szCs w:val="28"/>
        </w:rPr>
        <w:t>. Шенкурска Шенкурского муниципального округа  Архангельской области.</w:t>
      </w:r>
    </w:p>
    <w:p w:rsidR="00215C78" w:rsidRDefault="00FB1906" w:rsidP="00FB190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3</w:t>
      </w:r>
      <w:r w:rsidR="007D5204" w:rsidRPr="003F5E95">
        <w:rPr>
          <w:rFonts w:ascii="Times New Roman" w:hAnsi="Times New Roman" w:cs="Times New Roman"/>
          <w:sz w:val="28"/>
          <w:szCs w:val="28"/>
        </w:rPr>
        <w:t xml:space="preserve">) </w:t>
      </w:r>
      <w:r w:rsidR="007E0131">
        <w:rPr>
          <w:rFonts w:ascii="Times New Roman" w:hAnsi="Times New Roman" w:cs="Times New Roman"/>
          <w:sz w:val="28"/>
          <w:szCs w:val="28"/>
        </w:rPr>
        <w:tab/>
      </w:r>
      <w:r w:rsidR="00215C78" w:rsidRPr="003F5E95">
        <w:rPr>
          <w:rFonts w:ascii="Times New Roman" w:hAnsi="Times New Roman" w:cs="Times New Roman"/>
          <w:color w:val="000000"/>
          <w:sz w:val="28"/>
          <w:szCs w:val="28"/>
        </w:rPr>
        <w:t xml:space="preserve">Оплата электроэнергии  за </w:t>
      </w:r>
      <w:proofErr w:type="spellStart"/>
      <w:r w:rsidR="00215C78" w:rsidRPr="003F5E95">
        <w:rPr>
          <w:rFonts w:ascii="Times New Roman" w:hAnsi="Times New Roman" w:cs="Times New Roman"/>
          <w:color w:val="000000"/>
          <w:sz w:val="28"/>
          <w:szCs w:val="28"/>
        </w:rPr>
        <w:t>общедомовые</w:t>
      </w:r>
      <w:proofErr w:type="spellEnd"/>
      <w:r w:rsidR="00215C78" w:rsidRPr="003F5E95">
        <w:rPr>
          <w:rFonts w:ascii="Times New Roman" w:hAnsi="Times New Roman" w:cs="Times New Roman"/>
          <w:color w:val="000000"/>
          <w:sz w:val="28"/>
          <w:szCs w:val="28"/>
        </w:rPr>
        <w:t xml:space="preserve"> нужды.</w:t>
      </w:r>
    </w:p>
    <w:p w:rsidR="00B04FDD" w:rsidRDefault="00B04FDD" w:rsidP="00FB1906">
      <w:pPr>
        <w:spacing w:after="0" w:line="240" w:lineRule="auto"/>
        <w:ind w:firstLine="709"/>
        <w:jc w:val="both"/>
        <w:rPr>
          <w:rFonts w:ascii="Times New Roman" w:hAnsi="Times New Roman" w:cs="Times New Roman"/>
          <w:color w:val="000000"/>
          <w:sz w:val="28"/>
          <w:szCs w:val="28"/>
        </w:rPr>
      </w:pPr>
      <w:r w:rsidRPr="00B04FDD">
        <w:rPr>
          <w:rFonts w:ascii="Times New Roman" w:hAnsi="Times New Roman" w:cs="Times New Roman"/>
          <w:color w:val="000000"/>
          <w:sz w:val="28"/>
          <w:szCs w:val="28"/>
        </w:rPr>
        <w:t xml:space="preserve">Оплата за ОДН производится </w:t>
      </w:r>
      <w:proofErr w:type="gramStart"/>
      <w:r w:rsidRPr="00B04FDD">
        <w:rPr>
          <w:rFonts w:ascii="Times New Roman" w:hAnsi="Times New Roman" w:cs="Times New Roman"/>
          <w:color w:val="000000"/>
          <w:sz w:val="28"/>
          <w:szCs w:val="28"/>
        </w:rPr>
        <w:t>согласно</w:t>
      </w:r>
      <w:proofErr w:type="gramEnd"/>
      <w:r w:rsidRPr="00B04FDD">
        <w:rPr>
          <w:rFonts w:ascii="Times New Roman" w:hAnsi="Times New Roman" w:cs="Times New Roman"/>
          <w:color w:val="000000"/>
          <w:sz w:val="28"/>
          <w:szCs w:val="28"/>
        </w:rPr>
        <w:t xml:space="preserve"> выставленных платежных документов</w:t>
      </w:r>
      <w:r>
        <w:rPr>
          <w:rFonts w:ascii="Times New Roman" w:hAnsi="Times New Roman" w:cs="Times New Roman"/>
          <w:color w:val="000000"/>
          <w:sz w:val="28"/>
          <w:szCs w:val="28"/>
        </w:rPr>
        <w:t>.</w:t>
      </w:r>
    </w:p>
    <w:p w:rsidR="00215C78" w:rsidRPr="00702338" w:rsidRDefault="00FB1906" w:rsidP="00FB1906">
      <w:pPr>
        <w:spacing w:after="0" w:line="240" w:lineRule="auto"/>
        <w:ind w:firstLine="709"/>
        <w:jc w:val="both"/>
        <w:rPr>
          <w:rStyle w:val="a6"/>
          <w:rFonts w:ascii="Times New Roman" w:hAnsi="Times New Roman" w:cs="Times New Roman"/>
          <w:sz w:val="28"/>
          <w:szCs w:val="28"/>
        </w:rPr>
      </w:pPr>
      <w:r>
        <w:rPr>
          <w:rFonts w:ascii="Times New Roman" w:hAnsi="Times New Roman" w:cs="Times New Roman"/>
          <w:sz w:val="28"/>
          <w:szCs w:val="28"/>
        </w:rPr>
        <w:t>4</w:t>
      </w:r>
      <w:r w:rsidR="00A93D59" w:rsidRPr="00702338">
        <w:rPr>
          <w:rFonts w:ascii="Times New Roman" w:hAnsi="Times New Roman" w:cs="Times New Roman"/>
          <w:sz w:val="28"/>
          <w:szCs w:val="28"/>
        </w:rPr>
        <w:t xml:space="preserve">) </w:t>
      </w:r>
      <w:r w:rsidR="007E0131">
        <w:rPr>
          <w:rFonts w:ascii="Times New Roman" w:hAnsi="Times New Roman" w:cs="Times New Roman"/>
          <w:sz w:val="28"/>
          <w:szCs w:val="28"/>
        </w:rPr>
        <w:tab/>
      </w:r>
      <w:r w:rsidR="00215C78" w:rsidRPr="00702338">
        <w:rPr>
          <w:rFonts w:ascii="Times New Roman" w:hAnsi="Times New Roman" w:cs="Times New Roman"/>
          <w:color w:val="000000"/>
          <w:sz w:val="28"/>
          <w:szCs w:val="28"/>
        </w:rPr>
        <w:t>Плата  за оказание услуг по сбору, взысканию и перечислению платы за пользование жилыми помещениями</w:t>
      </w:r>
      <w:r w:rsidR="00215C78" w:rsidRPr="00702338">
        <w:rPr>
          <w:rStyle w:val="a6"/>
          <w:rFonts w:ascii="Times New Roman" w:hAnsi="Times New Roman" w:cs="Times New Roman"/>
          <w:sz w:val="28"/>
          <w:szCs w:val="28"/>
        </w:rPr>
        <w:t>.</w:t>
      </w:r>
    </w:p>
    <w:p w:rsidR="0091199A" w:rsidRDefault="0091199A" w:rsidP="00FB1906">
      <w:pPr>
        <w:spacing w:after="0" w:line="240" w:lineRule="auto"/>
        <w:ind w:firstLine="709"/>
        <w:jc w:val="both"/>
        <w:rPr>
          <w:rFonts w:ascii="Times New Roman" w:hAnsi="Times New Roman" w:cs="Times New Roman"/>
          <w:sz w:val="28"/>
          <w:szCs w:val="28"/>
        </w:rPr>
      </w:pPr>
      <w:r w:rsidRPr="00702338">
        <w:rPr>
          <w:rFonts w:ascii="Times New Roman" w:hAnsi="Times New Roman" w:cs="Times New Roman"/>
          <w:color w:val="000000" w:themeColor="text1"/>
          <w:sz w:val="28"/>
          <w:szCs w:val="28"/>
        </w:rPr>
        <w:t xml:space="preserve">Для оказания услуги </w:t>
      </w:r>
      <w:r w:rsidRPr="00702338">
        <w:rPr>
          <w:rFonts w:ascii="Times New Roman" w:hAnsi="Times New Roman" w:cs="Times New Roman"/>
          <w:sz w:val="28"/>
          <w:szCs w:val="28"/>
        </w:rPr>
        <w:t xml:space="preserve">по начислению, сбору и перечислению платы граждан за пользование жилыми помещениями муниципального жилищного фонда (платы за наем) Шенкурского муниципального </w:t>
      </w:r>
      <w:r w:rsidR="00CA4CAB">
        <w:rPr>
          <w:rFonts w:ascii="Times New Roman" w:hAnsi="Times New Roman" w:cs="Times New Roman"/>
          <w:sz w:val="28"/>
          <w:szCs w:val="28"/>
        </w:rPr>
        <w:t xml:space="preserve">округа Архангельской </w:t>
      </w:r>
      <w:r w:rsidR="00CA4CAB">
        <w:rPr>
          <w:rFonts w:ascii="Times New Roman" w:hAnsi="Times New Roman" w:cs="Times New Roman"/>
          <w:sz w:val="28"/>
          <w:szCs w:val="28"/>
        </w:rPr>
        <w:lastRenderedPageBreak/>
        <w:t xml:space="preserve">области в </w:t>
      </w:r>
      <w:r w:rsidRPr="00702338">
        <w:rPr>
          <w:rFonts w:ascii="Times New Roman" w:hAnsi="Times New Roman" w:cs="Times New Roman"/>
          <w:sz w:val="28"/>
          <w:szCs w:val="28"/>
        </w:rPr>
        <w:t>202</w:t>
      </w:r>
      <w:r w:rsidR="00B04FDD">
        <w:rPr>
          <w:rFonts w:ascii="Times New Roman" w:hAnsi="Times New Roman" w:cs="Times New Roman"/>
          <w:sz w:val="28"/>
          <w:szCs w:val="28"/>
        </w:rPr>
        <w:t>5</w:t>
      </w:r>
      <w:r w:rsidRPr="00702338">
        <w:rPr>
          <w:rFonts w:ascii="Times New Roman" w:hAnsi="Times New Roman" w:cs="Times New Roman"/>
          <w:sz w:val="28"/>
          <w:szCs w:val="28"/>
        </w:rPr>
        <w:t xml:space="preserve"> год</w:t>
      </w:r>
      <w:r w:rsidR="00CA4CAB">
        <w:rPr>
          <w:rFonts w:ascii="Times New Roman" w:hAnsi="Times New Roman" w:cs="Times New Roman"/>
          <w:sz w:val="28"/>
          <w:szCs w:val="28"/>
        </w:rPr>
        <w:t>у</w:t>
      </w:r>
      <w:r w:rsidRPr="00702338">
        <w:rPr>
          <w:rFonts w:ascii="Times New Roman" w:hAnsi="Times New Roman" w:cs="Times New Roman"/>
          <w:sz w:val="28"/>
          <w:szCs w:val="28"/>
        </w:rPr>
        <w:t xml:space="preserve"> заключен</w:t>
      </w:r>
      <w:r w:rsidR="00CA4CAB">
        <w:rPr>
          <w:rFonts w:ascii="Times New Roman" w:hAnsi="Times New Roman" w:cs="Times New Roman"/>
          <w:sz w:val="28"/>
          <w:szCs w:val="28"/>
        </w:rPr>
        <w:t xml:space="preserve"> </w:t>
      </w:r>
      <w:r w:rsidRPr="00702338">
        <w:rPr>
          <w:rFonts w:ascii="Times New Roman" w:hAnsi="Times New Roman" w:cs="Times New Roman"/>
          <w:sz w:val="28"/>
          <w:szCs w:val="28"/>
        </w:rPr>
        <w:t>муниципальных контракта с АО «Центр расчетов» (г. А</w:t>
      </w:r>
      <w:r w:rsidRPr="00674670">
        <w:rPr>
          <w:rFonts w:ascii="Times New Roman" w:hAnsi="Times New Roman" w:cs="Times New Roman"/>
          <w:sz w:val="28"/>
          <w:szCs w:val="28"/>
        </w:rPr>
        <w:t>рхан</w:t>
      </w:r>
      <w:r w:rsidRPr="00702338">
        <w:rPr>
          <w:rFonts w:ascii="Times New Roman" w:hAnsi="Times New Roman" w:cs="Times New Roman"/>
          <w:sz w:val="28"/>
          <w:szCs w:val="28"/>
        </w:rPr>
        <w:t>гельск).</w:t>
      </w:r>
      <w:r w:rsidR="007E0131">
        <w:rPr>
          <w:rFonts w:ascii="Times New Roman" w:hAnsi="Times New Roman" w:cs="Times New Roman"/>
          <w:sz w:val="28"/>
          <w:szCs w:val="28"/>
        </w:rPr>
        <w:tab/>
      </w:r>
      <w:r w:rsidRPr="00702338">
        <w:rPr>
          <w:rFonts w:ascii="Times New Roman" w:hAnsi="Times New Roman" w:cs="Times New Roman"/>
          <w:sz w:val="28"/>
          <w:szCs w:val="28"/>
        </w:rPr>
        <w:t>Услуги оказаны в полном объеме.</w:t>
      </w:r>
    </w:p>
    <w:p w:rsidR="00215C78" w:rsidRPr="00702338" w:rsidRDefault="00FB1E57" w:rsidP="00FB190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D74FF9" w:rsidRPr="00702338">
        <w:rPr>
          <w:rFonts w:ascii="Times New Roman" w:hAnsi="Times New Roman" w:cs="Times New Roman"/>
          <w:color w:val="000000"/>
          <w:sz w:val="28"/>
          <w:szCs w:val="28"/>
        </w:rPr>
        <w:t xml:space="preserve">) </w:t>
      </w:r>
      <w:r w:rsidR="00215C78" w:rsidRPr="00702338">
        <w:rPr>
          <w:rFonts w:ascii="Times New Roman" w:hAnsi="Times New Roman" w:cs="Times New Roman"/>
          <w:color w:val="000000"/>
          <w:sz w:val="28"/>
          <w:szCs w:val="28"/>
        </w:rPr>
        <w:t>Взносы на капитальный ремонт общего имущества в многоквартирных домах, находящихся в собственности Шенкурского муниципального округа Архангельской области</w:t>
      </w:r>
      <w:r w:rsidR="00674670">
        <w:rPr>
          <w:rFonts w:ascii="Times New Roman" w:hAnsi="Times New Roman" w:cs="Times New Roman"/>
          <w:color w:val="000000"/>
          <w:sz w:val="28"/>
          <w:szCs w:val="28"/>
        </w:rPr>
        <w:t>.</w:t>
      </w:r>
      <w:r w:rsidR="00215C78" w:rsidRPr="00702338">
        <w:rPr>
          <w:rFonts w:ascii="Times New Roman" w:hAnsi="Times New Roman" w:cs="Times New Roman"/>
          <w:color w:val="000000"/>
          <w:sz w:val="28"/>
          <w:szCs w:val="28"/>
        </w:rPr>
        <w:t xml:space="preserve"> </w:t>
      </w:r>
    </w:p>
    <w:p w:rsidR="00702338" w:rsidRDefault="00510B3B" w:rsidP="00FB1906">
      <w:pPr>
        <w:pStyle w:val="ConsPlusNormal"/>
        <w:ind w:firstLine="709"/>
        <w:jc w:val="both"/>
        <w:rPr>
          <w:rFonts w:ascii="Times New Roman" w:hAnsi="Times New Roman" w:cs="Times New Roman"/>
          <w:sz w:val="28"/>
          <w:szCs w:val="28"/>
        </w:rPr>
      </w:pPr>
      <w:proofErr w:type="gramStart"/>
      <w:r w:rsidRPr="00702338">
        <w:rPr>
          <w:rFonts w:ascii="Times New Roman" w:hAnsi="Times New Roman" w:cs="Times New Roman"/>
          <w:sz w:val="28"/>
          <w:szCs w:val="28"/>
        </w:rPr>
        <w:t>В соответствии с законом Архангельской области от 02</w:t>
      </w:r>
      <w:r w:rsidR="003F4A9D">
        <w:rPr>
          <w:rFonts w:ascii="Times New Roman" w:hAnsi="Times New Roman" w:cs="Times New Roman"/>
          <w:sz w:val="28"/>
          <w:szCs w:val="28"/>
        </w:rPr>
        <w:t xml:space="preserve"> июля </w:t>
      </w:r>
      <w:r w:rsidRPr="00702338">
        <w:rPr>
          <w:rFonts w:ascii="Times New Roman" w:hAnsi="Times New Roman" w:cs="Times New Roman"/>
          <w:sz w:val="28"/>
          <w:szCs w:val="28"/>
        </w:rPr>
        <w:t>2013</w:t>
      </w:r>
      <w:r w:rsidR="003F4A9D">
        <w:rPr>
          <w:rFonts w:ascii="Times New Roman" w:hAnsi="Times New Roman" w:cs="Times New Roman"/>
          <w:sz w:val="28"/>
          <w:szCs w:val="28"/>
        </w:rPr>
        <w:t xml:space="preserve"> года</w:t>
      </w:r>
      <w:r w:rsidRPr="00702338">
        <w:rPr>
          <w:rFonts w:ascii="Times New Roman" w:hAnsi="Times New Roman" w:cs="Times New Roman"/>
          <w:sz w:val="28"/>
          <w:szCs w:val="28"/>
        </w:rPr>
        <w:t xml:space="preserve"> </w:t>
      </w:r>
      <w:r w:rsidR="003E71B8">
        <w:rPr>
          <w:rFonts w:ascii="Times New Roman" w:hAnsi="Times New Roman" w:cs="Times New Roman"/>
          <w:sz w:val="28"/>
          <w:szCs w:val="28"/>
        </w:rPr>
        <w:t xml:space="preserve">          </w:t>
      </w:r>
      <w:r w:rsidRPr="00702338">
        <w:rPr>
          <w:rFonts w:ascii="Times New Roman" w:hAnsi="Times New Roman" w:cs="Times New Roman"/>
          <w:sz w:val="28"/>
          <w:szCs w:val="28"/>
        </w:rPr>
        <w:t>№ 701-</w:t>
      </w:r>
      <w:r w:rsidRPr="004E4E5F">
        <w:rPr>
          <w:rFonts w:ascii="Times New Roman" w:hAnsi="Times New Roman" w:cs="Times New Roman"/>
          <w:sz w:val="28"/>
          <w:szCs w:val="28"/>
        </w:rPr>
        <w:t>41-ОЗ «Об организации проведения капитального ремонта общего имущества в многоквартирных домах, расположенных на территории Архангельской области» исполняя обязанности собственника жилых помещений многоквартирных домов муниципального жилищного фонда, в 202</w:t>
      </w:r>
      <w:r w:rsidR="00B04FDD" w:rsidRPr="004E4E5F">
        <w:rPr>
          <w:rFonts w:ascii="Times New Roman" w:hAnsi="Times New Roman" w:cs="Times New Roman"/>
          <w:sz w:val="28"/>
          <w:szCs w:val="28"/>
        </w:rPr>
        <w:t>5</w:t>
      </w:r>
      <w:r w:rsidRPr="004E4E5F">
        <w:rPr>
          <w:rFonts w:ascii="Times New Roman" w:hAnsi="Times New Roman" w:cs="Times New Roman"/>
          <w:sz w:val="28"/>
          <w:szCs w:val="28"/>
        </w:rPr>
        <w:t xml:space="preserve"> году оплачено взносов на капитальный ремонт общего имущества в сумме</w:t>
      </w:r>
      <w:r w:rsidR="00B3114C" w:rsidRPr="004E4E5F">
        <w:rPr>
          <w:rFonts w:ascii="Times New Roman" w:hAnsi="Times New Roman" w:cs="Times New Roman"/>
          <w:sz w:val="28"/>
          <w:szCs w:val="28"/>
        </w:rPr>
        <w:t xml:space="preserve"> </w:t>
      </w:r>
      <w:r w:rsidR="00B3114C" w:rsidRPr="004E4E5F">
        <w:rPr>
          <w:rFonts w:ascii="Times New Roman" w:hAnsi="Times New Roman" w:cs="Times New Roman"/>
          <w:color w:val="000000"/>
          <w:sz w:val="28"/>
          <w:szCs w:val="28"/>
        </w:rPr>
        <w:t>2</w:t>
      </w:r>
      <w:r w:rsidR="004E4E5F" w:rsidRPr="004E4E5F">
        <w:rPr>
          <w:rFonts w:ascii="Times New Roman" w:hAnsi="Times New Roman" w:cs="Times New Roman"/>
          <w:color w:val="000000"/>
          <w:sz w:val="28"/>
          <w:szCs w:val="28"/>
        </w:rPr>
        <w:t> 158 959,18</w:t>
      </w:r>
      <w:r w:rsidRPr="004E4E5F">
        <w:rPr>
          <w:rFonts w:ascii="Times New Roman" w:hAnsi="Times New Roman" w:cs="Times New Roman"/>
          <w:sz w:val="28"/>
          <w:szCs w:val="28"/>
        </w:rPr>
        <w:t xml:space="preserve"> рублей</w:t>
      </w:r>
      <w:r w:rsidR="00702338" w:rsidRPr="004E4E5F">
        <w:rPr>
          <w:rFonts w:ascii="Times New Roman" w:hAnsi="Times New Roman" w:cs="Times New Roman"/>
          <w:sz w:val="28"/>
          <w:szCs w:val="28"/>
        </w:rPr>
        <w:t>.</w:t>
      </w:r>
      <w:proofErr w:type="gramEnd"/>
    </w:p>
    <w:p w:rsidR="00215C78" w:rsidRPr="00702338" w:rsidRDefault="00FB1E57" w:rsidP="00FB19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C2D08" w:rsidRPr="00702338">
        <w:rPr>
          <w:rFonts w:ascii="Times New Roman" w:hAnsi="Times New Roman" w:cs="Times New Roman"/>
          <w:sz w:val="28"/>
          <w:szCs w:val="28"/>
        </w:rPr>
        <w:t>)</w:t>
      </w:r>
      <w:r w:rsidR="00215C78" w:rsidRPr="00702338">
        <w:rPr>
          <w:rFonts w:ascii="Times New Roman" w:hAnsi="Times New Roman" w:cs="Times New Roman"/>
          <w:sz w:val="28"/>
          <w:szCs w:val="28"/>
        </w:rPr>
        <w:t xml:space="preserve"> </w:t>
      </w:r>
      <w:r w:rsidR="007E0131">
        <w:rPr>
          <w:rFonts w:ascii="Times New Roman" w:hAnsi="Times New Roman" w:cs="Times New Roman"/>
          <w:sz w:val="28"/>
          <w:szCs w:val="28"/>
        </w:rPr>
        <w:tab/>
      </w:r>
      <w:r w:rsidR="00215C78" w:rsidRPr="00702338">
        <w:rPr>
          <w:rFonts w:ascii="Times New Roman" w:hAnsi="Times New Roman" w:cs="Times New Roman"/>
          <w:sz w:val="28"/>
          <w:szCs w:val="28"/>
        </w:rPr>
        <w:t>Проведение обследования и оценки соответствия многоквартирного дома, установленным требованиям</w:t>
      </w:r>
      <w:r w:rsidR="00841EAB" w:rsidRPr="00702338">
        <w:rPr>
          <w:rFonts w:ascii="Times New Roman" w:hAnsi="Times New Roman" w:cs="Times New Roman"/>
          <w:sz w:val="28"/>
          <w:szCs w:val="28"/>
        </w:rPr>
        <w:t>.</w:t>
      </w:r>
    </w:p>
    <w:p w:rsidR="0091199A" w:rsidRPr="00C44A9D" w:rsidRDefault="008D3DA5" w:rsidP="00FB1906">
      <w:pPr>
        <w:pStyle w:val="ConsPlusNormal"/>
        <w:ind w:firstLine="709"/>
        <w:jc w:val="both"/>
        <w:rPr>
          <w:rFonts w:ascii="Times New Roman" w:hAnsi="Times New Roman" w:cs="Times New Roman"/>
          <w:sz w:val="28"/>
          <w:szCs w:val="28"/>
        </w:rPr>
      </w:pPr>
      <w:r w:rsidRPr="00C44A9D">
        <w:rPr>
          <w:rFonts w:ascii="Times New Roman" w:hAnsi="Times New Roman" w:cs="Times New Roman"/>
          <w:sz w:val="28"/>
          <w:szCs w:val="28"/>
        </w:rPr>
        <w:t xml:space="preserve">За период реализации </w:t>
      </w:r>
      <w:r w:rsidR="00594E09" w:rsidRPr="00C44A9D">
        <w:rPr>
          <w:rFonts w:ascii="Times New Roman" w:hAnsi="Times New Roman" w:cs="Times New Roman"/>
          <w:sz w:val="28"/>
          <w:szCs w:val="28"/>
        </w:rPr>
        <w:t xml:space="preserve">  </w:t>
      </w:r>
      <w:r w:rsidRPr="00C44A9D">
        <w:rPr>
          <w:rFonts w:ascii="Times New Roman" w:hAnsi="Times New Roman" w:cs="Times New Roman"/>
          <w:sz w:val="28"/>
          <w:szCs w:val="28"/>
        </w:rPr>
        <w:t>программы проведено обследование и оценка</w:t>
      </w:r>
      <w:r w:rsidR="00FF0E9C" w:rsidRPr="00C44A9D">
        <w:rPr>
          <w:rFonts w:ascii="Times New Roman" w:hAnsi="Times New Roman" w:cs="Times New Roman"/>
          <w:sz w:val="28"/>
          <w:szCs w:val="28"/>
        </w:rPr>
        <w:t xml:space="preserve"> </w:t>
      </w:r>
      <w:r w:rsidR="00594E09" w:rsidRPr="00C44A9D">
        <w:rPr>
          <w:rFonts w:ascii="Times New Roman" w:hAnsi="Times New Roman" w:cs="Times New Roman"/>
          <w:sz w:val="28"/>
          <w:szCs w:val="28"/>
        </w:rPr>
        <w:t xml:space="preserve">26 многоквартирных домов, </w:t>
      </w:r>
      <w:r w:rsidR="00FF0E9C" w:rsidRPr="00C44A9D">
        <w:rPr>
          <w:rFonts w:ascii="Times New Roman" w:hAnsi="Times New Roman" w:cs="Times New Roman"/>
          <w:sz w:val="28"/>
          <w:szCs w:val="28"/>
        </w:rPr>
        <w:t xml:space="preserve">в том числе </w:t>
      </w:r>
      <w:r w:rsidR="00594E09" w:rsidRPr="00C44A9D">
        <w:rPr>
          <w:rFonts w:ascii="Times New Roman" w:hAnsi="Times New Roman" w:cs="Times New Roman"/>
          <w:sz w:val="28"/>
          <w:szCs w:val="28"/>
        </w:rPr>
        <w:t>пять из них обследовано в 2025 году</w:t>
      </w:r>
      <w:r w:rsidR="0091199A" w:rsidRPr="00C44A9D">
        <w:rPr>
          <w:rFonts w:ascii="Times New Roman" w:hAnsi="Times New Roman" w:cs="Times New Roman"/>
          <w:sz w:val="28"/>
          <w:szCs w:val="28"/>
        </w:rPr>
        <w:t>.</w:t>
      </w:r>
    </w:p>
    <w:p w:rsidR="00215C78" w:rsidRDefault="00FB1E57" w:rsidP="00FB1906">
      <w:pPr>
        <w:pStyle w:val="ConsTitle"/>
        <w:widowControl/>
        <w:ind w:right="0" w:firstLine="709"/>
        <w:jc w:val="both"/>
        <w:rPr>
          <w:rFonts w:ascii="Times New Roman" w:hAnsi="Times New Roman"/>
          <w:b w:val="0"/>
          <w:color w:val="000000"/>
          <w:sz w:val="28"/>
          <w:szCs w:val="28"/>
        </w:rPr>
      </w:pPr>
      <w:r w:rsidRPr="00C44A9D">
        <w:rPr>
          <w:rFonts w:ascii="Times New Roman" w:hAnsi="Times New Roman"/>
          <w:b w:val="0"/>
          <w:color w:val="000000"/>
          <w:sz w:val="28"/>
          <w:szCs w:val="28"/>
        </w:rPr>
        <w:t>7</w:t>
      </w:r>
      <w:r w:rsidR="00215C78" w:rsidRPr="00C44A9D">
        <w:rPr>
          <w:rFonts w:ascii="Times New Roman" w:hAnsi="Times New Roman"/>
          <w:b w:val="0"/>
          <w:color w:val="000000"/>
          <w:sz w:val="28"/>
          <w:szCs w:val="28"/>
        </w:rPr>
        <w:t xml:space="preserve">) </w:t>
      </w:r>
      <w:r w:rsidR="00674670" w:rsidRPr="00C44A9D">
        <w:rPr>
          <w:rFonts w:ascii="Times New Roman" w:hAnsi="Times New Roman"/>
          <w:b w:val="0"/>
          <w:color w:val="000000"/>
          <w:sz w:val="28"/>
          <w:szCs w:val="28"/>
        </w:rPr>
        <w:tab/>
      </w:r>
      <w:r w:rsidR="00215C78" w:rsidRPr="00C44A9D">
        <w:rPr>
          <w:rFonts w:ascii="Times New Roman" w:hAnsi="Times New Roman"/>
          <w:b w:val="0"/>
          <w:color w:val="000000"/>
          <w:sz w:val="28"/>
          <w:szCs w:val="28"/>
        </w:rPr>
        <w:t>Содержание, ремонт, установка дополнительных приборов уличного освещения, оплата электроэнергии за уличное освещение</w:t>
      </w:r>
      <w:r w:rsidR="00841EAB" w:rsidRPr="00C44A9D">
        <w:rPr>
          <w:rFonts w:ascii="Times New Roman" w:hAnsi="Times New Roman"/>
          <w:b w:val="0"/>
          <w:color w:val="000000"/>
          <w:sz w:val="28"/>
          <w:szCs w:val="28"/>
        </w:rPr>
        <w:t>.</w:t>
      </w:r>
    </w:p>
    <w:p w:rsidR="00B04FDD" w:rsidRDefault="00674670" w:rsidP="00FB1906">
      <w:pPr>
        <w:pStyle w:val="ConsTitle"/>
        <w:widowControl/>
        <w:ind w:right="0" w:firstLine="709"/>
        <w:jc w:val="both"/>
        <w:rPr>
          <w:rFonts w:ascii="Times New Roman" w:hAnsi="Times New Roman"/>
          <w:b w:val="0"/>
          <w:color w:val="000000"/>
          <w:sz w:val="28"/>
          <w:szCs w:val="28"/>
        </w:rPr>
      </w:pPr>
      <w:r>
        <w:rPr>
          <w:rFonts w:ascii="Times New Roman" w:hAnsi="Times New Roman"/>
          <w:b w:val="0"/>
          <w:color w:val="000000"/>
          <w:sz w:val="28"/>
          <w:szCs w:val="28"/>
        </w:rPr>
        <w:t>В рамках реализации мероприятия з</w:t>
      </w:r>
      <w:r w:rsidR="00B04FDD" w:rsidRPr="00B04FDD">
        <w:rPr>
          <w:rFonts w:ascii="Times New Roman" w:hAnsi="Times New Roman"/>
          <w:b w:val="0"/>
          <w:color w:val="000000"/>
          <w:sz w:val="28"/>
          <w:szCs w:val="28"/>
        </w:rPr>
        <w:t>аключены договор</w:t>
      </w:r>
      <w:r>
        <w:rPr>
          <w:rFonts w:ascii="Times New Roman" w:hAnsi="Times New Roman"/>
          <w:b w:val="0"/>
          <w:color w:val="000000"/>
          <w:sz w:val="28"/>
          <w:szCs w:val="28"/>
        </w:rPr>
        <w:t>ы</w:t>
      </w:r>
      <w:r w:rsidR="00B04FDD" w:rsidRPr="00B04FDD">
        <w:rPr>
          <w:rFonts w:ascii="Times New Roman" w:hAnsi="Times New Roman"/>
          <w:b w:val="0"/>
          <w:color w:val="000000"/>
          <w:sz w:val="28"/>
          <w:szCs w:val="28"/>
        </w:rPr>
        <w:t xml:space="preserve"> с АО «</w:t>
      </w:r>
      <w:proofErr w:type="spellStart"/>
      <w:r w:rsidR="00B04FDD" w:rsidRPr="00B04FDD">
        <w:rPr>
          <w:rFonts w:ascii="Times New Roman" w:hAnsi="Times New Roman"/>
          <w:b w:val="0"/>
          <w:color w:val="000000"/>
          <w:sz w:val="28"/>
          <w:szCs w:val="28"/>
        </w:rPr>
        <w:t>АРХОблЭнерго</w:t>
      </w:r>
      <w:proofErr w:type="spellEnd"/>
      <w:r w:rsidR="00B04FDD" w:rsidRPr="00B04FDD">
        <w:rPr>
          <w:rFonts w:ascii="Times New Roman" w:hAnsi="Times New Roman"/>
          <w:b w:val="0"/>
          <w:color w:val="000000"/>
          <w:sz w:val="28"/>
          <w:szCs w:val="28"/>
        </w:rPr>
        <w:t xml:space="preserve">»  </w:t>
      </w:r>
      <w:proofErr w:type="gramStart"/>
      <w:r w:rsidR="00B04FDD" w:rsidRPr="00B04FDD">
        <w:rPr>
          <w:rFonts w:ascii="Times New Roman" w:hAnsi="Times New Roman"/>
          <w:b w:val="0"/>
          <w:color w:val="000000"/>
          <w:sz w:val="28"/>
          <w:szCs w:val="28"/>
        </w:rPr>
        <w:t xml:space="preserve">и </w:t>
      </w:r>
      <w:r>
        <w:rPr>
          <w:rFonts w:ascii="Times New Roman" w:hAnsi="Times New Roman"/>
          <w:b w:val="0"/>
          <w:color w:val="000000"/>
          <w:sz w:val="28"/>
          <w:szCs w:val="28"/>
        </w:rPr>
        <w:t xml:space="preserve"> </w:t>
      </w:r>
      <w:r w:rsidR="00B04FDD" w:rsidRPr="00B04FDD">
        <w:rPr>
          <w:rFonts w:ascii="Times New Roman" w:hAnsi="Times New Roman"/>
          <w:b w:val="0"/>
          <w:color w:val="000000"/>
          <w:sz w:val="28"/>
          <w:szCs w:val="28"/>
        </w:rPr>
        <w:t>ООО</w:t>
      </w:r>
      <w:proofErr w:type="gramEnd"/>
      <w:r w:rsidR="00B04FDD" w:rsidRPr="00B04FDD">
        <w:rPr>
          <w:rFonts w:ascii="Times New Roman" w:hAnsi="Times New Roman"/>
          <w:b w:val="0"/>
          <w:color w:val="000000"/>
          <w:sz w:val="28"/>
          <w:szCs w:val="28"/>
        </w:rPr>
        <w:t xml:space="preserve"> «ТГК- 2 </w:t>
      </w:r>
      <w:proofErr w:type="spellStart"/>
      <w:r w:rsidR="00B04FDD" w:rsidRPr="00B04FDD">
        <w:rPr>
          <w:rFonts w:ascii="Times New Roman" w:hAnsi="Times New Roman"/>
          <w:b w:val="0"/>
          <w:color w:val="000000"/>
          <w:sz w:val="28"/>
          <w:szCs w:val="28"/>
        </w:rPr>
        <w:t>Энергосбыт</w:t>
      </w:r>
      <w:proofErr w:type="spellEnd"/>
      <w:r w:rsidR="00B04FDD" w:rsidRPr="00B04FDD">
        <w:rPr>
          <w:rFonts w:ascii="Times New Roman" w:hAnsi="Times New Roman"/>
          <w:b w:val="0"/>
          <w:color w:val="000000"/>
          <w:sz w:val="28"/>
          <w:szCs w:val="28"/>
        </w:rPr>
        <w:t>».</w:t>
      </w:r>
    </w:p>
    <w:p w:rsidR="00D8748A" w:rsidRDefault="006F122C" w:rsidP="00D8748A">
      <w:pPr>
        <w:pStyle w:val="a7"/>
        <w:autoSpaceDE w:val="0"/>
        <w:autoSpaceDN w:val="0"/>
        <w:adjustRightInd w:val="0"/>
        <w:ind w:left="0" w:firstLine="709"/>
        <w:jc w:val="both"/>
        <w:rPr>
          <w:rFonts w:ascii="Times New Roman" w:hAnsi="Times New Roman"/>
          <w:bCs/>
          <w:kern w:val="36"/>
          <w:sz w:val="28"/>
          <w:szCs w:val="28"/>
        </w:rPr>
      </w:pPr>
      <w:r w:rsidRPr="00702338">
        <w:rPr>
          <w:rFonts w:ascii="Times New Roman" w:hAnsi="Times New Roman" w:cs="Times New Roman"/>
          <w:sz w:val="28"/>
          <w:szCs w:val="28"/>
        </w:rPr>
        <w:t>1.</w:t>
      </w:r>
      <w:r w:rsidR="000B7F94">
        <w:rPr>
          <w:rFonts w:ascii="Times New Roman" w:hAnsi="Times New Roman" w:cs="Times New Roman"/>
          <w:sz w:val="28"/>
          <w:szCs w:val="28"/>
        </w:rPr>
        <w:t>2</w:t>
      </w:r>
      <w:r w:rsidRPr="00702338">
        <w:rPr>
          <w:rFonts w:ascii="Times New Roman" w:hAnsi="Times New Roman" w:cs="Times New Roman"/>
          <w:sz w:val="28"/>
          <w:szCs w:val="28"/>
        </w:rPr>
        <w:t>.</w:t>
      </w:r>
      <w:r w:rsidR="00311D00" w:rsidRPr="00702338">
        <w:rPr>
          <w:rFonts w:ascii="Times New Roman" w:hAnsi="Times New Roman" w:cs="Times New Roman"/>
          <w:sz w:val="28"/>
          <w:szCs w:val="28"/>
        </w:rPr>
        <w:t xml:space="preserve"> </w:t>
      </w:r>
      <w:r w:rsidR="000B7F94" w:rsidRPr="001273B6">
        <w:rPr>
          <w:rFonts w:ascii="Times New Roman" w:hAnsi="Times New Roman"/>
          <w:bCs/>
          <w:kern w:val="36"/>
          <w:sz w:val="28"/>
          <w:szCs w:val="28"/>
        </w:rPr>
        <w:t xml:space="preserve">Для реализации мероприятий муниципальной программы предусмотрены финансовые средства в размере </w:t>
      </w:r>
      <w:r w:rsidR="00D8748A">
        <w:rPr>
          <w:rFonts w:ascii="Times New Roman" w:hAnsi="Times New Roman"/>
          <w:bCs/>
          <w:kern w:val="36"/>
          <w:sz w:val="28"/>
          <w:szCs w:val="28"/>
        </w:rPr>
        <w:t>5 623 495,30</w:t>
      </w:r>
      <w:r w:rsidR="000B7F94" w:rsidRPr="001273B6">
        <w:rPr>
          <w:rFonts w:ascii="Times New Roman" w:hAnsi="Times New Roman"/>
          <w:bCs/>
          <w:kern w:val="36"/>
          <w:sz w:val="28"/>
          <w:szCs w:val="28"/>
        </w:rPr>
        <w:t xml:space="preserve"> рублей, из них средства:</w:t>
      </w:r>
    </w:p>
    <w:p w:rsidR="00D8748A" w:rsidRDefault="00D8748A" w:rsidP="00D8748A">
      <w:pPr>
        <w:pStyle w:val="a7"/>
        <w:autoSpaceDE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F122C" w:rsidRPr="00372F13">
        <w:rPr>
          <w:rFonts w:ascii="Times New Roman" w:hAnsi="Times New Roman" w:cs="Times New Roman"/>
          <w:sz w:val="28"/>
          <w:szCs w:val="28"/>
        </w:rPr>
        <w:t xml:space="preserve">бюджета округа – </w:t>
      </w:r>
      <w:r w:rsidR="00372F13" w:rsidRPr="00372F13">
        <w:rPr>
          <w:rFonts w:ascii="Times New Roman" w:hAnsi="Times New Roman" w:cs="Times New Roman"/>
          <w:bCs/>
          <w:sz w:val="28"/>
          <w:szCs w:val="28"/>
        </w:rPr>
        <w:t>5</w:t>
      </w:r>
      <w:r w:rsidR="00A63E44">
        <w:rPr>
          <w:rFonts w:ascii="Times New Roman" w:hAnsi="Times New Roman" w:cs="Times New Roman"/>
          <w:bCs/>
          <w:sz w:val="28"/>
          <w:szCs w:val="28"/>
        </w:rPr>
        <w:t xml:space="preserve"> </w:t>
      </w:r>
      <w:r w:rsidR="00372F13" w:rsidRPr="00372F13">
        <w:rPr>
          <w:rFonts w:ascii="Times New Roman" w:hAnsi="Times New Roman" w:cs="Times New Roman"/>
          <w:bCs/>
          <w:sz w:val="28"/>
          <w:szCs w:val="28"/>
        </w:rPr>
        <w:t xml:space="preserve">623 495,30 </w:t>
      </w:r>
      <w:r w:rsidR="00372F13" w:rsidRPr="00372F13">
        <w:rPr>
          <w:rFonts w:ascii="Times New Roman" w:hAnsi="Times New Roman" w:cs="Times New Roman"/>
          <w:color w:val="000000"/>
          <w:sz w:val="28"/>
          <w:szCs w:val="28"/>
        </w:rPr>
        <w:t xml:space="preserve"> </w:t>
      </w:r>
      <w:r w:rsidR="006F122C" w:rsidRPr="00372F13">
        <w:rPr>
          <w:rFonts w:ascii="Times New Roman" w:hAnsi="Times New Roman" w:cs="Times New Roman"/>
          <w:sz w:val="28"/>
          <w:szCs w:val="28"/>
        </w:rPr>
        <w:t>рублей</w:t>
      </w:r>
      <w:r w:rsidR="00CE25DC" w:rsidRPr="00372F13">
        <w:rPr>
          <w:rFonts w:ascii="Times New Roman" w:hAnsi="Times New Roman" w:cs="Times New Roman"/>
          <w:sz w:val="28"/>
          <w:szCs w:val="28"/>
        </w:rPr>
        <w:t>.</w:t>
      </w:r>
      <w:r>
        <w:rPr>
          <w:rFonts w:ascii="Times New Roman" w:hAnsi="Times New Roman" w:cs="Times New Roman"/>
          <w:sz w:val="28"/>
          <w:szCs w:val="28"/>
        </w:rPr>
        <w:t xml:space="preserve"> </w:t>
      </w:r>
    </w:p>
    <w:p w:rsidR="00D8748A" w:rsidRDefault="006F122C" w:rsidP="00D8748A">
      <w:pPr>
        <w:pStyle w:val="a7"/>
        <w:autoSpaceDE w:val="0"/>
        <w:autoSpaceDN w:val="0"/>
        <w:adjustRightInd w:val="0"/>
        <w:ind w:left="0" w:firstLine="709"/>
        <w:jc w:val="both"/>
        <w:rPr>
          <w:rFonts w:ascii="Times New Roman" w:hAnsi="Times New Roman" w:cs="Times New Roman"/>
          <w:sz w:val="28"/>
          <w:szCs w:val="28"/>
        </w:rPr>
      </w:pPr>
      <w:r w:rsidRPr="00372F13">
        <w:rPr>
          <w:rFonts w:ascii="Times New Roman" w:hAnsi="Times New Roman" w:cs="Times New Roman"/>
          <w:sz w:val="28"/>
          <w:szCs w:val="28"/>
        </w:rPr>
        <w:t xml:space="preserve">За отчетный период израсходовано </w:t>
      </w:r>
      <w:r w:rsidR="00372F13" w:rsidRPr="00372F13">
        <w:rPr>
          <w:rFonts w:ascii="Times New Roman" w:hAnsi="Times New Roman" w:cs="Times New Roman"/>
          <w:sz w:val="28"/>
          <w:szCs w:val="28"/>
        </w:rPr>
        <w:t>4</w:t>
      </w:r>
      <w:r w:rsidR="00FB1E57">
        <w:rPr>
          <w:rFonts w:ascii="Times New Roman" w:hAnsi="Times New Roman" w:cs="Times New Roman"/>
          <w:sz w:val="28"/>
          <w:szCs w:val="28"/>
        </w:rPr>
        <w:t xml:space="preserve"> </w:t>
      </w:r>
      <w:r w:rsidR="00372F13" w:rsidRPr="00372F13">
        <w:rPr>
          <w:rFonts w:ascii="Times New Roman" w:hAnsi="Times New Roman" w:cs="Times New Roman"/>
          <w:sz w:val="28"/>
          <w:szCs w:val="28"/>
        </w:rPr>
        <w:t>530 642,52</w:t>
      </w:r>
      <w:r w:rsidRPr="00372F13">
        <w:rPr>
          <w:rFonts w:ascii="Times New Roman" w:hAnsi="Times New Roman" w:cs="Times New Roman"/>
          <w:sz w:val="28"/>
          <w:szCs w:val="28"/>
        </w:rPr>
        <w:t xml:space="preserve"> рублей, из них средства:</w:t>
      </w:r>
    </w:p>
    <w:p w:rsidR="00A63E44" w:rsidRDefault="00D8748A" w:rsidP="00A63E44">
      <w:pPr>
        <w:pStyle w:val="a7"/>
        <w:autoSpaceDE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F7453" w:rsidRPr="00372F13">
        <w:rPr>
          <w:rFonts w:ascii="Times New Roman" w:hAnsi="Times New Roman" w:cs="Times New Roman"/>
          <w:sz w:val="28"/>
          <w:szCs w:val="28"/>
        </w:rPr>
        <w:t xml:space="preserve">бюджета округа – </w:t>
      </w:r>
      <w:r w:rsidR="00372F13" w:rsidRPr="00372F13">
        <w:rPr>
          <w:rFonts w:ascii="Times New Roman" w:hAnsi="Times New Roman" w:cs="Times New Roman"/>
          <w:sz w:val="28"/>
          <w:szCs w:val="28"/>
        </w:rPr>
        <w:t>4</w:t>
      </w:r>
      <w:r w:rsidR="00A63E44">
        <w:rPr>
          <w:rFonts w:ascii="Times New Roman" w:hAnsi="Times New Roman" w:cs="Times New Roman"/>
          <w:sz w:val="28"/>
          <w:szCs w:val="28"/>
        </w:rPr>
        <w:t xml:space="preserve"> </w:t>
      </w:r>
      <w:r w:rsidR="00372F13" w:rsidRPr="00372F13">
        <w:rPr>
          <w:rFonts w:ascii="Times New Roman" w:hAnsi="Times New Roman" w:cs="Times New Roman"/>
          <w:sz w:val="28"/>
          <w:szCs w:val="28"/>
        </w:rPr>
        <w:t xml:space="preserve">530 642,52 </w:t>
      </w:r>
      <w:r w:rsidR="00F377DD" w:rsidRPr="00372F13">
        <w:rPr>
          <w:rFonts w:ascii="Times New Roman" w:hAnsi="Times New Roman" w:cs="Times New Roman"/>
          <w:sz w:val="28"/>
          <w:szCs w:val="28"/>
        </w:rPr>
        <w:t>рублей.</w:t>
      </w:r>
    </w:p>
    <w:p w:rsidR="00A63E44" w:rsidRDefault="00D8748A" w:rsidP="00A63E44">
      <w:pPr>
        <w:pStyle w:val="a7"/>
        <w:autoSpaceDE w:val="0"/>
        <w:autoSpaceDN w:val="0"/>
        <w:adjustRightInd w:val="0"/>
        <w:ind w:left="0" w:firstLine="709"/>
        <w:jc w:val="both"/>
        <w:rPr>
          <w:rFonts w:ascii="Times New Roman" w:hAnsi="Times New Roman"/>
          <w:bCs/>
          <w:kern w:val="36"/>
          <w:sz w:val="28"/>
          <w:szCs w:val="28"/>
        </w:rPr>
      </w:pPr>
      <w:r>
        <w:rPr>
          <w:rFonts w:ascii="Times New Roman" w:hAnsi="Times New Roman" w:cs="Times New Roman"/>
          <w:sz w:val="28"/>
          <w:szCs w:val="28"/>
        </w:rPr>
        <w:t xml:space="preserve">1.3. </w:t>
      </w:r>
      <w:r w:rsidRPr="00D8748A">
        <w:rPr>
          <w:rFonts w:ascii="Times New Roman" w:hAnsi="Times New Roman"/>
          <w:bCs/>
          <w:kern w:val="36"/>
          <w:sz w:val="28"/>
          <w:szCs w:val="28"/>
        </w:rPr>
        <w:t>Соглашения (договоры) с органами государственной власти Архангельской области о предоставлении субсидий (иных межбюджетных трансфертов) из областного бюджета не заключались.</w:t>
      </w:r>
    </w:p>
    <w:p w:rsidR="00A63E44" w:rsidRDefault="00D8748A" w:rsidP="00A63E44">
      <w:pPr>
        <w:pStyle w:val="a7"/>
        <w:autoSpaceDE w:val="0"/>
        <w:autoSpaceDN w:val="0"/>
        <w:adjustRightInd w:val="0"/>
        <w:ind w:left="0" w:firstLine="709"/>
        <w:jc w:val="both"/>
        <w:rPr>
          <w:rFonts w:ascii="Times New Roman" w:hAnsi="Times New Roman"/>
          <w:bCs/>
          <w:kern w:val="36"/>
          <w:sz w:val="28"/>
          <w:szCs w:val="28"/>
        </w:rPr>
      </w:pPr>
      <w:r w:rsidRPr="00D8748A">
        <w:rPr>
          <w:rFonts w:ascii="Times New Roman" w:hAnsi="Times New Roman"/>
          <w:bCs/>
          <w:kern w:val="36"/>
          <w:sz w:val="28"/>
          <w:szCs w:val="28"/>
        </w:rPr>
        <w:t>Участие в реализации государственных программ Архангельской области и Российской Федерации не принималось.</w:t>
      </w:r>
    </w:p>
    <w:p w:rsidR="004938B4" w:rsidRPr="00D8748A" w:rsidRDefault="00D8748A" w:rsidP="00A63E44">
      <w:pPr>
        <w:pStyle w:val="a7"/>
        <w:autoSpaceDE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938B4" w:rsidRPr="00D8748A">
        <w:rPr>
          <w:rFonts w:ascii="Times New Roman" w:hAnsi="Times New Roman" w:cs="Times New Roman"/>
          <w:sz w:val="28"/>
          <w:szCs w:val="28"/>
        </w:rPr>
        <w:t xml:space="preserve">В отчетном периоде при реализации мероприятий муниципальной программы произошло отклонение от плана реализации. </w:t>
      </w:r>
    </w:p>
    <w:p w:rsidR="00D8748A" w:rsidRPr="00D8748A" w:rsidRDefault="00D8748A" w:rsidP="00D8748A">
      <w:pPr>
        <w:pStyle w:val="a7"/>
        <w:autoSpaceDE w:val="0"/>
        <w:autoSpaceDN w:val="0"/>
        <w:adjustRightInd w:val="0"/>
        <w:spacing w:after="0" w:line="240" w:lineRule="auto"/>
        <w:ind w:left="1939"/>
        <w:jc w:val="both"/>
        <w:rPr>
          <w:rFonts w:ascii="Times New Roman" w:hAnsi="Times New Roman" w:cs="Times New Roman"/>
          <w:sz w:val="28"/>
          <w:szCs w:val="28"/>
        </w:rPr>
      </w:pPr>
    </w:p>
    <w:p w:rsidR="00442156" w:rsidRPr="000A639D" w:rsidRDefault="00442156" w:rsidP="00FB1906">
      <w:pPr>
        <w:autoSpaceDE w:val="0"/>
        <w:autoSpaceDN w:val="0"/>
        <w:adjustRightInd w:val="0"/>
        <w:spacing w:after="0" w:line="240" w:lineRule="auto"/>
        <w:ind w:firstLine="709"/>
        <w:jc w:val="both"/>
        <w:rPr>
          <w:rFonts w:ascii="Times New Roman" w:hAnsi="Times New Roman" w:cs="Times New Roman"/>
          <w:sz w:val="28"/>
          <w:szCs w:val="28"/>
        </w:rPr>
      </w:pPr>
    </w:p>
    <w:tbl>
      <w:tblPr>
        <w:tblW w:w="9639" w:type="dxa"/>
        <w:tblInd w:w="108" w:type="dxa"/>
        <w:tblLayout w:type="fixed"/>
        <w:tblLook w:val="00A0"/>
      </w:tblPr>
      <w:tblGrid>
        <w:gridCol w:w="993"/>
        <w:gridCol w:w="1701"/>
        <w:gridCol w:w="1134"/>
        <w:gridCol w:w="1275"/>
        <w:gridCol w:w="1134"/>
        <w:gridCol w:w="1134"/>
        <w:gridCol w:w="993"/>
        <w:gridCol w:w="1275"/>
      </w:tblGrid>
      <w:tr w:rsidR="004938B4" w:rsidRPr="00D8748A" w:rsidTr="003F4A9D">
        <w:trPr>
          <w:cantSplit/>
          <w:trHeight w:val="1890"/>
        </w:trPr>
        <w:tc>
          <w:tcPr>
            <w:tcW w:w="993" w:type="dxa"/>
            <w:tcBorders>
              <w:top w:val="single" w:sz="4" w:space="0" w:color="auto"/>
              <w:left w:val="single" w:sz="4" w:space="0" w:color="auto"/>
              <w:bottom w:val="single" w:sz="4" w:space="0" w:color="auto"/>
              <w:right w:val="single" w:sz="4" w:space="0" w:color="auto"/>
            </w:tcBorders>
          </w:tcPr>
          <w:p w:rsidR="004938B4" w:rsidRPr="00D8748A" w:rsidRDefault="004938B4" w:rsidP="00D8748A">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lastRenderedPageBreak/>
              <w:t>Пункт мероприятия</w:t>
            </w:r>
          </w:p>
        </w:tc>
        <w:tc>
          <w:tcPr>
            <w:tcW w:w="1701" w:type="dxa"/>
            <w:tcBorders>
              <w:top w:val="single" w:sz="4" w:space="0" w:color="auto"/>
              <w:left w:val="nil"/>
              <w:bottom w:val="single" w:sz="4" w:space="0" w:color="auto"/>
              <w:right w:val="single" w:sz="4" w:space="0" w:color="000000"/>
            </w:tcBorders>
          </w:tcPr>
          <w:p w:rsidR="004938B4" w:rsidRPr="00D8748A" w:rsidRDefault="004938B4" w:rsidP="00D8748A">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Наименование мероприятия</w:t>
            </w:r>
          </w:p>
        </w:tc>
        <w:tc>
          <w:tcPr>
            <w:tcW w:w="1134" w:type="dxa"/>
            <w:tcBorders>
              <w:top w:val="single" w:sz="4" w:space="0" w:color="auto"/>
              <w:left w:val="nil"/>
              <w:bottom w:val="single" w:sz="4" w:space="0" w:color="auto"/>
              <w:right w:val="single" w:sz="4" w:space="0" w:color="000000"/>
            </w:tcBorders>
          </w:tcPr>
          <w:p w:rsidR="004938B4" w:rsidRPr="00D8748A" w:rsidRDefault="004938B4" w:rsidP="00D8748A">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Исполнитель</w:t>
            </w:r>
          </w:p>
        </w:tc>
        <w:tc>
          <w:tcPr>
            <w:tcW w:w="1275" w:type="dxa"/>
            <w:tcBorders>
              <w:top w:val="single" w:sz="4" w:space="0" w:color="auto"/>
              <w:left w:val="nil"/>
              <w:bottom w:val="single" w:sz="4" w:space="0" w:color="auto"/>
              <w:right w:val="single" w:sz="4" w:space="0" w:color="auto"/>
            </w:tcBorders>
          </w:tcPr>
          <w:p w:rsidR="004938B4" w:rsidRPr="00D8748A" w:rsidRDefault="004938B4" w:rsidP="00D8748A">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Наименование основного этапа выполнения мероприятия и (или) показателя реализации мероприятия (единица измерения)</w:t>
            </w:r>
          </w:p>
        </w:tc>
        <w:tc>
          <w:tcPr>
            <w:tcW w:w="1134" w:type="dxa"/>
            <w:tcBorders>
              <w:top w:val="single" w:sz="4" w:space="0" w:color="auto"/>
              <w:left w:val="nil"/>
              <w:bottom w:val="single" w:sz="4" w:space="0" w:color="auto"/>
              <w:right w:val="single" w:sz="4" w:space="0" w:color="auto"/>
            </w:tcBorders>
          </w:tcPr>
          <w:p w:rsidR="004938B4" w:rsidRPr="00D8748A" w:rsidRDefault="004938B4" w:rsidP="00D8748A">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Плановое значение показателя выполнения мероприятия</w:t>
            </w:r>
          </w:p>
        </w:tc>
        <w:tc>
          <w:tcPr>
            <w:tcW w:w="1134" w:type="dxa"/>
            <w:tcBorders>
              <w:top w:val="single" w:sz="4" w:space="0" w:color="auto"/>
              <w:left w:val="nil"/>
              <w:bottom w:val="single" w:sz="4" w:space="0" w:color="auto"/>
              <w:right w:val="single" w:sz="4" w:space="0" w:color="auto"/>
            </w:tcBorders>
          </w:tcPr>
          <w:p w:rsidR="004938B4" w:rsidRPr="00D8748A" w:rsidRDefault="004938B4" w:rsidP="00D8748A">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Фактическое значение показателя реализации мероприятия (либо ожидаемая дата выполнения запланированного этапа реализации мероприятия)</w:t>
            </w:r>
          </w:p>
        </w:tc>
        <w:tc>
          <w:tcPr>
            <w:tcW w:w="993" w:type="dxa"/>
            <w:tcBorders>
              <w:top w:val="single" w:sz="4" w:space="0" w:color="auto"/>
              <w:left w:val="nil"/>
              <w:bottom w:val="single" w:sz="4" w:space="0" w:color="auto"/>
              <w:right w:val="single" w:sz="4" w:space="0" w:color="000000"/>
            </w:tcBorders>
          </w:tcPr>
          <w:p w:rsidR="004938B4" w:rsidRPr="00D8748A" w:rsidRDefault="004938B4" w:rsidP="00D8748A">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Причины нарушения плана реализации муниципальной программы</w:t>
            </w:r>
          </w:p>
        </w:tc>
        <w:tc>
          <w:tcPr>
            <w:tcW w:w="1275" w:type="dxa"/>
            <w:tcBorders>
              <w:top w:val="single" w:sz="4" w:space="0" w:color="auto"/>
              <w:left w:val="nil"/>
              <w:bottom w:val="single" w:sz="4" w:space="0" w:color="auto"/>
              <w:right w:val="single" w:sz="4" w:space="0" w:color="auto"/>
            </w:tcBorders>
          </w:tcPr>
          <w:p w:rsidR="004938B4" w:rsidRPr="00D8748A" w:rsidRDefault="004938B4" w:rsidP="00D8748A">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Меры, предпринимаемые исполнителем для завершения реализации мероприятия</w:t>
            </w:r>
          </w:p>
        </w:tc>
      </w:tr>
      <w:tr w:rsidR="004938B4" w:rsidRPr="00D8748A" w:rsidTr="003F4A9D">
        <w:trPr>
          <w:trHeight w:val="405"/>
        </w:trPr>
        <w:tc>
          <w:tcPr>
            <w:tcW w:w="993" w:type="dxa"/>
            <w:tcBorders>
              <w:top w:val="nil"/>
              <w:left w:val="single" w:sz="4" w:space="0" w:color="auto"/>
              <w:bottom w:val="single" w:sz="4" w:space="0" w:color="auto"/>
              <w:right w:val="single" w:sz="4" w:space="0" w:color="auto"/>
            </w:tcBorders>
            <w:vAlign w:val="center"/>
          </w:tcPr>
          <w:p w:rsidR="004938B4" w:rsidRPr="00D8748A" w:rsidRDefault="004938B4" w:rsidP="00D309D1">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1</w:t>
            </w:r>
          </w:p>
        </w:tc>
        <w:tc>
          <w:tcPr>
            <w:tcW w:w="1701" w:type="dxa"/>
            <w:tcBorders>
              <w:top w:val="single" w:sz="4" w:space="0" w:color="auto"/>
              <w:left w:val="nil"/>
              <w:bottom w:val="single" w:sz="4" w:space="0" w:color="auto"/>
              <w:right w:val="single" w:sz="4" w:space="0" w:color="000000"/>
            </w:tcBorders>
            <w:vAlign w:val="center"/>
          </w:tcPr>
          <w:p w:rsidR="004938B4" w:rsidRPr="00D8748A" w:rsidRDefault="004938B4" w:rsidP="00D309D1">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2</w:t>
            </w:r>
          </w:p>
        </w:tc>
        <w:tc>
          <w:tcPr>
            <w:tcW w:w="1134" w:type="dxa"/>
            <w:tcBorders>
              <w:top w:val="single" w:sz="4" w:space="0" w:color="auto"/>
              <w:left w:val="nil"/>
              <w:bottom w:val="single" w:sz="4" w:space="0" w:color="auto"/>
              <w:right w:val="single" w:sz="4" w:space="0" w:color="000000"/>
            </w:tcBorders>
            <w:vAlign w:val="center"/>
          </w:tcPr>
          <w:p w:rsidR="004938B4" w:rsidRPr="00D8748A" w:rsidRDefault="004938B4" w:rsidP="00D309D1">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3</w:t>
            </w:r>
          </w:p>
        </w:tc>
        <w:tc>
          <w:tcPr>
            <w:tcW w:w="1275" w:type="dxa"/>
            <w:tcBorders>
              <w:top w:val="single" w:sz="4" w:space="0" w:color="auto"/>
              <w:left w:val="nil"/>
              <w:bottom w:val="single" w:sz="4" w:space="0" w:color="auto"/>
              <w:right w:val="single" w:sz="4" w:space="0" w:color="auto"/>
            </w:tcBorders>
            <w:vAlign w:val="center"/>
          </w:tcPr>
          <w:p w:rsidR="004938B4" w:rsidRPr="00D8748A" w:rsidRDefault="004938B4" w:rsidP="00D309D1">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4</w:t>
            </w:r>
          </w:p>
        </w:tc>
        <w:tc>
          <w:tcPr>
            <w:tcW w:w="1134" w:type="dxa"/>
            <w:tcBorders>
              <w:top w:val="single" w:sz="4" w:space="0" w:color="auto"/>
              <w:left w:val="nil"/>
              <w:bottom w:val="single" w:sz="4" w:space="0" w:color="auto"/>
              <w:right w:val="single" w:sz="4" w:space="0" w:color="auto"/>
            </w:tcBorders>
            <w:vAlign w:val="center"/>
          </w:tcPr>
          <w:p w:rsidR="004938B4" w:rsidRPr="00D8748A" w:rsidRDefault="004938B4" w:rsidP="00D309D1">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5</w:t>
            </w:r>
          </w:p>
        </w:tc>
        <w:tc>
          <w:tcPr>
            <w:tcW w:w="1134" w:type="dxa"/>
            <w:tcBorders>
              <w:top w:val="single" w:sz="4" w:space="0" w:color="auto"/>
              <w:left w:val="nil"/>
              <w:bottom w:val="single" w:sz="4" w:space="0" w:color="auto"/>
              <w:right w:val="single" w:sz="4" w:space="0" w:color="auto"/>
            </w:tcBorders>
            <w:vAlign w:val="center"/>
          </w:tcPr>
          <w:p w:rsidR="004938B4" w:rsidRPr="00D8748A" w:rsidRDefault="004938B4" w:rsidP="00D309D1">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6</w:t>
            </w:r>
          </w:p>
        </w:tc>
        <w:tc>
          <w:tcPr>
            <w:tcW w:w="993" w:type="dxa"/>
            <w:tcBorders>
              <w:top w:val="single" w:sz="4" w:space="0" w:color="auto"/>
              <w:left w:val="nil"/>
              <w:bottom w:val="single" w:sz="4" w:space="0" w:color="auto"/>
              <w:right w:val="single" w:sz="4" w:space="0" w:color="000000"/>
            </w:tcBorders>
            <w:vAlign w:val="center"/>
          </w:tcPr>
          <w:p w:rsidR="004938B4" w:rsidRPr="00D8748A" w:rsidRDefault="004938B4" w:rsidP="00D309D1">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7</w:t>
            </w:r>
          </w:p>
        </w:tc>
        <w:tc>
          <w:tcPr>
            <w:tcW w:w="1275" w:type="dxa"/>
            <w:tcBorders>
              <w:top w:val="nil"/>
              <w:left w:val="nil"/>
              <w:bottom w:val="single" w:sz="4" w:space="0" w:color="auto"/>
              <w:right w:val="single" w:sz="4" w:space="0" w:color="auto"/>
            </w:tcBorders>
            <w:vAlign w:val="center"/>
          </w:tcPr>
          <w:p w:rsidR="004938B4" w:rsidRPr="00D8748A" w:rsidRDefault="004938B4" w:rsidP="00D309D1">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8</w:t>
            </w:r>
          </w:p>
        </w:tc>
      </w:tr>
      <w:tr w:rsidR="00E4319E" w:rsidRPr="00D8748A" w:rsidTr="003F4A9D">
        <w:trPr>
          <w:trHeight w:val="3418"/>
        </w:trPr>
        <w:tc>
          <w:tcPr>
            <w:tcW w:w="993" w:type="dxa"/>
            <w:tcBorders>
              <w:top w:val="single" w:sz="4" w:space="0" w:color="auto"/>
              <w:left w:val="single" w:sz="4" w:space="0" w:color="auto"/>
              <w:bottom w:val="single" w:sz="4" w:space="0" w:color="auto"/>
              <w:right w:val="single" w:sz="4" w:space="0" w:color="auto"/>
            </w:tcBorders>
          </w:tcPr>
          <w:p w:rsidR="00E4319E" w:rsidRPr="00D8748A" w:rsidRDefault="00E4319E" w:rsidP="00D309D1">
            <w:pPr>
              <w:spacing w:after="0" w:line="240" w:lineRule="auto"/>
              <w:rPr>
                <w:rFonts w:ascii="Times New Roman" w:hAnsi="Times New Roman" w:cs="Times New Roman"/>
                <w:sz w:val="20"/>
                <w:szCs w:val="20"/>
              </w:rPr>
            </w:pPr>
            <w:r w:rsidRPr="00D8748A">
              <w:rPr>
                <w:rFonts w:ascii="Times New Roman" w:hAnsi="Times New Roman" w:cs="Times New Roman"/>
                <w:color w:val="000000"/>
                <w:sz w:val="20"/>
                <w:szCs w:val="20"/>
              </w:rPr>
              <w:t>2.3.</w:t>
            </w:r>
          </w:p>
        </w:tc>
        <w:tc>
          <w:tcPr>
            <w:tcW w:w="1701" w:type="dxa"/>
            <w:tcBorders>
              <w:top w:val="single" w:sz="4" w:space="0" w:color="auto"/>
              <w:left w:val="nil"/>
              <w:bottom w:val="single" w:sz="4" w:space="0" w:color="auto"/>
              <w:right w:val="single" w:sz="4" w:space="0" w:color="000000"/>
            </w:tcBorders>
          </w:tcPr>
          <w:p w:rsidR="00E4319E" w:rsidRPr="00D8748A" w:rsidRDefault="00D8748A" w:rsidP="00D309D1">
            <w:pPr>
              <w:pStyle w:val="ConsPlusCell"/>
              <w:rPr>
                <w:color w:val="000000"/>
                <w:sz w:val="20"/>
                <w:szCs w:val="20"/>
              </w:rPr>
            </w:pPr>
            <w:r>
              <w:rPr>
                <w:sz w:val="20"/>
                <w:szCs w:val="20"/>
              </w:rPr>
              <w:t>к</w:t>
            </w:r>
            <w:r w:rsidR="00E4319E" w:rsidRPr="00D8748A">
              <w:rPr>
                <w:sz w:val="20"/>
                <w:szCs w:val="20"/>
              </w:rPr>
              <w:t>апитальный ремонт жилых помещений муниципального жилищного фонда, находящегося в собственности Шенкурского муниципального округа Архангельской области</w:t>
            </w:r>
            <w:r w:rsidR="00E4319E" w:rsidRPr="00D8748A">
              <w:rPr>
                <w:sz w:val="20"/>
                <w:szCs w:val="20"/>
                <w:vertAlign w:val="superscript"/>
              </w:rPr>
              <w:t>*</w:t>
            </w:r>
          </w:p>
        </w:tc>
        <w:tc>
          <w:tcPr>
            <w:tcW w:w="1134" w:type="dxa"/>
            <w:tcBorders>
              <w:top w:val="single" w:sz="4" w:space="0" w:color="auto"/>
              <w:left w:val="nil"/>
              <w:bottom w:val="single" w:sz="4" w:space="0" w:color="auto"/>
              <w:right w:val="single" w:sz="4" w:space="0" w:color="000000"/>
            </w:tcBorders>
          </w:tcPr>
          <w:p w:rsidR="00E4319E" w:rsidRPr="00D8748A" w:rsidRDefault="00E4319E" w:rsidP="00E4319E">
            <w:pPr>
              <w:spacing w:after="0" w:line="240" w:lineRule="auto"/>
              <w:rPr>
                <w:rFonts w:ascii="Times New Roman" w:hAnsi="Times New Roman" w:cs="Times New Roman"/>
                <w:sz w:val="20"/>
                <w:szCs w:val="20"/>
              </w:rPr>
            </w:pPr>
            <w:r w:rsidRPr="00D8748A">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E4319E" w:rsidRPr="00D8748A" w:rsidRDefault="00E4319E" w:rsidP="00E4319E">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t>области</w:t>
            </w:r>
          </w:p>
        </w:tc>
        <w:tc>
          <w:tcPr>
            <w:tcW w:w="1275" w:type="dxa"/>
            <w:tcBorders>
              <w:top w:val="single" w:sz="4" w:space="0" w:color="auto"/>
              <w:left w:val="nil"/>
              <w:bottom w:val="single" w:sz="4" w:space="0" w:color="auto"/>
              <w:right w:val="single" w:sz="4" w:space="0" w:color="auto"/>
            </w:tcBorders>
          </w:tcPr>
          <w:p w:rsidR="00E4319E" w:rsidRPr="00D8748A" w:rsidRDefault="00D8748A" w:rsidP="00D309D1">
            <w:pPr>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372F13" w:rsidRPr="00D8748A">
              <w:rPr>
                <w:rFonts w:ascii="Times New Roman" w:hAnsi="Times New Roman" w:cs="Times New Roman"/>
                <w:sz w:val="20"/>
                <w:szCs w:val="20"/>
              </w:rPr>
              <w:t>роведение ремонтных работ</w:t>
            </w:r>
            <w:r>
              <w:rPr>
                <w:rFonts w:ascii="Times New Roman" w:hAnsi="Times New Roman" w:cs="Times New Roman"/>
                <w:sz w:val="20"/>
                <w:szCs w:val="20"/>
              </w:rPr>
              <w:t>, единиц</w:t>
            </w:r>
          </w:p>
        </w:tc>
        <w:tc>
          <w:tcPr>
            <w:tcW w:w="1134" w:type="dxa"/>
            <w:tcBorders>
              <w:top w:val="single" w:sz="4" w:space="0" w:color="auto"/>
              <w:left w:val="nil"/>
              <w:bottom w:val="single" w:sz="4" w:space="0" w:color="auto"/>
              <w:right w:val="single" w:sz="4" w:space="0" w:color="auto"/>
            </w:tcBorders>
          </w:tcPr>
          <w:p w:rsidR="00E4319E" w:rsidRPr="00D8748A" w:rsidRDefault="00372F13" w:rsidP="00D8748A">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1</w:t>
            </w:r>
          </w:p>
        </w:tc>
        <w:tc>
          <w:tcPr>
            <w:tcW w:w="1134" w:type="dxa"/>
            <w:tcBorders>
              <w:top w:val="single" w:sz="4" w:space="0" w:color="auto"/>
              <w:left w:val="nil"/>
              <w:bottom w:val="single" w:sz="4" w:space="0" w:color="auto"/>
              <w:right w:val="single" w:sz="4" w:space="0" w:color="auto"/>
            </w:tcBorders>
          </w:tcPr>
          <w:p w:rsidR="00E4319E" w:rsidRPr="00D8748A" w:rsidRDefault="00372F13" w:rsidP="00D8748A">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0</w:t>
            </w:r>
          </w:p>
        </w:tc>
        <w:tc>
          <w:tcPr>
            <w:tcW w:w="993" w:type="dxa"/>
            <w:tcBorders>
              <w:top w:val="single" w:sz="4" w:space="0" w:color="auto"/>
              <w:left w:val="nil"/>
              <w:bottom w:val="single" w:sz="4" w:space="0" w:color="auto"/>
              <w:right w:val="single" w:sz="4" w:space="0" w:color="000000"/>
            </w:tcBorders>
          </w:tcPr>
          <w:p w:rsidR="00E4319E" w:rsidRPr="00D8748A" w:rsidRDefault="00D8748A" w:rsidP="00D309D1">
            <w:pPr>
              <w:spacing w:after="0" w:line="240" w:lineRule="auto"/>
              <w:rPr>
                <w:rFonts w:ascii="Times New Roman" w:hAnsi="Times New Roman" w:cs="Times New Roman"/>
                <w:sz w:val="20"/>
                <w:szCs w:val="20"/>
              </w:rPr>
            </w:pPr>
            <w:r>
              <w:rPr>
                <w:rFonts w:ascii="Times New Roman" w:hAnsi="Times New Roman" w:cs="Times New Roman"/>
                <w:sz w:val="20"/>
                <w:szCs w:val="20"/>
              </w:rPr>
              <w:t>о</w:t>
            </w:r>
            <w:r w:rsidR="00372F13" w:rsidRPr="00D8748A">
              <w:rPr>
                <w:rFonts w:ascii="Times New Roman" w:hAnsi="Times New Roman" w:cs="Times New Roman"/>
                <w:sz w:val="20"/>
                <w:szCs w:val="20"/>
              </w:rPr>
              <w:t xml:space="preserve">тказ нанимателя жилого помещения </w:t>
            </w:r>
            <w:proofErr w:type="spellStart"/>
            <w:r w:rsidR="00372F13" w:rsidRPr="00D8748A">
              <w:rPr>
                <w:rFonts w:ascii="Times New Roman" w:hAnsi="Times New Roman" w:cs="Times New Roman"/>
                <w:sz w:val="20"/>
                <w:szCs w:val="20"/>
              </w:rPr>
              <w:t>мун</w:t>
            </w:r>
            <w:proofErr w:type="gramStart"/>
            <w:r w:rsidR="00372F13" w:rsidRPr="00D8748A">
              <w:rPr>
                <w:rFonts w:ascii="Times New Roman" w:hAnsi="Times New Roman" w:cs="Times New Roman"/>
                <w:sz w:val="20"/>
                <w:szCs w:val="20"/>
              </w:rPr>
              <w:t>.ж</w:t>
            </w:r>
            <w:proofErr w:type="gramEnd"/>
            <w:r w:rsidR="00372F13" w:rsidRPr="00D8748A">
              <w:rPr>
                <w:rFonts w:ascii="Times New Roman" w:hAnsi="Times New Roman" w:cs="Times New Roman"/>
                <w:sz w:val="20"/>
                <w:szCs w:val="20"/>
              </w:rPr>
              <w:t>илищного</w:t>
            </w:r>
            <w:proofErr w:type="spellEnd"/>
            <w:r w:rsidR="00372F13" w:rsidRPr="00D8748A">
              <w:rPr>
                <w:rFonts w:ascii="Times New Roman" w:hAnsi="Times New Roman" w:cs="Times New Roman"/>
                <w:sz w:val="20"/>
                <w:szCs w:val="20"/>
              </w:rPr>
              <w:t xml:space="preserve"> фонда от проведения ремонтных работ</w:t>
            </w:r>
          </w:p>
        </w:tc>
        <w:tc>
          <w:tcPr>
            <w:tcW w:w="1275" w:type="dxa"/>
            <w:tcBorders>
              <w:top w:val="single" w:sz="4" w:space="0" w:color="auto"/>
              <w:left w:val="nil"/>
              <w:bottom w:val="single" w:sz="4" w:space="0" w:color="auto"/>
              <w:right w:val="single" w:sz="4" w:space="0" w:color="auto"/>
            </w:tcBorders>
          </w:tcPr>
          <w:p w:rsidR="00E4319E" w:rsidRPr="00D8748A" w:rsidRDefault="00D8748A" w:rsidP="00D309D1">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8332ED" w:rsidRPr="00D8748A" w:rsidTr="003F4A9D">
        <w:trPr>
          <w:trHeight w:val="431"/>
        </w:trPr>
        <w:tc>
          <w:tcPr>
            <w:tcW w:w="993" w:type="dxa"/>
            <w:tcBorders>
              <w:top w:val="single" w:sz="4" w:space="0" w:color="auto"/>
              <w:left w:val="single" w:sz="4" w:space="0" w:color="auto"/>
              <w:bottom w:val="single" w:sz="4" w:space="0" w:color="auto"/>
              <w:right w:val="single" w:sz="4" w:space="0" w:color="auto"/>
            </w:tcBorders>
          </w:tcPr>
          <w:p w:rsidR="008332ED" w:rsidRPr="00D8748A" w:rsidRDefault="00B04FDD" w:rsidP="00D309D1">
            <w:pPr>
              <w:spacing w:after="0" w:line="240" w:lineRule="auto"/>
              <w:rPr>
                <w:rFonts w:ascii="Times New Roman" w:hAnsi="Times New Roman" w:cs="Times New Roman"/>
                <w:sz w:val="20"/>
                <w:szCs w:val="20"/>
              </w:rPr>
            </w:pPr>
            <w:r w:rsidRPr="00D8748A">
              <w:rPr>
                <w:rFonts w:ascii="Times New Roman" w:hAnsi="Times New Roman" w:cs="Times New Roman"/>
                <w:sz w:val="20"/>
                <w:szCs w:val="20"/>
              </w:rPr>
              <w:t xml:space="preserve">6.1. </w:t>
            </w:r>
          </w:p>
        </w:tc>
        <w:tc>
          <w:tcPr>
            <w:tcW w:w="1701" w:type="dxa"/>
            <w:tcBorders>
              <w:top w:val="single" w:sz="4" w:space="0" w:color="auto"/>
              <w:left w:val="nil"/>
              <w:bottom w:val="single" w:sz="4" w:space="0" w:color="auto"/>
              <w:right w:val="single" w:sz="4" w:space="0" w:color="000000"/>
            </w:tcBorders>
          </w:tcPr>
          <w:p w:rsidR="008332ED" w:rsidRPr="00D8748A" w:rsidRDefault="00D8748A" w:rsidP="00D309D1">
            <w:pPr>
              <w:pStyle w:val="ConsPlusCell"/>
              <w:rPr>
                <w:sz w:val="20"/>
                <w:szCs w:val="20"/>
              </w:rPr>
            </w:pPr>
            <w:r>
              <w:rPr>
                <w:color w:val="000000"/>
                <w:sz w:val="20"/>
                <w:szCs w:val="20"/>
              </w:rPr>
              <w:t>л</w:t>
            </w:r>
            <w:r w:rsidR="00B04FDD" w:rsidRPr="00D8748A">
              <w:rPr>
                <w:color w:val="000000"/>
                <w:sz w:val="20"/>
                <w:szCs w:val="20"/>
              </w:rPr>
              <w:t>иквидация несанкционированных свалок вне границ поселений</w:t>
            </w:r>
            <w:r w:rsidR="00B04FDD" w:rsidRPr="00D8748A">
              <w:rPr>
                <w:sz w:val="20"/>
                <w:szCs w:val="20"/>
              </w:rPr>
              <w:t xml:space="preserve"> </w:t>
            </w:r>
          </w:p>
        </w:tc>
        <w:tc>
          <w:tcPr>
            <w:tcW w:w="1134" w:type="dxa"/>
            <w:tcBorders>
              <w:top w:val="single" w:sz="4" w:space="0" w:color="auto"/>
              <w:left w:val="nil"/>
              <w:bottom w:val="single" w:sz="4" w:space="0" w:color="auto"/>
              <w:right w:val="single" w:sz="4" w:space="0" w:color="000000"/>
            </w:tcBorders>
          </w:tcPr>
          <w:p w:rsidR="008332ED" w:rsidRPr="00D8748A" w:rsidRDefault="008332ED" w:rsidP="00D309D1">
            <w:pPr>
              <w:spacing w:after="0" w:line="240" w:lineRule="auto"/>
              <w:rPr>
                <w:rFonts w:ascii="Times New Roman" w:hAnsi="Times New Roman" w:cs="Times New Roman"/>
                <w:sz w:val="20"/>
                <w:szCs w:val="20"/>
              </w:rPr>
            </w:pPr>
            <w:r w:rsidRPr="00D8748A">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8332ED" w:rsidRPr="00FB1E57" w:rsidRDefault="008332ED" w:rsidP="00D309D1">
            <w:pPr>
              <w:pStyle w:val="ConsPlusCell"/>
              <w:rPr>
                <w:rFonts w:eastAsiaTheme="minorEastAsia"/>
                <w:sz w:val="20"/>
                <w:szCs w:val="20"/>
              </w:rPr>
            </w:pPr>
            <w:r w:rsidRPr="00FB1E57">
              <w:rPr>
                <w:rFonts w:eastAsiaTheme="minorEastAsia"/>
                <w:sz w:val="20"/>
                <w:szCs w:val="20"/>
              </w:rPr>
              <w:t xml:space="preserve">области </w:t>
            </w:r>
          </w:p>
        </w:tc>
        <w:tc>
          <w:tcPr>
            <w:tcW w:w="1275" w:type="dxa"/>
            <w:tcBorders>
              <w:top w:val="single" w:sz="4" w:space="0" w:color="auto"/>
              <w:left w:val="nil"/>
              <w:bottom w:val="single" w:sz="4" w:space="0" w:color="auto"/>
              <w:right w:val="single" w:sz="4" w:space="0" w:color="auto"/>
            </w:tcBorders>
          </w:tcPr>
          <w:p w:rsidR="008332ED" w:rsidRPr="00D8748A" w:rsidRDefault="00D8748A" w:rsidP="00D309D1">
            <w:pPr>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372F13" w:rsidRPr="00D8748A">
              <w:rPr>
                <w:rFonts w:ascii="Times New Roman" w:hAnsi="Times New Roman" w:cs="Times New Roman"/>
                <w:sz w:val="20"/>
                <w:szCs w:val="20"/>
              </w:rPr>
              <w:t>одержание территории Шенкурского муниципального округа в соответствии с санитарными нормами. Объем вывезенного мусора с мест несанкционированного складирования</w:t>
            </w:r>
            <w:r>
              <w:rPr>
                <w:rFonts w:ascii="Times New Roman" w:hAnsi="Times New Roman" w:cs="Times New Roman"/>
                <w:sz w:val="20"/>
                <w:szCs w:val="20"/>
              </w:rPr>
              <w:t>, куб.</w:t>
            </w:r>
            <w:proofErr w:type="gramStart"/>
            <w:r>
              <w:rPr>
                <w:rFonts w:ascii="Times New Roman" w:hAnsi="Times New Roman" w:cs="Times New Roman"/>
                <w:sz w:val="20"/>
                <w:szCs w:val="20"/>
              </w:rPr>
              <w:t>м</w:t>
            </w:r>
            <w:proofErr w:type="gramEnd"/>
            <w:r>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tcPr>
          <w:p w:rsidR="008332ED" w:rsidRPr="00D8748A" w:rsidRDefault="006807CC" w:rsidP="00D8748A">
            <w:pPr>
              <w:spacing w:after="0" w:line="240" w:lineRule="auto"/>
              <w:jc w:val="center"/>
              <w:rPr>
                <w:rFonts w:ascii="Times New Roman" w:hAnsi="Times New Roman" w:cs="Times New Roman"/>
                <w:sz w:val="20"/>
                <w:szCs w:val="20"/>
              </w:rPr>
            </w:pPr>
            <w:r w:rsidRPr="00D8748A">
              <w:rPr>
                <w:rFonts w:ascii="Times New Roman" w:hAnsi="Times New Roman" w:cs="Times New Roman"/>
                <w:sz w:val="20"/>
                <w:szCs w:val="20"/>
              </w:rPr>
              <w:t>50</w:t>
            </w:r>
          </w:p>
        </w:tc>
        <w:tc>
          <w:tcPr>
            <w:tcW w:w="1134" w:type="dxa"/>
            <w:tcBorders>
              <w:top w:val="single" w:sz="4" w:space="0" w:color="auto"/>
              <w:left w:val="nil"/>
              <w:bottom w:val="single" w:sz="4" w:space="0" w:color="auto"/>
              <w:right w:val="single" w:sz="4" w:space="0" w:color="auto"/>
            </w:tcBorders>
          </w:tcPr>
          <w:p w:rsidR="008332ED" w:rsidRPr="00D8748A" w:rsidRDefault="00D8748A" w:rsidP="00D874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Borders>
              <w:top w:val="single" w:sz="4" w:space="0" w:color="auto"/>
              <w:left w:val="nil"/>
              <w:bottom w:val="single" w:sz="4" w:space="0" w:color="auto"/>
              <w:right w:val="single" w:sz="4" w:space="0" w:color="000000"/>
            </w:tcBorders>
          </w:tcPr>
          <w:p w:rsidR="008332ED" w:rsidRPr="00D8748A" w:rsidRDefault="00D8748A" w:rsidP="00D309D1">
            <w:pPr>
              <w:spacing w:after="0" w:line="240" w:lineRule="auto"/>
              <w:rPr>
                <w:rFonts w:ascii="Times New Roman" w:hAnsi="Times New Roman" w:cs="Times New Roman"/>
                <w:sz w:val="20"/>
                <w:szCs w:val="20"/>
              </w:rPr>
            </w:pPr>
            <w:r>
              <w:rPr>
                <w:rFonts w:ascii="Times New Roman" w:hAnsi="Times New Roman" w:cs="Times New Roman"/>
                <w:sz w:val="20"/>
                <w:szCs w:val="20"/>
              </w:rPr>
              <w:t>о</w:t>
            </w:r>
            <w:r w:rsidR="006807CC" w:rsidRPr="00D8748A">
              <w:rPr>
                <w:rFonts w:ascii="Times New Roman" w:hAnsi="Times New Roman" w:cs="Times New Roman"/>
                <w:sz w:val="20"/>
                <w:szCs w:val="20"/>
              </w:rPr>
              <w:t>тсутствие потенциальных подрядчиков для исполнения работ по ликвидаци</w:t>
            </w:r>
            <w:r w:rsidR="00372F13" w:rsidRPr="00D8748A">
              <w:rPr>
                <w:rFonts w:ascii="Times New Roman" w:hAnsi="Times New Roman" w:cs="Times New Roman"/>
                <w:sz w:val="20"/>
                <w:szCs w:val="20"/>
              </w:rPr>
              <w:t>и</w:t>
            </w:r>
          </w:p>
        </w:tc>
        <w:tc>
          <w:tcPr>
            <w:tcW w:w="1275" w:type="dxa"/>
            <w:tcBorders>
              <w:top w:val="single" w:sz="4" w:space="0" w:color="auto"/>
              <w:left w:val="nil"/>
              <w:bottom w:val="single" w:sz="4" w:space="0" w:color="auto"/>
              <w:right w:val="single" w:sz="4" w:space="0" w:color="auto"/>
            </w:tcBorders>
          </w:tcPr>
          <w:p w:rsidR="008332ED" w:rsidRPr="00D8748A" w:rsidRDefault="00D8748A" w:rsidP="00D309D1">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D309D1" w:rsidRPr="00D8748A" w:rsidTr="00D309D1">
        <w:tblPrEx>
          <w:tblBorders>
            <w:top w:val="single" w:sz="4" w:space="0" w:color="auto"/>
          </w:tblBorders>
          <w:tblLook w:val="0000"/>
        </w:tblPrEx>
        <w:trPr>
          <w:gridBefore w:val="7"/>
          <w:wBefore w:w="8364" w:type="dxa"/>
          <w:trHeight w:val="100"/>
        </w:trPr>
        <w:tc>
          <w:tcPr>
            <w:tcW w:w="1275" w:type="dxa"/>
          </w:tcPr>
          <w:p w:rsidR="00D309D1" w:rsidRPr="00D8748A" w:rsidRDefault="00D309D1" w:rsidP="00D309D1">
            <w:pPr>
              <w:spacing w:after="0" w:line="240" w:lineRule="auto"/>
              <w:jc w:val="center"/>
              <w:rPr>
                <w:rFonts w:ascii="Times New Roman" w:hAnsi="Times New Roman" w:cs="Times New Roman"/>
                <w:sz w:val="20"/>
                <w:szCs w:val="20"/>
              </w:rPr>
            </w:pPr>
          </w:p>
        </w:tc>
      </w:tr>
    </w:tbl>
    <w:p w:rsidR="003F4A9D" w:rsidRDefault="003F4A9D" w:rsidP="009C52B6">
      <w:pPr>
        <w:spacing w:after="0" w:line="240" w:lineRule="auto"/>
        <w:ind w:firstLine="708"/>
        <w:jc w:val="center"/>
        <w:rPr>
          <w:rFonts w:ascii="Times New Roman" w:hAnsi="Times New Roman" w:cs="Times New Roman"/>
          <w:sz w:val="28"/>
          <w:szCs w:val="28"/>
        </w:rPr>
      </w:pPr>
    </w:p>
    <w:p w:rsidR="003F4A9D" w:rsidRDefault="003F4A9D" w:rsidP="009C52B6">
      <w:pPr>
        <w:spacing w:after="0" w:line="240" w:lineRule="auto"/>
        <w:ind w:firstLine="708"/>
        <w:jc w:val="center"/>
        <w:rPr>
          <w:rFonts w:ascii="Times New Roman" w:hAnsi="Times New Roman" w:cs="Times New Roman"/>
          <w:sz w:val="28"/>
          <w:szCs w:val="28"/>
        </w:rPr>
      </w:pPr>
    </w:p>
    <w:p w:rsidR="004938B4" w:rsidRPr="00D8748A" w:rsidRDefault="009C52B6" w:rsidP="009C52B6">
      <w:pPr>
        <w:spacing w:after="0" w:line="240" w:lineRule="auto"/>
        <w:ind w:firstLine="708"/>
        <w:jc w:val="cente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4938B4" w:rsidRPr="00D8748A">
        <w:rPr>
          <w:rFonts w:ascii="Times New Roman" w:hAnsi="Times New Roman" w:cs="Times New Roman"/>
          <w:b/>
          <w:sz w:val="28"/>
          <w:szCs w:val="28"/>
        </w:rPr>
        <w:t>Анализ факторов, повлиявших на ход реа</w:t>
      </w:r>
      <w:r w:rsidR="00D8748A">
        <w:rPr>
          <w:rFonts w:ascii="Times New Roman" w:hAnsi="Times New Roman" w:cs="Times New Roman"/>
          <w:b/>
          <w:sz w:val="28"/>
          <w:szCs w:val="28"/>
        </w:rPr>
        <w:t>лизации муниципальной программы</w:t>
      </w:r>
    </w:p>
    <w:p w:rsidR="009C52B6" w:rsidRPr="009C52B6" w:rsidRDefault="009C52B6" w:rsidP="009C52B6">
      <w:pPr>
        <w:spacing w:after="0" w:line="240" w:lineRule="auto"/>
        <w:ind w:firstLine="708"/>
        <w:jc w:val="center"/>
        <w:rPr>
          <w:rFonts w:ascii="Times New Roman" w:hAnsi="Times New Roman" w:cs="Times New Roman"/>
          <w:sz w:val="28"/>
          <w:szCs w:val="28"/>
        </w:rPr>
      </w:pPr>
    </w:p>
    <w:p w:rsidR="004938B4" w:rsidRPr="009C52B6" w:rsidRDefault="004938B4" w:rsidP="009C52B6">
      <w:pPr>
        <w:autoSpaceDE w:val="0"/>
        <w:autoSpaceDN w:val="0"/>
        <w:adjustRightInd w:val="0"/>
        <w:spacing w:after="0" w:line="240" w:lineRule="auto"/>
        <w:ind w:firstLine="708"/>
        <w:jc w:val="both"/>
        <w:rPr>
          <w:rFonts w:ascii="Times New Roman" w:hAnsi="Times New Roman" w:cs="Times New Roman"/>
          <w:b/>
          <w:sz w:val="28"/>
          <w:szCs w:val="28"/>
        </w:rPr>
      </w:pPr>
      <w:r w:rsidRPr="00311D00">
        <w:rPr>
          <w:rFonts w:ascii="Times New Roman" w:hAnsi="Times New Roman" w:cs="Times New Roman"/>
          <w:sz w:val="28"/>
          <w:szCs w:val="28"/>
        </w:rPr>
        <w:t>В отчетном году муниципальная программа выполнялась в соответствии с планом реализации</w:t>
      </w:r>
      <w:r w:rsidR="00983165">
        <w:rPr>
          <w:rFonts w:ascii="Times New Roman" w:hAnsi="Times New Roman" w:cs="Times New Roman"/>
          <w:sz w:val="28"/>
          <w:szCs w:val="28"/>
        </w:rPr>
        <w:t xml:space="preserve"> муниципальной программы на 202</w:t>
      </w:r>
      <w:r w:rsidR="004E4E5F">
        <w:rPr>
          <w:rFonts w:ascii="Times New Roman" w:hAnsi="Times New Roman" w:cs="Times New Roman"/>
          <w:sz w:val="28"/>
          <w:szCs w:val="28"/>
        </w:rPr>
        <w:t>5</w:t>
      </w:r>
      <w:r w:rsidRPr="00311D00">
        <w:rPr>
          <w:rFonts w:ascii="Times New Roman" w:hAnsi="Times New Roman" w:cs="Times New Roman"/>
          <w:sz w:val="28"/>
          <w:szCs w:val="28"/>
        </w:rPr>
        <w:t xml:space="preserve"> год, утвержденным распоряжением администрации Шенкурского  муниципального</w:t>
      </w:r>
      <w:r w:rsidR="004C30EC">
        <w:rPr>
          <w:rFonts w:ascii="Times New Roman" w:hAnsi="Times New Roman" w:cs="Times New Roman"/>
          <w:sz w:val="28"/>
          <w:szCs w:val="28"/>
        </w:rPr>
        <w:t xml:space="preserve">  </w:t>
      </w:r>
      <w:r w:rsidRPr="00311D00">
        <w:rPr>
          <w:rFonts w:ascii="Times New Roman" w:hAnsi="Times New Roman" w:cs="Times New Roman"/>
          <w:sz w:val="28"/>
          <w:szCs w:val="28"/>
        </w:rPr>
        <w:t>округа</w:t>
      </w:r>
      <w:r w:rsidR="004C30EC">
        <w:rPr>
          <w:rFonts w:ascii="Times New Roman" w:hAnsi="Times New Roman" w:cs="Times New Roman"/>
          <w:sz w:val="28"/>
          <w:szCs w:val="28"/>
        </w:rPr>
        <w:t xml:space="preserve">   </w:t>
      </w:r>
      <w:r w:rsidRPr="00311D00">
        <w:rPr>
          <w:rFonts w:ascii="Times New Roman" w:hAnsi="Times New Roman" w:cs="Times New Roman"/>
          <w:sz w:val="28"/>
          <w:szCs w:val="28"/>
        </w:rPr>
        <w:t>Архангельской</w:t>
      </w:r>
      <w:r w:rsidR="004C30EC">
        <w:rPr>
          <w:rFonts w:ascii="Times New Roman" w:hAnsi="Times New Roman" w:cs="Times New Roman"/>
          <w:sz w:val="28"/>
          <w:szCs w:val="28"/>
        </w:rPr>
        <w:t xml:space="preserve">    </w:t>
      </w:r>
      <w:r w:rsidRPr="00311D00">
        <w:rPr>
          <w:rFonts w:ascii="Times New Roman" w:hAnsi="Times New Roman" w:cs="Times New Roman"/>
          <w:sz w:val="28"/>
          <w:szCs w:val="28"/>
        </w:rPr>
        <w:t>области</w:t>
      </w:r>
      <w:r w:rsidR="009C52B6" w:rsidRPr="00311D00">
        <w:rPr>
          <w:rFonts w:ascii="Times New Roman" w:hAnsi="Times New Roman" w:cs="Times New Roman"/>
          <w:sz w:val="28"/>
          <w:szCs w:val="28"/>
        </w:rPr>
        <w:t xml:space="preserve"> </w:t>
      </w:r>
      <w:r w:rsidR="004C30EC">
        <w:rPr>
          <w:rFonts w:ascii="Times New Roman" w:hAnsi="Times New Roman" w:cs="Times New Roman"/>
          <w:sz w:val="28"/>
          <w:szCs w:val="28"/>
        </w:rPr>
        <w:t xml:space="preserve">  </w:t>
      </w:r>
      <w:r w:rsidRPr="00311D00">
        <w:rPr>
          <w:rFonts w:ascii="Times New Roman" w:hAnsi="Times New Roman" w:cs="Times New Roman"/>
          <w:sz w:val="28"/>
          <w:szCs w:val="28"/>
        </w:rPr>
        <w:t xml:space="preserve">от </w:t>
      </w:r>
      <w:r w:rsidR="00372F13">
        <w:rPr>
          <w:rFonts w:ascii="Times New Roman" w:hAnsi="Times New Roman" w:cs="Times New Roman"/>
          <w:sz w:val="28"/>
          <w:szCs w:val="28"/>
        </w:rPr>
        <w:t>19 февраля</w:t>
      </w:r>
      <w:r w:rsidRPr="00311D00">
        <w:rPr>
          <w:rFonts w:ascii="Times New Roman" w:hAnsi="Times New Roman" w:cs="Times New Roman"/>
          <w:sz w:val="28"/>
          <w:szCs w:val="28"/>
        </w:rPr>
        <w:t xml:space="preserve"> 202</w:t>
      </w:r>
      <w:r w:rsidR="00372F13">
        <w:rPr>
          <w:rFonts w:ascii="Times New Roman" w:hAnsi="Times New Roman" w:cs="Times New Roman"/>
          <w:sz w:val="28"/>
          <w:szCs w:val="28"/>
        </w:rPr>
        <w:t>5</w:t>
      </w:r>
      <w:r w:rsidRPr="00311D00">
        <w:rPr>
          <w:rFonts w:ascii="Times New Roman" w:hAnsi="Times New Roman" w:cs="Times New Roman"/>
          <w:sz w:val="28"/>
          <w:szCs w:val="28"/>
        </w:rPr>
        <w:t xml:space="preserve"> года № </w:t>
      </w:r>
      <w:r w:rsidR="00372F13">
        <w:rPr>
          <w:rFonts w:ascii="Times New Roman" w:hAnsi="Times New Roman" w:cs="Times New Roman"/>
          <w:sz w:val="28"/>
          <w:szCs w:val="28"/>
        </w:rPr>
        <w:t>9</w:t>
      </w:r>
      <w:r w:rsidR="004C30EC">
        <w:rPr>
          <w:rFonts w:ascii="Times New Roman" w:hAnsi="Times New Roman" w:cs="Times New Roman"/>
          <w:sz w:val="28"/>
          <w:szCs w:val="28"/>
        </w:rPr>
        <w:t>9</w:t>
      </w:r>
      <w:r w:rsidRPr="00311D00">
        <w:rPr>
          <w:rFonts w:ascii="Times New Roman" w:hAnsi="Times New Roman" w:cs="Times New Roman"/>
          <w:sz w:val="28"/>
          <w:szCs w:val="28"/>
        </w:rPr>
        <w:t>-р.</w:t>
      </w:r>
      <w:r w:rsidRPr="009C52B6">
        <w:rPr>
          <w:rFonts w:ascii="Times New Roman" w:hAnsi="Times New Roman" w:cs="Times New Roman"/>
          <w:sz w:val="28"/>
          <w:szCs w:val="28"/>
        </w:rPr>
        <w:t xml:space="preserve"> </w:t>
      </w:r>
    </w:p>
    <w:p w:rsidR="006E5D5A" w:rsidRPr="00743ECE" w:rsidRDefault="006E5D5A" w:rsidP="006E5D5A">
      <w:pPr>
        <w:autoSpaceDE w:val="0"/>
        <w:autoSpaceDN w:val="0"/>
        <w:adjustRightInd w:val="0"/>
        <w:spacing w:after="0" w:line="240" w:lineRule="auto"/>
        <w:ind w:firstLine="708"/>
        <w:jc w:val="both"/>
        <w:rPr>
          <w:sz w:val="28"/>
          <w:szCs w:val="28"/>
        </w:rPr>
      </w:pPr>
      <w:r w:rsidRPr="006E5D5A">
        <w:rPr>
          <w:rFonts w:ascii="Times New Roman" w:hAnsi="Times New Roman" w:cs="Times New Roman"/>
          <w:sz w:val="28"/>
          <w:szCs w:val="28"/>
        </w:rPr>
        <w:t>На оценку эффективности реализации муниципальной программы отрицательно повлияло невыполнение двух мероприятий муниципальной программы и невыполнение планированных значений двух целевых показателей муниципальной программы</w:t>
      </w:r>
      <w:r>
        <w:rPr>
          <w:sz w:val="28"/>
          <w:szCs w:val="28"/>
        </w:rPr>
        <w:t>.</w:t>
      </w:r>
    </w:p>
    <w:p w:rsidR="004938B4" w:rsidRPr="009C52B6" w:rsidRDefault="004938B4" w:rsidP="009C52B6">
      <w:pPr>
        <w:autoSpaceDE w:val="0"/>
        <w:autoSpaceDN w:val="0"/>
        <w:adjustRightInd w:val="0"/>
        <w:spacing w:after="0" w:line="240" w:lineRule="auto"/>
        <w:ind w:firstLine="708"/>
        <w:jc w:val="both"/>
        <w:rPr>
          <w:rFonts w:ascii="Times New Roman" w:hAnsi="Times New Roman" w:cs="Times New Roman"/>
          <w:b/>
          <w:sz w:val="28"/>
          <w:szCs w:val="28"/>
        </w:rPr>
      </w:pPr>
    </w:p>
    <w:p w:rsidR="004938B4" w:rsidRPr="009C52B6" w:rsidRDefault="00D8748A" w:rsidP="009C52B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4938B4" w:rsidRPr="009C52B6">
        <w:rPr>
          <w:rFonts w:ascii="Times New Roman" w:hAnsi="Times New Roman" w:cs="Times New Roman"/>
          <w:b/>
          <w:sz w:val="28"/>
          <w:szCs w:val="28"/>
        </w:rPr>
        <w:t xml:space="preserve">. Объемы финансирования и освоения средств </w:t>
      </w:r>
    </w:p>
    <w:p w:rsidR="004938B4" w:rsidRPr="009C52B6" w:rsidRDefault="004938B4" w:rsidP="009C52B6">
      <w:pPr>
        <w:autoSpaceDE w:val="0"/>
        <w:autoSpaceDN w:val="0"/>
        <w:adjustRightInd w:val="0"/>
        <w:spacing w:after="0" w:line="240" w:lineRule="auto"/>
        <w:jc w:val="center"/>
        <w:rPr>
          <w:rFonts w:ascii="Times New Roman" w:hAnsi="Times New Roman" w:cs="Times New Roman"/>
          <w:b/>
          <w:sz w:val="28"/>
          <w:szCs w:val="28"/>
        </w:rPr>
      </w:pPr>
      <w:r w:rsidRPr="009C52B6">
        <w:rPr>
          <w:rFonts w:ascii="Times New Roman" w:hAnsi="Times New Roman" w:cs="Times New Roman"/>
          <w:b/>
          <w:sz w:val="28"/>
          <w:szCs w:val="28"/>
        </w:rPr>
        <w:t xml:space="preserve">муниципальной программы </w:t>
      </w:r>
    </w:p>
    <w:p w:rsidR="004938B4" w:rsidRPr="009C52B6" w:rsidRDefault="004938B4" w:rsidP="009C52B6">
      <w:pPr>
        <w:autoSpaceDE w:val="0"/>
        <w:autoSpaceDN w:val="0"/>
        <w:adjustRightInd w:val="0"/>
        <w:spacing w:after="0" w:line="240" w:lineRule="auto"/>
        <w:jc w:val="center"/>
        <w:rPr>
          <w:rFonts w:ascii="Times New Roman" w:hAnsi="Times New Roman" w:cs="Times New Roman"/>
          <w:b/>
          <w:sz w:val="28"/>
          <w:szCs w:val="28"/>
        </w:rPr>
      </w:pPr>
    </w:p>
    <w:p w:rsidR="004938B4" w:rsidRPr="009C52B6" w:rsidRDefault="004938B4" w:rsidP="009C52B6">
      <w:pPr>
        <w:pStyle w:val="a7"/>
        <w:tabs>
          <w:tab w:val="left" w:pos="709"/>
          <w:tab w:val="left" w:pos="6512"/>
        </w:tabs>
        <w:spacing w:after="0" w:line="240" w:lineRule="auto"/>
        <w:ind w:left="0"/>
        <w:jc w:val="both"/>
        <w:rPr>
          <w:rFonts w:ascii="Times New Roman" w:hAnsi="Times New Roman" w:cs="Times New Roman"/>
          <w:bCs/>
          <w:sz w:val="28"/>
          <w:szCs w:val="28"/>
        </w:rPr>
      </w:pPr>
      <w:r w:rsidRPr="009C52B6">
        <w:rPr>
          <w:rFonts w:ascii="Times New Roman" w:hAnsi="Times New Roman" w:cs="Times New Roman"/>
          <w:sz w:val="28"/>
          <w:szCs w:val="28"/>
        </w:rPr>
        <w:t xml:space="preserve">           Объемы финансирования и освоения средств муниципальной программы </w:t>
      </w:r>
      <w:r w:rsidRPr="009C52B6">
        <w:rPr>
          <w:rFonts w:ascii="Times New Roman" w:hAnsi="Times New Roman" w:cs="Times New Roman"/>
          <w:bCs/>
          <w:sz w:val="28"/>
          <w:szCs w:val="28"/>
        </w:rPr>
        <w:t>представлены в приложении № 1 к настоящему отчету.</w:t>
      </w:r>
    </w:p>
    <w:p w:rsidR="004938B4" w:rsidRPr="009C52B6" w:rsidRDefault="004938B4" w:rsidP="009C52B6">
      <w:pPr>
        <w:pStyle w:val="a7"/>
        <w:tabs>
          <w:tab w:val="left" w:pos="709"/>
          <w:tab w:val="left" w:pos="6512"/>
        </w:tabs>
        <w:spacing w:after="0" w:line="240" w:lineRule="auto"/>
        <w:ind w:left="0"/>
        <w:jc w:val="both"/>
        <w:rPr>
          <w:rFonts w:ascii="Times New Roman" w:hAnsi="Times New Roman" w:cs="Times New Roman"/>
          <w:bCs/>
          <w:sz w:val="28"/>
          <w:szCs w:val="28"/>
        </w:rPr>
      </w:pPr>
    </w:p>
    <w:p w:rsidR="004938B4" w:rsidRPr="009C52B6" w:rsidRDefault="00D8748A" w:rsidP="009C52B6">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3</w:t>
      </w:r>
      <w:r w:rsidR="004938B4" w:rsidRPr="009C52B6">
        <w:rPr>
          <w:rFonts w:ascii="Times New Roman" w:hAnsi="Times New Roman" w:cs="Times New Roman"/>
          <w:b/>
          <w:bCs/>
          <w:sz w:val="28"/>
          <w:szCs w:val="28"/>
        </w:rPr>
        <w:t xml:space="preserve">. </w:t>
      </w:r>
      <w:r w:rsidR="004938B4" w:rsidRPr="009C52B6">
        <w:rPr>
          <w:rFonts w:ascii="Times New Roman" w:hAnsi="Times New Roman" w:cs="Times New Roman"/>
          <w:b/>
          <w:sz w:val="28"/>
          <w:szCs w:val="28"/>
        </w:rPr>
        <w:t xml:space="preserve">Сведения о достижении целевых показателей муниципальной программы  </w:t>
      </w:r>
    </w:p>
    <w:p w:rsidR="004938B4" w:rsidRPr="009C52B6" w:rsidRDefault="004938B4" w:rsidP="009C52B6">
      <w:pPr>
        <w:spacing w:after="0" w:line="240" w:lineRule="auto"/>
        <w:jc w:val="center"/>
        <w:rPr>
          <w:rFonts w:ascii="Times New Roman" w:hAnsi="Times New Roman" w:cs="Times New Roman"/>
          <w:sz w:val="28"/>
          <w:szCs w:val="28"/>
        </w:rPr>
      </w:pPr>
    </w:p>
    <w:p w:rsidR="004938B4" w:rsidRPr="009C52B6" w:rsidRDefault="004938B4" w:rsidP="009C52B6">
      <w:pPr>
        <w:spacing w:after="0" w:line="240" w:lineRule="auto"/>
        <w:ind w:firstLine="708"/>
        <w:jc w:val="both"/>
        <w:rPr>
          <w:rFonts w:ascii="Times New Roman" w:hAnsi="Times New Roman" w:cs="Times New Roman"/>
          <w:sz w:val="28"/>
          <w:szCs w:val="28"/>
        </w:rPr>
      </w:pPr>
      <w:r w:rsidRPr="009C52B6">
        <w:rPr>
          <w:rFonts w:ascii="Times New Roman" w:hAnsi="Times New Roman" w:cs="Times New Roman"/>
          <w:sz w:val="28"/>
          <w:szCs w:val="28"/>
        </w:rPr>
        <w:t>Сведения о достижении целевых показателей муниципальной программы по итогам 202</w:t>
      </w:r>
      <w:r w:rsidR="00442156">
        <w:rPr>
          <w:rFonts w:ascii="Times New Roman" w:hAnsi="Times New Roman" w:cs="Times New Roman"/>
          <w:sz w:val="28"/>
          <w:szCs w:val="28"/>
        </w:rPr>
        <w:t>5</w:t>
      </w:r>
      <w:r w:rsidRPr="009C52B6">
        <w:rPr>
          <w:rFonts w:ascii="Times New Roman" w:hAnsi="Times New Roman" w:cs="Times New Roman"/>
          <w:sz w:val="28"/>
          <w:szCs w:val="28"/>
        </w:rPr>
        <w:t xml:space="preserve"> года представлены в приложении № 2 к настоящему отчету.</w:t>
      </w:r>
    </w:p>
    <w:p w:rsidR="004938B4" w:rsidRPr="009C52B6" w:rsidRDefault="004938B4" w:rsidP="009C52B6">
      <w:pPr>
        <w:autoSpaceDE w:val="0"/>
        <w:autoSpaceDN w:val="0"/>
        <w:adjustRightInd w:val="0"/>
        <w:spacing w:after="0" w:line="240" w:lineRule="auto"/>
        <w:jc w:val="both"/>
        <w:rPr>
          <w:rFonts w:ascii="Times New Roman" w:hAnsi="Times New Roman" w:cs="Times New Roman"/>
          <w:sz w:val="28"/>
          <w:szCs w:val="28"/>
        </w:rPr>
      </w:pPr>
    </w:p>
    <w:p w:rsidR="004938B4" w:rsidRPr="009C52B6" w:rsidRDefault="00D8748A" w:rsidP="009C52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004938B4" w:rsidRPr="009C52B6">
        <w:rPr>
          <w:rFonts w:ascii="Times New Roman" w:hAnsi="Times New Roman" w:cs="Times New Roman"/>
          <w:b/>
          <w:sz w:val="28"/>
          <w:szCs w:val="28"/>
        </w:rPr>
        <w:t>. Расчет оценки</w:t>
      </w:r>
    </w:p>
    <w:p w:rsidR="004938B4" w:rsidRPr="009C52B6" w:rsidRDefault="004938B4" w:rsidP="009C52B6">
      <w:pPr>
        <w:spacing w:after="0" w:line="240" w:lineRule="auto"/>
        <w:jc w:val="center"/>
        <w:rPr>
          <w:rFonts w:ascii="Times New Roman" w:hAnsi="Times New Roman" w:cs="Times New Roman"/>
          <w:b/>
          <w:sz w:val="28"/>
          <w:szCs w:val="28"/>
        </w:rPr>
      </w:pPr>
      <w:r w:rsidRPr="009C52B6">
        <w:rPr>
          <w:rFonts w:ascii="Times New Roman" w:hAnsi="Times New Roman" w:cs="Times New Roman"/>
          <w:b/>
          <w:sz w:val="28"/>
          <w:szCs w:val="28"/>
        </w:rPr>
        <w:t xml:space="preserve">эффективности реализации муниципальной программы </w:t>
      </w:r>
    </w:p>
    <w:p w:rsidR="004938B4" w:rsidRPr="009C52B6" w:rsidRDefault="004938B4" w:rsidP="009C52B6">
      <w:pPr>
        <w:autoSpaceDE w:val="0"/>
        <w:autoSpaceDN w:val="0"/>
        <w:adjustRightInd w:val="0"/>
        <w:spacing w:after="0" w:line="240" w:lineRule="auto"/>
        <w:jc w:val="both"/>
        <w:rPr>
          <w:rFonts w:ascii="Times New Roman" w:hAnsi="Times New Roman" w:cs="Times New Roman"/>
          <w:sz w:val="28"/>
          <w:szCs w:val="28"/>
        </w:rPr>
      </w:pPr>
    </w:p>
    <w:p w:rsidR="004938B4" w:rsidRPr="009C52B6" w:rsidRDefault="004938B4" w:rsidP="009C52B6">
      <w:pPr>
        <w:autoSpaceDE w:val="0"/>
        <w:autoSpaceDN w:val="0"/>
        <w:adjustRightInd w:val="0"/>
        <w:spacing w:after="0" w:line="240" w:lineRule="auto"/>
        <w:ind w:firstLine="708"/>
        <w:jc w:val="both"/>
        <w:rPr>
          <w:rFonts w:ascii="Times New Roman" w:hAnsi="Times New Roman" w:cs="Times New Roman"/>
          <w:bCs/>
          <w:sz w:val="28"/>
          <w:szCs w:val="28"/>
        </w:rPr>
      </w:pPr>
      <w:r w:rsidRPr="009C52B6">
        <w:rPr>
          <w:rFonts w:ascii="Times New Roman" w:hAnsi="Times New Roman" w:cs="Times New Roman"/>
          <w:sz w:val="28"/>
          <w:szCs w:val="28"/>
        </w:rPr>
        <w:t>Оценка эффективности реализации муниципальной программы за 2023 год  произведена в соответствии с</w:t>
      </w:r>
      <w:r w:rsidRPr="009C52B6">
        <w:rPr>
          <w:rFonts w:ascii="Times New Roman" w:hAnsi="Times New Roman" w:cs="Times New Roman"/>
          <w:bCs/>
          <w:sz w:val="28"/>
          <w:szCs w:val="28"/>
        </w:rPr>
        <w:t xml:space="preserve"> Положением об оценке эффективности реализации муниципальных программ Шенкурского муниципального округа Архангельской области,  утвержденным постановлением администрации Шенкурского муниципального округа Архангельской области от 22 декабря 2022 года № 6–па.</w:t>
      </w:r>
    </w:p>
    <w:p w:rsidR="004938B4" w:rsidRPr="009C52B6" w:rsidRDefault="004938B4" w:rsidP="009C52B6">
      <w:pPr>
        <w:spacing w:after="0" w:line="240" w:lineRule="auto"/>
        <w:ind w:firstLine="708"/>
        <w:jc w:val="both"/>
        <w:rPr>
          <w:rFonts w:ascii="Times New Roman" w:hAnsi="Times New Roman" w:cs="Times New Roman"/>
          <w:sz w:val="28"/>
          <w:szCs w:val="28"/>
        </w:rPr>
      </w:pPr>
      <w:r w:rsidRPr="009C52B6">
        <w:rPr>
          <w:rFonts w:ascii="Times New Roman" w:hAnsi="Times New Roman" w:cs="Times New Roman"/>
          <w:bCs/>
          <w:sz w:val="28"/>
          <w:szCs w:val="28"/>
        </w:rPr>
        <w:t>Расчет оценки эффективности реализации муниципальной программы представлен в приложении № 3 к настоящему отчету.</w:t>
      </w:r>
    </w:p>
    <w:p w:rsidR="00C95091" w:rsidRDefault="00C95091" w:rsidP="00C95091">
      <w:pPr>
        <w:autoSpaceDE w:val="0"/>
        <w:autoSpaceDN w:val="0"/>
        <w:adjustRightInd w:val="0"/>
        <w:jc w:val="right"/>
        <w:outlineLvl w:val="2"/>
        <w:sectPr w:rsidR="00C95091" w:rsidSect="00A63E44">
          <w:pgSz w:w="11906" w:h="16838"/>
          <w:pgMar w:top="1134" w:right="850" w:bottom="1134" w:left="1701" w:header="709" w:footer="709" w:gutter="0"/>
          <w:pgNumType w:start="1"/>
          <w:cols w:space="708"/>
          <w:titlePg/>
          <w:docGrid w:linePitch="360"/>
        </w:sectPr>
      </w:pPr>
    </w:p>
    <w:p w:rsidR="009963DB" w:rsidRDefault="009963DB" w:rsidP="002D3A1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2D3A18" w:rsidRPr="002D3A18" w:rsidRDefault="002D3A18" w:rsidP="002D3A18">
      <w:pPr>
        <w:autoSpaceDE w:val="0"/>
        <w:autoSpaceDN w:val="0"/>
        <w:adjustRightInd w:val="0"/>
        <w:spacing w:after="0" w:line="240" w:lineRule="auto"/>
        <w:jc w:val="right"/>
        <w:rPr>
          <w:rFonts w:ascii="Times New Roman" w:hAnsi="Times New Roman" w:cs="Times New Roman"/>
          <w:sz w:val="28"/>
          <w:szCs w:val="28"/>
        </w:rPr>
      </w:pPr>
      <w:r w:rsidRPr="002D3A18">
        <w:rPr>
          <w:rFonts w:ascii="Times New Roman" w:hAnsi="Times New Roman" w:cs="Times New Roman"/>
          <w:sz w:val="28"/>
          <w:szCs w:val="28"/>
        </w:rPr>
        <w:t xml:space="preserve">к отчету о реализации в 2025 году </w:t>
      </w:r>
    </w:p>
    <w:p w:rsidR="002D3A18" w:rsidRPr="002D3A18" w:rsidRDefault="002D3A18" w:rsidP="002D3A18">
      <w:pPr>
        <w:autoSpaceDE w:val="0"/>
        <w:autoSpaceDN w:val="0"/>
        <w:adjustRightInd w:val="0"/>
        <w:spacing w:after="0" w:line="240" w:lineRule="auto"/>
        <w:jc w:val="right"/>
        <w:rPr>
          <w:rFonts w:ascii="Times New Roman" w:hAnsi="Times New Roman" w:cs="Times New Roman"/>
          <w:sz w:val="28"/>
          <w:szCs w:val="28"/>
        </w:rPr>
      </w:pPr>
      <w:r w:rsidRPr="002D3A18">
        <w:rPr>
          <w:rFonts w:ascii="Times New Roman" w:hAnsi="Times New Roman" w:cs="Times New Roman"/>
          <w:sz w:val="28"/>
          <w:szCs w:val="28"/>
        </w:rPr>
        <w:t xml:space="preserve">муниципальной программы Шенкурского муниципального округа </w:t>
      </w:r>
      <w:r>
        <w:rPr>
          <w:rFonts w:ascii="Times New Roman" w:hAnsi="Times New Roman" w:cs="Times New Roman"/>
          <w:sz w:val="28"/>
          <w:szCs w:val="28"/>
        </w:rPr>
        <w:t xml:space="preserve"> </w:t>
      </w:r>
      <w:r w:rsidRPr="002D3A18">
        <w:rPr>
          <w:rFonts w:ascii="Times New Roman" w:hAnsi="Times New Roman" w:cs="Times New Roman"/>
          <w:sz w:val="28"/>
          <w:szCs w:val="28"/>
        </w:rPr>
        <w:t xml:space="preserve">Архангельской области </w:t>
      </w:r>
    </w:p>
    <w:p w:rsidR="002D3A18" w:rsidRPr="002D3A18" w:rsidRDefault="002D3A18" w:rsidP="002D3A18">
      <w:pPr>
        <w:autoSpaceDE w:val="0"/>
        <w:autoSpaceDN w:val="0"/>
        <w:adjustRightInd w:val="0"/>
        <w:spacing w:after="0" w:line="240" w:lineRule="auto"/>
        <w:jc w:val="right"/>
        <w:rPr>
          <w:rFonts w:ascii="Times New Roman" w:hAnsi="Times New Roman" w:cs="Times New Roman"/>
          <w:sz w:val="28"/>
          <w:szCs w:val="28"/>
        </w:rPr>
      </w:pPr>
      <w:r w:rsidRPr="002D3A18">
        <w:rPr>
          <w:rFonts w:ascii="Times New Roman" w:hAnsi="Times New Roman" w:cs="Times New Roman"/>
          <w:sz w:val="28"/>
          <w:szCs w:val="28"/>
        </w:rPr>
        <w:t xml:space="preserve">«Развитие жилищной, коммунальной и инженерной инфраструктуры  и повышение экологической безопасности </w:t>
      </w:r>
    </w:p>
    <w:p w:rsidR="002D3A18" w:rsidRPr="002D3A18" w:rsidRDefault="002D3A18" w:rsidP="002D3A18">
      <w:pPr>
        <w:pStyle w:val="Default"/>
        <w:jc w:val="right"/>
        <w:rPr>
          <w:rFonts w:eastAsiaTheme="minorEastAsia"/>
          <w:color w:val="auto"/>
          <w:sz w:val="28"/>
          <w:szCs w:val="28"/>
          <w:lang w:eastAsia="ru-RU"/>
        </w:rPr>
      </w:pPr>
      <w:r w:rsidRPr="002D3A18">
        <w:rPr>
          <w:rFonts w:eastAsiaTheme="minorEastAsia"/>
          <w:color w:val="auto"/>
          <w:sz w:val="28"/>
          <w:szCs w:val="28"/>
          <w:lang w:eastAsia="ru-RU"/>
        </w:rPr>
        <w:t>на территории Шенкурского муниципального округа»</w:t>
      </w:r>
    </w:p>
    <w:p w:rsidR="002D3A18" w:rsidRPr="002D3A18" w:rsidRDefault="002D3A18" w:rsidP="002D3A18">
      <w:pPr>
        <w:spacing w:after="0" w:line="240" w:lineRule="auto"/>
        <w:jc w:val="center"/>
        <w:rPr>
          <w:rFonts w:ascii="Times New Roman" w:hAnsi="Times New Roman" w:cs="Times New Roman"/>
          <w:sz w:val="28"/>
          <w:szCs w:val="28"/>
        </w:rPr>
      </w:pPr>
    </w:p>
    <w:p w:rsidR="00C95091" w:rsidRPr="002D3A18" w:rsidRDefault="00C95091" w:rsidP="00C95091">
      <w:pPr>
        <w:autoSpaceDE w:val="0"/>
        <w:autoSpaceDN w:val="0"/>
        <w:adjustRightInd w:val="0"/>
        <w:spacing w:after="0" w:line="240" w:lineRule="auto"/>
        <w:jc w:val="center"/>
        <w:rPr>
          <w:rFonts w:ascii="Times New Roman" w:hAnsi="Times New Roman" w:cs="Times New Roman"/>
          <w:sz w:val="28"/>
          <w:szCs w:val="28"/>
        </w:rPr>
      </w:pPr>
    </w:p>
    <w:p w:rsidR="00C95091" w:rsidRPr="002D3A18" w:rsidRDefault="00C95091" w:rsidP="00C170D6">
      <w:pPr>
        <w:autoSpaceDE w:val="0"/>
        <w:autoSpaceDN w:val="0"/>
        <w:adjustRightInd w:val="0"/>
        <w:spacing w:after="0" w:line="240" w:lineRule="auto"/>
        <w:jc w:val="center"/>
        <w:rPr>
          <w:rFonts w:ascii="Times New Roman" w:hAnsi="Times New Roman" w:cs="Times New Roman"/>
          <w:sz w:val="28"/>
          <w:szCs w:val="28"/>
        </w:rPr>
      </w:pPr>
      <w:r w:rsidRPr="002D3A18">
        <w:rPr>
          <w:rFonts w:ascii="Times New Roman" w:hAnsi="Times New Roman" w:cs="Times New Roman"/>
          <w:sz w:val="28"/>
          <w:szCs w:val="28"/>
        </w:rPr>
        <w:t>Объемы финансирования и освоения средств</w:t>
      </w:r>
    </w:p>
    <w:p w:rsidR="00C170D6" w:rsidRPr="002D3A18" w:rsidRDefault="00C95091" w:rsidP="00C170D6">
      <w:pPr>
        <w:pStyle w:val="Default"/>
        <w:jc w:val="center"/>
        <w:rPr>
          <w:sz w:val="28"/>
          <w:szCs w:val="28"/>
        </w:rPr>
      </w:pPr>
      <w:r w:rsidRPr="002D3A18">
        <w:rPr>
          <w:sz w:val="28"/>
          <w:szCs w:val="28"/>
        </w:rPr>
        <w:t xml:space="preserve">муниципальной программы Шенкурского муниципального округа Архангельской области </w:t>
      </w:r>
      <w:r w:rsidR="00C170D6" w:rsidRPr="002D3A18">
        <w:rPr>
          <w:bCs/>
          <w:kern w:val="36"/>
          <w:sz w:val="28"/>
          <w:szCs w:val="28"/>
        </w:rPr>
        <w:t>«</w:t>
      </w:r>
      <w:r w:rsidR="00C170D6" w:rsidRPr="002D3A18">
        <w:rPr>
          <w:sz w:val="28"/>
          <w:szCs w:val="28"/>
        </w:rPr>
        <w:t>Развитие жилищной,</w:t>
      </w:r>
    </w:p>
    <w:p w:rsidR="00C170D6" w:rsidRPr="00D15838" w:rsidRDefault="00C170D6" w:rsidP="00C95091">
      <w:pPr>
        <w:pStyle w:val="Default"/>
        <w:jc w:val="center"/>
      </w:pPr>
      <w:r w:rsidRPr="002D3A18">
        <w:rPr>
          <w:sz w:val="28"/>
          <w:szCs w:val="28"/>
        </w:rPr>
        <w:t>коммунальной и инженерной инфраструктуры и повышение экологической безопасности на территории Шенкурского муниципального округа</w:t>
      </w:r>
      <w:r w:rsidRPr="002D3A18">
        <w:rPr>
          <w:bCs/>
          <w:kern w:val="36"/>
          <w:sz w:val="28"/>
          <w:szCs w:val="28"/>
        </w:rPr>
        <w:t>»</w:t>
      </w:r>
    </w:p>
    <w:tbl>
      <w:tblPr>
        <w:tblW w:w="0" w:type="auto"/>
        <w:tblInd w:w="62" w:type="dxa"/>
        <w:tblLayout w:type="fixed"/>
        <w:tblCellMar>
          <w:top w:w="102" w:type="dxa"/>
          <w:left w:w="62" w:type="dxa"/>
          <w:bottom w:w="102" w:type="dxa"/>
          <w:right w:w="62" w:type="dxa"/>
        </w:tblCellMar>
        <w:tblLook w:val="00A0"/>
      </w:tblPr>
      <w:tblGrid>
        <w:gridCol w:w="2268"/>
        <w:gridCol w:w="1560"/>
        <w:gridCol w:w="708"/>
        <w:gridCol w:w="709"/>
        <w:gridCol w:w="571"/>
        <w:gridCol w:w="847"/>
        <w:gridCol w:w="992"/>
        <w:gridCol w:w="992"/>
        <w:gridCol w:w="992"/>
        <w:gridCol w:w="993"/>
        <w:gridCol w:w="992"/>
        <w:gridCol w:w="850"/>
        <w:gridCol w:w="993"/>
        <w:gridCol w:w="1138"/>
      </w:tblGrid>
      <w:tr w:rsidR="00C95091" w:rsidRPr="00FB1E57" w:rsidTr="00FB1E57">
        <w:trPr>
          <w:tblHeader/>
        </w:trPr>
        <w:tc>
          <w:tcPr>
            <w:tcW w:w="2268" w:type="dxa"/>
            <w:vMerge w:val="restart"/>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Наименование мероприятий</w:t>
            </w:r>
          </w:p>
        </w:tc>
        <w:tc>
          <w:tcPr>
            <w:tcW w:w="1560" w:type="dxa"/>
            <w:vMerge w:val="restart"/>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Исполнитель</w:t>
            </w:r>
          </w:p>
        </w:tc>
        <w:tc>
          <w:tcPr>
            <w:tcW w:w="10777" w:type="dxa"/>
            <w:gridSpan w:val="12"/>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Объем финансирования муниципальной  программы, рублей</w:t>
            </w:r>
          </w:p>
        </w:tc>
      </w:tr>
      <w:tr w:rsidR="00C95091" w:rsidRPr="00FB1E57" w:rsidTr="00FB1E57">
        <w:trPr>
          <w:tblHeader/>
        </w:trPr>
        <w:tc>
          <w:tcPr>
            <w:tcW w:w="2268" w:type="dxa"/>
            <w:vMerge/>
            <w:tcBorders>
              <w:top w:val="single" w:sz="4" w:space="0" w:color="auto"/>
              <w:left w:val="single" w:sz="4" w:space="0" w:color="auto"/>
              <w:bottom w:val="single" w:sz="4" w:space="0" w:color="auto"/>
              <w:right w:val="single" w:sz="4" w:space="0" w:color="auto"/>
            </w:tcBorders>
            <w:vAlign w:val="center"/>
          </w:tcPr>
          <w:p w:rsidR="00C95091" w:rsidRPr="00FB1E57" w:rsidRDefault="00C95091" w:rsidP="00C95091">
            <w:pPr>
              <w:spacing w:after="0" w:line="240" w:lineRule="auto"/>
              <w:rPr>
                <w:rFonts w:ascii="Times New Roman" w:hAnsi="Times New Roman" w:cs="Times New Roman"/>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95091" w:rsidRPr="00FB1E57" w:rsidRDefault="00C95091" w:rsidP="00C95091">
            <w:pPr>
              <w:spacing w:after="0" w:line="240" w:lineRule="auto"/>
              <w:rPr>
                <w:rFonts w:ascii="Times New Roman" w:hAnsi="Times New Roman" w:cs="Times New Roman"/>
                <w:sz w:val="20"/>
                <w:szCs w:val="20"/>
              </w:rPr>
            </w:pPr>
          </w:p>
        </w:tc>
        <w:tc>
          <w:tcPr>
            <w:tcW w:w="1988" w:type="dxa"/>
            <w:gridSpan w:val="3"/>
            <w:vMerge w:val="restart"/>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всего</w:t>
            </w:r>
          </w:p>
        </w:tc>
        <w:tc>
          <w:tcPr>
            <w:tcW w:w="7651" w:type="dxa"/>
            <w:gridSpan w:val="8"/>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в том числе по источникам</w:t>
            </w:r>
          </w:p>
        </w:tc>
        <w:tc>
          <w:tcPr>
            <w:tcW w:w="1138" w:type="dxa"/>
            <w:vMerge w:val="restart"/>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освоено</w:t>
            </w:r>
          </w:p>
        </w:tc>
      </w:tr>
      <w:tr w:rsidR="00C95091" w:rsidRPr="00FB1E57" w:rsidTr="00FB1E57">
        <w:trPr>
          <w:tblHeader/>
        </w:trPr>
        <w:tc>
          <w:tcPr>
            <w:tcW w:w="2268" w:type="dxa"/>
            <w:vMerge/>
            <w:tcBorders>
              <w:top w:val="single" w:sz="4" w:space="0" w:color="auto"/>
              <w:left w:val="single" w:sz="4" w:space="0" w:color="auto"/>
              <w:bottom w:val="single" w:sz="4" w:space="0" w:color="auto"/>
              <w:right w:val="single" w:sz="4" w:space="0" w:color="auto"/>
            </w:tcBorders>
            <w:vAlign w:val="center"/>
          </w:tcPr>
          <w:p w:rsidR="00C95091" w:rsidRPr="00FB1E57" w:rsidRDefault="00C95091" w:rsidP="00C95091">
            <w:pPr>
              <w:spacing w:after="0" w:line="240" w:lineRule="auto"/>
              <w:rPr>
                <w:rFonts w:ascii="Times New Roman" w:hAnsi="Times New Roman" w:cs="Times New Roman"/>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95091" w:rsidRPr="00FB1E57" w:rsidRDefault="00C95091" w:rsidP="00C95091">
            <w:pPr>
              <w:spacing w:after="0" w:line="240" w:lineRule="auto"/>
              <w:rPr>
                <w:rFonts w:ascii="Times New Roman" w:hAnsi="Times New Roman" w:cs="Times New Roman"/>
                <w:sz w:val="20"/>
                <w:szCs w:val="20"/>
              </w:rPr>
            </w:pPr>
          </w:p>
        </w:tc>
        <w:tc>
          <w:tcPr>
            <w:tcW w:w="1988" w:type="dxa"/>
            <w:gridSpan w:val="3"/>
            <w:vMerge/>
            <w:tcBorders>
              <w:top w:val="single" w:sz="4" w:space="0" w:color="auto"/>
              <w:left w:val="single" w:sz="4" w:space="0" w:color="auto"/>
              <w:bottom w:val="single" w:sz="4" w:space="0" w:color="auto"/>
              <w:right w:val="single" w:sz="4" w:space="0" w:color="auto"/>
            </w:tcBorders>
            <w:vAlign w:val="center"/>
          </w:tcPr>
          <w:p w:rsidR="00C95091" w:rsidRPr="00FB1E57" w:rsidRDefault="00C95091" w:rsidP="00C95091">
            <w:pPr>
              <w:spacing w:after="0" w:line="240" w:lineRule="auto"/>
              <w:rPr>
                <w:rFonts w:ascii="Times New Roman" w:hAnsi="Times New Roman" w:cs="Times New Roman"/>
                <w:sz w:val="20"/>
                <w:szCs w:val="20"/>
              </w:rPr>
            </w:pPr>
          </w:p>
        </w:tc>
        <w:tc>
          <w:tcPr>
            <w:tcW w:w="1839" w:type="dxa"/>
            <w:gridSpan w:val="2"/>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федеральный бюджет</w:t>
            </w:r>
          </w:p>
        </w:tc>
        <w:tc>
          <w:tcPr>
            <w:tcW w:w="1984" w:type="dxa"/>
            <w:gridSpan w:val="2"/>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областной бюджет</w:t>
            </w:r>
          </w:p>
        </w:tc>
        <w:tc>
          <w:tcPr>
            <w:tcW w:w="1985" w:type="dxa"/>
            <w:gridSpan w:val="2"/>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бюджет округа</w:t>
            </w:r>
          </w:p>
        </w:tc>
        <w:tc>
          <w:tcPr>
            <w:tcW w:w="1843" w:type="dxa"/>
            <w:gridSpan w:val="2"/>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внебюджетные источники</w:t>
            </w:r>
          </w:p>
        </w:tc>
        <w:tc>
          <w:tcPr>
            <w:tcW w:w="1138" w:type="dxa"/>
            <w:vMerge/>
            <w:tcBorders>
              <w:top w:val="single" w:sz="4" w:space="0" w:color="auto"/>
              <w:left w:val="single" w:sz="4" w:space="0" w:color="auto"/>
              <w:bottom w:val="single" w:sz="4" w:space="0" w:color="auto"/>
              <w:right w:val="single" w:sz="4" w:space="0" w:color="auto"/>
            </w:tcBorders>
            <w:vAlign w:val="center"/>
          </w:tcPr>
          <w:p w:rsidR="00C95091" w:rsidRPr="00FB1E57" w:rsidRDefault="00C95091" w:rsidP="00C95091">
            <w:pPr>
              <w:spacing w:after="0" w:line="240" w:lineRule="auto"/>
              <w:rPr>
                <w:rFonts w:ascii="Times New Roman" w:hAnsi="Times New Roman" w:cs="Times New Roman"/>
                <w:sz w:val="20"/>
                <w:szCs w:val="20"/>
              </w:rPr>
            </w:pPr>
          </w:p>
        </w:tc>
      </w:tr>
      <w:tr w:rsidR="00C95091" w:rsidRPr="00FB1E57" w:rsidTr="00FB1E57">
        <w:trPr>
          <w:cantSplit/>
          <w:trHeight w:val="934"/>
          <w:tblHeader/>
        </w:trPr>
        <w:tc>
          <w:tcPr>
            <w:tcW w:w="2268" w:type="dxa"/>
            <w:vMerge/>
            <w:tcBorders>
              <w:top w:val="single" w:sz="4" w:space="0" w:color="auto"/>
              <w:left w:val="single" w:sz="4" w:space="0" w:color="auto"/>
              <w:bottom w:val="single" w:sz="4" w:space="0" w:color="auto"/>
              <w:right w:val="single" w:sz="4" w:space="0" w:color="auto"/>
            </w:tcBorders>
            <w:vAlign w:val="center"/>
          </w:tcPr>
          <w:p w:rsidR="00C95091" w:rsidRPr="00FB1E57" w:rsidRDefault="00C95091" w:rsidP="00C95091">
            <w:pPr>
              <w:spacing w:after="0" w:line="240" w:lineRule="auto"/>
              <w:rPr>
                <w:rFonts w:ascii="Times New Roman" w:hAnsi="Times New Roman" w:cs="Times New Roman"/>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95091" w:rsidRPr="00FB1E57" w:rsidRDefault="00C95091" w:rsidP="00C95091">
            <w:pPr>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C95091" w:rsidRPr="00FB1E57" w:rsidRDefault="00C95091" w:rsidP="00FB1E57">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план на год</w:t>
            </w:r>
          </w:p>
        </w:tc>
        <w:tc>
          <w:tcPr>
            <w:tcW w:w="709" w:type="dxa"/>
            <w:tcBorders>
              <w:top w:val="single" w:sz="4" w:space="0" w:color="auto"/>
              <w:left w:val="single" w:sz="4" w:space="0" w:color="auto"/>
              <w:bottom w:val="single" w:sz="4" w:space="0" w:color="auto"/>
              <w:right w:val="single" w:sz="4" w:space="0" w:color="auto"/>
            </w:tcBorders>
          </w:tcPr>
          <w:p w:rsidR="00C95091" w:rsidRPr="00FB1E57" w:rsidRDefault="00C95091" w:rsidP="00FB1E57">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кассовые расходы</w:t>
            </w:r>
          </w:p>
        </w:tc>
        <w:tc>
          <w:tcPr>
            <w:tcW w:w="571" w:type="dxa"/>
            <w:tcBorders>
              <w:top w:val="single" w:sz="4" w:space="0" w:color="auto"/>
              <w:left w:val="single" w:sz="4" w:space="0" w:color="auto"/>
              <w:bottom w:val="single" w:sz="4" w:space="0" w:color="auto"/>
              <w:right w:val="single" w:sz="4" w:space="0" w:color="auto"/>
            </w:tcBorders>
          </w:tcPr>
          <w:p w:rsidR="00C95091" w:rsidRPr="00FB1E57" w:rsidRDefault="00C95091" w:rsidP="00FB1E57">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w:t>
            </w:r>
          </w:p>
        </w:tc>
        <w:tc>
          <w:tcPr>
            <w:tcW w:w="847" w:type="dxa"/>
            <w:tcBorders>
              <w:top w:val="single" w:sz="4" w:space="0" w:color="auto"/>
              <w:left w:val="single" w:sz="4" w:space="0" w:color="auto"/>
              <w:bottom w:val="single" w:sz="4" w:space="0" w:color="auto"/>
              <w:right w:val="single" w:sz="4" w:space="0" w:color="auto"/>
            </w:tcBorders>
          </w:tcPr>
          <w:p w:rsidR="00C95091" w:rsidRPr="00FB1E57" w:rsidRDefault="00C95091" w:rsidP="00FB1E57">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план на год</w:t>
            </w:r>
          </w:p>
        </w:tc>
        <w:tc>
          <w:tcPr>
            <w:tcW w:w="992" w:type="dxa"/>
            <w:tcBorders>
              <w:top w:val="single" w:sz="4" w:space="0" w:color="auto"/>
              <w:left w:val="single" w:sz="4" w:space="0" w:color="auto"/>
              <w:bottom w:val="single" w:sz="4" w:space="0" w:color="auto"/>
              <w:right w:val="single" w:sz="4" w:space="0" w:color="auto"/>
            </w:tcBorders>
          </w:tcPr>
          <w:p w:rsidR="00C95091" w:rsidRPr="00FB1E57" w:rsidRDefault="00C95091" w:rsidP="00FB1E57">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кассовые расходы</w:t>
            </w:r>
          </w:p>
        </w:tc>
        <w:tc>
          <w:tcPr>
            <w:tcW w:w="992" w:type="dxa"/>
            <w:tcBorders>
              <w:top w:val="single" w:sz="4" w:space="0" w:color="auto"/>
              <w:left w:val="single" w:sz="4" w:space="0" w:color="auto"/>
              <w:bottom w:val="single" w:sz="4" w:space="0" w:color="auto"/>
              <w:right w:val="single" w:sz="4" w:space="0" w:color="auto"/>
            </w:tcBorders>
          </w:tcPr>
          <w:p w:rsidR="00C95091" w:rsidRPr="00FB1E57" w:rsidRDefault="00C95091" w:rsidP="00FB1E57">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план на год</w:t>
            </w:r>
          </w:p>
        </w:tc>
        <w:tc>
          <w:tcPr>
            <w:tcW w:w="992" w:type="dxa"/>
            <w:tcBorders>
              <w:top w:val="single" w:sz="4" w:space="0" w:color="auto"/>
              <w:left w:val="single" w:sz="4" w:space="0" w:color="auto"/>
              <w:bottom w:val="single" w:sz="4" w:space="0" w:color="auto"/>
              <w:right w:val="single" w:sz="4" w:space="0" w:color="auto"/>
            </w:tcBorders>
          </w:tcPr>
          <w:p w:rsidR="00C95091" w:rsidRPr="00FB1E57" w:rsidRDefault="00C95091" w:rsidP="00FB1E57">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кассовые расходы</w:t>
            </w:r>
          </w:p>
        </w:tc>
        <w:tc>
          <w:tcPr>
            <w:tcW w:w="993" w:type="dxa"/>
            <w:tcBorders>
              <w:top w:val="single" w:sz="4" w:space="0" w:color="auto"/>
              <w:left w:val="single" w:sz="4" w:space="0" w:color="auto"/>
              <w:bottom w:val="single" w:sz="4" w:space="0" w:color="auto"/>
              <w:right w:val="single" w:sz="4" w:space="0" w:color="auto"/>
            </w:tcBorders>
          </w:tcPr>
          <w:p w:rsidR="00C95091" w:rsidRPr="00FB1E57" w:rsidRDefault="00C95091" w:rsidP="00FB1E57">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план на год</w:t>
            </w:r>
          </w:p>
        </w:tc>
        <w:tc>
          <w:tcPr>
            <w:tcW w:w="992" w:type="dxa"/>
            <w:tcBorders>
              <w:top w:val="single" w:sz="4" w:space="0" w:color="auto"/>
              <w:left w:val="single" w:sz="4" w:space="0" w:color="auto"/>
              <w:bottom w:val="single" w:sz="4" w:space="0" w:color="auto"/>
              <w:right w:val="single" w:sz="4" w:space="0" w:color="auto"/>
            </w:tcBorders>
          </w:tcPr>
          <w:p w:rsidR="00C95091" w:rsidRPr="00FB1E57" w:rsidRDefault="00C95091" w:rsidP="00FB1E57">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кассовые расходы</w:t>
            </w:r>
          </w:p>
        </w:tc>
        <w:tc>
          <w:tcPr>
            <w:tcW w:w="850" w:type="dxa"/>
            <w:tcBorders>
              <w:top w:val="single" w:sz="4" w:space="0" w:color="auto"/>
              <w:left w:val="single" w:sz="4" w:space="0" w:color="auto"/>
              <w:bottom w:val="single" w:sz="4" w:space="0" w:color="auto"/>
              <w:right w:val="single" w:sz="4" w:space="0" w:color="auto"/>
            </w:tcBorders>
          </w:tcPr>
          <w:p w:rsidR="00C95091" w:rsidRPr="00FB1E57" w:rsidRDefault="00C95091" w:rsidP="00FB1E57">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план на год</w:t>
            </w:r>
          </w:p>
        </w:tc>
        <w:tc>
          <w:tcPr>
            <w:tcW w:w="993" w:type="dxa"/>
            <w:tcBorders>
              <w:top w:val="single" w:sz="4" w:space="0" w:color="auto"/>
              <w:left w:val="single" w:sz="4" w:space="0" w:color="auto"/>
              <w:bottom w:val="single" w:sz="4" w:space="0" w:color="auto"/>
              <w:right w:val="single" w:sz="4" w:space="0" w:color="auto"/>
            </w:tcBorders>
          </w:tcPr>
          <w:p w:rsidR="00C95091" w:rsidRPr="00FB1E57" w:rsidRDefault="00C95091" w:rsidP="00FB1E57">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кассовые расходы</w:t>
            </w:r>
          </w:p>
        </w:tc>
        <w:tc>
          <w:tcPr>
            <w:tcW w:w="1138" w:type="dxa"/>
            <w:vMerge/>
            <w:tcBorders>
              <w:top w:val="single" w:sz="4" w:space="0" w:color="auto"/>
              <w:left w:val="single" w:sz="4" w:space="0" w:color="auto"/>
              <w:bottom w:val="single" w:sz="4" w:space="0" w:color="auto"/>
              <w:right w:val="single" w:sz="4" w:space="0" w:color="auto"/>
            </w:tcBorders>
            <w:vAlign w:val="center"/>
          </w:tcPr>
          <w:p w:rsidR="00C95091" w:rsidRPr="00FB1E57" w:rsidRDefault="00C95091" w:rsidP="00C95091">
            <w:pPr>
              <w:spacing w:after="0" w:line="240" w:lineRule="auto"/>
              <w:rPr>
                <w:rFonts w:ascii="Times New Roman" w:hAnsi="Times New Roman" w:cs="Times New Roman"/>
                <w:sz w:val="20"/>
                <w:szCs w:val="20"/>
              </w:rPr>
            </w:pPr>
          </w:p>
        </w:tc>
      </w:tr>
      <w:tr w:rsidR="00C95091" w:rsidRPr="00FB1E57" w:rsidTr="00FB1E57">
        <w:trPr>
          <w:tblHeader/>
        </w:trPr>
        <w:tc>
          <w:tcPr>
            <w:tcW w:w="2268"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bookmarkStart w:id="1" w:name="Par54"/>
            <w:bookmarkEnd w:id="1"/>
            <w:r w:rsidRPr="00FB1E57">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bookmarkStart w:id="2" w:name="Par55"/>
            <w:bookmarkEnd w:id="2"/>
            <w:r w:rsidRPr="00FB1E57">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bookmarkStart w:id="3" w:name="Par56"/>
            <w:bookmarkEnd w:id="3"/>
            <w:r w:rsidRPr="00FB1E57">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bookmarkStart w:id="4" w:name="Par57"/>
            <w:bookmarkEnd w:id="4"/>
            <w:r w:rsidRPr="00FB1E57">
              <w:rPr>
                <w:rFonts w:ascii="Times New Roman" w:hAnsi="Times New Roman" w:cs="Times New Roman"/>
                <w:sz w:val="20"/>
                <w:szCs w:val="20"/>
              </w:rPr>
              <w:t>4</w:t>
            </w:r>
          </w:p>
        </w:tc>
        <w:tc>
          <w:tcPr>
            <w:tcW w:w="571"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5</w:t>
            </w:r>
          </w:p>
        </w:tc>
        <w:tc>
          <w:tcPr>
            <w:tcW w:w="847"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bookmarkStart w:id="5" w:name="Par59"/>
            <w:bookmarkEnd w:id="5"/>
            <w:r w:rsidRPr="00FB1E57">
              <w:rPr>
                <w:rFonts w:ascii="Times New Roman" w:hAnsi="Times New Roman" w:cs="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bookmarkStart w:id="6" w:name="Par60"/>
            <w:bookmarkEnd w:id="6"/>
            <w:r w:rsidRPr="00FB1E57">
              <w:rPr>
                <w:rFonts w:ascii="Times New Roman"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bookmarkStart w:id="7" w:name="Par61"/>
            <w:bookmarkEnd w:id="7"/>
            <w:r w:rsidRPr="00FB1E57">
              <w:rPr>
                <w:rFonts w:ascii="Times New Roman" w:hAnsi="Times New Roman" w:cs="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bookmarkStart w:id="8" w:name="Par62"/>
            <w:bookmarkEnd w:id="8"/>
            <w:r w:rsidRPr="00FB1E57">
              <w:rPr>
                <w:rFonts w:ascii="Times New Roman" w:hAnsi="Times New Roman" w:cs="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bookmarkStart w:id="9" w:name="Par63"/>
            <w:bookmarkEnd w:id="9"/>
            <w:r w:rsidRPr="00FB1E57">
              <w:rPr>
                <w:rFonts w:ascii="Times New Roman"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bookmarkStart w:id="10" w:name="Par64"/>
            <w:bookmarkEnd w:id="10"/>
            <w:r w:rsidRPr="00FB1E57">
              <w:rPr>
                <w:rFonts w:ascii="Times New Roman" w:hAnsi="Times New Roman" w:cs="Times New Roman"/>
                <w:sz w:val="20"/>
                <w:szCs w:val="20"/>
              </w:rPr>
              <w:t>11</w:t>
            </w:r>
          </w:p>
        </w:tc>
        <w:tc>
          <w:tcPr>
            <w:tcW w:w="850"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bookmarkStart w:id="11" w:name="Par65"/>
            <w:bookmarkEnd w:id="11"/>
            <w:r w:rsidRPr="00FB1E57">
              <w:rPr>
                <w:rFonts w:ascii="Times New Roman" w:hAnsi="Times New Roman" w:cs="Times New Roman"/>
                <w:sz w:val="20"/>
                <w:szCs w:val="20"/>
              </w:rPr>
              <w:t>12</w:t>
            </w:r>
          </w:p>
        </w:tc>
        <w:tc>
          <w:tcPr>
            <w:tcW w:w="993"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bookmarkStart w:id="12" w:name="Par66"/>
            <w:bookmarkEnd w:id="12"/>
            <w:r w:rsidRPr="00FB1E57">
              <w:rPr>
                <w:rFonts w:ascii="Times New Roman" w:hAnsi="Times New Roman" w:cs="Times New Roman"/>
                <w:sz w:val="20"/>
                <w:szCs w:val="20"/>
              </w:rPr>
              <w:t>13</w:t>
            </w:r>
          </w:p>
        </w:tc>
        <w:tc>
          <w:tcPr>
            <w:tcW w:w="1138" w:type="dxa"/>
            <w:tcBorders>
              <w:top w:val="single" w:sz="4" w:space="0" w:color="auto"/>
              <w:left w:val="single" w:sz="4" w:space="0" w:color="auto"/>
              <w:bottom w:val="single" w:sz="4" w:space="0" w:color="auto"/>
              <w:right w:val="single" w:sz="4" w:space="0" w:color="auto"/>
            </w:tcBorders>
          </w:tcPr>
          <w:p w:rsidR="00C95091" w:rsidRPr="00FB1E57" w:rsidRDefault="00C95091" w:rsidP="00C95091">
            <w:pPr>
              <w:autoSpaceDE w:val="0"/>
              <w:autoSpaceDN w:val="0"/>
              <w:adjustRightInd w:val="0"/>
              <w:spacing w:after="0" w:line="240" w:lineRule="auto"/>
              <w:jc w:val="center"/>
              <w:rPr>
                <w:rFonts w:ascii="Times New Roman" w:hAnsi="Times New Roman" w:cs="Times New Roman"/>
                <w:sz w:val="20"/>
                <w:szCs w:val="20"/>
              </w:rPr>
            </w:pPr>
            <w:bookmarkStart w:id="13" w:name="Par67"/>
            <w:bookmarkEnd w:id="13"/>
            <w:r w:rsidRPr="00FB1E57">
              <w:rPr>
                <w:rFonts w:ascii="Times New Roman" w:hAnsi="Times New Roman" w:cs="Times New Roman"/>
                <w:sz w:val="20"/>
                <w:szCs w:val="20"/>
              </w:rPr>
              <w:t>14</w:t>
            </w:r>
          </w:p>
        </w:tc>
      </w:tr>
      <w:tr w:rsidR="004E4E5F" w:rsidRPr="00FB1E57" w:rsidTr="00FB1E57">
        <w:trPr>
          <w:cantSplit/>
          <w:trHeight w:val="1134"/>
        </w:trPr>
        <w:tc>
          <w:tcPr>
            <w:tcW w:w="2268" w:type="dxa"/>
            <w:tcBorders>
              <w:top w:val="single" w:sz="4" w:space="0" w:color="auto"/>
              <w:left w:val="single" w:sz="4" w:space="0" w:color="auto"/>
              <w:bottom w:val="single" w:sz="4" w:space="0" w:color="auto"/>
              <w:right w:val="single" w:sz="4" w:space="0" w:color="auto"/>
            </w:tcBorders>
          </w:tcPr>
          <w:p w:rsidR="004E4E5F" w:rsidRPr="00FB1E57" w:rsidRDefault="004E4E5F" w:rsidP="00633CFF">
            <w:pPr>
              <w:spacing w:after="0" w:line="240" w:lineRule="auto"/>
              <w:rPr>
                <w:rFonts w:ascii="Times New Roman" w:hAnsi="Times New Roman" w:cs="Times New Roman"/>
                <w:color w:val="000000"/>
                <w:sz w:val="20"/>
                <w:szCs w:val="20"/>
              </w:rPr>
            </w:pPr>
            <w:r w:rsidRPr="00FB1E57">
              <w:rPr>
                <w:rFonts w:ascii="Times New Roman" w:hAnsi="Times New Roman" w:cs="Times New Roman"/>
                <w:color w:val="000000"/>
                <w:sz w:val="20"/>
                <w:szCs w:val="20"/>
              </w:rPr>
              <w:t xml:space="preserve">1.1.  Проекты </w:t>
            </w:r>
            <w:proofErr w:type="gramStart"/>
            <w:r w:rsidRPr="00FB1E57">
              <w:rPr>
                <w:rFonts w:ascii="Times New Roman" w:hAnsi="Times New Roman" w:cs="Times New Roman"/>
                <w:color w:val="000000"/>
                <w:sz w:val="20"/>
                <w:szCs w:val="20"/>
              </w:rPr>
              <w:t>зон санитарной охраны источника водоснабжения населения питьевой</w:t>
            </w:r>
            <w:proofErr w:type="gramEnd"/>
            <w:r w:rsidRPr="00FB1E57">
              <w:rPr>
                <w:rFonts w:ascii="Times New Roman" w:hAnsi="Times New Roman" w:cs="Times New Roman"/>
                <w:color w:val="000000"/>
                <w:sz w:val="20"/>
                <w:szCs w:val="20"/>
              </w:rPr>
              <w:t xml:space="preserve"> водой</w:t>
            </w:r>
          </w:p>
        </w:tc>
        <w:tc>
          <w:tcPr>
            <w:tcW w:w="1560" w:type="dxa"/>
            <w:tcBorders>
              <w:top w:val="single" w:sz="4" w:space="0" w:color="auto"/>
              <w:left w:val="single" w:sz="4" w:space="0" w:color="auto"/>
              <w:bottom w:val="single" w:sz="4" w:space="0" w:color="auto"/>
              <w:right w:val="single" w:sz="4" w:space="0" w:color="auto"/>
            </w:tcBorders>
          </w:tcPr>
          <w:p w:rsidR="004E4E5F" w:rsidRPr="00FB1E57" w:rsidRDefault="004E4E5F" w:rsidP="004C30EC">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4E4E5F" w:rsidRPr="00FB1E57" w:rsidRDefault="004E4E5F" w:rsidP="004C30EC">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t>области</w:t>
            </w:r>
          </w:p>
        </w:tc>
        <w:tc>
          <w:tcPr>
            <w:tcW w:w="708"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137 930,00</w:t>
            </w:r>
          </w:p>
        </w:tc>
        <w:tc>
          <w:tcPr>
            <w:tcW w:w="709"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85 365,00</w:t>
            </w:r>
          </w:p>
        </w:tc>
        <w:tc>
          <w:tcPr>
            <w:tcW w:w="571" w:type="dxa"/>
            <w:tcBorders>
              <w:top w:val="single" w:sz="4" w:space="0" w:color="auto"/>
              <w:left w:val="single" w:sz="4" w:space="0" w:color="auto"/>
              <w:bottom w:val="single" w:sz="4" w:space="0" w:color="auto"/>
              <w:right w:val="single" w:sz="4" w:space="0" w:color="auto"/>
            </w:tcBorders>
          </w:tcPr>
          <w:p w:rsidR="004E4E5F" w:rsidRPr="00FB1E57" w:rsidRDefault="00F95117"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62</w:t>
            </w:r>
          </w:p>
        </w:tc>
        <w:tc>
          <w:tcPr>
            <w:tcW w:w="847"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jc w:val="center"/>
              <w:rPr>
                <w:rFonts w:ascii="Times New Roman" w:hAnsi="Times New Roman" w:cs="Times New Roman"/>
                <w:sz w:val="20"/>
                <w:szCs w:val="20"/>
              </w:rPr>
            </w:pPr>
            <w:r w:rsidRPr="00FB1E57">
              <w:rPr>
                <w:rFonts w:ascii="Times New Roman" w:hAnsi="Times New Roman" w:cs="Times New Roman"/>
                <w:color w:val="000000"/>
                <w:sz w:val="20"/>
                <w:szCs w:val="20"/>
              </w:rPr>
              <w:t>137 930,00</w:t>
            </w:r>
          </w:p>
        </w:tc>
        <w:tc>
          <w:tcPr>
            <w:tcW w:w="992"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jc w:val="center"/>
              <w:rPr>
                <w:rFonts w:ascii="Times New Roman" w:hAnsi="Times New Roman" w:cs="Times New Roman"/>
                <w:sz w:val="20"/>
                <w:szCs w:val="20"/>
              </w:rPr>
            </w:pPr>
            <w:r w:rsidRPr="00FB1E57">
              <w:rPr>
                <w:rFonts w:ascii="Times New Roman" w:hAnsi="Times New Roman" w:cs="Times New Roman"/>
                <w:color w:val="000000"/>
                <w:sz w:val="20"/>
                <w:szCs w:val="20"/>
              </w:rPr>
              <w:t>85 365,00</w:t>
            </w:r>
          </w:p>
        </w:tc>
        <w:tc>
          <w:tcPr>
            <w:tcW w:w="850"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85 365,00</w:t>
            </w:r>
          </w:p>
        </w:tc>
      </w:tr>
      <w:tr w:rsidR="004E4E5F" w:rsidRPr="00FB1E57" w:rsidTr="00FB1E57">
        <w:trPr>
          <w:cantSplit/>
          <w:trHeight w:val="1134"/>
        </w:trPr>
        <w:tc>
          <w:tcPr>
            <w:tcW w:w="2268" w:type="dxa"/>
            <w:tcBorders>
              <w:top w:val="single" w:sz="4" w:space="0" w:color="auto"/>
              <w:left w:val="single" w:sz="4" w:space="0" w:color="auto"/>
              <w:bottom w:val="single" w:sz="4" w:space="0" w:color="auto"/>
              <w:right w:val="single" w:sz="4" w:space="0" w:color="auto"/>
            </w:tcBorders>
          </w:tcPr>
          <w:p w:rsidR="004E4E5F" w:rsidRPr="00FB1E57" w:rsidRDefault="004E4E5F" w:rsidP="00633CFF">
            <w:pPr>
              <w:spacing w:after="0" w:line="240" w:lineRule="auto"/>
              <w:rPr>
                <w:rFonts w:ascii="Times New Roman" w:hAnsi="Times New Roman" w:cs="Times New Roman"/>
                <w:sz w:val="20"/>
                <w:szCs w:val="20"/>
              </w:rPr>
            </w:pPr>
            <w:r w:rsidRPr="00FB1E57">
              <w:rPr>
                <w:rFonts w:ascii="Times New Roman" w:hAnsi="Times New Roman" w:cs="Times New Roman"/>
                <w:color w:val="000000"/>
                <w:sz w:val="20"/>
                <w:szCs w:val="20"/>
              </w:rPr>
              <w:lastRenderedPageBreak/>
              <w:t xml:space="preserve">1.2. Разработка проектно-сметной документации на строительство и реконструкцию (модернизацию) объектов водоотведения на территории </w:t>
            </w:r>
            <w:proofErr w:type="gramStart"/>
            <w:r w:rsidRPr="00FB1E57">
              <w:rPr>
                <w:rFonts w:ascii="Times New Roman" w:hAnsi="Times New Roman" w:cs="Times New Roman"/>
                <w:color w:val="000000"/>
                <w:sz w:val="20"/>
                <w:szCs w:val="20"/>
              </w:rPr>
              <w:t>г</w:t>
            </w:r>
            <w:proofErr w:type="gramEnd"/>
            <w:r w:rsidRPr="00FB1E57">
              <w:rPr>
                <w:rFonts w:ascii="Times New Roman" w:hAnsi="Times New Roman" w:cs="Times New Roman"/>
                <w:color w:val="000000"/>
                <w:sz w:val="20"/>
                <w:szCs w:val="20"/>
              </w:rPr>
              <w:t>. Шенкурска Шенкурского муниципального округа  Архангельской области</w:t>
            </w:r>
          </w:p>
        </w:tc>
        <w:tc>
          <w:tcPr>
            <w:tcW w:w="1560" w:type="dxa"/>
            <w:tcBorders>
              <w:top w:val="single" w:sz="4" w:space="0" w:color="auto"/>
              <w:left w:val="single" w:sz="4" w:space="0" w:color="auto"/>
              <w:bottom w:val="single" w:sz="4" w:space="0" w:color="auto"/>
              <w:right w:val="single" w:sz="4" w:space="0" w:color="auto"/>
            </w:tcBorders>
          </w:tcPr>
          <w:p w:rsidR="004E4E5F" w:rsidRPr="00FB1E57" w:rsidRDefault="004E4E5F" w:rsidP="00633CFF">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4E4E5F" w:rsidRPr="00FB1E57" w:rsidRDefault="004E4E5F" w:rsidP="00633CFF">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t>области</w:t>
            </w:r>
          </w:p>
        </w:tc>
        <w:tc>
          <w:tcPr>
            <w:tcW w:w="708"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1</w:t>
            </w:r>
            <w:r w:rsidR="003A0B7A" w:rsidRPr="00FB1E57">
              <w:rPr>
                <w:rFonts w:ascii="Times New Roman" w:hAnsi="Times New Roman" w:cs="Times New Roman"/>
                <w:color w:val="000000"/>
                <w:sz w:val="20"/>
                <w:szCs w:val="20"/>
              </w:rPr>
              <w:t> </w:t>
            </w:r>
            <w:r w:rsidRPr="00FB1E57">
              <w:rPr>
                <w:rFonts w:ascii="Times New Roman" w:hAnsi="Times New Roman" w:cs="Times New Roman"/>
                <w:color w:val="000000"/>
                <w:sz w:val="20"/>
                <w:szCs w:val="20"/>
              </w:rPr>
              <w:t>700</w:t>
            </w:r>
            <w:r w:rsidR="003A0B7A" w:rsidRPr="00FB1E57">
              <w:rPr>
                <w:rFonts w:ascii="Times New Roman" w:hAnsi="Times New Roman" w:cs="Times New Roman"/>
                <w:color w:val="000000"/>
                <w:sz w:val="20"/>
                <w:szCs w:val="20"/>
              </w:rPr>
              <w:t xml:space="preserve"> </w:t>
            </w:r>
            <w:r w:rsidRPr="00FB1E57">
              <w:rPr>
                <w:rFonts w:ascii="Times New Roman" w:hAnsi="Times New Roman" w:cs="Times New Roman"/>
                <w:color w:val="000000"/>
                <w:sz w:val="20"/>
                <w:szCs w:val="20"/>
              </w:rPr>
              <w:t>000,00</w:t>
            </w:r>
          </w:p>
        </w:tc>
        <w:tc>
          <w:tcPr>
            <w:tcW w:w="709"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1700</w:t>
            </w:r>
            <w:r w:rsidR="00F95117" w:rsidRPr="00FB1E57">
              <w:rPr>
                <w:rFonts w:ascii="Times New Roman" w:hAnsi="Times New Roman" w:cs="Times New Roman"/>
                <w:color w:val="000000"/>
                <w:sz w:val="20"/>
                <w:szCs w:val="20"/>
              </w:rPr>
              <w:t xml:space="preserve"> </w:t>
            </w:r>
            <w:r w:rsidRPr="00FB1E57">
              <w:rPr>
                <w:rFonts w:ascii="Times New Roman" w:hAnsi="Times New Roman" w:cs="Times New Roman"/>
                <w:color w:val="000000"/>
                <w:sz w:val="20"/>
                <w:szCs w:val="20"/>
              </w:rPr>
              <w:t>000,00</w:t>
            </w:r>
          </w:p>
        </w:tc>
        <w:tc>
          <w:tcPr>
            <w:tcW w:w="571"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100</w:t>
            </w:r>
          </w:p>
        </w:tc>
        <w:tc>
          <w:tcPr>
            <w:tcW w:w="847"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1</w:t>
            </w:r>
            <w:r w:rsidR="00FB1E57">
              <w:rPr>
                <w:rFonts w:ascii="Times New Roman" w:hAnsi="Times New Roman" w:cs="Times New Roman"/>
                <w:color w:val="000000"/>
                <w:sz w:val="20"/>
                <w:szCs w:val="20"/>
              </w:rPr>
              <w:t> </w:t>
            </w:r>
            <w:r w:rsidRPr="00FB1E57">
              <w:rPr>
                <w:rFonts w:ascii="Times New Roman" w:hAnsi="Times New Roman" w:cs="Times New Roman"/>
                <w:color w:val="000000"/>
                <w:sz w:val="20"/>
                <w:szCs w:val="20"/>
              </w:rPr>
              <w:t>700</w:t>
            </w:r>
            <w:r w:rsidR="00FB1E57">
              <w:rPr>
                <w:rFonts w:ascii="Times New Roman" w:hAnsi="Times New Roman" w:cs="Times New Roman"/>
                <w:color w:val="000000"/>
                <w:sz w:val="20"/>
                <w:szCs w:val="20"/>
              </w:rPr>
              <w:t xml:space="preserve"> </w:t>
            </w:r>
            <w:r w:rsidRPr="00FB1E57">
              <w:rPr>
                <w:rFonts w:ascii="Times New Roman" w:hAnsi="Times New Roman" w:cs="Times New Roman"/>
                <w:color w:val="000000"/>
                <w:sz w:val="20"/>
                <w:szCs w:val="20"/>
              </w:rPr>
              <w:t>000,00</w:t>
            </w:r>
          </w:p>
        </w:tc>
        <w:tc>
          <w:tcPr>
            <w:tcW w:w="992"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1</w:t>
            </w:r>
            <w:r w:rsidR="00FB1E57">
              <w:rPr>
                <w:rFonts w:ascii="Times New Roman" w:hAnsi="Times New Roman" w:cs="Times New Roman"/>
                <w:color w:val="000000"/>
                <w:sz w:val="20"/>
                <w:szCs w:val="20"/>
              </w:rPr>
              <w:t> </w:t>
            </w:r>
            <w:r w:rsidRPr="00FB1E57">
              <w:rPr>
                <w:rFonts w:ascii="Times New Roman" w:hAnsi="Times New Roman" w:cs="Times New Roman"/>
                <w:color w:val="000000"/>
                <w:sz w:val="20"/>
                <w:szCs w:val="20"/>
              </w:rPr>
              <w:t>700</w:t>
            </w:r>
            <w:r w:rsidR="00FB1E57">
              <w:rPr>
                <w:rFonts w:ascii="Times New Roman" w:hAnsi="Times New Roman" w:cs="Times New Roman"/>
                <w:color w:val="000000"/>
                <w:sz w:val="20"/>
                <w:szCs w:val="20"/>
              </w:rPr>
              <w:t xml:space="preserve"> </w:t>
            </w:r>
            <w:r w:rsidRPr="00FB1E57">
              <w:rPr>
                <w:rFonts w:ascii="Times New Roman" w:hAnsi="Times New Roman" w:cs="Times New Roman"/>
                <w:color w:val="000000"/>
                <w:sz w:val="20"/>
                <w:szCs w:val="20"/>
              </w:rPr>
              <w:t>000,00</w:t>
            </w:r>
          </w:p>
        </w:tc>
        <w:tc>
          <w:tcPr>
            <w:tcW w:w="850"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4E4E5F" w:rsidRPr="00FB1E57" w:rsidRDefault="004E4E5F"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1</w:t>
            </w:r>
            <w:r w:rsidR="00FB1E57">
              <w:rPr>
                <w:rFonts w:ascii="Times New Roman" w:hAnsi="Times New Roman" w:cs="Times New Roman"/>
                <w:color w:val="000000"/>
                <w:sz w:val="20"/>
                <w:szCs w:val="20"/>
              </w:rPr>
              <w:t> </w:t>
            </w:r>
            <w:r w:rsidRPr="00FB1E57">
              <w:rPr>
                <w:rFonts w:ascii="Times New Roman" w:hAnsi="Times New Roman" w:cs="Times New Roman"/>
                <w:color w:val="000000"/>
                <w:sz w:val="20"/>
                <w:szCs w:val="20"/>
              </w:rPr>
              <w:t>700</w:t>
            </w:r>
            <w:r w:rsidR="00FB1E57">
              <w:rPr>
                <w:rFonts w:ascii="Times New Roman" w:hAnsi="Times New Roman" w:cs="Times New Roman"/>
                <w:color w:val="000000"/>
                <w:sz w:val="20"/>
                <w:szCs w:val="20"/>
              </w:rPr>
              <w:t xml:space="preserve"> </w:t>
            </w:r>
            <w:r w:rsidRPr="00FB1E57">
              <w:rPr>
                <w:rFonts w:ascii="Times New Roman" w:hAnsi="Times New Roman" w:cs="Times New Roman"/>
                <w:color w:val="000000"/>
                <w:sz w:val="20"/>
                <w:szCs w:val="20"/>
              </w:rPr>
              <w:t>000,00</w:t>
            </w:r>
          </w:p>
        </w:tc>
      </w:tr>
      <w:tr w:rsidR="008A4782" w:rsidRPr="00FB1E57" w:rsidTr="00FB1E57">
        <w:trPr>
          <w:cantSplit/>
          <w:trHeight w:val="1134"/>
        </w:trPr>
        <w:tc>
          <w:tcPr>
            <w:tcW w:w="2268" w:type="dxa"/>
            <w:tcBorders>
              <w:top w:val="single" w:sz="4" w:space="0" w:color="auto"/>
              <w:left w:val="single" w:sz="4" w:space="0" w:color="auto"/>
              <w:bottom w:val="single" w:sz="4" w:space="0" w:color="auto"/>
              <w:right w:val="single" w:sz="4" w:space="0" w:color="auto"/>
            </w:tcBorders>
          </w:tcPr>
          <w:p w:rsidR="008A4782" w:rsidRPr="00FB1E57" w:rsidRDefault="008A4782" w:rsidP="00D15838">
            <w:pPr>
              <w:spacing w:after="0" w:line="240" w:lineRule="auto"/>
              <w:rPr>
                <w:rFonts w:ascii="Times New Roman" w:hAnsi="Times New Roman" w:cs="Times New Roman"/>
                <w:color w:val="000000"/>
                <w:sz w:val="20"/>
                <w:szCs w:val="20"/>
              </w:rPr>
            </w:pPr>
            <w:r w:rsidRPr="00FB1E57">
              <w:rPr>
                <w:rFonts w:ascii="Times New Roman" w:hAnsi="Times New Roman" w:cs="Times New Roman"/>
                <w:color w:val="000000"/>
                <w:sz w:val="20"/>
                <w:szCs w:val="20"/>
              </w:rPr>
              <w:t xml:space="preserve">2.1.  Оплата электроэнергии  за </w:t>
            </w:r>
            <w:proofErr w:type="spellStart"/>
            <w:r w:rsidRPr="00FB1E57">
              <w:rPr>
                <w:rFonts w:ascii="Times New Roman" w:hAnsi="Times New Roman" w:cs="Times New Roman"/>
                <w:color w:val="000000"/>
                <w:sz w:val="20"/>
                <w:szCs w:val="20"/>
              </w:rPr>
              <w:t>общедомовые</w:t>
            </w:r>
            <w:proofErr w:type="spellEnd"/>
            <w:r w:rsidRPr="00FB1E57">
              <w:rPr>
                <w:rFonts w:ascii="Times New Roman" w:hAnsi="Times New Roman" w:cs="Times New Roman"/>
                <w:color w:val="000000"/>
                <w:sz w:val="20"/>
                <w:szCs w:val="20"/>
              </w:rPr>
              <w:t xml:space="preserve"> нужды</w:t>
            </w:r>
          </w:p>
        </w:tc>
        <w:tc>
          <w:tcPr>
            <w:tcW w:w="1560" w:type="dxa"/>
            <w:tcBorders>
              <w:top w:val="single" w:sz="4" w:space="0" w:color="auto"/>
              <w:left w:val="single" w:sz="4" w:space="0" w:color="auto"/>
              <w:bottom w:val="single" w:sz="4" w:space="0" w:color="auto"/>
              <w:right w:val="single" w:sz="4" w:space="0" w:color="auto"/>
            </w:tcBorders>
          </w:tcPr>
          <w:p w:rsidR="008A4782" w:rsidRPr="00FB1E57" w:rsidRDefault="008A4782" w:rsidP="00633CFF">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8A4782" w:rsidRPr="00FB1E57" w:rsidRDefault="008A4782" w:rsidP="00633CFF">
            <w:pPr>
              <w:autoSpaceDE w:val="0"/>
              <w:autoSpaceDN w:val="0"/>
              <w:adjustRightInd w:val="0"/>
              <w:spacing w:after="0" w:line="240" w:lineRule="auto"/>
              <w:contextualSpacing/>
              <w:jc w:val="both"/>
              <w:rPr>
                <w:rFonts w:ascii="Times New Roman" w:hAnsi="Times New Roman" w:cs="Times New Roman"/>
                <w:sz w:val="20"/>
                <w:szCs w:val="20"/>
              </w:rPr>
            </w:pPr>
            <w:r w:rsidRPr="00FB1E57">
              <w:rPr>
                <w:rFonts w:ascii="Times New Roman" w:hAnsi="Times New Roman" w:cs="Times New Roman"/>
                <w:sz w:val="20"/>
                <w:szCs w:val="20"/>
              </w:rPr>
              <w:t>области</w:t>
            </w:r>
          </w:p>
        </w:tc>
        <w:tc>
          <w:tcPr>
            <w:tcW w:w="708"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45 832,00</w:t>
            </w:r>
          </w:p>
        </w:tc>
        <w:tc>
          <w:tcPr>
            <w:tcW w:w="709"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27 006,47</w:t>
            </w:r>
          </w:p>
        </w:tc>
        <w:tc>
          <w:tcPr>
            <w:tcW w:w="571"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59</w:t>
            </w:r>
          </w:p>
        </w:tc>
        <w:tc>
          <w:tcPr>
            <w:tcW w:w="847"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45 832,00</w:t>
            </w:r>
          </w:p>
        </w:tc>
        <w:tc>
          <w:tcPr>
            <w:tcW w:w="992"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27 006,47</w:t>
            </w:r>
          </w:p>
        </w:tc>
        <w:tc>
          <w:tcPr>
            <w:tcW w:w="850"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27 006,47</w:t>
            </w:r>
          </w:p>
        </w:tc>
      </w:tr>
      <w:tr w:rsidR="00D63F56" w:rsidRPr="00FB1E57" w:rsidTr="00FB1E57">
        <w:trPr>
          <w:cantSplit/>
          <w:trHeight w:val="1134"/>
        </w:trPr>
        <w:tc>
          <w:tcPr>
            <w:tcW w:w="2268" w:type="dxa"/>
            <w:tcBorders>
              <w:top w:val="single" w:sz="4" w:space="0" w:color="auto"/>
              <w:left w:val="single" w:sz="4" w:space="0" w:color="auto"/>
              <w:bottom w:val="single" w:sz="4" w:space="0" w:color="auto"/>
              <w:right w:val="single" w:sz="4" w:space="0" w:color="auto"/>
            </w:tcBorders>
          </w:tcPr>
          <w:p w:rsidR="00D63F56" w:rsidRPr="00FB1E57" w:rsidRDefault="00623ADD" w:rsidP="00633CFF">
            <w:pPr>
              <w:spacing w:after="0" w:line="240" w:lineRule="auto"/>
              <w:rPr>
                <w:rFonts w:ascii="Times New Roman" w:hAnsi="Times New Roman" w:cs="Times New Roman"/>
                <w:sz w:val="20"/>
                <w:szCs w:val="20"/>
              </w:rPr>
            </w:pPr>
            <w:r w:rsidRPr="00FB1E57">
              <w:rPr>
                <w:rFonts w:ascii="Times New Roman" w:hAnsi="Times New Roman" w:cs="Times New Roman"/>
                <w:color w:val="000000"/>
                <w:sz w:val="20"/>
                <w:szCs w:val="20"/>
              </w:rPr>
              <w:lastRenderedPageBreak/>
              <w:t>2.2. Плата  за оказание услуг по сбору, взысканию и перечислению платы за пользование жилыми помещениями</w:t>
            </w:r>
          </w:p>
        </w:tc>
        <w:tc>
          <w:tcPr>
            <w:tcW w:w="1560" w:type="dxa"/>
            <w:tcBorders>
              <w:top w:val="single" w:sz="4" w:space="0" w:color="auto"/>
              <w:left w:val="single" w:sz="4" w:space="0" w:color="auto"/>
              <w:bottom w:val="single" w:sz="4" w:space="0" w:color="auto"/>
              <w:right w:val="single" w:sz="4" w:space="0" w:color="auto"/>
            </w:tcBorders>
          </w:tcPr>
          <w:p w:rsidR="00D63F56" w:rsidRPr="00FB1E57" w:rsidRDefault="00D63F56" w:rsidP="00633CFF">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D63F56" w:rsidRPr="00FB1E57" w:rsidRDefault="00D63F56" w:rsidP="00633CFF">
            <w:pPr>
              <w:autoSpaceDE w:val="0"/>
              <w:autoSpaceDN w:val="0"/>
              <w:adjustRightInd w:val="0"/>
              <w:spacing w:after="0" w:line="240" w:lineRule="auto"/>
              <w:contextualSpacing/>
              <w:jc w:val="both"/>
              <w:rPr>
                <w:rFonts w:ascii="Times New Roman" w:hAnsi="Times New Roman" w:cs="Times New Roman"/>
                <w:sz w:val="20"/>
                <w:szCs w:val="20"/>
              </w:rPr>
            </w:pPr>
            <w:r w:rsidRPr="00FB1E57">
              <w:rPr>
                <w:rFonts w:ascii="Times New Roman" w:hAnsi="Times New Roman" w:cs="Times New Roman"/>
                <w:sz w:val="20"/>
                <w:szCs w:val="20"/>
              </w:rPr>
              <w:t>области</w:t>
            </w:r>
          </w:p>
        </w:tc>
        <w:tc>
          <w:tcPr>
            <w:tcW w:w="708" w:type="dxa"/>
            <w:tcBorders>
              <w:top w:val="single" w:sz="4" w:space="0" w:color="auto"/>
              <w:left w:val="single" w:sz="4" w:space="0" w:color="auto"/>
              <w:bottom w:val="single" w:sz="4" w:space="0" w:color="auto"/>
              <w:right w:val="single" w:sz="4" w:space="0" w:color="auto"/>
            </w:tcBorders>
          </w:tcPr>
          <w:p w:rsidR="00D63F56" w:rsidRPr="00FB1E57" w:rsidRDefault="005343D7"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150 000,00</w:t>
            </w:r>
          </w:p>
        </w:tc>
        <w:tc>
          <w:tcPr>
            <w:tcW w:w="709" w:type="dxa"/>
            <w:tcBorders>
              <w:top w:val="single" w:sz="4" w:space="0" w:color="auto"/>
              <w:left w:val="single" w:sz="4" w:space="0" w:color="auto"/>
              <w:bottom w:val="single" w:sz="4" w:space="0" w:color="auto"/>
              <w:right w:val="single" w:sz="4" w:space="0" w:color="auto"/>
            </w:tcBorders>
          </w:tcPr>
          <w:p w:rsidR="00D63F56"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150 000,00</w:t>
            </w:r>
          </w:p>
        </w:tc>
        <w:tc>
          <w:tcPr>
            <w:tcW w:w="571" w:type="dxa"/>
            <w:tcBorders>
              <w:top w:val="single" w:sz="4" w:space="0" w:color="auto"/>
              <w:left w:val="single" w:sz="4" w:space="0" w:color="auto"/>
              <w:bottom w:val="single" w:sz="4" w:space="0" w:color="auto"/>
              <w:right w:val="single" w:sz="4" w:space="0" w:color="auto"/>
            </w:tcBorders>
          </w:tcPr>
          <w:p w:rsidR="00D63F56"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100</w:t>
            </w:r>
          </w:p>
        </w:tc>
        <w:tc>
          <w:tcPr>
            <w:tcW w:w="847" w:type="dxa"/>
            <w:tcBorders>
              <w:top w:val="single" w:sz="4" w:space="0" w:color="auto"/>
              <w:left w:val="single" w:sz="4" w:space="0" w:color="auto"/>
              <w:bottom w:val="single" w:sz="4" w:space="0" w:color="auto"/>
              <w:right w:val="single" w:sz="4" w:space="0" w:color="auto"/>
            </w:tcBorders>
          </w:tcPr>
          <w:p w:rsidR="00D63F56"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63F56"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63F56"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D63F56"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D63F56"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150 000,00</w:t>
            </w:r>
          </w:p>
        </w:tc>
        <w:tc>
          <w:tcPr>
            <w:tcW w:w="992" w:type="dxa"/>
            <w:tcBorders>
              <w:top w:val="single" w:sz="4" w:space="0" w:color="auto"/>
              <w:left w:val="single" w:sz="4" w:space="0" w:color="auto"/>
              <w:bottom w:val="single" w:sz="4" w:space="0" w:color="auto"/>
              <w:right w:val="single" w:sz="4" w:space="0" w:color="auto"/>
            </w:tcBorders>
          </w:tcPr>
          <w:p w:rsidR="00D63F56"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150 000,00</w:t>
            </w:r>
          </w:p>
        </w:tc>
        <w:tc>
          <w:tcPr>
            <w:tcW w:w="850" w:type="dxa"/>
            <w:tcBorders>
              <w:top w:val="single" w:sz="4" w:space="0" w:color="auto"/>
              <w:left w:val="single" w:sz="4" w:space="0" w:color="auto"/>
              <w:bottom w:val="single" w:sz="4" w:space="0" w:color="auto"/>
              <w:right w:val="single" w:sz="4" w:space="0" w:color="auto"/>
            </w:tcBorders>
          </w:tcPr>
          <w:p w:rsidR="00D63F56"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D63F56"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D63F56"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150 000,00</w:t>
            </w:r>
          </w:p>
        </w:tc>
      </w:tr>
      <w:tr w:rsidR="00623ADD" w:rsidRPr="00FB1E57" w:rsidTr="00FB1E57">
        <w:trPr>
          <w:cantSplit/>
          <w:trHeight w:val="1134"/>
        </w:trPr>
        <w:tc>
          <w:tcPr>
            <w:tcW w:w="2268" w:type="dxa"/>
            <w:tcBorders>
              <w:top w:val="single" w:sz="4" w:space="0" w:color="auto"/>
              <w:left w:val="single" w:sz="4" w:space="0" w:color="auto"/>
              <w:bottom w:val="single" w:sz="4" w:space="0" w:color="auto"/>
              <w:right w:val="single" w:sz="4" w:space="0" w:color="auto"/>
            </w:tcBorders>
          </w:tcPr>
          <w:p w:rsidR="00623ADD" w:rsidRPr="00FB1E57" w:rsidRDefault="008A4782">
            <w:pPr>
              <w:rPr>
                <w:rFonts w:ascii="Times New Roman" w:hAnsi="Times New Roman" w:cs="Times New Roman"/>
                <w:sz w:val="20"/>
                <w:szCs w:val="20"/>
              </w:rPr>
            </w:pPr>
            <w:r w:rsidRPr="00FB1E57">
              <w:rPr>
                <w:rFonts w:ascii="Times New Roman" w:hAnsi="Times New Roman" w:cs="Times New Roman"/>
                <w:color w:val="000000"/>
                <w:sz w:val="20"/>
                <w:szCs w:val="20"/>
              </w:rPr>
              <w:t xml:space="preserve">2.3. </w:t>
            </w:r>
            <w:r w:rsidRPr="00FB1E57">
              <w:rPr>
                <w:rFonts w:ascii="Times New Roman" w:hAnsi="Times New Roman" w:cs="Times New Roman"/>
                <w:sz w:val="20"/>
                <w:szCs w:val="20"/>
              </w:rPr>
              <w:t>Капитальный ремонт жилых помещений муниципального жилищного фонда, находящегося в собственности Шенкурского муниципального округа Архангельской области</w:t>
            </w:r>
            <w:r w:rsidRPr="00FB1E57">
              <w:rPr>
                <w:rFonts w:ascii="Times New Roman" w:hAnsi="Times New Roman" w:cs="Times New Roman"/>
                <w:sz w:val="20"/>
                <w:szCs w:val="20"/>
                <w:vertAlign w:val="superscript"/>
              </w:rPr>
              <w:t>*</w:t>
            </w:r>
          </w:p>
        </w:tc>
        <w:tc>
          <w:tcPr>
            <w:tcW w:w="1560" w:type="dxa"/>
            <w:tcBorders>
              <w:top w:val="single" w:sz="4" w:space="0" w:color="auto"/>
              <w:left w:val="single" w:sz="4" w:space="0" w:color="auto"/>
              <w:bottom w:val="single" w:sz="4" w:space="0" w:color="auto"/>
              <w:right w:val="single" w:sz="4" w:space="0" w:color="auto"/>
            </w:tcBorders>
          </w:tcPr>
          <w:p w:rsidR="00623ADD" w:rsidRPr="00FB1E57" w:rsidRDefault="00623ADD" w:rsidP="00633CFF">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623ADD" w:rsidRPr="00FB1E57" w:rsidRDefault="00623ADD" w:rsidP="00633CFF">
            <w:pPr>
              <w:autoSpaceDE w:val="0"/>
              <w:autoSpaceDN w:val="0"/>
              <w:adjustRightInd w:val="0"/>
              <w:spacing w:after="0" w:line="240" w:lineRule="auto"/>
              <w:contextualSpacing/>
              <w:jc w:val="both"/>
              <w:rPr>
                <w:rFonts w:ascii="Times New Roman" w:hAnsi="Times New Roman" w:cs="Times New Roman"/>
                <w:sz w:val="20"/>
                <w:szCs w:val="20"/>
              </w:rPr>
            </w:pPr>
            <w:r w:rsidRPr="00FB1E57">
              <w:rPr>
                <w:rFonts w:ascii="Times New Roman" w:hAnsi="Times New Roman" w:cs="Times New Roman"/>
                <w:sz w:val="20"/>
                <w:szCs w:val="20"/>
              </w:rPr>
              <w:t>области</w:t>
            </w:r>
          </w:p>
        </w:tc>
        <w:tc>
          <w:tcPr>
            <w:tcW w:w="708" w:type="dxa"/>
            <w:tcBorders>
              <w:top w:val="single" w:sz="4" w:space="0" w:color="auto"/>
              <w:left w:val="single" w:sz="4" w:space="0" w:color="auto"/>
              <w:bottom w:val="single" w:sz="4" w:space="0" w:color="auto"/>
              <w:right w:val="single" w:sz="4" w:space="0" w:color="auto"/>
            </w:tcBorders>
          </w:tcPr>
          <w:p w:rsidR="00623ADD"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121 761,63</w:t>
            </w:r>
          </w:p>
        </w:tc>
        <w:tc>
          <w:tcPr>
            <w:tcW w:w="709" w:type="dxa"/>
            <w:tcBorders>
              <w:top w:val="single" w:sz="4" w:space="0" w:color="auto"/>
              <w:left w:val="single" w:sz="4" w:space="0" w:color="auto"/>
              <w:bottom w:val="single" w:sz="4" w:space="0" w:color="auto"/>
              <w:right w:val="single" w:sz="4" w:space="0" w:color="auto"/>
            </w:tcBorders>
          </w:tcPr>
          <w:p w:rsidR="00623ADD"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571" w:type="dxa"/>
            <w:tcBorders>
              <w:top w:val="single" w:sz="4" w:space="0" w:color="auto"/>
              <w:left w:val="single" w:sz="4" w:space="0" w:color="auto"/>
              <w:bottom w:val="single" w:sz="4" w:space="0" w:color="auto"/>
              <w:right w:val="single" w:sz="4" w:space="0" w:color="auto"/>
            </w:tcBorders>
          </w:tcPr>
          <w:p w:rsidR="00623ADD"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w:t>
            </w:r>
          </w:p>
        </w:tc>
        <w:tc>
          <w:tcPr>
            <w:tcW w:w="847" w:type="dxa"/>
            <w:tcBorders>
              <w:top w:val="single" w:sz="4" w:space="0" w:color="auto"/>
              <w:left w:val="single" w:sz="4" w:space="0" w:color="auto"/>
              <w:bottom w:val="single" w:sz="4" w:space="0" w:color="auto"/>
              <w:right w:val="single" w:sz="4" w:space="0" w:color="auto"/>
            </w:tcBorders>
          </w:tcPr>
          <w:p w:rsidR="00623ADD"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623ADD"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623ADD"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623ADD"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623ADD"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121 761,63</w:t>
            </w:r>
          </w:p>
        </w:tc>
        <w:tc>
          <w:tcPr>
            <w:tcW w:w="992" w:type="dxa"/>
            <w:tcBorders>
              <w:top w:val="single" w:sz="4" w:space="0" w:color="auto"/>
              <w:left w:val="single" w:sz="4" w:space="0" w:color="auto"/>
              <w:bottom w:val="single" w:sz="4" w:space="0" w:color="auto"/>
              <w:right w:val="single" w:sz="4" w:space="0" w:color="auto"/>
            </w:tcBorders>
          </w:tcPr>
          <w:p w:rsidR="00623ADD"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623ADD"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623ADD" w:rsidRPr="00FB1E57" w:rsidRDefault="007151BC"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623ADD"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r>
      <w:tr w:rsidR="008A4782" w:rsidRPr="00FB1E57" w:rsidTr="00FB1E57">
        <w:trPr>
          <w:cantSplit/>
          <w:trHeight w:val="2944"/>
        </w:trPr>
        <w:tc>
          <w:tcPr>
            <w:tcW w:w="2268" w:type="dxa"/>
            <w:tcBorders>
              <w:top w:val="single" w:sz="4" w:space="0" w:color="auto"/>
              <w:left w:val="single" w:sz="4" w:space="0" w:color="auto"/>
              <w:bottom w:val="single" w:sz="4" w:space="0" w:color="auto"/>
              <w:right w:val="single" w:sz="4" w:space="0" w:color="auto"/>
            </w:tcBorders>
          </w:tcPr>
          <w:p w:rsidR="008A4782" w:rsidRPr="00FB1E57" w:rsidRDefault="008A4782" w:rsidP="00A04C4E">
            <w:pPr>
              <w:spacing w:after="0"/>
              <w:rPr>
                <w:rFonts w:ascii="Times New Roman" w:hAnsi="Times New Roman" w:cs="Times New Roman"/>
                <w:sz w:val="20"/>
                <w:szCs w:val="20"/>
              </w:rPr>
            </w:pPr>
            <w:r w:rsidRPr="00FB1E57">
              <w:rPr>
                <w:rFonts w:ascii="Times New Roman" w:hAnsi="Times New Roman" w:cs="Times New Roman"/>
                <w:color w:val="000000"/>
                <w:sz w:val="20"/>
                <w:szCs w:val="20"/>
              </w:rPr>
              <w:lastRenderedPageBreak/>
              <w:t>3.1.  Взносы на капитальный ремонт общего имущества в многоквартирных домах, находящихся в собственности Шенкурского муниципального округа Архангельской области</w:t>
            </w:r>
          </w:p>
        </w:tc>
        <w:tc>
          <w:tcPr>
            <w:tcW w:w="1560" w:type="dxa"/>
            <w:tcBorders>
              <w:top w:val="single" w:sz="4" w:space="0" w:color="auto"/>
              <w:left w:val="single" w:sz="4" w:space="0" w:color="auto"/>
              <w:bottom w:val="single" w:sz="4" w:space="0" w:color="auto"/>
              <w:right w:val="single" w:sz="4" w:space="0" w:color="auto"/>
            </w:tcBorders>
          </w:tcPr>
          <w:p w:rsidR="008A4782" w:rsidRPr="00FB1E57" w:rsidRDefault="008A4782" w:rsidP="00633CFF">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8A4782" w:rsidRPr="00FB1E57" w:rsidRDefault="008A4782" w:rsidP="00633CFF">
            <w:pPr>
              <w:autoSpaceDE w:val="0"/>
              <w:autoSpaceDN w:val="0"/>
              <w:adjustRightInd w:val="0"/>
              <w:spacing w:after="0" w:line="240" w:lineRule="auto"/>
              <w:contextualSpacing/>
              <w:jc w:val="both"/>
              <w:rPr>
                <w:rFonts w:ascii="Times New Roman" w:hAnsi="Times New Roman" w:cs="Times New Roman"/>
                <w:sz w:val="20"/>
                <w:szCs w:val="20"/>
              </w:rPr>
            </w:pPr>
            <w:r w:rsidRPr="00FB1E57">
              <w:rPr>
                <w:rFonts w:ascii="Times New Roman" w:hAnsi="Times New Roman" w:cs="Times New Roman"/>
                <w:sz w:val="20"/>
                <w:szCs w:val="20"/>
              </w:rPr>
              <w:t>области</w:t>
            </w:r>
          </w:p>
        </w:tc>
        <w:tc>
          <w:tcPr>
            <w:tcW w:w="708"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color w:val="000000"/>
                <w:sz w:val="20"/>
                <w:szCs w:val="20"/>
              </w:rPr>
              <w:t>2 651 778,17</w:t>
            </w:r>
          </w:p>
        </w:tc>
        <w:tc>
          <w:tcPr>
            <w:tcW w:w="709"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sz w:val="20"/>
                <w:szCs w:val="20"/>
              </w:rPr>
              <w:t>2158 95</w:t>
            </w:r>
            <w:r w:rsidR="00F95117" w:rsidRPr="00FB1E57">
              <w:rPr>
                <w:rFonts w:ascii="Times New Roman" w:hAnsi="Times New Roman" w:cs="Times New Roman"/>
                <w:sz w:val="20"/>
                <w:szCs w:val="20"/>
              </w:rPr>
              <w:t>9</w:t>
            </w:r>
            <w:r w:rsidRPr="00FB1E57">
              <w:rPr>
                <w:rFonts w:ascii="Times New Roman" w:hAnsi="Times New Roman" w:cs="Times New Roman"/>
                <w:sz w:val="20"/>
                <w:szCs w:val="20"/>
              </w:rPr>
              <w:t>,18</w:t>
            </w:r>
          </w:p>
          <w:p w:rsidR="008A4782" w:rsidRPr="00FB1E57" w:rsidRDefault="008A4782" w:rsidP="00FB1E57">
            <w:pPr>
              <w:autoSpaceDE w:val="0"/>
              <w:autoSpaceDN w:val="0"/>
              <w:adjustRightInd w:val="0"/>
              <w:contextualSpacing/>
              <w:jc w:val="center"/>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sz w:val="20"/>
                <w:szCs w:val="20"/>
              </w:rPr>
              <w:t>81</w:t>
            </w:r>
          </w:p>
        </w:tc>
        <w:tc>
          <w:tcPr>
            <w:tcW w:w="847"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8A4782" w:rsidRPr="00FB1E57" w:rsidRDefault="003A0B7A"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color w:val="000000"/>
                <w:sz w:val="20"/>
                <w:szCs w:val="20"/>
              </w:rPr>
              <w:t>2 651 778,17</w:t>
            </w:r>
          </w:p>
        </w:tc>
        <w:tc>
          <w:tcPr>
            <w:tcW w:w="992"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sz w:val="20"/>
                <w:szCs w:val="20"/>
              </w:rPr>
              <w:t>2</w:t>
            </w:r>
            <w:r w:rsidR="00FB1E57">
              <w:rPr>
                <w:rFonts w:ascii="Times New Roman" w:hAnsi="Times New Roman" w:cs="Times New Roman"/>
                <w:sz w:val="20"/>
                <w:szCs w:val="20"/>
              </w:rPr>
              <w:t xml:space="preserve"> </w:t>
            </w:r>
            <w:r w:rsidRPr="00FB1E57">
              <w:rPr>
                <w:rFonts w:ascii="Times New Roman" w:hAnsi="Times New Roman" w:cs="Times New Roman"/>
                <w:sz w:val="20"/>
                <w:szCs w:val="20"/>
              </w:rPr>
              <w:t>158</w:t>
            </w:r>
            <w:r w:rsidR="00F95117" w:rsidRPr="00FB1E57">
              <w:rPr>
                <w:rFonts w:ascii="Times New Roman" w:hAnsi="Times New Roman" w:cs="Times New Roman"/>
                <w:sz w:val="20"/>
                <w:szCs w:val="20"/>
              </w:rPr>
              <w:t xml:space="preserve"> </w:t>
            </w:r>
            <w:r w:rsidRPr="00FB1E57">
              <w:rPr>
                <w:rFonts w:ascii="Times New Roman" w:hAnsi="Times New Roman" w:cs="Times New Roman"/>
                <w:sz w:val="20"/>
                <w:szCs w:val="20"/>
              </w:rPr>
              <w:t>95</w:t>
            </w:r>
            <w:r w:rsidR="00F95117" w:rsidRPr="00FB1E57">
              <w:rPr>
                <w:rFonts w:ascii="Times New Roman" w:hAnsi="Times New Roman" w:cs="Times New Roman"/>
                <w:sz w:val="20"/>
                <w:szCs w:val="20"/>
              </w:rPr>
              <w:t>9</w:t>
            </w:r>
            <w:r w:rsidRPr="00FB1E57">
              <w:rPr>
                <w:rFonts w:ascii="Times New Roman" w:hAnsi="Times New Roman" w:cs="Times New Roman"/>
                <w:sz w:val="20"/>
                <w:szCs w:val="20"/>
              </w:rPr>
              <w:t>,18</w:t>
            </w:r>
          </w:p>
          <w:p w:rsidR="008A4782" w:rsidRPr="00FB1E57" w:rsidRDefault="008A4782" w:rsidP="00FB1E57">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8A4782" w:rsidRPr="00FB1E57" w:rsidRDefault="008A4782"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sz w:val="20"/>
                <w:szCs w:val="20"/>
              </w:rPr>
              <w:t>2</w:t>
            </w:r>
            <w:r w:rsidR="00FB1E57">
              <w:rPr>
                <w:rFonts w:ascii="Times New Roman" w:hAnsi="Times New Roman" w:cs="Times New Roman"/>
                <w:sz w:val="20"/>
                <w:szCs w:val="20"/>
              </w:rPr>
              <w:t xml:space="preserve"> </w:t>
            </w:r>
            <w:r w:rsidRPr="00FB1E57">
              <w:rPr>
                <w:rFonts w:ascii="Times New Roman" w:hAnsi="Times New Roman" w:cs="Times New Roman"/>
                <w:sz w:val="20"/>
                <w:szCs w:val="20"/>
              </w:rPr>
              <w:t>15895</w:t>
            </w:r>
            <w:r w:rsidR="00F95117" w:rsidRPr="00FB1E57">
              <w:rPr>
                <w:rFonts w:ascii="Times New Roman" w:hAnsi="Times New Roman" w:cs="Times New Roman"/>
                <w:sz w:val="20"/>
                <w:szCs w:val="20"/>
              </w:rPr>
              <w:t>9</w:t>
            </w:r>
            <w:r w:rsidRPr="00FB1E57">
              <w:rPr>
                <w:rFonts w:ascii="Times New Roman" w:hAnsi="Times New Roman" w:cs="Times New Roman"/>
                <w:sz w:val="20"/>
                <w:szCs w:val="20"/>
              </w:rPr>
              <w:t>,18</w:t>
            </w:r>
          </w:p>
          <w:p w:rsidR="008A4782" w:rsidRPr="00FB1E57" w:rsidRDefault="008A4782" w:rsidP="00FB1E57">
            <w:pPr>
              <w:spacing w:after="0" w:line="240" w:lineRule="auto"/>
              <w:jc w:val="center"/>
              <w:rPr>
                <w:rFonts w:ascii="Times New Roman" w:hAnsi="Times New Roman" w:cs="Times New Roman"/>
                <w:sz w:val="20"/>
                <w:szCs w:val="20"/>
              </w:rPr>
            </w:pPr>
          </w:p>
        </w:tc>
      </w:tr>
      <w:tr w:rsidR="003A0B7A" w:rsidRPr="00FB1E57" w:rsidTr="00FB1E57">
        <w:trPr>
          <w:cantSplit/>
          <w:trHeight w:val="1134"/>
        </w:trPr>
        <w:tc>
          <w:tcPr>
            <w:tcW w:w="2268" w:type="dxa"/>
            <w:tcBorders>
              <w:top w:val="single" w:sz="4" w:space="0" w:color="auto"/>
              <w:left w:val="single" w:sz="4" w:space="0" w:color="auto"/>
              <w:bottom w:val="single" w:sz="4" w:space="0" w:color="auto"/>
              <w:right w:val="single" w:sz="4" w:space="0" w:color="auto"/>
            </w:tcBorders>
          </w:tcPr>
          <w:p w:rsidR="003A0B7A" w:rsidRPr="00FB1E57" w:rsidRDefault="003A0B7A" w:rsidP="00633CFF">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t>4.1. Проведение обследования и оценки соответствия многоквартирного дома, установленным требованиям**</w:t>
            </w:r>
          </w:p>
        </w:tc>
        <w:tc>
          <w:tcPr>
            <w:tcW w:w="1560" w:type="dxa"/>
            <w:tcBorders>
              <w:top w:val="single" w:sz="4" w:space="0" w:color="auto"/>
              <w:left w:val="single" w:sz="4" w:space="0" w:color="auto"/>
              <w:bottom w:val="single" w:sz="4" w:space="0" w:color="auto"/>
              <w:right w:val="single" w:sz="4" w:space="0" w:color="auto"/>
            </w:tcBorders>
          </w:tcPr>
          <w:p w:rsidR="003A0B7A" w:rsidRPr="00FB1E57" w:rsidRDefault="003A0B7A" w:rsidP="00633CFF">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3A0B7A" w:rsidRPr="00FB1E57" w:rsidRDefault="003A0B7A" w:rsidP="00633CFF">
            <w:pPr>
              <w:autoSpaceDE w:val="0"/>
              <w:autoSpaceDN w:val="0"/>
              <w:adjustRightInd w:val="0"/>
              <w:spacing w:after="0" w:line="240" w:lineRule="auto"/>
              <w:contextualSpacing/>
              <w:jc w:val="both"/>
              <w:rPr>
                <w:rFonts w:ascii="Times New Roman" w:hAnsi="Times New Roman" w:cs="Times New Roman"/>
                <w:sz w:val="20"/>
                <w:szCs w:val="20"/>
              </w:rPr>
            </w:pPr>
            <w:r w:rsidRPr="00FB1E57">
              <w:rPr>
                <w:rFonts w:ascii="Times New Roman" w:hAnsi="Times New Roman" w:cs="Times New Roman"/>
                <w:sz w:val="20"/>
                <w:szCs w:val="20"/>
              </w:rPr>
              <w:t>области</w:t>
            </w:r>
          </w:p>
        </w:tc>
        <w:tc>
          <w:tcPr>
            <w:tcW w:w="708"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color w:val="000000"/>
                <w:sz w:val="20"/>
                <w:szCs w:val="20"/>
              </w:rPr>
              <w:t>59 108,50</w:t>
            </w:r>
          </w:p>
        </w:tc>
        <w:tc>
          <w:tcPr>
            <w:tcW w:w="709"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color w:val="000000"/>
                <w:sz w:val="20"/>
                <w:szCs w:val="20"/>
              </w:rPr>
              <w:t>59 108,50</w:t>
            </w:r>
          </w:p>
        </w:tc>
        <w:tc>
          <w:tcPr>
            <w:tcW w:w="571"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100</w:t>
            </w:r>
          </w:p>
        </w:tc>
        <w:tc>
          <w:tcPr>
            <w:tcW w:w="847"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color w:val="000000"/>
                <w:sz w:val="20"/>
                <w:szCs w:val="20"/>
              </w:rPr>
              <w:t>59 108,50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color w:val="000000"/>
                <w:sz w:val="20"/>
                <w:szCs w:val="20"/>
              </w:rPr>
              <w:t>59 108,50</w:t>
            </w:r>
          </w:p>
        </w:tc>
        <w:tc>
          <w:tcPr>
            <w:tcW w:w="850"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59 108,50</w:t>
            </w:r>
          </w:p>
        </w:tc>
      </w:tr>
      <w:tr w:rsidR="003A0B7A" w:rsidRPr="00FB1E57" w:rsidTr="00FB1E57">
        <w:trPr>
          <w:cantSplit/>
          <w:trHeight w:val="1134"/>
        </w:trPr>
        <w:tc>
          <w:tcPr>
            <w:tcW w:w="2268" w:type="dxa"/>
            <w:tcBorders>
              <w:top w:val="single" w:sz="4" w:space="0" w:color="auto"/>
              <w:left w:val="single" w:sz="4" w:space="0" w:color="auto"/>
              <w:bottom w:val="single" w:sz="4" w:space="0" w:color="auto"/>
              <w:right w:val="single" w:sz="4" w:space="0" w:color="auto"/>
            </w:tcBorders>
          </w:tcPr>
          <w:p w:rsidR="003A0B7A" w:rsidRPr="00FB1E57" w:rsidRDefault="003A0B7A" w:rsidP="00633CFF">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lastRenderedPageBreak/>
              <w:t>5.1.</w:t>
            </w:r>
            <w:r w:rsidRPr="00FB1E57">
              <w:rPr>
                <w:rFonts w:ascii="Times New Roman" w:hAnsi="Times New Roman" w:cs="Times New Roman"/>
                <w:color w:val="000000"/>
                <w:sz w:val="20"/>
                <w:szCs w:val="20"/>
              </w:rPr>
              <w:t xml:space="preserve"> Содержание, ремонт, установка дополнительных приборов уличного освещения, оплата электроэнергии за уличное освещение</w:t>
            </w:r>
          </w:p>
        </w:tc>
        <w:tc>
          <w:tcPr>
            <w:tcW w:w="1560" w:type="dxa"/>
            <w:tcBorders>
              <w:top w:val="single" w:sz="4" w:space="0" w:color="auto"/>
              <w:left w:val="single" w:sz="4" w:space="0" w:color="auto"/>
              <w:bottom w:val="single" w:sz="4" w:space="0" w:color="auto"/>
              <w:right w:val="single" w:sz="4" w:space="0" w:color="auto"/>
            </w:tcBorders>
          </w:tcPr>
          <w:p w:rsidR="003A0B7A" w:rsidRPr="00FB1E57" w:rsidRDefault="003A0B7A" w:rsidP="00633CFF">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3A0B7A" w:rsidRPr="00FB1E57" w:rsidRDefault="003A0B7A" w:rsidP="00633CFF">
            <w:pPr>
              <w:autoSpaceDE w:val="0"/>
              <w:autoSpaceDN w:val="0"/>
              <w:adjustRightInd w:val="0"/>
              <w:spacing w:after="0" w:line="240" w:lineRule="auto"/>
              <w:contextualSpacing/>
              <w:jc w:val="both"/>
              <w:rPr>
                <w:rFonts w:ascii="Times New Roman" w:hAnsi="Times New Roman" w:cs="Times New Roman"/>
                <w:sz w:val="20"/>
                <w:szCs w:val="20"/>
              </w:rPr>
            </w:pPr>
            <w:r w:rsidRPr="00FB1E57">
              <w:rPr>
                <w:rFonts w:ascii="Times New Roman" w:hAnsi="Times New Roman" w:cs="Times New Roman"/>
                <w:sz w:val="20"/>
                <w:szCs w:val="20"/>
              </w:rPr>
              <w:t>области</w:t>
            </w:r>
          </w:p>
        </w:tc>
        <w:tc>
          <w:tcPr>
            <w:tcW w:w="708"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sz w:val="20"/>
                <w:szCs w:val="20"/>
              </w:rPr>
              <w:t>684 185,00</w:t>
            </w:r>
          </w:p>
        </w:tc>
        <w:tc>
          <w:tcPr>
            <w:tcW w:w="709" w:type="dxa"/>
            <w:tcBorders>
              <w:top w:val="single" w:sz="4" w:space="0" w:color="auto"/>
              <w:left w:val="single" w:sz="4" w:space="0" w:color="auto"/>
              <w:bottom w:val="single" w:sz="4" w:space="0" w:color="auto"/>
              <w:right w:val="single" w:sz="4" w:space="0" w:color="auto"/>
            </w:tcBorders>
          </w:tcPr>
          <w:p w:rsidR="003A0B7A" w:rsidRPr="00FB1E57" w:rsidRDefault="00F95117"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sz w:val="20"/>
                <w:szCs w:val="20"/>
              </w:rPr>
              <w:t>350 203,37</w:t>
            </w:r>
          </w:p>
        </w:tc>
        <w:tc>
          <w:tcPr>
            <w:tcW w:w="571"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84</w:t>
            </w:r>
          </w:p>
        </w:tc>
        <w:tc>
          <w:tcPr>
            <w:tcW w:w="847"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sz w:val="20"/>
                <w:szCs w:val="20"/>
              </w:rPr>
              <w:t>684 185,00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F95117" w:rsidP="00FB1E57">
            <w:pPr>
              <w:autoSpaceDE w:val="0"/>
              <w:autoSpaceDN w:val="0"/>
              <w:adjustRightInd w:val="0"/>
              <w:contextualSpacing/>
              <w:jc w:val="center"/>
              <w:rPr>
                <w:rFonts w:ascii="Times New Roman" w:hAnsi="Times New Roman" w:cs="Times New Roman"/>
                <w:sz w:val="20"/>
                <w:szCs w:val="20"/>
              </w:rPr>
            </w:pPr>
            <w:r w:rsidRPr="00FB1E57">
              <w:rPr>
                <w:rFonts w:ascii="Times New Roman" w:hAnsi="Times New Roman" w:cs="Times New Roman"/>
                <w:sz w:val="20"/>
                <w:szCs w:val="20"/>
              </w:rPr>
              <w:t>350 203,37</w:t>
            </w:r>
          </w:p>
        </w:tc>
        <w:tc>
          <w:tcPr>
            <w:tcW w:w="850"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3A0B7A" w:rsidRPr="00FB1E57" w:rsidRDefault="00F95117"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350 203,37</w:t>
            </w:r>
          </w:p>
        </w:tc>
      </w:tr>
      <w:tr w:rsidR="003A0B7A" w:rsidRPr="00FB1E57" w:rsidTr="00FB1E57">
        <w:trPr>
          <w:cantSplit/>
          <w:trHeight w:val="1134"/>
        </w:trPr>
        <w:tc>
          <w:tcPr>
            <w:tcW w:w="2268" w:type="dxa"/>
            <w:tcBorders>
              <w:top w:val="single" w:sz="4" w:space="0" w:color="auto"/>
              <w:left w:val="single" w:sz="4" w:space="0" w:color="auto"/>
              <w:bottom w:val="single" w:sz="4" w:space="0" w:color="auto"/>
              <w:right w:val="single" w:sz="4" w:space="0" w:color="auto"/>
            </w:tcBorders>
          </w:tcPr>
          <w:p w:rsidR="003A0B7A" w:rsidRPr="00FB1E57" w:rsidRDefault="003A0B7A" w:rsidP="00633CFF">
            <w:pPr>
              <w:spacing w:after="0" w:line="240" w:lineRule="auto"/>
              <w:rPr>
                <w:rFonts w:ascii="Times New Roman" w:hAnsi="Times New Roman" w:cs="Times New Roman"/>
                <w:sz w:val="20"/>
                <w:szCs w:val="20"/>
              </w:rPr>
            </w:pPr>
            <w:r w:rsidRPr="00FB1E57">
              <w:rPr>
                <w:rFonts w:ascii="Times New Roman" w:hAnsi="Times New Roman" w:cs="Times New Roman"/>
                <w:color w:val="000000"/>
                <w:sz w:val="20"/>
                <w:szCs w:val="20"/>
              </w:rPr>
              <w:t>6.1. Ликвидация несанкционированных свалок вне границ поселений</w:t>
            </w:r>
          </w:p>
        </w:tc>
        <w:tc>
          <w:tcPr>
            <w:tcW w:w="1560" w:type="dxa"/>
            <w:tcBorders>
              <w:top w:val="single" w:sz="4" w:space="0" w:color="auto"/>
              <w:left w:val="single" w:sz="4" w:space="0" w:color="auto"/>
              <w:bottom w:val="single" w:sz="4" w:space="0" w:color="auto"/>
              <w:right w:val="single" w:sz="4" w:space="0" w:color="auto"/>
            </w:tcBorders>
          </w:tcPr>
          <w:p w:rsidR="003A0B7A" w:rsidRPr="00FB1E57" w:rsidRDefault="003A0B7A" w:rsidP="00633CFF">
            <w:pPr>
              <w:spacing w:after="0" w:line="240" w:lineRule="auto"/>
              <w:rPr>
                <w:rFonts w:ascii="Times New Roman" w:hAnsi="Times New Roman" w:cs="Times New Roman"/>
                <w:sz w:val="20"/>
                <w:szCs w:val="20"/>
              </w:rPr>
            </w:pPr>
            <w:r w:rsidRPr="00FB1E57">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3A0B7A" w:rsidRPr="00FB1E57" w:rsidRDefault="003A0B7A" w:rsidP="00633CFF">
            <w:pPr>
              <w:autoSpaceDE w:val="0"/>
              <w:autoSpaceDN w:val="0"/>
              <w:adjustRightInd w:val="0"/>
              <w:spacing w:after="0" w:line="240" w:lineRule="auto"/>
              <w:contextualSpacing/>
              <w:jc w:val="both"/>
              <w:rPr>
                <w:rFonts w:ascii="Times New Roman" w:hAnsi="Times New Roman" w:cs="Times New Roman"/>
                <w:sz w:val="20"/>
                <w:szCs w:val="20"/>
              </w:rPr>
            </w:pPr>
            <w:r w:rsidRPr="00FB1E57">
              <w:rPr>
                <w:rFonts w:ascii="Times New Roman" w:hAnsi="Times New Roman" w:cs="Times New Roman"/>
                <w:sz w:val="20"/>
                <w:szCs w:val="20"/>
              </w:rPr>
              <w:t>области</w:t>
            </w:r>
          </w:p>
        </w:tc>
        <w:tc>
          <w:tcPr>
            <w:tcW w:w="708"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72 900,00</w:t>
            </w:r>
          </w:p>
        </w:tc>
        <w:tc>
          <w:tcPr>
            <w:tcW w:w="709"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571"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w:t>
            </w:r>
          </w:p>
        </w:tc>
        <w:tc>
          <w:tcPr>
            <w:tcW w:w="847"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color w:val="000000"/>
                <w:sz w:val="20"/>
                <w:szCs w:val="20"/>
              </w:rPr>
              <w:t>72 900,00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spacing w:after="0" w:line="240" w:lineRule="auto"/>
              <w:jc w:val="center"/>
              <w:rPr>
                <w:rFonts w:ascii="Times New Roman" w:hAnsi="Times New Roman" w:cs="Times New Roman"/>
                <w:sz w:val="20"/>
                <w:szCs w:val="20"/>
              </w:rPr>
            </w:pPr>
            <w:r w:rsidRPr="00FB1E57">
              <w:rPr>
                <w:rFonts w:ascii="Times New Roman" w:hAnsi="Times New Roman" w:cs="Times New Roman"/>
                <w:sz w:val="20"/>
                <w:szCs w:val="20"/>
              </w:rPr>
              <w:t>0,00</w:t>
            </w:r>
          </w:p>
        </w:tc>
      </w:tr>
      <w:tr w:rsidR="003A0B7A" w:rsidRPr="00FB1E57" w:rsidTr="00FB1E57">
        <w:trPr>
          <w:cantSplit/>
          <w:trHeight w:val="676"/>
        </w:trPr>
        <w:tc>
          <w:tcPr>
            <w:tcW w:w="3828" w:type="dxa"/>
            <w:gridSpan w:val="2"/>
            <w:tcBorders>
              <w:top w:val="single" w:sz="4" w:space="0" w:color="auto"/>
              <w:left w:val="single" w:sz="4" w:space="0" w:color="auto"/>
              <w:bottom w:val="single" w:sz="4" w:space="0" w:color="auto"/>
              <w:right w:val="single" w:sz="4" w:space="0" w:color="auto"/>
            </w:tcBorders>
          </w:tcPr>
          <w:p w:rsidR="003A0B7A" w:rsidRPr="00FB1E57" w:rsidRDefault="003A0B7A" w:rsidP="00633A7F">
            <w:pPr>
              <w:autoSpaceDE w:val="0"/>
              <w:autoSpaceDN w:val="0"/>
              <w:adjustRightInd w:val="0"/>
              <w:rPr>
                <w:rFonts w:ascii="Times New Roman" w:hAnsi="Times New Roman" w:cs="Times New Roman"/>
                <w:sz w:val="20"/>
                <w:szCs w:val="20"/>
              </w:rPr>
            </w:pPr>
            <w:r w:rsidRPr="00FB1E57">
              <w:rPr>
                <w:rFonts w:ascii="Times New Roman" w:hAnsi="Times New Roman" w:cs="Times New Roman"/>
                <w:sz w:val="20"/>
                <w:szCs w:val="20"/>
              </w:rPr>
              <w:t>Всего по муниципальной программе</w:t>
            </w:r>
          </w:p>
        </w:tc>
        <w:tc>
          <w:tcPr>
            <w:tcW w:w="708"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jc w:val="center"/>
              <w:rPr>
                <w:rFonts w:ascii="Times New Roman" w:hAnsi="Times New Roman" w:cs="Times New Roman"/>
                <w:sz w:val="20"/>
                <w:szCs w:val="20"/>
              </w:rPr>
            </w:pPr>
            <w:r w:rsidRPr="00FB1E57">
              <w:rPr>
                <w:rFonts w:ascii="Times New Roman" w:hAnsi="Times New Roman" w:cs="Times New Roman"/>
                <w:bCs/>
                <w:sz w:val="20"/>
                <w:szCs w:val="20"/>
              </w:rPr>
              <w:t>5</w:t>
            </w:r>
            <w:r w:rsidR="00FB1E57">
              <w:rPr>
                <w:rFonts w:ascii="Times New Roman" w:hAnsi="Times New Roman" w:cs="Times New Roman"/>
                <w:bCs/>
                <w:sz w:val="20"/>
                <w:szCs w:val="20"/>
              </w:rPr>
              <w:t xml:space="preserve"> </w:t>
            </w:r>
            <w:r w:rsidRPr="00FB1E57">
              <w:rPr>
                <w:rFonts w:ascii="Times New Roman" w:hAnsi="Times New Roman" w:cs="Times New Roman"/>
                <w:bCs/>
                <w:sz w:val="20"/>
                <w:szCs w:val="20"/>
              </w:rPr>
              <w:t>623 495,30</w:t>
            </w:r>
          </w:p>
        </w:tc>
        <w:tc>
          <w:tcPr>
            <w:tcW w:w="709"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jc w:val="center"/>
              <w:rPr>
                <w:rFonts w:ascii="Times New Roman" w:hAnsi="Times New Roman" w:cs="Times New Roman"/>
                <w:sz w:val="20"/>
                <w:szCs w:val="20"/>
              </w:rPr>
            </w:pPr>
            <w:r w:rsidRPr="00FB1E57">
              <w:rPr>
                <w:rFonts w:ascii="Times New Roman" w:hAnsi="Times New Roman" w:cs="Times New Roman"/>
                <w:sz w:val="20"/>
                <w:szCs w:val="20"/>
              </w:rPr>
              <w:t>4</w:t>
            </w:r>
            <w:r w:rsidR="00FB1E57">
              <w:rPr>
                <w:rFonts w:ascii="Times New Roman" w:hAnsi="Times New Roman" w:cs="Times New Roman"/>
                <w:sz w:val="20"/>
                <w:szCs w:val="20"/>
              </w:rPr>
              <w:t xml:space="preserve"> </w:t>
            </w:r>
            <w:r w:rsidRPr="00FB1E57">
              <w:rPr>
                <w:rFonts w:ascii="Times New Roman" w:hAnsi="Times New Roman" w:cs="Times New Roman"/>
                <w:sz w:val="20"/>
                <w:szCs w:val="20"/>
              </w:rPr>
              <w:t>530 642,52</w:t>
            </w:r>
          </w:p>
        </w:tc>
        <w:tc>
          <w:tcPr>
            <w:tcW w:w="571"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jc w:val="center"/>
              <w:rPr>
                <w:rFonts w:ascii="Times New Roman" w:hAnsi="Times New Roman" w:cs="Times New Roman"/>
                <w:sz w:val="20"/>
                <w:szCs w:val="20"/>
              </w:rPr>
            </w:pPr>
            <w:r w:rsidRPr="00FB1E57">
              <w:rPr>
                <w:rFonts w:ascii="Times New Roman" w:hAnsi="Times New Roman" w:cs="Times New Roman"/>
                <w:sz w:val="20"/>
                <w:szCs w:val="20"/>
              </w:rPr>
              <w:t>81</w:t>
            </w:r>
          </w:p>
        </w:tc>
        <w:tc>
          <w:tcPr>
            <w:tcW w:w="847"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jc w:val="center"/>
              <w:rPr>
                <w:rFonts w:ascii="Times New Roman" w:hAnsi="Times New Roman" w:cs="Times New Roman"/>
                <w:sz w:val="20"/>
                <w:szCs w:val="20"/>
              </w:rPr>
            </w:pPr>
            <w:r w:rsidRPr="00FB1E57">
              <w:rPr>
                <w:rFonts w:ascii="Times New Roman" w:hAnsi="Times New Roman" w:cs="Times New Roman"/>
                <w:bCs/>
                <w:sz w:val="20"/>
                <w:szCs w:val="20"/>
              </w:rPr>
              <w:t>5</w:t>
            </w:r>
            <w:r w:rsidR="00FB1E57">
              <w:rPr>
                <w:rFonts w:ascii="Times New Roman" w:hAnsi="Times New Roman" w:cs="Times New Roman"/>
                <w:bCs/>
                <w:sz w:val="20"/>
                <w:szCs w:val="20"/>
              </w:rPr>
              <w:t xml:space="preserve"> </w:t>
            </w:r>
            <w:r w:rsidRPr="00FB1E57">
              <w:rPr>
                <w:rFonts w:ascii="Times New Roman" w:hAnsi="Times New Roman" w:cs="Times New Roman"/>
                <w:bCs/>
                <w:sz w:val="20"/>
                <w:szCs w:val="20"/>
              </w:rPr>
              <w:t>623 495,30</w:t>
            </w:r>
          </w:p>
        </w:tc>
        <w:tc>
          <w:tcPr>
            <w:tcW w:w="992"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jc w:val="center"/>
              <w:rPr>
                <w:rFonts w:ascii="Times New Roman" w:hAnsi="Times New Roman" w:cs="Times New Roman"/>
                <w:sz w:val="20"/>
                <w:szCs w:val="20"/>
              </w:rPr>
            </w:pPr>
            <w:r w:rsidRPr="00FB1E57">
              <w:rPr>
                <w:rFonts w:ascii="Times New Roman" w:hAnsi="Times New Roman" w:cs="Times New Roman"/>
                <w:sz w:val="20"/>
                <w:szCs w:val="20"/>
              </w:rPr>
              <w:t>4</w:t>
            </w:r>
            <w:r w:rsidR="00FB1E57">
              <w:rPr>
                <w:rFonts w:ascii="Times New Roman" w:hAnsi="Times New Roman" w:cs="Times New Roman"/>
                <w:sz w:val="20"/>
                <w:szCs w:val="20"/>
              </w:rPr>
              <w:t xml:space="preserve"> </w:t>
            </w:r>
            <w:r w:rsidRPr="00FB1E57">
              <w:rPr>
                <w:rFonts w:ascii="Times New Roman" w:hAnsi="Times New Roman" w:cs="Times New Roman"/>
                <w:sz w:val="20"/>
                <w:szCs w:val="20"/>
              </w:rPr>
              <w:t>530 642,52</w:t>
            </w:r>
          </w:p>
        </w:tc>
        <w:tc>
          <w:tcPr>
            <w:tcW w:w="850"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rsidR="003A0B7A" w:rsidRPr="00FB1E57" w:rsidRDefault="003A0B7A" w:rsidP="00FB1E57">
            <w:pPr>
              <w:jc w:val="center"/>
              <w:rPr>
                <w:rFonts w:ascii="Times New Roman" w:hAnsi="Times New Roman" w:cs="Times New Roman"/>
                <w:sz w:val="20"/>
                <w:szCs w:val="20"/>
              </w:rPr>
            </w:pPr>
            <w:r w:rsidRPr="00FB1E57">
              <w:rPr>
                <w:rFonts w:ascii="Times New Roman" w:hAnsi="Times New Roman" w:cs="Times New Roman"/>
                <w:sz w:val="20"/>
                <w:szCs w:val="20"/>
              </w:rPr>
              <w:t>0,00</w:t>
            </w:r>
          </w:p>
        </w:tc>
        <w:tc>
          <w:tcPr>
            <w:tcW w:w="1138" w:type="dxa"/>
            <w:tcBorders>
              <w:top w:val="single" w:sz="4" w:space="0" w:color="auto"/>
              <w:left w:val="single" w:sz="4" w:space="0" w:color="auto"/>
              <w:bottom w:val="single" w:sz="4" w:space="0" w:color="auto"/>
              <w:right w:val="single" w:sz="4" w:space="0" w:color="auto"/>
            </w:tcBorders>
          </w:tcPr>
          <w:p w:rsidR="003A0B7A" w:rsidRPr="00FB1E57" w:rsidRDefault="00FB1E57" w:rsidP="00FB1E57">
            <w:pPr>
              <w:jc w:val="center"/>
              <w:rPr>
                <w:rFonts w:ascii="Times New Roman" w:hAnsi="Times New Roman" w:cs="Times New Roman"/>
                <w:sz w:val="20"/>
                <w:szCs w:val="20"/>
              </w:rPr>
            </w:pPr>
            <w:r>
              <w:rPr>
                <w:rFonts w:ascii="Times New Roman" w:hAnsi="Times New Roman" w:cs="Times New Roman"/>
                <w:sz w:val="20"/>
                <w:szCs w:val="20"/>
              </w:rPr>
              <w:t>Х</w:t>
            </w:r>
          </w:p>
        </w:tc>
      </w:tr>
    </w:tbl>
    <w:p w:rsidR="00336D44" w:rsidRPr="00D309D1" w:rsidRDefault="00336D44" w:rsidP="00C95091">
      <w:pPr>
        <w:autoSpaceDE w:val="0"/>
        <w:autoSpaceDN w:val="0"/>
        <w:adjustRightInd w:val="0"/>
        <w:spacing w:after="0" w:line="240" w:lineRule="auto"/>
        <w:jc w:val="center"/>
        <w:rPr>
          <w:rFonts w:ascii="Times New Roman" w:hAnsi="Times New Roman" w:cs="Times New Roman"/>
        </w:rPr>
      </w:pPr>
    </w:p>
    <w:p w:rsidR="004938B4" w:rsidRPr="00D309D1" w:rsidRDefault="004938B4" w:rsidP="00C95091">
      <w:pPr>
        <w:autoSpaceDE w:val="0"/>
        <w:autoSpaceDN w:val="0"/>
        <w:adjustRightInd w:val="0"/>
        <w:spacing w:after="0" w:line="240" w:lineRule="auto"/>
        <w:jc w:val="center"/>
        <w:rPr>
          <w:rFonts w:ascii="Times New Roman" w:hAnsi="Times New Roman" w:cs="Times New Roman"/>
        </w:rPr>
      </w:pPr>
    </w:p>
    <w:p w:rsidR="00CF5D6A" w:rsidRPr="00A66E24" w:rsidRDefault="00CF5D6A" w:rsidP="00C95091">
      <w:pPr>
        <w:autoSpaceDE w:val="0"/>
        <w:autoSpaceDN w:val="0"/>
        <w:adjustRightInd w:val="0"/>
        <w:spacing w:after="0" w:line="240" w:lineRule="auto"/>
        <w:ind w:left="708"/>
        <w:jc w:val="both"/>
        <w:rPr>
          <w:rFonts w:ascii="Times New Roman" w:hAnsi="Times New Roman" w:cs="Times New Roman"/>
        </w:rPr>
      </w:pPr>
    </w:p>
    <w:p w:rsidR="008569AF" w:rsidRPr="002D3A18" w:rsidRDefault="008569AF" w:rsidP="008569AF">
      <w:pPr>
        <w:autoSpaceDE w:val="0"/>
        <w:autoSpaceDN w:val="0"/>
        <w:adjustRightInd w:val="0"/>
        <w:spacing w:after="0" w:line="240" w:lineRule="auto"/>
        <w:jc w:val="right"/>
        <w:outlineLvl w:val="2"/>
        <w:rPr>
          <w:rFonts w:ascii="Times New Roman" w:hAnsi="Times New Roman" w:cs="Times New Roman"/>
          <w:sz w:val="28"/>
          <w:szCs w:val="28"/>
        </w:rPr>
      </w:pPr>
      <w:r w:rsidRPr="002D3A18">
        <w:rPr>
          <w:rFonts w:ascii="Times New Roman" w:hAnsi="Times New Roman" w:cs="Times New Roman"/>
          <w:sz w:val="28"/>
          <w:szCs w:val="28"/>
        </w:rPr>
        <w:t xml:space="preserve">Приложение № 2 </w:t>
      </w:r>
    </w:p>
    <w:p w:rsidR="002D3A18" w:rsidRPr="002D3A18" w:rsidRDefault="002D3A18" w:rsidP="002D3A18">
      <w:pPr>
        <w:autoSpaceDE w:val="0"/>
        <w:autoSpaceDN w:val="0"/>
        <w:adjustRightInd w:val="0"/>
        <w:spacing w:after="0" w:line="240" w:lineRule="auto"/>
        <w:jc w:val="right"/>
        <w:rPr>
          <w:rFonts w:ascii="Times New Roman" w:hAnsi="Times New Roman" w:cs="Times New Roman"/>
          <w:sz w:val="28"/>
          <w:szCs w:val="28"/>
        </w:rPr>
      </w:pPr>
      <w:r w:rsidRPr="002D3A18">
        <w:rPr>
          <w:rFonts w:ascii="Times New Roman" w:hAnsi="Times New Roman" w:cs="Times New Roman"/>
          <w:sz w:val="28"/>
          <w:szCs w:val="28"/>
        </w:rPr>
        <w:t xml:space="preserve">к отчету о реализации в 2025 году </w:t>
      </w:r>
    </w:p>
    <w:p w:rsidR="002D3A18" w:rsidRPr="002D3A18" w:rsidRDefault="002D3A18" w:rsidP="002D3A18">
      <w:pPr>
        <w:autoSpaceDE w:val="0"/>
        <w:autoSpaceDN w:val="0"/>
        <w:adjustRightInd w:val="0"/>
        <w:spacing w:after="0" w:line="240" w:lineRule="auto"/>
        <w:jc w:val="right"/>
        <w:rPr>
          <w:rFonts w:ascii="Times New Roman" w:hAnsi="Times New Roman" w:cs="Times New Roman"/>
          <w:sz w:val="28"/>
          <w:szCs w:val="28"/>
        </w:rPr>
      </w:pPr>
      <w:r w:rsidRPr="002D3A18">
        <w:rPr>
          <w:rFonts w:ascii="Times New Roman" w:hAnsi="Times New Roman" w:cs="Times New Roman"/>
          <w:sz w:val="28"/>
          <w:szCs w:val="28"/>
        </w:rPr>
        <w:t xml:space="preserve">муниципальной программы Шенкурского муниципального округа  Архангельской области </w:t>
      </w:r>
    </w:p>
    <w:p w:rsidR="002D3A18" w:rsidRPr="002D3A18" w:rsidRDefault="002D3A18" w:rsidP="002D3A18">
      <w:pPr>
        <w:autoSpaceDE w:val="0"/>
        <w:autoSpaceDN w:val="0"/>
        <w:adjustRightInd w:val="0"/>
        <w:spacing w:after="0" w:line="240" w:lineRule="auto"/>
        <w:jc w:val="right"/>
        <w:rPr>
          <w:rFonts w:ascii="Times New Roman" w:hAnsi="Times New Roman" w:cs="Times New Roman"/>
          <w:sz w:val="28"/>
          <w:szCs w:val="28"/>
        </w:rPr>
      </w:pPr>
      <w:r w:rsidRPr="002D3A18">
        <w:rPr>
          <w:rFonts w:ascii="Times New Roman" w:hAnsi="Times New Roman" w:cs="Times New Roman"/>
          <w:sz w:val="28"/>
          <w:szCs w:val="28"/>
        </w:rPr>
        <w:t xml:space="preserve">«Развитие жилищной, коммунальной и инженерной инфраструктуры  и повышение экологической безопасности </w:t>
      </w:r>
    </w:p>
    <w:p w:rsidR="002D3A18" w:rsidRPr="002D3A18" w:rsidRDefault="002D3A18" w:rsidP="002D3A18">
      <w:pPr>
        <w:pStyle w:val="Default"/>
        <w:jc w:val="right"/>
        <w:rPr>
          <w:rFonts w:eastAsiaTheme="minorEastAsia"/>
          <w:color w:val="auto"/>
          <w:sz w:val="28"/>
          <w:szCs w:val="28"/>
          <w:lang w:eastAsia="ru-RU"/>
        </w:rPr>
      </w:pPr>
      <w:r w:rsidRPr="002D3A18">
        <w:rPr>
          <w:rFonts w:eastAsiaTheme="minorEastAsia"/>
          <w:color w:val="auto"/>
          <w:sz w:val="28"/>
          <w:szCs w:val="28"/>
          <w:lang w:eastAsia="ru-RU"/>
        </w:rPr>
        <w:t>на территории Шенкурского муниципального округа»</w:t>
      </w:r>
    </w:p>
    <w:p w:rsidR="002D3A18" w:rsidRPr="002D3A18" w:rsidRDefault="002D3A18" w:rsidP="002D3A18">
      <w:pPr>
        <w:spacing w:after="0" w:line="240" w:lineRule="auto"/>
        <w:jc w:val="center"/>
        <w:rPr>
          <w:rFonts w:ascii="Times New Roman" w:hAnsi="Times New Roman" w:cs="Times New Roman"/>
          <w:sz w:val="28"/>
          <w:szCs w:val="28"/>
        </w:rPr>
      </w:pPr>
    </w:p>
    <w:p w:rsidR="00171EAA" w:rsidRPr="00C95091" w:rsidRDefault="00171EAA" w:rsidP="00171EAA">
      <w:pPr>
        <w:autoSpaceDE w:val="0"/>
        <w:autoSpaceDN w:val="0"/>
        <w:adjustRightInd w:val="0"/>
        <w:spacing w:after="0" w:line="240" w:lineRule="auto"/>
        <w:jc w:val="center"/>
        <w:rPr>
          <w:rFonts w:ascii="Times New Roman" w:hAnsi="Times New Roman" w:cs="Times New Roman"/>
          <w:sz w:val="28"/>
          <w:szCs w:val="28"/>
        </w:rPr>
      </w:pPr>
    </w:p>
    <w:p w:rsidR="009858B1" w:rsidRPr="002D3A18" w:rsidRDefault="009858B1" w:rsidP="00C170D6">
      <w:pPr>
        <w:spacing w:after="0" w:line="240" w:lineRule="auto"/>
        <w:jc w:val="center"/>
        <w:rPr>
          <w:rFonts w:ascii="Times New Roman" w:hAnsi="Times New Roman" w:cs="Times New Roman"/>
          <w:sz w:val="28"/>
          <w:szCs w:val="28"/>
        </w:rPr>
      </w:pPr>
      <w:r w:rsidRPr="002D3A18">
        <w:rPr>
          <w:rFonts w:ascii="Times New Roman" w:hAnsi="Times New Roman" w:cs="Times New Roman"/>
          <w:sz w:val="28"/>
          <w:szCs w:val="28"/>
        </w:rPr>
        <w:t>Сведения</w:t>
      </w:r>
    </w:p>
    <w:p w:rsidR="00171EAA" w:rsidRPr="002D3A18" w:rsidRDefault="009858B1" w:rsidP="00C170D6">
      <w:pPr>
        <w:pStyle w:val="Default"/>
        <w:jc w:val="center"/>
        <w:rPr>
          <w:sz w:val="28"/>
          <w:szCs w:val="28"/>
        </w:rPr>
      </w:pPr>
      <w:r w:rsidRPr="002D3A18">
        <w:rPr>
          <w:sz w:val="28"/>
          <w:szCs w:val="28"/>
        </w:rPr>
        <w:t xml:space="preserve">о достижении целевых показателей </w:t>
      </w:r>
      <w:r w:rsidR="00171EAA" w:rsidRPr="002D3A18">
        <w:rPr>
          <w:sz w:val="28"/>
          <w:szCs w:val="28"/>
        </w:rPr>
        <w:t>муниципальной программы Шенкурского муниципального округа Архангельской области «</w:t>
      </w:r>
      <w:r w:rsidR="00C170D6" w:rsidRPr="002D3A18">
        <w:rPr>
          <w:sz w:val="28"/>
          <w:szCs w:val="28"/>
        </w:rPr>
        <w:t>Развитие жилищной, коммунальной и инженерной инфраструктуры  и повышение экологической безопасности на территории Шенкурского муниципального округа</w:t>
      </w:r>
      <w:r w:rsidR="00C170D6" w:rsidRPr="002D3A18">
        <w:rPr>
          <w:bCs/>
          <w:kern w:val="36"/>
          <w:sz w:val="28"/>
          <w:szCs w:val="28"/>
        </w:rPr>
        <w:t>»</w:t>
      </w:r>
    </w:p>
    <w:p w:rsidR="00E12AA1" w:rsidRPr="002D3A18" w:rsidRDefault="00E12AA1" w:rsidP="009858B1">
      <w:pPr>
        <w:pStyle w:val="ConsPlusCell"/>
        <w:jc w:val="both"/>
        <w:rPr>
          <w:sz w:val="28"/>
          <w:szCs w:val="28"/>
        </w:rPr>
      </w:pPr>
    </w:p>
    <w:tbl>
      <w:tblPr>
        <w:tblW w:w="0" w:type="auto"/>
        <w:tblLayout w:type="fixed"/>
        <w:tblCellMar>
          <w:top w:w="102" w:type="dxa"/>
          <w:left w:w="62" w:type="dxa"/>
          <w:bottom w:w="102" w:type="dxa"/>
          <w:right w:w="62" w:type="dxa"/>
        </w:tblCellMar>
        <w:tblLook w:val="0000"/>
      </w:tblPr>
      <w:tblGrid>
        <w:gridCol w:w="2189"/>
        <w:gridCol w:w="1417"/>
        <w:gridCol w:w="1192"/>
        <w:gridCol w:w="990"/>
        <w:gridCol w:w="1276"/>
        <w:gridCol w:w="1276"/>
        <w:gridCol w:w="1498"/>
        <w:gridCol w:w="1423"/>
        <w:gridCol w:w="1134"/>
        <w:gridCol w:w="2268"/>
      </w:tblGrid>
      <w:tr w:rsidR="009858B1" w:rsidRPr="00413E94" w:rsidTr="00594E09">
        <w:trPr>
          <w:tblHeader/>
        </w:trPr>
        <w:tc>
          <w:tcPr>
            <w:tcW w:w="2189" w:type="dxa"/>
            <w:vMerge w:val="restart"/>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bCs/>
                <w:sz w:val="20"/>
                <w:szCs w:val="20"/>
              </w:rPr>
              <w:t>Наименование целевого показателя</w:t>
            </w:r>
          </w:p>
        </w:tc>
        <w:tc>
          <w:tcPr>
            <w:tcW w:w="1417" w:type="dxa"/>
            <w:vMerge w:val="restart"/>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bCs/>
                <w:sz w:val="20"/>
                <w:szCs w:val="20"/>
              </w:rPr>
              <w:t>Исполнитель</w:t>
            </w:r>
          </w:p>
        </w:tc>
        <w:tc>
          <w:tcPr>
            <w:tcW w:w="1192" w:type="dxa"/>
            <w:vMerge w:val="restart"/>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bCs/>
                <w:sz w:val="20"/>
                <w:szCs w:val="20"/>
              </w:rPr>
              <w:t>Единица измерения</w:t>
            </w:r>
          </w:p>
        </w:tc>
        <w:tc>
          <w:tcPr>
            <w:tcW w:w="7597" w:type="dxa"/>
            <w:gridSpan w:val="6"/>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bCs/>
                <w:sz w:val="20"/>
                <w:szCs w:val="20"/>
              </w:rPr>
              <w:t>Значения целевого показателя</w:t>
            </w:r>
          </w:p>
        </w:tc>
        <w:tc>
          <w:tcPr>
            <w:tcW w:w="2268" w:type="dxa"/>
            <w:vMerge w:val="restart"/>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bCs/>
                <w:sz w:val="20"/>
                <w:szCs w:val="20"/>
              </w:rPr>
              <w:t xml:space="preserve">Обоснование отклонения в отчетном году фактического значения целевого показателя от планового значения целевого показателя </w:t>
            </w:r>
            <w:hyperlink r:id="rId10" w:history="1">
              <w:r w:rsidRPr="00413E94">
                <w:rPr>
                  <w:rFonts w:ascii="Times New Roman" w:hAnsi="Times New Roman" w:cs="Times New Roman"/>
                  <w:sz w:val="20"/>
                  <w:szCs w:val="20"/>
                </w:rPr>
                <w:t>&lt;*&gt;</w:t>
              </w:r>
            </w:hyperlink>
          </w:p>
        </w:tc>
      </w:tr>
      <w:tr w:rsidR="009858B1" w:rsidRPr="00413E94" w:rsidTr="00594E09">
        <w:trPr>
          <w:tblHeader/>
        </w:trPr>
        <w:tc>
          <w:tcPr>
            <w:tcW w:w="2189" w:type="dxa"/>
            <w:vMerge/>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p>
        </w:tc>
        <w:tc>
          <w:tcPr>
            <w:tcW w:w="1192" w:type="dxa"/>
            <w:vMerge/>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p>
        </w:tc>
        <w:tc>
          <w:tcPr>
            <w:tcW w:w="2266" w:type="dxa"/>
            <w:gridSpan w:val="2"/>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proofErr w:type="gramStart"/>
            <w:r w:rsidRPr="00413E94">
              <w:rPr>
                <w:rFonts w:ascii="Times New Roman" w:hAnsi="Times New Roman" w:cs="Times New Roman"/>
                <w:sz w:val="20"/>
                <w:szCs w:val="20"/>
              </w:rPr>
              <w:t>фактические</w:t>
            </w:r>
            <w:proofErr w:type="gramEnd"/>
            <w:r w:rsidRPr="00413E94">
              <w:rPr>
                <w:rFonts w:ascii="Times New Roman" w:hAnsi="Times New Roman" w:cs="Times New Roman"/>
                <w:sz w:val="20"/>
                <w:szCs w:val="20"/>
              </w:rPr>
              <w:t xml:space="preserve"> за 2 года, предшествующие отчетному году</w:t>
            </w:r>
          </w:p>
        </w:tc>
        <w:tc>
          <w:tcPr>
            <w:tcW w:w="1276" w:type="dxa"/>
            <w:vMerge w:val="restart"/>
            <w:tcBorders>
              <w:top w:val="single" w:sz="4" w:space="0" w:color="auto"/>
              <w:left w:val="single" w:sz="4" w:space="0" w:color="auto"/>
              <w:bottom w:val="single" w:sz="4" w:space="0" w:color="auto"/>
              <w:right w:val="single" w:sz="4" w:space="0" w:color="auto"/>
            </w:tcBorders>
          </w:tcPr>
          <w:p w:rsidR="009858B1" w:rsidRPr="00413E94" w:rsidRDefault="009858B1" w:rsidP="00F95117">
            <w:pPr>
              <w:autoSpaceDE w:val="0"/>
              <w:autoSpaceDN w:val="0"/>
              <w:adjustRightInd w:val="0"/>
              <w:spacing w:after="0" w:line="240" w:lineRule="auto"/>
              <w:contextualSpacing/>
              <w:jc w:val="center"/>
              <w:rPr>
                <w:rFonts w:ascii="Times New Roman" w:hAnsi="Times New Roman" w:cs="Times New Roman"/>
                <w:sz w:val="20"/>
                <w:szCs w:val="20"/>
              </w:rPr>
            </w:pPr>
            <w:proofErr w:type="gramStart"/>
            <w:r w:rsidRPr="00413E94">
              <w:rPr>
                <w:rFonts w:ascii="Times New Roman" w:hAnsi="Times New Roman" w:cs="Times New Roman"/>
                <w:sz w:val="20"/>
                <w:szCs w:val="20"/>
              </w:rPr>
              <w:t>плановое</w:t>
            </w:r>
            <w:proofErr w:type="gramEnd"/>
            <w:r w:rsidRPr="00413E94">
              <w:rPr>
                <w:rFonts w:ascii="Times New Roman" w:hAnsi="Times New Roman" w:cs="Times New Roman"/>
                <w:sz w:val="20"/>
                <w:szCs w:val="20"/>
              </w:rPr>
              <w:t>, на 202</w:t>
            </w:r>
            <w:r w:rsidR="00F95117" w:rsidRPr="00413E94">
              <w:rPr>
                <w:rFonts w:ascii="Times New Roman" w:hAnsi="Times New Roman" w:cs="Times New Roman"/>
                <w:sz w:val="20"/>
                <w:szCs w:val="20"/>
              </w:rPr>
              <w:t>5</w:t>
            </w:r>
            <w:r w:rsidRPr="00413E94">
              <w:rPr>
                <w:rFonts w:ascii="Times New Roman" w:hAnsi="Times New Roman" w:cs="Times New Roman"/>
                <w:sz w:val="20"/>
                <w:szCs w:val="20"/>
              </w:rPr>
              <w:t xml:space="preserve"> год</w:t>
            </w:r>
          </w:p>
        </w:tc>
        <w:tc>
          <w:tcPr>
            <w:tcW w:w="1498" w:type="dxa"/>
            <w:vMerge w:val="restart"/>
            <w:tcBorders>
              <w:top w:val="single" w:sz="4" w:space="0" w:color="auto"/>
              <w:left w:val="single" w:sz="4" w:space="0" w:color="auto"/>
              <w:bottom w:val="single" w:sz="4" w:space="0" w:color="auto"/>
              <w:right w:val="single" w:sz="4" w:space="0" w:color="auto"/>
            </w:tcBorders>
          </w:tcPr>
          <w:p w:rsidR="009858B1" w:rsidRPr="00413E94" w:rsidRDefault="009858B1" w:rsidP="00F95117">
            <w:pPr>
              <w:autoSpaceDE w:val="0"/>
              <w:autoSpaceDN w:val="0"/>
              <w:adjustRightInd w:val="0"/>
              <w:spacing w:after="0" w:line="240" w:lineRule="auto"/>
              <w:contextualSpacing/>
              <w:jc w:val="center"/>
              <w:rPr>
                <w:rFonts w:ascii="Times New Roman" w:hAnsi="Times New Roman" w:cs="Times New Roman"/>
                <w:sz w:val="20"/>
                <w:szCs w:val="20"/>
              </w:rPr>
            </w:pPr>
            <w:proofErr w:type="gramStart"/>
            <w:r w:rsidRPr="00413E94">
              <w:rPr>
                <w:rFonts w:ascii="Times New Roman" w:hAnsi="Times New Roman" w:cs="Times New Roman"/>
                <w:sz w:val="20"/>
                <w:szCs w:val="20"/>
              </w:rPr>
              <w:t>фактическое</w:t>
            </w:r>
            <w:proofErr w:type="gramEnd"/>
            <w:r w:rsidRPr="00413E94">
              <w:rPr>
                <w:rFonts w:ascii="Times New Roman" w:hAnsi="Times New Roman" w:cs="Times New Roman"/>
                <w:sz w:val="20"/>
                <w:szCs w:val="20"/>
              </w:rPr>
              <w:t>, за 202</w:t>
            </w:r>
            <w:r w:rsidR="00F95117" w:rsidRPr="00413E94">
              <w:rPr>
                <w:rFonts w:ascii="Times New Roman" w:hAnsi="Times New Roman" w:cs="Times New Roman"/>
                <w:sz w:val="20"/>
                <w:szCs w:val="20"/>
              </w:rPr>
              <w:t>5</w:t>
            </w:r>
            <w:r w:rsidRPr="00413E94">
              <w:rPr>
                <w:rFonts w:ascii="Times New Roman" w:hAnsi="Times New Roman" w:cs="Times New Roman"/>
                <w:sz w:val="20"/>
                <w:szCs w:val="20"/>
              </w:rPr>
              <w:t xml:space="preserve"> год</w:t>
            </w:r>
          </w:p>
        </w:tc>
        <w:tc>
          <w:tcPr>
            <w:tcW w:w="1423" w:type="dxa"/>
            <w:vMerge w:val="restart"/>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степень достижения планового значения целевого показателя, %</w:t>
            </w:r>
          </w:p>
        </w:tc>
        <w:tc>
          <w:tcPr>
            <w:tcW w:w="1134" w:type="dxa"/>
            <w:vMerge w:val="restart"/>
            <w:tcBorders>
              <w:top w:val="single" w:sz="4" w:space="0" w:color="auto"/>
              <w:left w:val="single" w:sz="4" w:space="0" w:color="auto"/>
              <w:bottom w:val="single" w:sz="4" w:space="0" w:color="auto"/>
              <w:right w:val="single" w:sz="4" w:space="0" w:color="auto"/>
            </w:tcBorders>
          </w:tcPr>
          <w:p w:rsidR="009858B1" w:rsidRPr="00413E94" w:rsidRDefault="009858B1" w:rsidP="00F95117">
            <w:pPr>
              <w:autoSpaceDE w:val="0"/>
              <w:autoSpaceDN w:val="0"/>
              <w:adjustRightInd w:val="0"/>
              <w:spacing w:after="0" w:line="240" w:lineRule="auto"/>
              <w:contextualSpacing/>
              <w:jc w:val="center"/>
              <w:rPr>
                <w:rFonts w:ascii="Times New Roman" w:hAnsi="Times New Roman" w:cs="Times New Roman"/>
                <w:sz w:val="20"/>
                <w:szCs w:val="20"/>
              </w:rPr>
            </w:pPr>
            <w:proofErr w:type="gramStart"/>
            <w:r w:rsidRPr="00413E94">
              <w:rPr>
                <w:rFonts w:ascii="Times New Roman" w:hAnsi="Times New Roman" w:cs="Times New Roman"/>
                <w:sz w:val="20"/>
                <w:szCs w:val="20"/>
              </w:rPr>
              <w:t>плановое</w:t>
            </w:r>
            <w:proofErr w:type="gramEnd"/>
            <w:r w:rsidRPr="00413E94">
              <w:rPr>
                <w:rFonts w:ascii="Times New Roman" w:hAnsi="Times New Roman" w:cs="Times New Roman"/>
                <w:sz w:val="20"/>
                <w:szCs w:val="20"/>
              </w:rPr>
              <w:t xml:space="preserve"> на 202</w:t>
            </w:r>
            <w:r w:rsidR="00F95117" w:rsidRPr="00413E94">
              <w:rPr>
                <w:rFonts w:ascii="Times New Roman" w:hAnsi="Times New Roman" w:cs="Times New Roman"/>
                <w:sz w:val="20"/>
                <w:szCs w:val="20"/>
              </w:rPr>
              <w:t>6</w:t>
            </w:r>
            <w:r w:rsidRPr="00413E94">
              <w:rPr>
                <w:rFonts w:ascii="Times New Roman" w:hAnsi="Times New Roman" w:cs="Times New Roman"/>
                <w:sz w:val="20"/>
                <w:szCs w:val="20"/>
              </w:rPr>
              <w:t xml:space="preserve"> год</w:t>
            </w:r>
          </w:p>
        </w:tc>
        <w:tc>
          <w:tcPr>
            <w:tcW w:w="2268" w:type="dxa"/>
            <w:vMerge/>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p>
        </w:tc>
      </w:tr>
      <w:tr w:rsidR="009858B1" w:rsidRPr="00413E94" w:rsidTr="00594E09">
        <w:trPr>
          <w:tblHeader/>
        </w:trPr>
        <w:tc>
          <w:tcPr>
            <w:tcW w:w="2189" w:type="dxa"/>
            <w:vMerge/>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p>
        </w:tc>
        <w:tc>
          <w:tcPr>
            <w:tcW w:w="1192" w:type="dxa"/>
            <w:vMerge/>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9858B1" w:rsidRPr="00413E94" w:rsidRDefault="009858B1" w:rsidP="00F95117">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202</w:t>
            </w:r>
            <w:r w:rsidR="00F95117" w:rsidRPr="00413E94">
              <w:rPr>
                <w:rFonts w:ascii="Times New Roman" w:hAnsi="Times New Roman" w:cs="Times New Roman"/>
                <w:sz w:val="20"/>
                <w:szCs w:val="20"/>
              </w:rPr>
              <w:t>3</w:t>
            </w:r>
            <w:r w:rsidRPr="00413E94">
              <w:rPr>
                <w:rFonts w:ascii="Times New Roman" w:hAnsi="Times New Roman" w:cs="Times New Roman"/>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9858B1" w:rsidRPr="00413E94" w:rsidRDefault="009858B1" w:rsidP="00F95117">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 xml:space="preserve"> 202</w:t>
            </w:r>
            <w:r w:rsidR="00F95117" w:rsidRPr="00413E94">
              <w:rPr>
                <w:rFonts w:ascii="Times New Roman" w:hAnsi="Times New Roman" w:cs="Times New Roman"/>
                <w:sz w:val="20"/>
                <w:szCs w:val="20"/>
              </w:rPr>
              <w:t>4</w:t>
            </w:r>
            <w:r w:rsidRPr="00413E94">
              <w:rPr>
                <w:rFonts w:ascii="Times New Roman" w:hAnsi="Times New Roman" w:cs="Times New Roman"/>
                <w:sz w:val="20"/>
                <w:szCs w:val="20"/>
              </w:rPr>
              <w:t xml:space="preserve"> год</w:t>
            </w:r>
          </w:p>
        </w:tc>
        <w:tc>
          <w:tcPr>
            <w:tcW w:w="1276" w:type="dxa"/>
            <w:vMerge/>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p>
        </w:tc>
        <w:tc>
          <w:tcPr>
            <w:tcW w:w="1498" w:type="dxa"/>
            <w:vMerge/>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p>
        </w:tc>
        <w:tc>
          <w:tcPr>
            <w:tcW w:w="1423" w:type="dxa"/>
            <w:vMerge/>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p>
        </w:tc>
      </w:tr>
      <w:tr w:rsidR="009858B1" w:rsidRPr="00413E94" w:rsidTr="00594E09">
        <w:trPr>
          <w:tblHeader/>
        </w:trPr>
        <w:tc>
          <w:tcPr>
            <w:tcW w:w="2189"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2</w:t>
            </w:r>
          </w:p>
        </w:tc>
        <w:tc>
          <w:tcPr>
            <w:tcW w:w="1192"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3</w:t>
            </w:r>
          </w:p>
        </w:tc>
        <w:tc>
          <w:tcPr>
            <w:tcW w:w="990"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6</w:t>
            </w:r>
          </w:p>
        </w:tc>
        <w:tc>
          <w:tcPr>
            <w:tcW w:w="1498"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7</w:t>
            </w:r>
          </w:p>
        </w:tc>
        <w:tc>
          <w:tcPr>
            <w:tcW w:w="1423"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9</w:t>
            </w:r>
          </w:p>
        </w:tc>
        <w:tc>
          <w:tcPr>
            <w:tcW w:w="2268"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10</w:t>
            </w:r>
          </w:p>
        </w:tc>
      </w:tr>
      <w:tr w:rsidR="009858B1" w:rsidRPr="00413E94" w:rsidTr="00633A7F">
        <w:tc>
          <w:tcPr>
            <w:tcW w:w="14663" w:type="dxa"/>
            <w:gridSpan w:val="10"/>
            <w:tcBorders>
              <w:top w:val="single" w:sz="4" w:space="0" w:color="auto"/>
              <w:left w:val="single" w:sz="4" w:space="0" w:color="auto"/>
              <w:bottom w:val="single" w:sz="4" w:space="0" w:color="auto"/>
              <w:right w:val="single" w:sz="4" w:space="0" w:color="auto"/>
            </w:tcBorders>
          </w:tcPr>
          <w:p w:rsidR="009858B1" w:rsidRPr="00413E94" w:rsidRDefault="009858B1" w:rsidP="00C170D6">
            <w:pPr>
              <w:pStyle w:val="Default"/>
              <w:jc w:val="center"/>
              <w:rPr>
                <w:sz w:val="20"/>
                <w:szCs w:val="20"/>
              </w:rPr>
            </w:pPr>
            <w:r w:rsidRPr="00413E94">
              <w:rPr>
                <w:sz w:val="20"/>
                <w:szCs w:val="20"/>
              </w:rPr>
              <w:t xml:space="preserve">Муниципальная программа Шенкурского муниципального округа Архангельской области </w:t>
            </w:r>
            <w:r w:rsidR="00C170D6" w:rsidRPr="00413E94">
              <w:rPr>
                <w:sz w:val="20"/>
                <w:szCs w:val="20"/>
              </w:rPr>
              <w:t>«Развитие жилищной, коммунальной и инженерной инфраструктуры  и повышение экологической безопасности на территории Шенкурского муниципального округа</w:t>
            </w:r>
            <w:r w:rsidR="00C170D6" w:rsidRPr="00413E94">
              <w:rPr>
                <w:bCs/>
                <w:kern w:val="36"/>
                <w:sz w:val="20"/>
                <w:szCs w:val="20"/>
              </w:rPr>
              <w:t>»</w:t>
            </w:r>
          </w:p>
        </w:tc>
      </w:tr>
      <w:tr w:rsidR="009858B1" w:rsidRPr="00413E94" w:rsidTr="00594E09">
        <w:tc>
          <w:tcPr>
            <w:tcW w:w="2189" w:type="dxa"/>
            <w:tcBorders>
              <w:top w:val="single" w:sz="4" w:space="0" w:color="auto"/>
              <w:left w:val="single" w:sz="4" w:space="0" w:color="auto"/>
              <w:bottom w:val="single" w:sz="4" w:space="0" w:color="auto"/>
              <w:right w:val="single" w:sz="4" w:space="0" w:color="auto"/>
            </w:tcBorders>
          </w:tcPr>
          <w:p w:rsidR="009858B1" w:rsidRPr="00413E94" w:rsidRDefault="00C170D6" w:rsidP="00D15838">
            <w:pPr>
              <w:autoSpaceDE w:val="0"/>
              <w:autoSpaceDN w:val="0"/>
              <w:adjustRightInd w:val="0"/>
              <w:spacing w:after="0" w:line="240" w:lineRule="auto"/>
              <w:contextualSpacing/>
              <w:rPr>
                <w:rFonts w:ascii="Times New Roman" w:hAnsi="Times New Roman" w:cs="Times New Roman"/>
                <w:sz w:val="20"/>
                <w:szCs w:val="20"/>
              </w:rPr>
            </w:pPr>
            <w:r w:rsidRPr="00413E94">
              <w:rPr>
                <w:rFonts w:ascii="Times New Roman" w:hAnsi="Times New Roman" w:cs="Times New Roman"/>
                <w:sz w:val="20"/>
                <w:szCs w:val="20"/>
              </w:rPr>
              <w:t xml:space="preserve">1. Увеличение площади отремонтированного  муниципального жилого фонда, соответствующего  требованиям безопасности и санитарным нормам </w:t>
            </w:r>
          </w:p>
        </w:tc>
        <w:tc>
          <w:tcPr>
            <w:tcW w:w="1417" w:type="dxa"/>
            <w:tcBorders>
              <w:top w:val="single" w:sz="4" w:space="0" w:color="auto"/>
              <w:left w:val="single" w:sz="4" w:space="0" w:color="auto"/>
              <w:bottom w:val="single" w:sz="4" w:space="0" w:color="auto"/>
              <w:right w:val="single" w:sz="4" w:space="0" w:color="auto"/>
            </w:tcBorders>
          </w:tcPr>
          <w:p w:rsidR="000A639D" w:rsidRPr="00413E94" w:rsidRDefault="000A639D" w:rsidP="00D1583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отдел жилищно – коммунального хозяйства администрации Шенкурского муниципального округа Архангельско</w:t>
            </w:r>
            <w:r w:rsidRPr="00413E94">
              <w:rPr>
                <w:rFonts w:ascii="Times New Roman" w:hAnsi="Times New Roman" w:cs="Times New Roman"/>
                <w:sz w:val="20"/>
                <w:szCs w:val="20"/>
              </w:rPr>
              <w:lastRenderedPageBreak/>
              <w:t xml:space="preserve">й  </w:t>
            </w:r>
          </w:p>
          <w:p w:rsidR="009858B1" w:rsidRPr="00413E94" w:rsidRDefault="000A639D" w:rsidP="00D15838">
            <w:pPr>
              <w:autoSpaceDE w:val="0"/>
              <w:autoSpaceDN w:val="0"/>
              <w:adjustRightInd w:val="0"/>
              <w:spacing w:after="0" w:line="240" w:lineRule="auto"/>
              <w:contextualSpacing/>
              <w:rPr>
                <w:rFonts w:ascii="Times New Roman" w:hAnsi="Times New Roman" w:cs="Times New Roman"/>
                <w:sz w:val="20"/>
                <w:szCs w:val="20"/>
              </w:rPr>
            </w:pPr>
            <w:r w:rsidRPr="00413E94">
              <w:rPr>
                <w:rFonts w:ascii="Times New Roman" w:hAnsi="Times New Roman" w:cs="Times New Roman"/>
                <w:sz w:val="20"/>
                <w:szCs w:val="20"/>
              </w:rPr>
              <w:t>области</w:t>
            </w:r>
          </w:p>
        </w:tc>
        <w:tc>
          <w:tcPr>
            <w:tcW w:w="1192" w:type="dxa"/>
            <w:tcBorders>
              <w:top w:val="single" w:sz="4" w:space="0" w:color="auto"/>
              <w:left w:val="single" w:sz="4" w:space="0" w:color="auto"/>
              <w:bottom w:val="single" w:sz="4" w:space="0" w:color="auto"/>
              <w:right w:val="single" w:sz="4" w:space="0" w:color="auto"/>
            </w:tcBorders>
          </w:tcPr>
          <w:p w:rsidR="009858B1" w:rsidRPr="00413E94" w:rsidRDefault="00C170D6"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lastRenderedPageBreak/>
              <w:t>кв.м.</w:t>
            </w:r>
          </w:p>
        </w:tc>
        <w:tc>
          <w:tcPr>
            <w:tcW w:w="990" w:type="dxa"/>
            <w:tcBorders>
              <w:top w:val="single" w:sz="4" w:space="0" w:color="auto"/>
              <w:left w:val="single" w:sz="4" w:space="0" w:color="auto"/>
              <w:bottom w:val="single" w:sz="4" w:space="0" w:color="auto"/>
              <w:right w:val="single" w:sz="4" w:space="0" w:color="auto"/>
            </w:tcBorders>
          </w:tcPr>
          <w:p w:rsidR="009858B1" w:rsidRPr="00413E94" w:rsidRDefault="00FB1E57"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9858B1" w:rsidRPr="00413E94" w:rsidRDefault="006807CC"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9858B1" w:rsidRPr="00413E94" w:rsidRDefault="00C170D6" w:rsidP="00D15838">
            <w:pPr>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30</w:t>
            </w:r>
          </w:p>
        </w:tc>
        <w:tc>
          <w:tcPr>
            <w:tcW w:w="1498" w:type="dxa"/>
            <w:tcBorders>
              <w:top w:val="single" w:sz="4" w:space="0" w:color="auto"/>
              <w:left w:val="single" w:sz="4" w:space="0" w:color="auto"/>
              <w:bottom w:val="single" w:sz="4" w:space="0" w:color="auto"/>
              <w:right w:val="single" w:sz="4" w:space="0" w:color="auto"/>
            </w:tcBorders>
          </w:tcPr>
          <w:p w:rsidR="009858B1" w:rsidRPr="00413E94" w:rsidRDefault="00C170D6" w:rsidP="00D15838">
            <w:pPr>
              <w:autoSpaceDE w:val="0"/>
              <w:autoSpaceDN w:val="0"/>
              <w:adjustRightInd w:val="0"/>
              <w:spacing w:after="0" w:line="240" w:lineRule="auto"/>
              <w:jc w:val="center"/>
              <w:rPr>
                <w:rFonts w:ascii="Times New Roman" w:hAnsi="Times New Roman" w:cs="Times New Roman"/>
                <w:sz w:val="20"/>
                <w:szCs w:val="20"/>
              </w:rPr>
            </w:pPr>
            <w:r w:rsidRPr="00413E94">
              <w:rPr>
                <w:rFonts w:ascii="Times New Roman" w:hAnsi="Times New Roman" w:cs="Times New Roman"/>
                <w:sz w:val="20"/>
                <w:szCs w:val="20"/>
              </w:rPr>
              <w:t>30</w:t>
            </w:r>
          </w:p>
        </w:tc>
        <w:tc>
          <w:tcPr>
            <w:tcW w:w="1423"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9858B1" w:rsidRPr="00413E94" w:rsidRDefault="00C170D6"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30</w:t>
            </w:r>
          </w:p>
        </w:tc>
        <w:tc>
          <w:tcPr>
            <w:tcW w:w="2268"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rPr>
                <w:rFonts w:ascii="Times New Roman" w:hAnsi="Times New Roman" w:cs="Times New Roman"/>
                <w:sz w:val="20"/>
                <w:szCs w:val="20"/>
              </w:rPr>
            </w:pPr>
          </w:p>
        </w:tc>
      </w:tr>
      <w:tr w:rsidR="009858B1" w:rsidRPr="00413E94" w:rsidTr="00594E09">
        <w:tc>
          <w:tcPr>
            <w:tcW w:w="2189" w:type="dxa"/>
            <w:tcBorders>
              <w:top w:val="single" w:sz="4" w:space="0" w:color="auto"/>
              <w:left w:val="single" w:sz="4" w:space="0" w:color="auto"/>
              <w:bottom w:val="single" w:sz="4" w:space="0" w:color="auto"/>
              <w:right w:val="single" w:sz="4" w:space="0" w:color="auto"/>
            </w:tcBorders>
          </w:tcPr>
          <w:p w:rsidR="009858B1" w:rsidRPr="00413E94" w:rsidRDefault="00C170D6" w:rsidP="00D15838">
            <w:pPr>
              <w:autoSpaceDE w:val="0"/>
              <w:autoSpaceDN w:val="0"/>
              <w:adjustRightInd w:val="0"/>
              <w:spacing w:after="0" w:line="240" w:lineRule="auto"/>
              <w:contextualSpacing/>
              <w:rPr>
                <w:rFonts w:ascii="Times New Roman" w:hAnsi="Times New Roman" w:cs="Times New Roman"/>
                <w:sz w:val="20"/>
                <w:szCs w:val="20"/>
              </w:rPr>
            </w:pPr>
            <w:r w:rsidRPr="00413E94">
              <w:rPr>
                <w:rFonts w:ascii="Times New Roman" w:hAnsi="Times New Roman" w:cs="Times New Roman"/>
                <w:sz w:val="20"/>
                <w:szCs w:val="20"/>
              </w:rPr>
              <w:lastRenderedPageBreak/>
              <w:t>2. Увеличение  количества отремонтированных МКД с участием средств Фонда капитального ремонта общего имущества МКД АО</w:t>
            </w:r>
          </w:p>
        </w:tc>
        <w:tc>
          <w:tcPr>
            <w:tcW w:w="1417" w:type="dxa"/>
            <w:tcBorders>
              <w:top w:val="single" w:sz="4" w:space="0" w:color="auto"/>
              <w:left w:val="single" w:sz="4" w:space="0" w:color="auto"/>
              <w:bottom w:val="single" w:sz="4" w:space="0" w:color="auto"/>
              <w:right w:val="single" w:sz="4" w:space="0" w:color="auto"/>
            </w:tcBorders>
          </w:tcPr>
          <w:p w:rsidR="000A639D" w:rsidRPr="00413E94" w:rsidRDefault="000A639D" w:rsidP="00D1583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9858B1" w:rsidRPr="00413E94" w:rsidRDefault="000A639D" w:rsidP="00D15838">
            <w:pPr>
              <w:autoSpaceDE w:val="0"/>
              <w:autoSpaceDN w:val="0"/>
              <w:adjustRightInd w:val="0"/>
              <w:spacing w:after="0" w:line="240" w:lineRule="auto"/>
              <w:contextualSpacing/>
              <w:rPr>
                <w:rFonts w:ascii="Times New Roman" w:hAnsi="Times New Roman" w:cs="Times New Roman"/>
                <w:sz w:val="20"/>
                <w:szCs w:val="20"/>
              </w:rPr>
            </w:pPr>
            <w:r w:rsidRPr="00413E94">
              <w:rPr>
                <w:rFonts w:ascii="Times New Roman" w:hAnsi="Times New Roman" w:cs="Times New Roman"/>
                <w:sz w:val="20"/>
                <w:szCs w:val="20"/>
              </w:rPr>
              <w:t>области</w:t>
            </w:r>
          </w:p>
        </w:tc>
        <w:tc>
          <w:tcPr>
            <w:tcW w:w="1192"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единиц</w:t>
            </w:r>
          </w:p>
        </w:tc>
        <w:tc>
          <w:tcPr>
            <w:tcW w:w="990" w:type="dxa"/>
            <w:tcBorders>
              <w:top w:val="single" w:sz="4" w:space="0" w:color="auto"/>
              <w:left w:val="single" w:sz="4" w:space="0" w:color="auto"/>
              <w:bottom w:val="single" w:sz="4" w:space="0" w:color="auto"/>
              <w:right w:val="single" w:sz="4" w:space="0" w:color="auto"/>
            </w:tcBorders>
          </w:tcPr>
          <w:p w:rsidR="009858B1" w:rsidRPr="00413E94" w:rsidRDefault="00B069A3" w:rsidP="00F95117">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2</w:t>
            </w:r>
            <w:r w:rsidR="00F95117" w:rsidRPr="00413E94">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9858B1" w:rsidRPr="00413E94" w:rsidRDefault="00C170D6" w:rsidP="00F95117">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2</w:t>
            </w:r>
            <w:r w:rsidR="00F95117" w:rsidRPr="00413E94">
              <w:rPr>
                <w:rFonts w:ascii="Times New Roman" w:hAnsi="Times New Roman" w:cs="Times New Roman"/>
                <w:spacing w:val="-4"/>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9858B1" w:rsidRPr="00413E94" w:rsidRDefault="006807CC" w:rsidP="00B069A3">
            <w:pPr>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30</w:t>
            </w:r>
          </w:p>
        </w:tc>
        <w:tc>
          <w:tcPr>
            <w:tcW w:w="1498" w:type="dxa"/>
            <w:tcBorders>
              <w:top w:val="single" w:sz="4" w:space="0" w:color="auto"/>
              <w:left w:val="single" w:sz="4" w:space="0" w:color="auto"/>
              <w:bottom w:val="single" w:sz="4" w:space="0" w:color="auto"/>
              <w:right w:val="single" w:sz="4" w:space="0" w:color="auto"/>
            </w:tcBorders>
          </w:tcPr>
          <w:p w:rsidR="009858B1" w:rsidRPr="00413E94" w:rsidRDefault="006807CC" w:rsidP="00B069A3">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30</w:t>
            </w:r>
          </w:p>
        </w:tc>
        <w:tc>
          <w:tcPr>
            <w:tcW w:w="1423" w:type="dxa"/>
            <w:tcBorders>
              <w:top w:val="single" w:sz="4" w:space="0" w:color="auto"/>
              <w:left w:val="single" w:sz="4" w:space="0" w:color="auto"/>
              <w:bottom w:val="single" w:sz="4" w:space="0" w:color="auto"/>
              <w:right w:val="single" w:sz="4" w:space="0" w:color="auto"/>
            </w:tcBorders>
          </w:tcPr>
          <w:p w:rsidR="009858B1" w:rsidRPr="00413E94" w:rsidRDefault="00B069A3"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10</w:t>
            </w:r>
            <w:r w:rsidR="009858B1" w:rsidRPr="00413E94">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9858B1" w:rsidRPr="00413E94" w:rsidRDefault="00B069A3" w:rsidP="006807CC">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3</w:t>
            </w:r>
            <w:r w:rsidR="006807CC" w:rsidRPr="00413E94">
              <w:rPr>
                <w:rFonts w:ascii="Times New Roman" w:hAnsi="Times New Roman" w:cs="Times New Roman"/>
                <w:spacing w:val="-4"/>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rPr>
                <w:rFonts w:ascii="Times New Roman" w:hAnsi="Times New Roman" w:cs="Times New Roman"/>
                <w:sz w:val="20"/>
                <w:szCs w:val="20"/>
              </w:rPr>
            </w:pPr>
          </w:p>
        </w:tc>
      </w:tr>
      <w:tr w:rsidR="009858B1" w:rsidRPr="00413E94" w:rsidTr="00594E09">
        <w:tc>
          <w:tcPr>
            <w:tcW w:w="2189" w:type="dxa"/>
            <w:tcBorders>
              <w:top w:val="single" w:sz="4" w:space="0" w:color="auto"/>
              <w:left w:val="single" w:sz="4" w:space="0" w:color="auto"/>
              <w:bottom w:val="single" w:sz="4" w:space="0" w:color="auto"/>
              <w:right w:val="single" w:sz="4" w:space="0" w:color="auto"/>
            </w:tcBorders>
          </w:tcPr>
          <w:p w:rsidR="009858B1" w:rsidRPr="00413E94" w:rsidRDefault="00AA0351" w:rsidP="00D15838">
            <w:pPr>
              <w:autoSpaceDE w:val="0"/>
              <w:autoSpaceDN w:val="0"/>
              <w:adjustRightInd w:val="0"/>
              <w:spacing w:after="0" w:line="240" w:lineRule="auto"/>
              <w:rPr>
                <w:rFonts w:ascii="Times New Roman" w:hAnsi="Times New Roman" w:cs="Times New Roman"/>
                <w:sz w:val="20"/>
                <w:szCs w:val="20"/>
              </w:rPr>
            </w:pPr>
            <w:r w:rsidRPr="00413E94">
              <w:rPr>
                <w:rStyle w:val="markedcontent"/>
                <w:rFonts w:ascii="Times New Roman" w:hAnsi="Times New Roman" w:cs="Times New Roman"/>
                <w:sz w:val="20"/>
                <w:szCs w:val="20"/>
              </w:rPr>
              <w:t xml:space="preserve">3. Количество объектов муниципальной собственности, по которым произведена оплата за содержание нежилого помещения (отопление, </w:t>
            </w:r>
            <w:proofErr w:type="spellStart"/>
            <w:r w:rsidRPr="00413E94">
              <w:rPr>
                <w:rStyle w:val="markedcontent"/>
                <w:rFonts w:ascii="Times New Roman" w:hAnsi="Times New Roman" w:cs="Times New Roman"/>
                <w:sz w:val="20"/>
                <w:szCs w:val="20"/>
              </w:rPr>
              <w:t>эл</w:t>
            </w:r>
            <w:proofErr w:type="gramStart"/>
            <w:r w:rsidRPr="00413E94">
              <w:rPr>
                <w:rStyle w:val="markedcontent"/>
                <w:rFonts w:ascii="Times New Roman" w:hAnsi="Times New Roman" w:cs="Times New Roman"/>
                <w:sz w:val="20"/>
                <w:szCs w:val="20"/>
              </w:rPr>
              <w:t>.э</w:t>
            </w:r>
            <w:proofErr w:type="gramEnd"/>
            <w:r w:rsidRPr="00413E94">
              <w:rPr>
                <w:rStyle w:val="markedcontent"/>
                <w:rFonts w:ascii="Times New Roman" w:hAnsi="Times New Roman" w:cs="Times New Roman"/>
                <w:sz w:val="20"/>
                <w:szCs w:val="20"/>
              </w:rPr>
              <w:t>нергия</w:t>
            </w:r>
            <w:proofErr w:type="spellEnd"/>
            <w:r w:rsidRPr="00413E94">
              <w:rPr>
                <w:rStyle w:val="markedcontent"/>
                <w:rFonts w:ascii="Times New Roman" w:hAnsi="Times New Roman" w:cs="Times New Roman"/>
                <w:sz w:val="20"/>
                <w:szCs w:val="20"/>
              </w:rPr>
              <w:t>, вода)</w:t>
            </w:r>
          </w:p>
        </w:tc>
        <w:tc>
          <w:tcPr>
            <w:tcW w:w="1417" w:type="dxa"/>
            <w:tcBorders>
              <w:top w:val="single" w:sz="4" w:space="0" w:color="auto"/>
              <w:left w:val="single" w:sz="4" w:space="0" w:color="auto"/>
              <w:bottom w:val="single" w:sz="4" w:space="0" w:color="auto"/>
              <w:right w:val="single" w:sz="4" w:space="0" w:color="auto"/>
            </w:tcBorders>
          </w:tcPr>
          <w:p w:rsidR="000A639D" w:rsidRPr="00413E94" w:rsidRDefault="000A639D" w:rsidP="00D1583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9858B1" w:rsidRPr="00413E94" w:rsidRDefault="000A639D" w:rsidP="00D15838">
            <w:pPr>
              <w:autoSpaceDE w:val="0"/>
              <w:autoSpaceDN w:val="0"/>
              <w:adjustRightInd w:val="0"/>
              <w:spacing w:after="0" w:line="240" w:lineRule="auto"/>
              <w:contextualSpacing/>
              <w:rPr>
                <w:rFonts w:ascii="Times New Roman" w:hAnsi="Times New Roman" w:cs="Times New Roman"/>
                <w:sz w:val="20"/>
                <w:szCs w:val="20"/>
              </w:rPr>
            </w:pPr>
            <w:r w:rsidRPr="00413E94">
              <w:rPr>
                <w:rFonts w:ascii="Times New Roman" w:hAnsi="Times New Roman" w:cs="Times New Roman"/>
                <w:sz w:val="20"/>
                <w:szCs w:val="20"/>
              </w:rPr>
              <w:t>области</w:t>
            </w:r>
          </w:p>
        </w:tc>
        <w:tc>
          <w:tcPr>
            <w:tcW w:w="1192" w:type="dxa"/>
            <w:tcBorders>
              <w:top w:val="single" w:sz="4" w:space="0" w:color="auto"/>
              <w:left w:val="single" w:sz="4" w:space="0" w:color="auto"/>
              <w:bottom w:val="single" w:sz="4" w:space="0" w:color="auto"/>
              <w:right w:val="single" w:sz="4" w:space="0" w:color="auto"/>
            </w:tcBorders>
          </w:tcPr>
          <w:p w:rsidR="009858B1" w:rsidRPr="00413E94" w:rsidRDefault="00034829"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единиц</w:t>
            </w:r>
          </w:p>
        </w:tc>
        <w:tc>
          <w:tcPr>
            <w:tcW w:w="990" w:type="dxa"/>
            <w:tcBorders>
              <w:top w:val="single" w:sz="4" w:space="0" w:color="auto"/>
              <w:left w:val="single" w:sz="4" w:space="0" w:color="auto"/>
              <w:bottom w:val="single" w:sz="4" w:space="0" w:color="auto"/>
              <w:right w:val="single" w:sz="4" w:space="0" w:color="auto"/>
            </w:tcBorders>
          </w:tcPr>
          <w:p w:rsidR="009858B1" w:rsidRPr="00413E94" w:rsidRDefault="00B069A3"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9858B1" w:rsidRPr="00413E94" w:rsidRDefault="00AA0351"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3</w:t>
            </w:r>
          </w:p>
          <w:p w:rsidR="009858B1" w:rsidRPr="00413E94" w:rsidRDefault="009858B1" w:rsidP="00D15838">
            <w:pPr>
              <w:autoSpaceDE w:val="0"/>
              <w:autoSpaceDN w:val="0"/>
              <w:adjustRightInd w:val="0"/>
              <w:spacing w:after="0" w:line="240" w:lineRule="auto"/>
              <w:jc w:val="center"/>
              <w:rPr>
                <w:rFonts w:ascii="Times New Roman" w:hAnsi="Times New Roman" w:cs="Times New Roman"/>
                <w:spacing w:val="-4"/>
                <w:sz w:val="20"/>
                <w:szCs w:val="20"/>
              </w:rPr>
            </w:pPr>
          </w:p>
        </w:tc>
        <w:tc>
          <w:tcPr>
            <w:tcW w:w="1276" w:type="dxa"/>
            <w:tcBorders>
              <w:top w:val="single" w:sz="4" w:space="0" w:color="auto"/>
              <w:left w:val="single" w:sz="4" w:space="0" w:color="auto"/>
              <w:bottom w:val="single" w:sz="4" w:space="0" w:color="auto"/>
              <w:right w:val="single" w:sz="4" w:space="0" w:color="auto"/>
            </w:tcBorders>
          </w:tcPr>
          <w:p w:rsidR="009858B1" w:rsidRPr="00413E94" w:rsidRDefault="00AA0351" w:rsidP="00D15838">
            <w:pPr>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3</w:t>
            </w:r>
          </w:p>
        </w:tc>
        <w:tc>
          <w:tcPr>
            <w:tcW w:w="1498" w:type="dxa"/>
            <w:tcBorders>
              <w:top w:val="single" w:sz="4" w:space="0" w:color="auto"/>
              <w:left w:val="single" w:sz="4" w:space="0" w:color="auto"/>
              <w:bottom w:val="single" w:sz="4" w:space="0" w:color="auto"/>
              <w:right w:val="single" w:sz="4" w:space="0" w:color="auto"/>
            </w:tcBorders>
          </w:tcPr>
          <w:p w:rsidR="009858B1" w:rsidRPr="00413E94" w:rsidRDefault="00AA035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3</w:t>
            </w:r>
          </w:p>
        </w:tc>
        <w:tc>
          <w:tcPr>
            <w:tcW w:w="1423"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9858B1" w:rsidRPr="00413E94" w:rsidRDefault="00AA0351"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rPr>
                <w:rFonts w:ascii="Times New Roman" w:hAnsi="Times New Roman" w:cs="Times New Roman"/>
                <w:sz w:val="20"/>
                <w:szCs w:val="20"/>
              </w:rPr>
            </w:pPr>
          </w:p>
        </w:tc>
      </w:tr>
      <w:tr w:rsidR="009858B1" w:rsidRPr="00413E94" w:rsidTr="00594E09">
        <w:tc>
          <w:tcPr>
            <w:tcW w:w="2189" w:type="dxa"/>
            <w:tcBorders>
              <w:top w:val="single" w:sz="4" w:space="0" w:color="auto"/>
              <w:left w:val="single" w:sz="4" w:space="0" w:color="auto"/>
              <w:bottom w:val="single" w:sz="4" w:space="0" w:color="auto"/>
              <w:right w:val="single" w:sz="4" w:space="0" w:color="auto"/>
            </w:tcBorders>
          </w:tcPr>
          <w:p w:rsidR="009858B1" w:rsidRPr="00413E94" w:rsidRDefault="00AA0351" w:rsidP="00D15838">
            <w:pPr>
              <w:spacing w:after="0" w:line="240" w:lineRule="auto"/>
              <w:rPr>
                <w:rFonts w:ascii="Times New Roman" w:hAnsi="Times New Roman" w:cs="Times New Roman"/>
                <w:spacing w:val="-4"/>
                <w:sz w:val="20"/>
                <w:szCs w:val="20"/>
              </w:rPr>
            </w:pPr>
            <w:r w:rsidRPr="00413E94">
              <w:rPr>
                <w:rFonts w:ascii="Times New Roman" w:hAnsi="Times New Roman" w:cs="Times New Roman"/>
                <w:sz w:val="20"/>
                <w:szCs w:val="20"/>
              </w:rPr>
              <w:t xml:space="preserve">4. Количество обследованных жилых </w:t>
            </w:r>
            <w:r w:rsidRPr="00413E94">
              <w:rPr>
                <w:rFonts w:ascii="Times New Roman" w:hAnsi="Times New Roman" w:cs="Times New Roman"/>
                <w:sz w:val="20"/>
                <w:szCs w:val="20"/>
              </w:rPr>
              <w:lastRenderedPageBreak/>
              <w:t>многоквартирных домов в целях признания их аварийными и подлежащими сносу или реконструкции</w:t>
            </w:r>
          </w:p>
        </w:tc>
        <w:tc>
          <w:tcPr>
            <w:tcW w:w="1417" w:type="dxa"/>
            <w:tcBorders>
              <w:top w:val="single" w:sz="4" w:space="0" w:color="auto"/>
              <w:left w:val="single" w:sz="4" w:space="0" w:color="auto"/>
              <w:bottom w:val="single" w:sz="4" w:space="0" w:color="auto"/>
              <w:right w:val="single" w:sz="4" w:space="0" w:color="auto"/>
            </w:tcBorders>
          </w:tcPr>
          <w:p w:rsidR="000A639D" w:rsidRPr="00413E94" w:rsidRDefault="000A639D" w:rsidP="00D1583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lastRenderedPageBreak/>
              <w:t xml:space="preserve">отдел жилищно – </w:t>
            </w:r>
            <w:r w:rsidRPr="00413E94">
              <w:rPr>
                <w:rFonts w:ascii="Times New Roman" w:hAnsi="Times New Roman" w:cs="Times New Roman"/>
                <w:sz w:val="20"/>
                <w:szCs w:val="20"/>
              </w:rPr>
              <w:lastRenderedPageBreak/>
              <w:t xml:space="preserve">коммунального хозяйства администрации Шенкурского муниципального округа Архангельской  </w:t>
            </w:r>
          </w:p>
          <w:p w:rsidR="009858B1" w:rsidRPr="00413E94" w:rsidRDefault="000A639D" w:rsidP="00D1583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области</w:t>
            </w:r>
          </w:p>
        </w:tc>
        <w:tc>
          <w:tcPr>
            <w:tcW w:w="1192" w:type="dxa"/>
            <w:tcBorders>
              <w:top w:val="single" w:sz="4" w:space="0" w:color="auto"/>
              <w:left w:val="single" w:sz="4" w:space="0" w:color="auto"/>
              <w:bottom w:val="single" w:sz="4" w:space="0" w:color="auto"/>
              <w:right w:val="single" w:sz="4" w:space="0" w:color="auto"/>
            </w:tcBorders>
          </w:tcPr>
          <w:p w:rsidR="009858B1" w:rsidRPr="00413E94" w:rsidRDefault="00AA0351"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lastRenderedPageBreak/>
              <w:t>единиц</w:t>
            </w:r>
          </w:p>
        </w:tc>
        <w:tc>
          <w:tcPr>
            <w:tcW w:w="990" w:type="dxa"/>
            <w:tcBorders>
              <w:top w:val="single" w:sz="4" w:space="0" w:color="auto"/>
              <w:left w:val="single" w:sz="4" w:space="0" w:color="auto"/>
              <w:bottom w:val="single" w:sz="4" w:space="0" w:color="auto"/>
              <w:right w:val="single" w:sz="4" w:space="0" w:color="auto"/>
            </w:tcBorders>
          </w:tcPr>
          <w:p w:rsidR="009858B1" w:rsidRPr="00594E09" w:rsidRDefault="00413E94" w:rsidP="00F95117">
            <w:pPr>
              <w:autoSpaceDE w:val="0"/>
              <w:autoSpaceDN w:val="0"/>
              <w:adjustRightInd w:val="0"/>
              <w:spacing w:after="0" w:line="240" w:lineRule="auto"/>
              <w:contextualSpacing/>
              <w:jc w:val="center"/>
              <w:rPr>
                <w:rFonts w:ascii="Times New Roman" w:hAnsi="Times New Roman" w:cs="Times New Roman"/>
                <w:sz w:val="20"/>
                <w:szCs w:val="20"/>
              </w:rPr>
            </w:pPr>
            <w:r w:rsidRPr="00594E09">
              <w:rPr>
                <w:rFonts w:ascii="Times New Roman" w:hAnsi="Times New Roman" w:cs="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9858B1" w:rsidRPr="00594E09" w:rsidRDefault="00413E94" w:rsidP="00F95117">
            <w:pPr>
              <w:autoSpaceDE w:val="0"/>
              <w:autoSpaceDN w:val="0"/>
              <w:adjustRightInd w:val="0"/>
              <w:spacing w:after="0" w:line="240" w:lineRule="auto"/>
              <w:jc w:val="center"/>
              <w:rPr>
                <w:rFonts w:ascii="Times New Roman" w:hAnsi="Times New Roman" w:cs="Times New Roman"/>
                <w:spacing w:val="-4"/>
                <w:sz w:val="20"/>
                <w:szCs w:val="20"/>
              </w:rPr>
            </w:pPr>
            <w:r w:rsidRPr="00594E09">
              <w:rPr>
                <w:rFonts w:ascii="Times New Roman" w:hAnsi="Times New Roman" w:cs="Times New Roman"/>
                <w:spacing w:val="-4"/>
                <w:sz w:val="20"/>
                <w:szCs w:val="20"/>
              </w:rPr>
              <w:t>15</w:t>
            </w:r>
          </w:p>
        </w:tc>
        <w:tc>
          <w:tcPr>
            <w:tcW w:w="1276" w:type="dxa"/>
            <w:tcBorders>
              <w:top w:val="single" w:sz="4" w:space="0" w:color="auto"/>
              <w:left w:val="single" w:sz="4" w:space="0" w:color="auto"/>
              <w:bottom w:val="single" w:sz="4" w:space="0" w:color="auto"/>
              <w:right w:val="single" w:sz="4" w:space="0" w:color="auto"/>
            </w:tcBorders>
          </w:tcPr>
          <w:p w:rsidR="009858B1" w:rsidRPr="00594E09" w:rsidRDefault="00413E94" w:rsidP="00B069A3">
            <w:pPr>
              <w:autoSpaceDE w:val="0"/>
              <w:autoSpaceDN w:val="0"/>
              <w:adjustRightInd w:val="0"/>
              <w:spacing w:after="0" w:line="240" w:lineRule="auto"/>
              <w:jc w:val="center"/>
              <w:rPr>
                <w:rFonts w:ascii="Times New Roman" w:hAnsi="Times New Roman" w:cs="Times New Roman"/>
                <w:spacing w:val="-4"/>
                <w:sz w:val="20"/>
                <w:szCs w:val="20"/>
              </w:rPr>
            </w:pPr>
            <w:r w:rsidRPr="00594E09">
              <w:rPr>
                <w:rFonts w:ascii="Times New Roman" w:hAnsi="Times New Roman" w:cs="Times New Roman"/>
                <w:spacing w:val="-4"/>
                <w:sz w:val="20"/>
                <w:szCs w:val="20"/>
              </w:rPr>
              <w:t>18</w:t>
            </w:r>
          </w:p>
        </w:tc>
        <w:tc>
          <w:tcPr>
            <w:tcW w:w="1498" w:type="dxa"/>
            <w:tcBorders>
              <w:top w:val="single" w:sz="4" w:space="0" w:color="auto"/>
              <w:left w:val="single" w:sz="4" w:space="0" w:color="auto"/>
              <w:bottom w:val="single" w:sz="4" w:space="0" w:color="auto"/>
              <w:right w:val="single" w:sz="4" w:space="0" w:color="auto"/>
            </w:tcBorders>
          </w:tcPr>
          <w:p w:rsidR="009858B1" w:rsidRPr="00594E09" w:rsidRDefault="00B069A3" w:rsidP="006807CC">
            <w:pPr>
              <w:autoSpaceDE w:val="0"/>
              <w:autoSpaceDN w:val="0"/>
              <w:adjustRightInd w:val="0"/>
              <w:spacing w:after="0" w:line="240" w:lineRule="auto"/>
              <w:contextualSpacing/>
              <w:jc w:val="center"/>
              <w:rPr>
                <w:rFonts w:ascii="Times New Roman" w:hAnsi="Times New Roman" w:cs="Times New Roman"/>
                <w:sz w:val="20"/>
                <w:szCs w:val="20"/>
              </w:rPr>
            </w:pPr>
            <w:r w:rsidRPr="00594E09">
              <w:rPr>
                <w:rFonts w:ascii="Times New Roman" w:hAnsi="Times New Roman" w:cs="Times New Roman"/>
                <w:sz w:val="20"/>
                <w:szCs w:val="20"/>
              </w:rPr>
              <w:t>2</w:t>
            </w:r>
            <w:r w:rsidR="006807CC" w:rsidRPr="00594E09">
              <w:rPr>
                <w:rFonts w:ascii="Times New Roman" w:hAnsi="Times New Roman" w:cs="Times New Roman"/>
                <w:sz w:val="20"/>
                <w:szCs w:val="20"/>
              </w:rPr>
              <w:t>6</w:t>
            </w:r>
          </w:p>
        </w:tc>
        <w:tc>
          <w:tcPr>
            <w:tcW w:w="1423" w:type="dxa"/>
            <w:tcBorders>
              <w:top w:val="single" w:sz="4" w:space="0" w:color="auto"/>
              <w:left w:val="single" w:sz="4" w:space="0" w:color="auto"/>
              <w:bottom w:val="single" w:sz="4" w:space="0" w:color="auto"/>
              <w:right w:val="single" w:sz="4" w:space="0" w:color="auto"/>
            </w:tcBorders>
          </w:tcPr>
          <w:p w:rsidR="009858B1" w:rsidRPr="00594E09" w:rsidRDefault="009858B1" w:rsidP="006807CC">
            <w:pPr>
              <w:autoSpaceDE w:val="0"/>
              <w:autoSpaceDN w:val="0"/>
              <w:adjustRightInd w:val="0"/>
              <w:spacing w:after="0" w:line="240" w:lineRule="auto"/>
              <w:contextualSpacing/>
              <w:jc w:val="center"/>
              <w:rPr>
                <w:rFonts w:ascii="Times New Roman" w:hAnsi="Times New Roman" w:cs="Times New Roman"/>
                <w:sz w:val="20"/>
                <w:szCs w:val="20"/>
              </w:rPr>
            </w:pPr>
            <w:r w:rsidRPr="00594E09">
              <w:rPr>
                <w:rFonts w:ascii="Times New Roman" w:hAnsi="Times New Roman" w:cs="Times New Roman"/>
                <w:sz w:val="20"/>
                <w:szCs w:val="20"/>
              </w:rPr>
              <w:t>1</w:t>
            </w:r>
            <w:r w:rsidR="006807CC" w:rsidRPr="00594E09">
              <w:rPr>
                <w:rFonts w:ascii="Times New Roman" w:hAnsi="Times New Roman" w:cs="Times New Roman"/>
                <w:sz w:val="20"/>
                <w:szCs w:val="20"/>
              </w:rPr>
              <w:t>0</w:t>
            </w:r>
            <w:r w:rsidRPr="00594E09">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9858B1" w:rsidRPr="00594E09" w:rsidRDefault="00413E94" w:rsidP="00D15838">
            <w:pPr>
              <w:autoSpaceDE w:val="0"/>
              <w:autoSpaceDN w:val="0"/>
              <w:adjustRightInd w:val="0"/>
              <w:spacing w:after="0" w:line="240" w:lineRule="auto"/>
              <w:jc w:val="center"/>
              <w:rPr>
                <w:rFonts w:ascii="Times New Roman" w:hAnsi="Times New Roman" w:cs="Times New Roman"/>
                <w:spacing w:val="-4"/>
                <w:sz w:val="20"/>
                <w:szCs w:val="20"/>
              </w:rPr>
            </w:pPr>
            <w:r w:rsidRPr="00594E09">
              <w:rPr>
                <w:rFonts w:ascii="Times New Roman" w:hAnsi="Times New Roman" w:cs="Times New Roman"/>
                <w:spacing w:val="-4"/>
                <w:sz w:val="20"/>
                <w:szCs w:val="20"/>
              </w:rPr>
              <w:t>21</w:t>
            </w:r>
          </w:p>
        </w:tc>
        <w:tc>
          <w:tcPr>
            <w:tcW w:w="2268" w:type="dxa"/>
            <w:tcBorders>
              <w:top w:val="single" w:sz="4" w:space="0" w:color="auto"/>
              <w:left w:val="single" w:sz="4" w:space="0" w:color="auto"/>
              <w:bottom w:val="single" w:sz="4" w:space="0" w:color="auto"/>
              <w:right w:val="single" w:sz="4" w:space="0" w:color="auto"/>
            </w:tcBorders>
          </w:tcPr>
          <w:p w:rsidR="00413E94" w:rsidRPr="00594E09" w:rsidRDefault="00413E94" w:rsidP="006E5D5A">
            <w:pPr>
              <w:autoSpaceDE w:val="0"/>
              <w:autoSpaceDN w:val="0"/>
              <w:adjustRightInd w:val="0"/>
              <w:spacing w:after="0" w:line="240" w:lineRule="auto"/>
              <w:contextualSpacing/>
              <w:rPr>
                <w:rFonts w:ascii="Times New Roman" w:hAnsi="Times New Roman" w:cs="Times New Roman"/>
                <w:color w:val="FF0000"/>
                <w:sz w:val="20"/>
                <w:szCs w:val="20"/>
              </w:rPr>
            </w:pPr>
          </w:p>
        </w:tc>
      </w:tr>
      <w:tr w:rsidR="009858B1" w:rsidRPr="00413E94" w:rsidTr="00594E09">
        <w:tc>
          <w:tcPr>
            <w:tcW w:w="2189" w:type="dxa"/>
            <w:tcBorders>
              <w:top w:val="single" w:sz="4" w:space="0" w:color="auto"/>
              <w:left w:val="single" w:sz="4" w:space="0" w:color="auto"/>
              <w:bottom w:val="single" w:sz="4" w:space="0" w:color="auto"/>
              <w:right w:val="single" w:sz="4" w:space="0" w:color="auto"/>
            </w:tcBorders>
          </w:tcPr>
          <w:p w:rsidR="009858B1" w:rsidRPr="00413E94" w:rsidRDefault="00AA0351" w:rsidP="00D15838">
            <w:pPr>
              <w:spacing w:after="0" w:line="240" w:lineRule="auto"/>
              <w:rPr>
                <w:rFonts w:ascii="Times New Roman" w:hAnsi="Times New Roman" w:cs="Times New Roman"/>
                <w:spacing w:val="-4"/>
                <w:sz w:val="20"/>
                <w:szCs w:val="20"/>
              </w:rPr>
            </w:pPr>
            <w:r w:rsidRPr="00413E94">
              <w:rPr>
                <w:rFonts w:ascii="Times New Roman" w:hAnsi="Times New Roman" w:cs="Times New Roman"/>
                <w:color w:val="000000"/>
                <w:sz w:val="20"/>
                <w:szCs w:val="20"/>
              </w:rPr>
              <w:lastRenderedPageBreak/>
              <w:t xml:space="preserve">5. Доля оснащённости улично-дорожной сети </w:t>
            </w:r>
            <w:proofErr w:type="gramStart"/>
            <w:r w:rsidRPr="00413E94">
              <w:rPr>
                <w:rFonts w:ascii="Times New Roman" w:hAnsi="Times New Roman" w:cs="Times New Roman"/>
                <w:color w:val="000000"/>
                <w:sz w:val="20"/>
                <w:szCs w:val="20"/>
              </w:rPr>
              <w:t>г</w:t>
            </w:r>
            <w:proofErr w:type="gramEnd"/>
            <w:r w:rsidRPr="00413E94">
              <w:rPr>
                <w:rFonts w:ascii="Times New Roman" w:hAnsi="Times New Roman" w:cs="Times New Roman"/>
                <w:color w:val="000000"/>
                <w:sz w:val="20"/>
                <w:szCs w:val="20"/>
              </w:rPr>
              <w:t>. Шенкурска осветительными приборами</w:t>
            </w:r>
          </w:p>
        </w:tc>
        <w:tc>
          <w:tcPr>
            <w:tcW w:w="1417" w:type="dxa"/>
            <w:tcBorders>
              <w:top w:val="single" w:sz="4" w:space="0" w:color="auto"/>
              <w:left w:val="single" w:sz="4" w:space="0" w:color="auto"/>
              <w:bottom w:val="single" w:sz="4" w:space="0" w:color="auto"/>
              <w:right w:val="single" w:sz="4" w:space="0" w:color="auto"/>
            </w:tcBorders>
          </w:tcPr>
          <w:p w:rsidR="000A639D" w:rsidRPr="00413E94" w:rsidRDefault="000A639D" w:rsidP="00D1583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9858B1" w:rsidRPr="00413E94" w:rsidRDefault="000A639D" w:rsidP="00D1583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области</w:t>
            </w:r>
          </w:p>
        </w:tc>
        <w:tc>
          <w:tcPr>
            <w:tcW w:w="1192" w:type="dxa"/>
            <w:tcBorders>
              <w:top w:val="single" w:sz="4" w:space="0" w:color="auto"/>
              <w:left w:val="single" w:sz="4" w:space="0" w:color="auto"/>
              <w:bottom w:val="single" w:sz="4" w:space="0" w:color="auto"/>
              <w:right w:val="single" w:sz="4" w:space="0" w:color="auto"/>
            </w:tcBorders>
          </w:tcPr>
          <w:p w:rsidR="009858B1" w:rsidRPr="00413E94" w:rsidRDefault="00AA0351"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процентов</w:t>
            </w:r>
          </w:p>
        </w:tc>
        <w:tc>
          <w:tcPr>
            <w:tcW w:w="990" w:type="dxa"/>
            <w:tcBorders>
              <w:top w:val="single" w:sz="4" w:space="0" w:color="auto"/>
              <w:left w:val="single" w:sz="4" w:space="0" w:color="auto"/>
              <w:bottom w:val="single" w:sz="4" w:space="0" w:color="auto"/>
              <w:right w:val="single" w:sz="4" w:space="0" w:color="auto"/>
            </w:tcBorders>
          </w:tcPr>
          <w:p w:rsidR="009858B1" w:rsidRPr="00413E94" w:rsidRDefault="00413E94" w:rsidP="00D15838">
            <w:pPr>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49</w:t>
            </w:r>
          </w:p>
        </w:tc>
        <w:tc>
          <w:tcPr>
            <w:tcW w:w="1276" w:type="dxa"/>
            <w:tcBorders>
              <w:top w:val="single" w:sz="4" w:space="0" w:color="auto"/>
              <w:left w:val="single" w:sz="4" w:space="0" w:color="auto"/>
              <w:bottom w:val="single" w:sz="4" w:space="0" w:color="auto"/>
              <w:right w:val="single" w:sz="4" w:space="0" w:color="auto"/>
            </w:tcBorders>
          </w:tcPr>
          <w:p w:rsidR="009858B1" w:rsidRPr="00413E94" w:rsidRDefault="00F95117"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66</w:t>
            </w:r>
          </w:p>
        </w:tc>
        <w:tc>
          <w:tcPr>
            <w:tcW w:w="1276" w:type="dxa"/>
            <w:tcBorders>
              <w:top w:val="single" w:sz="4" w:space="0" w:color="auto"/>
              <w:left w:val="single" w:sz="4" w:space="0" w:color="auto"/>
              <w:bottom w:val="single" w:sz="4" w:space="0" w:color="auto"/>
              <w:right w:val="single" w:sz="4" w:space="0" w:color="auto"/>
            </w:tcBorders>
          </w:tcPr>
          <w:p w:rsidR="009858B1" w:rsidRPr="00413E94" w:rsidRDefault="006807CC"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84</w:t>
            </w:r>
          </w:p>
        </w:tc>
        <w:tc>
          <w:tcPr>
            <w:tcW w:w="1498" w:type="dxa"/>
            <w:tcBorders>
              <w:top w:val="single" w:sz="4" w:space="0" w:color="auto"/>
              <w:left w:val="single" w:sz="4" w:space="0" w:color="auto"/>
              <w:bottom w:val="single" w:sz="4" w:space="0" w:color="auto"/>
              <w:right w:val="single" w:sz="4" w:space="0" w:color="auto"/>
            </w:tcBorders>
          </w:tcPr>
          <w:p w:rsidR="009858B1" w:rsidRPr="00413E94" w:rsidRDefault="006807CC"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84</w:t>
            </w:r>
          </w:p>
        </w:tc>
        <w:tc>
          <w:tcPr>
            <w:tcW w:w="1423" w:type="dxa"/>
            <w:tcBorders>
              <w:top w:val="single" w:sz="4" w:space="0" w:color="auto"/>
              <w:left w:val="single" w:sz="4" w:space="0" w:color="auto"/>
              <w:bottom w:val="single" w:sz="4" w:space="0" w:color="auto"/>
              <w:right w:val="single" w:sz="4" w:space="0" w:color="auto"/>
            </w:tcBorders>
          </w:tcPr>
          <w:p w:rsidR="009858B1" w:rsidRPr="00413E94" w:rsidRDefault="00034829"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9858B1" w:rsidRPr="00413E94" w:rsidRDefault="006807CC"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95</w:t>
            </w:r>
          </w:p>
        </w:tc>
        <w:tc>
          <w:tcPr>
            <w:tcW w:w="2268" w:type="dxa"/>
            <w:tcBorders>
              <w:top w:val="single" w:sz="4" w:space="0" w:color="auto"/>
              <w:left w:val="single" w:sz="4" w:space="0" w:color="auto"/>
              <w:bottom w:val="single" w:sz="4" w:space="0" w:color="auto"/>
              <w:right w:val="single" w:sz="4" w:space="0" w:color="auto"/>
            </w:tcBorders>
          </w:tcPr>
          <w:p w:rsidR="009858B1" w:rsidRPr="00413E94" w:rsidRDefault="009858B1" w:rsidP="00D15838">
            <w:pPr>
              <w:autoSpaceDE w:val="0"/>
              <w:autoSpaceDN w:val="0"/>
              <w:adjustRightInd w:val="0"/>
              <w:spacing w:after="0" w:line="240" w:lineRule="auto"/>
              <w:contextualSpacing/>
              <w:rPr>
                <w:rFonts w:ascii="Times New Roman" w:hAnsi="Times New Roman" w:cs="Times New Roman"/>
                <w:sz w:val="20"/>
                <w:szCs w:val="20"/>
              </w:rPr>
            </w:pPr>
          </w:p>
        </w:tc>
      </w:tr>
      <w:tr w:rsidR="009858B1" w:rsidRPr="00413E94" w:rsidTr="00594E09">
        <w:tc>
          <w:tcPr>
            <w:tcW w:w="2189" w:type="dxa"/>
            <w:tcBorders>
              <w:top w:val="single" w:sz="4" w:space="0" w:color="auto"/>
              <w:left w:val="single" w:sz="4" w:space="0" w:color="auto"/>
              <w:bottom w:val="single" w:sz="4" w:space="0" w:color="auto"/>
              <w:right w:val="single" w:sz="4" w:space="0" w:color="auto"/>
            </w:tcBorders>
          </w:tcPr>
          <w:p w:rsidR="009858B1" w:rsidRPr="00413E94" w:rsidRDefault="00AA0351" w:rsidP="00D15838">
            <w:pPr>
              <w:spacing w:after="0" w:line="240" w:lineRule="auto"/>
              <w:rPr>
                <w:rFonts w:ascii="Times New Roman" w:hAnsi="Times New Roman" w:cs="Times New Roman"/>
                <w:spacing w:val="-4"/>
                <w:sz w:val="20"/>
                <w:szCs w:val="20"/>
              </w:rPr>
            </w:pPr>
            <w:r w:rsidRPr="00413E94">
              <w:rPr>
                <w:rFonts w:ascii="Times New Roman" w:hAnsi="Times New Roman" w:cs="Times New Roman"/>
                <w:color w:val="000000"/>
                <w:sz w:val="20"/>
                <w:szCs w:val="20"/>
              </w:rPr>
              <w:t>6. Д</w:t>
            </w:r>
            <w:r w:rsidRPr="00413E94">
              <w:rPr>
                <w:rStyle w:val="fontstyle01"/>
                <w:sz w:val="20"/>
                <w:szCs w:val="20"/>
              </w:rPr>
              <w:t>оля ликвидированных несанкционированных мест размещения отходов</w:t>
            </w:r>
          </w:p>
        </w:tc>
        <w:tc>
          <w:tcPr>
            <w:tcW w:w="1417" w:type="dxa"/>
            <w:tcBorders>
              <w:top w:val="single" w:sz="4" w:space="0" w:color="auto"/>
              <w:left w:val="single" w:sz="4" w:space="0" w:color="auto"/>
              <w:bottom w:val="single" w:sz="4" w:space="0" w:color="auto"/>
              <w:right w:val="single" w:sz="4" w:space="0" w:color="auto"/>
            </w:tcBorders>
          </w:tcPr>
          <w:p w:rsidR="000A639D" w:rsidRPr="00413E94" w:rsidRDefault="000A639D" w:rsidP="00D1583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 xml:space="preserve">отдел жилищно – коммунального хозяйства администрации Шенкурского </w:t>
            </w:r>
            <w:r w:rsidRPr="00413E94">
              <w:rPr>
                <w:rFonts w:ascii="Times New Roman" w:hAnsi="Times New Roman" w:cs="Times New Roman"/>
                <w:sz w:val="20"/>
                <w:szCs w:val="20"/>
              </w:rPr>
              <w:lastRenderedPageBreak/>
              <w:t xml:space="preserve">муниципального округа Архангельской  </w:t>
            </w:r>
          </w:p>
          <w:p w:rsidR="009858B1" w:rsidRPr="00413E94" w:rsidRDefault="000A639D" w:rsidP="00D1583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области</w:t>
            </w:r>
          </w:p>
        </w:tc>
        <w:tc>
          <w:tcPr>
            <w:tcW w:w="1192" w:type="dxa"/>
            <w:tcBorders>
              <w:top w:val="single" w:sz="4" w:space="0" w:color="auto"/>
              <w:left w:val="single" w:sz="4" w:space="0" w:color="auto"/>
              <w:bottom w:val="single" w:sz="4" w:space="0" w:color="auto"/>
              <w:right w:val="single" w:sz="4" w:space="0" w:color="auto"/>
            </w:tcBorders>
          </w:tcPr>
          <w:p w:rsidR="009858B1" w:rsidRPr="00413E94" w:rsidRDefault="00AA0351"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lastRenderedPageBreak/>
              <w:t>процентов</w:t>
            </w:r>
          </w:p>
        </w:tc>
        <w:tc>
          <w:tcPr>
            <w:tcW w:w="990" w:type="dxa"/>
            <w:tcBorders>
              <w:top w:val="single" w:sz="4" w:space="0" w:color="auto"/>
              <w:left w:val="single" w:sz="4" w:space="0" w:color="auto"/>
              <w:bottom w:val="single" w:sz="4" w:space="0" w:color="auto"/>
              <w:right w:val="single" w:sz="4" w:space="0" w:color="auto"/>
            </w:tcBorders>
          </w:tcPr>
          <w:p w:rsidR="009858B1" w:rsidRPr="00594E09" w:rsidRDefault="00F95117" w:rsidP="00D15838">
            <w:pPr>
              <w:autoSpaceDE w:val="0"/>
              <w:autoSpaceDN w:val="0"/>
              <w:adjustRightInd w:val="0"/>
              <w:spacing w:after="0" w:line="240" w:lineRule="auto"/>
              <w:contextualSpacing/>
              <w:jc w:val="center"/>
              <w:rPr>
                <w:rFonts w:ascii="Times New Roman" w:hAnsi="Times New Roman" w:cs="Times New Roman"/>
                <w:sz w:val="20"/>
                <w:szCs w:val="20"/>
              </w:rPr>
            </w:pPr>
            <w:r w:rsidRPr="00594E09">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9858B1" w:rsidRPr="00594E09" w:rsidRDefault="00AA0351" w:rsidP="00D15838">
            <w:pPr>
              <w:autoSpaceDE w:val="0"/>
              <w:autoSpaceDN w:val="0"/>
              <w:adjustRightInd w:val="0"/>
              <w:spacing w:after="0" w:line="240" w:lineRule="auto"/>
              <w:jc w:val="center"/>
              <w:rPr>
                <w:rFonts w:ascii="Times New Roman" w:hAnsi="Times New Roman" w:cs="Times New Roman"/>
                <w:spacing w:val="-4"/>
                <w:sz w:val="20"/>
                <w:szCs w:val="20"/>
              </w:rPr>
            </w:pPr>
            <w:r w:rsidRPr="00594E09">
              <w:rPr>
                <w:rFonts w:ascii="Times New Roman" w:hAnsi="Times New Roman" w:cs="Times New Roman"/>
                <w:spacing w:val="-4"/>
                <w:sz w:val="20"/>
                <w:szCs w:val="20"/>
              </w:rPr>
              <w:t>10</w:t>
            </w:r>
            <w:r w:rsidR="00034829" w:rsidRPr="00594E09">
              <w:rPr>
                <w:rFonts w:ascii="Times New Roman" w:hAnsi="Times New Roman" w:cs="Times New Roman"/>
                <w:spacing w:val="-4"/>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9858B1" w:rsidRPr="00594E09" w:rsidRDefault="00413E94" w:rsidP="00D15838">
            <w:pPr>
              <w:autoSpaceDE w:val="0"/>
              <w:autoSpaceDN w:val="0"/>
              <w:adjustRightInd w:val="0"/>
              <w:spacing w:after="0" w:line="240" w:lineRule="auto"/>
              <w:jc w:val="center"/>
              <w:rPr>
                <w:rFonts w:ascii="Times New Roman" w:hAnsi="Times New Roman" w:cs="Times New Roman"/>
                <w:spacing w:val="-4"/>
                <w:sz w:val="20"/>
                <w:szCs w:val="20"/>
              </w:rPr>
            </w:pPr>
            <w:r w:rsidRPr="00594E09">
              <w:rPr>
                <w:rFonts w:ascii="Times New Roman" w:hAnsi="Times New Roman" w:cs="Times New Roman"/>
                <w:spacing w:val="-4"/>
                <w:sz w:val="20"/>
                <w:szCs w:val="20"/>
              </w:rPr>
              <w:t>100</w:t>
            </w:r>
          </w:p>
        </w:tc>
        <w:tc>
          <w:tcPr>
            <w:tcW w:w="1498" w:type="dxa"/>
            <w:tcBorders>
              <w:top w:val="single" w:sz="4" w:space="0" w:color="auto"/>
              <w:left w:val="single" w:sz="4" w:space="0" w:color="auto"/>
              <w:bottom w:val="single" w:sz="4" w:space="0" w:color="auto"/>
              <w:right w:val="single" w:sz="4" w:space="0" w:color="auto"/>
            </w:tcBorders>
          </w:tcPr>
          <w:p w:rsidR="009858B1" w:rsidRPr="00594E09" w:rsidRDefault="007B313D" w:rsidP="00D15838">
            <w:pPr>
              <w:autoSpaceDE w:val="0"/>
              <w:autoSpaceDN w:val="0"/>
              <w:adjustRightInd w:val="0"/>
              <w:spacing w:after="0" w:line="240" w:lineRule="auto"/>
              <w:contextualSpacing/>
              <w:jc w:val="center"/>
              <w:rPr>
                <w:rFonts w:ascii="Times New Roman" w:hAnsi="Times New Roman" w:cs="Times New Roman"/>
                <w:sz w:val="20"/>
                <w:szCs w:val="20"/>
              </w:rPr>
            </w:pPr>
            <w:r w:rsidRPr="00594E09">
              <w:rPr>
                <w:rFonts w:ascii="Times New Roman" w:hAnsi="Times New Roman" w:cs="Times New Roman"/>
                <w:sz w:val="20"/>
                <w:szCs w:val="20"/>
              </w:rPr>
              <w:t>0</w:t>
            </w:r>
          </w:p>
        </w:tc>
        <w:tc>
          <w:tcPr>
            <w:tcW w:w="1423" w:type="dxa"/>
            <w:tcBorders>
              <w:top w:val="single" w:sz="4" w:space="0" w:color="auto"/>
              <w:left w:val="single" w:sz="4" w:space="0" w:color="auto"/>
              <w:bottom w:val="single" w:sz="4" w:space="0" w:color="auto"/>
              <w:right w:val="single" w:sz="4" w:space="0" w:color="auto"/>
            </w:tcBorders>
          </w:tcPr>
          <w:p w:rsidR="009858B1" w:rsidRPr="00594E09" w:rsidRDefault="006807CC" w:rsidP="00F71E4F">
            <w:pPr>
              <w:autoSpaceDE w:val="0"/>
              <w:autoSpaceDN w:val="0"/>
              <w:adjustRightInd w:val="0"/>
              <w:spacing w:after="0" w:line="240" w:lineRule="auto"/>
              <w:contextualSpacing/>
              <w:jc w:val="center"/>
              <w:rPr>
                <w:rFonts w:ascii="Times New Roman" w:hAnsi="Times New Roman" w:cs="Times New Roman"/>
                <w:sz w:val="20"/>
                <w:szCs w:val="20"/>
              </w:rPr>
            </w:pPr>
            <w:r w:rsidRPr="00594E09">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9858B1" w:rsidRPr="00594E09" w:rsidRDefault="00AA0351" w:rsidP="00D15838">
            <w:pPr>
              <w:autoSpaceDE w:val="0"/>
              <w:autoSpaceDN w:val="0"/>
              <w:adjustRightInd w:val="0"/>
              <w:spacing w:after="0" w:line="240" w:lineRule="auto"/>
              <w:jc w:val="center"/>
              <w:rPr>
                <w:rFonts w:ascii="Times New Roman" w:hAnsi="Times New Roman" w:cs="Times New Roman"/>
                <w:spacing w:val="-4"/>
                <w:sz w:val="20"/>
                <w:szCs w:val="20"/>
              </w:rPr>
            </w:pPr>
            <w:r w:rsidRPr="00594E09">
              <w:rPr>
                <w:rFonts w:ascii="Times New Roman" w:hAnsi="Times New Roman" w:cs="Times New Roman"/>
                <w:spacing w:val="-4"/>
                <w:sz w:val="20"/>
                <w:szCs w:val="20"/>
              </w:rPr>
              <w:t>100</w:t>
            </w:r>
          </w:p>
        </w:tc>
        <w:tc>
          <w:tcPr>
            <w:tcW w:w="2268" w:type="dxa"/>
            <w:tcBorders>
              <w:top w:val="single" w:sz="4" w:space="0" w:color="auto"/>
              <w:left w:val="single" w:sz="4" w:space="0" w:color="auto"/>
              <w:bottom w:val="single" w:sz="4" w:space="0" w:color="auto"/>
              <w:right w:val="single" w:sz="4" w:space="0" w:color="auto"/>
            </w:tcBorders>
          </w:tcPr>
          <w:p w:rsidR="00413E94" w:rsidRPr="00413E94" w:rsidRDefault="00594E09" w:rsidP="00D15838">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w:t>
            </w:r>
            <w:r w:rsidRPr="00D8748A">
              <w:rPr>
                <w:rFonts w:ascii="Times New Roman" w:hAnsi="Times New Roman" w:cs="Times New Roman"/>
                <w:sz w:val="20"/>
                <w:szCs w:val="20"/>
              </w:rPr>
              <w:t>тсутствие потенциальных подрядчиков для исполнения работ по ликвидации</w:t>
            </w:r>
          </w:p>
        </w:tc>
      </w:tr>
      <w:tr w:rsidR="00034829" w:rsidRPr="00413E94" w:rsidTr="00594E09">
        <w:tc>
          <w:tcPr>
            <w:tcW w:w="2189" w:type="dxa"/>
            <w:tcBorders>
              <w:top w:val="single" w:sz="4" w:space="0" w:color="auto"/>
              <w:left w:val="single" w:sz="4" w:space="0" w:color="auto"/>
              <w:bottom w:val="single" w:sz="4" w:space="0" w:color="auto"/>
              <w:right w:val="single" w:sz="4" w:space="0" w:color="auto"/>
            </w:tcBorders>
          </w:tcPr>
          <w:p w:rsidR="00034829" w:rsidRPr="00413E94" w:rsidRDefault="00AA0351" w:rsidP="00D15838">
            <w:pPr>
              <w:spacing w:after="0" w:line="240" w:lineRule="auto"/>
              <w:rPr>
                <w:rFonts w:ascii="Times New Roman" w:hAnsi="Times New Roman" w:cs="Times New Roman"/>
                <w:sz w:val="20"/>
                <w:szCs w:val="20"/>
              </w:rPr>
            </w:pPr>
            <w:r w:rsidRPr="00413E94">
              <w:rPr>
                <w:rFonts w:ascii="Times New Roman" w:hAnsi="Times New Roman" w:cs="Times New Roman"/>
                <w:color w:val="000000"/>
                <w:sz w:val="20"/>
                <w:szCs w:val="20"/>
              </w:rPr>
              <w:lastRenderedPageBreak/>
              <w:t xml:space="preserve">7. Доля исполнения требований законодательства в части разработки </w:t>
            </w:r>
            <w:proofErr w:type="gramStart"/>
            <w:r w:rsidRPr="00413E94">
              <w:rPr>
                <w:rFonts w:ascii="Times New Roman" w:hAnsi="Times New Roman" w:cs="Times New Roman"/>
                <w:color w:val="000000"/>
                <w:sz w:val="20"/>
                <w:szCs w:val="20"/>
              </w:rPr>
              <w:t>проекта зон санитарной охраны источников водоснабжения</w:t>
            </w:r>
            <w:proofErr w:type="gramEnd"/>
            <w:r w:rsidRPr="00413E94">
              <w:rPr>
                <w:rFonts w:ascii="Times New Roman" w:hAnsi="Times New Roman" w:cs="Times New Roman"/>
                <w:color w:val="000000"/>
                <w:sz w:val="20"/>
                <w:szCs w:val="20"/>
              </w:rPr>
              <w:t xml:space="preserve"> д. </w:t>
            </w:r>
            <w:proofErr w:type="spellStart"/>
            <w:r w:rsidRPr="00413E94">
              <w:rPr>
                <w:rFonts w:ascii="Times New Roman" w:hAnsi="Times New Roman" w:cs="Times New Roman"/>
                <w:color w:val="000000"/>
                <w:sz w:val="20"/>
                <w:szCs w:val="20"/>
              </w:rPr>
              <w:t>Бобыкинская</w:t>
            </w:r>
            <w:proofErr w:type="spellEnd"/>
            <w:r w:rsidRPr="00413E94">
              <w:rPr>
                <w:rFonts w:ascii="Times New Roman" w:hAnsi="Times New Roman" w:cs="Times New Roman"/>
                <w:color w:val="000000"/>
                <w:sz w:val="20"/>
                <w:szCs w:val="20"/>
              </w:rPr>
              <w:t xml:space="preserve">, с. </w:t>
            </w:r>
            <w:proofErr w:type="spellStart"/>
            <w:r w:rsidRPr="00413E94">
              <w:rPr>
                <w:rFonts w:ascii="Times New Roman" w:hAnsi="Times New Roman" w:cs="Times New Roman"/>
                <w:color w:val="000000"/>
                <w:sz w:val="20"/>
                <w:szCs w:val="20"/>
              </w:rPr>
              <w:t>Шеговары</w:t>
            </w:r>
            <w:proofErr w:type="spellEnd"/>
            <w:r w:rsidRPr="00413E94">
              <w:rPr>
                <w:rFonts w:ascii="Times New Roman" w:hAnsi="Times New Roman" w:cs="Times New Roman"/>
                <w:color w:val="000000"/>
                <w:sz w:val="20"/>
                <w:szCs w:val="20"/>
              </w:rPr>
              <w:t xml:space="preserve">, д. </w:t>
            </w:r>
            <w:proofErr w:type="spellStart"/>
            <w:r w:rsidRPr="00413E94">
              <w:rPr>
                <w:rFonts w:ascii="Times New Roman" w:hAnsi="Times New Roman" w:cs="Times New Roman"/>
                <w:color w:val="000000"/>
                <w:sz w:val="20"/>
                <w:szCs w:val="20"/>
              </w:rPr>
              <w:t>Шипуновская</w:t>
            </w:r>
            <w:proofErr w:type="spellEnd"/>
          </w:p>
        </w:tc>
        <w:tc>
          <w:tcPr>
            <w:tcW w:w="1417" w:type="dxa"/>
            <w:tcBorders>
              <w:top w:val="single" w:sz="4" w:space="0" w:color="auto"/>
              <w:left w:val="single" w:sz="4" w:space="0" w:color="auto"/>
              <w:bottom w:val="single" w:sz="4" w:space="0" w:color="auto"/>
              <w:right w:val="single" w:sz="4" w:space="0" w:color="auto"/>
            </w:tcBorders>
          </w:tcPr>
          <w:p w:rsidR="000A639D" w:rsidRPr="00413E94" w:rsidRDefault="000A639D" w:rsidP="00D1583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034829" w:rsidRPr="00413E94" w:rsidRDefault="000A639D" w:rsidP="00D15838">
            <w:pPr>
              <w:spacing w:after="0" w:line="240" w:lineRule="auto"/>
              <w:rPr>
                <w:rFonts w:ascii="Times New Roman" w:hAnsi="Times New Roman" w:cs="Times New Roman"/>
                <w:spacing w:val="-4"/>
                <w:sz w:val="20"/>
                <w:szCs w:val="20"/>
              </w:rPr>
            </w:pPr>
            <w:r w:rsidRPr="00413E94">
              <w:rPr>
                <w:rFonts w:ascii="Times New Roman" w:hAnsi="Times New Roman" w:cs="Times New Roman"/>
                <w:sz w:val="20"/>
                <w:szCs w:val="20"/>
              </w:rPr>
              <w:t>области</w:t>
            </w:r>
          </w:p>
        </w:tc>
        <w:tc>
          <w:tcPr>
            <w:tcW w:w="1192" w:type="dxa"/>
            <w:tcBorders>
              <w:top w:val="single" w:sz="4" w:space="0" w:color="auto"/>
              <w:left w:val="single" w:sz="4" w:space="0" w:color="auto"/>
              <w:bottom w:val="single" w:sz="4" w:space="0" w:color="auto"/>
              <w:right w:val="single" w:sz="4" w:space="0" w:color="auto"/>
            </w:tcBorders>
          </w:tcPr>
          <w:p w:rsidR="00034829" w:rsidRPr="00413E94" w:rsidRDefault="00AA0351"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процентов</w:t>
            </w:r>
          </w:p>
        </w:tc>
        <w:tc>
          <w:tcPr>
            <w:tcW w:w="990" w:type="dxa"/>
            <w:tcBorders>
              <w:top w:val="single" w:sz="4" w:space="0" w:color="auto"/>
              <w:left w:val="single" w:sz="4" w:space="0" w:color="auto"/>
              <w:bottom w:val="single" w:sz="4" w:space="0" w:color="auto"/>
              <w:right w:val="single" w:sz="4" w:space="0" w:color="auto"/>
            </w:tcBorders>
          </w:tcPr>
          <w:p w:rsidR="00034829" w:rsidRPr="00594E09" w:rsidRDefault="000A639D" w:rsidP="00D15838">
            <w:pPr>
              <w:autoSpaceDE w:val="0"/>
              <w:autoSpaceDN w:val="0"/>
              <w:adjustRightInd w:val="0"/>
              <w:spacing w:after="0" w:line="240" w:lineRule="auto"/>
              <w:contextualSpacing/>
              <w:jc w:val="center"/>
              <w:rPr>
                <w:rFonts w:ascii="Times New Roman" w:hAnsi="Times New Roman" w:cs="Times New Roman"/>
                <w:sz w:val="20"/>
                <w:szCs w:val="20"/>
              </w:rPr>
            </w:pPr>
            <w:r w:rsidRPr="00594E09">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034829" w:rsidRPr="00594E09" w:rsidRDefault="00413E94" w:rsidP="00D15838">
            <w:pPr>
              <w:autoSpaceDE w:val="0"/>
              <w:autoSpaceDN w:val="0"/>
              <w:adjustRightInd w:val="0"/>
              <w:spacing w:after="0" w:line="240" w:lineRule="auto"/>
              <w:jc w:val="center"/>
              <w:rPr>
                <w:rFonts w:ascii="Times New Roman" w:hAnsi="Times New Roman" w:cs="Times New Roman"/>
                <w:spacing w:val="-4"/>
                <w:sz w:val="20"/>
                <w:szCs w:val="20"/>
              </w:rPr>
            </w:pPr>
            <w:r w:rsidRPr="00594E09">
              <w:rPr>
                <w:rFonts w:ascii="Times New Roman" w:hAnsi="Times New Roman" w:cs="Times New Roman"/>
                <w:spacing w:val="-4"/>
                <w:sz w:val="20"/>
                <w:szCs w:val="20"/>
              </w:rPr>
              <w:t>33</w:t>
            </w:r>
          </w:p>
        </w:tc>
        <w:tc>
          <w:tcPr>
            <w:tcW w:w="1276" w:type="dxa"/>
            <w:tcBorders>
              <w:top w:val="single" w:sz="4" w:space="0" w:color="auto"/>
              <w:left w:val="single" w:sz="4" w:space="0" w:color="auto"/>
              <w:bottom w:val="single" w:sz="4" w:space="0" w:color="auto"/>
              <w:right w:val="single" w:sz="4" w:space="0" w:color="auto"/>
            </w:tcBorders>
          </w:tcPr>
          <w:p w:rsidR="00034829" w:rsidRPr="00594E09" w:rsidRDefault="00413E94" w:rsidP="00D15838">
            <w:pPr>
              <w:autoSpaceDE w:val="0"/>
              <w:autoSpaceDN w:val="0"/>
              <w:adjustRightInd w:val="0"/>
              <w:spacing w:after="0" w:line="240" w:lineRule="auto"/>
              <w:jc w:val="center"/>
              <w:rPr>
                <w:rFonts w:ascii="Times New Roman" w:hAnsi="Times New Roman" w:cs="Times New Roman"/>
                <w:spacing w:val="-4"/>
                <w:sz w:val="20"/>
                <w:szCs w:val="20"/>
              </w:rPr>
            </w:pPr>
            <w:r w:rsidRPr="00594E09">
              <w:rPr>
                <w:rFonts w:ascii="Times New Roman" w:hAnsi="Times New Roman" w:cs="Times New Roman"/>
                <w:spacing w:val="-4"/>
                <w:sz w:val="20"/>
                <w:szCs w:val="20"/>
              </w:rPr>
              <w:t>100</w:t>
            </w:r>
          </w:p>
        </w:tc>
        <w:tc>
          <w:tcPr>
            <w:tcW w:w="1498" w:type="dxa"/>
            <w:tcBorders>
              <w:top w:val="single" w:sz="4" w:space="0" w:color="auto"/>
              <w:left w:val="single" w:sz="4" w:space="0" w:color="auto"/>
              <w:bottom w:val="single" w:sz="4" w:space="0" w:color="auto"/>
              <w:right w:val="single" w:sz="4" w:space="0" w:color="auto"/>
            </w:tcBorders>
          </w:tcPr>
          <w:p w:rsidR="00034829" w:rsidRPr="00594E09" w:rsidRDefault="00AA0351" w:rsidP="00D15838">
            <w:pPr>
              <w:autoSpaceDE w:val="0"/>
              <w:autoSpaceDN w:val="0"/>
              <w:adjustRightInd w:val="0"/>
              <w:spacing w:after="0" w:line="240" w:lineRule="auto"/>
              <w:contextualSpacing/>
              <w:jc w:val="center"/>
              <w:rPr>
                <w:rFonts w:ascii="Times New Roman" w:hAnsi="Times New Roman" w:cs="Times New Roman"/>
                <w:sz w:val="20"/>
                <w:szCs w:val="20"/>
              </w:rPr>
            </w:pPr>
            <w:r w:rsidRPr="00594E09">
              <w:rPr>
                <w:rFonts w:ascii="Times New Roman" w:hAnsi="Times New Roman" w:cs="Times New Roman"/>
                <w:sz w:val="20"/>
                <w:szCs w:val="20"/>
              </w:rPr>
              <w:t>0</w:t>
            </w:r>
          </w:p>
        </w:tc>
        <w:tc>
          <w:tcPr>
            <w:tcW w:w="1423" w:type="dxa"/>
            <w:tcBorders>
              <w:top w:val="single" w:sz="4" w:space="0" w:color="auto"/>
              <w:left w:val="single" w:sz="4" w:space="0" w:color="auto"/>
              <w:bottom w:val="single" w:sz="4" w:space="0" w:color="auto"/>
              <w:right w:val="single" w:sz="4" w:space="0" w:color="auto"/>
            </w:tcBorders>
          </w:tcPr>
          <w:p w:rsidR="00034829" w:rsidRPr="00594E09" w:rsidRDefault="00AA0351" w:rsidP="00D15838">
            <w:pPr>
              <w:autoSpaceDE w:val="0"/>
              <w:autoSpaceDN w:val="0"/>
              <w:adjustRightInd w:val="0"/>
              <w:spacing w:after="0" w:line="240" w:lineRule="auto"/>
              <w:contextualSpacing/>
              <w:jc w:val="center"/>
              <w:rPr>
                <w:rFonts w:ascii="Times New Roman" w:hAnsi="Times New Roman" w:cs="Times New Roman"/>
                <w:sz w:val="20"/>
                <w:szCs w:val="20"/>
              </w:rPr>
            </w:pPr>
            <w:r w:rsidRPr="00594E09">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034829" w:rsidRPr="00594E09" w:rsidRDefault="00B069A3" w:rsidP="00D15838">
            <w:pPr>
              <w:autoSpaceDE w:val="0"/>
              <w:autoSpaceDN w:val="0"/>
              <w:adjustRightInd w:val="0"/>
              <w:spacing w:after="0" w:line="240" w:lineRule="auto"/>
              <w:jc w:val="center"/>
              <w:rPr>
                <w:rFonts w:ascii="Times New Roman" w:hAnsi="Times New Roman" w:cs="Times New Roman"/>
                <w:spacing w:val="-4"/>
                <w:sz w:val="20"/>
                <w:szCs w:val="20"/>
              </w:rPr>
            </w:pPr>
            <w:r w:rsidRPr="00594E09">
              <w:rPr>
                <w:rFonts w:ascii="Times New Roman" w:hAnsi="Times New Roman" w:cs="Times New Roman"/>
                <w:spacing w:val="-4"/>
                <w:sz w:val="20"/>
                <w:szCs w:val="20"/>
              </w:rPr>
              <w:t>100</w:t>
            </w:r>
          </w:p>
        </w:tc>
        <w:tc>
          <w:tcPr>
            <w:tcW w:w="2268" w:type="dxa"/>
            <w:tcBorders>
              <w:top w:val="single" w:sz="4" w:space="0" w:color="auto"/>
              <w:left w:val="single" w:sz="4" w:space="0" w:color="auto"/>
              <w:bottom w:val="single" w:sz="4" w:space="0" w:color="auto"/>
              <w:right w:val="single" w:sz="4" w:space="0" w:color="auto"/>
            </w:tcBorders>
          </w:tcPr>
          <w:p w:rsidR="00034829" w:rsidRPr="00413E94" w:rsidRDefault="00594E09" w:rsidP="008D3DA5">
            <w:pPr>
              <w:autoSpaceDE w:val="0"/>
              <w:autoSpaceDN w:val="0"/>
              <w:adjustRightInd w:val="0"/>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w:t>
            </w:r>
            <w:r w:rsidR="008D3DA5">
              <w:rPr>
                <w:rFonts w:ascii="Times New Roman" w:hAnsi="Times New Roman" w:cs="Times New Roman"/>
                <w:sz w:val="20"/>
                <w:szCs w:val="20"/>
              </w:rPr>
              <w:t xml:space="preserve">тсутствие необходимых расчетных показателей, в том числе лабораторные анализы питьевой воды за </w:t>
            </w:r>
            <w:r>
              <w:rPr>
                <w:rFonts w:ascii="Times New Roman" w:hAnsi="Times New Roman" w:cs="Times New Roman"/>
                <w:sz w:val="20"/>
                <w:szCs w:val="20"/>
              </w:rPr>
              <w:t xml:space="preserve">весь </w:t>
            </w:r>
            <w:r w:rsidR="008D3DA5">
              <w:rPr>
                <w:rFonts w:ascii="Times New Roman" w:hAnsi="Times New Roman" w:cs="Times New Roman"/>
                <w:sz w:val="20"/>
                <w:szCs w:val="20"/>
              </w:rPr>
              <w:t>период календарного года.</w:t>
            </w:r>
          </w:p>
        </w:tc>
      </w:tr>
      <w:tr w:rsidR="00034829" w:rsidRPr="00413E94" w:rsidTr="00594E09">
        <w:tc>
          <w:tcPr>
            <w:tcW w:w="2189" w:type="dxa"/>
            <w:tcBorders>
              <w:top w:val="single" w:sz="4" w:space="0" w:color="auto"/>
              <w:left w:val="single" w:sz="4" w:space="0" w:color="auto"/>
              <w:bottom w:val="single" w:sz="4" w:space="0" w:color="auto"/>
              <w:right w:val="single" w:sz="4" w:space="0" w:color="auto"/>
            </w:tcBorders>
          </w:tcPr>
          <w:p w:rsidR="00034829" w:rsidRPr="00413E94" w:rsidRDefault="00AA0351" w:rsidP="00D15838">
            <w:pPr>
              <w:spacing w:after="0" w:line="240" w:lineRule="auto"/>
              <w:rPr>
                <w:rFonts w:ascii="Times New Roman" w:hAnsi="Times New Roman" w:cs="Times New Roman"/>
                <w:sz w:val="20"/>
                <w:szCs w:val="20"/>
              </w:rPr>
            </w:pPr>
            <w:r w:rsidRPr="00413E94">
              <w:rPr>
                <w:rFonts w:ascii="Times New Roman" w:hAnsi="Times New Roman" w:cs="Times New Roman"/>
                <w:color w:val="000000"/>
                <w:sz w:val="20"/>
                <w:szCs w:val="20"/>
              </w:rPr>
              <w:t xml:space="preserve">8. </w:t>
            </w:r>
            <w:r w:rsidRPr="00413E94">
              <w:rPr>
                <w:rFonts w:ascii="Times New Roman" w:hAnsi="Times New Roman" w:cs="Times New Roman"/>
                <w:sz w:val="20"/>
                <w:szCs w:val="20"/>
              </w:rPr>
              <w:t xml:space="preserve">Проектно-сметная документация на строительство и реконструкцию (модернизацию) объектов водоотведения на территории </w:t>
            </w:r>
            <w:proofErr w:type="gramStart"/>
            <w:r w:rsidRPr="00413E94">
              <w:rPr>
                <w:rFonts w:ascii="Times New Roman" w:hAnsi="Times New Roman" w:cs="Times New Roman"/>
                <w:sz w:val="20"/>
                <w:szCs w:val="20"/>
              </w:rPr>
              <w:t>г</w:t>
            </w:r>
            <w:proofErr w:type="gramEnd"/>
            <w:r w:rsidRPr="00413E94">
              <w:rPr>
                <w:rFonts w:ascii="Times New Roman" w:hAnsi="Times New Roman" w:cs="Times New Roman"/>
                <w:sz w:val="20"/>
                <w:szCs w:val="20"/>
              </w:rPr>
              <w:t xml:space="preserve">. Шенкурска Шенкурского муниципального района Архангельской </w:t>
            </w:r>
            <w:r w:rsidRPr="00413E94">
              <w:rPr>
                <w:rFonts w:ascii="Times New Roman" w:hAnsi="Times New Roman" w:cs="Times New Roman"/>
                <w:sz w:val="20"/>
                <w:szCs w:val="20"/>
              </w:rPr>
              <w:lastRenderedPageBreak/>
              <w:t xml:space="preserve">области  </w:t>
            </w:r>
          </w:p>
        </w:tc>
        <w:tc>
          <w:tcPr>
            <w:tcW w:w="1417" w:type="dxa"/>
            <w:tcBorders>
              <w:top w:val="single" w:sz="4" w:space="0" w:color="auto"/>
              <w:left w:val="single" w:sz="4" w:space="0" w:color="auto"/>
              <w:bottom w:val="single" w:sz="4" w:space="0" w:color="auto"/>
              <w:right w:val="single" w:sz="4" w:space="0" w:color="auto"/>
            </w:tcBorders>
          </w:tcPr>
          <w:p w:rsidR="000A639D" w:rsidRPr="00413E94" w:rsidRDefault="000A639D" w:rsidP="00D1583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lastRenderedPageBreak/>
              <w:t xml:space="preserve">отдел жилищно – коммунального хозяйства администрации Шенкурского муниципального округа Архангельской  </w:t>
            </w:r>
          </w:p>
          <w:p w:rsidR="00034829" w:rsidRPr="00413E94" w:rsidRDefault="000A639D" w:rsidP="00D15838">
            <w:pPr>
              <w:spacing w:after="0" w:line="240" w:lineRule="auto"/>
              <w:rPr>
                <w:rFonts w:ascii="Times New Roman" w:hAnsi="Times New Roman" w:cs="Times New Roman"/>
                <w:spacing w:val="-4"/>
                <w:sz w:val="20"/>
                <w:szCs w:val="20"/>
              </w:rPr>
            </w:pPr>
            <w:r w:rsidRPr="00413E94">
              <w:rPr>
                <w:rFonts w:ascii="Times New Roman" w:hAnsi="Times New Roman" w:cs="Times New Roman"/>
                <w:sz w:val="20"/>
                <w:szCs w:val="20"/>
              </w:rPr>
              <w:t>области</w:t>
            </w:r>
          </w:p>
        </w:tc>
        <w:tc>
          <w:tcPr>
            <w:tcW w:w="1192" w:type="dxa"/>
            <w:tcBorders>
              <w:top w:val="single" w:sz="4" w:space="0" w:color="auto"/>
              <w:left w:val="single" w:sz="4" w:space="0" w:color="auto"/>
              <w:bottom w:val="single" w:sz="4" w:space="0" w:color="auto"/>
              <w:right w:val="single" w:sz="4" w:space="0" w:color="auto"/>
            </w:tcBorders>
          </w:tcPr>
          <w:p w:rsidR="00034829" w:rsidRPr="00413E94" w:rsidRDefault="00034829"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единиц</w:t>
            </w:r>
          </w:p>
        </w:tc>
        <w:tc>
          <w:tcPr>
            <w:tcW w:w="990" w:type="dxa"/>
            <w:tcBorders>
              <w:top w:val="single" w:sz="4" w:space="0" w:color="auto"/>
              <w:left w:val="single" w:sz="4" w:space="0" w:color="auto"/>
              <w:bottom w:val="single" w:sz="4" w:space="0" w:color="auto"/>
              <w:right w:val="single" w:sz="4" w:space="0" w:color="auto"/>
            </w:tcBorders>
          </w:tcPr>
          <w:p w:rsidR="00034829" w:rsidRPr="00413E94" w:rsidRDefault="00413E94" w:rsidP="00D15838">
            <w:pPr>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034829" w:rsidRPr="00413E94" w:rsidRDefault="00413E94" w:rsidP="00D15838">
            <w:pPr>
              <w:autoSpaceDE w:val="0"/>
              <w:autoSpaceDN w:val="0"/>
              <w:adjustRightInd w:val="0"/>
              <w:spacing w:after="0" w:line="240" w:lineRule="auto"/>
              <w:jc w:val="center"/>
              <w:rPr>
                <w:rFonts w:ascii="Times New Roman" w:hAnsi="Times New Roman" w:cs="Times New Roman"/>
                <w:spacing w:val="-4"/>
                <w:sz w:val="20"/>
                <w:szCs w:val="20"/>
              </w:rPr>
            </w:pPr>
            <w:r>
              <w:rPr>
                <w:rFonts w:ascii="Times New Roman" w:hAnsi="Times New Roman" w:cs="Times New Roman"/>
                <w:spacing w:val="-4"/>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034829" w:rsidRPr="00413E94" w:rsidRDefault="00AA0351"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1</w:t>
            </w:r>
          </w:p>
        </w:tc>
        <w:tc>
          <w:tcPr>
            <w:tcW w:w="1498" w:type="dxa"/>
            <w:tcBorders>
              <w:top w:val="single" w:sz="4" w:space="0" w:color="auto"/>
              <w:left w:val="single" w:sz="4" w:space="0" w:color="auto"/>
              <w:bottom w:val="single" w:sz="4" w:space="0" w:color="auto"/>
              <w:right w:val="single" w:sz="4" w:space="0" w:color="auto"/>
            </w:tcBorders>
          </w:tcPr>
          <w:p w:rsidR="00034829" w:rsidRPr="00413E94" w:rsidRDefault="006807CC"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1</w:t>
            </w:r>
          </w:p>
        </w:tc>
        <w:tc>
          <w:tcPr>
            <w:tcW w:w="1423" w:type="dxa"/>
            <w:tcBorders>
              <w:top w:val="single" w:sz="4" w:space="0" w:color="auto"/>
              <w:left w:val="single" w:sz="4" w:space="0" w:color="auto"/>
              <w:bottom w:val="single" w:sz="4" w:space="0" w:color="auto"/>
              <w:right w:val="single" w:sz="4" w:space="0" w:color="auto"/>
            </w:tcBorders>
          </w:tcPr>
          <w:p w:rsidR="00034829" w:rsidRPr="00413E94" w:rsidRDefault="006807CC" w:rsidP="006807CC">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34829" w:rsidRPr="00413E94" w:rsidRDefault="00B069A3"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034829" w:rsidRPr="00413E94" w:rsidRDefault="00034829" w:rsidP="00D15838">
            <w:pPr>
              <w:autoSpaceDE w:val="0"/>
              <w:autoSpaceDN w:val="0"/>
              <w:adjustRightInd w:val="0"/>
              <w:spacing w:after="0" w:line="240" w:lineRule="auto"/>
              <w:contextualSpacing/>
              <w:rPr>
                <w:rFonts w:ascii="Times New Roman" w:hAnsi="Times New Roman" w:cs="Times New Roman"/>
                <w:sz w:val="20"/>
                <w:szCs w:val="20"/>
              </w:rPr>
            </w:pPr>
          </w:p>
        </w:tc>
      </w:tr>
      <w:tr w:rsidR="00034829" w:rsidRPr="00413E94" w:rsidTr="00594E09">
        <w:tc>
          <w:tcPr>
            <w:tcW w:w="2189" w:type="dxa"/>
            <w:tcBorders>
              <w:top w:val="single" w:sz="4" w:space="0" w:color="auto"/>
              <w:left w:val="single" w:sz="4" w:space="0" w:color="auto"/>
              <w:bottom w:val="single" w:sz="4" w:space="0" w:color="auto"/>
              <w:right w:val="single" w:sz="4" w:space="0" w:color="auto"/>
            </w:tcBorders>
          </w:tcPr>
          <w:p w:rsidR="00034829" w:rsidRPr="00413E94" w:rsidRDefault="00AA0351" w:rsidP="00D15838">
            <w:pPr>
              <w:spacing w:after="0" w:line="240" w:lineRule="auto"/>
              <w:rPr>
                <w:rFonts w:ascii="Times New Roman" w:hAnsi="Times New Roman" w:cs="Times New Roman"/>
                <w:sz w:val="20"/>
                <w:szCs w:val="20"/>
              </w:rPr>
            </w:pPr>
            <w:r w:rsidRPr="00413E94">
              <w:rPr>
                <w:rFonts w:ascii="Times New Roman" w:hAnsi="Times New Roman" w:cs="Times New Roman"/>
                <w:color w:val="000000"/>
                <w:sz w:val="20"/>
                <w:szCs w:val="20"/>
              </w:rPr>
              <w:lastRenderedPageBreak/>
              <w:t xml:space="preserve">9. Подготовленная разрешительная документация для обустройства территории </w:t>
            </w:r>
            <w:proofErr w:type="spellStart"/>
            <w:r w:rsidRPr="00413E94">
              <w:rPr>
                <w:rFonts w:ascii="Times New Roman" w:hAnsi="Times New Roman" w:cs="Times New Roman"/>
                <w:color w:val="000000"/>
                <w:sz w:val="20"/>
                <w:szCs w:val="20"/>
              </w:rPr>
              <w:t>межпоселенческого</w:t>
            </w:r>
            <w:proofErr w:type="spellEnd"/>
            <w:r w:rsidRPr="00413E94">
              <w:rPr>
                <w:rFonts w:ascii="Times New Roman" w:hAnsi="Times New Roman" w:cs="Times New Roman"/>
                <w:color w:val="000000"/>
                <w:sz w:val="20"/>
                <w:szCs w:val="20"/>
              </w:rPr>
              <w:t xml:space="preserve"> кладбища</w:t>
            </w:r>
          </w:p>
        </w:tc>
        <w:tc>
          <w:tcPr>
            <w:tcW w:w="1417" w:type="dxa"/>
            <w:tcBorders>
              <w:top w:val="single" w:sz="4" w:space="0" w:color="auto"/>
              <w:left w:val="single" w:sz="4" w:space="0" w:color="auto"/>
              <w:bottom w:val="single" w:sz="4" w:space="0" w:color="auto"/>
              <w:right w:val="single" w:sz="4" w:space="0" w:color="auto"/>
            </w:tcBorders>
          </w:tcPr>
          <w:p w:rsidR="000A639D" w:rsidRPr="00413E94" w:rsidRDefault="000A639D" w:rsidP="00D1583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034829" w:rsidRPr="00413E94" w:rsidRDefault="000A639D" w:rsidP="00D15838">
            <w:pPr>
              <w:spacing w:after="0" w:line="240" w:lineRule="auto"/>
              <w:rPr>
                <w:rFonts w:ascii="Times New Roman" w:hAnsi="Times New Roman" w:cs="Times New Roman"/>
                <w:spacing w:val="-4"/>
                <w:sz w:val="20"/>
                <w:szCs w:val="20"/>
              </w:rPr>
            </w:pPr>
            <w:r w:rsidRPr="00413E94">
              <w:rPr>
                <w:rFonts w:ascii="Times New Roman" w:hAnsi="Times New Roman" w:cs="Times New Roman"/>
                <w:sz w:val="20"/>
                <w:szCs w:val="20"/>
              </w:rPr>
              <w:t>области</w:t>
            </w:r>
          </w:p>
        </w:tc>
        <w:tc>
          <w:tcPr>
            <w:tcW w:w="1192" w:type="dxa"/>
            <w:tcBorders>
              <w:top w:val="single" w:sz="4" w:space="0" w:color="auto"/>
              <w:left w:val="single" w:sz="4" w:space="0" w:color="auto"/>
              <w:bottom w:val="single" w:sz="4" w:space="0" w:color="auto"/>
              <w:right w:val="single" w:sz="4" w:space="0" w:color="auto"/>
            </w:tcBorders>
          </w:tcPr>
          <w:p w:rsidR="00034829" w:rsidRPr="00413E94" w:rsidRDefault="00AA0351" w:rsidP="00AA0351">
            <w:pPr>
              <w:autoSpaceDE w:val="0"/>
              <w:autoSpaceDN w:val="0"/>
              <w:adjustRightInd w:val="0"/>
              <w:spacing w:after="0" w:line="240" w:lineRule="auto"/>
              <w:jc w:val="center"/>
              <w:rPr>
                <w:rFonts w:ascii="Times New Roman" w:hAnsi="Times New Roman" w:cs="Times New Roman"/>
                <w:spacing w:val="-4"/>
                <w:sz w:val="20"/>
                <w:szCs w:val="20"/>
              </w:rPr>
            </w:pPr>
            <w:proofErr w:type="spellStart"/>
            <w:r w:rsidRPr="00413E94">
              <w:rPr>
                <w:rFonts w:ascii="Times New Roman" w:hAnsi="Times New Roman" w:cs="Times New Roman"/>
                <w:spacing w:val="-4"/>
                <w:sz w:val="20"/>
                <w:szCs w:val="20"/>
              </w:rPr>
              <w:t>Комп</w:t>
            </w:r>
            <w:proofErr w:type="spellEnd"/>
            <w:r w:rsidRPr="00413E94">
              <w:rPr>
                <w:rFonts w:ascii="Times New Roman" w:hAnsi="Times New Roman" w:cs="Times New Roman"/>
                <w:spacing w:val="-4"/>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034829" w:rsidRPr="00413E94" w:rsidRDefault="00AA0351"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034829" w:rsidRPr="00413E94" w:rsidRDefault="00AA0351"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034829" w:rsidRPr="00413E94" w:rsidRDefault="007B313D"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1</w:t>
            </w:r>
          </w:p>
        </w:tc>
        <w:tc>
          <w:tcPr>
            <w:tcW w:w="1498" w:type="dxa"/>
            <w:tcBorders>
              <w:top w:val="single" w:sz="4" w:space="0" w:color="auto"/>
              <w:left w:val="single" w:sz="4" w:space="0" w:color="auto"/>
              <w:bottom w:val="single" w:sz="4" w:space="0" w:color="auto"/>
              <w:right w:val="single" w:sz="4" w:space="0" w:color="auto"/>
            </w:tcBorders>
          </w:tcPr>
          <w:p w:rsidR="00034829" w:rsidRPr="00413E94" w:rsidRDefault="00B069A3"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1</w:t>
            </w:r>
          </w:p>
        </w:tc>
        <w:tc>
          <w:tcPr>
            <w:tcW w:w="1423" w:type="dxa"/>
            <w:tcBorders>
              <w:top w:val="single" w:sz="4" w:space="0" w:color="auto"/>
              <w:left w:val="single" w:sz="4" w:space="0" w:color="auto"/>
              <w:bottom w:val="single" w:sz="4" w:space="0" w:color="auto"/>
              <w:right w:val="single" w:sz="4" w:space="0" w:color="auto"/>
            </w:tcBorders>
          </w:tcPr>
          <w:p w:rsidR="00034829" w:rsidRPr="00413E94" w:rsidRDefault="00B069A3"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1</w:t>
            </w:r>
            <w:r w:rsidR="00442156" w:rsidRPr="00413E94">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Pr>
          <w:p w:rsidR="00034829" w:rsidRPr="00413E94" w:rsidRDefault="007B313D"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034829" w:rsidRPr="00413E94" w:rsidRDefault="00034829" w:rsidP="00D15838">
            <w:pPr>
              <w:autoSpaceDE w:val="0"/>
              <w:autoSpaceDN w:val="0"/>
              <w:adjustRightInd w:val="0"/>
              <w:spacing w:after="0" w:line="240" w:lineRule="auto"/>
              <w:contextualSpacing/>
              <w:rPr>
                <w:rFonts w:ascii="Times New Roman" w:hAnsi="Times New Roman" w:cs="Times New Roman"/>
                <w:sz w:val="20"/>
                <w:szCs w:val="20"/>
              </w:rPr>
            </w:pPr>
          </w:p>
        </w:tc>
      </w:tr>
      <w:tr w:rsidR="00AA0351" w:rsidRPr="00413E94" w:rsidTr="00594E09">
        <w:tc>
          <w:tcPr>
            <w:tcW w:w="2189" w:type="dxa"/>
            <w:tcBorders>
              <w:top w:val="single" w:sz="4" w:space="0" w:color="auto"/>
              <w:left w:val="single" w:sz="4" w:space="0" w:color="auto"/>
              <w:bottom w:val="single" w:sz="4" w:space="0" w:color="auto"/>
              <w:right w:val="single" w:sz="4" w:space="0" w:color="auto"/>
            </w:tcBorders>
          </w:tcPr>
          <w:p w:rsidR="00AA0351" w:rsidRPr="00413E94" w:rsidRDefault="00AA0351" w:rsidP="00D15838">
            <w:pPr>
              <w:spacing w:after="0" w:line="240" w:lineRule="auto"/>
              <w:rPr>
                <w:rFonts w:ascii="Times New Roman" w:hAnsi="Times New Roman" w:cs="Times New Roman"/>
                <w:color w:val="000000"/>
                <w:sz w:val="20"/>
                <w:szCs w:val="20"/>
              </w:rPr>
            </w:pPr>
            <w:r w:rsidRPr="00413E94">
              <w:rPr>
                <w:rFonts w:ascii="Times New Roman" w:hAnsi="Times New Roman" w:cs="Times New Roman"/>
                <w:color w:val="000000"/>
                <w:sz w:val="20"/>
                <w:szCs w:val="20"/>
              </w:rPr>
              <w:t xml:space="preserve">10. Доля отремонтированных водозаборных колонок и колодцев на территории Шенкурского муниципального округа Архангельской области </w:t>
            </w:r>
            <w:proofErr w:type="gramStart"/>
            <w:r w:rsidRPr="00413E94">
              <w:rPr>
                <w:rFonts w:ascii="Times New Roman" w:hAnsi="Times New Roman" w:cs="Times New Roman"/>
                <w:color w:val="000000"/>
                <w:sz w:val="20"/>
                <w:szCs w:val="20"/>
              </w:rPr>
              <w:t>от</w:t>
            </w:r>
            <w:proofErr w:type="gramEnd"/>
            <w:r w:rsidRPr="00413E94">
              <w:rPr>
                <w:rFonts w:ascii="Times New Roman" w:hAnsi="Times New Roman" w:cs="Times New Roman"/>
                <w:color w:val="000000"/>
                <w:sz w:val="20"/>
                <w:szCs w:val="20"/>
              </w:rPr>
              <w:t xml:space="preserve"> запланированного</w:t>
            </w:r>
          </w:p>
        </w:tc>
        <w:tc>
          <w:tcPr>
            <w:tcW w:w="1417" w:type="dxa"/>
            <w:tcBorders>
              <w:top w:val="single" w:sz="4" w:space="0" w:color="auto"/>
              <w:left w:val="single" w:sz="4" w:space="0" w:color="auto"/>
              <w:bottom w:val="single" w:sz="4" w:space="0" w:color="auto"/>
              <w:right w:val="single" w:sz="4" w:space="0" w:color="auto"/>
            </w:tcBorders>
          </w:tcPr>
          <w:p w:rsidR="000C2D08" w:rsidRPr="00413E94" w:rsidRDefault="000C2D08" w:rsidP="000C2D0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AA0351" w:rsidRPr="00413E94" w:rsidRDefault="000C2D08" w:rsidP="000C2D0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области</w:t>
            </w:r>
          </w:p>
        </w:tc>
        <w:tc>
          <w:tcPr>
            <w:tcW w:w="1192" w:type="dxa"/>
            <w:tcBorders>
              <w:top w:val="single" w:sz="4" w:space="0" w:color="auto"/>
              <w:left w:val="single" w:sz="4" w:space="0" w:color="auto"/>
              <w:bottom w:val="single" w:sz="4" w:space="0" w:color="auto"/>
              <w:right w:val="single" w:sz="4" w:space="0" w:color="auto"/>
            </w:tcBorders>
          </w:tcPr>
          <w:p w:rsidR="00AA0351" w:rsidRPr="00413E94" w:rsidRDefault="00AA0351" w:rsidP="00AA0351">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процентов</w:t>
            </w:r>
          </w:p>
        </w:tc>
        <w:tc>
          <w:tcPr>
            <w:tcW w:w="990" w:type="dxa"/>
            <w:tcBorders>
              <w:top w:val="single" w:sz="4" w:space="0" w:color="auto"/>
              <w:left w:val="single" w:sz="4" w:space="0" w:color="auto"/>
              <w:bottom w:val="single" w:sz="4" w:space="0" w:color="auto"/>
              <w:right w:val="single" w:sz="4" w:space="0" w:color="auto"/>
            </w:tcBorders>
          </w:tcPr>
          <w:p w:rsidR="00AA0351" w:rsidRPr="001C4A48" w:rsidRDefault="00413E94" w:rsidP="00D15838">
            <w:pPr>
              <w:autoSpaceDE w:val="0"/>
              <w:autoSpaceDN w:val="0"/>
              <w:adjustRightInd w:val="0"/>
              <w:spacing w:after="0" w:line="240" w:lineRule="auto"/>
              <w:contextualSpacing/>
              <w:jc w:val="center"/>
              <w:rPr>
                <w:rFonts w:ascii="Times New Roman" w:hAnsi="Times New Roman" w:cs="Times New Roman"/>
                <w:sz w:val="20"/>
                <w:szCs w:val="20"/>
              </w:rPr>
            </w:pPr>
            <w:r w:rsidRPr="001C4A48">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AA0351" w:rsidRPr="001C4A48" w:rsidRDefault="00413E94" w:rsidP="00D15838">
            <w:pPr>
              <w:autoSpaceDE w:val="0"/>
              <w:autoSpaceDN w:val="0"/>
              <w:adjustRightInd w:val="0"/>
              <w:spacing w:after="0" w:line="240" w:lineRule="auto"/>
              <w:jc w:val="center"/>
              <w:rPr>
                <w:rFonts w:ascii="Times New Roman" w:hAnsi="Times New Roman" w:cs="Times New Roman"/>
                <w:spacing w:val="-4"/>
                <w:sz w:val="20"/>
                <w:szCs w:val="20"/>
              </w:rPr>
            </w:pPr>
            <w:r w:rsidRPr="001C4A48">
              <w:rPr>
                <w:rFonts w:ascii="Times New Roman" w:hAnsi="Times New Roman" w:cs="Times New Roman"/>
                <w:spacing w:val="-4"/>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AA0351" w:rsidRPr="001C4A48" w:rsidRDefault="00413E94" w:rsidP="00D15838">
            <w:pPr>
              <w:autoSpaceDE w:val="0"/>
              <w:autoSpaceDN w:val="0"/>
              <w:adjustRightInd w:val="0"/>
              <w:spacing w:after="0" w:line="240" w:lineRule="auto"/>
              <w:jc w:val="center"/>
              <w:rPr>
                <w:rFonts w:ascii="Times New Roman" w:hAnsi="Times New Roman" w:cs="Times New Roman"/>
                <w:spacing w:val="-4"/>
                <w:sz w:val="20"/>
                <w:szCs w:val="20"/>
              </w:rPr>
            </w:pPr>
            <w:r w:rsidRPr="001C4A48">
              <w:rPr>
                <w:rFonts w:ascii="Times New Roman" w:hAnsi="Times New Roman" w:cs="Times New Roman"/>
                <w:spacing w:val="-4"/>
                <w:sz w:val="20"/>
                <w:szCs w:val="20"/>
              </w:rPr>
              <w:t>0</w:t>
            </w:r>
          </w:p>
        </w:tc>
        <w:tc>
          <w:tcPr>
            <w:tcW w:w="1498" w:type="dxa"/>
            <w:tcBorders>
              <w:top w:val="single" w:sz="4" w:space="0" w:color="auto"/>
              <w:left w:val="single" w:sz="4" w:space="0" w:color="auto"/>
              <w:bottom w:val="single" w:sz="4" w:space="0" w:color="auto"/>
              <w:right w:val="single" w:sz="4" w:space="0" w:color="auto"/>
            </w:tcBorders>
          </w:tcPr>
          <w:p w:rsidR="00AA0351" w:rsidRPr="001C4A48" w:rsidRDefault="00413E94" w:rsidP="00D15838">
            <w:pPr>
              <w:autoSpaceDE w:val="0"/>
              <w:autoSpaceDN w:val="0"/>
              <w:adjustRightInd w:val="0"/>
              <w:spacing w:after="0" w:line="240" w:lineRule="auto"/>
              <w:contextualSpacing/>
              <w:jc w:val="center"/>
              <w:rPr>
                <w:rFonts w:ascii="Times New Roman" w:hAnsi="Times New Roman" w:cs="Times New Roman"/>
                <w:sz w:val="20"/>
                <w:szCs w:val="20"/>
              </w:rPr>
            </w:pPr>
            <w:r w:rsidRPr="001C4A48">
              <w:rPr>
                <w:rFonts w:ascii="Times New Roman" w:hAnsi="Times New Roman" w:cs="Times New Roman"/>
                <w:sz w:val="20"/>
                <w:szCs w:val="20"/>
              </w:rPr>
              <w:t>0</w:t>
            </w:r>
          </w:p>
        </w:tc>
        <w:tc>
          <w:tcPr>
            <w:tcW w:w="1423" w:type="dxa"/>
            <w:tcBorders>
              <w:top w:val="single" w:sz="4" w:space="0" w:color="auto"/>
              <w:left w:val="single" w:sz="4" w:space="0" w:color="auto"/>
              <w:bottom w:val="single" w:sz="4" w:space="0" w:color="auto"/>
              <w:right w:val="single" w:sz="4" w:space="0" w:color="auto"/>
            </w:tcBorders>
          </w:tcPr>
          <w:p w:rsidR="00AA0351" w:rsidRPr="001C4A48" w:rsidRDefault="00F56A67" w:rsidP="00D15838">
            <w:pPr>
              <w:autoSpaceDE w:val="0"/>
              <w:autoSpaceDN w:val="0"/>
              <w:adjustRightInd w:val="0"/>
              <w:spacing w:after="0" w:line="240" w:lineRule="auto"/>
              <w:contextualSpacing/>
              <w:jc w:val="center"/>
              <w:rPr>
                <w:rFonts w:ascii="Times New Roman" w:hAnsi="Times New Roman" w:cs="Times New Roman"/>
                <w:sz w:val="20"/>
                <w:szCs w:val="20"/>
              </w:rPr>
            </w:pPr>
            <w:r w:rsidRPr="001C4A48">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AA0351" w:rsidRPr="001C4A48" w:rsidRDefault="00413E94" w:rsidP="00D15838">
            <w:pPr>
              <w:autoSpaceDE w:val="0"/>
              <w:autoSpaceDN w:val="0"/>
              <w:adjustRightInd w:val="0"/>
              <w:spacing w:after="0" w:line="240" w:lineRule="auto"/>
              <w:jc w:val="center"/>
              <w:rPr>
                <w:rFonts w:ascii="Times New Roman" w:hAnsi="Times New Roman" w:cs="Times New Roman"/>
                <w:spacing w:val="-4"/>
                <w:sz w:val="20"/>
                <w:szCs w:val="20"/>
              </w:rPr>
            </w:pPr>
            <w:r w:rsidRPr="001C4A48">
              <w:rPr>
                <w:rFonts w:ascii="Times New Roman" w:hAnsi="Times New Roman" w:cs="Times New Roman"/>
                <w:spacing w:val="-4"/>
                <w:sz w:val="20"/>
                <w:szCs w:val="20"/>
              </w:rPr>
              <w:t>0</w:t>
            </w:r>
          </w:p>
        </w:tc>
        <w:tc>
          <w:tcPr>
            <w:tcW w:w="2268" w:type="dxa"/>
            <w:tcBorders>
              <w:top w:val="single" w:sz="4" w:space="0" w:color="auto"/>
              <w:left w:val="single" w:sz="4" w:space="0" w:color="auto"/>
              <w:bottom w:val="single" w:sz="4" w:space="0" w:color="auto"/>
              <w:right w:val="single" w:sz="4" w:space="0" w:color="auto"/>
            </w:tcBorders>
          </w:tcPr>
          <w:p w:rsidR="00AA0351" w:rsidRPr="00413E94" w:rsidRDefault="00AA0351" w:rsidP="00D15838">
            <w:pPr>
              <w:autoSpaceDE w:val="0"/>
              <w:autoSpaceDN w:val="0"/>
              <w:adjustRightInd w:val="0"/>
              <w:spacing w:after="0" w:line="240" w:lineRule="auto"/>
              <w:contextualSpacing/>
              <w:rPr>
                <w:rFonts w:ascii="Times New Roman" w:hAnsi="Times New Roman" w:cs="Times New Roman"/>
                <w:sz w:val="20"/>
                <w:szCs w:val="20"/>
              </w:rPr>
            </w:pPr>
          </w:p>
        </w:tc>
      </w:tr>
      <w:tr w:rsidR="00AA0351" w:rsidRPr="00413E94" w:rsidTr="00594E09">
        <w:tc>
          <w:tcPr>
            <w:tcW w:w="2189" w:type="dxa"/>
            <w:tcBorders>
              <w:top w:val="single" w:sz="4" w:space="0" w:color="auto"/>
              <w:left w:val="single" w:sz="4" w:space="0" w:color="auto"/>
              <w:bottom w:val="single" w:sz="4" w:space="0" w:color="auto"/>
              <w:right w:val="single" w:sz="4" w:space="0" w:color="auto"/>
            </w:tcBorders>
          </w:tcPr>
          <w:p w:rsidR="00AA0351" w:rsidRPr="00413E94" w:rsidRDefault="00AA0351" w:rsidP="00D15838">
            <w:pPr>
              <w:spacing w:after="0" w:line="240" w:lineRule="auto"/>
              <w:rPr>
                <w:rFonts w:ascii="Times New Roman" w:hAnsi="Times New Roman" w:cs="Times New Roman"/>
                <w:color w:val="000000"/>
                <w:sz w:val="20"/>
                <w:szCs w:val="20"/>
              </w:rPr>
            </w:pPr>
            <w:r w:rsidRPr="00413E94">
              <w:rPr>
                <w:rFonts w:ascii="Times New Roman" w:hAnsi="Times New Roman" w:cs="Times New Roman"/>
                <w:color w:val="000000"/>
                <w:sz w:val="20"/>
                <w:szCs w:val="20"/>
              </w:rPr>
              <w:t xml:space="preserve">11. Доля установленных приборов уличного </w:t>
            </w:r>
            <w:r w:rsidRPr="00413E94">
              <w:rPr>
                <w:rFonts w:ascii="Times New Roman" w:hAnsi="Times New Roman" w:cs="Times New Roman"/>
                <w:color w:val="000000"/>
                <w:sz w:val="20"/>
                <w:szCs w:val="20"/>
              </w:rPr>
              <w:lastRenderedPageBreak/>
              <w:t xml:space="preserve">освещения в </w:t>
            </w:r>
            <w:proofErr w:type="spellStart"/>
            <w:r w:rsidRPr="00413E94">
              <w:rPr>
                <w:rFonts w:ascii="Times New Roman" w:hAnsi="Times New Roman" w:cs="Times New Roman"/>
                <w:color w:val="000000"/>
                <w:sz w:val="20"/>
                <w:szCs w:val="20"/>
              </w:rPr>
              <w:t>д</w:t>
            </w:r>
            <w:proofErr w:type="gramStart"/>
            <w:r w:rsidRPr="00413E94">
              <w:rPr>
                <w:rFonts w:ascii="Times New Roman" w:hAnsi="Times New Roman" w:cs="Times New Roman"/>
                <w:color w:val="000000"/>
                <w:sz w:val="20"/>
                <w:szCs w:val="20"/>
              </w:rPr>
              <w:t>.У</w:t>
            </w:r>
            <w:proofErr w:type="gramEnd"/>
            <w:r w:rsidRPr="00413E94">
              <w:rPr>
                <w:rFonts w:ascii="Times New Roman" w:hAnsi="Times New Roman" w:cs="Times New Roman"/>
                <w:color w:val="000000"/>
                <w:sz w:val="20"/>
                <w:szCs w:val="20"/>
              </w:rPr>
              <w:t>сть-Паденьга</w:t>
            </w:r>
            <w:proofErr w:type="spellEnd"/>
            <w:r w:rsidRPr="00413E94">
              <w:rPr>
                <w:rFonts w:ascii="Times New Roman" w:hAnsi="Times New Roman" w:cs="Times New Roman"/>
                <w:color w:val="000000"/>
                <w:sz w:val="20"/>
                <w:szCs w:val="20"/>
              </w:rPr>
              <w:t xml:space="preserve"> и </w:t>
            </w:r>
            <w:proofErr w:type="spellStart"/>
            <w:r w:rsidRPr="00413E94">
              <w:rPr>
                <w:rFonts w:ascii="Times New Roman" w:hAnsi="Times New Roman" w:cs="Times New Roman"/>
                <w:color w:val="000000"/>
                <w:sz w:val="20"/>
                <w:szCs w:val="20"/>
              </w:rPr>
              <w:t>п.Шелашский</w:t>
            </w:r>
            <w:proofErr w:type="spellEnd"/>
            <w:r w:rsidRPr="00413E94">
              <w:rPr>
                <w:rFonts w:ascii="Times New Roman" w:hAnsi="Times New Roman" w:cs="Times New Roman"/>
                <w:color w:val="000000"/>
                <w:sz w:val="20"/>
                <w:szCs w:val="20"/>
              </w:rPr>
              <w:t xml:space="preserve"> от запланированного</w:t>
            </w:r>
          </w:p>
        </w:tc>
        <w:tc>
          <w:tcPr>
            <w:tcW w:w="1417" w:type="dxa"/>
            <w:tcBorders>
              <w:top w:val="single" w:sz="4" w:space="0" w:color="auto"/>
              <w:left w:val="single" w:sz="4" w:space="0" w:color="auto"/>
              <w:bottom w:val="single" w:sz="4" w:space="0" w:color="auto"/>
              <w:right w:val="single" w:sz="4" w:space="0" w:color="auto"/>
            </w:tcBorders>
          </w:tcPr>
          <w:p w:rsidR="000C2D08" w:rsidRPr="00413E94" w:rsidRDefault="000C2D08" w:rsidP="000C2D0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lastRenderedPageBreak/>
              <w:t>отдел жилищно – коммунальног</w:t>
            </w:r>
            <w:r w:rsidRPr="00413E94">
              <w:rPr>
                <w:rFonts w:ascii="Times New Roman" w:hAnsi="Times New Roman" w:cs="Times New Roman"/>
                <w:sz w:val="20"/>
                <w:szCs w:val="20"/>
              </w:rPr>
              <w:lastRenderedPageBreak/>
              <w:t xml:space="preserve">о хозяйства администрации Шенкурского муниципального округа Архангельской  </w:t>
            </w:r>
          </w:p>
          <w:p w:rsidR="00AA0351" w:rsidRPr="00413E94" w:rsidRDefault="000C2D08" w:rsidP="000C2D0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области</w:t>
            </w:r>
          </w:p>
        </w:tc>
        <w:tc>
          <w:tcPr>
            <w:tcW w:w="1192" w:type="dxa"/>
            <w:tcBorders>
              <w:top w:val="single" w:sz="4" w:space="0" w:color="auto"/>
              <w:left w:val="single" w:sz="4" w:space="0" w:color="auto"/>
              <w:bottom w:val="single" w:sz="4" w:space="0" w:color="auto"/>
              <w:right w:val="single" w:sz="4" w:space="0" w:color="auto"/>
            </w:tcBorders>
          </w:tcPr>
          <w:p w:rsidR="00AA0351" w:rsidRPr="00413E94" w:rsidRDefault="000C2D08" w:rsidP="00AA0351">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lastRenderedPageBreak/>
              <w:t>процентов</w:t>
            </w:r>
          </w:p>
        </w:tc>
        <w:tc>
          <w:tcPr>
            <w:tcW w:w="990" w:type="dxa"/>
            <w:tcBorders>
              <w:top w:val="single" w:sz="4" w:space="0" w:color="auto"/>
              <w:left w:val="single" w:sz="4" w:space="0" w:color="auto"/>
              <w:bottom w:val="single" w:sz="4" w:space="0" w:color="auto"/>
              <w:right w:val="single" w:sz="4" w:space="0" w:color="auto"/>
            </w:tcBorders>
          </w:tcPr>
          <w:p w:rsidR="00AA0351" w:rsidRPr="00413E94" w:rsidRDefault="00413E94" w:rsidP="00D15838">
            <w:pPr>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AA0351" w:rsidRPr="00413E94" w:rsidRDefault="00413E94" w:rsidP="00D15838">
            <w:pPr>
              <w:autoSpaceDE w:val="0"/>
              <w:autoSpaceDN w:val="0"/>
              <w:adjustRightInd w:val="0"/>
              <w:spacing w:after="0" w:line="240" w:lineRule="auto"/>
              <w:jc w:val="center"/>
              <w:rPr>
                <w:rFonts w:ascii="Times New Roman" w:hAnsi="Times New Roman" w:cs="Times New Roman"/>
                <w:spacing w:val="-4"/>
                <w:sz w:val="20"/>
                <w:szCs w:val="20"/>
              </w:rPr>
            </w:pPr>
            <w:r>
              <w:rPr>
                <w:rFonts w:ascii="Times New Roman" w:hAnsi="Times New Roman" w:cs="Times New Roman"/>
                <w:spacing w:val="-4"/>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AA0351" w:rsidRPr="00413E94" w:rsidRDefault="00413E94" w:rsidP="00D15838">
            <w:pPr>
              <w:autoSpaceDE w:val="0"/>
              <w:autoSpaceDN w:val="0"/>
              <w:adjustRightInd w:val="0"/>
              <w:spacing w:after="0" w:line="240" w:lineRule="auto"/>
              <w:jc w:val="center"/>
              <w:rPr>
                <w:rFonts w:ascii="Times New Roman" w:hAnsi="Times New Roman" w:cs="Times New Roman"/>
                <w:spacing w:val="-4"/>
                <w:sz w:val="20"/>
                <w:szCs w:val="20"/>
              </w:rPr>
            </w:pPr>
            <w:r>
              <w:rPr>
                <w:rFonts w:ascii="Times New Roman" w:hAnsi="Times New Roman" w:cs="Times New Roman"/>
                <w:spacing w:val="-4"/>
                <w:sz w:val="20"/>
                <w:szCs w:val="20"/>
              </w:rPr>
              <w:t>0</w:t>
            </w:r>
          </w:p>
        </w:tc>
        <w:tc>
          <w:tcPr>
            <w:tcW w:w="1498" w:type="dxa"/>
            <w:tcBorders>
              <w:top w:val="single" w:sz="4" w:space="0" w:color="auto"/>
              <w:left w:val="single" w:sz="4" w:space="0" w:color="auto"/>
              <w:bottom w:val="single" w:sz="4" w:space="0" w:color="auto"/>
              <w:right w:val="single" w:sz="4" w:space="0" w:color="auto"/>
            </w:tcBorders>
          </w:tcPr>
          <w:p w:rsidR="00AA0351" w:rsidRPr="00413E94" w:rsidRDefault="00413E94" w:rsidP="00D15838">
            <w:pPr>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423" w:type="dxa"/>
            <w:tcBorders>
              <w:top w:val="single" w:sz="4" w:space="0" w:color="auto"/>
              <w:left w:val="single" w:sz="4" w:space="0" w:color="auto"/>
              <w:bottom w:val="single" w:sz="4" w:space="0" w:color="auto"/>
              <w:right w:val="single" w:sz="4" w:space="0" w:color="auto"/>
            </w:tcBorders>
          </w:tcPr>
          <w:p w:rsidR="00AA0351" w:rsidRPr="00413E94" w:rsidRDefault="00F56A67" w:rsidP="00D15838">
            <w:pPr>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AA0351" w:rsidRPr="00413E94" w:rsidRDefault="00413E94" w:rsidP="00D15838">
            <w:pPr>
              <w:autoSpaceDE w:val="0"/>
              <w:autoSpaceDN w:val="0"/>
              <w:adjustRightInd w:val="0"/>
              <w:spacing w:after="0" w:line="240" w:lineRule="auto"/>
              <w:jc w:val="center"/>
              <w:rPr>
                <w:rFonts w:ascii="Times New Roman" w:hAnsi="Times New Roman" w:cs="Times New Roman"/>
                <w:spacing w:val="-4"/>
                <w:sz w:val="20"/>
                <w:szCs w:val="20"/>
              </w:rPr>
            </w:pPr>
            <w:r>
              <w:rPr>
                <w:rFonts w:ascii="Times New Roman" w:hAnsi="Times New Roman" w:cs="Times New Roman"/>
                <w:spacing w:val="-4"/>
                <w:sz w:val="20"/>
                <w:szCs w:val="20"/>
              </w:rPr>
              <w:t>0</w:t>
            </w:r>
          </w:p>
        </w:tc>
        <w:tc>
          <w:tcPr>
            <w:tcW w:w="2268" w:type="dxa"/>
            <w:tcBorders>
              <w:top w:val="single" w:sz="4" w:space="0" w:color="auto"/>
              <w:left w:val="single" w:sz="4" w:space="0" w:color="auto"/>
              <w:bottom w:val="single" w:sz="4" w:space="0" w:color="auto"/>
              <w:right w:val="single" w:sz="4" w:space="0" w:color="auto"/>
            </w:tcBorders>
          </w:tcPr>
          <w:p w:rsidR="00AA0351" w:rsidRPr="00413E94" w:rsidRDefault="00AA0351" w:rsidP="00D15838">
            <w:pPr>
              <w:autoSpaceDE w:val="0"/>
              <w:autoSpaceDN w:val="0"/>
              <w:adjustRightInd w:val="0"/>
              <w:spacing w:after="0" w:line="240" w:lineRule="auto"/>
              <w:contextualSpacing/>
              <w:rPr>
                <w:rFonts w:ascii="Times New Roman" w:hAnsi="Times New Roman" w:cs="Times New Roman"/>
                <w:sz w:val="20"/>
                <w:szCs w:val="20"/>
              </w:rPr>
            </w:pPr>
          </w:p>
        </w:tc>
      </w:tr>
      <w:tr w:rsidR="00AA0351" w:rsidRPr="00413E94" w:rsidTr="00594E09">
        <w:tc>
          <w:tcPr>
            <w:tcW w:w="2189" w:type="dxa"/>
            <w:tcBorders>
              <w:top w:val="single" w:sz="4" w:space="0" w:color="auto"/>
              <w:left w:val="single" w:sz="4" w:space="0" w:color="auto"/>
              <w:bottom w:val="single" w:sz="4" w:space="0" w:color="auto"/>
              <w:right w:val="single" w:sz="4" w:space="0" w:color="auto"/>
            </w:tcBorders>
          </w:tcPr>
          <w:p w:rsidR="00AA0351" w:rsidRPr="00413E94" w:rsidRDefault="00AA0351" w:rsidP="00D15838">
            <w:pPr>
              <w:spacing w:after="0" w:line="240" w:lineRule="auto"/>
              <w:rPr>
                <w:rFonts w:ascii="Times New Roman" w:hAnsi="Times New Roman" w:cs="Times New Roman"/>
                <w:color w:val="000000"/>
                <w:sz w:val="20"/>
                <w:szCs w:val="20"/>
              </w:rPr>
            </w:pPr>
            <w:r w:rsidRPr="00413E94">
              <w:rPr>
                <w:rFonts w:ascii="Times New Roman" w:hAnsi="Times New Roman" w:cs="Times New Roman"/>
                <w:color w:val="000000"/>
                <w:sz w:val="20"/>
                <w:szCs w:val="20"/>
              </w:rPr>
              <w:lastRenderedPageBreak/>
              <w:t>12. Увеличение количества обустроенных пешеходных подвесных мостов</w:t>
            </w:r>
          </w:p>
        </w:tc>
        <w:tc>
          <w:tcPr>
            <w:tcW w:w="1417" w:type="dxa"/>
            <w:tcBorders>
              <w:top w:val="single" w:sz="4" w:space="0" w:color="auto"/>
              <w:left w:val="single" w:sz="4" w:space="0" w:color="auto"/>
              <w:bottom w:val="single" w:sz="4" w:space="0" w:color="auto"/>
              <w:right w:val="single" w:sz="4" w:space="0" w:color="auto"/>
            </w:tcBorders>
          </w:tcPr>
          <w:p w:rsidR="000C2D08" w:rsidRPr="00413E94" w:rsidRDefault="000C2D08" w:rsidP="000C2D0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 xml:space="preserve">отдел жилищно – коммунального хозяйства администрации Шенкурского муниципального округа Архангельской  </w:t>
            </w:r>
          </w:p>
          <w:p w:rsidR="00AA0351" w:rsidRPr="00413E94" w:rsidRDefault="000C2D08" w:rsidP="000C2D08">
            <w:pPr>
              <w:spacing w:after="0" w:line="240" w:lineRule="auto"/>
              <w:rPr>
                <w:rFonts w:ascii="Times New Roman" w:hAnsi="Times New Roman" w:cs="Times New Roman"/>
                <w:sz w:val="20"/>
                <w:szCs w:val="20"/>
              </w:rPr>
            </w:pPr>
            <w:r w:rsidRPr="00413E94">
              <w:rPr>
                <w:rFonts w:ascii="Times New Roman" w:hAnsi="Times New Roman" w:cs="Times New Roman"/>
                <w:sz w:val="20"/>
                <w:szCs w:val="20"/>
              </w:rPr>
              <w:t>области</w:t>
            </w:r>
          </w:p>
        </w:tc>
        <w:tc>
          <w:tcPr>
            <w:tcW w:w="1192" w:type="dxa"/>
            <w:tcBorders>
              <w:top w:val="single" w:sz="4" w:space="0" w:color="auto"/>
              <w:left w:val="single" w:sz="4" w:space="0" w:color="auto"/>
              <w:bottom w:val="single" w:sz="4" w:space="0" w:color="auto"/>
              <w:right w:val="single" w:sz="4" w:space="0" w:color="auto"/>
            </w:tcBorders>
          </w:tcPr>
          <w:p w:rsidR="00AA0351" w:rsidRPr="00413E94" w:rsidRDefault="000C2D08" w:rsidP="00AA0351">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единиц</w:t>
            </w:r>
          </w:p>
        </w:tc>
        <w:tc>
          <w:tcPr>
            <w:tcW w:w="990" w:type="dxa"/>
            <w:tcBorders>
              <w:top w:val="single" w:sz="4" w:space="0" w:color="auto"/>
              <w:left w:val="single" w:sz="4" w:space="0" w:color="auto"/>
              <w:bottom w:val="single" w:sz="4" w:space="0" w:color="auto"/>
              <w:right w:val="single" w:sz="4" w:space="0" w:color="auto"/>
            </w:tcBorders>
          </w:tcPr>
          <w:p w:rsidR="00AA0351" w:rsidRPr="00413E94" w:rsidRDefault="000C2D08"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AA0351" w:rsidRPr="00413E94" w:rsidRDefault="00413E94" w:rsidP="00D15838">
            <w:pPr>
              <w:autoSpaceDE w:val="0"/>
              <w:autoSpaceDN w:val="0"/>
              <w:adjustRightInd w:val="0"/>
              <w:spacing w:after="0" w:line="240" w:lineRule="auto"/>
              <w:jc w:val="center"/>
              <w:rPr>
                <w:rFonts w:ascii="Times New Roman" w:hAnsi="Times New Roman" w:cs="Times New Roman"/>
                <w:spacing w:val="-4"/>
                <w:sz w:val="20"/>
                <w:szCs w:val="20"/>
              </w:rPr>
            </w:pPr>
            <w:r w:rsidRPr="001C4A48">
              <w:rPr>
                <w:rFonts w:ascii="Times New Roman" w:hAnsi="Times New Roman" w:cs="Times New Roman"/>
                <w:spacing w:val="-4"/>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AA0351" w:rsidRPr="00413E94" w:rsidRDefault="000C2D08"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1</w:t>
            </w:r>
          </w:p>
        </w:tc>
        <w:tc>
          <w:tcPr>
            <w:tcW w:w="1498" w:type="dxa"/>
            <w:tcBorders>
              <w:top w:val="single" w:sz="4" w:space="0" w:color="auto"/>
              <w:left w:val="single" w:sz="4" w:space="0" w:color="auto"/>
              <w:bottom w:val="single" w:sz="4" w:space="0" w:color="auto"/>
              <w:right w:val="single" w:sz="4" w:space="0" w:color="auto"/>
            </w:tcBorders>
          </w:tcPr>
          <w:p w:rsidR="00AA0351" w:rsidRPr="00413E94" w:rsidRDefault="000C2D08"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1</w:t>
            </w:r>
          </w:p>
        </w:tc>
        <w:tc>
          <w:tcPr>
            <w:tcW w:w="1423" w:type="dxa"/>
            <w:tcBorders>
              <w:top w:val="single" w:sz="4" w:space="0" w:color="auto"/>
              <w:left w:val="single" w:sz="4" w:space="0" w:color="auto"/>
              <w:bottom w:val="single" w:sz="4" w:space="0" w:color="auto"/>
              <w:right w:val="single" w:sz="4" w:space="0" w:color="auto"/>
            </w:tcBorders>
          </w:tcPr>
          <w:p w:rsidR="00AA0351" w:rsidRPr="00413E94" w:rsidRDefault="000C2D08" w:rsidP="00D15838">
            <w:pPr>
              <w:autoSpaceDE w:val="0"/>
              <w:autoSpaceDN w:val="0"/>
              <w:adjustRightInd w:val="0"/>
              <w:spacing w:after="0" w:line="240" w:lineRule="auto"/>
              <w:contextualSpacing/>
              <w:jc w:val="center"/>
              <w:rPr>
                <w:rFonts w:ascii="Times New Roman" w:hAnsi="Times New Roman" w:cs="Times New Roman"/>
                <w:sz w:val="20"/>
                <w:szCs w:val="20"/>
              </w:rPr>
            </w:pPr>
            <w:r w:rsidRPr="00413E94">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AA0351" w:rsidRPr="00413E94" w:rsidRDefault="000C2D08" w:rsidP="00D15838">
            <w:pPr>
              <w:autoSpaceDE w:val="0"/>
              <w:autoSpaceDN w:val="0"/>
              <w:adjustRightInd w:val="0"/>
              <w:spacing w:after="0" w:line="240" w:lineRule="auto"/>
              <w:jc w:val="center"/>
              <w:rPr>
                <w:rFonts w:ascii="Times New Roman" w:hAnsi="Times New Roman" w:cs="Times New Roman"/>
                <w:spacing w:val="-4"/>
                <w:sz w:val="20"/>
                <w:szCs w:val="20"/>
              </w:rPr>
            </w:pPr>
            <w:r w:rsidRPr="00413E94">
              <w:rPr>
                <w:rFonts w:ascii="Times New Roman" w:hAnsi="Times New Roman" w:cs="Times New Roman"/>
                <w:spacing w:val="-4"/>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AA0351" w:rsidRPr="00413E94" w:rsidRDefault="00AA0351" w:rsidP="00D15838">
            <w:pPr>
              <w:autoSpaceDE w:val="0"/>
              <w:autoSpaceDN w:val="0"/>
              <w:adjustRightInd w:val="0"/>
              <w:spacing w:after="0" w:line="240" w:lineRule="auto"/>
              <w:contextualSpacing/>
              <w:rPr>
                <w:rFonts w:ascii="Times New Roman" w:hAnsi="Times New Roman" w:cs="Times New Roman"/>
                <w:sz w:val="20"/>
                <w:szCs w:val="20"/>
              </w:rPr>
            </w:pPr>
          </w:p>
        </w:tc>
      </w:tr>
    </w:tbl>
    <w:p w:rsidR="009858B1" w:rsidRPr="00B069A3" w:rsidRDefault="009858B1" w:rsidP="009858B1">
      <w:pPr>
        <w:pStyle w:val="ConsPlusCell"/>
        <w:jc w:val="both"/>
        <w:rPr>
          <w:sz w:val="22"/>
          <w:szCs w:val="22"/>
        </w:rPr>
      </w:pPr>
    </w:p>
    <w:p w:rsidR="00324CFD" w:rsidRDefault="00324CFD" w:rsidP="009858B1">
      <w:pPr>
        <w:pStyle w:val="ConsPlusCell"/>
        <w:jc w:val="both"/>
        <w:rPr>
          <w:sz w:val="28"/>
          <w:szCs w:val="28"/>
        </w:rPr>
      </w:pPr>
    </w:p>
    <w:p w:rsidR="00324CFD" w:rsidRDefault="00324CFD" w:rsidP="009858B1">
      <w:pPr>
        <w:pStyle w:val="ConsPlusCell"/>
        <w:jc w:val="both"/>
        <w:rPr>
          <w:sz w:val="28"/>
          <w:szCs w:val="28"/>
        </w:rPr>
      </w:pPr>
    </w:p>
    <w:p w:rsidR="00324CFD" w:rsidRDefault="00324CFD" w:rsidP="009858B1">
      <w:pPr>
        <w:pStyle w:val="ConsPlusCell"/>
        <w:jc w:val="both"/>
        <w:rPr>
          <w:sz w:val="28"/>
          <w:szCs w:val="28"/>
        </w:rPr>
      </w:pPr>
    </w:p>
    <w:p w:rsidR="00324CFD" w:rsidRDefault="00324CFD" w:rsidP="009858B1">
      <w:pPr>
        <w:pStyle w:val="ConsPlusCell"/>
        <w:jc w:val="both"/>
        <w:rPr>
          <w:sz w:val="28"/>
          <w:szCs w:val="28"/>
        </w:rPr>
      </w:pPr>
    </w:p>
    <w:p w:rsidR="00324CFD" w:rsidRDefault="00324CFD" w:rsidP="009858B1">
      <w:pPr>
        <w:pStyle w:val="ConsPlusCell"/>
        <w:jc w:val="both"/>
        <w:rPr>
          <w:sz w:val="28"/>
          <w:szCs w:val="28"/>
        </w:rPr>
      </w:pPr>
    </w:p>
    <w:p w:rsidR="00C170D6" w:rsidRPr="002D3A18" w:rsidRDefault="00C170D6" w:rsidP="00C170D6">
      <w:pPr>
        <w:autoSpaceDE w:val="0"/>
        <w:autoSpaceDN w:val="0"/>
        <w:adjustRightInd w:val="0"/>
        <w:spacing w:after="0" w:line="240" w:lineRule="auto"/>
        <w:jc w:val="right"/>
        <w:outlineLvl w:val="2"/>
        <w:rPr>
          <w:rFonts w:ascii="Times New Roman" w:hAnsi="Times New Roman" w:cs="Times New Roman"/>
          <w:sz w:val="28"/>
          <w:szCs w:val="28"/>
        </w:rPr>
      </w:pPr>
      <w:r w:rsidRPr="002D3A18">
        <w:rPr>
          <w:rFonts w:ascii="Times New Roman" w:hAnsi="Times New Roman" w:cs="Times New Roman"/>
          <w:sz w:val="28"/>
          <w:szCs w:val="28"/>
        </w:rPr>
        <w:lastRenderedPageBreak/>
        <w:t xml:space="preserve">Приложение № 3 </w:t>
      </w:r>
    </w:p>
    <w:p w:rsidR="00C170D6" w:rsidRPr="002D3A18" w:rsidRDefault="00C170D6" w:rsidP="002D3A18">
      <w:pPr>
        <w:autoSpaceDE w:val="0"/>
        <w:autoSpaceDN w:val="0"/>
        <w:adjustRightInd w:val="0"/>
        <w:spacing w:after="0" w:line="240" w:lineRule="auto"/>
        <w:jc w:val="right"/>
        <w:rPr>
          <w:rFonts w:ascii="Times New Roman" w:hAnsi="Times New Roman" w:cs="Times New Roman"/>
          <w:sz w:val="28"/>
          <w:szCs w:val="28"/>
        </w:rPr>
      </w:pPr>
      <w:r w:rsidRPr="002D3A18">
        <w:rPr>
          <w:rFonts w:ascii="Times New Roman" w:hAnsi="Times New Roman" w:cs="Times New Roman"/>
          <w:sz w:val="28"/>
          <w:szCs w:val="28"/>
        </w:rPr>
        <w:t>к отчету о реализации в 202</w:t>
      </w:r>
      <w:r w:rsidR="006807CC" w:rsidRPr="002D3A18">
        <w:rPr>
          <w:rFonts w:ascii="Times New Roman" w:hAnsi="Times New Roman" w:cs="Times New Roman"/>
          <w:sz w:val="28"/>
          <w:szCs w:val="28"/>
        </w:rPr>
        <w:t>5</w:t>
      </w:r>
      <w:r w:rsidRPr="002D3A18">
        <w:rPr>
          <w:rFonts w:ascii="Times New Roman" w:hAnsi="Times New Roman" w:cs="Times New Roman"/>
          <w:sz w:val="28"/>
          <w:szCs w:val="28"/>
        </w:rPr>
        <w:t xml:space="preserve"> году </w:t>
      </w:r>
    </w:p>
    <w:p w:rsidR="002D3A18" w:rsidRPr="002D3A18" w:rsidRDefault="00C170D6" w:rsidP="002D3A18">
      <w:pPr>
        <w:autoSpaceDE w:val="0"/>
        <w:autoSpaceDN w:val="0"/>
        <w:adjustRightInd w:val="0"/>
        <w:spacing w:after="0" w:line="240" w:lineRule="auto"/>
        <w:jc w:val="right"/>
        <w:rPr>
          <w:rFonts w:ascii="Times New Roman" w:hAnsi="Times New Roman" w:cs="Times New Roman"/>
          <w:sz w:val="28"/>
          <w:szCs w:val="28"/>
        </w:rPr>
      </w:pPr>
      <w:r w:rsidRPr="002D3A18">
        <w:rPr>
          <w:rFonts w:ascii="Times New Roman" w:hAnsi="Times New Roman" w:cs="Times New Roman"/>
          <w:sz w:val="28"/>
          <w:szCs w:val="28"/>
        </w:rPr>
        <w:t xml:space="preserve">муниципальной программы Шенкурского муниципального округа </w:t>
      </w:r>
      <w:r w:rsidR="002D3A18">
        <w:rPr>
          <w:rFonts w:ascii="Times New Roman" w:hAnsi="Times New Roman" w:cs="Times New Roman"/>
          <w:sz w:val="28"/>
          <w:szCs w:val="28"/>
        </w:rPr>
        <w:t xml:space="preserve"> </w:t>
      </w:r>
      <w:r w:rsidRPr="002D3A18">
        <w:rPr>
          <w:rFonts w:ascii="Times New Roman" w:hAnsi="Times New Roman" w:cs="Times New Roman"/>
          <w:sz w:val="28"/>
          <w:szCs w:val="28"/>
        </w:rPr>
        <w:t xml:space="preserve">Архангельской области </w:t>
      </w:r>
    </w:p>
    <w:p w:rsidR="00C170D6" w:rsidRPr="002D3A18" w:rsidRDefault="00C170D6" w:rsidP="002D3A18">
      <w:pPr>
        <w:autoSpaceDE w:val="0"/>
        <w:autoSpaceDN w:val="0"/>
        <w:adjustRightInd w:val="0"/>
        <w:spacing w:after="0" w:line="240" w:lineRule="auto"/>
        <w:jc w:val="right"/>
        <w:rPr>
          <w:rFonts w:ascii="Times New Roman" w:hAnsi="Times New Roman" w:cs="Times New Roman"/>
          <w:sz w:val="28"/>
          <w:szCs w:val="28"/>
        </w:rPr>
      </w:pPr>
      <w:r w:rsidRPr="002D3A18">
        <w:rPr>
          <w:rFonts w:ascii="Times New Roman" w:hAnsi="Times New Roman" w:cs="Times New Roman"/>
          <w:sz w:val="28"/>
          <w:szCs w:val="28"/>
        </w:rPr>
        <w:t>«Развитие жилищной, коммунальной и инженерной инфраструктуры</w:t>
      </w:r>
      <w:r w:rsidR="002D3A18" w:rsidRPr="002D3A18">
        <w:rPr>
          <w:rFonts w:ascii="Times New Roman" w:hAnsi="Times New Roman" w:cs="Times New Roman"/>
          <w:sz w:val="28"/>
          <w:szCs w:val="28"/>
        </w:rPr>
        <w:t xml:space="preserve"> </w:t>
      </w:r>
      <w:r w:rsidRPr="002D3A18">
        <w:rPr>
          <w:rFonts w:ascii="Times New Roman" w:hAnsi="Times New Roman" w:cs="Times New Roman"/>
          <w:sz w:val="28"/>
          <w:szCs w:val="28"/>
        </w:rPr>
        <w:t xml:space="preserve"> и повышение экологической безопасности </w:t>
      </w:r>
    </w:p>
    <w:p w:rsidR="00C170D6" w:rsidRPr="002D3A18" w:rsidRDefault="00C170D6" w:rsidP="00C170D6">
      <w:pPr>
        <w:pStyle w:val="Default"/>
        <w:jc w:val="right"/>
        <w:rPr>
          <w:rFonts w:eastAsiaTheme="minorEastAsia"/>
          <w:color w:val="auto"/>
          <w:sz w:val="28"/>
          <w:szCs w:val="28"/>
          <w:lang w:eastAsia="ru-RU"/>
        </w:rPr>
      </w:pPr>
      <w:r w:rsidRPr="002D3A18">
        <w:rPr>
          <w:rFonts w:eastAsiaTheme="minorEastAsia"/>
          <w:color w:val="auto"/>
          <w:sz w:val="28"/>
          <w:szCs w:val="28"/>
          <w:lang w:eastAsia="ru-RU"/>
        </w:rPr>
        <w:t>на территории Шенкурского муниципального округа»</w:t>
      </w:r>
    </w:p>
    <w:p w:rsidR="00324CFD" w:rsidRPr="002D3A18" w:rsidRDefault="00324CFD" w:rsidP="00324CFD">
      <w:pPr>
        <w:spacing w:after="0" w:line="240" w:lineRule="auto"/>
        <w:jc w:val="center"/>
        <w:rPr>
          <w:rFonts w:ascii="Times New Roman" w:hAnsi="Times New Roman" w:cs="Times New Roman"/>
          <w:sz w:val="28"/>
          <w:szCs w:val="28"/>
        </w:rPr>
      </w:pPr>
    </w:p>
    <w:p w:rsidR="00324CFD" w:rsidRPr="002D3A18" w:rsidRDefault="00324CFD" w:rsidP="00324CFD">
      <w:pPr>
        <w:spacing w:after="0" w:line="240" w:lineRule="auto"/>
        <w:jc w:val="center"/>
        <w:rPr>
          <w:rFonts w:ascii="Times New Roman" w:hAnsi="Times New Roman" w:cs="Times New Roman"/>
          <w:sz w:val="28"/>
          <w:szCs w:val="28"/>
        </w:rPr>
      </w:pPr>
      <w:r w:rsidRPr="002D3A18">
        <w:rPr>
          <w:rFonts w:ascii="Times New Roman" w:hAnsi="Times New Roman" w:cs="Times New Roman"/>
          <w:sz w:val="28"/>
          <w:szCs w:val="28"/>
        </w:rPr>
        <w:t>Оценка</w:t>
      </w:r>
    </w:p>
    <w:p w:rsidR="00324CFD" w:rsidRPr="002D3A18" w:rsidRDefault="00324CFD" w:rsidP="00324CFD">
      <w:pPr>
        <w:autoSpaceDE w:val="0"/>
        <w:autoSpaceDN w:val="0"/>
        <w:adjustRightInd w:val="0"/>
        <w:spacing w:after="0" w:line="240" w:lineRule="auto"/>
        <w:jc w:val="center"/>
        <w:rPr>
          <w:rFonts w:ascii="Times New Roman" w:hAnsi="Times New Roman" w:cs="Times New Roman"/>
          <w:sz w:val="28"/>
          <w:szCs w:val="28"/>
        </w:rPr>
      </w:pPr>
      <w:r w:rsidRPr="002D3A18">
        <w:rPr>
          <w:rFonts w:ascii="Times New Roman" w:hAnsi="Times New Roman" w:cs="Times New Roman"/>
          <w:sz w:val="28"/>
          <w:szCs w:val="28"/>
        </w:rPr>
        <w:t>эффективности реализации муниципальной программы Шенкурского муниципального округа</w:t>
      </w:r>
    </w:p>
    <w:p w:rsidR="00C170D6" w:rsidRPr="002D3A18" w:rsidRDefault="00324CFD" w:rsidP="00C170D6">
      <w:pPr>
        <w:pStyle w:val="Default"/>
        <w:jc w:val="center"/>
        <w:rPr>
          <w:sz w:val="28"/>
          <w:szCs w:val="28"/>
        </w:rPr>
      </w:pPr>
      <w:r w:rsidRPr="002D3A18">
        <w:rPr>
          <w:sz w:val="28"/>
          <w:szCs w:val="28"/>
        </w:rPr>
        <w:t xml:space="preserve">Архангельской области </w:t>
      </w:r>
      <w:r w:rsidR="00C170D6" w:rsidRPr="002D3A18">
        <w:rPr>
          <w:bCs/>
          <w:kern w:val="36"/>
          <w:sz w:val="28"/>
          <w:szCs w:val="28"/>
        </w:rPr>
        <w:t>«</w:t>
      </w:r>
      <w:r w:rsidR="00C170D6" w:rsidRPr="002D3A18">
        <w:rPr>
          <w:sz w:val="28"/>
          <w:szCs w:val="28"/>
        </w:rPr>
        <w:t>Развитие жилищной, коммунальной и инженерной инфраструктуры</w:t>
      </w:r>
    </w:p>
    <w:p w:rsidR="00324CFD" w:rsidRDefault="00C170D6" w:rsidP="00F56A67">
      <w:pPr>
        <w:pStyle w:val="Default"/>
        <w:jc w:val="center"/>
        <w:rPr>
          <w:bCs/>
          <w:kern w:val="36"/>
          <w:sz w:val="28"/>
          <w:szCs w:val="28"/>
        </w:rPr>
      </w:pPr>
      <w:r w:rsidRPr="002D3A18">
        <w:rPr>
          <w:sz w:val="28"/>
          <w:szCs w:val="28"/>
        </w:rPr>
        <w:t>и повышение экологической безопасности на территории Шенкурского муниципального округа</w:t>
      </w:r>
      <w:r w:rsidRPr="002D3A18">
        <w:rPr>
          <w:bCs/>
          <w:kern w:val="36"/>
          <w:sz w:val="28"/>
          <w:szCs w:val="28"/>
        </w:rPr>
        <w:t>»</w:t>
      </w:r>
    </w:p>
    <w:p w:rsidR="00C44A9D" w:rsidRPr="002D3A18" w:rsidRDefault="00C44A9D" w:rsidP="00F56A67">
      <w:pPr>
        <w:pStyle w:val="Default"/>
        <w:jc w:val="center"/>
        <w:rPr>
          <w:sz w:val="28"/>
          <w:szCs w:val="28"/>
        </w:rPr>
      </w:pPr>
    </w:p>
    <w:tbl>
      <w:tblPr>
        <w:tblW w:w="1462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52"/>
        <w:gridCol w:w="2835"/>
        <w:gridCol w:w="1276"/>
        <w:gridCol w:w="1705"/>
        <w:gridCol w:w="1702"/>
        <w:gridCol w:w="2405"/>
        <w:gridCol w:w="1850"/>
      </w:tblGrid>
      <w:tr w:rsidR="00324CFD" w:rsidRPr="00C44A9D" w:rsidTr="00A04C4E">
        <w:trPr>
          <w:trHeight w:val="533"/>
        </w:trPr>
        <w:tc>
          <w:tcPr>
            <w:tcW w:w="2852"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Показатели</w:t>
            </w:r>
          </w:p>
        </w:tc>
        <w:tc>
          <w:tcPr>
            <w:tcW w:w="2835"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Порядок расчета показателей</w:t>
            </w:r>
          </w:p>
        </w:tc>
        <w:tc>
          <w:tcPr>
            <w:tcW w:w="1276"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Диапазон оценки</w:t>
            </w:r>
          </w:p>
        </w:tc>
        <w:tc>
          <w:tcPr>
            <w:tcW w:w="1705"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Значение показателя (</w:t>
            </w:r>
            <w:proofErr w:type="spellStart"/>
            <w:r w:rsidRPr="00C44A9D">
              <w:rPr>
                <w:rFonts w:ascii="Times New Roman" w:hAnsi="Times New Roman" w:cs="Times New Roman"/>
                <w:color w:val="000000"/>
                <w:sz w:val="20"/>
                <w:szCs w:val="20"/>
              </w:rPr>
              <w:t>Zj</w:t>
            </w:r>
            <w:proofErr w:type="spellEnd"/>
            <w:r w:rsidRPr="00C44A9D">
              <w:rPr>
                <w:rFonts w:ascii="Times New Roman" w:hAnsi="Times New Roman" w:cs="Times New Roman"/>
                <w:color w:val="000000"/>
                <w:sz w:val="20"/>
                <w:szCs w:val="20"/>
              </w:rPr>
              <w:t>)</w:t>
            </w:r>
          </w:p>
        </w:tc>
        <w:tc>
          <w:tcPr>
            <w:tcW w:w="1702"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Вес показателя (</w:t>
            </w:r>
            <w:proofErr w:type="spellStart"/>
            <w:r w:rsidRPr="00C44A9D">
              <w:rPr>
                <w:rFonts w:ascii="Times New Roman" w:hAnsi="Times New Roman" w:cs="Times New Roman"/>
                <w:color w:val="000000"/>
                <w:sz w:val="20"/>
                <w:szCs w:val="20"/>
              </w:rPr>
              <w:t>uj</w:t>
            </w:r>
            <w:proofErr w:type="spellEnd"/>
            <w:r w:rsidRPr="00C44A9D">
              <w:rPr>
                <w:rFonts w:ascii="Times New Roman" w:hAnsi="Times New Roman" w:cs="Times New Roman"/>
                <w:color w:val="000000"/>
                <w:sz w:val="20"/>
                <w:szCs w:val="20"/>
              </w:rPr>
              <w:t>)</w:t>
            </w:r>
          </w:p>
        </w:tc>
        <w:tc>
          <w:tcPr>
            <w:tcW w:w="2405"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Итоговая оценка (</w:t>
            </w:r>
            <w:proofErr w:type="spellStart"/>
            <w:r w:rsidRPr="00C44A9D">
              <w:rPr>
                <w:rFonts w:ascii="Times New Roman" w:hAnsi="Times New Roman" w:cs="Times New Roman"/>
                <w:color w:val="000000"/>
                <w:sz w:val="20"/>
                <w:szCs w:val="20"/>
              </w:rPr>
              <w:t>Zj</w:t>
            </w:r>
            <w:proofErr w:type="spellEnd"/>
            <w:r w:rsidRPr="00C44A9D">
              <w:rPr>
                <w:rFonts w:ascii="Times New Roman" w:hAnsi="Times New Roman" w:cs="Times New Roman"/>
                <w:color w:val="000000"/>
                <w:sz w:val="20"/>
                <w:szCs w:val="20"/>
              </w:rPr>
              <w:t xml:space="preserve"> </w:t>
            </w:r>
            <w:proofErr w:type="spellStart"/>
            <w:r w:rsidRPr="00C44A9D">
              <w:rPr>
                <w:rFonts w:ascii="Times New Roman" w:hAnsi="Times New Roman" w:cs="Times New Roman"/>
                <w:color w:val="000000"/>
                <w:sz w:val="20"/>
                <w:szCs w:val="20"/>
              </w:rPr>
              <w:t>x</w:t>
            </w:r>
            <w:proofErr w:type="spellEnd"/>
            <w:r w:rsidRPr="00C44A9D">
              <w:rPr>
                <w:rFonts w:ascii="Times New Roman" w:hAnsi="Times New Roman" w:cs="Times New Roman"/>
                <w:color w:val="000000"/>
                <w:sz w:val="20"/>
                <w:szCs w:val="20"/>
              </w:rPr>
              <w:t xml:space="preserve"> </w:t>
            </w:r>
            <w:proofErr w:type="spellStart"/>
            <w:r w:rsidRPr="00C44A9D">
              <w:rPr>
                <w:rFonts w:ascii="Times New Roman" w:hAnsi="Times New Roman" w:cs="Times New Roman"/>
                <w:color w:val="000000"/>
                <w:sz w:val="20"/>
                <w:szCs w:val="20"/>
              </w:rPr>
              <w:t>uj</w:t>
            </w:r>
            <w:proofErr w:type="spellEnd"/>
            <w:r w:rsidRPr="00C44A9D">
              <w:rPr>
                <w:rFonts w:ascii="Times New Roman" w:hAnsi="Times New Roman" w:cs="Times New Roman"/>
                <w:color w:val="000000"/>
                <w:sz w:val="20"/>
                <w:szCs w:val="20"/>
              </w:rPr>
              <w:t>)</w:t>
            </w:r>
          </w:p>
        </w:tc>
        <w:tc>
          <w:tcPr>
            <w:tcW w:w="1850"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Примечание</w:t>
            </w:r>
          </w:p>
        </w:tc>
      </w:tr>
      <w:tr w:rsidR="00324CFD" w:rsidRPr="00C44A9D" w:rsidTr="00A04C4E">
        <w:trPr>
          <w:trHeight w:val="330"/>
        </w:trPr>
        <w:tc>
          <w:tcPr>
            <w:tcW w:w="2852"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1</w:t>
            </w:r>
          </w:p>
        </w:tc>
        <w:tc>
          <w:tcPr>
            <w:tcW w:w="2835"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2</w:t>
            </w:r>
          </w:p>
        </w:tc>
        <w:tc>
          <w:tcPr>
            <w:tcW w:w="1276"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3</w:t>
            </w:r>
          </w:p>
        </w:tc>
        <w:tc>
          <w:tcPr>
            <w:tcW w:w="1705"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4</w:t>
            </w:r>
          </w:p>
        </w:tc>
        <w:tc>
          <w:tcPr>
            <w:tcW w:w="1702"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5</w:t>
            </w:r>
          </w:p>
        </w:tc>
        <w:tc>
          <w:tcPr>
            <w:tcW w:w="2405"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6</w:t>
            </w:r>
          </w:p>
        </w:tc>
        <w:tc>
          <w:tcPr>
            <w:tcW w:w="1850"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7</w:t>
            </w:r>
          </w:p>
        </w:tc>
      </w:tr>
      <w:tr w:rsidR="00324CFD" w:rsidRPr="00C44A9D" w:rsidTr="00A04C4E">
        <w:trPr>
          <w:trHeight w:val="1183"/>
        </w:trPr>
        <w:tc>
          <w:tcPr>
            <w:tcW w:w="2852" w:type="dxa"/>
          </w:tcPr>
          <w:p w:rsidR="00324CFD" w:rsidRPr="00C44A9D" w:rsidRDefault="00324CFD" w:rsidP="00324CFD">
            <w:pPr>
              <w:spacing w:after="0" w:line="240" w:lineRule="auto"/>
              <w:rPr>
                <w:rFonts w:ascii="Times New Roman" w:hAnsi="Times New Roman" w:cs="Times New Roman"/>
                <w:color w:val="000000"/>
                <w:sz w:val="20"/>
                <w:szCs w:val="20"/>
              </w:rPr>
            </w:pPr>
            <w:r w:rsidRPr="00C44A9D">
              <w:rPr>
                <w:rFonts w:ascii="Times New Roman" w:hAnsi="Times New Roman" w:cs="Times New Roman"/>
                <w:color w:val="000000"/>
                <w:sz w:val="20"/>
                <w:szCs w:val="20"/>
              </w:rPr>
              <w:t>1. Выполнение мероприятий муниципальной программы в отчетном периоде</w:t>
            </w:r>
          </w:p>
        </w:tc>
        <w:tc>
          <w:tcPr>
            <w:tcW w:w="2835" w:type="dxa"/>
          </w:tcPr>
          <w:p w:rsidR="00324CFD" w:rsidRPr="00C44A9D" w:rsidRDefault="00324CFD" w:rsidP="00324CFD">
            <w:pPr>
              <w:spacing w:after="0" w:line="240" w:lineRule="auto"/>
              <w:rPr>
                <w:rFonts w:ascii="Times New Roman" w:hAnsi="Times New Roman" w:cs="Times New Roman"/>
                <w:color w:val="000000"/>
                <w:sz w:val="20"/>
                <w:szCs w:val="20"/>
              </w:rPr>
            </w:pPr>
            <w:r w:rsidRPr="00C44A9D">
              <w:rPr>
                <w:rFonts w:ascii="Times New Roman" w:hAnsi="Times New Roman" w:cs="Times New Roman"/>
                <w:color w:val="000000"/>
                <w:sz w:val="20"/>
                <w:szCs w:val="20"/>
              </w:rPr>
              <w:t xml:space="preserve">Доля выполненных мероприятий от общего числа запланированных в отчетном периоде мероприятий </w:t>
            </w:r>
          </w:p>
        </w:tc>
        <w:tc>
          <w:tcPr>
            <w:tcW w:w="1276"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от 0 до 1</w:t>
            </w:r>
          </w:p>
        </w:tc>
        <w:tc>
          <w:tcPr>
            <w:tcW w:w="1705" w:type="dxa"/>
          </w:tcPr>
          <w:p w:rsidR="00324CFD" w:rsidRPr="00C44A9D" w:rsidRDefault="00602D69" w:rsidP="00442156">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0,</w:t>
            </w:r>
            <w:r w:rsidR="00442156" w:rsidRPr="00C44A9D">
              <w:rPr>
                <w:rFonts w:ascii="Times New Roman" w:hAnsi="Times New Roman" w:cs="Times New Roman"/>
                <w:color w:val="000000"/>
                <w:sz w:val="20"/>
                <w:szCs w:val="20"/>
              </w:rPr>
              <w:t>7</w:t>
            </w:r>
            <w:r w:rsidR="002D3A18" w:rsidRPr="00C44A9D">
              <w:rPr>
                <w:rFonts w:ascii="Times New Roman" w:hAnsi="Times New Roman" w:cs="Times New Roman"/>
                <w:color w:val="000000"/>
                <w:sz w:val="20"/>
                <w:szCs w:val="20"/>
              </w:rPr>
              <w:t>5</w:t>
            </w:r>
          </w:p>
        </w:tc>
        <w:tc>
          <w:tcPr>
            <w:tcW w:w="1702"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30</w:t>
            </w:r>
          </w:p>
        </w:tc>
        <w:tc>
          <w:tcPr>
            <w:tcW w:w="2405" w:type="dxa"/>
          </w:tcPr>
          <w:p w:rsidR="00324CFD" w:rsidRPr="00C44A9D" w:rsidRDefault="00384E6E" w:rsidP="00442156">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2</w:t>
            </w:r>
            <w:r w:rsidR="00442156" w:rsidRPr="00C44A9D">
              <w:rPr>
                <w:rFonts w:ascii="Times New Roman" w:hAnsi="Times New Roman" w:cs="Times New Roman"/>
                <w:color w:val="000000"/>
                <w:sz w:val="20"/>
                <w:szCs w:val="20"/>
              </w:rPr>
              <w:t>3</w:t>
            </w:r>
          </w:p>
        </w:tc>
        <w:tc>
          <w:tcPr>
            <w:tcW w:w="1850" w:type="dxa"/>
          </w:tcPr>
          <w:p w:rsidR="00324CFD" w:rsidRPr="00C44A9D" w:rsidRDefault="006E5D5A" w:rsidP="00324CFD">
            <w:pPr>
              <w:spacing w:after="0" w:line="240" w:lineRule="auto"/>
              <w:jc w:val="center"/>
              <w:rPr>
                <w:rFonts w:ascii="Times New Roman" w:hAnsi="Times New Roman" w:cs="Times New Roman"/>
                <w:sz w:val="20"/>
                <w:szCs w:val="20"/>
              </w:rPr>
            </w:pPr>
            <w:r w:rsidRPr="00C44A9D">
              <w:rPr>
                <w:rFonts w:ascii="Times New Roman" w:hAnsi="Times New Roman" w:cs="Times New Roman"/>
                <w:sz w:val="20"/>
                <w:szCs w:val="20"/>
              </w:rPr>
              <w:t>6из8</w:t>
            </w:r>
          </w:p>
        </w:tc>
      </w:tr>
      <w:tr w:rsidR="00324CFD" w:rsidRPr="00C44A9D" w:rsidTr="00A04C4E">
        <w:trPr>
          <w:trHeight w:val="1183"/>
        </w:trPr>
        <w:tc>
          <w:tcPr>
            <w:tcW w:w="2852" w:type="dxa"/>
          </w:tcPr>
          <w:p w:rsidR="00324CFD" w:rsidRPr="00C44A9D" w:rsidRDefault="00324CFD" w:rsidP="00324CFD">
            <w:pPr>
              <w:spacing w:after="0" w:line="240" w:lineRule="auto"/>
              <w:rPr>
                <w:rFonts w:ascii="Times New Roman" w:hAnsi="Times New Roman" w:cs="Times New Roman"/>
                <w:color w:val="000000"/>
                <w:sz w:val="20"/>
                <w:szCs w:val="20"/>
              </w:rPr>
            </w:pPr>
            <w:r w:rsidRPr="00C44A9D">
              <w:rPr>
                <w:rFonts w:ascii="Times New Roman" w:hAnsi="Times New Roman" w:cs="Times New Roman"/>
                <w:color w:val="000000"/>
                <w:sz w:val="20"/>
                <w:szCs w:val="20"/>
              </w:rPr>
              <w:t xml:space="preserve">2. Соответствие достигнутых в отчетном периоде целевых показателей (индикаторов) целевым показателям (индикаторам), утвержденным в муниципальной программе </w:t>
            </w:r>
          </w:p>
        </w:tc>
        <w:tc>
          <w:tcPr>
            <w:tcW w:w="2835" w:type="dxa"/>
          </w:tcPr>
          <w:p w:rsidR="00324CFD" w:rsidRPr="00C44A9D" w:rsidRDefault="00324CFD" w:rsidP="00324CFD">
            <w:pPr>
              <w:spacing w:after="0" w:line="240" w:lineRule="auto"/>
              <w:rPr>
                <w:rFonts w:ascii="Times New Roman" w:hAnsi="Times New Roman" w:cs="Times New Roman"/>
                <w:color w:val="000000"/>
                <w:sz w:val="20"/>
                <w:szCs w:val="20"/>
              </w:rPr>
            </w:pPr>
            <w:r w:rsidRPr="00C44A9D">
              <w:rPr>
                <w:rFonts w:ascii="Times New Roman" w:hAnsi="Times New Roman" w:cs="Times New Roman"/>
                <w:color w:val="000000"/>
                <w:sz w:val="20"/>
                <w:szCs w:val="20"/>
              </w:rPr>
              <w:t>Среднее арифметическое значение степени достижения  целевых показателей муниципальной программы</w:t>
            </w:r>
          </w:p>
        </w:tc>
        <w:tc>
          <w:tcPr>
            <w:tcW w:w="1276"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от 0 до 1</w:t>
            </w:r>
          </w:p>
        </w:tc>
        <w:tc>
          <w:tcPr>
            <w:tcW w:w="1705" w:type="dxa"/>
          </w:tcPr>
          <w:p w:rsidR="00324CFD" w:rsidRPr="00C44A9D" w:rsidRDefault="00F56A67" w:rsidP="00442156">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0,8</w:t>
            </w:r>
          </w:p>
        </w:tc>
        <w:tc>
          <w:tcPr>
            <w:tcW w:w="1702"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50</w:t>
            </w:r>
          </w:p>
        </w:tc>
        <w:tc>
          <w:tcPr>
            <w:tcW w:w="2405" w:type="dxa"/>
          </w:tcPr>
          <w:p w:rsidR="00324CFD" w:rsidRPr="00C44A9D" w:rsidRDefault="00F56A67" w:rsidP="00442156">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40</w:t>
            </w:r>
          </w:p>
        </w:tc>
        <w:tc>
          <w:tcPr>
            <w:tcW w:w="1850" w:type="dxa"/>
          </w:tcPr>
          <w:p w:rsidR="00324CFD" w:rsidRPr="00C44A9D" w:rsidRDefault="006E5D5A" w:rsidP="00324CFD">
            <w:pPr>
              <w:spacing w:after="0" w:line="240" w:lineRule="auto"/>
              <w:jc w:val="center"/>
              <w:rPr>
                <w:rFonts w:ascii="Times New Roman" w:hAnsi="Times New Roman" w:cs="Times New Roman"/>
                <w:sz w:val="20"/>
                <w:szCs w:val="20"/>
              </w:rPr>
            </w:pPr>
            <w:r w:rsidRPr="00C44A9D">
              <w:rPr>
                <w:rFonts w:ascii="Times New Roman" w:hAnsi="Times New Roman" w:cs="Times New Roman"/>
                <w:sz w:val="20"/>
                <w:szCs w:val="20"/>
              </w:rPr>
              <w:t>800/10/100=0,8</w:t>
            </w:r>
          </w:p>
        </w:tc>
      </w:tr>
      <w:tr w:rsidR="00324CFD" w:rsidRPr="00C44A9D" w:rsidTr="00A04C4E">
        <w:trPr>
          <w:trHeight w:val="1531"/>
        </w:trPr>
        <w:tc>
          <w:tcPr>
            <w:tcW w:w="2852" w:type="dxa"/>
          </w:tcPr>
          <w:p w:rsidR="00324CFD" w:rsidRPr="00C44A9D" w:rsidRDefault="00324CFD" w:rsidP="00324CFD">
            <w:pPr>
              <w:spacing w:after="0" w:line="240" w:lineRule="auto"/>
              <w:rPr>
                <w:rFonts w:ascii="Times New Roman" w:hAnsi="Times New Roman" w:cs="Times New Roman"/>
                <w:color w:val="000000"/>
                <w:sz w:val="20"/>
                <w:szCs w:val="20"/>
              </w:rPr>
            </w:pPr>
            <w:r w:rsidRPr="00C44A9D">
              <w:rPr>
                <w:rFonts w:ascii="Times New Roman" w:hAnsi="Times New Roman" w:cs="Times New Roman"/>
                <w:color w:val="000000"/>
                <w:sz w:val="20"/>
                <w:szCs w:val="20"/>
              </w:rPr>
              <w:t>3. Уровень эффективности расходования средств муниципальной программы в отчетном финансовом периоде</w:t>
            </w:r>
          </w:p>
        </w:tc>
        <w:tc>
          <w:tcPr>
            <w:tcW w:w="2835" w:type="dxa"/>
          </w:tcPr>
          <w:p w:rsidR="00324CFD" w:rsidRPr="00C44A9D" w:rsidRDefault="00324CFD" w:rsidP="00324CFD">
            <w:pPr>
              <w:spacing w:after="0" w:line="240" w:lineRule="auto"/>
              <w:rPr>
                <w:rFonts w:ascii="Times New Roman" w:hAnsi="Times New Roman" w:cs="Times New Roman"/>
                <w:color w:val="000000"/>
                <w:sz w:val="20"/>
                <w:szCs w:val="20"/>
              </w:rPr>
            </w:pPr>
            <w:r w:rsidRPr="00C44A9D">
              <w:rPr>
                <w:rFonts w:ascii="Times New Roman" w:hAnsi="Times New Roman" w:cs="Times New Roman"/>
                <w:color w:val="000000"/>
                <w:sz w:val="20"/>
                <w:szCs w:val="20"/>
              </w:rPr>
              <w:t xml:space="preserve">Отношение фактического объема финансирования к объему финансирования, запланированному муниципальной программой </w:t>
            </w:r>
          </w:p>
        </w:tc>
        <w:tc>
          <w:tcPr>
            <w:tcW w:w="1276"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от 0 до 1</w:t>
            </w:r>
          </w:p>
        </w:tc>
        <w:tc>
          <w:tcPr>
            <w:tcW w:w="1705" w:type="dxa"/>
            <w:shd w:val="clear" w:color="auto" w:fill="FFFFFF"/>
          </w:tcPr>
          <w:p w:rsidR="00324CFD" w:rsidRPr="00C44A9D" w:rsidRDefault="00602D69" w:rsidP="00BF32FF">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0,</w:t>
            </w:r>
            <w:r w:rsidR="00BF32FF" w:rsidRPr="00C44A9D">
              <w:rPr>
                <w:rFonts w:ascii="Times New Roman" w:hAnsi="Times New Roman" w:cs="Times New Roman"/>
                <w:color w:val="000000"/>
                <w:sz w:val="20"/>
                <w:szCs w:val="20"/>
              </w:rPr>
              <w:t>8</w:t>
            </w:r>
          </w:p>
        </w:tc>
        <w:tc>
          <w:tcPr>
            <w:tcW w:w="1702" w:type="dxa"/>
          </w:tcPr>
          <w:p w:rsidR="00324CFD" w:rsidRPr="00C44A9D" w:rsidRDefault="00324CFD"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20</w:t>
            </w:r>
          </w:p>
        </w:tc>
        <w:tc>
          <w:tcPr>
            <w:tcW w:w="2405" w:type="dxa"/>
          </w:tcPr>
          <w:p w:rsidR="00324CFD" w:rsidRPr="00C44A9D" w:rsidRDefault="00602D69" w:rsidP="00324CFD">
            <w:pPr>
              <w:spacing w:after="0" w:line="240" w:lineRule="auto"/>
              <w:jc w:val="center"/>
              <w:rPr>
                <w:rFonts w:ascii="Times New Roman" w:hAnsi="Times New Roman" w:cs="Times New Roman"/>
                <w:color w:val="000000"/>
                <w:sz w:val="20"/>
                <w:szCs w:val="20"/>
              </w:rPr>
            </w:pPr>
            <w:r w:rsidRPr="00C44A9D">
              <w:rPr>
                <w:rFonts w:ascii="Times New Roman" w:hAnsi="Times New Roman" w:cs="Times New Roman"/>
                <w:color w:val="000000"/>
                <w:sz w:val="20"/>
                <w:szCs w:val="20"/>
              </w:rPr>
              <w:t>1</w:t>
            </w:r>
            <w:r w:rsidR="00BF32FF" w:rsidRPr="00C44A9D">
              <w:rPr>
                <w:rFonts w:ascii="Times New Roman" w:hAnsi="Times New Roman" w:cs="Times New Roman"/>
                <w:color w:val="000000"/>
                <w:sz w:val="20"/>
                <w:szCs w:val="20"/>
              </w:rPr>
              <w:t>6</w:t>
            </w:r>
          </w:p>
        </w:tc>
        <w:tc>
          <w:tcPr>
            <w:tcW w:w="1850" w:type="dxa"/>
          </w:tcPr>
          <w:p w:rsidR="00324CFD" w:rsidRPr="00C44A9D" w:rsidRDefault="006E5D5A" w:rsidP="00324CFD">
            <w:pPr>
              <w:spacing w:after="0" w:line="240" w:lineRule="auto"/>
              <w:jc w:val="center"/>
              <w:rPr>
                <w:rFonts w:ascii="Times New Roman" w:hAnsi="Times New Roman" w:cs="Times New Roman"/>
                <w:sz w:val="20"/>
                <w:szCs w:val="20"/>
              </w:rPr>
            </w:pPr>
            <w:r w:rsidRPr="00C44A9D">
              <w:rPr>
                <w:rFonts w:ascii="Times New Roman" w:hAnsi="Times New Roman" w:cs="Times New Roman"/>
                <w:sz w:val="20"/>
                <w:szCs w:val="20"/>
              </w:rPr>
              <w:t>81%</w:t>
            </w:r>
          </w:p>
        </w:tc>
      </w:tr>
      <w:tr w:rsidR="00324CFD" w:rsidRPr="00C44A9D" w:rsidTr="00633A7F">
        <w:trPr>
          <w:trHeight w:val="415"/>
        </w:trPr>
        <w:tc>
          <w:tcPr>
            <w:tcW w:w="14625" w:type="dxa"/>
            <w:gridSpan w:val="7"/>
          </w:tcPr>
          <w:p w:rsidR="00324CFD" w:rsidRPr="00C44A9D" w:rsidRDefault="00324CFD" w:rsidP="002D3A18">
            <w:pPr>
              <w:widowControl w:val="0"/>
              <w:autoSpaceDE w:val="0"/>
              <w:spacing w:after="0" w:line="240" w:lineRule="auto"/>
              <w:ind w:firstLine="709"/>
              <w:jc w:val="center"/>
              <w:rPr>
                <w:rFonts w:ascii="Times New Roman" w:hAnsi="Times New Roman" w:cs="Times New Roman"/>
                <w:color w:val="000000"/>
                <w:sz w:val="20"/>
                <w:szCs w:val="20"/>
              </w:rPr>
            </w:pPr>
            <w:r w:rsidRPr="00C44A9D">
              <w:rPr>
                <w:rFonts w:ascii="Times New Roman" w:hAnsi="Times New Roman" w:cs="Times New Roman"/>
                <w:sz w:val="20"/>
                <w:szCs w:val="20"/>
              </w:rPr>
              <w:t xml:space="preserve">Значение интегрального (итогового) показателя оценки эффективности реализации муниципальной программы (F) – </w:t>
            </w:r>
            <w:r w:rsidR="002D3A18" w:rsidRPr="00C44A9D">
              <w:rPr>
                <w:rFonts w:ascii="Times New Roman" w:hAnsi="Times New Roman" w:cs="Times New Roman"/>
                <w:sz w:val="20"/>
                <w:szCs w:val="20"/>
              </w:rPr>
              <w:t>79</w:t>
            </w:r>
            <w:r w:rsidRPr="00C44A9D">
              <w:rPr>
                <w:rFonts w:ascii="Times New Roman" w:hAnsi="Times New Roman" w:cs="Times New Roman"/>
                <w:sz w:val="20"/>
                <w:szCs w:val="20"/>
              </w:rPr>
              <w:t xml:space="preserve"> балл</w:t>
            </w:r>
            <w:r w:rsidR="002D3A18" w:rsidRPr="00C44A9D">
              <w:rPr>
                <w:rFonts w:ascii="Times New Roman" w:hAnsi="Times New Roman" w:cs="Times New Roman"/>
                <w:sz w:val="20"/>
                <w:szCs w:val="20"/>
              </w:rPr>
              <w:t>ов</w:t>
            </w:r>
          </w:p>
        </w:tc>
      </w:tr>
    </w:tbl>
    <w:p w:rsidR="00866EF8" w:rsidRPr="00866EF8" w:rsidRDefault="00866EF8" w:rsidP="00594E09">
      <w:pPr>
        <w:spacing w:after="0" w:line="240" w:lineRule="auto"/>
        <w:rPr>
          <w:rFonts w:ascii="Times New Roman" w:hAnsi="Times New Roman" w:cs="Times New Roman"/>
          <w:sz w:val="28"/>
          <w:szCs w:val="28"/>
        </w:rPr>
      </w:pPr>
      <w:permStart w:id="0" w:edGrp="everyone"/>
      <w:permEnd w:id="0"/>
    </w:p>
    <w:sectPr w:rsidR="00866EF8" w:rsidRPr="00866EF8" w:rsidSect="003F4A9D">
      <w:headerReference w:type="first" r:id="rId11"/>
      <w:pgSz w:w="16838" w:h="11906" w:orient="landscape"/>
      <w:pgMar w:top="1418" w:right="1134" w:bottom="680" w:left="1134" w:header="709" w:footer="709"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A9D" w:rsidRDefault="003F4A9D" w:rsidP="00647BBD">
      <w:pPr>
        <w:spacing w:after="0" w:line="240" w:lineRule="auto"/>
      </w:pPr>
      <w:r>
        <w:separator/>
      </w:r>
    </w:p>
  </w:endnote>
  <w:endnote w:type="continuationSeparator" w:id="0">
    <w:p w:rsidR="003F4A9D" w:rsidRDefault="003F4A9D" w:rsidP="00647B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A9D" w:rsidRDefault="003F4A9D" w:rsidP="00647BBD">
      <w:pPr>
        <w:spacing w:after="0" w:line="240" w:lineRule="auto"/>
      </w:pPr>
      <w:r>
        <w:separator/>
      </w:r>
    </w:p>
  </w:footnote>
  <w:footnote w:type="continuationSeparator" w:id="0">
    <w:p w:rsidR="003F4A9D" w:rsidRDefault="003F4A9D" w:rsidP="00647B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58292"/>
      <w:docPartObj>
        <w:docPartGallery w:val="Page Numbers (Top of Page)"/>
        <w:docPartUnique/>
      </w:docPartObj>
    </w:sdtPr>
    <w:sdtContent>
      <w:p w:rsidR="003F4A9D" w:rsidRDefault="00036115">
        <w:pPr>
          <w:pStyle w:val="a3"/>
          <w:jc w:val="center"/>
        </w:pPr>
        <w:r w:rsidRPr="00D8748A">
          <w:rPr>
            <w:rFonts w:ascii="Times New Roman" w:hAnsi="Times New Roman" w:cs="Times New Roman"/>
            <w:sz w:val="24"/>
            <w:szCs w:val="24"/>
          </w:rPr>
          <w:fldChar w:fldCharType="begin"/>
        </w:r>
        <w:r w:rsidR="003F4A9D" w:rsidRPr="00D8748A">
          <w:rPr>
            <w:rFonts w:ascii="Times New Roman" w:hAnsi="Times New Roman" w:cs="Times New Roman"/>
            <w:sz w:val="24"/>
            <w:szCs w:val="24"/>
          </w:rPr>
          <w:instrText xml:space="preserve"> PAGE   \* MERGEFORMAT </w:instrText>
        </w:r>
        <w:r w:rsidRPr="00D8748A">
          <w:rPr>
            <w:rFonts w:ascii="Times New Roman" w:hAnsi="Times New Roman" w:cs="Times New Roman"/>
            <w:sz w:val="24"/>
            <w:szCs w:val="24"/>
          </w:rPr>
          <w:fldChar w:fldCharType="separate"/>
        </w:r>
        <w:r w:rsidR="00BF4156">
          <w:rPr>
            <w:rFonts w:ascii="Times New Roman" w:hAnsi="Times New Roman" w:cs="Times New Roman"/>
            <w:noProof/>
            <w:sz w:val="24"/>
            <w:szCs w:val="24"/>
          </w:rPr>
          <w:t>3</w:t>
        </w:r>
        <w:r w:rsidRPr="00D8748A">
          <w:rPr>
            <w:rFonts w:ascii="Times New Roman" w:hAnsi="Times New Roman" w:cs="Times New Roman"/>
            <w:sz w:val="24"/>
            <w:szCs w:val="24"/>
          </w:rPr>
          <w:fldChar w:fldCharType="end"/>
        </w:r>
      </w:p>
    </w:sdtContent>
  </w:sdt>
  <w:p w:rsidR="003F4A9D" w:rsidRDefault="003F4A9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A9D" w:rsidRPr="003F4A9D" w:rsidRDefault="003F4A9D">
    <w:pPr>
      <w:pStyle w:val="a3"/>
      <w:jc w:val="center"/>
      <w:rPr>
        <w:rFonts w:ascii="Times New Roman" w:hAnsi="Times New Roman" w:cs="Times New Roman"/>
      </w:rPr>
    </w:pPr>
  </w:p>
  <w:p w:rsidR="003F4A9D" w:rsidRDefault="003F4A9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A9D" w:rsidRPr="003F4A9D" w:rsidRDefault="003F4A9D">
    <w:pPr>
      <w:pStyle w:val="a3"/>
      <w:jc w:val="center"/>
      <w:rPr>
        <w:rFonts w:ascii="Times New Roman" w:hAnsi="Times New Roman" w:cs="Times New Roman"/>
      </w:rPr>
    </w:pPr>
    <w:r>
      <w:rPr>
        <w:rFonts w:ascii="Times New Roman" w:hAnsi="Times New Roman" w:cs="Times New Roman"/>
      </w:rPr>
      <w:t>5</w:t>
    </w:r>
  </w:p>
  <w:p w:rsidR="003F4A9D" w:rsidRDefault="003F4A9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3398"/>
    <w:multiLevelType w:val="hybridMultilevel"/>
    <w:tmpl w:val="A6B60130"/>
    <w:lvl w:ilvl="0" w:tplc="2F5093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0BD28B1"/>
    <w:multiLevelType w:val="multilevel"/>
    <w:tmpl w:val="0E228638"/>
    <w:lvl w:ilvl="0">
      <w:start w:val="1"/>
      <w:numFmt w:val="decimal"/>
      <w:lvlText w:val="%1."/>
      <w:lvlJc w:val="left"/>
      <w:pPr>
        <w:ind w:left="720" w:hanging="360"/>
      </w:pPr>
      <w:rPr>
        <w:rFonts w:hint="default"/>
      </w:rPr>
    </w:lvl>
    <w:lvl w:ilvl="1">
      <w:start w:val="4"/>
      <w:numFmt w:val="decimal"/>
      <w:isLgl/>
      <w:lvlText w:val="%1.%2."/>
      <w:lvlJc w:val="left"/>
      <w:pPr>
        <w:ind w:left="1939" w:hanging="1230"/>
      </w:pPr>
      <w:rPr>
        <w:rFonts w:hint="default"/>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4F4E1D3A"/>
    <w:multiLevelType w:val="multilevel"/>
    <w:tmpl w:val="7EB0BFA8"/>
    <w:lvl w:ilvl="0">
      <w:start w:val="1"/>
      <w:numFmt w:val="upperRoman"/>
      <w:lvlText w:val="%1."/>
      <w:lvlJc w:val="left"/>
      <w:pPr>
        <w:ind w:left="1080" w:hanging="720"/>
      </w:pPr>
      <w:rPr>
        <w:rFonts w:cs="Times New Roman" w:hint="default"/>
      </w:rPr>
    </w:lvl>
    <w:lvl w:ilvl="1">
      <w:start w:val="3"/>
      <w:numFmt w:val="decimal"/>
      <w:isLgl/>
      <w:lvlText w:val="%1.%2."/>
      <w:lvlJc w:val="left"/>
      <w:pPr>
        <w:ind w:left="1068" w:hanging="360"/>
      </w:pPr>
      <w:rPr>
        <w:rFonts w:cs="Times New Roman" w:hint="default"/>
        <w:b w:val="0"/>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useFELayout/>
  </w:compat>
  <w:rsids>
    <w:rsidRoot w:val="00322A2D"/>
    <w:rsid w:val="00025A74"/>
    <w:rsid w:val="00034829"/>
    <w:rsid w:val="00036115"/>
    <w:rsid w:val="000602CE"/>
    <w:rsid w:val="0009118B"/>
    <w:rsid w:val="000A639D"/>
    <w:rsid w:val="000B60F1"/>
    <w:rsid w:val="000B7F94"/>
    <w:rsid w:val="000C2D08"/>
    <w:rsid w:val="000C7883"/>
    <w:rsid w:val="000D754D"/>
    <w:rsid w:val="000E08AF"/>
    <w:rsid w:val="000E3702"/>
    <w:rsid w:val="001129EC"/>
    <w:rsid w:val="00113181"/>
    <w:rsid w:val="00171EAA"/>
    <w:rsid w:val="001766F5"/>
    <w:rsid w:val="00185502"/>
    <w:rsid w:val="0019583F"/>
    <w:rsid w:val="001A149B"/>
    <w:rsid w:val="001A226C"/>
    <w:rsid w:val="001C4A48"/>
    <w:rsid w:val="001F3621"/>
    <w:rsid w:val="001F653C"/>
    <w:rsid w:val="00215C78"/>
    <w:rsid w:val="00226BAF"/>
    <w:rsid w:val="002D3A18"/>
    <w:rsid w:val="002E420C"/>
    <w:rsid w:val="002E604E"/>
    <w:rsid w:val="002F7453"/>
    <w:rsid w:val="00310AAC"/>
    <w:rsid w:val="00311D00"/>
    <w:rsid w:val="00322A2D"/>
    <w:rsid w:val="00324CFD"/>
    <w:rsid w:val="00333C62"/>
    <w:rsid w:val="00336D44"/>
    <w:rsid w:val="00351A98"/>
    <w:rsid w:val="0036401E"/>
    <w:rsid w:val="00372F13"/>
    <w:rsid w:val="00384403"/>
    <w:rsid w:val="00384E6E"/>
    <w:rsid w:val="00391BBB"/>
    <w:rsid w:val="003A0B7A"/>
    <w:rsid w:val="003A6AA6"/>
    <w:rsid w:val="003B754D"/>
    <w:rsid w:val="003E71B8"/>
    <w:rsid w:val="003F0C88"/>
    <w:rsid w:val="003F4A9D"/>
    <w:rsid w:val="003F5E95"/>
    <w:rsid w:val="004114E9"/>
    <w:rsid w:val="00413E94"/>
    <w:rsid w:val="00442156"/>
    <w:rsid w:val="00450837"/>
    <w:rsid w:val="004577F6"/>
    <w:rsid w:val="00461EE3"/>
    <w:rsid w:val="0046684D"/>
    <w:rsid w:val="00483B42"/>
    <w:rsid w:val="00485851"/>
    <w:rsid w:val="004938B4"/>
    <w:rsid w:val="00493B16"/>
    <w:rsid w:val="00494E66"/>
    <w:rsid w:val="004C01B5"/>
    <w:rsid w:val="004C30EC"/>
    <w:rsid w:val="004C6AED"/>
    <w:rsid w:val="004E4E5F"/>
    <w:rsid w:val="00510B3B"/>
    <w:rsid w:val="005343D7"/>
    <w:rsid w:val="00584AF0"/>
    <w:rsid w:val="00591CF7"/>
    <w:rsid w:val="0059262F"/>
    <w:rsid w:val="00593D67"/>
    <w:rsid w:val="00594E09"/>
    <w:rsid w:val="005A32BD"/>
    <w:rsid w:val="005B05F5"/>
    <w:rsid w:val="005C20B9"/>
    <w:rsid w:val="005E09A5"/>
    <w:rsid w:val="005E1A2D"/>
    <w:rsid w:val="00602D69"/>
    <w:rsid w:val="00605ABC"/>
    <w:rsid w:val="00620CE5"/>
    <w:rsid w:val="00623ADD"/>
    <w:rsid w:val="0063326E"/>
    <w:rsid w:val="00633A7F"/>
    <w:rsid w:val="00633CFF"/>
    <w:rsid w:val="006417CB"/>
    <w:rsid w:val="00647BBD"/>
    <w:rsid w:val="00666985"/>
    <w:rsid w:val="00673192"/>
    <w:rsid w:val="00674670"/>
    <w:rsid w:val="006807CC"/>
    <w:rsid w:val="006910E5"/>
    <w:rsid w:val="006A4849"/>
    <w:rsid w:val="006B6C83"/>
    <w:rsid w:val="006E5D5A"/>
    <w:rsid w:val="006F122C"/>
    <w:rsid w:val="006F21E2"/>
    <w:rsid w:val="00702338"/>
    <w:rsid w:val="007151BC"/>
    <w:rsid w:val="00722DEA"/>
    <w:rsid w:val="0073656D"/>
    <w:rsid w:val="007447F6"/>
    <w:rsid w:val="0074525E"/>
    <w:rsid w:val="0075397E"/>
    <w:rsid w:val="00766227"/>
    <w:rsid w:val="007666F5"/>
    <w:rsid w:val="00770068"/>
    <w:rsid w:val="00792F63"/>
    <w:rsid w:val="007B0E89"/>
    <w:rsid w:val="007B313D"/>
    <w:rsid w:val="007C00B3"/>
    <w:rsid w:val="007C5CB7"/>
    <w:rsid w:val="007D5204"/>
    <w:rsid w:val="007E0131"/>
    <w:rsid w:val="00813C0D"/>
    <w:rsid w:val="008332ED"/>
    <w:rsid w:val="00835763"/>
    <w:rsid w:val="00836BBF"/>
    <w:rsid w:val="00841EAB"/>
    <w:rsid w:val="0084735A"/>
    <w:rsid w:val="008569AF"/>
    <w:rsid w:val="00866EF8"/>
    <w:rsid w:val="008934A6"/>
    <w:rsid w:val="008952AF"/>
    <w:rsid w:val="008A4782"/>
    <w:rsid w:val="008D3DA5"/>
    <w:rsid w:val="0091199A"/>
    <w:rsid w:val="00913EAF"/>
    <w:rsid w:val="00983165"/>
    <w:rsid w:val="009853A6"/>
    <w:rsid w:val="009858B1"/>
    <w:rsid w:val="009863CB"/>
    <w:rsid w:val="009963DB"/>
    <w:rsid w:val="009C46EE"/>
    <w:rsid w:val="009C52B6"/>
    <w:rsid w:val="009E190D"/>
    <w:rsid w:val="009E2918"/>
    <w:rsid w:val="009E478B"/>
    <w:rsid w:val="00A04C4E"/>
    <w:rsid w:val="00A05FDC"/>
    <w:rsid w:val="00A11454"/>
    <w:rsid w:val="00A30B43"/>
    <w:rsid w:val="00A63E44"/>
    <w:rsid w:val="00A64123"/>
    <w:rsid w:val="00A65EF0"/>
    <w:rsid w:val="00A66E24"/>
    <w:rsid w:val="00A734AE"/>
    <w:rsid w:val="00A7694F"/>
    <w:rsid w:val="00A83807"/>
    <w:rsid w:val="00A93D59"/>
    <w:rsid w:val="00AA0351"/>
    <w:rsid w:val="00B04FDD"/>
    <w:rsid w:val="00B069A3"/>
    <w:rsid w:val="00B3114C"/>
    <w:rsid w:val="00B435C5"/>
    <w:rsid w:val="00BE4CDE"/>
    <w:rsid w:val="00BF3101"/>
    <w:rsid w:val="00BF32FF"/>
    <w:rsid w:val="00BF4156"/>
    <w:rsid w:val="00C170D6"/>
    <w:rsid w:val="00C31000"/>
    <w:rsid w:val="00C3734B"/>
    <w:rsid w:val="00C44A9D"/>
    <w:rsid w:val="00C77BF0"/>
    <w:rsid w:val="00C95091"/>
    <w:rsid w:val="00CA4CAB"/>
    <w:rsid w:val="00CB5D97"/>
    <w:rsid w:val="00CC6DA2"/>
    <w:rsid w:val="00CE25DC"/>
    <w:rsid w:val="00CF5D6A"/>
    <w:rsid w:val="00D04388"/>
    <w:rsid w:val="00D05770"/>
    <w:rsid w:val="00D05855"/>
    <w:rsid w:val="00D12DA4"/>
    <w:rsid w:val="00D13A2D"/>
    <w:rsid w:val="00D15838"/>
    <w:rsid w:val="00D251A1"/>
    <w:rsid w:val="00D309D1"/>
    <w:rsid w:val="00D476A5"/>
    <w:rsid w:val="00D47DE4"/>
    <w:rsid w:val="00D52B83"/>
    <w:rsid w:val="00D556B6"/>
    <w:rsid w:val="00D63F56"/>
    <w:rsid w:val="00D74FF9"/>
    <w:rsid w:val="00D8748A"/>
    <w:rsid w:val="00D978BA"/>
    <w:rsid w:val="00DA1AA4"/>
    <w:rsid w:val="00E01F2F"/>
    <w:rsid w:val="00E12AA1"/>
    <w:rsid w:val="00E2079F"/>
    <w:rsid w:val="00E427D3"/>
    <w:rsid w:val="00E4319E"/>
    <w:rsid w:val="00E5509D"/>
    <w:rsid w:val="00E76BEC"/>
    <w:rsid w:val="00EA221E"/>
    <w:rsid w:val="00ED17CA"/>
    <w:rsid w:val="00ED2E41"/>
    <w:rsid w:val="00ED6582"/>
    <w:rsid w:val="00EE4765"/>
    <w:rsid w:val="00EF0007"/>
    <w:rsid w:val="00F02E14"/>
    <w:rsid w:val="00F377DD"/>
    <w:rsid w:val="00F56A67"/>
    <w:rsid w:val="00F71E4F"/>
    <w:rsid w:val="00F95117"/>
    <w:rsid w:val="00FB1906"/>
    <w:rsid w:val="00FB1E57"/>
    <w:rsid w:val="00FB7DE1"/>
    <w:rsid w:val="00FD06B9"/>
    <w:rsid w:val="00FE5D29"/>
    <w:rsid w:val="00FF0E9C"/>
    <w:rsid w:val="00FF5F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66EF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link w:val="ConsPlusNormal0"/>
    <w:rsid w:val="00866EF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uiPriority w:val="99"/>
    <w:unhideWhenUsed/>
    <w:rsid w:val="00647B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7BBD"/>
  </w:style>
  <w:style w:type="paragraph" w:styleId="a5">
    <w:name w:val="footer"/>
    <w:basedOn w:val="a"/>
    <w:link w:val="a6"/>
    <w:uiPriority w:val="99"/>
    <w:unhideWhenUsed/>
    <w:rsid w:val="00647BB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7BBD"/>
  </w:style>
  <w:style w:type="paragraph" w:customStyle="1" w:styleId="ConsPlusCell">
    <w:name w:val="ConsPlusCell"/>
    <w:uiPriority w:val="99"/>
    <w:rsid w:val="00E12AA1"/>
    <w:pPr>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List Paragraph"/>
    <w:basedOn w:val="a"/>
    <w:uiPriority w:val="34"/>
    <w:qFormat/>
    <w:rsid w:val="00CF5D6A"/>
    <w:pPr>
      <w:ind w:left="720"/>
      <w:contextualSpacing/>
    </w:pPr>
  </w:style>
  <w:style w:type="character" w:customStyle="1" w:styleId="fontstyle01">
    <w:name w:val="fontstyle01"/>
    <w:basedOn w:val="a0"/>
    <w:rsid w:val="003A6AA6"/>
    <w:rPr>
      <w:rFonts w:ascii="Times New Roman" w:hAnsi="Times New Roman" w:cs="Times New Roman" w:hint="default"/>
      <w:b w:val="0"/>
      <w:bCs w:val="0"/>
      <w:i w:val="0"/>
      <w:iCs w:val="0"/>
      <w:color w:val="000000"/>
      <w:sz w:val="28"/>
      <w:szCs w:val="28"/>
    </w:rPr>
  </w:style>
  <w:style w:type="paragraph" w:customStyle="1" w:styleId="ConsTitle">
    <w:name w:val="ConsTitle"/>
    <w:rsid w:val="003A6AA6"/>
    <w:pPr>
      <w:widowControl w:val="0"/>
      <w:spacing w:after="0" w:line="240" w:lineRule="auto"/>
      <w:ind w:right="19772"/>
    </w:pPr>
    <w:rPr>
      <w:rFonts w:ascii="Arial" w:eastAsia="Times New Roman" w:hAnsi="Arial" w:cs="Times New Roman"/>
      <w:b/>
      <w:snapToGrid w:val="0"/>
      <w:sz w:val="16"/>
      <w:szCs w:val="20"/>
    </w:rPr>
  </w:style>
  <w:style w:type="character" w:styleId="a8">
    <w:name w:val="Hyperlink"/>
    <w:basedOn w:val="a0"/>
    <w:unhideWhenUsed/>
    <w:rsid w:val="009C52B6"/>
    <w:rPr>
      <w:color w:val="0000FF"/>
      <w:u w:val="single"/>
    </w:rPr>
  </w:style>
  <w:style w:type="character" w:customStyle="1" w:styleId="ConsPlusNormal0">
    <w:name w:val="ConsPlusNormal Знак"/>
    <w:link w:val="ConsPlusNormal"/>
    <w:locked/>
    <w:rsid w:val="009858B1"/>
    <w:rPr>
      <w:rFonts w:ascii="Arial" w:eastAsia="Times New Roman" w:hAnsi="Arial" w:cs="Arial"/>
      <w:sz w:val="20"/>
      <w:szCs w:val="20"/>
    </w:rPr>
  </w:style>
  <w:style w:type="paragraph" w:styleId="a9">
    <w:name w:val="Normal (Web)"/>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
    <w:link w:val="aa"/>
    <w:uiPriority w:val="99"/>
    <w:qFormat/>
    <w:rsid w:val="00633A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 Знак Знак Знак Знак Знак Знак"/>
    <w:link w:val="a9"/>
    <w:uiPriority w:val="99"/>
    <w:locked/>
    <w:rsid w:val="00633A7F"/>
    <w:rPr>
      <w:rFonts w:ascii="Times New Roman" w:eastAsia="Times New Roman" w:hAnsi="Times New Roman" w:cs="Times New Roman"/>
      <w:sz w:val="24"/>
      <w:szCs w:val="24"/>
    </w:rPr>
  </w:style>
  <w:style w:type="character" w:customStyle="1" w:styleId="cardmaininfocontent">
    <w:name w:val="cardmaininfo__content"/>
    <w:basedOn w:val="a0"/>
    <w:rsid w:val="0091199A"/>
  </w:style>
  <w:style w:type="character" w:customStyle="1" w:styleId="markedcontent">
    <w:name w:val="markedcontent"/>
    <w:basedOn w:val="a0"/>
    <w:rsid w:val="00AA03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674330">
      <w:bodyDiv w:val="1"/>
      <w:marLeft w:val="0"/>
      <w:marRight w:val="0"/>
      <w:marTop w:val="0"/>
      <w:marBottom w:val="0"/>
      <w:divBdr>
        <w:top w:val="none" w:sz="0" w:space="0" w:color="auto"/>
        <w:left w:val="none" w:sz="0" w:space="0" w:color="auto"/>
        <w:bottom w:val="none" w:sz="0" w:space="0" w:color="auto"/>
        <w:right w:val="none" w:sz="0" w:space="0" w:color="auto"/>
      </w:divBdr>
      <w:divsChild>
        <w:div w:id="1116025807">
          <w:marLeft w:val="0"/>
          <w:marRight w:val="0"/>
          <w:marTop w:val="0"/>
          <w:marBottom w:val="0"/>
          <w:divBdr>
            <w:top w:val="none" w:sz="0" w:space="0" w:color="auto"/>
            <w:left w:val="none" w:sz="0" w:space="0" w:color="auto"/>
            <w:bottom w:val="none" w:sz="0" w:space="0" w:color="auto"/>
            <w:right w:val="none" w:sz="0" w:space="0" w:color="auto"/>
          </w:divBdr>
        </w:div>
        <w:div w:id="278681536">
          <w:marLeft w:val="0"/>
          <w:marRight w:val="0"/>
          <w:marTop w:val="0"/>
          <w:marBottom w:val="0"/>
          <w:divBdr>
            <w:top w:val="none" w:sz="0" w:space="0" w:color="auto"/>
            <w:left w:val="none" w:sz="0" w:space="0" w:color="auto"/>
            <w:bottom w:val="none" w:sz="0" w:space="0" w:color="auto"/>
            <w:right w:val="none" w:sz="0" w:space="0" w:color="auto"/>
          </w:divBdr>
        </w:div>
      </w:divsChild>
    </w:div>
    <w:div w:id="407504106">
      <w:bodyDiv w:val="1"/>
      <w:marLeft w:val="0"/>
      <w:marRight w:val="0"/>
      <w:marTop w:val="0"/>
      <w:marBottom w:val="0"/>
      <w:divBdr>
        <w:top w:val="none" w:sz="0" w:space="0" w:color="auto"/>
        <w:left w:val="none" w:sz="0" w:space="0" w:color="auto"/>
        <w:bottom w:val="none" w:sz="0" w:space="0" w:color="auto"/>
        <w:right w:val="none" w:sz="0" w:space="0" w:color="auto"/>
      </w:divBdr>
    </w:div>
    <w:div w:id="717826322">
      <w:bodyDiv w:val="1"/>
      <w:marLeft w:val="0"/>
      <w:marRight w:val="0"/>
      <w:marTop w:val="0"/>
      <w:marBottom w:val="0"/>
      <w:divBdr>
        <w:top w:val="none" w:sz="0" w:space="0" w:color="auto"/>
        <w:left w:val="none" w:sz="0" w:space="0" w:color="auto"/>
        <w:bottom w:val="none" w:sz="0" w:space="0" w:color="auto"/>
        <w:right w:val="none" w:sz="0" w:space="0" w:color="auto"/>
      </w:divBdr>
    </w:div>
    <w:div w:id="830827485">
      <w:bodyDiv w:val="1"/>
      <w:marLeft w:val="0"/>
      <w:marRight w:val="0"/>
      <w:marTop w:val="0"/>
      <w:marBottom w:val="0"/>
      <w:divBdr>
        <w:top w:val="none" w:sz="0" w:space="0" w:color="auto"/>
        <w:left w:val="none" w:sz="0" w:space="0" w:color="auto"/>
        <w:bottom w:val="none" w:sz="0" w:space="0" w:color="auto"/>
        <w:right w:val="none" w:sz="0" w:space="0" w:color="auto"/>
      </w:divBdr>
    </w:div>
    <w:div w:id="1370062250">
      <w:bodyDiv w:val="1"/>
      <w:marLeft w:val="0"/>
      <w:marRight w:val="0"/>
      <w:marTop w:val="0"/>
      <w:marBottom w:val="0"/>
      <w:divBdr>
        <w:top w:val="none" w:sz="0" w:space="0" w:color="auto"/>
        <w:left w:val="none" w:sz="0" w:space="0" w:color="auto"/>
        <w:bottom w:val="none" w:sz="0" w:space="0" w:color="auto"/>
        <w:right w:val="none" w:sz="0" w:space="0" w:color="auto"/>
      </w:divBdr>
    </w:div>
    <w:div w:id="20545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consultantplus://offline/ref=6244879D330EAC115D7F92E69B1F193835DA9BF62DA2CC768762B7460B01F0E829DCFC0715C405B946217B4BE6D74AE0AB10CE94AE57E0733FEFC37667K0N" TargetMode="Externa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C900-4803-47F9-BEAB-396A4670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2743</Words>
  <Characters>15640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kult1</dc:creator>
  <cp:lastModifiedBy>AKorovinskaya</cp:lastModifiedBy>
  <cp:revision>7</cp:revision>
  <cp:lastPrinted>2026-03-16T06:24:00Z</cp:lastPrinted>
  <dcterms:created xsi:type="dcterms:W3CDTF">2026-03-13T11:28:00Z</dcterms:created>
  <dcterms:modified xsi:type="dcterms:W3CDTF">2026-03-17T11:43:00Z</dcterms:modified>
</cp:coreProperties>
</file>