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84" w:rsidRDefault="00B91F84" w:rsidP="00B91F84">
      <w:pPr>
        <w:widowControl w:val="0"/>
        <w:ind w:left="4111"/>
        <w:jc w:val="center"/>
        <w:rPr>
          <w:color w:val="000000"/>
        </w:rPr>
      </w:pPr>
      <w:r>
        <w:rPr>
          <w:color w:val="000000"/>
        </w:rPr>
        <w:t xml:space="preserve">ПРИЛОЖЕНИЕ № </w:t>
      </w:r>
      <w:r w:rsidR="008532FE">
        <w:rPr>
          <w:color w:val="000000"/>
        </w:rPr>
        <w:t>3</w:t>
      </w:r>
      <w:r>
        <w:rPr>
          <w:color w:val="000000"/>
        </w:rPr>
        <w:br/>
        <w:t>к Порядку предоставления</w:t>
      </w:r>
      <w:r>
        <w:rPr>
          <w:color w:val="000000"/>
        </w:rPr>
        <w:br/>
        <w:t>и расходования субсидий</w:t>
      </w:r>
      <w:r>
        <w:rPr>
          <w:color w:val="000000"/>
        </w:rPr>
        <w:br/>
        <w:t xml:space="preserve">из областного бюджета бюджетам муниципальных районов, муниципальных округов, городских округов </w:t>
      </w:r>
    </w:p>
    <w:p w:rsidR="00B91F84" w:rsidRDefault="00B91F84" w:rsidP="00B91F84">
      <w:pPr>
        <w:widowControl w:val="0"/>
        <w:ind w:left="4111"/>
        <w:jc w:val="center"/>
        <w:rPr>
          <w:color w:val="000000"/>
        </w:rPr>
      </w:pPr>
      <w:r>
        <w:rPr>
          <w:color w:val="000000"/>
        </w:rPr>
        <w:t>Архангельской области на доставку муки</w:t>
      </w:r>
      <w:r>
        <w:rPr>
          <w:color w:val="000000"/>
        </w:rPr>
        <w:br/>
        <w:t>и лекарственных средств в районы Крайнего Севера и приравненные</w:t>
      </w:r>
      <w:r>
        <w:rPr>
          <w:color w:val="000000"/>
        </w:rPr>
        <w:br/>
        <w:t xml:space="preserve">к ним местности с ограниченными </w:t>
      </w:r>
    </w:p>
    <w:p w:rsidR="00B91F84" w:rsidRDefault="00B91F84" w:rsidP="00B91F84">
      <w:pPr>
        <w:widowControl w:val="0"/>
        <w:ind w:left="4111"/>
        <w:jc w:val="center"/>
        <w:rPr>
          <w:color w:val="000000"/>
        </w:rPr>
      </w:pPr>
      <w:r>
        <w:rPr>
          <w:color w:val="000000"/>
        </w:rPr>
        <w:t>сроками завоза грузов</w:t>
      </w:r>
    </w:p>
    <w:p w:rsidR="00B91F84" w:rsidRDefault="00B91F84" w:rsidP="00B91F84">
      <w:pPr>
        <w:widowControl w:val="0"/>
        <w:ind w:left="5103"/>
        <w:jc w:val="right"/>
        <w:rPr>
          <w:color w:val="000000"/>
          <w:sz w:val="24"/>
        </w:rPr>
      </w:pPr>
    </w:p>
    <w:p w:rsidR="00B91F84" w:rsidRDefault="00B91F84" w:rsidP="00B91F84">
      <w:pPr>
        <w:rPr>
          <w:sz w:val="20"/>
        </w:rPr>
      </w:pPr>
    </w:p>
    <w:p w:rsidR="00B91F84" w:rsidRDefault="00B91F84" w:rsidP="00B91F84"/>
    <w:p w:rsidR="00B91F84" w:rsidRDefault="00B91F84" w:rsidP="00B91F84">
      <w:pPr>
        <w:jc w:val="center"/>
        <w:rPr>
          <w:b/>
        </w:rPr>
      </w:pPr>
      <w:r>
        <w:rPr>
          <w:b/>
        </w:rPr>
        <w:t>СВОДНАЯ СПРАВКА</w:t>
      </w:r>
    </w:p>
    <w:p w:rsidR="00B91F84" w:rsidRDefault="00B91F84" w:rsidP="00B91F84">
      <w:pPr>
        <w:jc w:val="center"/>
        <w:rPr>
          <w:b/>
        </w:rPr>
      </w:pPr>
      <w:r>
        <w:rPr>
          <w:b/>
        </w:rPr>
        <w:t>о затратах на</w:t>
      </w:r>
      <w:r>
        <w:rPr>
          <w:b/>
          <w:color w:val="000000"/>
        </w:rPr>
        <w:t xml:space="preserve"> доставку муки и лекарственных средств</w:t>
      </w:r>
      <w:r>
        <w:rPr>
          <w:b/>
        </w:rPr>
        <w:t xml:space="preserve"> </w:t>
      </w:r>
    </w:p>
    <w:p w:rsidR="00B91F84" w:rsidRDefault="00B91F84" w:rsidP="00B91F84">
      <w:pPr>
        <w:jc w:val="center"/>
        <w:rPr>
          <w:b/>
        </w:rPr>
      </w:pPr>
      <w:r>
        <w:rPr>
          <w:b/>
        </w:rPr>
        <w:t>в районы Крайнего Севера и приравненные к ним местности</w:t>
      </w:r>
    </w:p>
    <w:p w:rsidR="00B91F84" w:rsidRDefault="00B91F84" w:rsidP="00B91F84">
      <w:pPr>
        <w:jc w:val="center"/>
        <w:rPr>
          <w:b/>
        </w:rPr>
      </w:pPr>
      <w:r>
        <w:rPr>
          <w:b/>
        </w:rPr>
        <w:t>с ограниченными сроками завоза грузов (продукции)</w:t>
      </w:r>
    </w:p>
    <w:p w:rsidR="00B91F84" w:rsidRPr="005B4BA7" w:rsidRDefault="005B4BA7" w:rsidP="00B91F84">
      <w:pPr>
        <w:jc w:val="center"/>
        <w:rPr>
          <w:b/>
        </w:rPr>
      </w:pPr>
      <w:r w:rsidRPr="005B4BA7">
        <w:rPr>
          <w:b/>
        </w:rPr>
        <w:t>Шенкурский муниципальный округ</w:t>
      </w:r>
    </w:p>
    <w:p w:rsidR="00B91F84" w:rsidRDefault="00B91F84" w:rsidP="00B91F84">
      <w:pPr>
        <w:jc w:val="center"/>
        <w:rPr>
          <w:sz w:val="12"/>
        </w:rPr>
      </w:pPr>
    </w:p>
    <w:p w:rsidR="00B91F84" w:rsidRDefault="00B91F84" w:rsidP="00B91F84">
      <w:pPr>
        <w:jc w:val="center"/>
        <w:rPr>
          <w:b/>
        </w:rPr>
      </w:pPr>
      <w:r>
        <w:rPr>
          <w:b/>
        </w:rPr>
        <w:t>по итогам 202</w:t>
      </w:r>
      <w:r w:rsidR="005B4BA7">
        <w:rPr>
          <w:b/>
        </w:rPr>
        <w:t>5</w:t>
      </w:r>
      <w:r>
        <w:rPr>
          <w:b/>
        </w:rPr>
        <w:t xml:space="preserve"> года</w:t>
      </w:r>
    </w:p>
    <w:p w:rsidR="00B91F84" w:rsidRDefault="00B91F84" w:rsidP="00B91F84">
      <w:pPr>
        <w:jc w:val="center"/>
      </w:pPr>
    </w:p>
    <w:p w:rsidR="00B91F84" w:rsidRDefault="00B91F84" w:rsidP="00B91F8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402"/>
        <w:gridCol w:w="2520"/>
        <w:gridCol w:w="1666"/>
      </w:tblGrid>
      <w:tr w:rsidR="00B91F84" w:rsidTr="005B4B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84" w:rsidRDefault="00B91F8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  <w:p w:rsidR="00B91F84" w:rsidRDefault="00B91F8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84" w:rsidRDefault="00B91F8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юридического лица/индивидуального предпринимателя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84" w:rsidRDefault="00B91F8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Объем завезенной продукции (товаров), тонн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84" w:rsidRDefault="00B91F8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транспортных затрат к возмещению, рублей</w:t>
            </w:r>
          </w:p>
        </w:tc>
      </w:tr>
      <w:tr w:rsidR="005B4BA7" w:rsidTr="005B4B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Default="005B4BA7" w:rsidP="005B4BA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5B4BA7" w:rsidRDefault="005B4BA7" w:rsidP="00254C4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B4BA7">
              <w:rPr>
                <w:sz w:val="24"/>
                <w:szCs w:val="24"/>
                <w:lang w:eastAsia="en-US"/>
              </w:rPr>
              <w:t>ООО Пищекомбинат «Шенкурский»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5B4BA7" w:rsidRDefault="005B4BA7" w:rsidP="009C358F">
            <w:pPr>
              <w:jc w:val="center"/>
              <w:rPr>
                <w:sz w:val="24"/>
                <w:szCs w:val="24"/>
              </w:rPr>
            </w:pPr>
            <w:r w:rsidRPr="005B4BA7">
              <w:rPr>
                <w:sz w:val="24"/>
                <w:szCs w:val="24"/>
              </w:rPr>
              <w:t>5</w:t>
            </w:r>
            <w:r w:rsidR="009C358F">
              <w:rPr>
                <w:sz w:val="24"/>
                <w:szCs w:val="24"/>
              </w:rPr>
              <w:t>1</w:t>
            </w:r>
            <w:r w:rsidRPr="005B4BA7">
              <w:rPr>
                <w:sz w:val="24"/>
                <w:szCs w:val="24"/>
              </w:rPr>
              <w:t>,535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5B4BA7" w:rsidRDefault="005B4BA7" w:rsidP="005B4BA7">
            <w:pPr>
              <w:jc w:val="center"/>
              <w:rPr>
                <w:sz w:val="24"/>
                <w:szCs w:val="24"/>
              </w:rPr>
            </w:pPr>
            <w:r w:rsidRPr="005B4BA7">
              <w:rPr>
                <w:sz w:val="24"/>
                <w:szCs w:val="24"/>
              </w:rPr>
              <w:t>101 486,57</w:t>
            </w:r>
          </w:p>
        </w:tc>
      </w:tr>
      <w:tr w:rsidR="005B4BA7" w:rsidTr="005B4B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Default="005B4BA7" w:rsidP="005B4BA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5B4BA7" w:rsidRDefault="005B4BA7" w:rsidP="00254C4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B4BA7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5B4BA7">
              <w:rPr>
                <w:sz w:val="24"/>
                <w:szCs w:val="24"/>
                <w:lang w:eastAsia="en-US"/>
              </w:rPr>
              <w:t>Долгобородов</w:t>
            </w:r>
            <w:proofErr w:type="spellEnd"/>
            <w:r w:rsidRPr="005B4BA7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5B4BA7" w:rsidRDefault="005B4BA7" w:rsidP="005B4BA7">
            <w:pPr>
              <w:jc w:val="center"/>
              <w:rPr>
                <w:sz w:val="24"/>
                <w:szCs w:val="24"/>
              </w:rPr>
            </w:pPr>
            <w:r w:rsidRPr="005B4BA7">
              <w:rPr>
                <w:sz w:val="24"/>
                <w:szCs w:val="24"/>
              </w:rPr>
              <w:t>27,08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7" w:rsidRPr="005B4BA7" w:rsidRDefault="005B4BA7" w:rsidP="00331936">
            <w:pPr>
              <w:jc w:val="center"/>
              <w:rPr>
                <w:sz w:val="24"/>
                <w:szCs w:val="24"/>
              </w:rPr>
            </w:pPr>
            <w:r w:rsidRPr="005B4BA7">
              <w:rPr>
                <w:sz w:val="24"/>
                <w:szCs w:val="24"/>
              </w:rPr>
              <w:t>45 363,7</w:t>
            </w:r>
            <w:r w:rsidR="00331936">
              <w:rPr>
                <w:sz w:val="24"/>
                <w:szCs w:val="24"/>
              </w:rPr>
              <w:t>2</w:t>
            </w:r>
          </w:p>
        </w:tc>
      </w:tr>
      <w:tr w:rsidR="00B91F84" w:rsidTr="005B4B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4" w:rsidRDefault="00B91F8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84" w:rsidRPr="005B4BA7" w:rsidRDefault="00B91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B4BA7">
              <w:rPr>
                <w:sz w:val="24"/>
                <w:szCs w:val="24"/>
                <w:lang w:eastAsia="en-US"/>
              </w:rPr>
              <w:t>Итого с начала 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4" w:rsidRPr="005B4BA7" w:rsidRDefault="009C35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</w:t>
            </w:r>
            <w:r w:rsidR="005B4BA7" w:rsidRPr="005B4BA7">
              <w:rPr>
                <w:sz w:val="24"/>
                <w:szCs w:val="24"/>
                <w:lang w:eastAsia="en-US"/>
              </w:rPr>
              <w:t>,615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4" w:rsidRPr="005B4BA7" w:rsidRDefault="005B4BA7" w:rsidP="003319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B4BA7">
              <w:rPr>
                <w:sz w:val="24"/>
                <w:szCs w:val="24"/>
                <w:lang w:eastAsia="en-US"/>
              </w:rPr>
              <w:t>146</w:t>
            </w:r>
            <w:r w:rsidR="00254C44">
              <w:rPr>
                <w:sz w:val="24"/>
                <w:szCs w:val="24"/>
                <w:lang w:eastAsia="en-US"/>
              </w:rPr>
              <w:t xml:space="preserve"> </w:t>
            </w:r>
            <w:r w:rsidRPr="005B4BA7">
              <w:rPr>
                <w:sz w:val="24"/>
                <w:szCs w:val="24"/>
                <w:lang w:eastAsia="en-US"/>
              </w:rPr>
              <w:t>850,</w:t>
            </w:r>
            <w:r w:rsidR="00331936">
              <w:rPr>
                <w:sz w:val="24"/>
                <w:szCs w:val="24"/>
                <w:lang w:eastAsia="en-US"/>
              </w:rPr>
              <w:t>29</w:t>
            </w:r>
            <w:bookmarkStart w:id="0" w:name="_GoBack"/>
            <w:bookmarkEnd w:id="0"/>
          </w:p>
        </w:tc>
      </w:tr>
    </w:tbl>
    <w:p w:rsidR="00B91F84" w:rsidRDefault="00B91F84" w:rsidP="00B91F84">
      <w:pPr>
        <w:jc w:val="center"/>
      </w:pPr>
    </w:p>
    <w:p w:rsidR="00B91F84" w:rsidRDefault="00B91F84" w:rsidP="00B91F84">
      <w:pPr>
        <w:jc w:val="center"/>
      </w:pPr>
    </w:p>
    <w:p w:rsidR="00762B5F" w:rsidRDefault="005B4BA7" w:rsidP="00B91F84">
      <w:r>
        <w:t>Временно исполняющий полномочия</w:t>
      </w:r>
      <w:r w:rsidR="00762B5F">
        <w:t xml:space="preserve"> </w:t>
      </w:r>
      <w:r>
        <w:t>главы</w:t>
      </w:r>
    </w:p>
    <w:p w:rsidR="005B4BA7" w:rsidRDefault="005B4BA7" w:rsidP="00B91F84">
      <w:r>
        <w:t>Шенкурского муниципального округа</w:t>
      </w:r>
      <w:r w:rsidR="00FA7BA4">
        <w:t xml:space="preserve">       </w:t>
      </w:r>
      <w:r w:rsidR="00762B5F">
        <w:t xml:space="preserve"> </w:t>
      </w:r>
      <w:r w:rsidR="00FA7BA4">
        <w:t xml:space="preserve">             </w:t>
      </w:r>
      <w:r w:rsidR="00762B5F">
        <w:t xml:space="preserve">          </w:t>
      </w:r>
      <w:r w:rsidR="00FA7BA4">
        <w:t xml:space="preserve">            А.А. Росляков</w:t>
      </w:r>
    </w:p>
    <w:p w:rsidR="00762B5F" w:rsidRDefault="00762B5F" w:rsidP="00B91F84"/>
    <w:p w:rsidR="00B91F84" w:rsidRDefault="00B91F84" w:rsidP="00B91F84">
      <w:pPr>
        <w:rPr>
          <w:sz w:val="24"/>
        </w:rPr>
      </w:pPr>
      <w:r>
        <w:t xml:space="preserve">      </w:t>
      </w:r>
    </w:p>
    <w:p w:rsidR="00B91F84" w:rsidRPr="00762B5F" w:rsidRDefault="00FA7BA4" w:rsidP="00762B5F">
      <w:pPr>
        <w:rPr>
          <w:sz w:val="24"/>
        </w:rPr>
      </w:pPr>
      <w:r>
        <w:rPr>
          <w:sz w:val="24"/>
        </w:rPr>
        <w:t>М.П.</w:t>
      </w:r>
    </w:p>
    <w:p w:rsidR="00B91F84" w:rsidRDefault="00B91F84" w:rsidP="00B91F84">
      <w:pPr>
        <w:widowControl w:val="0"/>
        <w:jc w:val="center"/>
      </w:pPr>
      <w:r>
        <w:t>_______________</w:t>
      </w:r>
    </w:p>
    <w:p w:rsidR="00B91F84" w:rsidRDefault="00B91F84" w:rsidP="00B91F84">
      <w:pPr>
        <w:tabs>
          <w:tab w:val="left" w:pos="0"/>
          <w:tab w:val="left" w:pos="900"/>
        </w:tabs>
        <w:suppressAutoHyphens/>
        <w:autoSpaceDE w:val="0"/>
        <w:jc w:val="both"/>
      </w:pPr>
    </w:p>
    <w:p w:rsidR="00B91F84" w:rsidRDefault="00B91F84" w:rsidP="00B91F84"/>
    <w:p w:rsidR="003D7BCA" w:rsidRDefault="003D7BCA"/>
    <w:sectPr w:rsidR="003D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C"/>
    <w:rsid w:val="001D1839"/>
    <w:rsid w:val="00254C44"/>
    <w:rsid w:val="003178DC"/>
    <w:rsid w:val="00331936"/>
    <w:rsid w:val="003353F7"/>
    <w:rsid w:val="003D7BCA"/>
    <w:rsid w:val="004942A2"/>
    <w:rsid w:val="005B4BA7"/>
    <w:rsid w:val="00762B5F"/>
    <w:rsid w:val="008532FE"/>
    <w:rsid w:val="009C358F"/>
    <w:rsid w:val="00AB294B"/>
    <w:rsid w:val="00B91F84"/>
    <w:rsid w:val="00E626C9"/>
    <w:rsid w:val="00F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C935"/>
  <w15:chartTrackingRefBased/>
  <w15:docId w15:val="{5F6335A6-2D6D-4C08-B12C-5784BABB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F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Илиана Александровна</dc:creator>
  <cp:keywords/>
  <dc:description/>
  <cp:lastModifiedBy>РайАдм - Григорьева Наталья Клавдиевна</cp:lastModifiedBy>
  <cp:revision>6</cp:revision>
  <cp:lastPrinted>2026-01-19T11:56:00Z</cp:lastPrinted>
  <dcterms:created xsi:type="dcterms:W3CDTF">2026-01-15T13:11:00Z</dcterms:created>
  <dcterms:modified xsi:type="dcterms:W3CDTF">2026-01-19T12:38:00Z</dcterms:modified>
</cp:coreProperties>
</file>