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A1A" w:rsidRDefault="00515A1A" w:rsidP="00515A1A">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АДМИНИСТРАЦИЯ  </w:t>
      </w:r>
    </w:p>
    <w:p w:rsidR="00515A1A" w:rsidRDefault="00515A1A" w:rsidP="00515A1A">
      <w:pPr>
        <w:pStyle w:val="ConsPlusTitle"/>
        <w:jc w:val="center"/>
        <w:rPr>
          <w:rFonts w:ascii="Times New Roman" w:hAnsi="Times New Roman" w:cs="Times New Roman"/>
          <w:sz w:val="28"/>
          <w:szCs w:val="28"/>
        </w:rPr>
      </w:pPr>
      <w:r>
        <w:rPr>
          <w:rFonts w:ascii="Times New Roman" w:hAnsi="Times New Roman" w:cs="Times New Roman"/>
          <w:sz w:val="28"/>
          <w:szCs w:val="28"/>
        </w:rPr>
        <w:t>ШЕНКУРСКОГО МУНИЦИПАЛЬНОГО ОКРУГА</w:t>
      </w:r>
    </w:p>
    <w:p w:rsidR="00515A1A" w:rsidRDefault="00515A1A" w:rsidP="00515A1A">
      <w:pPr>
        <w:pStyle w:val="Title"/>
        <w:spacing w:before="0" w:after="0"/>
        <w:rPr>
          <w:rFonts w:cs="Times New Roman"/>
        </w:rPr>
      </w:pPr>
      <w:r>
        <w:rPr>
          <w:rFonts w:cs="Times New Roman"/>
          <w:sz w:val="28"/>
          <w:szCs w:val="28"/>
        </w:rPr>
        <w:t>АРХАНГЕЛЬСКОЙ ОБЛАСТИ</w:t>
      </w:r>
    </w:p>
    <w:p w:rsidR="00515A1A" w:rsidRDefault="00515A1A" w:rsidP="00515A1A">
      <w:pPr>
        <w:rPr>
          <w:sz w:val="48"/>
          <w:szCs w:val="48"/>
        </w:rPr>
      </w:pPr>
    </w:p>
    <w:p w:rsidR="00515A1A" w:rsidRDefault="00515A1A" w:rsidP="00515A1A">
      <w:pPr>
        <w:jc w:val="center"/>
        <w:rPr>
          <w:b/>
          <w:spacing w:val="60"/>
          <w:sz w:val="36"/>
          <w:szCs w:val="36"/>
        </w:rPr>
      </w:pPr>
      <w:r>
        <w:rPr>
          <w:b/>
          <w:spacing w:val="60"/>
          <w:sz w:val="36"/>
          <w:szCs w:val="36"/>
        </w:rPr>
        <w:t xml:space="preserve">РАСПОРЯЖЕНИЕ </w:t>
      </w:r>
    </w:p>
    <w:p w:rsidR="00515A1A" w:rsidRDefault="00515A1A" w:rsidP="00515A1A">
      <w:pPr>
        <w:jc w:val="center"/>
      </w:pPr>
    </w:p>
    <w:p w:rsidR="00515A1A" w:rsidRDefault="00515A1A" w:rsidP="00515A1A">
      <w:pPr>
        <w:jc w:val="center"/>
        <w:rPr>
          <w:sz w:val="28"/>
          <w:szCs w:val="28"/>
        </w:rPr>
      </w:pPr>
    </w:p>
    <w:p w:rsidR="00515A1A" w:rsidRDefault="00515A1A" w:rsidP="00515A1A">
      <w:pPr>
        <w:jc w:val="center"/>
        <w:rPr>
          <w:color w:val="000000"/>
          <w:sz w:val="28"/>
          <w:szCs w:val="28"/>
        </w:rPr>
      </w:pPr>
      <w:r>
        <w:rPr>
          <w:color w:val="000000"/>
          <w:sz w:val="28"/>
          <w:szCs w:val="28"/>
        </w:rPr>
        <w:t xml:space="preserve">от </w:t>
      </w:r>
      <w:r w:rsidR="00037C00">
        <w:rPr>
          <w:color w:val="000000"/>
          <w:sz w:val="28"/>
          <w:szCs w:val="28"/>
        </w:rPr>
        <w:t>02</w:t>
      </w:r>
      <w:r>
        <w:rPr>
          <w:color w:val="000000"/>
          <w:sz w:val="28"/>
          <w:szCs w:val="28"/>
        </w:rPr>
        <w:t xml:space="preserve"> </w:t>
      </w:r>
      <w:r w:rsidR="00501270">
        <w:rPr>
          <w:color w:val="000000"/>
          <w:sz w:val="28"/>
          <w:szCs w:val="28"/>
        </w:rPr>
        <w:t>марта</w:t>
      </w:r>
      <w:r>
        <w:rPr>
          <w:color w:val="000000"/>
          <w:sz w:val="28"/>
          <w:szCs w:val="28"/>
        </w:rPr>
        <w:t xml:space="preserve"> 2026 г. № </w:t>
      </w:r>
      <w:r w:rsidR="00037C00">
        <w:rPr>
          <w:color w:val="000000"/>
          <w:sz w:val="28"/>
          <w:szCs w:val="28"/>
        </w:rPr>
        <w:t>126</w:t>
      </w:r>
      <w:r>
        <w:rPr>
          <w:color w:val="000000"/>
          <w:sz w:val="28"/>
          <w:szCs w:val="28"/>
        </w:rPr>
        <w:t>-р</w:t>
      </w:r>
    </w:p>
    <w:p w:rsidR="00515A1A" w:rsidRDefault="00515A1A" w:rsidP="00515A1A">
      <w:pPr>
        <w:jc w:val="center"/>
        <w:rPr>
          <w:color w:val="000000"/>
          <w:sz w:val="22"/>
          <w:szCs w:val="28"/>
        </w:rPr>
      </w:pPr>
    </w:p>
    <w:p w:rsidR="00515A1A" w:rsidRDefault="00515A1A" w:rsidP="00515A1A">
      <w:pPr>
        <w:jc w:val="center"/>
        <w:rPr>
          <w:color w:val="000000"/>
          <w:sz w:val="22"/>
          <w:szCs w:val="28"/>
        </w:rPr>
      </w:pPr>
    </w:p>
    <w:p w:rsidR="00515A1A" w:rsidRDefault="00515A1A" w:rsidP="00515A1A">
      <w:pPr>
        <w:jc w:val="center"/>
        <w:rPr>
          <w:color w:val="000000"/>
          <w:sz w:val="20"/>
        </w:rPr>
      </w:pPr>
      <w:r>
        <w:rPr>
          <w:color w:val="000000"/>
          <w:sz w:val="20"/>
        </w:rPr>
        <w:t>г. Шенкурск</w:t>
      </w:r>
    </w:p>
    <w:p w:rsidR="00515A1A" w:rsidRDefault="00515A1A" w:rsidP="00515A1A">
      <w:pPr>
        <w:jc w:val="center"/>
        <w:rPr>
          <w:b/>
          <w:sz w:val="26"/>
          <w:szCs w:val="26"/>
        </w:rPr>
      </w:pPr>
    </w:p>
    <w:p w:rsidR="00515A1A" w:rsidRDefault="00515A1A" w:rsidP="00515A1A">
      <w:pPr>
        <w:tabs>
          <w:tab w:val="left" w:pos="8010"/>
        </w:tabs>
        <w:rPr>
          <w:b/>
          <w:sz w:val="26"/>
          <w:szCs w:val="26"/>
        </w:rPr>
      </w:pPr>
      <w:r>
        <w:rPr>
          <w:b/>
          <w:sz w:val="26"/>
          <w:szCs w:val="26"/>
        </w:rPr>
        <w:tab/>
      </w:r>
    </w:p>
    <w:p w:rsidR="00DE048C" w:rsidRDefault="00DE048C" w:rsidP="00E85B4C">
      <w:pPr>
        <w:jc w:val="center"/>
        <w:rPr>
          <w:b/>
          <w:bCs/>
          <w:kern w:val="36"/>
          <w:sz w:val="28"/>
          <w:szCs w:val="28"/>
        </w:rPr>
      </w:pPr>
      <w:r w:rsidRPr="0001315A">
        <w:rPr>
          <w:b/>
          <w:sz w:val="28"/>
          <w:szCs w:val="28"/>
        </w:rPr>
        <w:t>Об утверждении отчета о реализации в 20</w:t>
      </w:r>
      <w:r w:rsidR="00346D39">
        <w:rPr>
          <w:b/>
          <w:sz w:val="28"/>
          <w:szCs w:val="28"/>
        </w:rPr>
        <w:t>2</w:t>
      </w:r>
      <w:r w:rsidR="0018676B">
        <w:rPr>
          <w:b/>
          <w:sz w:val="28"/>
          <w:szCs w:val="28"/>
        </w:rPr>
        <w:t>5</w:t>
      </w:r>
      <w:r w:rsidRPr="0001315A">
        <w:rPr>
          <w:b/>
          <w:sz w:val="28"/>
          <w:szCs w:val="28"/>
        </w:rPr>
        <w:t xml:space="preserve"> году</w:t>
      </w:r>
      <w:r>
        <w:rPr>
          <w:b/>
          <w:sz w:val="28"/>
          <w:szCs w:val="28"/>
        </w:rPr>
        <w:t xml:space="preserve"> муниципальной программы </w:t>
      </w:r>
      <w:r w:rsidRPr="000A44BC">
        <w:rPr>
          <w:b/>
          <w:bCs/>
          <w:kern w:val="36"/>
          <w:sz w:val="28"/>
          <w:szCs w:val="28"/>
        </w:rPr>
        <w:t xml:space="preserve">Шенкурского муниципального округа Архангельской области «Развитие </w:t>
      </w:r>
      <w:r w:rsidR="00F23EFD">
        <w:rPr>
          <w:b/>
          <w:bCs/>
          <w:kern w:val="36"/>
          <w:sz w:val="28"/>
          <w:szCs w:val="28"/>
        </w:rPr>
        <w:t>культуры и туризма Шенкурского муниципального округа</w:t>
      </w:r>
      <w:r w:rsidRPr="000A44BC">
        <w:rPr>
          <w:b/>
          <w:bCs/>
          <w:kern w:val="36"/>
          <w:sz w:val="28"/>
          <w:szCs w:val="28"/>
        </w:rPr>
        <w:t>»</w:t>
      </w:r>
    </w:p>
    <w:p w:rsidR="00DE048C" w:rsidRPr="00092199" w:rsidRDefault="00DE048C" w:rsidP="00092199">
      <w:pPr>
        <w:autoSpaceDE w:val="0"/>
        <w:autoSpaceDN w:val="0"/>
        <w:adjustRightInd w:val="0"/>
        <w:contextualSpacing/>
        <w:jc w:val="center"/>
        <w:rPr>
          <w:b/>
          <w:color w:val="000000"/>
          <w:sz w:val="28"/>
          <w:szCs w:val="28"/>
        </w:rPr>
      </w:pPr>
    </w:p>
    <w:p w:rsidR="00DE048C" w:rsidRPr="0001315A" w:rsidRDefault="00DE048C" w:rsidP="00A509AC">
      <w:pPr>
        <w:jc w:val="center"/>
        <w:rPr>
          <w:b/>
          <w:color w:val="000000"/>
          <w:sz w:val="28"/>
          <w:szCs w:val="28"/>
        </w:rPr>
      </w:pPr>
    </w:p>
    <w:p w:rsidR="00DE048C" w:rsidRPr="0001315A" w:rsidRDefault="00DE048C" w:rsidP="00A509AC">
      <w:pPr>
        <w:ind w:firstLine="708"/>
        <w:jc w:val="both"/>
        <w:rPr>
          <w:color w:val="000000"/>
          <w:sz w:val="28"/>
          <w:szCs w:val="28"/>
        </w:rPr>
      </w:pPr>
      <w:r w:rsidRPr="0001315A">
        <w:rPr>
          <w:sz w:val="28"/>
          <w:szCs w:val="28"/>
        </w:rPr>
        <w:t xml:space="preserve">В соответствии со статьей 179 Бюджетного кодекса Российской Федерации, Порядком разработки и реализации муниципальных программ </w:t>
      </w:r>
      <w:r>
        <w:rPr>
          <w:sz w:val="28"/>
          <w:szCs w:val="28"/>
        </w:rPr>
        <w:t>Шенкурского муниципального округа Архангельской области</w:t>
      </w:r>
      <w:r w:rsidRPr="0001315A">
        <w:rPr>
          <w:sz w:val="28"/>
          <w:szCs w:val="28"/>
        </w:rPr>
        <w:t xml:space="preserve">, утвержденным постановлением администрации </w:t>
      </w:r>
      <w:r>
        <w:rPr>
          <w:sz w:val="28"/>
          <w:szCs w:val="28"/>
        </w:rPr>
        <w:t>Шенкурского муниципального округа Архангельской области</w:t>
      </w:r>
      <w:r w:rsidRPr="0001315A">
        <w:rPr>
          <w:sz w:val="28"/>
          <w:szCs w:val="28"/>
        </w:rPr>
        <w:t xml:space="preserve"> от 2</w:t>
      </w:r>
      <w:r>
        <w:rPr>
          <w:sz w:val="28"/>
          <w:szCs w:val="28"/>
        </w:rPr>
        <w:t>2</w:t>
      </w:r>
      <w:r w:rsidRPr="0001315A">
        <w:rPr>
          <w:sz w:val="28"/>
          <w:szCs w:val="28"/>
        </w:rPr>
        <w:t xml:space="preserve"> декабря </w:t>
      </w:r>
      <w:r>
        <w:rPr>
          <w:sz w:val="28"/>
          <w:szCs w:val="28"/>
        </w:rPr>
        <w:t>2022</w:t>
      </w:r>
      <w:r w:rsidRPr="0001315A">
        <w:rPr>
          <w:sz w:val="28"/>
          <w:szCs w:val="28"/>
        </w:rPr>
        <w:t xml:space="preserve"> года </w:t>
      </w:r>
      <w:r>
        <w:rPr>
          <w:sz w:val="28"/>
          <w:szCs w:val="28"/>
        </w:rPr>
        <w:t xml:space="preserve">     </w:t>
      </w:r>
      <w:r w:rsidRPr="0001315A">
        <w:rPr>
          <w:sz w:val="28"/>
          <w:szCs w:val="28"/>
        </w:rPr>
        <w:t xml:space="preserve">№ </w:t>
      </w:r>
      <w:r>
        <w:rPr>
          <w:sz w:val="28"/>
          <w:szCs w:val="28"/>
        </w:rPr>
        <w:t>6</w:t>
      </w:r>
      <w:r w:rsidRPr="00104E7E">
        <w:rPr>
          <w:sz w:val="28"/>
          <w:szCs w:val="28"/>
        </w:rPr>
        <w:t>-</w:t>
      </w:r>
      <w:r w:rsidRPr="0001315A">
        <w:rPr>
          <w:sz w:val="28"/>
          <w:szCs w:val="28"/>
        </w:rPr>
        <w:t>па</w:t>
      </w:r>
      <w:r w:rsidRPr="0001315A">
        <w:rPr>
          <w:color w:val="000000"/>
          <w:sz w:val="28"/>
          <w:szCs w:val="28"/>
        </w:rPr>
        <w:t>:</w:t>
      </w:r>
    </w:p>
    <w:p w:rsidR="00DE048C" w:rsidRDefault="00DE048C" w:rsidP="00E269A9">
      <w:pPr>
        <w:ind w:firstLine="708"/>
        <w:jc w:val="both"/>
        <w:rPr>
          <w:color w:val="000000"/>
          <w:sz w:val="28"/>
          <w:szCs w:val="28"/>
        </w:rPr>
      </w:pPr>
      <w:r>
        <w:rPr>
          <w:color w:val="000000"/>
          <w:sz w:val="28"/>
          <w:szCs w:val="28"/>
        </w:rPr>
        <w:t>1.</w:t>
      </w:r>
      <w:r>
        <w:rPr>
          <w:color w:val="000000"/>
          <w:sz w:val="28"/>
          <w:szCs w:val="28"/>
        </w:rPr>
        <w:tab/>
      </w:r>
      <w:r w:rsidRPr="0001315A">
        <w:rPr>
          <w:color w:val="000000"/>
          <w:sz w:val="28"/>
          <w:szCs w:val="28"/>
        </w:rPr>
        <w:t>Утвердить прилагаемый отчет о реализации в 20</w:t>
      </w:r>
      <w:r w:rsidR="00346D39">
        <w:rPr>
          <w:color w:val="000000"/>
          <w:sz w:val="28"/>
          <w:szCs w:val="28"/>
        </w:rPr>
        <w:t>2</w:t>
      </w:r>
      <w:r w:rsidR="0018676B">
        <w:rPr>
          <w:color w:val="000000"/>
          <w:sz w:val="28"/>
          <w:szCs w:val="28"/>
        </w:rPr>
        <w:t>5</w:t>
      </w:r>
      <w:r w:rsidRPr="0001315A">
        <w:rPr>
          <w:color w:val="000000"/>
          <w:sz w:val="28"/>
          <w:szCs w:val="28"/>
        </w:rPr>
        <w:t xml:space="preserve"> году</w:t>
      </w:r>
      <w:r>
        <w:rPr>
          <w:color w:val="000000"/>
          <w:sz w:val="28"/>
          <w:szCs w:val="28"/>
        </w:rPr>
        <w:t xml:space="preserve"> муниципальной программы </w:t>
      </w:r>
      <w:r w:rsidRPr="00E85B4C">
        <w:rPr>
          <w:bCs/>
          <w:kern w:val="36"/>
          <w:sz w:val="28"/>
          <w:szCs w:val="28"/>
        </w:rPr>
        <w:t xml:space="preserve">Шенкурского муниципального округа Архангельской области «Развитие </w:t>
      </w:r>
      <w:r w:rsidR="004D2584">
        <w:rPr>
          <w:bCs/>
          <w:kern w:val="36"/>
          <w:sz w:val="28"/>
          <w:szCs w:val="28"/>
        </w:rPr>
        <w:t>культуры и туризма Шенкурского муниципального округа</w:t>
      </w:r>
      <w:r w:rsidRPr="00E85B4C">
        <w:rPr>
          <w:bCs/>
          <w:kern w:val="36"/>
          <w:sz w:val="28"/>
          <w:szCs w:val="28"/>
        </w:rPr>
        <w:t>»</w:t>
      </w:r>
      <w:r>
        <w:rPr>
          <w:bCs/>
          <w:kern w:val="36"/>
          <w:sz w:val="28"/>
          <w:szCs w:val="28"/>
        </w:rPr>
        <w:t xml:space="preserve">, </w:t>
      </w:r>
      <w:r w:rsidRPr="0001315A">
        <w:rPr>
          <w:sz w:val="28"/>
          <w:szCs w:val="28"/>
        </w:rPr>
        <w:t>утвержденной постановлением администрации Шенкурск</w:t>
      </w:r>
      <w:r>
        <w:rPr>
          <w:sz w:val="28"/>
          <w:szCs w:val="28"/>
        </w:rPr>
        <w:t>ого</w:t>
      </w:r>
      <w:r w:rsidRPr="0001315A">
        <w:rPr>
          <w:sz w:val="28"/>
          <w:szCs w:val="28"/>
        </w:rPr>
        <w:t xml:space="preserve"> муниципальн</w:t>
      </w:r>
      <w:r>
        <w:rPr>
          <w:sz w:val="28"/>
          <w:szCs w:val="28"/>
        </w:rPr>
        <w:t>ого</w:t>
      </w:r>
      <w:r w:rsidRPr="0001315A">
        <w:rPr>
          <w:sz w:val="28"/>
          <w:szCs w:val="28"/>
        </w:rPr>
        <w:t xml:space="preserve"> </w:t>
      </w:r>
      <w:r w:rsidR="004D2584">
        <w:rPr>
          <w:sz w:val="28"/>
          <w:szCs w:val="28"/>
        </w:rPr>
        <w:t>округа</w:t>
      </w:r>
      <w:r>
        <w:rPr>
          <w:sz w:val="28"/>
          <w:szCs w:val="28"/>
        </w:rPr>
        <w:t xml:space="preserve"> Архангельской области </w:t>
      </w:r>
      <w:r w:rsidRPr="0001315A">
        <w:rPr>
          <w:sz w:val="28"/>
          <w:szCs w:val="28"/>
        </w:rPr>
        <w:t xml:space="preserve">от </w:t>
      </w:r>
      <w:r w:rsidR="004D2584">
        <w:rPr>
          <w:sz w:val="28"/>
          <w:szCs w:val="28"/>
        </w:rPr>
        <w:t>26</w:t>
      </w:r>
      <w:r>
        <w:rPr>
          <w:sz w:val="28"/>
          <w:szCs w:val="28"/>
        </w:rPr>
        <w:t xml:space="preserve"> </w:t>
      </w:r>
      <w:r w:rsidR="004D2584">
        <w:rPr>
          <w:sz w:val="28"/>
          <w:szCs w:val="28"/>
        </w:rPr>
        <w:t>декабря</w:t>
      </w:r>
      <w:r>
        <w:rPr>
          <w:sz w:val="28"/>
          <w:szCs w:val="28"/>
        </w:rPr>
        <w:t xml:space="preserve"> </w:t>
      </w:r>
      <w:r w:rsidRPr="0001315A">
        <w:rPr>
          <w:sz w:val="28"/>
          <w:szCs w:val="28"/>
        </w:rPr>
        <w:t>20</w:t>
      </w:r>
      <w:r>
        <w:rPr>
          <w:sz w:val="28"/>
          <w:szCs w:val="28"/>
        </w:rPr>
        <w:t>2</w:t>
      </w:r>
      <w:r w:rsidR="004D2584">
        <w:rPr>
          <w:sz w:val="28"/>
          <w:szCs w:val="28"/>
        </w:rPr>
        <w:t>2</w:t>
      </w:r>
      <w:r>
        <w:rPr>
          <w:sz w:val="28"/>
          <w:szCs w:val="28"/>
        </w:rPr>
        <w:t xml:space="preserve"> </w:t>
      </w:r>
      <w:r w:rsidRPr="0001315A">
        <w:rPr>
          <w:sz w:val="28"/>
          <w:szCs w:val="28"/>
        </w:rPr>
        <w:t>г</w:t>
      </w:r>
      <w:r>
        <w:rPr>
          <w:sz w:val="28"/>
          <w:szCs w:val="28"/>
        </w:rPr>
        <w:t xml:space="preserve">ода </w:t>
      </w:r>
      <w:r w:rsidRPr="0001315A">
        <w:rPr>
          <w:color w:val="000000"/>
          <w:sz w:val="28"/>
          <w:szCs w:val="28"/>
        </w:rPr>
        <w:t xml:space="preserve">№ </w:t>
      </w:r>
      <w:r>
        <w:rPr>
          <w:color w:val="000000"/>
          <w:sz w:val="28"/>
          <w:szCs w:val="28"/>
        </w:rPr>
        <w:t>18</w:t>
      </w:r>
      <w:r w:rsidRPr="00104E7E">
        <w:rPr>
          <w:color w:val="000000"/>
          <w:sz w:val="28"/>
          <w:szCs w:val="28"/>
        </w:rPr>
        <w:t>-</w:t>
      </w:r>
      <w:r w:rsidRPr="0001315A">
        <w:rPr>
          <w:color w:val="000000"/>
          <w:sz w:val="28"/>
          <w:szCs w:val="28"/>
        </w:rPr>
        <w:t>па</w:t>
      </w:r>
      <w:r w:rsidR="006D1AAD">
        <w:rPr>
          <w:color w:val="000000"/>
          <w:sz w:val="28"/>
          <w:szCs w:val="28"/>
        </w:rPr>
        <w:t>.</w:t>
      </w:r>
    </w:p>
    <w:p w:rsidR="00DE048C" w:rsidRPr="00FD71A6" w:rsidRDefault="00DE048C" w:rsidP="00C200A0">
      <w:pPr>
        <w:ind w:firstLine="708"/>
        <w:jc w:val="both"/>
        <w:rPr>
          <w:color w:val="000000"/>
          <w:sz w:val="28"/>
          <w:szCs w:val="28"/>
        </w:rPr>
      </w:pPr>
      <w:r w:rsidRPr="00FD71A6">
        <w:rPr>
          <w:color w:val="000000"/>
          <w:sz w:val="28"/>
          <w:szCs w:val="28"/>
        </w:rPr>
        <w:t>2.</w:t>
      </w:r>
      <w:r w:rsidRPr="00FD71A6">
        <w:rPr>
          <w:color w:val="000000"/>
          <w:sz w:val="28"/>
          <w:szCs w:val="28"/>
        </w:rPr>
        <w:tab/>
        <w:t>Признать эффективность реализации муниципальной программы в 20</w:t>
      </w:r>
      <w:r w:rsidR="0018676B" w:rsidRPr="00FD71A6">
        <w:rPr>
          <w:color w:val="000000"/>
          <w:sz w:val="28"/>
          <w:szCs w:val="28"/>
        </w:rPr>
        <w:t>25</w:t>
      </w:r>
      <w:r w:rsidRPr="00FD71A6">
        <w:rPr>
          <w:color w:val="000000"/>
          <w:sz w:val="28"/>
          <w:szCs w:val="28"/>
        </w:rPr>
        <w:t xml:space="preserve"> году </w:t>
      </w:r>
      <w:r w:rsidR="0032142A" w:rsidRPr="00FD71A6">
        <w:rPr>
          <w:color w:val="000000"/>
          <w:sz w:val="28"/>
          <w:szCs w:val="28"/>
        </w:rPr>
        <w:t>высокой</w:t>
      </w:r>
      <w:r w:rsidRPr="00FD71A6">
        <w:rPr>
          <w:color w:val="000000"/>
          <w:sz w:val="28"/>
          <w:szCs w:val="28"/>
        </w:rPr>
        <w:t>.</w:t>
      </w:r>
    </w:p>
    <w:p w:rsidR="00DE048C" w:rsidRPr="0001315A" w:rsidRDefault="00DE048C" w:rsidP="00A509AC">
      <w:pPr>
        <w:jc w:val="both"/>
        <w:rPr>
          <w:sz w:val="28"/>
          <w:szCs w:val="28"/>
        </w:rPr>
      </w:pPr>
      <w:r w:rsidRPr="00FD71A6">
        <w:rPr>
          <w:sz w:val="28"/>
          <w:szCs w:val="28"/>
        </w:rPr>
        <w:t xml:space="preserve">       </w:t>
      </w:r>
      <w:r w:rsidRPr="00FD71A6">
        <w:rPr>
          <w:sz w:val="28"/>
          <w:szCs w:val="28"/>
        </w:rPr>
        <w:tab/>
        <w:t>3.</w:t>
      </w:r>
      <w:r w:rsidRPr="00FD71A6">
        <w:rPr>
          <w:sz w:val="28"/>
          <w:szCs w:val="28"/>
        </w:rPr>
        <w:tab/>
      </w:r>
      <w:r w:rsidR="006D1AAD" w:rsidRPr="00FD71A6">
        <w:rPr>
          <w:sz w:val="28"/>
          <w:szCs w:val="28"/>
        </w:rPr>
        <w:t>Настоящее распоряжение</w:t>
      </w:r>
      <w:r w:rsidR="006D1AAD">
        <w:rPr>
          <w:sz w:val="28"/>
          <w:szCs w:val="28"/>
        </w:rPr>
        <w:t xml:space="preserve"> вступает в силу со дня его подписания</w:t>
      </w:r>
      <w:r w:rsidRPr="0001315A">
        <w:rPr>
          <w:sz w:val="28"/>
          <w:szCs w:val="28"/>
        </w:rPr>
        <w:t>.</w:t>
      </w:r>
    </w:p>
    <w:p w:rsidR="00DE048C" w:rsidRDefault="00DE048C" w:rsidP="002026D3">
      <w:pPr>
        <w:autoSpaceDE w:val="0"/>
        <w:autoSpaceDN w:val="0"/>
        <w:adjustRightInd w:val="0"/>
        <w:ind w:firstLine="708"/>
        <w:jc w:val="both"/>
        <w:rPr>
          <w:sz w:val="28"/>
          <w:szCs w:val="28"/>
        </w:rPr>
      </w:pPr>
    </w:p>
    <w:p w:rsidR="00DE048C" w:rsidRPr="0001315A" w:rsidRDefault="00DE048C" w:rsidP="002026D3">
      <w:pPr>
        <w:autoSpaceDE w:val="0"/>
        <w:autoSpaceDN w:val="0"/>
        <w:adjustRightInd w:val="0"/>
        <w:ind w:firstLine="708"/>
        <w:jc w:val="both"/>
        <w:rPr>
          <w:sz w:val="28"/>
          <w:szCs w:val="28"/>
        </w:rPr>
      </w:pPr>
    </w:p>
    <w:p w:rsidR="00FD71A6" w:rsidRDefault="00FD71A6">
      <w:pPr>
        <w:rPr>
          <w:b/>
          <w:sz w:val="28"/>
          <w:szCs w:val="28"/>
        </w:rPr>
      </w:pPr>
      <w:r>
        <w:rPr>
          <w:b/>
          <w:sz w:val="28"/>
          <w:szCs w:val="28"/>
        </w:rPr>
        <w:t xml:space="preserve">Временно </w:t>
      </w:r>
      <w:proofErr w:type="gramStart"/>
      <w:r>
        <w:rPr>
          <w:b/>
          <w:sz w:val="28"/>
          <w:szCs w:val="28"/>
        </w:rPr>
        <w:t>исполняющий</w:t>
      </w:r>
      <w:proofErr w:type="gramEnd"/>
      <w:r>
        <w:rPr>
          <w:b/>
          <w:sz w:val="28"/>
          <w:szCs w:val="28"/>
        </w:rPr>
        <w:t xml:space="preserve"> полномочия г</w:t>
      </w:r>
      <w:r w:rsidR="00DE048C">
        <w:rPr>
          <w:b/>
          <w:sz w:val="28"/>
          <w:szCs w:val="28"/>
        </w:rPr>
        <w:t>лав</w:t>
      </w:r>
      <w:r>
        <w:rPr>
          <w:b/>
          <w:sz w:val="28"/>
          <w:szCs w:val="28"/>
        </w:rPr>
        <w:t>ы</w:t>
      </w:r>
      <w:r w:rsidR="00DE048C" w:rsidRPr="00BC42DD">
        <w:rPr>
          <w:b/>
          <w:sz w:val="28"/>
          <w:szCs w:val="28"/>
        </w:rPr>
        <w:t xml:space="preserve"> </w:t>
      </w:r>
    </w:p>
    <w:p w:rsidR="00DE048C" w:rsidRDefault="00DE048C">
      <w:pPr>
        <w:rPr>
          <w:b/>
          <w:sz w:val="28"/>
          <w:szCs w:val="28"/>
        </w:rPr>
      </w:pPr>
      <w:r>
        <w:rPr>
          <w:b/>
          <w:sz w:val="28"/>
          <w:szCs w:val="28"/>
        </w:rPr>
        <w:t xml:space="preserve">Шенкурского муниципального округа        </w:t>
      </w:r>
      <w:r w:rsidRPr="00BC42DD">
        <w:rPr>
          <w:b/>
          <w:sz w:val="28"/>
          <w:szCs w:val="28"/>
        </w:rPr>
        <w:t xml:space="preserve">     </w:t>
      </w:r>
      <w:r>
        <w:rPr>
          <w:b/>
          <w:sz w:val="28"/>
          <w:szCs w:val="28"/>
        </w:rPr>
        <w:t xml:space="preserve">       </w:t>
      </w:r>
      <w:r w:rsidR="00FD71A6">
        <w:rPr>
          <w:b/>
          <w:sz w:val="28"/>
          <w:szCs w:val="28"/>
        </w:rPr>
        <w:t xml:space="preserve">              О.М. Леонтьева</w:t>
      </w:r>
    </w:p>
    <w:p w:rsidR="00FD71A6" w:rsidRDefault="00FD71A6">
      <w:pPr>
        <w:rPr>
          <w:b/>
          <w:sz w:val="28"/>
          <w:szCs w:val="28"/>
        </w:rPr>
      </w:pPr>
    </w:p>
    <w:p w:rsidR="00FD71A6" w:rsidRDefault="00FD71A6">
      <w:pPr>
        <w:rPr>
          <w:b/>
          <w:sz w:val="28"/>
          <w:szCs w:val="28"/>
        </w:rPr>
      </w:pPr>
    </w:p>
    <w:p w:rsidR="00FD71A6" w:rsidRDefault="00FD71A6">
      <w:pPr>
        <w:rPr>
          <w:b/>
          <w:sz w:val="28"/>
          <w:szCs w:val="28"/>
        </w:rPr>
      </w:pPr>
    </w:p>
    <w:p w:rsidR="00FD71A6" w:rsidRDefault="00FD71A6">
      <w:pPr>
        <w:rPr>
          <w:b/>
          <w:sz w:val="28"/>
          <w:szCs w:val="28"/>
        </w:rPr>
      </w:pPr>
    </w:p>
    <w:p w:rsidR="00FD71A6" w:rsidRDefault="00FD71A6">
      <w:pPr>
        <w:rPr>
          <w:b/>
          <w:sz w:val="28"/>
          <w:szCs w:val="28"/>
        </w:rPr>
      </w:pPr>
    </w:p>
    <w:p w:rsidR="00FD71A6" w:rsidRDefault="00FD71A6">
      <w:pPr>
        <w:rPr>
          <w:b/>
          <w:sz w:val="28"/>
          <w:szCs w:val="28"/>
        </w:rPr>
      </w:pPr>
    </w:p>
    <w:p w:rsidR="00FD71A6" w:rsidRDefault="00FD71A6">
      <w:pPr>
        <w:rPr>
          <w:b/>
          <w:sz w:val="28"/>
          <w:szCs w:val="28"/>
        </w:rPr>
        <w:sectPr w:rsidR="00FD71A6" w:rsidSect="00FD71A6">
          <w:headerReference w:type="default" r:id="rId7"/>
          <w:headerReference w:type="first" r:id="rId8"/>
          <w:pgSz w:w="11906" w:h="16838"/>
          <w:pgMar w:top="1134" w:right="850" w:bottom="1134" w:left="1701" w:header="708" w:footer="708" w:gutter="0"/>
          <w:pgNumType w:start="1"/>
          <w:cols w:space="720"/>
          <w:titlePg/>
          <w:docGrid w:linePitch="326"/>
        </w:sectPr>
      </w:pPr>
    </w:p>
    <w:tbl>
      <w:tblPr>
        <w:tblW w:w="9464" w:type="dxa"/>
        <w:tblLook w:val="00A0"/>
      </w:tblPr>
      <w:tblGrid>
        <w:gridCol w:w="4786"/>
        <w:gridCol w:w="4678"/>
      </w:tblGrid>
      <w:tr w:rsidR="00DE048C" w:rsidTr="00FD71A6">
        <w:tc>
          <w:tcPr>
            <w:tcW w:w="4786" w:type="dxa"/>
          </w:tcPr>
          <w:p w:rsidR="00DE048C" w:rsidRDefault="00DE048C"/>
        </w:tc>
        <w:tc>
          <w:tcPr>
            <w:tcW w:w="4678" w:type="dxa"/>
          </w:tcPr>
          <w:p w:rsidR="00DE048C" w:rsidRPr="0015029B" w:rsidRDefault="00DE048C" w:rsidP="00047737">
            <w:pPr>
              <w:pStyle w:val="ConsPlusNormal"/>
              <w:widowControl/>
              <w:ind w:firstLine="0"/>
              <w:jc w:val="right"/>
              <w:rPr>
                <w:rFonts w:ascii="Times New Roman" w:hAnsi="Times New Roman"/>
                <w:sz w:val="28"/>
                <w:szCs w:val="28"/>
              </w:rPr>
            </w:pPr>
            <w:r w:rsidRPr="0015029B">
              <w:rPr>
                <w:rFonts w:ascii="Times New Roman" w:hAnsi="Times New Roman"/>
                <w:sz w:val="28"/>
                <w:szCs w:val="28"/>
              </w:rPr>
              <w:t>УТВЕРЖДЕН</w:t>
            </w:r>
          </w:p>
          <w:p w:rsidR="00DE048C" w:rsidRPr="0015029B" w:rsidRDefault="00DE048C" w:rsidP="00047737">
            <w:pPr>
              <w:pStyle w:val="ConsPlusNormal"/>
              <w:widowControl/>
              <w:ind w:left="-288" w:firstLine="180"/>
              <w:jc w:val="right"/>
              <w:rPr>
                <w:rFonts w:ascii="Times New Roman" w:hAnsi="Times New Roman"/>
                <w:sz w:val="28"/>
                <w:szCs w:val="28"/>
              </w:rPr>
            </w:pPr>
            <w:r w:rsidRPr="0015029B">
              <w:rPr>
                <w:rFonts w:ascii="Times New Roman" w:hAnsi="Times New Roman"/>
                <w:sz w:val="28"/>
                <w:szCs w:val="28"/>
              </w:rPr>
              <w:t xml:space="preserve">распоряжением администрации </w:t>
            </w:r>
          </w:p>
          <w:p w:rsidR="00DE048C" w:rsidRPr="0015029B" w:rsidRDefault="00DE048C" w:rsidP="001C42E3">
            <w:pPr>
              <w:pStyle w:val="ConsPlusNormal"/>
              <w:widowControl/>
              <w:ind w:left="-108" w:firstLine="0"/>
              <w:jc w:val="right"/>
              <w:rPr>
                <w:rFonts w:ascii="Times New Roman" w:hAnsi="Times New Roman"/>
                <w:sz w:val="28"/>
                <w:szCs w:val="28"/>
              </w:rPr>
            </w:pPr>
            <w:r w:rsidRPr="0015029B">
              <w:rPr>
                <w:rFonts w:ascii="Times New Roman" w:hAnsi="Times New Roman"/>
                <w:sz w:val="28"/>
                <w:szCs w:val="28"/>
              </w:rPr>
              <w:t>Шенкурского муниципального округа</w:t>
            </w:r>
          </w:p>
          <w:p w:rsidR="00DE048C" w:rsidRPr="0015029B" w:rsidRDefault="00DE048C" w:rsidP="001C42E3">
            <w:pPr>
              <w:pStyle w:val="ConsPlusNormal"/>
              <w:widowControl/>
              <w:ind w:left="-108" w:firstLine="0"/>
              <w:jc w:val="right"/>
              <w:rPr>
                <w:rFonts w:ascii="Times New Roman" w:hAnsi="Times New Roman"/>
                <w:sz w:val="28"/>
                <w:szCs w:val="28"/>
              </w:rPr>
            </w:pPr>
            <w:r w:rsidRPr="0015029B">
              <w:rPr>
                <w:rFonts w:ascii="Times New Roman" w:hAnsi="Times New Roman"/>
                <w:sz w:val="28"/>
                <w:szCs w:val="28"/>
              </w:rPr>
              <w:t>Архангельской области</w:t>
            </w:r>
          </w:p>
          <w:p w:rsidR="00DE048C" w:rsidRPr="0015029B" w:rsidRDefault="0018676B" w:rsidP="00047737">
            <w:pPr>
              <w:pStyle w:val="ConsPlusNormal"/>
              <w:widowControl/>
              <w:ind w:left="-288" w:firstLine="180"/>
              <w:jc w:val="right"/>
              <w:rPr>
                <w:rFonts w:ascii="Times New Roman" w:hAnsi="Times New Roman"/>
                <w:sz w:val="28"/>
                <w:szCs w:val="28"/>
              </w:rPr>
            </w:pPr>
            <w:r>
              <w:rPr>
                <w:rFonts w:ascii="Times New Roman" w:hAnsi="Times New Roman"/>
                <w:sz w:val="28"/>
                <w:szCs w:val="28"/>
              </w:rPr>
              <w:t xml:space="preserve">от </w:t>
            </w:r>
            <w:r w:rsidR="00037C00">
              <w:rPr>
                <w:rFonts w:ascii="Times New Roman" w:hAnsi="Times New Roman"/>
                <w:sz w:val="28"/>
                <w:szCs w:val="28"/>
              </w:rPr>
              <w:t>02</w:t>
            </w:r>
            <w:r>
              <w:rPr>
                <w:rFonts w:ascii="Times New Roman" w:hAnsi="Times New Roman"/>
                <w:sz w:val="28"/>
                <w:szCs w:val="28"/>
              </w:rPr>
              <w:t xml:space="preserve"> </w:t>
            </w:r>
            <w:r w:rsidR="00501270">
              <w:rPr>
                <w:rFonts w:ascii="Times New Roman" w:hAnsi="Times New Roman"/>
                <w:sz w:val="28"/>
                <w:szCs w:val="28"/>
              </w:rPr>
              <w:t>марта</w:t>
            </w:r>
            <w:r>
              <w:rPr>
                <w:rFonts w:ascii="Times New Roman" w:hAnsi="Times New Roman"/>
                <w:sz w:val="28"/>
                <w:szCs w:val="28"/>
              </w:rPr>
              <w:t xml:space="preserve"> 2026</w:t>
            </w:r>
            <w:r w:rsidR="00DE048C" w:rsidRPr="0015029B">
              <w:rPr>
                <w:rFonts w:ascii="Times New Roman" w:hAnsi="Times New Roman"/>
                <w:sz w:val="28"/>
                <w:szCs w:val="28"/>
              </w:rPr>
              <w:t xml:space="preserve"> </w:t>
            </w:r>
            <w:r w:rsidR="005D308E">
              <w:rPr>
                <w:rFonts w:ascii="Times New Roman" w:hAnsi="Times New Roman"/>
                <w:sz w:val="28"/>
                <w:szCs w:val="28"/>
              </w:rPr>
              <w:t>года</w:t>
            </w:r>
            <w:r w:rsidR="00DE048C" w:rsidRPr="0015029B">
              <w:rPr>
                <w:rFonts w:ascii="Times New Roman" w:hAnsi="Times New Roman"/>
                <w:sz w:val="28"/>
                <w:szCs w:val="28"/>
              </w:rPr>
              <w:t xml:space="preserve"> №</w:t>
            </w:r>
            <w:r w:rsidR="001E4343">
              <w:rPr>
                <w:rFonts w:ascii="Times New Roman" w:hAnsi="Times New Roman"/>
                <w:sz w:val="28"/>
                <w:szCs w:val="28"/>
              </w:rPr>
              <w:t xml:space="preserve"> </w:t>
            </w:r>
            <w:r w:rsidR="00037C00">
              <w:rPr>
                <w:rFonts w:ascii="Times New Roman" w:hAnsi="Times New Roman"/>
                <w:sz w:val="28"/>
                <w:szCs w:val="28"/>
              </w:rPr>
              <w:t>126</w:t>
            </w:r>
            <w:r w:rsidR="00DE048C" w:rsidRPr="0015029B">
              <w:rPr>
                <w:rFonts w:ascii="Times New Roman" w:hAnsi="Times New Roman"/>
                <w:sz w:val="28"/>
                <w:szCs w:val="28"/>
              </w:rPr>
              <w:t>-р</w:t>
            </w:r>
          </w:p>
          <w:p w:rsidR="00DE048C" w:rsidRDefault="00DE048C"/>
        </w:tc>
      </w:tr>
    </w:tbl>
    <w:p w:rsidR="00DE048C" w:rsidRDefault="00DE048C" w:rsidP="00047737">
      <w:pPr>
        <w:autoSpaceDE w:val="0"/>
        <w:autoSpaceDN w:val="0"/>
        <w:adjustRightInd w:val="0"/>
        <w:jc w:val="center"/>
      </w:pPr>
    </w:p>
    <w:p w:rsidR="00DE048C" w:rsidRPr="00515A1A" w:rsidRDefault="00515A1A" w:rsidP="00047737">
      <w:pPr>
        <w:autoSpaceDE w:val="0"/>
        <w:autoSpaceDN w:val="0"/>
        <w:adjustRightInd w:val="0"/>
        <w:jc w:val="center"/>
        <w:rPr>
          <w:b/>
          <w:spacing w:val="20"/>
        </w:rPr>
      </w:pPr>
      <w:r>
        <w:rPr>
          <w:b/>
          <w:spacing w:val="20"/>
        </w:rPr>
        <w:t>О</w:t>
      </w:r>
      <w:r w:rsidR="00DE048C" w:rsidRPr="00515A1A">
        <w:rPr>
          <w:b/>
          <w:spacing w:val="20"/>
        </w:rPr>
        <w:t xml:space="preserve">ТЧЕТ </w:t>
      </w:r>
    </w:p>
    <w:p w:rsidR="00DE048C" w:rsidRPr="0001315A" w:rsidRDefault="00DE048C" w:rsidP="00E85B4C">
      <w:pPr>
        <w:jc w:val="center"/>
        <w:rPr>
          <w:b/>
          <w:sz w:val="28"/>
          <w:szCs w:val="28"/>
        </w:rPr>
      </w:pPr>
      <w:r w:rsidRPr="0001315A">
        <w:rPr>
          <w:b/>
          <w:sz w:val="28"/>
          <w:szCs w:val="28"/>
        </w:rPr>
        <w:t>о реализации в 20</w:t>
      </w:r>
      <w:r w:rsidR="00346D39">
        <w:rPr>
          <w:b/>
          <w:sz w:val="28"/>
          <w:szCs w:val="28"/>
        </w:rPr>
        <w:t>2</w:t>
      </w:r>
      <w:r w:rsidR="0018676B">
        <w:rPr>
          <w:b/>
          <w:sz w:val="28"/>
          <w:szCs w:val="28"/>
        </w:rPr>
        <w:t xml:space="preserve">5 </w:t>
      </w:r>
      <w:r w:rsidRPr="0001315A">
        <w:rPr>
          <w:b/>
          <w:sz w:val="28"/>
          <w:szCs w:val="28"/>
        </w:rPr>
        <w:t xml:space="preserve"> году </w:t>
      </w:r>
      <w:r>
        <w:rPr>
          <w:b/>
          <w:sz w:val="28"/>
          <w:szCs w:val="28"/>
        </w:rPr>
        <w:t xml:space="preserve">муниципальной программы </w:t>
      </w:r>
    </w:p>
    <w:p w:rsidR="00DE048C" w:rsidRDefault="00DE048C" w:rsidP="00E85B4C">
      <w:pPr>
        <w:jc w:val="center"/>
        <w:rPr>
          <w:b/>
          <w:bCs/>
          <w:kern w:val="36"/>
          <w:sz w:val="28"/>
          <w:szCs w:val="28"/>
        </w:rPr>
      </w:pPr>
      <w:r w:rsidRPr="000A44BC">
        <w:rPr>
          <w:b/>
          <w:bCs/>
          <w:kern w:val="36"/>
          <w:sz w:val="28"/>
          <w:szCs w:val="28"/>
        </w:rPr>
        <w:t xml:space="preserve">Шенкурского муниципального округа Архангельской области «Развитие </w:t>
      </w:r>
      <w:r w:rsidR="004D2584">
        <w:rPr>
          <w:b/>
          <w:bCs/>
          <w:kern w:val="36"/>
          <w:sz w:val="28"/>
          <w:szCs w:val="28"/>
        </w:rPr>
        <w:t>культуры и туризма Шенкурского муниципального округа</w:t>
      </w:r>
      <w:r w:rsidRPr="000A44BC">
        <w:rPr>
          <w:b/>
          <w:bCs/>
          <w:kern w:val="36"/>
          <w:sz w:val="28"/>
          <w:szCs w:val="28"/>
        </w:rPr>
        <w:t>»</w:t>
      </w:r>
    </w:p>
    <w:p w:rsidR="00DE048C" w:rsidRDefault="00DE048C" w:rsidP="009A122C">
      <w:pPr>
        <w:autoSpaceDE w:val="0"/>
        <w:autoSpaceDN w:val="0"/>
        <w:adjustRightInd w:val="0"/>
        <w:jc w:val="center"/>
      </w:pPr>
    </w:p>
    <w:p w:rsidR="0018676B" w:rsidRDefault="0018676B" w:rsidP="009A122C">
      <w:pPr>
        <w:autoSpaceDE w:val="0"/>
        <w:autoSpaceDN w:val="0"/>
        <w:adjustRightInd w:val="0"/>
        <w:jc w:val="center"/>
      </w:pPr>
    </w:p>
    <w:p w:rsidR="00DE048C" w:rsidRPr="0018676B" w:rsidRDefault="00DE048C" w:rsidP="0018676B">
      <w:pPr>
        <w:numPr>
          <w:ilvl w:val="0"/>
          <w:numId w:val="12"/>
        </w:numPr>
        <w:autoSpaceDE w:val="0"/>
        <w:autoSpaceDN w:val="0"/>
        <w:adjustRightInd w:val="0"/>
        <w:jc w:val="center"/>
        <w:rPr>
          <w:b/>
          <w:bCs/>
          <w:kern w:val="36"/>
          <w:sz w:val="28"/>
          <w:szCs w:val="28"/>
        </w:rPr>
      </w:pPr>
      <w:r w:rsidRPr="0018676B">
        <w:rPr>
          <w:b/>
          <w:sz w:val="28"/>
          <w:szCs w:val="28"/>
        </w:rPr>
        <w:t xml:space="preserve">Результаты </w:t>
      </w:r>
      <w:proofErr w:type="gramStart"/>
      <w:r w:rsidRPr="0018676B">
        <w:rPr>
          <w:b/>
          <w:sz w:val="28"/>
          <w:szCs w:val="28"/>
        </w:rPr>
        <w:t xml:space="preserve">реализации мероприятий муниципальной программы </w:t>
      </w:r>
      <w:r w:rsidRPr="0018676B">
        <w:rPr>
          <w:b/>
          <w:bCs/>
          <w:kern w:val="36"/>
          <w:sz w:val="28"/>
          <w:szCs w:val="28"/>
        </w:rPr>
        <w:t>Шенкурского муниципального округа Архангельской области</w:t>
      </w:r>
      <w:proofErr w:type="gramEnd"/>
    </w:p>
    <w:p w:rsidR="00DE048C" w:rsidRPr="0018676B" w:rsidRDefault="00DE048C" w:rsidP="00E269A9">
      <w:pPr>
        <w:autoSpaceDE w:val="0"/>
        <w:autoSpaceDN w:val="0"/>
        <w:adjustRightInd w:val="0"/>
        <w:ind w:left="1080"/>
        <w:rPr>
          <w:sz w:val="28"/>
          <w:szCs w:val="28"/>
        </w:rPr>
      </w:pPr>
    </w:p>
    <w:p w:rsidR="00DE048C" w:rsidRPr="0018676B" w:rsidRDefault="00346D39" w:rsidP="00063B6A">
      <w:pPr>
        <w:ind w:firstLine="708"/>
        <w:jc w:val="both"/>
        <w:rPr>
          <w:sz w:val="28"/>
          <w:szCs w:val="28"/>
        </w:rPr>
      </w:pPr>
      <w:r w:rsidRPr="0018676B">
        <w:rPr>
          <w:sz w:val="28"/>
          <w:szCs w:val="28"/>
        </w:rPr>
        <w:t>В 202</w:t>
      </w:r>
      <w:r w:rsidR="0018676B">
        <w:rPr>
          <w:sz w:val="28"/>
          <w:szCs w:val="28"/>
        </w:rPr>
        <w:t>5</w:t>
      </w:r>
      <w:r w:rsidR="00DE048C" w:rsidRPr="0018676B">
        <w:rPr>
          <w:sz w:val="28"/>
          <w:szCs w:val="28"/>
        </w:rPr>
        <w:t xml:space="preserve"> году в рамках муниципальной программы </w:t>
      </w:r>
      <w:r w:rsidR="00DE048C" w:rsidRPr="0018676B">
        <w:rPr>
          <w:bCs/>
          <w:kern w:val="36"/>
          <w:sz w:val="28"/>
          <w:szCs w:val="28"/>
        </w:rPr>
        <w:t xml:space="preserve">Шенкурского муниципального округа Архангельской области «Развитие </w:t>
      </w:r>
      <w:r w:rsidR="004D2584" w:rsidRPr="0018676B">
        <w:rPr>
          <w:bCs/>
          <w:kern w:val="36"/>
          <w:sz w:val="28"/>
          <w:szCs w:val="28"/>
        </w:rPr>
        <w:t>культуры и туризма Шенкурского муниципального округа</w:t>
      </w:r>
      <w:r w:rsidR="00DE048C" w:rsidRPr="0018676B">
        <w:rPr>
          <w:bCs/>
          <w:kern w:val="36"/>
          <w:sz w:val="28"/>
          <w:szCs w:val="28"/>
        </w:rPr>
        <w:t>»</w:t>
      </w:r>
      <w:r w:rsidR="004D2584" w:rsidRPr="0018676B">
        <w:rPr>
          <w:bCs/>
          <w:kern w:val="36"/>
          <w:sz w:val="28"/>
          <w:szCs w:val="28"/>
        </w:rPr>
        <w:t xml:space="preserve"> (далее – муниципальная программа) </w:t>
      </w:r>
      <w:r w:rsidR="00DE048C" w:rsidRPr="0018676B">
        <w:rPr>
          <w:sz w:val="28"/>
          <w:szCs w:val="28"/>
        </w:rPr>
        <w:t xml:space="preserve"> </w:t>
      </w:r>
      <w:r w:rsidR="004D2584" w:rsidRPr="0018676B">
        <w:rPr>
          <w:sz w:val="28"/>
          <w:szCs w:val="28"/>
        </w:rPr>
        <w:t>осуществлялась реализация следующих подпрограмм:</w:t>
      </w:r>
    </w:p>
    <w:p w:rsidR="006D1AAD" w:rsidRPr="0018676B" w:rsidRDefault="006D1AAD" w:rsidP="00063B6A">
      <w:pPr>
        <w:ind w:firstLine="708"/>
        <w:jc w:val="both"/>
        <w:rPr>
          <w:sz w:val="28"/>
          <w:szCs w:val="28"/>
        </w:rPr>
      </w:pPr>
    </w:p>
    <w:p w:rsidR="00996144" w:rsidRPr="0018676B" w:rsidRDefault="00996144" w:rsidP="00BB0011">
      <w:pPr>
        <w:ind w:firstLine="709"/>
        <w:jc w:val="both"/>
        <w:rPr>
          <w:b/>
          <w:sz w:val="28"/>
          <w:szCs w:val="28"/>
        </w:rPr>
      </w:pPr>
      <w:r w:rsidRPr="0018676B">
        <w:rPr>
          <w:b/>
          <w:sz w:val="28"/>
          <w:szCs w:val="28"/>
        </w:rPr>
        <w:t>Подпрограмма  №  1 «Развитие культуры Шенкурского муниципального округа»</w:t>
      </w:r>
    </w:p>
    <w:p w:rsidR="00996144" w:rsidRPr="0018676B" w:rsidRDefault="006D1AAD" w:rsidP="00EE36CB">
      <w:pPr>
        <w:ind w:firstLine="708"/>
        <w:jc w:val="both"/>
        <w:rPr>
          <w:sz w:val="28"/>
          <w:szCs w:val="28"/>
        </w:rPr>
      </w:pPr>
      <w:r w:rsidRPr="0018676B">
        <w:rPr>
          <w:sz w:val="28"/>
          <w:szCs w:val="28"/>
        </w:rPr>
        <w:t xml:space="preserve">1.1. </w:t>
      </w:r>
      <w:r w:rsidR="00DE24A9" w:rsidRPr="0018676B">
        <w:rPr>
          <w:sz w:val="28"/>
          <w:szCs w:val="28"/>
        </w:rPr>
        <w:t>С целью сохранения культурного потенциала и культурного наследия Шенкурского муниципального округа Архангельской области, обеспечение потребностей населения Шенкурского муниципального округа Архангельской области в услугах,</w:t>
      </w:r>
      <w:r w:rsidR="00DE24A9" w:rsidRPr="0018676B">
        <w:rPr>
          <w:rFonts w:ascii="Calibri" w:hAnsi="Calibri" w:cs="Calibri"/>
          <w:sz w:val="28"/>
          <w:szCs w:val="28"/>
        </w:rPr>
        <w:t xml:space="preserve"> </w:t>
      </w:r>
      <w:r w:rsidR="00DE24A9" w:rsidRPr="0018676B">
        <w:rPr>
          <w:sz w:val="28"/>
          <w:szCs w:val="28"/>
        </w:rPr>
        <w:t>предоставляемых муниципальными  учреждениями культуры, Детской школой искусств № 18 осуществлялась реализация следующих мероприятий:</w:t>
      </w:r>
    </w:p>
    <w:p w:rsidR="00452D69" w:rsidRPr="0018676B" w:rsidRDefault="006D1AAD" w:rsidP="00452D69">
      <w:pPr>
        <w:pStyle w:val="a8"/>
        <w:ind w:firstLine="708"/>
        <w:jc w:val="both"/>
        <w:rPr>
          <w:rFonts w:ascii="Times New Roman" w:hAnsi="Times New Roman"/>
          <w:sz w:val="28"/>
          <w:szCs w:val="28"/>
        </w:rPr>
      </w:pPr>
      <w:r w:rsidRPr="0018676B">
        <w:rPr>
          <w:rFonts w:ascii="Times New Roman" w:hAnsi="Times New Roman"/>
          <w:sz w:val="28"/>
          <w:szCs w:val="28"/>
        </w:rPr>
        <w:t>1)</w:t>
      </w:r>
      <w:r w:rsidRPr="0018676B">
        <w:rPr>
          <w:rFonts w:ascii="Times New Roman" w:hAnsi="Times New Roman"/>
          <w:sz w:val="28"/>
          <w:szCs w:val="28"/>
        </w:rPr>
        <w:tab/>
        <w:t>о</w:t>
      </w:r>
      <w:r w:rsidR="005A5492" w:rsidRPr="0018676B">
        <w:rPr>
          <w:rFonts w:ascii="Times New Roman" w:hAnsi="Times New Roman"/>
          <w:sz w:val="28"/>
          <w:szCs w:val="28"/>
        </w:rPr>
        <w:t>рганизация и проведение культурно-массовых мероприятий районного значения, государственных праздников Российской Федерации, памятных дат, профессиональных праздников, поддержка социально-значимых мероприятий, регионального и международного культурного сотрудничества (открытый районный конкурс патриотической песни «Я люблю, тебя Россия!»; открытый районный конкурс чтецов «К России с любовью»; проведение мероприятий, приуроченных празднованию Дня Победы)</w:t>
      </w:r>
      <w:r w:rsidR="00452D69" w:rsidRPr="0018676B">
        <w:rPr>
          <w:rFonts w:ascii="Times New Roman" w:hAnsi="Times New Roman"/>
          <w:sz w:val="28"/>
          <w:szCs w:val="28"/>
        </w:rPr>
        <w:t xml:space="preserve">. В феврале прошел открытый окружной конкурс патриотической песни, в котором приняло участие </w:t>
      </w:r>
      <w:r w:rsidR="0018676B">
        <w:rPr>
          <w:rFonts w:ascii="Times New Roman" w:hAnsi="Times New Roman"/>
          <w:sz w:val="28"/>
          <w:szCs w:val="28"/>
        </w:rPr>
        <w:t xml:space="preserve">317 </w:t>
      </w:r>
      <w:r w:rsidR="00452D69" w:rsidRPr="0018676B">
        <w:rPr>
          <w:rFonts w:ascii="Times New Roman" w:hAnsi="Times New Roman"/>
          <w:sz w:val="28"/>
          <w:szCs w:val="28"/>
        </w:rPr>
        <w:t xml:space="preserve">человек, в апреле  окружной конкурс чтецов, в нем приняло участие </w:t>
      </w:r>
      <w:r w:rsidR="0018676B">
        <w:rPr>
          <w:rFonts w:ascii="Times New Roman" w:hAnsi="Times New Roman"/>
          <w:sz w:val="28"/>
          <w:szCs w:val="28"/>
        </w:rPr>
        <w:t>72</w:t>
      </w:r>
      <w:r w:rsidR="00452D69" w:rsidRPr="0018676B">
        <w:rPr>
          <w:rFonts w:ascii="Times New Roman" w:hAnsi="Times New Roman"/>
          <w:sz w:val="28"/>
          <w:szCs w:val="28"/>
        </w:rPr>
        <w:t xml:space="preserve"> человек</w:t>
      </w:r>
      <w:r w:rsidR="0018676B">
        <w:rPr>
          <w:rFonts w:ascii="Times New Roman" w:hAnsi="Times New Roman"/>
          <w:sz w:val="28"/>
          <w:szCs w:val="28"/>
        </w:rPr>
        <w:t>а</w:t>
      </w:r>
      <w:r w:rsidR="00452D69" w:rsidRPr="0018676B">
        <w:rPr>
          <w:rFonts w:ascii="Times New Roman" w:hAnsi="Times New Roman"/>
          <w:sz w:val="28"/>
          <w:szCs w:val="28"/>
        </w:rPr>
        <w:t xml:space="preserve">, прошли мероприятия приуроченные празднованию  9 мая, в них приняло участие </w:t>
      </w:r>
      <w:r w:rsidR="0018676B">
        <w:rPr>
          <w:rFonts w:ascii="Times New Roman" w:hAnsi="Times New Roman"/>
          <w:sz w:val="28"/>
          <w:szCs w:val="28"/>
        </w:rPr>
        <w:t>5121</w:t>
      </w:r>
      <w:r w:rsidR="00452D69" w:rsidRPr="0018676B">
        <w:rPr>
          <w:rFonts w:ascii="Times New Roman" w:hAnsi="Times New Roman"/>
          <w:sz w:val="28"/>
          <w:szCs w:val="28"/>
        </w:rPr>
        <w:t xml:space="preserve"> человек;</w:t>
      </w:r>
    </w:p>
    <w:p w:rsidR="005A5492" w:rsidRPr="0018676B" w:rsidRDefault="006D1AAD" w:rsidP="005A5492">
      <w:pPr>
        <w:pStyle w:val="a8"/>
        <w:ind w:firstLine="708"/>
        <w:jc w:val="both"/>
        <w:rPr>
          <w:rFonts w:ascii="Times New Roman" w:hAnsi="Times New Roman"/>
          <w:sz w:val="28"/>
          <w:szCs w:val="28"/>
        </w:rPr>
      </w:pPr>
      <w:r w:rsidRPr="0018676B">
        <w:rPr>
          <w:rFonts w:ascii="Times New Roman" w:hAnsi="Times New Roman"/>
          <w:sz w:val="28"/>
          <w:szCs w:val="28"/>
        </w:rPr>
        <w:t>2)</w:t>
      </w:r>
      <w:r w:rsidRPr="0018676B">
        <w:rPr>
          <w:rFonts w:ascii="Times New Roman" w:hAnsi="Times New Roman"/>
          <w:sz w:val="28"/>
          <w:szCs w:val="28"/>
        </w:rPr>
        <w:tab/>
      </w:r>
      <w:r w:rsidR="002E60D1" w:rsidRPr="0018676B">
        <w:rPr>
          <w:rFonts w:ascii="Times New Roman" w:hAnsi="Times New Roman"/>
          <w:sz w:val="28"/>
          <w:szCs w:val="28"/>
        </w:rPr>
        <w:t>о</w:t>
      </w:r>
      <w:r w:rsidR="005A5492" w:rsidRPr="0018676B">
        <w:rPr>
          <w:rFonts w:ascii="Times New Roman" w:hAnsi="Times New Roman"/>
          <w:sz w:val="28"/>
          <w:szCs w:val="28"/>
        </w:rPr>
        <w:t xml:space="preserve">казание муниципальными библиотеками Шенкурского </w:t>
      </w:r>
      <w:r w:rsidR="005D4253" w:rsidRPr="0018676B">
        <w:rPr>
          <w:rFonts w:ascii="Times New Roman" w:hAnsi="Times New Roman"/>
          <w:sz w:val="28"/>
          <w:szCs w:val="28"/>
        </w:rPr>
        <w:t>округа</w:t>
      </w:r>
      <w:r w:rsidR="005A5492" w:rsidRPr="0018676B">
        <w:rPr>
          <w:rFonts w:ascii="Times New Roman" w:hAnsi="Times New Roman"/>
          <w:sz w:val="28"/>
          <w:szCs w:val="28"/>
        </w:rPr>
        <w:t xml:space="preserve"> муниципальных услуг (выполнение работ) (выполнение муниципального задания МБУК «Шенкурская централизованная библиотечная система»;  комплектование книжных фондов библиотек и подписка на периодическую печать; государственная поддержка отрасли культуры на реализацию </w:t>
      </w:r>
      <w:r w:rsidR="005A5492" w:rsidRPr="0018676B">
        <w:rPr>
          <w:rFonts w:ascii="Times New Roman" w:hAnsi="Times New Roman"/>
          <w:sz w:val="28"/>
          <w:szCs w:val="28"/>
        </w:rPr>
        <w:lastRenderedPageBreak/>
        <w:t>мероприятий по модернизации библиотек в части комплектования книжных</w:t>
      </w:r>
      <w:r w:rsidR="00346D39" w:rsidRPr="0018676B">
        <w:rPr>
          <w:rFonts w:ascii="Times New Roman" w:hAnsi="Times New Roman"/>
          <w:sz w:val="28"/>
          <w:szCs w:val="28"/>
        </w:rPr>
        <w:t xml:space="preserve"> фондов муниципальных библиотек</w:t>
      </w:r>
      <w:r w:rsidR="005D4253" w:rsidRPr="0018676B">
        <w:rPr>
          <w:rFonts w:ascii="Times New Roman" w:hAnsi="Times New Roman"/>
          <w:sz w:val="28"/>
          <w:szCs w:val="28"/>
        </w:rPr>
        <w:t>; реализация инициативных проектов «</w:t>
      </w:r>
      <w:r w:rsidR="0018676B" w:rsidRPr="0018676B">
        <w:rPr>
          <w:rFonts w:ascii="Times New Roman" w:hAnsi="Times New Roman"/>
          <w:sz w:val="28"/>
          <w:szCs w:val="28"/>
        </w:rPr>
        <w:t xml:space="preserve">Сохраним культуру как наше наследие», «Сердце деревни», «Комфортная среда для всех», повышение заработной платы работников библиотеки. Библиотеки  округа (стационарно, </w:t>
      </w:r>
      <w:proofErr w:type="spellStart"/>
      <w:r w:rsidR="0018676B" w:rsidRPr="0018676B">
        <w:rPr>
          <w:rFonts w:ascii="Times New Roman" w:hAnsi="Times New Roman"/>
          <w:sz w:val="28"/>
          <w:szCs w:val="28"/>
        </w:rPr>
        <w:t>внестационарно</w:t>
      </w:r>
      <w:proofErr w:type="spellEnd"/>
      <w:r w:rsidR="0018676B" w:rsidRPr="0018676B">
        <w:rPr>
          <w:rFonts w:ascii="Times New Roman" w:hAnsi="Times New Roman"/>
          <w:sz w:val="28"/>
          <w:szCs w:val="28"/>
        </w:rPr>
        <w:t xml:space="preserve">)  посетило   64949 человек. Средняя заработная плата работников составила  68253,75 рубля. В </w:t>
      </w:r>
      <w:proofErr w:type="spellStart"/>
      <w:r w:rsidR="0018676B" w:rsidRPr="0018676B">
        <w:rPr>
          <w:rFonts w:ascii="Times New Roman" w:hAnsi="Times New Roman"/>
          <w:sz w:val="28"/>
          <w:szCs w:val="28"/>
        </w:rPr>
        <w:t>Суландском</w:t>
      </w:r>
      <w:proofErr w:type="spellEnd"/>
      <w:r w:rsidR="0018676B" w:rsidRPr="0018676B">
        <w:rPr>
          <w:rFonts w:ascii="Times New Roman" w:hAnsi="Times New Roman"/>
          <w:sz w:val="28"/>
          <w:szCs w:val="28"/>
        </w:rPr>
        <w:t xml:space="preserve"> БКЦ  </w:t>
      </w:r>
      <w:r w:rsidR="0018676B" w:rsidRPr="0018676B">
        <w:rPr>
          <w:rFonts w:ascii="Times New Roman" w:hAnsi="Times New Roman"/>
          <w:spacing w:val="-4"/>
          <w:sz w:val="28"/>
          <w:szCs w:val="28"/>
          <w:lang w:eastAsia="en-US"/>
        </w:rPr>
        <w:t xml:space="preserve">отремонтирована веранда. В </w:t>
      </w:r>
      <w:proofErr w:type="spellStart"/>
      <w:r w:rsidR="0018676B" w:rsidRPr="0018676B">
        <w:rPr>
          <w:rFonts w:ascii="Times New Roman" w:hAnsi="Times New Roman"/>
          <w:spacing w:val="-4"/>
          <w:sz w:val="28"/>
          <w:szCs w:val="28"/>
          <w:lang w:eastAsia="en-US"/>
        </w:rPr>
        <w:t>Верхоледском</w:t>
      </w:r>
      <w:proofErr w:type="spellEnd"/>
      <w:r w:rsidR="0018676B" w:rsidRPr="0018676B">
        <w:rPr>
          <w:rFonts w:ascii="Times New Roman" w:hAnsi="Times New Roman"/>
          <w:spacing w:val="-4"/>
          <w:sz w:val="28"/>
          <w:szCs w:val="28"/>
          <w:lang w:eastAsia="en-US"/>
        </w:rPr>
        <w:t xml:space="preserve">  БКЦ произведен ремонт крыши. В </w:t>
      </w:r>
      <w:proofErr w:type="spellStart"/>
      <w:r w:rsidR="0018676B" w:rsidRPr="0018676B">
        <w:rPr>
          <w:rFonts w:ascii="Times New Roman" w:hAnsi="Times New Roman"/>
          <w:spacing w:val="-4"/>
          <w:sz w:val="28"/>
          <w:szCs w:val="28"/>
          <w:lang w:eastAsia="en-US"/>
        </w:rPr>
        <w:t>Верхопаденьгский</w:t>
      </w:r>
      <w:proofErr w:type="spellEnd"/>
      <w:r w:rsidR="0018676B" w:rsidRPr="0018676B">
        <w:rPr>
          <w:rFonts w:ascii="Times New Roman" w:hAnsi="Times New Roman"/>
          <w:spacing w:val="-4"/>
          <w:sz w:val="28"/>
          <w:szCs w:val="28"/>
          <w:lang w:eastAsia="en-US"/>
        </w:rPr>
        <w:t xml:space="preserve"> БКЦ приобретены стулья, ноутбук, отремонтирован туалет</w:t>
      </w:r>
      <w:r w:rsidR="0018676B" w:rsidRPr="0018676B">
        <w:rPr>
          <w:rFonts w:ascii="Times New Roman" w:hAnsi="Times New Roman"/>
          <w:sz w:val="28"/>
          <w:szCs w:val="28"/>
        </w:rPr>
        <w:t>;</w:t>
      </w:r>
    </w:p>
    <w:p w:rsidR="0018676B" w:rsidRPr="0018676B" w:rsidRDefault="0018676B" w:rsidP="0018676B">
      <w:pPr>
        <w:pStyle w:val="a8"/>
        <w:ind w:firstLine="708"/>
        <w:jc w:val="both"/>
        <w:rPr>
          <w:rFonts w:ascii="Times New Roman" w:hAnsi="Times New Roman"/>
          <w:sz w:val="28"/>
          <w:szCs w:val="28"/>
        </w:rPr>
      </w:pPr>
      <w:r w:rsidRPr="0018676B">
        <w:rPr>
          <w:rFonts w:ascii="Times New Roman" w:hAnsi="Times New Roman"/>
          <w:sz w:val="28"/>
          <w:szCs w:val="28"/>
        </w:rPr>
        <w:t>3)</w:t>
      </w:r>
      <w:r w:rsidRPr="0018676B">
        <w:rPr>
          <w:rFonts w:ascii="Times New Roman" w:hAnsi="Times New Roman"/>
          <w:sz w:val="28"/>
          <w:szCs w:val="28"/>
        </w:rPr>
        <w:tab/>
        <w:t xml:space="preserve">оказание муниципальным музеем Шенкурского округа муниципальных услуг (выполнение работ) (выполнение муниципального задания МБУК «Шенкурский районный краеведческий музей»), повышение заработной платы работников музея. Шенкурский районный краеведческий  музей посетило 10740 человек. Средняя заработная плата работников музея составила  68254,05 рубля; </w:t>
      </w:r>
    </w:p>
    <w:p w:rsidR="0018676B" w:rsidRPr="0018676B" w:rsidRDefault="0018676B" w:rsidP="0018676B">
      <w:pPr>
        <w:ind w:firstLine="709"/>
        <w:jc w:val="both"/>
        <w:rPr>
          <w:sz w:val="28"/>
          <w:szCs w:val="28"/>
        </w:rPr>
      </w:pPr>
      <w:r w:rsidRPr="0018676B">
        <w:rPr>
          <w:sz w:val="28"/>
          <w:szCs w:val="28"/>
        </w:rPr>
        <w:t>4)</w:t>
      </w:r>
      <w:r w:rsidRPr="0018676B">
        <w:rPr>
          <w:sz w:val="28"/>
          <w:szCs w:val="28"/>
        </w:rPr>
        <w:tab/>
        <w:t xml:space="preserve">оказание Детской школой искусств муниципальных услуг (выполнение работ)  (выполнение муниципального задания МБУ </w:t>
      </w:r>
      <w:proofErr w:type="gramStart"/>
      <w:r w:rsidRPr="0018676B">
        <w:rPr>
          <w:sz w:val="28"/>
          <w:szCs w:val="28"/>
        </w:rPr>
        <w:t>ДО</w:t>
      </w:r>
      <w:proofErr w:type="gramEnd"/>
      <w:r w:rsidRPr="0018676B">
        <w:rPr>
          <w:sz w:val="28"/>
          <w:szCs w:val="28"/>
        </w:rPr>
        <w:t xml:space="preserve"> «</w:t>
      </w:r>
      <w:proofErr w:type="gramStart"/>
      <w:r w:rsidRPr="0018676B">
        <w:rPr>
          <w:sz w:val="28"/>
          <w:szCs w:val="28"/>
        </w:rPr>
        <w:t>Детская</w:t>
      </w:r>
      <w:proofErr w:type="gramEnd"/>
      <w:r w:rsidRPr="0018676B">
        <w:rPr>
          <w:sz w:val="28"/>
          <w:szCs w:val="28"/>
        </w:rPr>
        <w:t xml:space="preserve"> школа искусств № 18». Число посещений культурных мероприятий составило 2719  человек. Средняя заработная плата педагогических работников составила  64819,03 рублей. </w:t>
      </w:r>
    </w:p>
    <w:p w:rsidR="0018676B" w:rsidRPr="0018676B" w:rsidRDefault="0018676B" w:rsidP="0018676B">
      <w:pPr>
        <w:pStyle w:val="a8"/>
        <w:ind w:firstLine="708"/>
        <w:jc w:val="both"/>
        <w:rPr>
          <w:rFonts w:ascii="Times New Roman" w:hAnsi="Times New Roman"/>
          <w:sz w:val="28"/>
          <w:szCs w:val="28"/>
        </w:rPr>
      </w:pPr>
      <w:r w:rsidRPr="0018676B">
        <w:rPr>
          <w:rFonts w:ascii="Times New Roman" w:hAnsi="Times New Roman"/>
          <w:sz w:val="28"/>
          <w:szCs w:val="28"/>
        </w:rPr>
        <w:t>5)</w:t>
      </w:r>
      <w:r w:rsidRPr="0018676B">
        <w:rPr>
          <w:rFonts w:ascii="Times New Roman" w:hAnsi="Times New Roman"/>
          <w:sz w:val="28"/>
          <w:szCs w:val="28"/>
        </w:rPr>
        <w:tab/>
        <w:t>оказание Дворцом культуры и спорта муниципальных услуг (выполнение работ) (выполнение муниципального задания МБУК «Дворец культуры и спорта»; повышение средней заработной платы работников МБУК «Дворец культуры и спорта».</w:t>
      </w:r>
      <w:r w:rsidRPr="0018676B">
        <w:rPr>
          <w:sz w:val="28"/>
          <w:szCs w:val="28"/>
          <w:lang w:eastAsia="en-US"/>
        </w:rPr>
        <w:t xml:space="preserve"> </w:t>
      </w:r>
      <w:r w:rsidRPr="0018676B">
        <w:rPr>
          <w:rFonts w:ascii="Times New Roman" w:hAnsi="Times New Roman"/>
          <w:sz w:val="28"/>
          <w:szCs w:val="28"/>
        </w:rPr>
        <w:t xml:space="preserve">Число участников </w:t>
      </w:r>
      <w:proofErr w:type="spellStart"/>
      <w:r w:rsidRPr="0018676B">
        <w:rPr>
          <w:rFonts w:ascii="Times New Roman" w:hAnsi="Times New Roman"/>
          <w:sz w:val="28"/>
          <w:szCs w:val="28"/>
        </w:rPr>
        <w:t>культурно-досуговых</w:t>
      </w:r>
      <w:proofErr w:type="spellEnd"/>
      <w:r w:rsidRPr="0018676B">
        <w:rPr>
          <w:rFonts w:ascii="Times New Roman" w:hAnsi="Times New Roman"/>
          <w:sz w:val="28"/>
          <w:szCs w:val="28"/>
        </w:rPr>
        <w:t xml:space="preserve"> мероприятий составило 75805 человека. Средняя заработная плата работников составила  68254,09 рубля;</w:t>
      </w:r>
    </w:p>
    <w:p w:rsidR="0018676B" w:rsidRPr="0018676B" w:rsidRDefault="0018676B" w:rsidP="0018676B">
      <w:pPr>
        <w:ind w:firstLine="708"/>
        <w:jc w:val="both"/>
        <w:rPr>
          <w:sz w:val="28"/>
          <w:szCs w:val="28"/>
        </w:rPr>
      </w:pPr>
      <w:r w:rsidRPr="0018676B">
        <w:rPr>
          <w:sz w:val="28"/>
          <w:szCs w:val="28"/>
        </w:rPr>
        <w:t>6)</w:t>
      </w:r>
      <w:r w:rsidRPr="0018676B">
        <w:rPr>
          <w:sz w:val="28"/>
          <w:szCs w:val="28"/>
        </w:rPr>
        <w:tab/>
        <w:t xml:space="preserve">развитие материально- технической базы учреждений культуры. В МБУ </w:t>
      </w:r>
      <w:proofErr w:type="gramStart"/>
      <w:r w:rsidRPr="0018676B">
        <w:rPr>
          <w:sz w:val="28"/>
          <w:szCs w:val="28"/>
        </w:rPr>
        <w:t>ДО</w:t>
      </w:r>
      <w:proofErr w:type="gramEnd"/>
      <w:r w:rsidRPr="0018676B">
        <w:rPr>
          <w:sz w:val="28"/>
          <w:szCs w:val="28"/>
        </w:rPr>
        <w:t xml:space="preserve"> «</w:t>
      </w:r>
      <w:proofErr w:type="gramStart"/>
      <w:r w:rsidRPr="0018676B">
        <w:rPr>
          <w:sz w:val="28"/>
          <w:szCs w:val="28"/>
        </w:rPr>
        <w:t>Детская</w:t>
      </w:r>
      <w:proofErr w:type="gramEnd"/>
      <w:r w:rsidRPr="0018676B">
        <w:rPr>
          <w:sz w:val="28"/>
          <w:szCs w:val="28"/>
        </w:rPr>
        <w:t xml:space="preserve"> школа искусств № 18» МБУК «Шенкурский районный краеведческий музей» организовал проведение научно-исследовательских работ, изыскательных и проектных работ по сохранению объекта культурного наследия в отношении объекта культурного наследия «Флигель», входящего в состав объекта культурного наследия регионального значения (ансамбля) «Усадьба </w:t>
      </w:r>
      <w:proofErr w:type="spellStart"/>
      <w:r w:rsidRPr="0018676B">
        <w:rPr>
          <w:sz w:val="28"/>
          <w:szCs w:val="28"/>
        </w:rPr>
        <w:t>Логунова</w:t>
      </w:r>
      <w:proofErr w:type="spellEnd"/>
      <w:r w:rsidRPr="0018676B">
        <w:rPr>
          <w:sz w:val="28"/>
          <w:szCs w:val="28"/>
        </w:rPr>
        <w:t xml:space="preserve">». МБУ </w:t>
      </w:r>
      <w:proofErr w:type="gramStart"/>
      <w:r w:rsidRPr="0018676B">
        <w:rPr>
          <w:sz w:val="28"/>
          <w:szCs w:val="28"/>
        </w:rPr>
        <w:t>ДО</w:t>
      </w:r>
      <w:proofErr w:type="gramEnd"/>
      <w:r w:rsidRPr="0018676B">
        <w:rPr>
          <w:sz w:val="28"/>
          <w:szCs w:val="28"/>
        </w:rPr>
        <w:t xml:space="preserve"> «</w:t>
      </w:r>
      <w:proofErr w:type="gramStart"/>
      <w:r w:rsidRPr="0018676B">
        <w:rPr>
          <w:sz w:val="28"/>
          <w:szCs w:val="28"/>
        </w:rPr>
        <w:t>Детская</w:t>
      </w:r>
      <w:proofErr w:type="gramEnd"/>
      <w:r w:rsidRPr="0018676B">
        <w:rPr>
          <w:sz w:val="28"/>
          <w:szCs w:val="28"/>
        </w:rPr>
        <w:t xml:space="preserve"> школа искусств № 18»  в рамках государственной поддержки отрасли культуры приобрела музыкальные инструменты, оборудование и учебные материалы. В </w:t>
      </w:r>
      <w:proofErr w:type="spellStart"/>
      <w:r w:rsidRPr="0018676B">
        <w:rPr>
          <w:sz w:val="28"/>
          <w:szCs w:val="28"/>
        </w:rPr>
        <w:t>Ровдинский</w:t>
      </w:r>
      <w:proofErr w:type="spellEnd"/>
      <w:r w:rsidRPr="0018676B">
        <w:rPr>
          <w:sz w:val="28"/>
          <w:szCs w:val="28"/>
        </w:rPr>
        <w:t xml:space="preserve"> КЦ закуплена музыкальная аппаратура, в </w:t>
      </w:r>
      <w:proofErr w:type="spellStart"/>
      <w:r w:rsidRPr="0018676B">
        <w:rPr>
          <w:sz w:val="28"/>
          <w:szCs w:val="28"/>
        </w:rPr>
        <w:t>Усть-Падентский</w:t>
      </w:r>
      <w:proofErr w:type="spellEnd"/>
      <w:r w:rsidRPr="0018676B">
        <w:rPr>
          <w:sz w:val="28"/>
          <w:szCs w:val="28"/>
        </w:rPr>
        <w:t xml:space="preserve"> КЦ приобретено оборудование. В </w:t>
      </w:r>
      <w:proofErr w:type="spellStart"/>
      <w:r w:rsidRPr="0018676B">
        <w:rPr>
          <w:sz w:val="28"/>
          <w:szCs w:val="28"/>
        </w:rPr>
        <w:t>Тарнянском</w:t>
      </w:r>
      <w:proofErr w:type="spellEnd"/>
      <w:r w:rsidRPr="0018676B">
        <w:rPr>
          <w:sz w:val="28"/>
          <w:szCs w:val="28"/>
        </w:rPr>
        <w:t xml:space="preserve"> БКЦ отремонтирована система отопления.</w:t>
      </w:r>
    </w:p>
    <w:p w:rsidR="00361543" w:rsidRPr="00D441AE" w:rsidRDefault="006D1AAD" w:rsidP="00361543">
      <w:pPr>
        <w:ind w:firstLine="708"/>
        <w:jc w:val="both"/>
        <w:rPr>
          <w:sz w:val="28"/>
          <w:szCs w:val="28"/>
        </w:rPr>
      </w:pPr>
      <w:r w:rsidRPr="0018676B">
        <w:rPr>
          <w:sz w:val="28"/>
          <w:szCs w:val="28"/>
        </w:rPr>
        <w:t>1.2.</w:t>
      </w:r>
      <w:r w:rsidRPr="0018676B">
        <w:rPr>
          <w:sz w:val="28"/>
          <w:szCs w:val="28"/>
        </w:rPr>
        <w:tab/>
      </w:r>
      <w:r w:rsidR="00361543" w:rsidRPr="00D441AE">
        <w:rPr>
          <w:sz w:val="28"/>
          <w:szCs w:val="28"/>
        </w:rPr>
        <w:t xml:space="preserve">Для реализации мероприятий подпрограммы предусмотрены финансовые средства в размере </w:t>
      </w:r>
      <w:r w:rsidR="00361543" w:rsidRPr="00D441AE">
        <w:rPr>
          <w:bCs/>
          <w:color w:val="000000"/>
          <w:sz w:val="28"/>
          <w:szCs w:val="28"/>
        </w:rPr>
        <w:t xml:space="preserve">115 050 718,97 </w:t>
      </w:r>
      <w:r w:rsidR="00361543" w:rsidRPr="00D441AE">
        <w:rPr>
          <w:sz w:val="28"/>
          <w:szCs w:val="28"/>
        </w:rPr>
        <w:t xml:space="preserve">рублей, из них средства: </w:t>
      </w:r>
    </w:p>
    <w:p w:rsidR="00361543" w:rsidRPr="00D441AE" w:rsidRDefault="00361543" w:rsidP="00361543">
      <w:pPr>
        <w:ind w:firstLine="708"/>
        <w:jc w:val="both"/>
        <w:rPr>
          <w:sz w:val="28"/>
          <w:szCs w:val="28"/>
        </w:rPr>
      </w:pPr>
      <w:r w:rsidRPr="00D441AE">
        <w:rPr>
          <w:sz w:val="28"/>
          <w:szCs w:val="28"/>
        </w:rPr>
        <w:t>-</w:t>
      </w:r>
      <w:r w:rsidRPr="00D441AE">
        <w:rPr>
          <w:sz w:val="28"/>
          <w:szCs w:val="28"/>
        </w:rPr>
        <w:tab/>
        <w:t xml:space="preserve">федерального бюджета – 3 684 227,95 рублей; </w:t>
      </w:r>
    </w:p>
    <w:p w:rsidR="00361543" w:rsidRPr="00D441AE" w:rsidRDefault="00361543" w:rsidP="00361543">
      <w:pPr>
        <w:ind w:firstLine="709"/>
        <w:jc w:val="both"/>
        <w:rPr>
          <w:sz w:val="28"/>
          <w:szCs w:val="28"/>
        </w:rPr>
      </w:pPr>
      <w:r w:rsidRPr="00D441AE">
        <w:rPr>
          <w:sz w:val="28"/>
          <w:szCs w:val="28"/>
        </w:rPr>
        <w:t>-</w:t>
      </w:r>
      <w:r w:rsidRPr="00D441AE">
        <w:rPr>
          <w:sz w:val="28"/>
          <w:szCs w:val="28"/>
        </w:rPr>
        <w:tab/>
        <w:t>областного бюджета – 4 144 446,86 рубл</w:t>
      </w:r>
      <w:r w:rsidR="005D308E">
        <w:rPr>
          <w:sz w:val="28"/>
          <w:szCs w:val="28"/>
        </w:rPr>
        <w:t>ей</w:t>
      </w:r>
      <w:r w:rsidRPr="00D441AE">
        <w:rPr>
          <w:sz w:val="28"/>
          <w:szCs w:val="28"/>
        </w:rPr>
        <w:t xml:space="preserve">; </w:t>
      </w:r>
    </w:p>
    <w:p w:rsidR="00361543" w:rsidRPr="00D441AE" w:rsidRDefault="00361543" w:rsidP="00361543">
      <w:pPr>
        <w:ind w:firstLine="709"/>
        <w:jc w:val="both"/>
        <w:rPr>
          <w:sz w:val="28"/>
          <w:szCs w:val="28"/>
        </w:rPr>
      </w:pPr>
      <w:r w:rsidRPr="00D441AE">
        <w:rPr>
          <w:sz w:val="28"/>
          <w:szCs w:val="28"/>
        </w:rPr>
        <w:t>-</w:t>
      </w:r>
      <w:r w:rsidRPr="00D441AE">
        <w:rPr>
          <w:sz w:val="28"/>
          <w:szCs w:val="28"/>
        </w:rPr>
        <w:tab/>
        <w:t xml:space="preserve">бюджета  округа – </w:t>
      </w:r>
      <w:r w:rsidRPr="00D441AE">
        <w:rPr>
          <w:color w:val="000000"/>
          <w:sz w:val="28"/>
          <w:szCs w:val="28"/>
        </w:rPr>
        <w:t xml:space="preserve">107 112 160,88 </w:t>
      </w:r>
      <w:r w:rsidRPr="00D441AE">
        <w:rPr>
          <w:sz w:val="28"/>
          <w:szCs w:val="28"/>
        </w:rPr>
        <w:t xml:space="preserve">рублей; </w:t>
      </w:r>
    </w:p>
    <w:p w:rsidR="00361543" w:rsidRPr="00D441AE" w:rsidRDefault="00361543" w:rsidP="00361543">
      <w:pPr>
        <w:ind w:firstLine="709"/>
        <w:jc w:val="both"/>
        <w:rPr>
          <w:sz w:val="28"/>
          <w:szCs w:val="28"/>
        </w:rPr>
      </w:pPr>
      <w:r w:rsidRPr="00D441AE">
        <w:rPr>
          <w:sz w:val="28"/>
          <w:szCs w:val="28"/>
        </w:rPr>
        <w:t>-</w:t>
      </w:r>
      <w:r w:rsidRPr="00D441AE">
        <w:rPr>
          <w:sz w:val="28"/>
          <w:szCs w:val="28"/>
        </w:rPr>
        <w:tab/>
        <w:t xml:space="preserve">внебюджетные средства – </w:t>
      </w:r>
      <w:r w:rsidRPr="00D441AE">
        <w:rPr>
          <w:color w:val="000000"/>
          <w:sz w:val="28"/>
          <w:szCs w:val="28"/>
        </w:rPr>
        <w:t xml:space="preserve">109 883,28 </w:t>
      </w:r>
      <w:r w:rsidRPr="00D441AE">
        <w:rPr>
          <w:sz w:val="28"/>
          <w:szCs w:val="28"/>
        </w:rPr>
        <w:t>рубл</w:t>
      </w:r>
      <w:r w:rsidR="005D308E">
        <w:rPr>
          <w:sz w:val="28"/>
          <w:szCs w:val="28"/>
        </w:rPr>
        <w:t>ей</w:t>
      </w:r>
      <w:r w:rsidRPr="00D441AE">
        <w:rPr>
          <w:sz w:val="28"/>
          <w:szCs w:val="28"/>
        </w:rPr>
        <w:t xml:space="preserve">. </w:t>
      </w:r>
    </w:p>
    <w:p w:rsidR="00361543" w:rsidRPr="00D441AE" w:rsidRDefault="00361543" w:rsidP="00361543">
      <w:pPr>
        <w:ind w:firstLine="709"/>
        <w:jc w:val="both"/>
        <w:rPr>
          <w:sz w:val="28"/>
          <w:szCs w:val="28"/>
        </w:rPr>
      </w:pPr>
      <w:r w:rsidRPr="00D441AE">
        <w:rPr>
          <w:sz w:val="28"/>
          <w:szCs w:val="28"/>
        </w:rPr>
        <w:lastRenderedPageBreak/>
        <w:t xml:space="preserve">За отчетный период израсходовано </w:t>
      </w:r>
      <w:r w:rsidRPr="00D441AE">
        <w:rPr>
          <w:bCs/>
          <w:color w:val="000000"/>
          <w:sz w:val="28"/>
          <w:szCs w:val="28"/>
        </w:rPr>
        <w:t xml:space="preserve">115 050 718,97 </w:t>
      </w:r>
      <w:r w:rsidRPr="00D441AE">
        <w:rPr>
          <w:sz w:val="28"/>
          <w:szCs w:val="28"/>
        </w:rPr>
        <w:t xml:space="preserve">рублей, из них средства: </w:t>
      </w:r>
    </w:p>
    <w:p w:rsidR="00361543" w:rsidRPr="00D441AE" w:rsidRDefault="00D441AE" w:rsidP="00361543">
      <w:pPr>
        <w:ind w:firstLine="708"/>
        <w:jc w:val="both"/>
        <w:rPr>
          <w:sz w:val="28"/>
          <w:szCs w:val="28"/>
        </w:rPr>
      </w:pPr>
      <w:r>
        <w:rPr>
          <w:sz w:val="28"/>
          <w:szCs w:val="28"/>
        </w:rPr>
        <w:t>–</w:t>
      </w:r>
      <w:r w:rsidR="00361543" w:rsidRPr="00D441AE">
        <w:rPr>
          <w:sz w:val="28"/>
          <w:szCs w:val="28"/>
        </w:rPr>
        <w:tab/>
        <w:t xml:space="preserve">федерального бюджета – 3 684 227,95 рублей; </w:t>
      </w:r>
    </w:p>
    <w:p w:rsidR="00361543" w:rsidRPr="00D441AE" w:rsidRDefault="00D441AE" w:rsidP="00361543">
      <w:pPr>
        <w:ind w:firstLine="709"/>
        <w:jc w:val="both"/>
        <w:rPr>
          <w:sz w:val="28"/>
          <w:szCs w:val="28"/>
        </w:rPr>
      </w:pPr>
      <w:r>
        <w:rPr>
          <w:sz w:val="28"/>
          <w:szCs w:val="28"/>
        </w:rPr>
        <w:t>–</w:t>
      </w:r>
      <w:r w:rsidR="00361543" w:rsidRPr="00D441AE">
        <w:rPr>
          <w:sz w:val="28"/>
          <w:szCs w:val="28"/>
        </w:rPr>
        <w:tab/>
        <w:t>областного бюджета – 4 144 446,86 рубл</w:t>
      </w:r>
      <w:r w:rsidR="005D308E">
        <w:rPr>
          <w:sz w:val="28"/>
          <w:szCs w:val="28"/>
        </w:rPr>
        <w:t>ей</w:t>
      </w:r>
      <w:r w:rsidR="00361543" w:rsidRPr="00D441AE">
        <w:rPr>
          <w:sz w:val="28"/>
          <w:szCs w:val="28"/>
        </w:rPr>
        <w:t xml:space="preserve">; </w:t>
      </w:r>
    </w:p>
    <w:p w:rsidR="00361543" w:rsidRPr="00D441AE" w:rsidRDefault="00D441AE" w:rsidP="00361543">
      <w:pPr>
        <w:ind w:firstLine="709"/>
        <w:jc w:val="both"/>
        <w:rPr>
          <w:sz w:val="28"/>
          <w:szCs w:val="28"/>
        </w:rPr>
      </w:pPr>
      <w:r>
        <w:rPr>
          <w:sz w:val="28"/>
          <w:szCs w:val="28"/>
        </w:rPr>
        <w:t>–</w:t>
      </w:r>
      <w:r w:rsidR="00361543" w:rsidRPr="00D441AE">
        <w:rPr>
          <w:sz w:val="28"/>
          <w:szCs w:val="28"/>
        </w:rPr>
        <w:tab/>
        <w:t xml:space="preserve">бюджета  округа – </w:t>
      </w:r>
      <w:r w:rsidR="00361543" w:rsidRPr="00D441AE">
        <w:rPr>
          <w:color w:val="000000"/>
          <w:sz w:val="28"/>
          <w:szCs w:val="28"/>
        </w:rPr>
        <w:t xml:space="preserve">107 112 160,88 </w:t>
      </w:r>
      <w:r w:rsidR="00361543" w:rsidRPr="00D441AE">
        <w:rPr>
          <w:sz w:val="28"/>
          <w:szCs w:val="28"/>
        </w:rPr>
        <w:t xml:space="preserve">рублей; </w:t>
      </w:r>
    </w:p>
    <w:p w:rsidR="00361543" w:rsidRPr="00D441AE" w:rsidRDefault="00D441AE" w:rsidP="00361543">
      <w:pPr>
        <w:ind w:firstLine="709"/>
        <w:jc w:val="both"/>
        <w:rPr>
          <w:sz w:val="28"/>
          <w:szCs w:val="28"/>
        </w:rPr>
      </w:pPr>
      <w:r>
        <w:rPr>
          <w:sz w:val="28"/>
          <w:szCs w:val="28"/>
        </w:rPr>
        <w:t>–</w:t>
      </w:r>
      <w:r w:rsidR="00361543" w:rsidRPr="00D441AE">
        <w:rPr>
          <w:sz w:val="28"/>
          <w:szCs w:val="28"/>
        </w:rPr>
        <w:tab/>
        <w:t xml:space="preserve">внебюджетные средства – </w:t>
      </w:r>
      <w:r w:rsidR="00361543" w:rsidRPr="00D441AE">
        <w:rPr>
          <w:color w:val="000000"/>
          <w:sz w:val="28"/>
          <w:szCs w:val="28"/>
        </w:rPr>
        <w:t xml:space="preserve">109 883,28 </w:t>
      </w:r>
      <w:r w:rsidR="00361543" w:rsidRPr="00D441AE">
        <w:rPr>
          <w:sz w:val="28"/>
          <w:szCs w:val="28"/>
        </w:rPr>
        <w:t>рубл</w:t>
      </w:r>
      <w:r w:rsidR="005D308E">
        <w:rPr>
          <w:sz w:val="28"/>
          <w:szCs w:val="28"/>
        </w:rPr>
        <w:t>ей</w:t>
      </w:r>
      <w:r w:rsidR="00361543" w:rsidRPr="00D441AE">
        <w:rPr>
          <w:sz w:val="28"/>
          <w:szCs w:val="28"/>
        </w:rPr>
        <w:t xml:space="preserve">. </w:t>
      </w:r>
    </w:p>
    <w:p w:rsidR="00361543" w:rsidRPr="00D441AE" w:rsidRDefault="002F5158" w:rsidP="00361543">
      <w:pPr>
        <w:ind w:firstLine="708"/>
        <w:jc w:val="both"/>
        <w:rPr>
          <w:sz w:val="28"/>
          <w:szCs w:val="28"/>
        </w:rPr>
      </w:pPr>
      <w:r w:rsidRPr="00D441AE">
        <w:rPr>
          <w:sz w:val="28"/>
          <w:szCs w:val="28"/>
        </w:rPr>
        <w:t>1.3.</w:t>
      </w:r>
      <w:r w:rsidRPr="00D441AE">
        <w:rPr>
          <w:sz w:val="28"/>
          <w:szCs w:val="28"/>
        </w:rPr>
        <w:tab/>
      </w:r>
      <w:r w:rsidR="00361543" w:rsidRPr="00D441AE">
        <w:rPr>
          <w:sz w:val="28"/>
          <w:szCs w:val="28"/>
        </w:rPr>
        <w:t>Реализация мероприятий подпрограммы осуществлялась в рамках государственной программы Архангельской области «Культура Русского Севера», утвержденной постановлением Правительства Архангельской области от 12 октября 2012 года № 461-пп (далее - Государственная программа), в рамках федерального проекта «Семейные ценности и инфраструктура культуры» национального проекта «Семья». За отчетный период между администрацией Шенкурского муниципального округа и министерством культуры Архангельской области заключены соглашения:</w:t>
      </w:r>
    </w:p>
    <w:p w:rsidR="00361543" w:rsidRPr="00D441AE" w:rsidRDefault="00D441AE" w:rsidP="00361543">
      <w:pPr>
        <w:autoSpaceDE w:val="0"/>
        <w:autoSpaceDN w:val="0"/>
        <w:adjustRightInd w:val="0"/>
        <w:ind w:firstLine="709"/>
        <w:jc w:val="both"/>
        <w:rPr>
          <w:rStyle w:val="fontstyle01"/>
        </w:rPr>
      </w:pPr>
      <w:r>
        <w:rPr>
          <w:sz w:val="28"/>
          <w:szCs w:val="28"/>
        </w:rPr>
        <w:t>–</w:t>
      </w:r>
      <w:r w:rsidR="00361543" w:rsidRPr="00D441AE">
        <w:rPr>
          <w:sz w:val="28"/>
          <w:szCs w:val="28"/>
        </w:rPr>
        <w:tab/>
      </w:r>
      <w:r w:rsidR="00361543" w:rsidRPr="00D441AE">
        <w:rPr>
          <w:rStyle w:val="fontstyle01"/>
        </w:rPr>
        <w:t xml:space="preserve">соглашение о предоставлении субсидии из бюджета субъекта Российской федерации местному бюджету на реализацию мероприятий по комплектованию книжных фондов библиотек муниципальных образований от 30 января 2025 года № 11558000-1-2025-006, доп. соглашение от 5 декабря 2025 </w:t>
      </w:r>
      <w:r w:rsidR="005D308E">
        <w:rPr>
          <w:rStyle w:val="fontstyle01"/>
        </w:rPr>
        <w:t>года</w:t>
      </w:r>
      <w:r w:rsidR="00361543" w:rsidRPr="00D441AE">
        <w:rPr>
          <w:rStyle w:val="fontstyle01"/>
        </w:rPr>
        <w:t xml:space="preserve"> № 11558000-1-2024-006/1;</w:t>
      </w:r>
    </w:p>
    <w:p w:rsidR="00361543" w:rsidRPr="00D441AE" w:rsidRDefault="00D441AE" w:rsidP="00361543">
      <w:pPr>
        <w:autoSpaceDE w:val="0"/>
        <w:autoSpaceDN w:val="0"/>
        <w:adjustRightInd w:val="0"/>
        <w:ind w:firstLine="709"/>
        <w:jc w:val="both"/>
        <w:rPr>
          <w:sz w:val="28"/>
          <w:szCs w:val="28"/>
        </w:rPr>
      </w:pPr>
      <w:r>
        <w:rPr>
          <w:sz w:val="28"/>
          <w:szCs w:val="28"/>
        </w:rPr>
        <w:t>–</w:t>
      </w:r>
      <w:r w:rsidR="00361543" w:rsidRPr="00D441AE">
        <w:rPr>
          <w:sz w:val="28"/>
          <w:szCs w:val="28"/>
        </w:rPr>
        <w:tab/>
        <w:t xml:space="preserve">соглашение </w:t>
      </w:r>
      <w:proofErr w:type="gramStart"/>
      <w:r w:rsidR="00361543" w:rsidRPr="00D441AE">
        <w:rPr>
          <w:sz w:val="28"/>
          <w:szCs w:val="28"/>
        </w:rPr>
        <w:t>о предоставлении субсидии из бюджета субъекта Российской Федерации местному бюджету на мероприятия по государственной поддержке отрасли культуры в части</w:t>
      </w:r>
      <w:proofErr w:type="gramEnd"/>
      <w:r w:rsidR="00361543" w:rsidRPr="00D441AE">
        <w:rPr>
          <w:sz w:val="28"/>
          <w:szCs w:val="28"/>
        </w:rPr>
        <w:t xml:space="preserve"> оснащения детских школ искусств музыкальными инструментами, оборудованием и учебными материалами от 30 января 2025 года № </w:t>
      </w:r>
      <w:r w:rsidR="00361543" w:rsidRPr="00D441AE">
        <w:rPr>
          <w:rStyle w:val="fontstyle01"/>
        </w:rPr>
        <w:t>11558000-1-2025-005</w:t>
      </w:r>
      <w:r w:rsidR="00361543" w:rsidRPr="00D441AE">
        <w:rPr>
          <w:sz w:val="28"/>
          <w:szCs w:val="28"/>
        </w:rPr>
        <w:t>;</w:t>
      </w:r>
    </w:p>
    <w:p w:rsidR="00361543" w:rsidRPr="00D441AE" w:rsidRDefault="00D441AE" w:rsidP="00361543">
      <w:pPr>
        <w:autoSpaceDE w:val="0"/>
        <w:autoSpaceDN w:val="0"/>
        <w:adjustRightInd w:val="0"/>
        <w:ind w:firstLine="709"/>
        <w:jc w:val="both"/>
        <w:rPr>
          <w:sz w:val="28"/>
          <w:szCs w:val="28"/>
        </w:rPr>
      </w:pPr>
      <w:r>
        <w:rPr>
          <w:sz w:val="28"/>
          <w:szCs w:val="28"/>
        </w:rPr>
        <w:t>–</w:t>
      </w:r>
      <w:r w:rsidR="00361543" w:rsidRPr="00D441AE">
        <w:rPr>
          <w:sz w:val="28"/>
          <w:szCs w:val="28"/>
        </w:rPr>
        <w:tab/>
        <w:t xml:space="preserve">соглашение о предоставлении из областного бюджета бюджету Шенкурского муниципального округа Архангельской области от 25 декабря 2025 </w:t>
      </w:r>
      <w:r w:rsidR="005D308E">
        <w:rPr>
          <w:sz w:val="28"/>
          <w:szCs w:val="28"/>
        </w:rPr>
        <w:t>года</w:t>
      </w:r>
      <w:r w:rsidR="00361543" w:rsidRPr="00D441AE">
        <w:rPr>
          <w:sz w:val="28"/>
          <w:szCs w:val="28"/>
        </w:rPr>
        <w:t xml:space="preserve"> № 069-25-20-пф-24-034 (приобретение оборудование для МБУК «Дворец культуры и спорта»);</w:t>
      </w:r>
    </w:p>
    <w:p w:rsidR="00361543" w:rsidRPr="00D441AE" w:rsidRDefault="00D441AE" w:rsidP="00361543">
      <w:pPr>
        <w:autoSpaceDE w:val="0"/>
        <w:autoSpaceDN w:val="0"/>
        <w:adjustRightInd w:val="0"/>
        <w:ind w:firstLine="709"/>
        <w:jc w:val="both"/>
        <w:rPr>
          <w:sz w:val="28"/>
          <w:szCs w:val="28"/>
        </w:rPr>
      </w:pPr>
      <w:r>
        <w:rPr>
          <w:sz w:val="28"/>
          <w:szCs w:val="28"/>
        </w:rPr>
        <w:t>–</w:t>
      </w:r>
      <w:r w:rsidR="00361543" w:rsidRPr="00D441AE">
        <w:rPr>
          <w:sz w:val="28"/>
          <w:szCs w:val="28"/>
        </w:rPr>
        <w:t xml:space="preserve"> </w:t>
      </w:r>
      <w:r>
        <w:rPr>
          <w:sz w:val="28"/>
          <w:szCs w:val="28"/>
        </w:rPr>
        <w:tab/>
      </w:r>
      <w:r w:rsidR="00361543" w:rsidRPr="00D441AE">
        <w:rPr>
          <w:sz w:val="28"/>
          <w:szCs w:val="28"/>
        </w:rPr>
        <w:t xml:space="preserve">соглашение о предоставлении из областного бюджета бюджету Шенкурского муниципального округа Архангельской области от 23 декабря 2025 </w:t>
      </w:r>
      <w:r w:rsidR="005D308E">
        <w:rPr>
          <w:sz w:val="28"/>
          <w:szCs w:val="28"/>
        </w:rPr>
        <w:t>года</w:t>
      </w:r>
      <w:r w:rsidR="00361543" w:rsidRPr="00D441AE">
        <w:rPr>
          <w:sz w:val="28"/>
          <w:szCs w:val="28"/>
        </w:rPr>
        <w:t xml:space="preserve"> № 069-25-20-пф-24-032 (повышение заработной платы работникам учреждении культуры);</w:t>
      </w:r>
    </w:p>
    <w:p w:rsidR="00361543" w:rsidRPr="00D441AE" w:rsidRDefault="00D441AE" w:rsidP="00361543">
      <w:pPr>
        <w:autoSpaceDE w:val="0"/>
        <w:autoSpaceDN w:val="0"/>
        <w:adjustRightInd w:val="0"/>
        <w:ind w:firstLine="709"/>
        <w:jc w:val="both"/>
        <w:rPr>
          <w:sz w:val="28"/>
          <w:szCs w:val="28"/>
        </w:rPr>
      </w:pPr>
      <w:proofErr w:type="gramStart"/>
      <w:r>
        <w:rPr>
          <w:sz w:val="28"/>
          <w:szCs w:val="28"/>
        </w:rPr>
        <w:t>–</w:t>
      </w:r>
      <w:r>
        <w:rPr>
          <w:sz w:val="28"/>
          <w:szCs w:val="28"/>
        </w:rPr>
        <w:tab/>
      </w:r>
      <w:r w:rsidR="00361543" w:rsidRPr="00D441AE">
        <w:rPr>
          <w:sz w:val="28"/>
          <w:szCs w:val="28"/>
        </w:rPr>
        <w:t xml:space="preserve">соглашение о предоставлении иного межбюджетного трансферта, имеющего целевое назначение, из областного бюджета бюджету Шенкурского муниципального округа Архангельской области от 1 сентября 2025 </w:t>
      </w:r>
      <w:r w:rsidR="005D308E">
        <w:rPr>
          <w:sz w:val="28"/>
          <w:szCs w:val="28"/>
        </w:rPr>
        <w:t>года</w:t>
      </w:r>
      <w:r w:rsidR="00361543" w:rsidRPr="00D441AE">
        <w:rPr>
          <w:sz w:val="28"/>
          <w:szCs w:val="28"/>
        </w:rPr>
        <w:t xml:space="preserve"> № 069-25-33-пф-24-009, доп. соглашение от 05 ноября 2025 </w:t>
      </w:r>
      <w:r w:rsidR="005D308E">
        <w:rPr>
          <w:sz w:val="28"/>
          <w:szCs w:val="28"/>
        </w:rPr>
        <w:t>года</w:t>
      </w:r>
      <w:r w:rsidR="00361543" w:rsidRPr="00D441AE">
        <w:rPr>
          <w:sz w:val="28"/>
          <w:szCs w:val="28"/>
        </w:rPr>
        <w:t xml:space="preserve">  </w:t>
      </w:r>
      <w:r w:rsidR="005D308E">
        <w:rPr>
          <w:sz w:val="28"/>
          <w:szCs w:val="28"/>
        </w:rPr>
        <w:t xml:space="preserve">          </w:t>
      </w:r>
      <w:r w:rsidR="00361543" w:rsidRPr="00D441AE">
        <w:rPr>
          <w:sz w:val="28"/>
          <w:szCs w:val="28"/>
        </w:rPr>
        <w:t xml:space="preserve">№ 069-25-33-пф-24-009/1, доп. соглашение № 069-25-33-пф-24-009/2, доп. соглашение от 19 декабря 2025 </w:t>
      </w:r>
      <w:r w:rsidR="005D308E">
        <w:rPr>
          <w:sz w:val="28"/>
          <w:szCs w:val="28"/>
        </w:rPr>
        <w:t>года</w:t>
      </w:r>
      <w:r w:rsidR="00361543" w:rsidRPr="00D441AE">
        <w:rPr>
          <w:sz w:val="28"/>
          <w:szCs w:val="28"/>
        </w:rPr>
        <w:t xml:space="preserve">  № 069-25-33-пф-24-009/3 (резервный фонд – на ремонт системы отопления </w:t>
      </w:r>
      <w:proofErr w:type="spellStart"/>
      <w:r w:rsidR="00361543" w:rsidRPr="00D441AE">
        <w:rPr>
          <w:sz w:val="28"/>
          <w:szCs w:val="28"/>
        </w:rPr>
        <w:t>Тарнянского</w:t>
      </w:r>
      <w:proofErr w:type="spellEnd"/>
      <w:r w:rsidR="00361543" w:rsidRPr="00D441AE">
        <w:rPr>
          <w:sz w:val="28"/>
          <w:szCs w:val="28"/>
        </w:rPr>
        <w:t xml:space="preserve"> БКЦ, приобретение музыкальной аппаратуры в </w:t>
      </w:r>
      <w:proofErr w:type="spellStart"/>
      <w:r w:rsidR="00361543" w:rsidRPr="00D441AE">
        <w:rPr>
          <w:sz w:val="28"/>
          <w:szCs w:val="28"/>
        </w:rPr>
        <w:t>Ровдинский</w:t>
      </w:r>
      <w:proofErr w:type="spellEnd"/>
      <w:r w:rsidR="00361543" w:rsidRPr="00D441AE">
        <w:rPr>
          <w:sz w:val="28"/>
          <w:szCs w:val="28"/>
        </w:rPr>
        <w:t xml:space="preserve"> КЦ.</w:t>
      </w:r>
      <w:proofErr w:type="gramEnd"/>
    </w:p>
    <w:p w:rsidR="00361543" w:rsidRPr="00D441AE" w:rsidRDefault="00361543" w:rsidP="00361543">
      <w:pPr>
        <w:ind w:firstLine="708"/>
        <w:jc w:val="both"/>
        <w:rPr>
          <w:sz w:val="28"/>
          <w:szCs w:val="28"/>
        </w:rPr>
      </w:pPr>
      <w:r w:rsidRPr="00D441AE">
        <w:rPr>
          <w:sz w:val="28"/>
          <w:szCs w:val="28"/>
        </w:rPr>
        <w:t>1.4.</w:t>
      </w:r>
      <w:r w:rsidRPr="00D441AE">
        <w:rPr>
          <w:sz w:val="28"/>
          <w:szCs w:val="28"/>
        </w:rPr>
        <w:tab/>
        <w:t>В отчетном периоде реализация мероприятий подпрограммы осуществлялась в соответствии с планом реализации муниципальной программы.</w:t>
      </w:r>
    </w:p>
    <w:p w:rsidR="004D0EB3" w:rsidRPr="00D441AE" w:rsidRDefault="004D0EB3" w:rsidP="00361543">
      <w:pPr>
        <w:ind w:firstLine="708"/>
        <w:jc w:val="both"/>
        <w:rPr>
          <w:sz w:val="28"/>
          <w:szCs w:val="28"/>
        </w:rPr>
      </w:pPr>
    </w:p>
    <w:p w:rsidR="00996144" w:rsidRPr="00D441AE" w:rsidRDefault="00996144" w:rsidP="00996144">
      <w:pPr>
        <w:pStyle w:val="a8"/>
        <w:ind w:firstLine="567"/>
        <w:jc w:val="both"/>
        <w:rPr>
          <w:rFonts w:ascii="Times New Roman" w:hAnsi="Times New Roman"/>
          <w:b/>
          <w:sz w:val="28"/>
          <w:szCs w:val="28"/>
        </w:rPr>
      </w:pPr>
      <w:r w:rsidRPr="00D441AE">
        <w:rPr>
          <w:rFonts w:ascii="Times New Roman" w:hAnsi="Times New Roman"/>
          <w:b/>
          <w:sz w:val="28"/>
          <w:szCs w:val="28"/>
        </w:rPr>
        <w:t xml:space="preserve">Подпрограмма  №  2  «Развитие туризма в Шенкурском муниципальном округе»  </w:t>
      </w:r>
    </w:p>
    <w:p w:rsidR="00361543" w:rsidRPr="00D441AE" w:rsidRDefault="002F5158" w:rsidP="00F37819">
      <w:pPr>
        <w:pStyle w:val="a8"/>
        <w:ind w:firstLine="708"/>
        <w:jc w:val="both"/>
        <w:rPr>
          <w:sz w:val="28"/>
          <w:szCs w:val="28"/>
          <w:lang w:eastAsia="en-US"/>
        </w:rPr>
      </w:pPr>
      <w:r w:rsidRPr="00D441AE">
        <w:rPr>
          <w:rFonts w:ascii="Times New Roman" w:hAnsi="Times New Roman"/>
          <w:sz w:val="28"/>
          <w:szCs w:val="28"/>
        </w:rPr>
        <w:t>2.1.</w:t>
      </w:r>
      <w:r w:rsidRPr="00D441AE">
        <w:rPr>
          <w:rFonts w:ascii="Times New Roman" w:hAnsi="Times New Roman"/>
          <w:sz w:val="28"/>
          <w:szCs w:val="28"/>
        </w:rPr>
        <w:tab/>
      </w:r>
      <w:r w:rsidR="00361543" w:rsidRPr="00D441AE">
        <w:rPr>
          <w:rFonts w:ascii="Times New Roman" w:hAnsi="Times New Roman"/>
          <w:sz w:val="28"/>
          <w:szCs w:val="28"/>
        </w:rPr>
        <w:t>В 2025 году в рамках подпрограммы  проведение мероприятий не планировалось.</w:t>
      </w:r>
      <w:r w:rsidR="00361543" w:rsidRPr="00D441AE">
        <w:rPr>
          <w:rFonts w:ascii="Times New Roman" w:hAnsi="Times New Roman"/>
          <w:sz w:val="28"/>
          <w:szCs w:val="28"/>
          <w:lang w:eastAsia="en-US"/>
        </w:rPr>
        <w:t xml:space="preserve"> Количество иногородних туристов, которым были оказаны туристические услуги 4036 человек.</w:t>
      </w:r>
    </w:p>
    <w:p w:rsidR="00361543" w:rsidRPr="00D441AE" w:rsidRDefault="00361543" w:rsidP="00F37819">
      <w:pPr>
        <w:ind w:firstLine="708"/>
        <w:jc w:val="both"/>
        <w:rPr>
          <w:sz w:val="28"/>
          <w:szCs w:val="28"/>
        </w:rPr>
      </w:pPr>
      <w:r w:rsidRPr="00D441AE">
        <w:rPr>
          <w:sz w:val="28"/>
          <w:szCs w:val="28"/>
        </w:rPr>
        <w:t>2.2.</w:t>
      </w:r>
      <w:r w:rsidRPr="00D441AE">
        <w:rPr>
          <w:sz w:val="28"/>
          <w:szCs w:val="28"/>
        </w:rPr>
        <w:tab/>
        <w:t xml:space="preserve">Для реализации мероприятий подпрограммы </w:t>
      </w:r>
      <w:r w:rsidR="00F37819" w:rsidRPr="00D441AE">
        <w:rPr>
          <w:sz w:val="28"/>
          <w:szCs w:val="28"/>
        </w:rPr>
        <w:t xml:space="preserve">финансовые средства </w:t>
      </w:r>
      <w:r w:rsidR="00F37819">
        <w:rPr>
          <w:sz w:val="28"/>
          <w:szCs w:val="28"/>
        </w:rPr>
        <w:t xml:space="preserve">не </w:t>
      </w:r>
      <w:r w:rsidRPr="00D441AE">
        <w:rPr>
          <w:sz w:val="28"/>
          <w:szCs w:val="28"/>
        </w:rPr>
        <w:t>предусмотрены</w:t>
      </w:r>
      <w:r w:rsidR="00F37819">
        <w:rPr>
          <w:sz w:val="28"/>
          <w:szCs w:val="28"/>
        </w:rPr>
        <w:t>.</w:t>
      </w:r>
    </w:p>
    <w:p w:rsidR="00361543" w:rsidRPr="00D441AE" w:rsidRDefault="00F37819" w:rsidP="00F37819">
      <w:pPr>
        <w:tabs>
          <w:tab w:val="left" w:pos="709"/>
        </w:tabs>
        <w:autoSpaceDE w:val="0"/>
        <w:autoSpaceDN w:val="0"/>
        <w:adjustRightInd w:val="0"/>
        <w:jc w:val="both"/>
        <w:rPr>
          <w:sz w:val="28"/>
          <w:szCs w:val="28"/>
        </w:rPr>
      </w:pPr>
      <w:r>
        <w:rPr>
          <w:sz w:val="28"/>
          <w:szCs w:val="28"/>
        </w:rPr>
        <w:tab/>
      </w:r>
      <w:r w:rsidR="00361543" w:rsidRPr="00D441AE">
        <w:rPr>
          <w:sz w:val="28"/>
          <w:szCs w:val="28"/>
        </w:rPr>
        <w:t>2.3.</w:t>
      </w:r>
      <w:r w:rsidR="00361543" w:rsidRPr="00D441AE">
        <w:rPr>
          <w:sz w:val="28"/>
          <w:szCs w:val="28"/>
        </w:rPr>
        <w:tab/>
        <w:t>Соглашения (договоры) с органами государственной власти Архангельской области о предоставлении субсидий (иных межбюджетных трансфертов) из областного бюджета не заключались.</w:t>
      </w:r>
    </w:p>
    <w:p w:rsidR="00361543" w:rsidRPr="00D441AE" w:rsidRDefault="00361543" w:rsidP="00361543">
      <w:pPr>
        <w:tabs>
          <w:tab w:val="left" w:pos="993"/>
        </w:tabs>
        <w:autoSpaceDE w:val="0"/>
        <w:autoSpaceDN w:val="0"/>
        <w:adjustRightInd w:val="0"/>
        <w:ind w:firstLine="709"/>
        <w:jc w:val="both"/>
        <w:rPr>
          <w:sz w:val="28"/>
          <w:szCs w:val="28"/>
        </w:rPr>
      </w:pPr>
      <w:r w:rsidRPr="00D441AE">
        <w:rPr>
          <w:sz w:val="28"/>
          <w:szCs w:val="28"/>
        </w:rPr>
        <w:t>Участие в реализации государственных программ Архангельской области и Российской Федерации не принималось.</w:t>
      </w:r>
    </w:p>
    <w:p w:rsidR="00361543" w:rsidRPr="00D441AE" w:rsidRDefault="00361543" w:rsidP="00361543">
      <w:pPr>
        <w:autoSpaceDE w:val="0"/>
        <w:autoSpaceDN w:val="0"/>
        <w:adjustRightInd w:val="0"/>
        <w:ind w:firstLine="708"/>
        <w:jc w:val="both"/>
        <w:rPr>
          <w:rFonts w:eastAsia="Arial"/>
          <w:sz w:val="28"/>
          <w:szCs w:val="28"/>
        </w:rPr>
      </w:pPr>
      <w:r w:rsidRPr="00D441AE">
        <w:rPr>
          <w:sz w:val="28"/>
          <w:szCs w:val="28"/>
        </w:rPr>
        <w:t>2.4.</w:t>
      </w:r>
      <w:r w:rsidRPr="00D441AE">
        <w:rPr>
          <w:sz w:val="28"/>
          <w:szCs w:val="28"/>
        </w:rPr>
        <w:tab/>
      </w:r>
      <w:r w:rsidRPr="00D441AE">
        <w:rPr>
          <w:rFonts w:eastAsia="Arial"/>
          <w:sz w:val="28"/>
          <w:szCs w:val="28"/>
        </w:rPr>
        <w:t>Реализация мероприятий подпрограммы осуществлялась в соответствии с планом реализации муниципальной программы.</w:t>
      </w:r>
    </w:p>
    <w:p w:rsidR="00361543" w:rsidRPr="00D441AE" w:rsidRDefault="00361543" w:rsidP="00361543">
      <w:pPr>
        <w:pStyle w:val="a8"/>
        <w:ind w:firstLine="567"/>
        <w:jc w:val="both"/>
        <w:rPr>
          <w:rFonts w:ascii="Times New Roman" w:hAnsi="Times New Roman"/>
          <w:b/>
          <w:sz w:val="28"/>
          <w:szCs w:val="28"/>
        </w:rPr>
      </w:pPr>
    </w:p>
    <w:p w:rsidR="00996144" w:rsidRPr="00D441AE" w:rsidRDefault="00996144" w:rsidP="00361543">
      <w:pPr>
        <w:pStyle w:val="a8"/>
        <w:ind w:firstLine="567"/>
        <w:jc w:val="both"/>
        <w:rPr>
          <w:rFonts w:ascii="Times New Roman" w:hAnsi="Times New Roman"/>
          <w:b/>
          <w:sz w:val="28"/>
          <w:szCs w:val="28"/>
        </w:rPr>
      </w:pPr>
      <w:r w:rsidRPr="00D441AE">
        <w:rPr>
          <w:rFonts w:ascii="Times New Roman" w:hAnsi="Times New Roman"/>
          <w:b/>
          <w:sz w:val="28"/>
          <w:szCs w:val="28"/>
        </w:rPr>
        <w:t xml:space="preserve">Подпрограмма  №  3  </w:t>
      </w:r>
      <w:r w:rsidRPr="00D441AE">
        <w:rPr>
          <w:rFonts w:ascii="Times New Roman" w:hAnsi="Times New Roman"/>
          <w:b/>
          <w:sz w:val="28"/>
          <w:szCs w:val="28"/>
          <w:lang w:eastAsia="en-US"/>
        </w:rPr>
        <w:t>«Повышение пожарной безопасности в муниципальных учреждениях культуры, антитеррористическая защищенность объектов культуры»</w:t>
      </w:r>
    </w:p>
    <w:p w:rsidR="00361543" w:rsidRPr="00D441AE" w:rsidRDefault="00361543" w:rsidP="00361543">
      <w:pPr>
        <w:ind w:firstLine="708"/>
        <w:jc w:val="both"/>
        <w:rPr>
          <w:sz w:val="28"/>
          <w:szCs w:val="28"/>
        </w:rPr>
      </w:pPr>
      <w:r w:rsidRPr="00D441AE">
        <w:rPr>
          <w:sz w:val="28"/>
          <w:szCs w:val="28"/>
        </w:rPr>
        <w:t>3.1.</w:t>
      </w:r>
      <w:r w:rsidRPr="00D441AE">
        <w:rPr>
          <w:sz w:val="28"/>
          <w:szCs w:val="28"/>
        </w:rPr>
        <w:tab/>
        <w:t>С целью повышени</w:t>
      </w:r>
      <w:r w:rsidR="00A3118B">
        <w:rPr>
          <w:sz w:val="28"/>
          <w:szCs w:val="28"/>
        </w:rPr>
        <w:t>я</w:t>
      </w:r>
      <w:r w:rsidRPr="00D441AE">
        <w:rPr>
          <w:sz w:val="28"/>
          <w:szCs w:val="28"/>
        </w:rPr>
        <w:t xml:space="preserve"> пожарной безопасности зданий, сооружений, антитеррористическая защищенность объектов культуры осуществлялась реализация следующих мероприятий:</w:t>
      </w:r>
    </w:p>
    <w:p w:rsidR="00361543" w:rsidRPr="00D441AE" w:rsidRDefault="00361543" w:rsidP="00361543">
      <w:pPr>
        <w:pStyle w:val="a8"/>
        <w:ind w:firstLine="708"/>
        <w:jc w:val="both"/>
        <w:rPr>
          <w:rFonts w:ascii="Times New Roman" w:hAnsi="Times New Roman"/>
          <w:sz w:val="28"/>
          <w:szCs w:val="28"/>
        </w:rPr>
      </w:pPr>
      <w:r w:rsidRPr="00D441AE">
        <w:rPr>
          <w:rFonts w:ascii="Times New Roman" w:hAnsi="Times New Roman"/>
          <w:sz w:val="28"/>
          <w:szCs w:val="28"/>
        </w:rPr>
        <w:t>1)   прочистка дымоходов в структурных подразделениях МБУК «Шенкурская централизованная библиотечная система»;</w:t>
      </w:r>
    </w:p>
    <w:p w:rsidR="00361543" w:rsidRPr="00D441AE" w:rsidRDefault="00361543" w:rsidP="00361543">
      <w:pPr>
        <w:pStyle w:val="a8"/>
        <w:ind w:firstLine="708"/>
        <w:jc w:val="both"/>
        <w:rPr>
          <w:rFonts w:ascii="Times New Roman" w:hAnsi="Times New Roman"/>
          <w:sz w:val="28"/>
          <w:szCs w:val="28"/>
        </w:rPr>
      </w:pPr>
      <w:proofErr w:type="gramStart"/>
      <w:r w:rsidRPr="00D441AE">
        <w:rPr>
          <w:rFonts w:ascii="Times New Roman" w:hAnsi="Times New Roman"/>
          <w:sz w:val="28"/>
          <w:szCs w:val="28"/>
        </w:rPr>
        <w:t>2)</w:t>
      </w:r>
      <w:r w:rsidRPr="00D441AE">
        <w:rPr>
          <w:rFonts w:ascii="Times New Roman" w:hAnsi="Times New Roman"/>
          <w:sz w:val="28"/>
          <w:szCs w:val="28"/>
        </w:rPr>
        <w:tab/>
        <w:t>в</w:t>
      </w:r>
      <w:r w:rsidRPr="00D441AE">
        <w:rPr>
          <w:rFonts w:ascii="Times New Roman" w:hAnsi="Times New Roman"/>
          <w:sz w:val="28"/>
          <w:szCs w:val="28"/>
        </w:rPr>
        <w:tab/>
        <w:t xml:space="preserve">МБУК «Дворец культуры и спорта» в рамках обеспечения антитеррористической защищенности объекта производится ежемесячная оплата услуг пожарной, охранной сигнализации), проведена огнезащитная обработка деревянного покрытия пола и одежды  сцены </w:t>
      </w:r>
      <w:proofErr w:type="spellStart"/>
      <w:r w:rsidRPr="00D441AE">
        <w:rPr>
          <w:rFonts w:ascii="Times New Roman" w:hAnsi="Times New Roman"/>
          <w:sz w:val="28"/>
          <w:szCs w:val="28"/>
        </w:rPr>
        <w:t>Федорогорского</w:t>
      </w:r>
      <w:proofErr w:type="spellEnd"/>
      <w:r w:rsidRPr="00D441AE">
        <w:rPr>
          <w:rFonts w:ascii="Times New Roman" w:hAnsi="Times New Roman"/>
          <w:sz w:val="28"/>
          <w:szCs w:val="28"/>
        </w:rPr>
        <w:t xml:space="preserve"> КЦ, осуществлен монтаж системы оповещения и управления эвакуацией по адресу </w:t>
      </w:r>
      <w:r w:rsidR="005D308E">
        <w:rPr>
          <w:rFonts w:ascii="Times New Roman" w:hAnsi="Times New Roman"/>
          <w:sz w:val="28"/>
          <w:szCs w:val="28"/>
        </w:rPr>
        <w:t>года</w:t>
      </w:r>
      <w:r w:rsidRPr="00D441AE">
        <w:rPr>
          <w:rFonts w:ascii="Times New Roman" w:hAnsi="Times New Roman"/>
          <w:sz w:val="28"/>
          <w:szCs w:val="28"/>
        </w:rPr>
        <w:t xml:space="preserve"> Шенкурск, ул. Кудрявцева, д.9 б.</w:t>
      </w:r>
      <w:proofErr w:type="gramEnd"/>
    </w:p>
    <w:p w:rsidR="00361543" w:rsidRPr="00D441AE" w:rsidRDefault="00361543" w:rsidP="00361543">
      <w:pPr>
        <w:ind w:firstLine="708"/>
        <w:jc w:val="both"/>
        <w:rPr>
          <w:sz w:val="28"/>
          <w:szCs w:val="28"/>
        </w:rPr>
      </w:pPr>
      <w:r w:rsidRPr="00D441AE">
        <w:rPr>
          <w:sz w:val="28"/>
          <w:szCs w:val="28"/>
        </w:rPr>
        <w:t>3.2.</w:t>
      </w:r>
      <w:r w:rsidRPr="00D441AE">
        <w:rPr>
          <w:sz w:val="28"/>
          <w:szCs w:val="28"/>
        </w:rPr>
        <w:tab/>
        <w:t xml:space="preserve">Для реализации мероприятий подпрограммы предусмотрены финансовые средства в размере 425 912,56 рублей, из них средства: </w:t>
      </w:r>
    </w:p>
    <w:p w:rsidR="00361543" w:rsidRPr="00D441AE" w:rsidRDefault="005D308E" w:rsidP="00361543">
      <w:pPr>
        <w:ind w:firstLine="709"/>
        <w:jc w:val="both"/>
        <w:rPr>
          <w:sz w:val="28"/>
          <w:szCs w:val="28"/>
        </w:rPr>
      </w:pPr>
      <w:r>
        <w:rPr>
          <w:sz w:val="28"/>
          <w:szCs w:val="28"/>
        </w:rPr>
        <w:t>–</w:t>
      </w:r>
      <w:r w:rsidR="00361543" w:rsidRPr="00D441AE">
        <w:rPr>
          <w:sz w:val="28"/>
          <w:szCs w:val="28"/>
        </w:rPr>
        <w:tab/>
        <w:t xml:space="preserve">федерального бюджета – 0,00 рублей; </w:t>
      </w:r>
    </w:p>
    <w:p w:rsidR="00361543" w:rsidRPr="00D441AE" w:rsidRDefault="005D308E" w:rsidP="00361543">
      <w:pPr>
        <w:ind w:firstLine="709"/>
        <w:jc w:val="both"/>
        <w:rPr>
          <w:sz w:val="28"/>
          <w:szCs w:val="28"/>
        </w:rPr>
      </w:pPr>
      <w:r>
        <w:rPr>
          <w:sz w:val="28"/>
          <w:szCs w:val="28"/>
        </w:rPr>
        <w:t>–</w:t>
      </w:r>
      <w:r w:rsidR="00361543" w:rsidRPr="00D441AE">
        <w:rPr>
          <w:sz w:val="28"/>
          <w:szCs w:val="28"/>
        </w:rPr>
        <w:tab/>
        <w:t xml:space="preserve">областного </w:t>
      </w:r>
      <w:r>
        <w:rPr>
          <w:sz w:val="28"/>
          <w:szCs w:val="28"/>
        </w:rPr>
        <w:t>бюджета</w:t>
      </w:r>
      <w:r w:rsidR="00361543" w:rsidRPr="00D441AE">
        <w:rPr>
          <w:sz w:val="28"/>
          <w:szCs w:val="28"/>
        </w:rPr>
        <w:t xml:space="preserve"> – 0,00 рублей; </w:t>
      </w:r>
    </w:p>
    <w:p w:rsidR="00361543" w:rsidRPr="00D441AE" w:rsidRDefault="005D308E" w:rsidP="00361543">
      <w:pPr>
        <w:ind w:firstLine="709"/>
        <w:jc w:val="both"/>
        <w:rPr>
          <w:sz w:val="28"/>
          <w:szCs w:val="28"/>
        </w:rPr>
      </w:pPr>
      <w:r>
        <w:rPr>
          <w:sz w:val="28"/>
          <w:szCs w:val="28"/>
        </w:rPr>
        <w:t>–</w:t>
      </w:r>
      <w:r w:rsidR="00361543" w:rsidRPr="00D441AE">
        <w:rPr>
          <w:sz w:val="28"/>
          <w:szCs w:val="28"/>
        </w:rPr>
        <w:tab/>
        <w:t>бюджета  округа – 425 912,56 рублей.</w:t>
      </w:r>
    </w:p>
    <w:p w:rsidR="00361543" w:rsidRPr="00D441AE" w:rsidRDefault="00361543" w:rsidP="00361543">
      <w:pPr>
        <w:ind w:firstLine="709"/>
        <w:jc w:val="both"/>
        <w:rPr>
          <w:sz w:val="28"/>
          <w:szCs w:val="28"/>
        </w:rPr>
      </w:pPr>
      <w:r w:rsidRPr="00D441AE">
        <w:rPr>
          <w:sz w:val="28"/>
          <w:szCs w:val="28"/>
        </w:rPr>
        <w:t xml:space="preserve">За отчетный период израсходовано 425 912,56 рублей, из них средства: </w:t>
      </w:r>
    </w:p>
    <w:p w:rsidR="00361543" w:rsidRPr="00D441AE" w:rsidRDefault="005D308E" w:rsidP="00361543">
      <w:pPr>
        <w:ind w:firstLine="709"/>
        <w:jc w:val="both"/>
        <w:rPr>
          <w:sz w:val="28"/>
          <w:szCs w:val="28"/>
        </w:rPr>
      </w:pPr>
      <w:r>
        <w:rPr>
          <w:sz w:val="28"/>
          <w:szCs w:val="28"/>
        </w:rPr>
        <w:t>–</w:t>
      </w:r>
      <w:r w:rsidR="00361543" w:rsidRPr="00D441AE">
        <w:rPr>
          <w:sz w:val="28"/>
          <w:szCs w:val="28"/>
        </w:rPr>
        <w:tab/>
        <w:t xml:space="preserve">федерального бюджета – 0,0 рублей; </w:t>
      </w:r>
    </w:p>
    <w:p w:rsidR="00361543" w:rsidRPr="00D441AE" w:rsidRDefault="005D308E" w:rsidP="00361543">
      <w:pPr>
        <w:ind w:firstLine="709"/>
        <w:jc w:val="both"/>
        <w:rPr>
          <w:sz w:val="28"/>
          <w:szCs w:val="28"/>
        </w:rPr>
      </w:pPr>
      <w:r>
        <w:rPr>
          <w:sz w:val="28"/>
          <w:szCs w:val="28"/>
        </w:rPr>
        <w:t>–</w:t>
      </w:r>
      <w:r w:rsidR="00361543" w:rsidRPr="00D441AE">
        <w:rPr>
          <w:sz w:val="28"/>
          <w:szCs w:val="28"/>
        </w:rPr>
        <w:tab/>
        <w:t xml:space="preserve">областного бюджета –  0,00 рублей; </w:t>
      </w:r>
    </w:p>
    <w:p w:rsidR="00361543" w:rsidRPr="00D441AE" w:rsidRDefault="005D308E" w:rsidP="00361543">
      <w:pPr>
        <w:ind w:firstLine="709"/>
        <w:jc w:val="both"/>
        <w:rPr>
          <w:sz w:val="28"/>
          <w:szCs w:val="28"/>
        </w:rPr>
      </w:pPr>
      <w:r>
        <w:rPr>
          <w:sz w:val="28"/>
          <w:szCs w:val="28"/>
        </w:rPr>
        <w:t>–</w:t>
      </w:r>
      <w:r w:rsidR="00361543" w:rsidRPr="00D441AE">
        <w:rPr>
          <w:sz w:val="28"/>
          <w:szCs w:val="28"/>
        </w:rPr>
        <w:tab/>
        <w:t>бюджета округа –  425 912,56 рублей.</w:t>
      </w:r>
    </w:p>
    <w:p w:rsidR="00361543" w:rsidRPr="00D441AE" w:rsidRDefault="00361543" w:rsidP="00A3118B">
      <w:pPr>
        <w:ind w:firstLine="709"/>
        <w:jc w:val="both"/>
        <w:rPr>
          <w:sz w:val="28"/>
          <w:szCs w:val="28"/>
        </w:rPr>
      </w:pPr>
      <w:r w:rsidRPr="00D441AE">
        <w:rPr>
          <w:sz w:val="28"/>
          <w:szCs w:val="28"/>
        </w:rPr>
        <w:t xml:space="preserve"> 3.3.</w:t>
      </w:r>
      <w:r w:rsidRPr="00D441AE">
        <w:rPr>
          <w:sz w:val="28"/>
          <w:szCs w:val="28"/>
        </w:rPr>
        <w:tab/>
        <w:t>Соглашения (договоры) с органами государственной власти Архангельской области о предоставлении субсидий (иных межбюджетных трансфертов) из областного бюджета не заключались.</w:t>
      </w:r>
    </w:p>
    <w:p w:rsidR="00361543" w:rsidRPr="00D441AE" w:rsidRDefault="00361543" w:rsidP="00361543">
      <w:pPr>
        <w:tabs>
          <w:tab w:val="left" w:pos="993"/>
        </w:tabs>
        <w:autoSpaceDE w:val="0"/>
        <w:autoSpaceDN w:val="0"/>
        <w:adjustRightInd w:val="0"/>
        <w:ind w:firstLine="709"/>
        <w:jc w:val="both"/>
        <w:rPr>
          <w:sz w:val="28"/>
          <w:szCs w:val="28"/>
        </w:rPr>
      </w:pPr>
      <w:r w:rsidRPr="00D441AE">
        <w:rPr>
          <w:sz w:val="28"/>
          <w:szCs w:val="28"/>
        </w:rPr>
        <w:t>Участие в реализации государственных программ Архангельской области и Российской Федерации не принималось.</w:t>
      </w:r>
    </w:p>
    <w:p w:rsidR="00361543" w:rsidRPr="00D441AE" w:rsidRDefault="00361543" w:rsidP="00361543">
      <w:pPr>
        <w:autoSpaceDE w:val="0"/>
        <w:autoSpaceDN w:val="0"/>
        <w:adjustRightInd w:val="0"/>
        <w:ind w:firstLine="708"/>
        <w:jc w:val="both"/>
        <w:rPr>
          <w:rFonts w:eastAsia="Arial"/>
          <w:sz w:val="28"/>
          <w:szCs w:val="28"/>
        </w:rPr>
      </w:pPr>
      <w:r w:rsidRPr="00D441AE">
        <w:rPr>
          <w:sz w:val="28"/>
          <w:szCs w:val="28"/>
        </w:rPr>
        <w:lastRenderedPageBreak/>
        <w:t>3.4.</w:t>
      </w:r>
      <w:r w:rsidRPr="00D441AE">
        <w:rPr>
          <w:sz w:val="28"/>
          <w:szCs w:val="28"/>
        </w:rPr>
        <w:tab/>
      </w:r>
      <w:r w:rsidRPr="00D441AE">
        <w:rPr>
          <w:rFonts w:eastAsia="Arial"/>
          <w:sz w:val="28"/>
          <w:szCs w:val="28"/>
        </w:rPr>
        <w:t>Реализация мероприятий подпрограммы осуществлялась в соответствии с планом реализации муниципальной программы.</w:t>
      </w:r>
    </w:p>
    <w:p w:rsidR="00361543" w:rsidRPr="00D441AE" w:rsidRDefault="00361543" w:rsidP="00361543">
      <w:pPr>
        <w:ind w:firstLine="708"/>
        <w:jc w:val="both"/>
        <w:rPr>
          <w:sz w:val="28"/>
          <w:szCs w:val="28"/>
        </w:rPr>
      </w:pPr>
    </w:p>
    <w:p w:rsidR="00361543" w:rsidRPr="00D441AE" w:rsidRDefault="00361543" w:rsidP="00361543">
      <w:pPr>
        <w:ind w:firstLine="708"/>
        <w:jc w:val="center"/>
        <w:rPr>
          <w:b/>
          <w:sz w:val="28"/>
          <w:szCs w:val="28"/>
        </w:rPr>
      </w:pPr>
      <w:r w:rsidRPr="00D441AE">
        <w:rPr>
          <w:b/>
          <w:sz w:val="28"/>
          <w:szCs w:val="28"/>
        </w:rPr>
        <w:t>Анализ факторов, повлиявших на ход реализации муниципальной программы</w:t>
      </w:r>
    </w:p>
    <w:p w:rsidR="00361543" w:rsidRPr="00D441AE" w:rsidRDefault="00361543" w:rsidP="00361543">
      <w:pPr>
        <w:ind w:firstLine="708"/>
        <w:jc w:val="center"/>
        <w:rPr>
          <w:b/>
          <w:sz w:val="28"/>
          <w:szCs w:val="28"/>
        </w:rPr>
      </w:pPr>
    </w:p>
    <w:p w:rsidR="00361543" w:rsidRPr="00D441AE" w:rsidRDefault="00361543" w:rsidP="00361543">
      <w:pPr>
        <w:ind w:firstLine="708"/>
        <w:jc w:val="both"/>
        <w:rPr>
          <w:sz w:val="28"/>
          <w:szCs w:val="28"/>
        </w:rPr>
      </w:pPr>
      <w:r w:rsidRPr="00D441AE">
        <w:rPr>
          <w:sz w:val="28"/>
          <w:szCs w:val="28"/>
        </w:rPr>
        <w:t xml:space="preserve">В отчетном году муниципальная программа выполнялась в соответствии с планом реализации муниципальной программы на 2025 год, утвержденным распоряжением администрации Шенкурского  муниципального округа Архангельской области от 04 февраля 2025 года </w:t>
      </w:r>
      <w:r w:rsidR="005D308E">
        <w:rPr>
          <w:sz w:val="28"/>
          <w:szCs w:val="28"/>
        </w:rPr>
        <w:t xml:space="preserve">     </w:t>
      </w:r>
      <w:r w:rsidRPr="00D441AE">
        <w:rPr>
          <w:sz w:val="28"/>
          <w:szCs w:val="28"/>
        </w:rPr>
        <w:t xml:space="preserve">№ 56-р. </w:t>
      </w:r>
    </w:p>
    <w:p w:rsidR="001D5E96" w:rsidRPr="00D441AE" w:rsidRDefault="001D5E96" w:rsidP="001D5E96">
      <w:pPr>
        <w:pStyle w:val="a4"/>
        <w:tabs>
          <w:tab w:val="left" w:pos="6512"/>
        </w:tabs>
        <w:spacing w:after="0" w:line="240" w:lineRule="auto"/>
        <w:ind w:left="0" w:firstLine="709"/>
        <w:jc w:val="both"/>
        <w:rPr>
          <w:rFonts w:ascii="Times New Roman" w:hAnsi="Times New Roman"/>
          <w:sz w:val="28"/>
          <w:szCs w:val="28"/>
        </w:rPr>
      </w:pPr>
      <w:r w:rsidRPr="005D308E">
        <w:rPr>
          <w:rFonts w:ascii="Times New Roman" w:hAnsi="Times New Roman"/>
          <w:sz w:val="28"/>
          <w:szCs w:val="28"/>
        </w:rPr>
        <w:t>На оценку эффективности реализации муниципальной программы отрицательно повлияло не достижение одного целевого показателя и освоения не в полном объёме средств бюджета.</w:t>
      </w:r>
      <w:r w:rsidRPr="00D441AE">
        <w:rPr>
          <w:rFonts w:ascii="Times New Roman" w:hAnsi="Times New Roman"/>
          <w:sz w:val="28"/>
          <w:szCs w:val="28"/>
        </w:rPr>
        <w:t xml:space="preserve"> </w:t>
      </w:r>
    </w:p>
    <w:p w:rsidR="000776DB" w:rsidRPr="00D441AE" w:rsidRDefault="000776DB" w:rsidP="00781CDF">
      <w:pPr>
        <w:tabs>
          <w:tab w:val="left" w:pos="0"/>
        </w:tabs>
        <w:ind w:firstLine="709"/>
        <w:jc w:val="both"/>
        <w:rPr>
          <w:b/>
          <w:sz w:val="28"/>
          <w:szCs w:val="28"/>
        </w:rPr>
      </w:pPr>
    </w:p>
    <w:p w:rsidR="00DE048C" w:rsidRPr="00D441AE" w:rsidRDefault="008D197A" w:rsidP="00047737">
      <w:pPr>
        <w:autoSpaceDE w:val="0"/>
        <w:autoSpaceDN w:val="0"/>
        <w:adjustRightInd w:val="0"/>
        <w:jc w:val="center"/>
        <w:rPr>
          <w:b/>
          <w:sz w:val="28"/>
          <w:szCs w:val="28"/>
        </w:rPr>
      </w:pPr>
      <w:r>
        <w:rPr>
          <w:b/>
          <w:sz w:val="28"/>
          <w:szCs w:val="28"/>
        </w:rPr>
        <w:t>2</w:t>
      </w:r>
      <w:r w:rsidR="00DE048C" w:rsidRPr="00D441AE">
        <w:rPr>
          <w:b/>
          <w:sz w:val="28"/>
          <w:szCs w:val="28"/>
        </w:rPr>
        <w:t xml:space="preserve">. Объемы финансирования и освоения средств </w:t>
      </w:r>
    </w:p>
    <w:p w:rsidR="00DE048C" w:rsidRPr="00D441AE" w:rsidRDefault="00DE048C" w:rsidP="004005AA">
      <w:pPr>
        <w:autoSpaceDE w:val="0"/>
        <w:autoSpaceDN w:val="0"/>
        <w:adjustRightInd w:val="0"/>
        <w:jc w:val="center"/>
        <w:rPr>
          <w:b/>
          <w:sz w:val="28"/>
          <w:szCs w:val="28"/>
        </w:rPr>
      </w:pPr>
      <w:r w:rsidRPr="00D441AE">
        <w:rPr>
          <w:b/>
          <w:sz w:val="28"/>
          <w:szCs w:val="28"/>
        </w:rPr>
        <w:t xml:space="preserve">муниципальной программы </w:t>
      </w:r>
    </w:p>
    <w:p w:rsidR="00DE048C" w:rsidRPr="00D441AE" w:rsidRDefault="00DE048C" w:rsidP="00047737">
      <w:pPr>
        <w:autoSpaceDE w:val="0"/>
        <w:autoSpaceDN w:val="0"/>
        <w:adjustRightInd w:val="0"/>
        <w:jc w:val="center"/>
        <w:rPr>
          <w:b/>
          <w:sz w:val="28"/>
          <w:szCs w:val="28"/>
        </w:rPr>
      </w:pPr>
    </w:p>
    <w:p w:rsidR="00DE048C" w:rsidRPr="00D441AE" w:rsidRDefault="00DE048C" w:rsidP="00BD2DE3">
      <w:pPr>
        <w:pStyle w:val="a4"/>
        <w:tabs>
          <w:tab w:val="left" w:pos="709"/>
          <w:tab w:val="left" w:pos="6512"/>
        </w:tabs>
        <w:spacing w:after="0" w:line="240" w:lineRule="auto"/>
        <w:ind w:left="0"/>
        <w:jc w:val="both"/>
        <w:rPr>
          <w:rFonts w:ascii="Times New Roman" w:hAnsi="Times New Roman"/>
          <w:bCs/>
          <w:sz w:val="28"/>
          <w:szCs w:val="28"/>
        </w:rPr>
      </w:pPr>
      <w:r w:rsidRPr="00D441AE">
        <w:rPr>
          <w:sz w:val="28"/>
          <w:szCs w:val="28"/>
        </w:rPr>
        <w:t xml:space="preserve">           </w:t>
      </w:r>
      <w:r w:rsidR="00BD2DE3" w:rsidRPr="00D441AE">
        <w:rPr>
          <w:sz w:val="28"/>
          <w:szCs w:val="28"/>
        </w:rPr>
        <w:tab/>
      </w:r>
      <w:r w:rsidRPr="00D441AE">
        <w:rPr>
          <w:rFonts w:ascii="Times New Roman" w:hAnsi="Times New Roman"/>
          <w:sz w:val="28"/>
          <w:szCs w:val="28"/>
        </w:rPr>
        <w:t xml:space="preserve">Объемы финансирования и освоения средств муниципальной программы </w:t>
      </w:r>
      <w:r w:rsidRPr="00D441AE">
        <w:rPr>
          <w:rFonts w:ascii="Times New Roman" w:hAnsi="Times New Roman"/>
          <w:bCs/>
          <w:sz w:val="28"/>
          <w:szCs w:val="28"/>
        </w:rPr>
        <w:t>представлены в приложении № 1 к настоящему отчету.</w:t>
      </w:r>
    </w:p>
    <w:p w:rsidR="00DE048C" w:rsidRPr="00D441AE" w:rsidRDefault="00DE048C" w:rsidP="00A24C49">
      <w:pPr>
        <w:pStyle w:val="a4"/>
        <w:tabs>
          <w:tab w:val="left" w:pos="709"/>
          <w:tab w:val="left" w:pos="6512"/>
        </w:tabs>
        <w:spacing w:after="0" w:line="240" w:lineRule="auto"/>
        <w:ind w:left="0"/>
        <w:jc w:val="both"/>
        <w:rPr>
          <w:rFonts w:ascii="Times New Roman" w:hAnsi="Times New Roman"/>
          <w:bCs/>
          <w:sz w:val="28"/>
          <w:szCs w:val="28"/>
        </w:rPr>
      </w:pPr>
    </w:p>
    <w:p w:rsidR="00DE048C" w:rsidRPr="00D441AE" w:rsidRDefault="008D197A" w:rsidP="00A24C49">
      <w:pPr>
        <w:jc w:val="center"/>
        <w:rPr>
          <w:b/>
          <w:sz w:val="28"/>
          <w:szCs w:val="28"/>
        </w:rPr>
      </w:pPr>
      <w:r>
        <w:rPr>
          <w:b/>
          <w:bCs/>
          <w:sz w:val="28"/>
          <w:szCs w:val="28"/>
        </w:rPr>
        <w:t>3</w:t>
      </w:r>
      <w:r w:rsidR="00DE048C" w:rsidRPr="00D441AE">
        <w:rPr>
          <w:b/>
          <w:bCs/>
          <w:sz w:val="28"/>
          <w:szCs w:val="28"/>
        </w:rPr>
        <w:t xml:space="preserve">. </w:t>
      </w:r>
      <w:r w:rsidR="00DE048C" w:rsidRPr="00D441AE">
        <w:rPr>
          <w:b/>
          <w:sz w:val="28"/>
          <w:szCs w:val="28"/>
        </w:rPr>
        <w:t xml:space="preserve">Сведения о достижении целевых показателей муниципальной программы  </w:t>
      </w:r>
    </w:p>
    <w:p w:rsidR="00DE048C" w:rsidRPr="00D441AE" w:rsidRDefault="00DE048C" w:rsidP="00A24C49">
      <w:pPr>
        <w:jc w:val="center"/>
        <w:rPr>
          <w:sz w:val="28"/>
          <w:szCs w:val="28"/>
        </w:rPr>
      </w:pPr>
    </w:p>
    <w:p w:rsidR="00DE048C" w:rsidRPr="00D441AE" w:rsidRDefault="00DE048C" w:rsidP="00092199">
      <w:pPr>
        <w:ind w:firstLine="708"/>
        <w:jc w:val="both"/>
        <w:rPr>
          <w:sz w:val="28"/>
          <w:szCs w:val="28"/>
        </w:rPr>
      </w:pPr>
      <w:r w:rsidRPr="00D441AE">
        <w:rPr>
          <w:sz w:val="28"/>
          <w:szCs w:val="28"/>
        </w:rPr>
        <w:t>Сведения о достижении целевых показателей муници</w:t>
      </w:r>
      <w:r w:rsidR="005C31EA" w:rsidRPr="00D441AE">
        <w:rPr>
          <w:sz w:val="28"/>
          <w:szCs w:val="28"/>
        </w:rPr>
        <w:t>пальной программы по итогам 202</w:t>
      </w:r>
      <w:r w:rsidR="00D441AE" w:rsidRPr="00D441AE">
        <w:rPr>
          <w:sz w:val="28"/>
          <w:szCs w:val="28"/>
        </w:rPr>
        <w:t>5</w:t>
      </w:r>
      <w:r w:rsidRPr="00D441AE">
        <w:rPr>
          <w:sz w:val="28"/>
          <w:szCs w:val="28"/>
        </w:rPr>
        <w:t xml:space="preserve"> года представлены в приложении № 2 к настоящему отчету.</w:t>
      </w:r>
    </w:p>
    <w:p w:rsidR="00DE048C" w:rsidRPr="00D441AE" w:rsidRDefault="00DE048C" w:rsidP="00A24C49">
      <w:pPr>
        <w:autoSpaceDE w:val="0"/>
        <w:autoSpaceDN w:val="0"/>
        <w:adjustRightInd w:val="0"/>
        <w:jc w:val="both"/>
        <w:rPr>
          <w:sz w:val="28"/>
          <w:szCs w:val="28"/>
        </w:rPr>
      </w:pPr>
    </w:p>
    <w:p w:rsidR="00DE048C" w:rsidRPr="00D441AE" w:rsidRDefault="008D197A" w:rsidP="004005AA">
      <w:pPr>
        <w:jc w:val="center"/>
        <w:rPr>
          <w:b/>
          <w:sz w:val="28"/>
          <w:szCs w:val="28"/>
        </w:rPr>
      </w:pPr>
      <w:r>
        <w:rPr>
          <w:b/>
          <w:sz w:val="28"/>
          <w:szCs w:val="28"/>
        </w:rPr>
        <w:t>4</w:t>
      </w:r>
      <w:r w:rsidR="00DE048C" w:rsidRPr="00D441AE">
        <w:rPr>
          <w:b/>
          <w:sz w:val="28"/>
          <w:szCs w:val="28"/>
        </w:rPr>
        <w:t>. Расчет оценки</w:t>
      </w:r>
    </w:p>
    <w:p w:rsidR="00DE048C" w:rsidRPr="00D441AE" w:rsidRDefault="00DE048C" w:rsidP="004005AA">
      <w:pPr>
        <w:jc w:val="center"/>
        <w:rPr>
          <w:b/>
          <w:sz w:val="28"/>
          <w:szCs w:val="28"/>
        </w:rPr>
      </w:pPr>
      <w:r w:rsidRPr="00D441AE">
        <w:rPr>
          <w:b/>
          <w:sz w:val="28"/>
          <w:szCs w:val="28"/>
        </w:rPr>
        <w:t xml:space="preserve">эффективности реализации муниципальной программы </w:t>
      </w:r>
    </w:p>
    <w:p w:rsidR="00DE048C" w:rsidRPr="00D441AE" w:rsidRDefault="00DE048C" w:rsidP="00A24C49">
      <w:pPr>
        <w:autoSpaceDE w:val="0"/>
        <w:autoSpaceDN w:val="0"/>
        <w:adjustRightInd w:val="0"/>
        <w:jc w:val="both"/>
        <w:rPr>
          <w:sz w:val="28"/>
          <w:szCs w:val="28"/>
        </w:rPr>
      </w:pPr>
    </w:p>
    <w:p w:rsidR="00DE048C" w:rsidRPr="00D441AE" w:rsidRDefault="00DE048C" w:rsidP="00BB7733">
      <w:pPr>
        <w:autoSpaceDE w:val="0"/>
        <w:autoSpaceDN w:val="0"/>
        <w:adjustRightInd w:val="0"/>
        <w:ind w:firstLine="708"/>
        <w:jc w:val="both"/>
        <w:rPr>
          <w:bCs/>
          <w:sz w:val="28"/>
          <w:szCs w:val="28"/>
        </w:rPr>
      </w:pPr>
      <w:r w:rsidRPr="00D441AE">
        <w:rPr>
          <w:sz w:val="28"/>
          <w:szCs w:val="28"/>
        </w:rPr>
        <w:t xml:space="preserve">Оценка эффективности реализации муниципальной программы </w:t>
      </w:r>
      <w:r w:rsidR="005C31EA" w:rsidRPr="00D441AE">
        <w:rPr>
          <w:sz w:val="28"/>
          <w:szCs w:val="28"/>
        </w:rPr>
        <w:t>за 20</w:t>
      </w:r>
      <w:r w:rsidR="00D441AE" w:rsidRPr="00D441AE">
        <w:rPr>
          <w:sz w:val="28"/>
          <w:szCs w:val="28"/>
        </w:rPr>
        <w:t>25</w:t>
      </w:r>
      <w:r w:rsidRPr="00D441AE">
        <w:rPr>
          <w:sz w:val="28"/>
          <w:szCs w:val="28"/>
        </w:rPr>
        <w:t xml:space="preserve"> год  произведена в соответствии с</w:t>
      </w:r>
      <w:r w:rsidRPr="00D441AE">
        <w:rPr>
          <w:bCs/>
          <w:sz w:val="28"/>
          <w:szCs w:val="28"/>
        </w:rPr>
        <w:t xml:space="preserve"> Положением об оценке эффективности реализации муниципальных программ Шенкурского муниципального округа Архангельской области,  утвержденным постановлением администрации Шенкурского муниципального округа Архангельской области от 22 декабря 2022 года № 6–па.</w:t>
      </w:r>
    </w:p>
    <w:p w:rsidR="00DE048C" w:rsidRPr="00D441AE" w:rsidRDefault="00DE048C" w:rsidP="00BB7733">
      <w:pPr>
        <w:ind w:firstLine="708"/>
        <w:jc w:val="both"/>
        <w:rPr>
          <w:sz w:val="28"/>
          <w:szCs w:val="28"/>
        </w:rPr>
      </w:pPr>
      <w:r w:rsidRPr="00D441AE">
        <w:rPr>
          <w:bCs/>
          <w:sz w:val="28"/>
          <w:szCs w:val="28"/>
        </w:rPr>
        <w:t>Расчет оценки эффективности реализации муниципальной программы представлен в приложении № 3 к настоящему отчету.</w:t>
      </w:r>
    </w:p>
    <w:p w:rsidR="00DE048C" w:rsidRPr="00D441AE" w:rsidRDefault="00DE048C" w:rsidP="00BB7733">
      <w:pPr>
        <w:autoSpaceDE w:val="0"/>
        <w:autoSpaceDN w:val="0"/>
        <w:adjustRightInd w:val="0"/>
        <w:jc w:val="both"/>
        <w:rPr>
          <w:sz w:val="28"/>
          <w:szCs w:val="28"/>
        </w:rPr>
      </w:pPr>
    </w:p>
    <w:p w:rsidR="00DE048C" w:rsidRPr="00D441AE" w:rsidRDefault="00DE048C" w:rsidP="00A24C49">
      <w:pPr>
        <w:autoSpaceDE w:val="0"/>
        <w:autoSpaceDN w:val="0"/>
        <w:adjustRightInd w:val="0"/>
        <w:jc w:val="both"/>
        <w:rPr>
          <w:sz w:val="28"/>
          <w:szCs w:val="28"/>
        </w:rPr>
      </w:pPr>
    </w:p>
    <w:p w:rsidR="00DE048C" w:rsidRPr="00D441AE" w:rsidRDefault="00DE048C" w:rsidP="00047737">
      <w:pPr>
        <w:autoSpaceDE w:val="0"/>
        <w:autoSpaceDN w:val="0"/>
        <w:adjustRightInd w:val="0"/>
        <w:jc w:val="center"/>
        <w:rPr>
          <w:sz w:val="28"/>
          <w:szCs w:val="28"/>
        </w:rPr>
      </w:pPr>
    </w:p>
    <w:p w:rsidR="00DE048C" w:rsidRDefault="00DE048C" w:rsidP="00047737">
      <w:pPr>
        <w:autoSpaceDE w:val="0"/>
        <w:autoSpaceDN w:val="0"/>
        <w:adjustRightInd w:val="0"/>
        <w:jc w:val="center"/>
      </w:pPr>
    </w:p>
    <w:p w:rsidR="00DE048C" w:rsidRDefault="00DE048C" w:rsidP="00047737">
      <w:pPr>
        <w:sectPr w:rsidR="00DE048C" w:rsidSect="00FD71A6">
          <w:pgSz w:w="11906" w:h="16838"/>
          <w:pgMar w:top="1134" w:right="850" w:bottom="1134" w:left="1701" w:header="708" w:footer="708" w:gutter="0"/>
          <w:pgNumType w:start="1"/>
          <w:cols w:space="720"/>
          <w:titlePg/>
          <w:docGrid w:linePitch="326"/>
        </w:sectPr>
      </w:pPr>
    </w:p>
    <w:p w:rsidR="00DE048C" w:rsidRPr="005D308E" w:rsidRDefault="00DE048C" w:rsidP="00A24C49">
      <w:pPr>
        <w:autoSpaceDE w:val="0"/>
        <w:autoSpaceDN w:val="0"/>
        <w:adjustRightInd w:val="0"/>
        <w:jc w:val="right"/>
        <w:outlineLvl w:val="2"/>
        <w:rPr>
          <w:sz w:val="28"/>
          <w:szCs w:val="28"/>
        </w:rPr>
      </w:pPr>
      <w:r w:rsidRPr="005D308E">
        <w:rPr>
          <w:sz w:val="28"/>
          <w:szCs w:val="28"/>
        </w:rPr>
        <w:lastRenderedPageBreak/>
        <w:t xml:space="preserve">Приложение № 1 </w:t>
      </w:r>
    </w:p>
    <w:p w:rsidR="00DE048C" w:rsidRPr="005D308E" w:rsidRDefault="00DE048C" w:rsidP="00A24C49">
      <w:pPr>
        <w:autoSpaceDE w:val="0"/>
        <w:autoSpaceDN w:val="0"/>
        <w:adjustRightInd w:val="0"/>
        <w:jc w:val="right"/>
        <w:outlineLvl w:val="2"/>
        <w:rPr>
          <w:sz w:val="28"/>
          <w:szCs w:val="28"/>
        </w:rPr>
      </w:pPr>
      <w:r w:rsidRPr="005D308E">
        <w:rPr>
          <w:sz w:val="28"/>
          <w:szCs w:val="28"/>
        </w:rPr>
        <w:t>к отчету о реализации в 20</w:t>
      </w:r>
      <w:r w:rsidR="005653A6" w:rsidRPr="005D308E">
        <w:rPr>
          <w:sz w:val="28"/>
          <w:szCs w:val="28"/>
        </w:rPr>
        <w:t>2</w:t>
      </w:r>
      <w:r w:rsidR="00D441AE" w:rsidRPr="005D308E">
        <w:rPr>
          <w:sz w:val="28"/>
          <w:szCs w:val="28"/>
        </w:rPr>
        <w:t>5</w:t>
      </w:r>
      <w:r w:rsidRPr="005D308E">
        <w:rPr>
          <w:sz w:val="28"/>
          <w:szCs w:val="28"/>
        </w:rPr>
        <w:t xml:space="preserve"> году </w:t>
      </w:r>
    </w:p>
    <w:p w:rsidR="00DE048C" w:rsidRPr="005D308E" w:rsidRDefault="00DE048C" w:rsidP="00BB7733">
      <w:pPr>
        <w:autoSpaceDE w:val="0"/>
        <w:autoSpaceDN w:val="0"/>
        <w:adjustRightInd w:val="0"/>
        <w:jc w:val="right"/>
        <w:rPr>
          <w:sz w:val="28"/>
          <w:szCs w:val="28"/>
        </w:rPr>
      </w:pPr>
      <w:r w:rsidRPr="005D308E">
        <w:rPr>
          <w:sz w:val="28"/>
          <w:szCs w:val="28"/>
        </w:rPr>
        <w:t xml:space="preserve">муниципальной программы Шенкурского муниципального округа </w:t>
      </w:r>
    </w:p>
    <w:p w:rsidR="00DE048C" w:rsidRPr="005D308E" w:rsidRDefault="00DE048C" w:rsidP="00017DB8">
      <w:pPr>
        <w:autoSpaceDE w:val="0"/>
        <w:autoSpaceDN w:val="0"/>
        <w:adjustRightInd w:val="0"/>
        <w:jc w:val="right"/>
        <w:rPr>
          <w:sz w:val="28"/>
          <w:szCs w:val="28"/>
        </w:rPr>
      </w:pPr>
      <w:r w:rsidRPr="005D308E">
        <w:rPr>
          <w:sz w:val="28"/>
          <w:szCs w:val="28"/>
        </w:rPr>
        <w:t xml:space="preserve">Архангельской области «Развитие </w:t>
      </w:r>
      <w:r w:rsidR="00017DB8" w:rsidRPr="005D308E">
        <w:rPr>
          <w:sz w:val="28"/>
          <w:szCs w:val="28"/>
        </w:rPr>
        <w:t>культуры и туризма Шенкурского муниципального округа</w:t>
      </w:r>
      <w:r w:rsidRPr="005D308E">
        <w:rPr>
          <w:sz w:val="28"/>
          <w:szCs w:val="28"/>
        </w:rPr>
        <w:t>»</w:t>
      </w:r>
    </w:p>
    <w:p w:rsidR="00DE048C" w:rsidRPr="005D308E" w:rsidRDefault="00DE048C" w:rsidP="00A24C49">
      <w:pPr>
        <w:autoSpaceDE w:val="0"/>
        <w:autoSpaceDN w:val="0"/>
        <w:adjustRightInd w:val="0"/>
        <w:jc w:val="center"/>
        <w:rPr>
          <w:sz w:val="28"/>
          <w:szCs w:val="28"/>
        </w:rPr>
      </w:pPr>
    </w:p>
    <w:p w:rsidR="00DE048C" w:rsidRPr="005D308E" w:rsidRDefault="00DE048C" w:rsidP="00A24C49">
      <w:pPr>
        <w:autoSpaceDE w:val="0"/>
        <w:autoSpaceDN w:val="0"/>
        <w:adjustRightInd w:val="0"/>
        <w:jc w:val="center"/>
        <w:rPr>
          <w:sz w:val="28"/>
          <w:szCs w:val="28"/>
        </w:rPr>
      </w:pPr>
    </w:p>
    <w:p w:rsidR="00DE048C" w:rsidRPr="005D308E" w:rsidRDefault="00DE048C" w:rsidP="00A24C49">
      <w:pPr>
        <w:autoSpaceDE w:val="0"/>
        <w:autoSpaceDN w:val="0"/>
        <w:adjustRightInd w:val="0"/>
        <w:jc w:val="center"/>
        <w:rPr>
          <w:sz w:val="28"/>
          <w:szCs w:val="28"/>
        </w:rPr>
      </w:pPr>
      <w:r w:rsidRPr="005D308E">
        <w:rPr>
          <w:sz w:val="28"/>
          <w:szCs w:val="28"/>
        </w:rPr>
        <w:t xml:space="preserve">Объемы финансирования и освоения средств </w:t>
      </w:r>
    </w:p>
    <w:p w:rsidR="00DE048C" w:rsidRDefault="00DE048C" w:rsidP="009A122C">
      <w:pPr>
        <w:autoSpaceDE w:val="0"/>
        <w:autoSpaceDN w:val="0"/>
        <w:adjustRightInd w:val="0"/>
        <w:jc w:val="center"/>
        <w:outlineLvl w:val="2"/>
      </w:pPr>
      <w:r w:rsidRPr="005D308E">
        <w:rPr>
          <w:sz w:val="28"/>
          <w:szCs w:val="28"/>
        </w:rPr>
        <w:t>муниципальной программы Шенкурского муниципального округа Архангельской области «</w:t>
      </w:r>
      <w:r w:rsidR="00D441AE" w:rsidRPr="005D308E">
        <w:rPr>
          <w:sz w:val="28"/>
          <w:szCs w:val="28"/>
        </w:rPr>
        <w:t>Развитие культуры и туризма Шенкурского муниципального округа</w:t>
      </w:r>
      <w:r w:rsidRPr="005D308E">
        <w:rPr>
          <w:sz w:val="28"/>
          <w:szCs w:val="28"/>
        </w:rPr>
        <w:t>»</w:t>
      </w:r>
    </w:p>
    <w:tbl>
      <w:tblPr>
        <w:tblW w:w="0" w:type="auto"/>
        <w:tblInd w:w="62" w:type="dxa"/>
        <w:tblLayout w:type="fixed"/>
        <w:tblCellMar>
          <w:top w:w="102" w:type="dxa"/>
          <w:left w:w="62" w:type="dxa"/>
          <w:bottom w:w="102" w:type="dxa"/>
          <w:right w:w="62" w:type="dxa"/>
        </w:tblCellMar>
        <w:tblLook w:val="0000"/>
      </w:tblPr>
      <w:tblGrid>
        <w:gridCol w:w="1757"/>
        <w:gridCol w:w="1645"/>
        <w:gridCol w:w="851"/>
        <w:gridCol w:w="992"/>
        <w:gridCol w:w="709"/>
        <w:gridCol w:w="709"/>
        <w:gridCol w:w="992"/>
        <w:gridCol w:w="709"/>
        <w:gridCol w:w="992"/>
        <w:gridCol w:w="1134"/>
        <w:gridCol w:w="992"/>
        <w:gridCol w:w="709"/>
        <w:gridCol w:w="992"/>
        <w:gridCol w:w="1418"/>
      </w:tblGrid>
      <w:tr w:rsidR="00D441AE" w:rsidRPr="00E4168E" w:rsidTr="00D441AE">
        <w:trPr>
          <w:tblHeader/>
        </w:trPr>
        <w:tc>
          <w:tcPr>
            <w:tcW w:w="1757" w:type="dxa"/>
            <w:vMerge w:val="restart"/>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center"/>
              <w:rPr>
                <w:sz w:val="20"/>
                <w:szCs w:val="20"/>
              </w:rPr>
            </w:pPr>
            <w:r w:rsidRPr="00E4168E">
              <w:rPr>
                <w:sz w:val="20"/>
                <w:szCs w:val="20"/>
              </w:rPr>
              <w:t>Наименование мероприятий</w:t>
            </w:r>
          </w:p>
        </w:tc>
        <w:tc>
          <w:tcPr>
            <w:tcW w:w="1645" w:type="dxa"/>
            <w:vMerge w:val="restart"/>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center"/>
              <w:rPr>
                <w:sz w:val="20"/>
                <w:szCs w:val="20"/>
              </w:rPr>
            </w:pPr>
            <w:r w:rsidRPr="00E4168E">
              <w:rPr>
                <w:sz w:val="20"/>
                <w:szCs w:val="20"/>
              </w:rPr>
              <w:t>Исполнитель</w:t>
            </w:r>
          </w:p>
        </w:tc>
        <w:tc>
          <w:tcPr>
            <w:tcW w:w="11199" w:type="dxa"/>
            <w:gridSpan w:val="12"/>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center"/>
              <w:rPr>
                <w:sz w:val="20"/>
                <w:szCs w:val="20"/>
              </w:rPr>
            </w:pPr>
            <w:r w:rsidRPr="00E4168E">
              <w:rPr>
                <w:sz w:val="20"/>
                <w:szCs w:val="20"/>
              </w:rPr>
              <w:t>Объем финансирования муниципальной  программы, рублей</w:t>
            </w:r>
          </w:p>
        </w:tc>
      </w:tr>
      <w:tr w:rsidR="00D441AE" w:rsidRPr="00E4168E" w:rsidTr="00D441AE">
        <w:trPr>
          <w:tblHeader/>
        </w:trPr>
        <w:tc>
          <w:tcPr>
            <w:tcW w:w="1757" w:type="dxa"/>
            <w:vMerge/>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both"/>
              <w:rPr>
                <w:sz w:val="20"/>
                <w:szCs w:val="20"/>
              </w:rPr>
            </w:pPr>
          </w:p>
        </w:tc>
        <w:tc>
          <w:tcPr>
            <w:tcW w:w="1645" w:type="dxa"/>
            <w:vMerge/>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both"/>
              <w:rPr>
                <w:sz w:val="20"/>
                <w:szCs w:val="20"/>
              </w:rPr>
            </w:pPr>
          </w:p>
        </w:tc>
        <w:tc>
          <w:tcPr>
            <w:tcW w:w="2552" w:type="dxa"/>
            <w:gridSpan w:val="3"/>
            <w:vMerge w:val="restart"/>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center"/>
              <w:rPr>
                <w:sz w:val="20"/>
                <w:szCs w:val="20"/>
              </w:rPr>
            </w:pPr>
            <w:r w:rsidRPr="00E4168E">
              <w:rPr>
                <w:sz w:val="20"/>
                <w:szCs w:val="20"/>
              </w:rPr>
              <w:t>всего</w:t>
            </w:r>
          </w:p>
        </w:tc>
        <w:tc>
          <w:tcPr>
            <w:tcW w:w="7229" w:type="dxa"/>
            <w:gridSpan w:val="8"/>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center"/>
              <w:rPr>
                <w:sz w:val="20"/>
                <w:szCs w:val="20"/>
              </w:rPr>
            </w:pPr>
            <w:r w:rsidRPr="00E4168E">
              <w:rPr>
                <w:sz w:val="20"/>
                <w:szCs w:val="20"/>
              </w:rPr>
              <w:t>в том числе по источникам</w:t>
            </w:r>
          </w:p>
        </w:tc>
        <w:tc>
          <w:tcPr>
            <w:tcW w:w="1418" w:type="dxa"/>
            <w:vMerge w:val="restart"/>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center"/>
              <w:rPr>
                <w:sz w:val="20"/>
                <w:szCs w:val="20"/>
              </w:rPr>
            </w:pPr>
            <w:r w:rsidRPr="00E4168E">
              <w:rPr>
                <w:sz w:val="20"/>
                <w:szCs w:val="20"/>
              </w:rPr>
              <w:t>освоено</w:t>
            </w:r>
          </w:p>
        </w:tc>
      </w:tr>
      <w:tr w:rsidR="00D441AE" w:rsidRPr="00E4168E" w:rsidTr="00D441AE">
        <w:trPr>
          <w:tblHeader/>
        </w:trPr>
        <w:tc>
          <w:tcPr>
            <w:tcW w:w="1757" w:type="dxa"/>
            <w:vMerge/>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both"/>
              <w:rPr>
                <w:sz w:val="20"/>
                <w:szCs w:val="20"/>
              </w:rPr>
            </w:pPr>
          </w:p>
        </w:tc>
        <w:tc>
          <w:tcPr>
            <w:tcW w:w="1645" w:type="dxa"/>
            <w:vMerge/>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both"/>
              <w:rPr>
                <w:sz w:val="20"/>
                <w:szCs w:val="20"/>
              </w:rPr>
            </w:pPr>
          </w:p>
        </w:tc>
        <w:tc>
          <w:tcPr>
            <w:tcW w:w="2552" w:type="dxa"/>
            <w:gridSpan w:val="3"/>
            <w:vMerge/>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both"/>
              <w:rPr>
                <w:sz w:val="20"/>
                <w:szCs w:val="20"/>
              </w:rPr>
            </w:pPr>
          </w:p>
        </w:tc>
        <w:tc>
          <w:tcPr>
            <w:tcW w:w="1701" w:type="dxa"/>
            <w:gridSpan w:val="2"/>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center"/>
              <w:rPr>
                <w:sz w:val="20"/>
                <w:szCs w:val="20"/>
              </w:rPr>
            </w:pPr>
            <w:r w:rsidRPr="00E4168E">
              <w:rPr>
                <w:sz w:val="20"/>
                <w:szCs w:val="20"/>
              </w:rPr>
              <w:t>федеральный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center"/>
              <w:rPr>
                <w:sz w:val="20"/>
                <w:szCs w:val="20"/>
              </w:rPr>
            </w:pPr>
            <w:r w:rsidRPr="00E4168E">
              <w:rPr>
                <w:sz w:val="20"/>
                <w:szCs w:val="20"/>
              </w:rPr>
              <w:t>областной бюджет</w:t>
            </w:r>
          </w:p>
        </w:tc>
        <w:tc>
          <w:tcPr>
            <w:tcW w:w="2126" w:type="dxa"/>
            <w:gridSpan w:val="2"/>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center"/>
              <w:rPr>
                <w:sz w:val="20"/>
                <w:szCs w:val="20"/>
              </w:rPr>
            </w:pPr>
            <w:r w:rsidRPr="00E4168E">
              <w:rPr>
                <w:sz w:val="20"/>
                <w:szCs w:val="20"/>
              </w:rPr>
              <w:t>бюджет</w:t>
            </w:r>
            <w:r w:rsidRPr="00E4168E">
              <w:rPr>
                <w:sz w:val="20"/>
                <w:szCs w:val="20"/>
                <w:lang w:val="en-US"/>
              </w:rPr>
              <w:t xml:space="preserve"> </w:t>
            </w:r>
            <w:r w:rsidRPr="00E4168E">
              <w:rPr>
                <w:sz w:val="20"/>
                <w:szCs w:val="20"/>
              </w:rPr>
              <w:t xml:space="preserve">округа </w:t>
            </w:r>
          </w:p>
        </w:tc>
        <w:tc>
          <w:tcPr>
            <w:tcW w:w="1701" w:type="dxa"/>
            <w:gridSpan w:val="2"/>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center"/>
              <w:rPr>
                <w:sz w:val="20"/>
                <w:szCs w:val="20"/>
              </w:rPr>
            </w:pPr>
            <w:r w:rsidRPr="00E4168E">
              <w:rPr>
                <w:sz w:val="20"/>
                <w:szCs w:val="20"/>
              </w:rPr>
              <w:t>внебюджетные источники</w:t>
            </w:r>
          </w:p>
        </w:tc>
        <w:tc>
          <w:tcPr>
            <w:tcW w:w="1418" w:type="dxa"/>
            <w:vMerge/>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center"/>
              <w:rPr>
                <w:sz w:val="20"/>
                <w:szCs w:val="20"/>
              </w:rPr>
            </w:pPr>
          </w:p>
        </w:tc>
      </w:tr>
      <w:tr w:rsidR="00D441AE" w:rsidRPr="00E4168E" w:rsidTr="00D441AE">
        <w:trPr>
          <w:tblHeader/>
        </w:trPr>
        <w:tc>
          <w:tcPr>
            <w:tcW w:w="1757" w:type="dxa"/>
            <w:vMerge/>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both"/>
              <w:rPr>
                <w:sz w:val="20"/>
                <w:szCs w:val="20"/>
              </w:rPr>
            </w:pPr>
          </w:p>
        </w:tc>
        <w:tc>
          <w:tcPr>
            <w:tcW w:w="1645" w:type="dxa"/>
            <w:vMerge/>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both"/>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center"/>
              <w:rPr>
                <w:sz w:val="20"/>
                <w:szCs w:val="20"/>
              </w:rPr>
            </w:pPr>
            <w:r w:rsidRPr="00E4168E">
              <w:rPr>
                <w:sz w:val="20"/>
                <w:szCs w:val="20"/>
              </w:rPr>
              <w:t>план на год</w:t>
            </w:r>
          </w:p>
        </w:tc>
        <w:tc>
          <w:tcPr>
            <w:tcW w:w="992" w:type="dxa"/>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center"/>
              <w:rPr>
                <w:sz w:val="20"/>
                <w:szCs w:val="20"/>
              </w:rPr>
            </w:pPr>
            <w:r w:rsidRPr="00E4168E">
              <w:rPr>
                <w:sz w:val="20"/>
                <w:szCs w:val="20"/>
              </w:rPr>
              <w:t>кассовые расходы</w:t>
            </w:r>
          </w:p>
        </w:tc>
        <w:tc>
          <w:tcPr>
            <w:tcW w:w="709" w:type="dxa"/>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center"/>
              <w:rPr>
                <w:sz w:val="20"/>
                <w:szCs w:val="20"/>
              </w:rPr>
            </w:pPr>
            <w:r w:rsidRPr="00E4168E">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center"/>
              <w:rPr>
                <w:sz w:val="20"/>
                <w:szCs w:val="20"/>
              </w:rPr>
            </w:pPr>
            <w:r w:rsidRPr="00E4168E">
              <w:rPr>
                <w:sz w:val="20"/>
                <w:szCs w:val="20"/>
              </w:rPr>
              <w:t>план на год</w:t>
            </w:r>
          </w:p>
        </w:tc>
        <w:tc>
          <w:tcPr>
            <w:tcW w:w="992" w:type="dxa"/>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center"/>
              <w:rPr>
                <w:sz w:val="20"/>
                <w:szCs w:val="20"/>
              </w:rPr>
            </w:pPr>
            <w:r w:rsidRPr="00E4168E">
              <w:rPr>
                <w:sz w:val="20"/>
                <w:szCs w:val="20"/>
              </w:rPr>
              <w:t>кассовые расходы</w:t>
            </w:r>
          </w:p>
        </w:tc>
        <w:tc>
          <w:tcPr>
            <w:tcW w:w="709" w:type="dxa"/>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center"/>
              <w:rPr>
                <w:sz w:val="20"/>
                <w:szCs w:val="20"/>
              </w:rPr>
            </w:pPr>
            <w:r w:rsidRPr="00E4168E">
              <w:rPr>
                <w:sz w:val="20"/>
                <w:szCs w:val="20"/>
              </w:rPr>
              <w:t>план на год</w:t>
            </w:r>
          </w:p>
        </w:tc>
        <w:tc>
          <w:tcPr>
            <w:tcW w:w="992" w:type="dxa"/>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center"/>
              <w:rPr>
                <w:sz w:val="20"/>
                <w:szCs w:val="20"/>
              </w:rPr>
            </w:pPr>
            <w:r w:rsidRPr="00E4168E">
              <w:rPr>
                <w:sz w:val="20"/>
                <w:szCs w:val="20"/>
              </w:rPr>
              <w:t>кассовые расходы</w:t>
            </w:r>
          </w:p>
        </w:tc>
        <w:tc>
          <w:tcPr>
            <w:tcW w:w="1134" w:type="dxa"/>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center"/>
              <w:rPr>
                <w:sz w:val="20"/>
                <w:szCs w:val="20"/>
              </w:rPr>
            </w:pPr>
            <w:r w:rsidRPr="00E4168E">
              <w:rPr>
                <w:sz w:val="20"/>
                <w:szCs w:val="20"/>
              </w:rPr>
              <w:t>план на год</w:t>
            </w:r>
          </w:p>
        </w:tc>
        <w:tc>
          <w:tcPr>
            <w:tcW w:w="992" w:type="dxa"/>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center"/>
              <w:rPr>
                <w:sz w:val="20"/>
                <w:szCs w:val="20"/>
              </w:rPr>
            </w:pPr>
            <w:r w:rsidRPr="00E4168E">
              <w:rPr>
                <w:sz w:val="20"/>
                <w:szCs w:val="20"/>
              </w:rPr>
              <w:t>кассовые расходы</w:t>
            </w:r>
          </w:p>
        </w:tc>
        <w:tc>
          <w:tcPr>
            <w:tcW w:w="709" w:type="dxa"/>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center"/>
              <w:rPr>
                <w:sz w:val="20"/>
                <w:szCs w:val="20"/>
              </w:rPr>
            </w:pPr>
            <w:r w:rsidRPr="00E4168E">
              <w:rPr>
                <w:sz w:val="20"/>
                <w:szCs w:val="20"/>
              </w:rPr>
              <w:t>план на год</w:t>
            </w:r>
          </w:p>
        </w:tc>
        <w:tc>
          <w:tcPr>
            <w:tcW w:w="992" w:type="dxa"/>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center"/>
              <w:rPr>
                <w:sz w:val="20"/>
                <w:szCs w:val="20"/>
              </w:rPr>
            </w:pPr>
            <w:r w:rsidRPr="00E4168E">
              <w:rPr>
                <w:sz w:val="20"/>
                <w:szCs w:val="20"/>
              </w:rPr>
              <w:t>кассовые расходы</w:t>
            </w:r>
          </w:p>
        </w:tc>
        <w:tc>
          <w:tcPr>
            <w:tcW w:w="1418" w:type="dxa"/>
            <w:vMerge/>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center"/>
              <w:rPr>
                <w:sz w:val="20"/>
                <w:szCs w:val="20"/>
              </w:rPr>
            </w:pPr>
          </w:p>
        </w:tc>
      </w:tr>
      <w:tr w:rsidR="00D441AE" w:rsidRPr="00E4168E" w:rsidTr="00D441AE">
        <w:trPr>
          <w:tblHeader/>
        </w:trPr>
        <w:tc>
          <w:tcPr>
            <w:tcW w:w="1757" w:type="dxa"/>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center"/>
              <w:rPr>
                <w:sz w:val="20"/>
                <w:szCs w:val="20"/>
              </w:rPr>
            </w:pPr>
            <w:bookmarkStart w:id="0" w:name="Par54"/>
            <w:bookmarkEnd w:id="0"/>
            <w:r w:rsidRPr="00E4168E">
              <w:rPr>
                <w:sz w:val="20"/>
                <w:szCs w:val="20"/>
              </w:rPr>
              <w:t>1</w:t>
            </w:r>
          </w:p>
        </w:tc>
        <w:tc>
          <w:tcPr>
            <w:tcW w:w="1645" w:type="dxa"/>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center"/>
              <w:rPr>
                <w:sz w:val="20"/>
                <w:szCs w:val="20"/>
              </w:rPr>
            </w:pPr>
            <w:bookmarkStart w:id="1" w:name="Par55"/>
            <w:bookmarkEnd w:id="1"/>
            <w:r w:rsidRPr="00E4168E">
              <w:rPr>
                <w:sz w:val="20"/>
                <w:szCs w:val="20"/>
              </w:rPr>
              <w:t>2</w:t>
            </w:r>
          </w:p>
        </w:tc>
        <w:tc>
          <w:tcPr>
            <w:tcW w:w="851" w:type="dxa"/>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center"/>
              <w:rPr>
                <w:sz w:val="20"/>
                <w:szCs w:val="20"/>
              </w:rPr>
            </w:pPr>
            <w:bookmarkStart w:id="2" w:name="Par56"/>
            <w:bookmarkEnd w:id="2"/>
            <w:r w:rsidRPr="00E4168E">
              <w:rPr>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center"/>
              <w:rPr>
                <w:sz w:val="20"/>
                <w:szCs w:val="20"/>
              </w:rPr>
            </w:pPr>
            <w:bookmarkStart w:id="3" w:name="Par57"/>
            <w:bookmarkEnd w:id="3"/>
            <w:r w:rsidRPr="00E4168E">
              <w:rPr>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center"/>
              <w:rPr>
                <w:sz w:val="20"/>
                <w:szCs w:val="20"/>
              </w:rPr>
            </w:pPr>
            <w:r w:rsidRPr="00E4168E">
              <w:rPr>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center"/>
              <w:rPr>
                <w:sz w:val="20"/>
                <w:szCs w:val="20"/>
              </w:rPr>
            </w:pPr>
            <w:bookmarkStart w:id="4" w:name="Par59"/>
            <w:bookmarkEnd w:id="4"/>
            <w:r w:rsidRPr="00E4168E">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center"/>
              <w:rPr>
                <w:sz w:val="20"/>
                <w:szCs w:val="20"/>
              </w:rPr>
            </w:pPr>
            <w:bookmarkStart w:id="5" w:name="Par60"/>
            <w:bookmarkEnd w:id="5"/>
            <w:r w:rsidRPr="00E4168E">
              <w:rPr>
                <w:sz w:val="20"/>
                <w:szCs w:val="20"/>
              </w:rPr>
              <w:t>7</w:t>
            </w:r>
          </w:p>
        </w:tc>
        <w:tc>
          <w:tcPr>
            <w:tcW w:w="709" w:type="dxa"/>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center"/>
              <w:rPr>
                <w:sz w:val="20"/>
                <w:szCs w:val="20"/>
              </w:rPr>
            </w:pPr>
            <w:bookmarkStart w:id="6" w:name="Par61"/>
            <w:bookmarkEnd w:id="6"/>
            <w:r w:rsidRPr="00E4168E">
              <w:rPr>
                <w:sz w:val="20"/>
                <w:szCs w:val="20"/>
              </w:rPr>
              <w:t>8</w:t>
            </w:r>
          </w:p>
        </w:tc>
        <w:tc>
          <w:tcPr>
            <w:tcW w:w="992" w:type="dxa"/>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center"/>
              <w:rPr>
                <w:sz w:val="20"/>
                <w:szCs w:val="20"/>
              </w:rPr>
            </w:pPr>
            <w:bookmarkStart w:id="7" w:name="Par62"/>
            <w:bookmarkEnd w:id="7"/>
            <w:r w:rsidRPr="00E4168E">
              <w:rPr>
                <w:sz w:val="20"/>
                <w:szCs w:val="20"/>
              </w:rPr>
              <w:t>9</w:t>
            </w:r>
          </w:p>
        </w:tc>
        <w:tc>
          <w:tcPr>
            <w:tcW w:w="1134" w:type="dxa"/>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center"/>
              <w:rPr>
                <w:sz w:val="20"/>
                <w:szCs w:val="20"/>
              </w:rPr>
            </w:pPr>
            <w:bookmarkStart w:id="8" w:name="Par63"/>
            <w:bookmarkEnd w:id="8"/>
            <w:r w:rsidRPr="00E4168E">
              <w:rPr>
                <w:sz w:val="20"/>
                <w:szCs w:val="20"/>
              </w:rPr>
              <w:t>10</w:t>
            </w:r>
          </w:p>
        </w:tc>
        <w:tc>
          <w:tcPr>
            <w:tcW w:w="992" w:type="dxa"/>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center"/>
              <w:rPr>
                <w:sz w:val="20"/>
                <w:szCs w:val="20"/>
              </w:rPr>
            </w:pPr>
            <w:bookmarkStart w:id="9" w:name="Par64"/>
            <w:bookmarkEnd w:id="9"/>
            <w:r w:rsidRPr="00E4168E">
              <w:rPr>
                <w:sz w:val="20"/>
                <w:szCs w:val="20"/>
              </w:rPr>
              <w:t>11</w:t>
            </w:r>
          </w:p>
        </w:tc>
        <w:tc>
          <w:tcPr>
            <w:tcW w:w="709" w:type="dxa"/>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center"/>
              <w:rPr>
                <w:sz w:val="20"/>
                <w:szCs w:val="20"/>
              </w:rPr>
            </w:pPr>
            <w:bookmarkStart w:id="10" w:name="Par65"/>
            <w:bookmarkEnd w:id="10"/>
            <w:r w:rsidRPr="00E4168E">
              <w:rPr>
                <w:sz w:val="20"/>
                <w:szCs w:val="20"/>
              </w:rPr>
              <w:t>12</w:t>
            </w:r>
          </w:p>
        </w:tc>
        <w:tc>
          <w:tcPr>
            <w:tcW w:w="992" w:type="dxa"/>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center"/>
              <w:rPr>
                <w:sz w:val="20"/>
                <w:szCs w:val="20"/>
              </w:rPr>
            </w:pPr>
            <w:bookmarkStart w:id="11" w:name="Par66"/>
            <w:bookmarkEnd w:id="11"/>
            <w:r w:rsidRPr="00E4168E">
              <w:rPr>
                <w:sz w:val="20"/>
                <w:szCs w:val="20"/>
              </w:rPr>
              <w:t>13</w:t>
            </w:r>
          </w:p>
        </w:tc>
        <w:tc>
          <w:tcPr>
            <w:tcW w:w="1418" w:type="dxa"/>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contextualSpacing/>
              <w:jc w:val="center"/>
              <w:rPr>
                <w:sz w:val="20"/>
                <w:szCs w:val="20"/>
              </w:rPr>
            </w:pPr>
            <w:bookmarkStart w:id="12" w:name="Par67"/>
            <w:bookmarkEnd w:id="12"/>
            <w:r w:rsidRPr="00E4168E">
              <w:rPr>
                <w:sz w:val="20"/>
                <w:szCs w:val="20"/>
              </w:rPr>
              <w:t>14</w:t>
            </w:r>
          </w:p>
        </w:tc>
      </w:tr>
      <w:tr w:rsidR="00D441AE" w:rsidRPr="00E4168E" w:rsidTr="00D441AE">
        <w:tc>
          <w:tcPr>
            <w:tcW w:w="14601" w:type="dxa"/>
            <w:gridSpan w:val="14"/>
            <w:tcBorders>
              <w:top w:val="single" w:sz="4" w:space="0" w:color="auto"/>
              <w:left w:val="single" w:sz="4" w:space="0" w:color="auto"/>
              <w:bottom w:val="single" w:sz="4" w:space="0" w:color="auto"/>
              <w:right w:val="single" w:sz="4" w:space="0" w:color="auto"/>
            </w:tcBorders>
          </w:tcPr>
          <w:p w:rsidR="00D441AE" w:rsidRPr="00E4168E" w:rsidRDefault="00D441AE" w:rsidP="00D441AE">
            <w:pPr>
              <w:autoSpaceDE w:val="0"/>
              <w:autoSpaceDN w:val="0"/>
              <w:adjustRightInd w:val="0"/>
              <w:rPr>
                <w:sz w:val="20"/>
                <w:szCs w:val="20"/>
              </w:rPr>
            </w:pPr>
            <w:r w:rsidRPr="003C606B">
              <w:rPr>
                <w:sz w:val="20"/>
                <w:szCs w:val="20"/>
              </w:rPr>
              <w:t>Подпрограмма 1  «Развитие культуры Шенкурского муниципального округа»</w:t>
            </w:r>
            <w:r>
              <w:rPr>
                <w:sz w:val="20"/>
                <w:szCs w:val="20"/>
              </w:rPr>
              <w:t xml:space="preserve"> </w:t>
            </w:r>
          </w:p>
        </w:tc>
      </w:tr>
      <w:tr w:rsidR="00D441AE" w:rsidRPr="00E4168E" w:rsidTr="00D441AE">
        <w:tc>
          <w:tcPr>
            <w:tcW w:w="1757" w:type="dxa"/>
            <w:tcBorders>
              <w:top w:val="single" w:sz="4" w:space="0" w:color="auto"/>
              <w:left w:val="single" w:sz="4" w:space="0" w:color="auto"/>
              <w:bottom w:val="single" w:sz="4" w:space="0" w:color="auto"/>
              <w:right w:val="single" w:sz="4" w:space="0" w:color="auto"/>
            </w:tcBorders>
          </w:tcPr>
          <w:p w:rsidR="00D441AE" w:rsidRPr="00C54CDD" w:rsidRDefault="00D441AE" w:rsidP="00D441AE">
            <w:pPr>
              <w:widowControl w:val="0"/>
              <w:autoSpaceDE w:val="0"/>
              <w:autoSpaceDN w:val="0"/>
              <w:adjustRightInd w:val="0"/>
              <w:rPr>
                <w:sz w:val="20"/>
                <w:szCs w:val="20"/>
              </w:rPr>
            </w:pPr>
            <w:r w:rsidRPr="00C54CDD">
              <w:rPr>
                <w:sz w:val="20"/>
                <w:szCs w:val="20"/>
              </w:rPr>
              <w:t xml:space="preserve">1.1.1. </w:t>
            </w:r>
            <w:r w:rsidRPr="00C54CDD">
              <w:rPr>
                <w:sz w:val="20"/>
                <w:szCs w:val="20"/>
                <w:lang w:eastAsia="en-US"/>
              </w:rPr>
              <w:t>Открытый окружной конкурс патриотической песни «Я люблю, тебя Россия!»</w:t>
            </w:r>
          </w:p>
        </w:tc>
        <w:tc>
          <w:tcPr>
            <w:tcW w:w="1645" w:type="dxa"/>
            <w:tcBorders>
              <w:top w:val="single" w:sz="4" w:space="0" w:color="auto"/>
              <w:left w:val="single" w:sz="4" w:space="0" w:color="auto"/>
              <w:bottom w:val="single" w:sz="4" w:space="0" w:color="auto"/>
              <w:right w:val="single" w:sz="4" w:space="0" w:color="auto"/>
            </w:tcBorders>
          </w:tcPr>
          <w:p w:rsidR="00D441AE" w:rsidRPr="00C54CDD" w:rsidRDefault="00D441AE" w:rsidP="00D441AE">
            <w:pPr>
              <w:widowControl w:val="0"/>
              <w:autoSpaceDE w:val="0"/>
              <w:autoSpaceDN w:val="0"/>
              <w:adjustRightInd w:val="0"/>
              <w:ind w:firstLine="24"/>
              <w:rPr>
                <w:sz w:val="20"/>
                <w:szCs w:val="20"/>
              </w:rPr>
            </w:pPr>
            <w:r w:rsidRPr="00C54CD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851"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jc w:val="center"/>
              <w:rPr>
                <w:sz w:val="20"/>
                <w:szCs w:val="20"/>
              </w:rPr>
            </w:pPr>
            <w:r w:rsidRPr="00EA23E4">
              <w:rPr>
                <w:sz w:val="20"/>
                <w:szCs w:val="20"/>
              </w:rPr>
              <w:t>3</w:t>
            </w:r>
            <w:r>
              <w:rPr>
                <w:sz w:val="20"/>
                <w:szCs w:val="20"/>
              </w:rPr>
              <w:t xml:space="preserve"> </w:t>
            </w:r>
            <w:r w:rsidRPr="00EA23E4">
              <w:rPr>
                <w:sz w:val="20"/>
                <w:szCs w:val="20"/>
              </w:rPr>
              <w:t>000,0</w:t>
            </w:r>
            <w:r>
              <w:rPr>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sidRPr="00EA23E4">
              <w:rPr>
                <w:sz w:val="20"/>
                <w:szCs w:val="20"/>
              </w:rPr>
              <w:t>3</w:t>
            </w:r>
            <w:r>
              <w:rPr>
                <w:sz w:val="20"/>
                <w:szCs w:val="20"/>
              </w:rPr>
              <w:t xml:space="preserve"> </w:t>
            </w:r>
            <w:r w:rsidRPr="00EA23E4">
              <w:rPr>
                <w:sz w:val="20"/>
                <w:szCs w:val="20"/>
              </w:rPr>
              <w:t>000,0</w:t>
            </w:r>
            <w:r>
              <w:rPr>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sidRPr="00EA23E4">
              <w:rPr>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jc w:val="center"/>
              <w:rPr>
                <w:sz w:val="20"/>
                <w:szCs w:val="20"/>
              </w:rPr>
            </w:pPr>
            <w:r w:rsidRPr="00EA23E4">
              <w:rPr>
                <w:sz w:val="20"/>
                <w:szCs w:val="20"/>
              </w:rPr>
              <w:t>3</w:t>
            </w:r>
            <w:r>
              <w:rPr>
                <w:sz w:val="20"/>
                <w:szCs w:val="20"/>
              </w:rPr>
              <w:t xml:space="preserve"> </w:t>
            </w:r>
            <w:r w:rsidRPr="00EA23E4">
              <w:rPr>
                <w:sz w:val="20"/>
                <w:szCs w:val="20"/>
              </w:rPr>
              <w:t>000,0</w:t>
            </w:r>
            <w:r>
              <w:rPr>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jc w:val="center"/>
              <w:rPr>
                <w:sz w:val="20"/>
                <w:szCs w:val="20"/>
              </w:rPr>
            </w:pPr>
            <w:r w:rsidRPr="00EA23E4">
              <w:rPr>
                <w:sz w:val="20"/>
                <w:szCs w:val="20"/>
              </w:rPr>
              <w:t>3</w:t>
            </w:r>
            <w:r>
              <w:rPr>
                <w:sz w:val="20"/>
                <w:szCs w:val="20"/>
              </w:rPr>
              <w:t xml:space="preserve"> </w:t>
            </w:r>
            <w:r w:rsidRPr="00EA23E4">
              <w:rPr>
                <w:sz w:val="20"/>
                <w:szCs w:val="20"/>
              </w:rPr>
              <w:t>000,0</w:t>
            </w:r>
            <w:r>
              <w:rPr>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sidRPr="00EA23E4">
              <w:rPr>
                <w:sz w:val="20"/>
                <w:szCs w:val="20"/>
              </w:rPr>
              <w:t>3</w:t>
            </w:r>
            <w:r>
              <w:rPr>
                <w:sz w:val="20"/>
                <w:szCs w:val="20"/>
              </w:rPr>
              <w:t xml:space="preserve"> </w:t>
            </w:r>
            <w:r w:rsidRPr="00EA23E4">
              <w:rPr>
                <w:sz w:val="20"/>
                <w:szCs w:val="20"/>
              </w:rPr>
              <w:t>000,0</w:t>
            </w:r>
            <w:r>
              <w:rPr>
                <w:sz w:val="20"/>
                <w:szCs w:val="20"/>
              </w:rPr>
              <w:t>0</w:t>
            </w:r>
          </w:p>
        </w:tc>
      </w:tr>
      <w:tr w:rsidR="00D441AE" w:rsidRPr="00E4168E" w:rsidTr="00D441AE">
        <w:tc>
          <w:tcPr>
            <w:tcW w:w="1757" w:type="dxa"/>
            <w:tcBorders>
              <w:top w:val="single" w:sz="4" w:space="0" w:color="auto"/>
              <w:left w:val="single" w:sz="4" w:space="0" w:color="auto"/>
              <w:bottom w:val="single" w:sz="4" w:space="0" w:color="auto"/>
              <w:right w:val="single" w:sz="4" w:space="0" w:color="auto"/>
            </w:tcBorders>
          </w:tcPr>
          <w:p w:rsidR="00D441AE" w:rsidRPr="00C54CDD" w:rsidRDefault="00D441AE" w:rsidP="00D441AE">
            <w:pPr>
              <w:widowControl w:val="0"/>
              <w:autoSpaceDE w:val="0"/>
              <w:autoSpaceDN w:val="0"/>
              <w:adjustRightInd w:val="0"/>
              <w:rPr>
                <w:sz w:val="20"/>
                <w:szCs w:val="20"/>
              </w:rPr>
            </w:pPr>
            <w:r w:rsidRPr="00C54CDD">
              <w:rPr>
                <w:sz w:val="20"/>
                <w:szCs w:val="20"/>
              </w:rPr>
              <w:t xml:space="preserve">1.1.2. </w:t>
            </w:r>
            <w:r w:rsidRPr="00C54CDD">
              <w:rPr>
                <w:sz w:val="20"/>
                <w:szCs w:val="20"/>
                <w:lang w:eastAsia="en-US"/>
              </w:rPr>
              <w:t>Открытый  окружной конкурс чтецов «К России с любовью»</w:t>
            </w:r>
          </w:p>
        </w:tc>
        <w:tc>
          <w:tcPr>
            <w:tcW w:w="1645" w:type="dxa"/>
            <w:tcBorders>
              <w:top w:val="single" w:sz="4" w:space="0" w:color="auto"/>
              <w:left w:val="single" w:sz="4" w:space="0" w:color="auto"/>
              <w:bottom w:val="single" w:sz="4" w:space="0" w:color="auto"/>
              <w:right w:val="single" w:sz="4" w:space="0" w:color="auto"/>
            </w:tcBorders>
          </w:tcPr>
          <w:p w:rsidR="00D441AE" w:rsidRPr="00C54CDD" w:rsidRDefault="00D441AE" w:rsidP="00D441AE">
            <w:pPr>
              <w:widowControl w:val="0"/>
              <w:autoSpaceDE w:val="0"/>
              <w:autoSpaceDN w:val="0"/>
              <w:adjustRightInd w:val="0"/>
              <w:ind w:firstLine="24"/>
              <w:rPr>
                <w:sz w:val="20"/>
                <w:szCs w:val="20"/>
              </w:rPr>
            </w:pPr>
            <w:r w:rsidRPr="00C54CDD">
              <w:rPr>
                <w:sz w:val="20"/>
                <w:szCs w:val="20"/>
                <w:lang w:eastAsia="en-US"/>
              </w:rPr>
              <w:t xml:space="preserve">отдел культуры и спорта администрации Шенкурского муниципального </w:t>
            </w:r>
            <w:r w:rsidRPr="00C54CDD">
              <w:rPr>
                <w:sz w:val="20"/>
                <w:szCs w:val="20"/>
                <w:lang w:eastAsia="en-US"/>
              </w:rPr>
              <w:lastRenderedPageBreak/>
              <w:t xml:space="preserve">округа Архангельской области  </w:t>
            </w:r>
          </w:p>
        </w:tc>
        <w:tc>
          <w:tcPr>
            <w:tcW w:w="851"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jc w:val="center"/>
              <w:rPr>
                <w:sz w:val="20"/>
                <w:szCs w:val="20"/>
              </w:rPr>
            </w:pPr>
            <w:r w:rsidRPr="00EA23E4">
              <w:rPr>
                <w:sz w:val="20"/>
                <w:szCs w:val="20"/>
              </w:rPr>
              <w:lastRenderedPageBreak/>
              <w:t>3</w:t>
            </w:r>
            <w:r>
              <w:rPr>
                <w:sz w:val="20"/>
                <w:szCs w:val="20"/>
              </w:rPr>
              <w:t xml:space="preserve"> </w:t>
            </w:r>
            <w:r w:rsidRPr="00EA23E4">
              <w:rPr>
                <w:sz w:val="20"/>
                <w:szCs w:val="20"/>
              </w:rPr>
              <w:t>000,0</w:t>
            </w:r>
            <w:r>
              <w:rPr>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jc w:val="center"/>
              <w:rPr>
                <w:sz w:val="20"/>
                <w:szCs w:val="20"/>
              </w:rPr>
            </w:pPr>
            <w:r w:rsidRPr="00EA23E4">
              <w:rPr>
                <w:sz w:val="20"/>
                <w:szCs w:val="20"/>
              </w:rPr>
              <w:t>3</w:t>
            </w:r>
            <w:r>
              <w:rPr>
                <w:sz w:val="20"/>
                <w:szCs w:val="20"/>
              </w:rPr>
              <w:t xml:space="preserve"> </w:t>
            </w:r>
            <w:r w:rsidRPr="00EA23E4">
              <w:rPr>
                <w:sz w:val="20"/>
                <w:szCs w:val="20"/>
              </w:rPr>
              <w:t>000,0</w:t>
            </w:r>
            <w:r>
              <w:rPr>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sidRPr="00EA23E4">
              <w:rPr>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jc w:val="center"/>
              <w:rPr>
                <w:sz w:val="20"/>
                <w:szCs w:val="20"/>
              </w:rPr>
            </w:pPr>
            <w:r w:rsidRPr="00EA23E4">
              <w:rPr>
                <w:sz w:val="20"/>
                <w:szCs w:val="20"/>
              </w:rPr>
              <w:t>3</w:t>
            </w:r>
            <w:r>
              <w:rPr>
                <w:sz w:val="20"/>
                <w:szCs w:val="20"/>
              </w:rPr>
              <w:t xml:space="preserve"> </w:t>
            </w:r>
            <w:r w:rsidRPr="00EA23E4">
              <w:rPr>
                <w:sz w:val="20"/>
                <w:szCs w:val="20"/>
              </w:rPr>
              <w:t>000,</w:t>
            </w:r>
            <w:r>
              <w:rPr>
                <w:sz w:val="20"/>
                <w:szCs w:val="20"/>
              </w:rPr>
              <w:t>0</w:t>
            </w:r>
            <w:r w:rsidRPr="00EA23E4">
              <w:rPr>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jc w:val="center"/>
              <w:rPr>
                <w:sz w:val="20"/>
                <w:szCs w:val="20"/>
              </w:rPr>
            </w:pPr>
            <w:r w:rsidRPr="00EA23E4">
              <w:rPr>
                <w:sz w:val="20"/>
                <w:szCs w:val="20"/>
              </w:rPr>
              <w:t>3</w:t>
            </w:r>
            <w:r>
              <w:rPr>
                <w:sz w:val="20"/>
                <w:szCs w:val="20"/>
              </w:rPr>
              <w:t xml:space="preserve"> </w:t>
            </w:r>
            <w:r w:rsidRPr="00EA23E4">
              <w:rPr>
                <w:sz w:val="20"/>
                <w:szCs w:val="20"/>
              </w:rPr>
              <w:t>000,0</w:t>
            </w:r>
            <w:r>
              <w:rPr>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sidRPr="00EA23E4">
              <w:rPr>
                <w:sz w:val="20"/>
                <w:szCs w:val="20"/>
              </w:rPr>
              <w:t>3</w:t>
            </w:r>
            <w:r>
              <w:rPr>
                <w:sz w:val="20"/>
                <w:szCs w:val="20"/>
              </w:rPr>
              <w:t xml:space="preserve"> </w:t>
            </w:r>
            <w:r w:rsidRPr="00EA23E4">
              <w:rPr>
                <w:sz w:val="20"/>
                <w:szCs w:val="20"/>
              </w:rPr>
              <w:t>000,0</w:t>
            </w:r>
            <w:r>
              <w:rPr>
                <w:sz w:val="20"/>
                <w:szCs w:val="20"/>
              </w:rPr>
              <w:t>0</w:t>
            </w:r>
          </w:p>
        </w:tc>
      </w:tr>
      <w:tr w:rsidR="00D441AE" w:rsidRPr="00E4168E" w:rsidTr="00D441AE">
        <w:tc>
          <w:tcPr>
            <w:tcW w:w="1757" w:type="dxa"/>
            <w:tcBorders>
              <w:top w:val="single" w:sz="4" w:space="0" w:color="auto"/>
              <w:left w:val="single" w:sz="4" w:space="0" w:color="auto"/>
              <w:bottom w:val="single" w:sz="4" w:space="0" w:color="auto"/>
              <w:right w:val="single" w:sz="4" w:space="0" w:color="auto"/>
            </w:tcBorders>
          </w:tcPr>
          <w:p w:rsidR="00D441AE" w:rsidRPr="00C54CDD" w:rsidRDefault="00D441AE" w:rsidP="00D441AE">
            <w:pPr>
              <w:widowControl w:val="0"/>
              <w:autoSpaceDE w:val="0"/>
              <w:autoSpaceDN w:val="0"/>
              <w:adjustRightInd w:val="0"/>
              <w:rPr>
                <w:sz w:val="20"/>
                <w:szCs w:val="20"/>
              </w:rPr>
            </w:pPr>
            <w:r w:rsidRPr="00C54CDD">
              <w:rPr>
                <w:sz w:val="20"/>
                <w:szCs w:val="20"/>
              </w:rPr>
              <w:lastRenderedPageBreak/>
              <w:t>1.1.3.</w:t>
            </w:r>
            <w:r w:rsidRPr="00C54CDD">
              <w:rPr>
                <w:sz w:val="20"/>
                <w:szCs w:val="20"/>
                <w:lang w:eastAsia="en-US"/>
              </w:rPr>
              <w:t xml:space="preserve"> Проведение мероприятий, приуроченных празднованию Дня Победы</w:t>
            </w:r>
          </w:p>
        </w:tc>
        <w:tc>
          <w:tcPr>
            <w:tcW w:w="1645" w:type="dxa"/>
            <w:tcBorders>
              <w:top w:val="single" w:sz="4" w:space="0" w:color="auto"/>
              <w:left w:val="single" w:sz="4" w:space="0" w:color="auto"/>
              <w:bottom w:val="single" w:sz="4" w:space="0" w:color="auto"/>
              <w:right w:val="single" w:sz="4" w:space="0" w:color="auto"/>
            </w:tcBorders>
          </w:tcPr>
          <w:p w:rsidR="00D441AE" w:rsidRPr="00C54CDD" w:rsidRDefault="00D441AE" w:rsidP="00D441AE">
            <w:pPr>
              <w:widowControl w:val="0"/>
              <w:autoSpaceDE w:val="0"/>
              <w:autoSpaceDN w:val="0"/>
              <w:adjustRightInd w:val="0"/>
              <w:ind w:firstLine="24"/>
              <w:rPr>
                <w:sz w:val="20"/>
                <w:szCs w:val="20"/>
              </w:rPr>
            </w:pPr>
            <w:r w:rsidRPr="00C54CDD">
              <w:rPr>
                <w:sz w:val="20"/>
                <w:szCs w:val="20"/>
                <w:lang w:eastAsia="en-US"/>
              </w:rPr>
              <w:t xml:space="preserve">отдел культуры и спорта администрации Шенкурского муниципального округа Архангельской области  </w:t>
            </w:r>
          </w:p>
          <w:p w:rsidR="00D441AE" w:rsidRPr="00C54CDD" w:rsidRDefault="00D441AE" w:rsidP="00D441AE">
            <w:pPr>
              <w:widowControl w:val="0"/>
              <w:autoSpaceDE w:val="0"/>
              <w:autoSpaceDN w:val="0"/>
              <w:adjustRightInd w:val="0"/>
              <w:ind w:firstLine="24"/>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jc w:val="center"/>
              <w:rPr>
                <w:sz w:val="20"/>
                <w:szCs w:val="20"/>
              </w:rPr>
            </w:pPr>
            <w:r w:rsidRPr="00EA23E4">
              <w:rPr>
                <w:sz w:val="20"/>
                <w:szCs w:val="20"/>
              </w:rPr>
              <w:t>10</w:t>
            </w:r>
            <w:r>
              <w:rPr>
                <w:sz w:val="20"/>
                <w:szCs w:val="20"/>
              </w:rPr>
              <w:t xml:space="preserve"> </w:t>
            </w:r>
            <w:r w:rsidRPr="00EA23E4">
              <w:rPr>
                <w:sz w:val="20"/>
                <w:szCs w:val="20"/>
              </w:rPr>
              <w:t>000,0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sidRPr="00EA23E4">
              <w:rPr>
                <w:sz w:val="20"/>
                <w:szCs w:val="20"/>
              </w:rPr>
              <w:t>10</w:t>
            </w:r>
            <w:r>
              <w:rPr>
                <w:sz w:val="20"/>
                <w:szCs w:val="20"/>
              </w:rPr>
              <w:t xml:space="preserve"> </w:t>
            </w:r>
            <w:r w:rsidRPr="00EA23E4">
              <w:rPr>
                <w:sz w:val="20"/>
                <w:szCs w:val="20"/>
              </w:rPr>
              <w:t>000,0</w:t>
            </w:r>
            <w:r>
              <w:rPr>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sidRPr="00EA23E4">
              <w:rPr>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jc w:val="center"/>
              <w:rPr>
                <w:sz w:val="20"/>
                <w:szCs w:val="20"/>
              </w:rPr>
            </w:pPr>
            <w:r w:rsidRPr="00EA23E4">
              <w:rPr>
                <w:sz w:val="20"/>
                <w:szCs w:val="20"/>
              </w:rPr>
              <w:t>10</w:t>
            </w:r>
            <w:r>
              <w:rPr>
                <w:sz w:val="20"/>
                <w:szCs w:val="20"/>
              </w:rPr>
              <w:t xml:space="preserve"> </w:t>
            </w:r>
            <w:r w:rsidRPr="00EA23E4">
              <w:rPr>
                <w:sz w:val="20"/>
                <w:szCs w:val="20"/>
              </w:rPr>
              <w:t>000,0</w:t>
            </w:r>
            <w:r>
              <w:rPr>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jc w:val="center"/>
              <w:rPr>
                <w:sz w:val="20"/>
                <w:szCs w:val="20"/>
              </w:rPr>
            </w:pPr>
            <w:r w:rsidRPr="00EA23E4">
              <w:rPr>
                <w:sz w:val="20"/>
                <w:szCs w:val="20"/>
              </w:rPr>
              <w:t>10</w:t>
            </w:r>
            <w:r>
              <w:rPr>
                <w:sz w:val="20"/>
                <w:szCs w:val="20"/>
              </w:rPr>
              <w:t xml:space="preserve"> </w:t>
            </w:r>
            <w:r w:rsidRPr="00EA23E4">
              <w:rPr>
                <w:sz w:val="20"/>
                <w:szCs w:val="20"/>
              </w:rPr>
              <w:t>000,0</w:t>
            </w:r>
            <w:r>
              <w:rPr>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sidRPr="00EA23E4">
              <w:rPr>
                <w:sz w:val="20"/>
                <w:szCs w:val="20"/>
              </w:rPr>
              <w:t>10</w:t>
            </w:r>
            <w:r>
              <w:rPr>
                <w:sz w:val="20"/>
                <w:szCs w:val="20"/>
              </w:rPr>
              <w:t xml:space="preserve"> </w:t>
            </w:r>
            <w:r w:rsidRPr="00EA23E4">
              <w:rPr>
                <w:sz w:val="20"/>
                <w:szCs w:val="20"/>
              </w:rPr>
              <w:t>000,0</w:t>
            </w:r>
            <w:r>
              <w:rPr>
                <w:sz w:val="20"/>
                <w:szCs w:val="20"/>
              </w:rPr>
              <w:t>0</w:t>
            </w:r>
          </w:p>
        </w:tc>
      </w:tr>
      <w:tr w:rsidR="00D441AE" w:rsidRPr="00E4168E" w:rsidTr="00D441AE">
        <w:tc>
          <w:tcPr>
            <w:tcW w:w="1757" w:type="dxa"/>
            <w:tcBorders>
              <w:top w:val="single" w:sz="4" w:space="0" w:color="auto"/>
              <w:left w:val="single" w:sz="4" w:space="0" w:color="auto"/>
              <w:bottom w:val="single" w:sz="4" w:space="0" w:color="auto"/>
              <w:right w:val="single" w:sz="4" w:space="0" w:color="auto"/>
            </w:tcBorders>
          </w:tcPr>
          <w:p w:rsidR="00D441AE" w:rsidRPr="00C54CDD" w:rsidRDefault="00D441AE" w:rsidP="00D441AE">
            <w:pPr>
              <w:widowControl w:val="0"/>
              <w:autoSpaceDE w:val="0"/>
              <w:autoSpaceDN w:val="0"/>
              <w:adjustRightInd w:val="0"/>
              <w:rPr>
                <w:sz w:val="20"/>
                <w:szCs w:val="20"/>
              </w:rPr>
            </w:pPr>
            <w:r w:rsidRPr="00C54CDD">
              <w:rPr>
                <w:sz w:val="20"/>
                <w:szCs w:val="20"/>
              </w:rPr>
              <w:t>1.2.1.Выполнение муниципального задания МБУК «Шенкурская централизованная библиотечная система»</w:t>
            </w:r>
          </w:p>
        </w:tc>
        <w:tc>
          <w:tcPr>
            <w:tcW w:w="1645" w:type="dxa"/>
            <w:tcBorders>
              <w:top w:val="single" w:sz="4" w:space="0" w:color="auto"/>
              <w:left w:val="single" w:sz="4" w:space="0" w:color="auto"/>
              <w:bottom w:val="single" w:sz="4" w:space="0" w:color="auto"/>
              <w:right w:val="single" w:sz="4" w:space="0" w:color="auto"/>
            </w:tcBorders>
          </w:tcPr>
          <w:p w:rsidR="00D441AE" w:rsidRPr="00C54CDD" w:rsidRDefault="00D441AE" w:rsidP="00D441AE">
            <w:pPr>
              <w:widowControl w:val="0"/>
              <w:autoSpaceDE w:val="0"/>
              <w:autoSpaceDN w:val="0"/>
              <w:adjustRightInd w:val="0"/>
              <w:ind w:firstLine="24"/>
              <w:rPr>
                <w:sz w:val="20"/>
                <w:szCs w:val="20"/>
              </w:rPr>
            </w:pPr>
            <w:r w:rsidRPr="00C54CD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851"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bCs/>
                <w:color w:val="000000"/>
                <w:sz w:val="20"/>
                <w:szCs w:val="20"/>
                <w:lang w:eastAsia="en-US"/>
              </w:rPr>
            </w:pPr>
            <w:r>
              <w:rPr>
                <w:bCs/>
                <w:color w:val="000000"/>
                <w:sz w:val="20"/>
                <w:szCs w:val="20"/>
                <w:lang w:eastAsia="en-US"/>
              </w:rPr>
              <w:t>31 681</w:t>
            </w:r>
          </w:p>
          <w:p w:rsidR="00D441AE" w:rsidRPr="002723DA" w:rsidRDefault="00D441AE" w:rsidP="00D441AE">
            <w:pPr>
              <w:autoSpaceDE w:val="0"/>
              <w:autoSpaceDN w:val="0"/>
              <w:adjustRightInd w:val="0"/>
              <w:jc w:val="center"/>
              <w:rPr>
                <w:sz w:val="20"/>
                <w:szCs w:val="20"/>
              </w:rPr>
            </w:pPr>
            <w:r>
              <w:rPr>
                <w:bCs/>
                <w:color w:val="000000"/>
                <w:sz w:val="20"/>
                <w:szCs w:val="20"/>
                <w:lang w:eastAsia="en-US"/>
              </w:rPr>
              <w:t> 797,05</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bCs/>
                <w:color w:val="000000"/>
                <w:sz w:val="20"/>
                <w:szCs w:val="20"/>
                <w:lang w:eastAsia="en-US"/>
              </w:rPr>
            </w:pPr>
            <w:r>
              <w:rPr>
                <w:bCs/>
                <w:color w:val="000000"/>
                <w:sz w:val="20"/>
                <w:szCs w:val="20"/>
                <w:lang w:eastAsia="en-US"/>
              </w:rPr>
              <w:t>31 681</w:t>
            </w:r>
          </w:p>
          <w:p w:rsidR="00D441AE" w:rsidRPr="002723DA" w:rsidRDefault="00D441AE" w:rsidP="00D441AE">
            <w:pPr>
              <w:autoSpaceDE w:val="0"/>
              <w:autoSpaceDN w:val="0"/>
              <w:adjustRightInd w:val="0"/>
              <w:jc w:val="center"/>
              <w:rPr>
                <w:sz w:val="20"/>
                <w:szCs w:val="20"/>
              </w:rPr>
            </w:pPr>
            <w:r>
              <w:rPr>
                <w:bCs/>
                <w:color w:val="000000"/>
                <w:sz w:val="20"/>
                <w:szCs w:val="20"/>
                <w:lang w:eastAsia="en-US"/>
              </w:rPr>
              <w:t> 797,05</w:t>
            </w:r>
          </w:p>
        </w:tc>
        <w:tc>
          <w:tcPr>
            <w:tcW w:w="709" w:type="dxa"/>
            <w:tcBorders>
              <w:top w:val="single" w:sz="4" w:space="0" w:color="auto"/>
              <w:left w:val="single" w:sz="4" w:space="0" w:color="auto"/>
              <w:bottom w:val="single" w:sz="4" w:space="0" w:color="auto"/>
              <w:right w:val="single" w:sz="4" w:space="0" w:color="auto"/>
            </w:tcBorders>
          </w:tcPr>
          <w:p w:rsidR="00D441AE" w:rsidRPr="002723DA" w:rsidRDefault="00D441AE" w:rsidP="00D441AE">
            <w:pPr>
              <w:autoSpaceDE w:val="0"/>
              <w:autoSpaceDN w:val="0"/>
              <w:adjustRightInd w:val="0"/>
              <w:jc w:val="center"/>
              <w:rPr>
                <w:sz w:val="20"/>
                <w:szCs w:val="20"/>
              </w:rPr>
            </w:pPr>
            <w:r>
              <w:rPr>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bCs/>
                <w:color w:val="000000"/>
                <w:sz w:val="20"/>
                <w:szCs w:val="20"/>
                <w:lang w:eastAsia="en-US"/>
              </w:rPr>
            </w:pPr>
            <w:r w:rsidRPr="00B476C3">
              <w:rPr>
                <w:bCs/>
                <w:color w:val="000000"/>
                <w:sz w:val="20"/>
                <w:szCs w:val="20"/>
                <w:lang w:eastAsia="en-US"/>
              </w:rPr>
              <w:t>31</w:t>
            </w:r>
            <w:r>
              <w:rPr>
                <w:bCs/>
                <w:color w:val="000000"/>
                <w:sz w:val="20"/>
                <w:szCs w:val="20"/>
                <w:lang w:eastAsia="en-US"/>
              </w:rPr>
              <w:t> </w:t>
            </w:r>
            <w:r w:rsidRPr="00B476C3">
              <w:rPr>
                <w:bCs/>
                <w:color w:val="000000"/>
                <w:sz w:val="20"/>
                <w:szCs w:val="20"/>
                <w:lang w:eastAsia="en-US"/>
              </w:rPr>
              <w:t>681 </w:t>
            </w:r>
          </w:p>
          <w:p w:rsidR="00D441AE" w:rsidRDefault="00D441AE" w:rsidP="00D441AE">
            <w:pPr>
              <w:jc w:val="center"/>
            </w:pPr>
            <w:r w:rsidRPr="00B476C3">
              <w:rPr>
                <w:bCs/>
                <w:color w:val="000000"/>
                <w:sz w:val="20"/>
                <w:szCs w:val="20"/>
                <w:lang w:eastAsia="en-US"/>
              </w:rPr>
              <w:t>797,05</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bCs/>
                <w:color w:val="000000"/>
                <w:sz w:val="20"/>
                <w:szCs w:val="20"/>
                <w:lang w:eastAsia="en-US"/>
              </w:rPr>
            </w:pPr>
            <w:r w:rsidRPr="00B476C3">
              <w:rPr>
                <w:bCs/>
                <w:color w:val="000000"/>
                <w:sz w:val="20"/>
                <w:szCs w:val="20"/>
                <w:lang w:eastAsia="en-US"/>
              </w:rPr>
              <w:t>31</w:t>
            </w:r>
            <w:r>
              <w:rPr>
                <w:bCs/>
                <w:color w:val="000000"/>
                <w:sz w:val="20"/>
                <w:szCs w:val="20"/>
                <w:lang w:eastAsia="en-US"/>
              </w:rPr>
              <w:t> </w:t>
            </w:r>
            <w:r w:rsidRPr="00B476C3">
              <w:rPr>
                <w:bCs/>
                <w:color w:val="000000"/>
                <w:sz w:val="20"/>
                <w:szCs w:val="20"/>
                <w:lang w:eastAsia="en-US"/>
              </w:rPr>
              <w:t>681 </w:t>
            </w:r>
          </w:p>
          <w:p w:rsidR="00D441AE" w:rsidRDefault="00D441AE" w:rsidP="00D441AE">
            <w:pPr>
              <w:jc w:val="center"/>
            </w:pPr>
            <w:r w:rsidRPr="00B476C3">
              <w:rPr>
                <w:bCs/>
                <w:color w:val="000000"/>
                <w:sz w:val="20"/>
                <w:szCs w:val="20"/>
                <w:lang w:eastAsia="en-US"/>
              </w:rPr>
              <w:t>797,05</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4" w:space="0" w:color="auto"/>
            </w:tcBorders>
          </w:tcPr>
          <w:p w:rsidR="00D441AE" w:rsidRPr="002723DA" w:rsidRDefault="00D441AE" w:rsidP="00D441AE">
            <w:pPr>
              <w:autoSpaceDE w:val="0"/>
              <w:autoSpaceDN w:val="0"/>
              <w:adjustRightInd w:val="0"/>
              <w:jc w:val="center"/>
              <w:rPr>
                <w:sz w:val="20"/>
                <w:szCs w:val="20"/>
              </w:rPr>
            </w:pPr>
            <w:r>
              <w:rPr>
                <w:sz w:val="20"/>
                <w:szCs w:val="20"/>
              </w:rPr>
              <w:t>31 550 207,12</w:t>
            </w:r>
          </w:p>
        </w:tc>
      </w:tr>
      <w:tr w:rsidR="00D441AE" w:rsidRPr="00E4168E" w:rsidTr="00D441AE">
        <w:tc>
          <w:tcPr>
            <w:tcW w:w="1757" w:type="dxa"/>
            <w:tcBorders>
              <w:top w:val="single" w:sz="4" w:space="0" w:color="auto"/>
              <w:left w:val="single" w:sz="4" w:space="0" w:color="auto"/>
              <w:bottom w:val="single" w:sz="4" w:space="0" w:color="auto"/>
              <w:right w:val="single" w:sz="4" w:space="0" w:color="auto"/>
            </w:tcBorders>
          </w:tcPr>
          <w:p w:rsidR="00D441AE" w:rsidRPr="00C54CDD" w:rsidRDefault="00D441AE" w:rsidP="00D441AE">
            <w:pPr>
              <w:widowControl w:val="0"/>
              <w:autoSpaceDE w:val="0"/>
              <w:autoSpaceDN w:val="0"/>
              <w:adjustRightInd w:val="0"/>
              <w:rPr>
                <w:sz w:val="20"/>
                <w:szCs w:val="20"/>
              </w:rPr>
            </w:pPr>
            <w:r w:rsidRPr="00C54CDD">
              <w:rPr>
                <w:sz w:val="20"/>
                <w:szCs w:val="20"/>
              </w:rPr>
              <w:t xml:space="preserve">1.2.3. </w:t>
            </w:r>
            <w:r w:rsidRPr="00C54CDD">
              <w:rPr>
                <w:sz w:val="20"/>
                <w:szCs w:val="20"/>
                <w:lang w:eastAsia="en-US"/>
              </w:rPr>
              <w:t xml:space="preserve">Государственная поддержка отрасли культуры на реализацию </w:t>
            </w:r>
            <w:r w:rsidRPr="00C54CDD">
              <w:rPr>
                <w:sz w:val="20"/>
                <w:szCs w:val="20"/>
                <w:lang w:eastAsia="en-US"/>
              </w:rPr>
              <w:lastRenderedPageBreak/>
              <w:t>мероприятий по модернизации библиотек в части комплектования книжных фондов муниципальных библиотек</w:t>
            </w:r>
          </w:p>
        </w:tc>
        <w:tc>
          <w:tcPr>
            <w:tcW w:w="1645" w:type="dxa"/>
            <w:tcBorders>
              <w:top w:val="single" w:sz="4" w:space="0" w:color="auto"/>
              <w:left w:val="single" w:sz="4" w:space="0" w:color="auto"/>
              <w:bottom w:val="single" w:sz="4" w:space="0" w:color="auto"/>
              <w:right w:val="single" w:sz="4" w:space="0" w:color="auto"/>
            </w:tcBorders>
          </w:tcPr>
          <w:p w:rsidR="00D441AE" w:rsidRPr="00C54CDD" w:rsidRDefault="00D441AE" w:rsidP="00D441AE">
            <w:pPr>
              <w:widowControl w:val="0"/>
              <w:autoSpaceDE w:val="0"/>
              <w:autoSpaceDN w:val="0"/>
              <w:adjustRightInd w:val="0"/>
              <w:ind w:firstLine="24"/>
              <w:rPr>
                <w:sz w:val="20"/>
                <w:szCs w:val="20"/>
              </w:rPr>
            </w:pPr>
            <w:r w:rsidRPr="00C54CDD">
              <w:rPr>
                <w:sz w:val="20"/>
                <w:szCs w:val="20"/>
                <w:lang w:eastAsia="en-US"/>
              </w:rPr>
              <w:lastRenderedPageBreak/>
              <w:t xml:space="preserve">отдел культуры и спорта администрации Шенкурского муниципального </w:t>
            </w:r>
            <w:r w:rsidRPr="00C54CDD">
              <w:rPr>
                <w:sz w:val="20"/>
                <w:szCs w:val="20"/>
                <w:lang w:eastAsia="en-US"/>
              </w:rPr>
              <w:lastRenderedPageBreak/>
              <w:t xml:space="preserve">округа Архангельской области  </w:t>
            </w:r>
          </w:p>
        </w:tc>
        <w:tc>
          <w:tcPr>
            <w:tcW w:w="851"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color w:val="000000"/>
                <w:sz w:val="20"/>
                <w:szCs w:val="20"/>
              </w:rPr>
            </w:pPr>
            <w:r>
              <w:rPr>
                <w:color w:val="000000"/>
                <w:sz w:val="20"/>
                <w:szCs w:val="20"/>
              </w:rPr>
              <w:lastRenderedPageBreak/>
              <w:t>184 </w:t>
            </w:r>
          </w:p>
          <w:p w:rsidR="00D441AE" w:rsidRDefault="00D441AE" w:rsidP="00D441AE">
            <w:pPr>
              <w:jc w:val="center"/>
            </w:pPr>
            <w:r>
              <w:rPr>
                <w:color w:val="000000"/>
                <w:sz w:val="20"/>
                <w:szCs w:val="20"/>
              </w:rPr>
              <w:t>775,81</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color w:val="000000"/>
                <w:sz w:val="20"/>
                <w:szCs w:val="20"/>
              </w:rPr>
            </w:pPr>
            <w:r>
              <w:rPr>
                <w:color w:val="000000"/>
                <w:sz w:val="20"/>
                <w:szCs w:val="20"/>
              </w:rPr>
              <w:t>184 </w:t>
            </w:r>
          </w:p>
          <w:p w:rsidR="00D441AE" w:rsidRDefault="00D441AE" w:rsidP="00D441AE">
            <w:pPr>
              <w:jc w:val="center"/>
            </w:pPr>
            <w:r>
              <w:rPr>
                <w:color w:val="000000"/>
                <w:sz w:val="20"/>
                <w:szCs w:val="20"/>
              </w:rPr>
              <w:t>775,81</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sidRPr="00EA23E4">
              <w:rPr>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sz w:val="20"/>
                <w:szCs w:val="20"/>
              </w:rPr>
            </w:pPr>
            <w:r>
              <w:rPr>
                <w:sz w:val="20"/>
                <w:szCs w:val="20"/>
              </w:rPr>
              <w:t>156</w:t>
            </w:r>
          </w:p>
          <w:p w:rsidR="00D441AE" w:rsidRPr="00B4177B" w:rsidRDefault="00D441AE" w:rsidP="00D441AE">
            <w:pPr>
              <w:jc w:val="center"/>
              <w:rPr>
                <w:sz w:val="20"/>
                <w:szCs w:val="20"/>
              </w:rPr>
            </w:pPr>
            <w:r>
              <w:rPr>
                <w:sz w:val="20"/>
                <w:szCs w:val="20"/>
              </w:rPr>
              <w:t>227,95</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sz w:val="20"/>
                <w:szCs w:val="20"/>
              </w:rPr>
            </w:pPr>
            <w:r>
              <w:rPr>
                <w:sz w:val="20"/>
                <w:szCs w:val="20"/>
              </w:rPr>
              <w:t>156</w:t>
            </w:r>
          </w:p>
          <w:p w:rsidR="00D441AE" w:rsidRPr="00B4177B" w:rsidRDefault="00D441AE" w:rsidP="00D441AE">
            <w:pPr>
              <w:jc w:val="center"/>
              <w:rPr>
                <w:sz w:val="20"/>
                <w:szCs w:val="20"/>
              </w:rPr>
            </w:pPr>
            <w:r>
              <w:rPr>
                <w:sz w:val="20"/>
                <w:szCs w:val="20"/>
              </w:rPr>
              <w:t>227,95</w:t>
            </w:r>
          </w:p>
        </w:tc>
        <w:tc>
          <w:tcPr>
            <w:tcW w:w="709"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19</w:t>
            </w:r>
          </w:p>
          <w:p w:rsidR="00D441AE" w:rsidRPr="00EA23E4" w:rsidRDefault="00D441AE" w:rsidP="00D441AE">
            <w:pPr>
              <w:autoSpaceDE w:val="0"/>
              <w:autoSpaceDN w:val="0"/>
              <w:adjustRightInd w:val="0"/>
              <w:jc w:val="center"/>
              <w:rPr>
                <w:sz w:val="20"/>
                <w:szCs w:val="20"/>
              </w:rPr>
            </w:pPr>
            <w:r>
              <w:rPr>
                <w:sz w:val="20"/>
                <w:szCs w:val="20"/>
              </w:rPr>
              <w:t>309,07</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19</w:t>
            </w:r>
          </w:p>
          <w:p w:rsidR="00D441AE" w:rsidRPr="00EA23E4" w:rsidRDefault="00D441AE" w:rsidP="00D441AE">
            <w:pPr>
              <w:autoSpaceDE w:val="0"/>
              <w:autoSpaceDN w:val="0"/>
              <w:adjustRightInd w:val="0"/>
              <w:jc w:val="center"/>
              <w:rPr>
                <w:sz w:val="20"/>
                <w:szCs w:val="20"/>
              </w:rPr>
            </w:pPr>
            <w:r>
              <w:rPr>
                <w:sz w:val="20"/>
                <w:szCs w:val="20"/>
              </w:rPr>
              <w:t>309,07</w:t>
            </w:r>
          </w:p>
        </w:tc>
        <w:tc>
          <w:tcPr>
            <w:tcW w:w="1134"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pPr>
            <w:r>
              <w:rPr>
                <w:color w:val="000000"/>
                <w:sz w:val="20"/>
                <w:szCs w:val="20"/>
              </w:rPr>
              <w:t>9238,79</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pPr>
            <w:r>
              <w:rPr>
                <w:color w:val="000000"/>
                <w:sz w:val="20"/>
                <w:szCs w:val="20"/>
              </w:rPr>
              <w:t>9238,79</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jc w:val="center"/>
              <w:rPr>
                <w:sz w:val="20"/>
                <w:szCs w:val="20"/>
              </w:rPr>
            </w:pPr>
            <w:r>
              <w:rPr>
                <w:color w:val="000000"/>
                <w:sz w:val="20"/>
                <w:szCs w:val="20"/>
              </w:rPr>
              <w:t>184 775,81</w:t>
            </w:r>
          </w:p>
        </w:tc>
      </w:tr>
      <w:tr w:rsidR="00D441AE" w:rsidRPr="00E4168E" w:rsidTr="00D441AE">
        <w:tc>
          <w:tcPr>
            <w:tcW w:w="1757" w:type="dxa"/>
            <w:tcBorders>
              <w:top w:val="single" w:sz="4" w:space="0" w:color="auto"/>
              <w:left w:val="single" w:sz="4" w:space="0" w:color="auto"/>
              <w:bottom w:val="single" w:sz="4" w:space="0" w:color="auto"/>
              <w:right w:val="single" w:sz="4" w:space="0" w:color="auto"/>
            </w:tcBorders>
          </w:tcPr>
          <w:p w:rsidR="00D441AE" w:rsidRPr="00C54CDD" w:rsidRDefault="00D441AE" w:rsidP="00D441AE">
            <w:pPr>
              <w:widowControl w:val="0"/>
              <w:autoSpaceDE w:val="0"/>
              <w:autoSpaceDN w:val="0"/>
              <w:adjustRightInd w:val="0"/>
              <w:rPr>
                <w:color w:val="000000"/>
                <w:sz w:val="20"/>
                <w:szCs w:val="20"/>
              </w:rPr>
            </w:pPr>
            <w:r>
              <w:rPr>
                <w:sz w:val="20"/>
                <w:szCs w:val="20"/>
              </w:rPr>
              <w:lastRenderedPageBreak/>
              <w:t>1.2.7</w:t>
            </w:r>
            <w:r w:rsidRPr="00C54CDD">
              <w:rPr>
                <w:sz w:val="20"/>
                <w:szCs w:val="20"/>
              </w:rPr>
              <w:t>.</w:t>
            </w:r>
            <w:r w:rsidRPr="00C54CDD">
              <w:rPr>
                <w:color w:val="000000"/>
                <w:sz w:val="20"/>
                <w:szCs w:val="20"/>
              </w:rPr>
              <w:t xml:space="preserve"> </w:t>
            </w:r>
            <w:r w:rsidRPr="00EC227D">
              <w:rPr>
                <w:color w:val="000000"/>
                <w:sz w:val="20"/>
                <w:szCs w:val="20"/>
              </w:rPr>
              <w:t>Реализация инициативного проекта «</w:t>
            </w:r>
            <w:r>
              <w:rPr>
                <w:color w:val="000000"/>
                <w:sz w:val="20"/>
                <w:szCs w:val="20"/>
              </w:rPr>
              <w:t>Сохраним культуру как наше наследие</w:t>
            </w:r>
            <w:r w:rsidRPr="00EC227D">
              <w:rPr>
                <w:color w:val="000000"/>
                <w:sz w:val="20"/>
                <w:szCs w:val="20"/>
              </w:rPr>
              <w:t>»</w:t>
            </w:r>
          </w:p>
          <w:p w:rsidR="00D441AE" w:rsidRPr="00C54CDD" w:rsidRDefault="00D441AE" w:rsidP="00D441AE">
            <w:pPr>
              <w:widowControl w:val="0"/>
              <w:autoSpaceDE w:val="0"/>
              <w:autoSpaceDN w:val="0"/>
              <w:adjustRightInd w:val="0"/>
              <w:rPr>
                <w:sz w:val="20"/>
                <w:szCs w:val="20"/>
              </w:rPr>
            </w:pPr>
          </w:p>
        </w:tc>
        <w:tc>
          <w:tcPr>
            <w:tcW w:w="1645" w:type="dxa"/>
            <w:tcBorders>
              <w:top w:val="single" w:sz="4" w:space="0" w:color="auto"/>
              <w:left w:val="single" w:sz="4" w:space="0" w:color="auto"/>
              <w:bottom w:val="single" w:sz="4" w:space="0" w:color="auto"/>
              <w:right w:val="single" w:sz="4" w:space="0" w:color="auto"/>
            </w:tcBorders>
          </w:tcPr>
          <w:p w:rsidR="00D441AE" w:rsidRPr="00C54CDD" w:rsidRDefault="00D441AE" w:rsidP="00D441AE">
            <w:pPr>
              <w:widowControl w:val="0"/>
              <w:autoSpaceDE w:val="0"/>
              <w:autoSpaceDN w:val="0"/>
              <w:adjustRightInd w:val="0"/>
              <w:ind w:firstLine="24"/>
              <w:rPr>
                <w:sz w:val="20"/>
                <w:szCs w:val="20"/>
                <w:lang w:eastAsia="en-US"/>
              </w:rPr>
            </w:pPr>
            <w:r w:rsidRPr="00C54CD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851"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1 384</w:t>
            </w:r>
          </w:p>
          <w:p w:rsidR="00D441AE" w:rsidRPr="00EA23E4" w:rsidRDefault="00D441AE" w:rsidP="00D441AE">
            <w:pPr>
              <w:autoSpaceDE w:val="0"/>
              <w:autoSpaceDN w:val="0"/>
              <w:adjustRightInd w:val="0"/>
              <w:jc w:val="center"/>
              <w:rPr>
                <w:sz w:val="20"/>
                <w:szCs w:val="20"/>
              </w:rPr>
            </w:pPr>
            <w:r>
              <w:rPr>
                <w:sz w:val="20"/>
                <w:szCs w:val="20"/>
              </w:rPr>
              <w:t> 144,46</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1 384</w:t>
            </w:r>
          </w:p>
          <w:p w:rsidR="00D441AE" w:rsidRPr="00EA23E4" w:rsidRDefault="00D441AE" w:rsidP="00D441AE">
            <w:pPr>
              <w:autoSpaceDE w:val="0"/>
              <w:autoSpaceDN w:val="0"/>
              <w:adjustRightInd w:val="0"/>
              <w:jc w:val="center"/>
              <w:rPr>
                <w:sz w:val="20"/>
                <w:szCs w:val="20"/>
              </w:rPr>
            </w:pPr>
            <w:r>
              <w:rPr>
                <w:sz w:val="20"/>
                <w:szCs w:val="20"/>
              </w:rPr>
              <w:t> 144,46</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1 245 730,00</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1 245 </w:t>
            </w:r>
          </w:p>
          <w:p w:rsidR="00D441AE" w:rsidRPr="00EA23E4" w:rsidRDefault="00D441AE" w:rsidP="00D441AE">
            <w:pPr>
              <w:autoSpaceDE w:val="0"/>
              <w:autoSpaceDN w:val="0"/>
              <w:adjustRightInd w:val="0"/>
              <w:jc w:val="center"/>
              <w:rPr>
                <w:sz w:val="20"/>
                <w:szCs w:val="20"/>
              </w:rPr>
            </w:pPr>
            <w:r>
              <w:rPr>
                <w:sz w:val="20"/>
                <w:szCs w:val="20"/>
              </w:rPr>
              <w:t>730,00</w:t>
            </w:r>
          </w:p>
        </w:tc>
        <w:tc>
          <w:tcPr>
            <w:tcW w:w="1134"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69 207,23</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69 207,23</w:t>
            </w:r>
          </w:p>
        </w:tc>
        <w:tc>
          <w:tcPr>
            <w:tcW w:w="709"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69 </w:t>
            </w:r>
          </w:p>
          <w:p w:rsidR="00D441AE" w:rsidRPr="00EA23E4" w:rsidRDefault="00D441AE" w:rsidP="00D441AE">
            <w:pPr>
              <w:autoSpaceDE w:val="0"/>
              <w:autoSpaceDN w:val="0"/>
              <w:adjustRightInd w:val="0"/>
              <w:jc w:val="center"/>
              <w:rPr>
                <w:sz w:val="20"/>
                <w:szCs w:val="20"/>
              </w:rPr>
            </w:pPr>
            <w:r>
              <w:rPr>
                <w:sz w:val="20"/>
                <w:szCs w:val="20"/>
              </w:rPr>
              <w:t>207,23</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69 </w:t>
            </w:r>
          </w:p>
          <w:p w:rsidR="00D441AE" w:rsidRPr="00EA23E4" w:rsidRDefault="00D441AE" w:rsidP="00D441AE">
            <w:pPr>
              <w:autoSpaceDE w:val="0"/>
              <w:autoSpaceDN w:val="0"/>
              <w:adjustRightInd w:val="0"/>
              <w:jc w:val="center"/>
              <w:rPr>
                <w:sz w:val="20"/>
                <w:szCs w:val="20"/>
              </w:rPr>
            </w:pPr>
            <w:r>
              <w:rPr>
                <w:sz w:val="20"/>
                <w:szCs w:val="20"/>
              </w:rPr>
              <w:t>207,23</w:t>
            </w:r>
          </w:p>
        </w:tc>
        <w:tc>
          <w:tcPr>
            <w:tcW w:w="1418"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1 384</w:t>
            </w:r>
          </w:p>
          <w:p w:rsidR="00D441AE" w:rsidRPr="00EA23E4" w:rsidRDefault="00D441AE" w:rsidP="00D441AE">
            <w:pPr>
              <w:autoSpaceDE w:val="0"/>
              <w:autoSpaceDN w:val="0"/>
              <w:adjustRightInd w:val="0"/>
              <w:jc w:val="center"/>
              <w:rPr>
                <w:sz w:val="20"/>
                <w:szCs w:val="20"/>
              </w:rPr>
            </w:pPr>
            <w:r>
              <w:rPr>
                <w:sz w:val="20"/>
                <w:szCs w:val="20"/>
              </w:rPr>
              <w:t> 144,46</w:t>
            </w:r>
          </w:p>
        </w:tc>
      </w:tr>
      <w:tr w:rsidR="00D441AE" w:rsidRPr="00E4168E" w:rsidTr="00D441AE">
        <w:tc>
          <w:tcPr>
            <w:tcW w:w="1757" w:type="dxa"/>
            <w:tcBorders>
              <w:top w:val="single" w:sz="4" w:space="0" w:color="auto"/>
              <w:left w:val="single" w:sz="4" w:space="0" w:color="auto"/>
              <w:bottom w:val="single" w:sz="4" w:space="0" w:color="auto"/>
              <w:right w:val="single" w:sz="4" w:space="0" w:color="auto"/>
            </w:tcBorders>
          </w:tcPr>
          <w:p w:rsidR="00D441AE" w:rsidRPr="00C54CDD" w:rsidRDefault="00D441AE" w:rsidP="00D441AE">
            <w:pPr>
              <w:widowControl w:val="0"/>
              <w:autoSpaceDE w:val="0"/>
              <w:autoSpaceDN w:val="0"/>
              <w:adjustRightInd w:val="0"/>
              <w:rPr>
                <w:sz w:val="20"/>
                <w:szCs w:val="20"/>
              </w:rPr>
            </w:pPr>
            <w:r w:rsidRPr="00C54CDD">
              <w:rPr>
                <w:sz w:val="20"/>
                <w:szCs w:val="20"/>
              </w:rPr>
              <w:t>1.</w:t>
            </w:r>
            <w:r>
              <w:rPr>
                <w:sz w:val="20"/>
                <w:szCs w:val="20"/>
              </w:rPr>
              <w:t>2.8</w:t>
            </w:r>
            <w:r w:rsidRPr="00C54CDD">
              <w:rPr>
                <w:sz w:val="20"/>
                <w:szCs w:val="20"/>
              </w:rPr>
              <w:t>.</w:t>
            </w:r>
            <w:r w:rsidRPr="00C54CDD">
              <w:rPr>
                <w:color w:val="000000"/>
                <w:sz w:val="20"/>
                <w:szCs w:val="20"/>
              </w:rPr>
              <w:t xml:space="preserve"> </w:t>
            </w:r>
            <w:r w:rsidRPr="00EC227D">
              <w:rPr>
                <w:color w:val="000000"/>
                <w:sz w:val="20"/>
                <w:szCs w:val="20"/>
              </w:rPr>
              <w:t>Реализация инициативного проекта «</w:t>
            </w:r>
            <w:r>
              <w:rPr>
                <w:color w:val="000000"/>
                <w:sz w:val="20"/>
                <w:szCs w:val="20"/>
              </w:rPr>
              <w:t>Сердце деревни</w:t>
            </w:r>
            <w:r w:rsidRPr="00EC227D">
              <w:rPr>
                <w:color w:val="000000"/>
                <w:sz w:val="20"/>
                <w:szCs w:val="20"/>
              </w:rPr>
              <w:t>»</w:t>
            </w:r>
          </w:p>
        </w:tc>
        <w:tc>
          <w:tcPr>
            <w:tcW w:w="1645" w:type="dxa"/>
            <w:tcBorders>
              <w:top w:val="single" w:sz="4" w:space="0" w:color="auto"/>
              <w:left w:val="single" w:sz="4" w:space="0" w:color="auto"/>
              <w:bottom w:val="single" w:sz="4" w:space="0" w:color="auto"/>
              <w:right w:val="single" w:sz="4" w:space="0" w:color="auto"/>
            </w:tcBorders>
          </w:tcPr>
          <w:p w:rsidR="00D441AE" w:rsidRPr="00C54CDD" w:rsidRDefault="00D441AE" w:rsidP="00D441AE">
            <w:pPr>
              <w:widowControl w:val="0"/>
              <w:autoSpaceDE w:val="0"/>
              <w:autoSpaceDN w:val="0"/>
              <w:adjustRightInd w:val="0"/>
              <w:ind w:firstLine="24"/>
              <w:rPr>
                <w:sz w:val="20"/>
                <w:szCs w:val="20"/>
                <w:lang w:eastAsia="en-US"/>
              </w:rPr>
            </w:pPr>
            <w:r w:rsidRPr="00C54CDD">
              <w:rPr>
                <w:sz w:val="20"/>
                <w:szCs w:val="20"/>
                <w:lang w:eastAsia="en-US"/>
              </w:rPr>
              <w:t>отдел культуры и спорта администрации Шенкурского муниципального округа Архангельской области</w:t>
            </w:r>
          </w:p>
        </w:tc>
        <w:tc>
          <w:tcPr>
            <w:tcW w:w="851"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288</w:t>
            </w:r>
          </w:p>
          <w:p w:rsidR="00D441AE" w:rsidRPr="00EA23E4" w:rsidRDefault="00D441AE" w:rsidP="00D441AE">
            <w:pPr>
              <w:autoSpaceDE w:val="0"/>
              <w:autoSpaceDN w:val="0"/>
              <w:adjustRightInd w:val="0"/>
              <w:jc w:val="center"/>
              <w:rPr>
                <w:sz w:val="20"/>
                <w:szCs w:val="20"/>
              </w:rPr>
            </w:pPr>
            <w:r>
              <w:rPr>
                <w:sz w:val="20"/>
                <w:szCs w:val="20"/>
              </w:rPr>
              <w:t> 800,00</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288</w:t>
            </w:r>
          </w:p>
          <w:p w:rsidR="00D441AE" w:rsidRPr="00EA23E4" w:rsidRDefault="00D441AE" w:rsidP="00D441AE">
            <w:pPr>
              <w:autoSpaceDE w:val="0"/>
              <w:autoSpaceDN w:val="0"/>
              <w:adjustRightInd w:val="0"/>
              <w:jc w:val="center"/>
              <w:rPr>
                <w:sz w:val="20"/>
                <w:szCs w:val="20"/>
              </w:rPr>
            </w:pPr>
            <w:r>
              <w:rPr>
                <w:sz w:val="20"/>
                <w:szCs w:val="20"/>
              </w:rPr>
              <w:t> 800,00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259 </w:t>
            </w:r>
          </w:p>
          <w:p w:rsidR="00D441AE" w:rsidRPr="00EA23E4" w:rsidRDefault="00D441AE" w:rsidP="00D441AE">
            <w:pPr>
              <w:autoSpaceDE w:val="0"/>
              <w:autoSpaceDN w:val="0"/>
              <w:adjustRightInd w:val="0"/>
              <w:jc w:val="center"/>
              <w:rPr>
                <w:sz w:val="20"/>
                <w:szCs w:val="20"/>
              </w:rPr>
            </w:pPr>
            <w:r>
              <w:rPr>
                <w:sz w:val="20"/>
                <w:szCs w:val="20"/>
              </w:rPr>
              <w:t>920,00</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259 </w:t>
            </w:r>
          </w:p>
          <w:p w:rsidR="00D441AE" w:rsidRPr="00EA23E4" w:rsidRDefault="00D441AE" w:rsidP="00D441AE">
            <w:pPr>
              <w:autoSpaceDE w:val="0"/>
              <w:autoSpaceDN w:val="0"/>
              <w:adjustRightInd w:val="0"/>
              <w:jc w:val="center"/>
              <w:rPr>
                <w:sz w:val="20"/>
                <w:szCs w:val="20"/>
              </w:rPr>
            </w:pPr>
            <w:r>
              <w:rPr>
                <w:sz w:val="20"/>
                <w:szCs w:val="20"/>
              </w:rPr>
              <w:t>920,00</w:t>
            </w:r>
          </w:p>
        </w:tc>
        <w:tc>
          <w:tcPr>
            <w:tcW w:w="1134"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14440,00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14440,00</w:t>
            </w:r>
          </w:p>
        </w:tc>
        <w:tc>
          <w:tcPr>
            <w:tcW w:w="709"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sz w:val="20"/>
                <w:szCs w:val="20"/>
              </w:rPr>
            </w:pPr>
            <w:r w:rsidRPr="006A2EB0">
              <w:rPr>
                <w:sz w:val="20"/>
                <w:szCs w:val="20"/>
              </w:rPr>
              <w:t>14</w:t>
            </w:r>
          </w:p>
          <w:p w:rsidR="00D441AE" w:rsidRDefault="00D441AE" w:rsidP="00D441AE">
            <w:pPr>
              <w:jc w:val="center"/>
            </w:pPr>
            <w:r w:rsidRPr="006A2EB0">
              <w:rPr>
                <w:sz w:val="20"/>
                <w:szCs w:val="20"/>
              </w:rPr>
              <w:t>440,00</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sz w:val="20"/>
                <w:szCs w:val="20"/>
              </w:rPr>
            </w:pPr>
            <w:r w:rsidRPr="006A2EB0">
              <w:rPr>
                <w:sz w:val="20"/>
                <w:szCs w:val="20"/>
              </w:rPr>
              <w:t>14</w:t>
            </w:r>
          </w:p>
          <w:p w:rsidR="00D441AE" w:rsidRDefault="00D441AE" w:rsidP="00D441AE">
            <w:pPr>
              <w:jc w:val="center"/>
            </w:pPr>
            <w:r w:rsidRPr="006A2EB0">
              <w:rPr>
                <w:sz w:val="20"/>
                <w:szCs w:val="20"/>
              </w:rPr>
              <w:t>440,00</w:t>
            </w:r>
          </w:p>
        </w:tc>
        <w:tc>
          <w:tcPr>
            <w:tcW w:w="1418"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288</w:t>
            </w:r>
          </w:p>
          <w:p w:rsidR="00D441AE" w:rsidRPr="00EA23E4" w:rsidRDefault="00D441AE" w:rsidP="00D441AE">
            <w:pPr>
              <w:autoSpaceDE w:val="0"/>
              <w:autoSpaceDN w:val="0"/>
              <w:adjustRightInd w:val="0"/>
              <w:jc w:val="center"/>
              <w:rPr>
                <w:sz w:val="20"/>
                <w:szCs w:val="20"/>
              </w:rPr>
            </w:pPr>
            <w:r>
              <w:rPr>
                <w:sz w:val="20"/>
                <w:szCs w:val="20"/>
              </w:rPr>
              <w:t> 800,00</w:t>
            </w:r>
          </w:p>
        </w:tc>
      </w:tr>
      <w:tr w:rsidR="00D441AE" w:rsidRPr="00E4168E" w:rsidTr="00D441AE">
        <w:tc>
          <w:tcPr>
            <w:tcW w:w="1757" w:type="dxa"/>
            <w:tcBorders>
              <w:top w:val="single" w:sz="4" w:space="0" w:color="auto"/>
              <w:left w:val="single" w:sz="4" w:space="0" w:color="auto"/>
              <w:bottom w:val="single" w:sz="4" w:space="0" w:color="auto"/>
              <w:right w:val="single" w:sz="4" w:space="0" w:color="auto"/>
            </w:tcBorders>
          </w:tcPr>
          <w:p w:rsidR="00D441AE" w:rsidRPr="00C54CDD" w:rsidRDefault="00D441AE" w:rsidP="00D441AE">
            <w:pPr>
              <w:widowControl w:val="0"/>
              <w:autoSpaceDE w:val="0"/>
              <w:autoSpaceDN w:val="0"/>
              <w:adjustRightInd w:val="0"/>
              <w:rPr>
                <w:sz w:val="20"/>
                <w:szCs w:val="20"/>
              </w:rPr>
            </w:pPr>
            <w:r>
              <w:rPr>
                <w:sz w:val="20"/>
                <w:szCs w:val="20"/>
              </w:rPr>
              <w:t xml:space="preserve">1.2.9. </w:t>
            </w:r>
            <w:r w:rsidRPr="00EC227D">
              <w:rPr>
                <w:color w:val="000000"/>
                <w:sz w:val="20"/>
                <w:szCs w:val="20"/>
              </w:rPr>
              <w:t xml:space="preserve">Реализация инициативного </w:t>
            </w:r>
            <w:r w:rsidRPr="00EC227D">
              <w:rPr>
                <w:color w:val="000000"/>
                <w:sz w:val="20"/>
                <w:szCs w:val="20"/>
              </w:rPr>
              <w:lastRenderedPageBreak/>
              <w:t>проекта «</w:t>
            </w:r>
            <w:r>
              <w:rPr>
                <w:color w:val="000000"/>
                <w:sz w:val="20"/>
                <w:szCs w:val="20"/>
              </w:rPr>
              <w:t>Комфортная среда для всех</w:t>
            </w:r>
            <w:r w:rsidRPr="00EC227D">
              <w:rPr>
                <w:color w:val="000000"/>
                <w:sz w:val="20"/>
                <w:szCs w:val="20"/>
              </w:rPr>
              <w:t>»</w:t>
            </w:r>
          </w:p>
        </w:tc>
        <w:tc>
          <w:tcPr>
            <w:tcW w:w="1645" w:type="dxa"/>
            <w:tcBorders>
              <w:top w:val="single" w:sz="4" w:space="0" w:color="auto"/>
              <w:left w:val="single" w:sz="4" w:space="0" w:color="auto"/>
              <w:bottom w:val="single" w:sz="4" w:space="0" w:color="auto"/>
              <w:right w:val="single" w:sz="4" w:space="0" w:color="auto"/>
            </w:tcBorders>
          </w:tcPr>
          <w:p w:rsidR="00D441AE" w:rsidRPr="00C54CDD" w:rsidRDefault="00D441AE" w:rsidP="00D441AE">
            <w:pPr>
              <w:widowControl w:val="0"/>
              <w:autoSpaceDE w:val="0"/>
              <w:autoSpaceDN w:val="0"/>
              <w:adjustRightInd w:val="0"/>
              <w:ind w:firstLine="24"/>
              <w:rPr>
                <w:sz w:val="20"/>
                <w:szCs w:val="20"/>
                <w:lang w:eastAsia="en-US"/>
              </w:rPr>
            </w:pPr>
            <w:r w:rsidRPr="00EC227D">
              <w:rPr>
                <w:sz w:val="20"/>
                <w:szCs w:val="20"/>
                <w:lang w:eastAsia="en-US"/>
              </w:rPr>
              <w:lastRenderedPageBreak/>
              <w:t xml:space="preserve">отдел культуры и спорта </w:t>
            </w:r>
            <w:r w:rsidRPr="00EC227D">
              <w:rPr>
                <w:sz w:val="20"/>
                <w:szCs w:val="20"/>
                <w:lang w:eastAsia="en-US"/>
              </w:rPr>
              <w:lastRenderedPageBreak/>
              <w:t xml:space="preserve">администрации Шенкурского муниципального округа Архангельской области  </w:t>
            </w:r>
          </w:p>
        </w:tc>
        <w:tc>
          <w:tcPr>
            <w:tcW w:w="851"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color w:val="000000"/>
                <w:sz w:val="20"/>
                <w:szCs w:val="20"/>
              </w:rPr>
            </w:pPr>
            <w:r>
              <w:rPr>
                <w:color w:val="000000"/>
                <w:sz w:val="20"/>
                <w:szCs w:val="20"/>
              </w:rPr>
              <w:lastRenderedPageBreak/>
              <w:t>291</w:t>
            </w:r>
          </w:p>
          <w:p w:rsidR="00D441AE" w:rsidRDefault="00D441AE" w:rsidP="00D441AE">
            <w:pPr>
              <w:jc w:val="center"/>
            </w:pPr>
            <w:r>
              <w:rPr>
                <w:color w:val="000000"/>
                <w:sz w:val="20"/>
                <w:szCs w:val="20"/>
              </w:rPr>
              <w:t> 511,64</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color w:val="000000"/>
                <w:sz w:val="20"/>
                <w:szCs w:val="20"/>
              </w:rPr>
            </w:pPr>
            <w:r>
              <w:rPr>
                <w:color w:val="000000"/>
                <w:sz w:val="20"/>
                <w:szCs w:val="20"/>
              </w:rPr>
              <w:t>291</w:t>
            </w:r>
          </w:p>
          <w:p w:rsidR="00D441AE" w:rsidRDefault="00D441AE" w:rsidP="00D441AE">
            <w:pPr>
              <w:jc w:val="center"/>
            </w:pPr>
            <w:r>
              <w:rPr>
                <w:color w:val="000000"/>
                <w:sz w:val="20"/>
                <w:szCs w:val="20"/>
              </w:rPr>
              <w:t> 511,64</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color w:val="000000"/>
                <w:sz w:val="20"/>
                <w:szCs w:val="20"/>
              </w:rPr>
            </w:pPr>
            <w:r>
              <w:rPr>
                <w:color w:val="000000"/>
                <w:sz w:val="20"/>
                <w:szCs w:val="20"/>
              </w:rPr>
              <w:t>250 </w:t>
            </w:r>
          </w:p>
          <w:p w:rsidR="00D441AE" w:rsidRDefault="00D441AE" w:rsidP="00D441AE">
            <w:pPr>
              <w:jc w:val="center"/>
            </w:pPr>
            <w:r>
              <w:rPr>
                <w:color w:val="000000"/>
                <w:sz w:val="20"/>
                <w:szCs w:val="20"/>
              </w:rPr>
              <w:t>700,00</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color w:val="000000"/>
                <w:sz w:val="20"/>
                <w:szCs w:val="20"/>
              </w:rPr>
            </w:pPr>
            <w:r>
              <w:rPr>
                <w:color w:val="000000"/>
                <w:sz w:val="20"/>
                <w:szCs w:val="20"/>
              </w:rPr>
              <w:t>250 </w:t>
            </w:r>
          </w:p>
          <w:p w:rsidR="00D441AE" w:rsidRDefault="00D441AE" w:rsidP="00D441AE">
            <w:pPr>
              <w:jc w:val="center"/>
            </w:pPr>
            <w:r>
              <w:rPr>
                <w:color w:val="000000"/>
                <w:sz w:val="20"/>
                <w:szCs w:val="20"/>
              </w:rPr>
              <w:t>700,00</w:t>
            </w:r>
          </w:p>
        </w:tc>
        <w:tc>
          <w:tcPr>
            <w:tcW w:w="1134"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pPr>
            <w:r>
              <w:rPr>
                <w:color w:val="000000"/>
                <w:sz w:val="20"/>
                <w:szCs w:val="20"/>
              </w:rPr>
              <w:t>14 575,59</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pPr>
            <w:r>
              <w:rPr>
                <w:color w:val="000000"/>
                <w:sz w:val="20"/>
                <w:szCs w:val="20"/>
              </w:rPr>
              <w:t>14 575,59</w:t>
            </w:r>
          </w:p>
        </w:tc>
        <w:tc>
          <w:tcPr>
            <w:tcW w:w="709"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color w:val="000000"/>
                <w:sz w:val="20"/>
                <w:szCs w:val="20"/>
              </w:rPr>
            </w:pPr>
            <w:r>
              <w:rPr>
                <w:color w:val="000000"/>
                <w:sz w:val="20"/>
                <w:szCs w:val="20"/>
              </w:rPr>
              <w:t xml:space="preserve">26 </w:t>
            </w:r>
          </w:p>
          <w:p w:rsidR="00D441AE" w:rsidRDefault="00D441AE" w:rsidP="00D441AE">
            <w:pPr>
              <w:jc w:val="center"/>
            </w:pPr>
            <w:r>
              <w:rPr>
                <w:color w:val="000000"/>
                <w:sz w:val="20"/>
                <w:szCs w:val="20"/>
              </w:rPr>
              <w:t>236,05</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color w:val="000000"/>
                <w:sz w:val="20"/>
                <w:szCs w:val="20"/>
              </w:rPr>
            </w:pPr>
            <w:r>
              <w:rPr>
                <w:color w:val="000000"/>
                <w:sz w:val="20"/>
                <w:szCs w:val="20"/>
              </w:rPr>
              <w:t xml:space="preserve">26 </w:t>
            </w:r>
          </w:p>
          <w:p w:rsidR="00D441AE" w:rsidRDefault="00D441AE" w:rsidP="00D441AE">
            <w:pPr>
              <w:jc w:val="center"/>
            </w:pPr>
            <w:r>
              <w:rPr>
                <w:color w:val="000000"/>
                <w:sz w:val="20"/>
                <w:szCs w:val="20"/>
              </w:rPr>
              <w:t>236,05</w:t>
            </w:r>
          </w:p>
        </w:tc>
        <w:tc>
          <w:tcPr>
            <w:tcW w:w="1418" w:type="dxa"/>
            <w:tcBorders>
              <w:top w:val="single" w:sz="4" w:space="0" w:color="auto"/>
              <w:left w:val="single" w:sz="4" w:space="0" w:color="auto"/>
              <w:bottom w:val="single" w:sz="4" w:space="0" w:color="auto"/>
              <w:right w:val="single" w:sz="4" w:space="0" w:color="auto"/>
            </w:tcBorders>
          </w:tcPr>
          <w:p w:rsidR="00D441AE" w:rsidRPr="00EC227D" w:rsidRDefault="00D441AE" w:rsidP="00D441AE">
            <w:pPr>
              <w:autoSpaceDE w:val="0"/>
              <w:autoSpaceDN w:val="0"/>
              <w:adjustRightInd w:val="0"/>
              <w:jc w:val="center"/>
              <w:rPr>
                <w:color w:val="000000"/>
                <w:sz w:val="20"/>
                <w:szCs w:val="20"/>
              </w:rPr>
            </w:pPr>
            <w:r>
              <w:rPr>
                <w:color w:val="000000"/>
                <w:sz w:val="20"/>
                <w:szCs w:val="20"/>
              </w:rPr>
              <w:t>291 511,64</w:t>
            </w:r>
          </w:p>
        </w:tc>
      </w:tr>
      <w:tr w:rsidR="00D441AE" w:rsidRPr="00E4168E" w:rsidTr="00D441AE">
        <w:tc>
          <w:tcPr>
            <w:tcW w:w="1757" w:type="dxa"/>
            <w:tcBorders>
              <w:top w:val="single" w:sz="4" w:space="0" w:color="auto"/>
              <w:left w:val="single" w:sz="4" w:space="0" w:color="auto"/>
              <w:bottom w:val="single" w:sz="4" w:space="0" w:color="auto"/>
              <w:right w:val="single" w:sz="4" w:space="0" w:color="auto"/>
            </w:tcBorders>
          </w:tcPr>
          <w:p w:rsidR="00D441AE" w:rsidRDefault="00D441AE" w:rsidP="00D441AE">
            <w:pPr>
              <w:widowControl w:val="0"/>
              <w:autoSpaceDE w:val="0"/>
              <w:autoSpaceDN w:val="0"/>
              <w:adjustRightInd w:val="0"/>
              <w:rPr>
                <w:sz w:val="20"/>
                <w:szCs w:val="20"/>
              </w:rPr>
            </w:pPr>
            <w:r>
              <w:rPr>
                <w:sz w:val="20"/>
                <w:szCs w:val="20"/>
              </w:rPr>
              <w:lastRenderedPageBreak/>
              <w:t>1.2.10. Повышение средней заработной платы работников библиотеки</w:t>
            </w:r>
          </w:p>
        </w:tc>
        <w:tc>
          <w:tcPr>
            <w:tcW w:w="1645" w:type="dxa"/>
            <w:tcBorders>
              <w:top w:val="single" w:sz="4" w:space="0" w:color="auto"/>
              <w:left w:val="single" w:sz="4" w:space="0" w:color="auto"/>
              <w:bottom w:val="single" w:sz="4" w:space="0" w:color="auto"/>
              <w:right w:val="single" w:sz="4" w:space="0" w:color="auto"/>
            </w:tcBorders>
          </w:tcPr>
          <w:p w:rsidR="00D441AE" w:rsidRPr="00EC227D" w:rsidRDefault="00D441AE" w:rsidP="00D441AE">
            <w:pPr>
              <w:widowControl w:val="0"/>
              <w:autoSpaceDE w:val="0"/>
              <w:autoSpaceDN w:val="0"/>
              <w:adjustRightInd w:val="0"/>
              <w:ind w:firstLine="24"/>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851"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color w:val="000000"/>
                <w:sz w:val="20"/>
                <w:szCs w:val="20"/>
              </w:rPr>
            </w:pPr>
            <w:r>
              <w:rPr>
                <w:color w:val="000000"/>
                <w:sz w:val="20"/>
                <w:szCs w:val="20"/>
              </w:rPr>
              <w:t>744</w:t>
            </w:r>
          </w:p>
          <w:p w:rsidR="00D441AE" w:rsidRDefault="00D441AE" w:rsidP="00D441AE">
            <w:pPr>
              <w:jc w:val="center"/>
              <w:rPr>
                <w:color w:val="000000"/>
                <w:sz w:val="20"/>
                <w:szCs w:val="20"/>
              </w:rPr>
            </w:pPr>
            <w:r>
              <w:rPr>
                <w:color w:val="000000"/>
                <w:sz w:val="20"/>
                <w:szCs w:val="20"/>
              </w:rPr>
              <w:t>939,25</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color w:val="000000"/>
                <w:sz w:val="20"/>
                <w:szCs w:val="20"/>
              </w:rPr>
            </w:pPr>
            <w:r>
              <w:rPr>
                <w:color w:val="000000"/>
                <w:sz w:val="20"/>
                <w:szCs w:val="20"/>
              </w:rPr>
              <w:t>744</w:t>
            </w:r>
          </w:p>
          <w:p w:rsidR="00D441AE" w:rsidRDefault="00D441AE" w:rsidP="00D441AE">
            <w:pPr>
              <w:jc w:val="center"/>
              <w:rPr>
                <w:color w:val="000000"/>
                <w:sz w:val="20"/>
                <w:szCs w:val="20"/>
              </w:rPr>
            </w:pPr>
            <w:r>
              <w:rPr>
                <w:color w:val="000000"/>
                <w:sz w:val="20"/>
                <w:szCs w:val="20"/>
              </w:rPr>
              <w:t>939,25</w:t>
            </w:r>
          </w:p>
        </w:tc>
        <w:tc>
          <w:tcPr>
            <w:tcW w:w="709"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color w:val="000000"/>
                <w:sz w:val="20"/>
                <w:szCs w:val="20"/>
              </w:rPr>
            </w:pPr>
            <w:r>
              <w:rPr>
                <w:color w:val="000000"/>
                <w:sz w:val="20"/>
                <w:szCs w:val="20"/>
              </w:rPr>
              <w:t>707</w:t>
            </w:r>
          </w:p>
          <w:p w:rsidR="00D441AE" w:rsidRDefault="00D441AE" w:rsidP="00D441AE">
            <w:pPr>
              <w:jc w:val="center"/>
              <w:rPr>
                <w:color w:val="000000"/>
                <w:sz w:val="20"/>
                <w:szCs w:val="20"/>
              </w:rPr>
            </w:pPr>
            <w:r>
              <w:rPr>
                <w:color w:val="000000"/>
                <w:sz w:val="20"/>
                <w:szCs w:val="20"/>
              </w:rPr>
              <w:t>692,29</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color w:val="000000"/>
                <w:sz w:val="20"/>
                <w:szCs w:val="20"/>
              </w:rPr>
            </w:pPr>
            <w:r>
              <w:rPr>
                <w:color w:val="000000"/>
                <w:sz w:val="20"/>
                <w:szCs w:val="20"/>
              </w:rPr>
              <w:t>707</w:t>
            </w:r>
          </w:p>
          <w:p w:rsidR="00D441AE" w:rsidRDefault="00D441AE" w:rsidP="00D441AE">
            <w:pPr>
              <w:jc w:val="center"/>
              <w:rPr>
                <w:color w:val="000000"/>
                <w:sz w:val="20"/>
                <w:szCs w:val="20"/>
              </w:rPr>
            </w:pPr>
            <w:r>
              <w:rPr>
                <w:color w:val="000000"/>
                <w:sz w:val="20"/>
                <w:szCs w:val="20"/>
              </w:rPr>
              <w:t>692,29</w:t>
            </w:r>
          </w:p>
        </w:tc>
        <w:tc>
          <w:tcPr>
            <w:tcW w:w="1134"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color w:val="000000"/>
                <w:sz w:val="20"/>
                <w:szCs w:val="20"/>
              </w:rPr>
            </w:pPr>
            <w:r>
              <w:rPr>
                <w:color w:val="000000"/>
                <w:sz w:val="20"/>
                <w:szCs w:val="20"/>
              </w:rPr>
              <w:t>37</w:t>
            </w:r>
          </w:p>
          <w:p w:rsidR="00D441AE" w:rsidRDefault="00D441AE" w:rsidP="00D441AE">
            <w:pPr>
              <w:jc w:val="center"/>
              <w:rPr>
                <w:color w:val="000000"/>
                <w:sz w:val="20"/>
                <w:szCs w:val="20"/>
              </w:rPr>
            </w:pPr>
            <w:r>
              <w:rPr>
                <w:color w:val="000000"/>
                <w:sz w:val="20"/>
                <w:szCs w:val="20"/>
              </w:rPr>
              <w:t>246,96</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color w:val="000000"/>
                <w:sz w:val="20"/>
                <w:szCs w:val="20"/>
              </w:rPr>
            </w:pPr>
            <w:r>
              <w:rPr>
                <w:color w:val="000000"/>
                <w:sz w:val="20"/>
                <w:szCs w:val="20"/>
              </w:rPr>
              <w:t>37</w:t>
            </w:r>
          </w:p>
          <w:p w:rsidR="00D441AE" w:rsidRDefault="00D441AE" w:rsidP="00D441AE">
            <w:pPr>
              <w:jc w:val="center"/>
              <w:rPr>
                <w:color w:val="000000"/>
                <w:sz w:val="20"/>
                <w:szCs w:val="20"/>
              </w:rPr>
            </w:pPr>
            <w:r>
              <w:rPr>
                <w:color w:val="000000"/>
                <w:sz w:val="20"/>
                <w:szCs w:val="20"/>
              </w:rPr>
              <w:t>246,96</w:t>
            </w:r>
          </w:p>
        </w:tc>
        <w:tc>
          <w:tcPr>
            <w:tcW w:w="709"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color w:val="000000"/>
                <w:sz w:val="20"/>
                <w:szCs w:val="20"/>
              </w:rPr>
            </w:pPr>
            <w:r>
              <w:rPr>
                <w:color w:val="000000"/>
                <w:sz w:val="20"/>
                <w:szCs w:val="20"/>
              </w:rPr>
              <w:t>0,00</w:t>
            </w:r>
          </w:p>
        </w:tc>
        <w:tc>
          <w:tcPr>
            <w:tcW w:w="1418"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color w:val="000000"/>
                <w:sz w:val="20"/>
                <w:szCs w:val="20"/>
              </w:rPr>
            </w:pPr>
            <w:r>
              <w:rPr>
                <w:color w:val="000000"/>
                <w:sz w:val="20"/>
                <w:szCs w:val="20"/>
              </w:rPr>
              <w:t>744</w:t>
            </w:r>
          </w:p>
          <w:p w:rsidR="00D441AE" w:rsidRDefault="00D441AE" w:rsidP="00D441AE">
            <w:pPr>
              <w:autoSpaceDE w:val="0"/>
              <w:autoSpaceDN w:val="0"/>
              <w:adjustRightInd w:val="0"/>
              <w:jc w:val="center"/>
              <w:rPr>
                <w:color w:val="000000"/>
                <w:sz w:val="20"/>
                <w:szCs w:val="20"/>
              </w:rPr>
            </w:pPr>
            <w:r>
              <w:rPr>
                <w:color w:val="000000"/>
                <w:sz w:val="20"/>
                <w:szCs w:val="20"/>
              </w:rPr>
              <w:t>939,25</w:t>
            </w:r>
          </w:p>
        </w:tc>
      </w:tr>
      <w:tr w:rsidR="00D441AE" w:rsidRPr="00E4168E" w:rsidTr="00D441AE">
        <w:tc>
          <w:tcPr>
            <w:tcW w:w="1757" w:type="dxa"/>
            <w:tcBorders>
              <w:top w:val="single" w:sz="4" w:space="0" w:color="auto"/>
              <w:left w:val="single" w:sz="4" w:space="0" w:color="auto"/>
              <w:bottom w:val="single" w:sz="4" w:space="0" w:color="auto"/>
              <w:right w:val="single" w:sz="4" w:space="0" w:color="auto"/>
            </w:tcBorders>
          </w:tcPr>
          <w:p w:rsidR="00D441AE" w:rsidRPr="00C54CDD" w:rsidRDefault="00D441AE" w:rsidP="00D441AE">
            <w:pPr>
              <w:widowControl w:val="0"/>
              <w:autoSpaceDE w:val="0"/>
              <w:autoSpaceDN w:val="0"/>
              <w:adjustRightInd w:val="0"/>
              <w:rPr>
                <w:sz w:val="20"/>
                <w:szCs w:val="20"/>
              </w:rPr>
            </w:pPr>
            <w:r w:rsidRPr="008E5FAA">
              <w:rPr>
                <w:sz w:val="20"/>
                <w:szCs w:val="20"/>
              </w:rPr>
              <w:t>1.3.1.Выполнение муниципального задания МБУК</w:t>
            </w:r>
            <w:r w:rsidRPr="00C54CDD">
              <w:rPr>
                <w:sz w:val="20"/>
                <w:szCs w:val="20"/>
              </w:rPr>
              <w:t xml:space="preserve"> «Шенкурский районный краеведческий музей»</w:t>
            </w:r>
          </w:p>
        </w:tc>
        <w:tc>
          <w:tcPr>
            <w:tcW w:w="1645" w:type="dxa"/>
            <w:tcBorders>
              <w:top w:val="single" w:sz="4" w:space="0" w:color="auto"/>
              <w:left w:val="single" w:sz="4" w:space="0" w:color="auto"/>
              <w:bottom w:val="single" w:sz="4" w:space="0" w:color="auto"/>
              <w:right w:val="single" w:sz="4" w:space="0" w:color="auto"/>
            </w:tcBorders>
          </w:tcPr>
          <w:p w:rsidR="00D441AE" w:rsidRPr="00C54CDD" w:rsidRDefault="00D441AE" w:rsidP="00D441AE">
            <w:pPr>
              <w:widowControl w:val="0"/>
              <w:autoSpaceDE w:val="0"/>
              <w:autoSpaceDN w:val="0"/>
              <w:adjustRightInd w:val="0"/>
              <w:ind w:firstLine="24"/>
              <w:rPr>
                <w:sz w:val="20"/>
                <w:szCs w:val="20"/>
              </w:rPr>
            </w:pPr>
            <w:r w:rsidRPr="00C54CD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851" w:type="dxa"/>
            <w:tcBorders>
              <w:top w:val="single" w:sz="4" w:space="0" w:color="auto"/>
              <w:left w:val="single" w:sz="4" w:space="0" w:color="auto"/>
              <w:bottom w:val="single" w:sz="4" w:space="0" w:color="auto"/>
              <w:right w:val="single" w:sz="4" w:space="0" w:color="auto"/>
            </w:tcBorders>
          </w:tcPr>
          <w:p w:rsidR="00D441AE" w:rsidRPr="002A071B" w:rsidRDefault="00D441AE" w:rsidP="00D441AE">
            <w:pPr>
              <w:jc w:val="center"/>
              <w:rPr>
                <w:sz w:val="20"/>
                <w:szCs w:val="20"/>
              </w:rPr>
            </w:pPr>
            <w:r w:rsidRPr="002A071B">
              <w:rPr>
                <w:sz w:val="20"/>
                <w:szCs w:val="20"/>
              </w:rPr>
              <w:t>12 117</w:t>
            </w:r>
          </w:p>
          <w:p w:rsidR="00D441AE" w:rsidRPr="002A071B" w:rsidRDefault="00D441AE" w:rsidP="00D441AE">
            <w:pPr>
              <w:jc w:val="center"/>
              <w:rPr>
                <w:sz w:val="20"/>
                <w:szCs w:val="20"/>
              </w:rPr>
            </w:pPr>
            <w:r w:rsidRPr="002A071B">
              <w:rPr>
                <w:sz w:val="20"/>
                <w:szCs w:val="20"/>
              </w:rPr>
              <w:t>797,63</w:t>
            </w:r>
          </w:p>
          <w:p w:rsidR="00D441AE" w:rsidRDefault="00D441AE" w:rsidP="00D441AE">
            <w:pPr>
              <w:jc w:val="center"/>
            </w:pPr>
          </w:p>
        </w:tc>
        <w:tc>
          <w:tcPr>
            <w:tcW w:w="992" w:type="dxa"/>
            <w:tcBorders>
              <w:top w:val="single" w:sz="4" w:space="0" w:color="auto"/>
              <w:left w:val="single" w:sz="4" w:space="0" w:color="auto"/>
              <w:bottom w:val="single" w:sz="4" w:space="0" w:color="auto"/>
              <w:right w:val="single" w:sz="4" w:space="0" w:color="auto"/>
            </w:tcBorders>
          </w:tcPr>
          <w:p w:rsidR="00D441AE" w:rsidRPr="002A071B" w:rsidRDefault="00D441AE" w:rsidP="00D441AE">
            <w:pPr>
              <w:jc w:val="center"/>
              <w:rPr>
                <w:sz w:val="20"/>
                <w:szCs w:val="20"/>
              </w:rPr>
            </w:pPr>
            <w:r w:rsidRPr="002A071B">
              <w:rPr>
                <w:sz w:val="20"/>
                <w:szCs w:val="20"/>
              </w:rPr>
              <w:t>12 117</w:t>
            </w:r>
          </w:p>
          <w:p w:rsidR="00D441AE" w:rsidRPr="002A071B" w:rsidRDefault="00D441AE" w:rsidP="00D441AE">
            <w:pPr>
              <w:jc w:val="center"/>
              <w:rPr>
                <w:sz w:val="20"/>
                <w:szCs w:val="20"/>
              </w:rPr>
            </w:pPr>
            <w:r w:rsidRPr="002A071B">
              <w:rPr>
                <w:sz w:val="20"/>
                <w:szCs w:val="20"/>
              </w:rPr>
              <w:t>797,63</w:t>
            </w:r>
          </w:p>
          <w:p w:rsidR="00D441AE" w:rsidRDefault="00D441AE" w:rsidP="00D441AE">
            <w:pPr>
              <w:jc w:val="center"/>
            </w:pP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sidRPr="00EA23E4">
              <w:rPr>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41AE" w:rsidRPr="002A071B" w:rsidRDefault="00D441AE" w:rsidP="00D441AE">
            <w:pPr>
              <w:jc w:val="center"/>
              <w:rPr>
                <w:sz w:val="20"/>
                <w:szCs w:val="20"/>
              </w:rPr>
            </w:pPr>
            <w:r w:rsidRPr="002A071B">
              <w:rPr>
                <w:sz w:val="20"/>
                <w:szCs w:val="20"/>
              </w:rPr>
              <w:t>12 117</w:t>
            </w:r>
          </w:p>
          <w:p w:rsidR="00D441AE" w:rsidRPr="002A071B" w:rsidRDefault="00D441AE" w:rsidP="00D441AE">
            <w:pPr>
              <w:jc w:val="center"/>
              <w:rPr>
                <w:sz w:val="20"/>
                <w:szCs w:val="20"/>
              </w:rPr>
            </w:pPr>
            <w:r w:rsidRPr="002A071B">
              <w:rPr>
                <w:sz w:val="20"/>
                <w:szCs w:val="20"/>
              </w:rPr>
              <w:t>797,63</w:t>
            </w:r>
          </w:p>
          <w:p w:rsidR="00D441AE" w:rsidRDefault="00D441AE" w:rsidP="00D441AE">
            <w:pPr>
              <w:jc w:val="center"/>
            </w:pPr>
          </w:p>
        </w:tc>
        <w:tc>
          <w:tcPr>
            <w:tcW w:w="992" w:type="dxa"/>
            <w:tcBorders>
              <w:top w:val="single" w:sz="4" w:space="0" w:color="auto"/>
              <w:left w:val="single" w:sz="4" w:space="0" w:color="auto"/>
              <w:bottom w:val="single" w:sz="4" w:space="0" w:color="auto"/>
              <w:right w:val="single" w:sz="4" w:space="0" w:color="auto"/>
            </w:tcBorders>
          </w:tcPr>
          <w:p w:rsidR="00D441AE" w:rsidRPr="002A071B" w:rsidRDefault="00D441AE" w:rsidP="00D441AE">
            <w:pPr>
              <w:jc w:val="center"/>
              <w:rPr>
                <w:sz w:val="20"/>
                <w:szCs w:val="20"/>
              </w:rPr>
            </w:pPr>
            <w:r w:rsidRPr="002A071B">
              <w:rPr>
                <w:sz w:val="20"/>
                <w:szCs w:val="20"/>
              </w:rPr>
              <w:t>12 117</w:t>
            </w:r>
          </w:p>
          <w:p w:rsidR="00D441AE" w:rsidRPr="002A071B" w:rsidRDefault="00D441AE" w:rsidP="00D441AE">
            <w:pPr>
              <w:jc w:val="center"/>
              <w:rPr>
                <w:sz w:val="20"/>
                <w:szCs w:val="20"/>
              </w:rPr>
            </w:pPr>
            <w:r w:rsidRPr="002A071B">
              <w:rPr>
                <w:sz w:val="20"/>
                <w:szCs w:val="20"/>
              </w:rPr>
              <w:t>797,63</w:t>
            </w:r>
          </w:p>
          <w:p w:rsidR="00D441AE" w:rsidRDefault="00D441AE" w:rsidP="00D441AE">
            <w:pPr>
              <w:jc w:val="center"/>
            </w:pP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11727442,63</w:t>
            </w:r>
          </w:p>
        </w:tc>
      </w:tr>
      <w:tr w:rsidR="00D441AE" w:rsidRPr="00E4168E" w:rsidTr="00D441AE">
        <w:tc>
          <w:tcPr>
            <w:tcW w:w="1757" w:type="dxa"/>
            <w:tcBorders>
              <w:top w:val="single" w:sz="4" w:space="0" w:color="auto"/>
              <w:left w:val="single" w:sz="4" w:space="0" w:color="auto"/>
              <w:bottom w:val="single" w:sz="4" w:space="0" w:color="auto"/>
              <w:right w:val="single" w:sz="4" w:space="0" w:color="auto"/>
            </w:tcBorders>
          </w:tcPr>
          <w:p w:rsidR="00D441AE" w:rsidRPr="002A071B" w:rsidRDefault="00D441AE" w:rsidP="00D441AE">
            <w:pPr>
              <w:widowControl w:val="0"/>
              <w:autoSpaceDE w:val="0"/>
              <w:autoSpaceDN w:val="0"/>
              <w:adjustRightInd w:val="0"/>
              <w:rPr>
                <w:sz w:val="20"/>
                <w:szCs w:val="20"/>
                <w:highlight w:val="yellow"/>
              </w:rPr>
            </w:pPr>
            <w:r w:rsidRPr="002A071B">
              <w:rPr>
                <w:sz w:val="20"/>
                <w:szCs w:val="20"/>
              </w:rPr>
              <w:t>1.3.2.</w:t>
            </w:r>
            <w:r>
              <w:rPr>
                <w:sz w:val="20"/>
                <w:szCs w:val="20"/>
              </w:rPr>
              <w:t xml:space="preserve"> Повышение средней заработной платы </w:t>
            </w:r>
            <w:r>
              <w:rPr>
                <w:sz w:val="20"/>
                <w:szCs w:val="20"/>
              </w:rPr>
              <w:lastRenderedPageBreak/>
              <w:t>работников музея</w:t>
            </w:r>
          </w:p>
        </w:tc>
        <w:tc>
          <w:tcPr>
            <w:tcW w:w="1645" w:type="dxa"/>
            <w:tcBorders>
              <w:top w:val="single" w:sz="4" w:space="0" w:color="auto"/>
              <w:left w:val="single" w:sz="4" w:space="0" w:color="auto"/>
              <w:bottom w:val="single" w:sz="4" w:space="0" w:color="auto"/>
              <w:right w:val="single" w:sz="4" w:space="0" w:color="auto"/>
            </w:tcBorders>
          </w:tcPr>
          <w:p w:rsidR="00D441AE" w:rsidRPr="00C54CDD" w:rsidRDefault="00D441AE" w:rsidP="00D441AE">
            <w:pPr>
              <w:widowControl w:val="0"/>
              <w:autoSpaceDE w:val="0"/>
              <w:autoSpaceDN w:val="0"/>
              <w:adjustRightInd w:val="0"/>
              <w:ind w:firstLine="24"/>
              <w:rPr>
                <w:sz w:val="20"/>
                <w:szCs w:val="20"/>
                <w:lang w:eastAsia="en-US"/>
              </w:rPr>
            </w:pPr>
            <w:r w:rsidRPr="00C54CDD">
              <w:rPr>
                <w:sz w:val="20"/>
                <w:szCs w:val="20"/>
                <w:lang w:eastAsia="en-US"/>
              </w:rPr>
              <w:lastRenderedPageBreak/>
              <w:t xml:space="preserve">отдел культуры и спорта администрации </w:t>
            </w:r>
            <w:r w:rsidRPr="00C54CDD">
              <w:rPr>
                <w:sz w:val="20"/>
                <w:szCs w:val="20"/>
                <w:lang w:eastAsia="en-US"/>
              </w:rPr>
              <w:lastRenderedPageBreak/>
              <w:t xml:space="preserve">Шенкурского муниципального округа Архангельской области  </w:t>
            </w:r>
          </w:p>
        </w:tc>
        <w:tc>
          <w:tcPr>
            <w:tcW w:w="851"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sz w:val="20"/>
                <w:szCs w:val="20"/>
              </w:rPr>
            </w:pPr>
            <w:r>
              <w:rPr>
                <w:sz w:val="20"/>
                <w:szCs w:val="20"/>
              </w:rPr>
              <w:lastRenderedPageBreak/>
              <w:t>363</w:t>
            </w:r>
          </w:p>
          <w:p w:rsidR="00D441AE" w:rsidRPr="002A071B" w:rsidRDefault="00D441AE" w:rsidP="00D441AE">
            <w:pPr>
              <w:jc w:val="center"/>
              <w:rPr>
                <w:sz w:val="20"/>
                <w:szCs w:val="20"/>
              </w:rPr>
            </w:pPr>
            <w:r>
              <w:rPr>
                <w:sz w:val="20"/>
                <w:szCs w:val="20"/>
              </w:rPr>
              <w:t> 457,52</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sz w:val="20"/>
                <w:szCs w:val="20"/>
              </w:rPr>
            </w:pPr>
            <w:r>
              <w:rPr>
                <w:sz w:val="20"/>
                <w:szCs w:val="20"/>
              </w:rPr>
              <w:t>363</w:t>
            </w:r>
          </w:p>
          <w:p w:rsidR="00D441AE" w:rsidRPr="002A071B" w:rsidRDefault="00D441AE" w:rsidP="00D441AE">
            <w:pPr>
              <w:jc w:val="center"/>
              <w:rPr>
                <w:sz w:val="20"/>
                <w:szCs w:val="20"/>
              </w:rPr>
            </w:pPr>
            <w:r>
              <w:rPr>
                <w:sz w:val="20"/>
                <w:szCs w:val="20"/>
              </w:rPr>
              <w:t> 457,52</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345</w:t>
            </w:r>
          </w:p>
          <w:p w:rsidR="00D441AE" w:rsidRDefault="00D441AE" w:rsidP="00D441AE">
            <w:pPr>
              <w:autoSpaceDE w:val="0"/>
              <w:autoSpaceDN w:val="0"/>
              <w:adjustRightInd w:val="0"/>
              <w:jc w:val="center"/>
              <w:rPr>
                <w:sz w:val="20"/>
                <w:szCs w:val="20"/>
              </w:rPr>
            </w:pPr>
            <w:r>
              <w:rPr>
                <w:sz w:val="20"/>
                <w:szCs w:val="20"/>
              </w:rPr>
              <w:t>284,64</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345</w:t>
            </w:r>
          </w:p>
          <w:p w:rsidR="00D441AE" w:rsidRDefault="00D441AE" w:rsidP="00D441AE">
            <w:pPr>
              <w:autoSpaceDE w:val="0"/>
              <w:autoSpaceDN w:val="0"/>
              <w:adjustRightInd w:val="0"/>
              <w:jc w:val="center"/>
              <w:rPr>
                <w:sz w:val="20"/>
                <w:szCs w:val="20"/>
              </w:rPr>
            </w:pPr>
            <w:r>
              <w:rPr>
                <w:sz w:val="20"/>
                <w:szCs w:val="20"/>
              </w:rPr>
              <w:t>284,64</w:t>
            </w:r>
          </w:p>
        </w:tc>
        <w:tc>
          <w:tcPr>
            <w:tcW w:w="1134" w:type="dxa"/>
            <w:tcBorders>
              <w:top w:val="single" w:sz="4" w:space="0" w:color="auto"/>
              <w:left w:val="single" w:sz="4" w:space="0" w:color="auto"/>
              <w:bottom w:val="single" w:sz="4" w:space="0" w:color="auto"/>
              <w:right w:val="single" w:sz="4" w:space="0" w:color="auto"/>
            </w:tcBorders>
          </w:tcPr>
          <w:p w:rsidR="00D441AE" w:rsidRPr="002A071B" w:rsidRDefault="00D441AE" w:rsidP="00D441AE">
            <w:pPr>
              <w:jc w:val="center"/>
              <w:rPr>
                <w:sz w:val="20"/>
                <w:szCs w:val="20"/>
              </w:rPr>
            </w:pPr>
            <w:r>
              <w:rPr>
                <w:sz w:val="20"/>
                <w:szCs w:val="20"/>
              </w:rPr>
              <w:t>18 172,88</w:t>
            </w:r>
          </w:p>
        </w:tc>
        <w:tc>
          <w:tcPr>
            <w:tcW w:w="992" w:type="dxa"/>
            <w:tcBorders>
              <w:top w:val="single" w:sz="4" w:space="0" w:color="auto"/>
              <w:left w:val="single" w:sz="4" w:space="0" w:color="auto"/>
              <w:bottom w:val="single" w:sz="4" w:space="0" w:color="auto"/>
              <w:right w:val="single" w:sz="4" w:space="0" w:color="auto"/>
            </w:tcBorders>
          </w:tcPr>
          <w:p w:rsidR="00D441AE" w:rsidRPr="002A071B" w:rsidRDefault="00D441AE" w:rsidP="00D441AE">
            <w:pPr>
              <w:jc w:val="center"/>
              <w:rPr>
                <w:sz w:val="20"/>
                <w:szCs w:val="20"/>
              </w:rPr>
            </w:pPr>
            <w:r>
              <w:rPr>
                <w:sz w:val="20"/>
                <w:szCs w:val="20"/>
              </w:rPr>
              <w:t>18 172,88</w:t>
            </w:r>
          </w:p>
        </w:tc>
        <w:tc>
          <w:tcPr>
            <w:tcW w:w="709"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sz w:val="20"/>
                <w:szCs w:val="20"/>
              </w:rPr>
            </w:pPr>
            <w:r>
              <w:rPr>
                <w:sz w:val="20"/>
                <w:szCs w:val="20"/>
              </w:rPr>
              <w:t>363</w:t>
            </w:r>
          </w:p>
          <w:p w:rsidR="00D441AE" w:rsidRPr="00EA23E4" w:rsidRDefault="00D441AE" w:rsidP="00D441AE">
            <w:pPr>
              <w:autoSpaceDE w:val="0"/>
              <w:autoSpaceDN w:val="0"/>
              <w:adjustRightInd w:val="0"/>
              <w:jc w:val="center"/>
              <w:rPr>
                <w:sz w:val="20"/>
                <w:szCs w:val="20"/>
              </w:rPr>
            </w:pPr>
            <w:r>
              <w:rPr>
                <w:sz w:val="20"/>
                <w:szCs w:val="20"/>
              </w:rPr>
              <w:t> 457,52</w:t>
            </w:r>
          </w:p>
        </w:tc>
      </w:tr>
      <w:tr w:rsidR="00D441AE" w:rsidRPr="00E4168E" w:rsidTr="00D441AE">
        <w:tc>
          <w:tcPr>
            <w:tcW w:w="1757" w:type="dxa"/>
            <w:tcBorders>
              <w:top w:val="single" w:sz="4" w:space="0" w:color="auto"/>
              <w:left w:val="single" w:sz="4" w:space="0" w:color="auto"/>
              <w:bottom w:val="single" w:sz="4" w:space="0" w:color="auto"/>
              <w:right w:val="single" w:sz="4" w:space="0" w:color="auto"/>
            </w:tcBorders>
          </w:tcPr>
          <w:p w:rsidR="00D441AE" w:rsidRPr="00C54CDD" w:rsidRDefault="00D441AE" w:rsidP="00D441AE">
            <w:pPr>
              <w:widowControl w:val="0"/>
              <w:autoSpaceDE w:val="0"/>
              <w:autoSpaceDN w:val="0"/>
              <w:adjustRightInd w:val="0"/>
              <w:rPr>
                <w:sz w:val="20"/>
                <w:szCs w:val="20"/>
              </w:rPr>
            </w:pPr>
            <w:r w:rsidRPr="008A0E5F">
              <w:rPr>
                <w:sz w:val="20"/>
                <w:szCs w:val="20"/>
              </w:rPr>
              <w:lastRenderedPageBreak/>
              <w:t xml:space="preserve">1.4.1. Выполнение муниципального задания МБУ </w:t>
            </w:r>
            <w:proofErr w:type="gramStart"/>
            <w:r w:rsidRPr="008A0E5F">
              <w:rPr>
                <w:sz w:val="20"/>
                <w:szCs w:val="20"/>
              </w:rPr>
              <w:t>ДО</w:t>
            </w:r>
            <w:proofErr w:type="gramEnd"/>
            <w:r w:rsidRPr="008A0E5F">
              <w:rPr>
                <w:sz w:val="20"/>
                <w:szCs w:val="20"/>
              </w:rPr>
              <w:t xml:space="preserve"> «</w:t>
            </w:r>
            <w:proofErr w:type="gramStart"/>
            <w:r w:rsidRPr="008A0E5F">
              <w:rPr>
                <w:sz w:val="20"/>
                <w:szCs w:val="20"/>
              </w:rPr>
              <w:t>Детская</w:t>
            </w:r>
            <w:proofErr w:type="gramEnd"/>
            <w:r w:rsidRPr="008A0E5F">
              <w:rPr>
                <w:sz w:val="20"/>
                <w:szCs w:val="20"/>
              </w:rPr>
              <w:t xml:space="preserve"> школа искусств № 18»</w:t>
            </w:r>
          </w:p>
        </w:tc>
        <w:tc>
          <w:tcPr>
            <w:tcW w:w="1645" w:type="dxa"/>
            <w:tcBorders>
              <w:top w:val="single" w:sz="4" w:space="0" w:color="auto"/>
              <w:left w:val="single" w:sz="4" w:space="0" w:color="auto"/>
              <w:bottom w:val="single" w:sz="4" w:space="0" w:color="auto"/>
              <w:right w:val="single" w:sz="4" w:space="0" w:color="auto"/>
            </w:tcBorders>
          </w:tcPr>
          <w:p w:rsidR="00D441AE" w:rsidRPr="00C54CDD" w:rsidRDefault="00D441AE" w:rsidP="00D441AE">
            <w:pPr>
              <w:widowControl w:val="0"/>
              <w:autoSpaceDE w:val="0"/>
              <w:autoSpaceDN w:val="0"/>
              <w:adjustRightInd w:val="0"/>
              <w:ind w:firstLine="24"/>
              <w:rPr>
                <w:sz w:val="20"/>
                <w:szCs w:val="20"/>
              </w:rPr>
            </w:pPr>
            <w:r w:rsidRPr="00C54CDD">
              <w:rPr>
                <w:sz w:val="20"/>
                <w:szCs w:val="20"/>
                <w:lang w:eastAsia="en-US"/>
              </w:rPr>
              <w:t xml:space="preserve">отдел культуры,  отдел культуры и спорта администрации Шенкурского муниципального округа Архангельской области  </w:t>
            </w:r>
          </w:p>
        </w:tc>
        <w:tc>
          <w:tcPr>
            <w:tcW w:w="851"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sz w:val="20"/>
                <w:szCs w:val="20"/>
              </w:rPr>
            </w:pPr>
            <w:r>
              <w:rPr>
                <w:sz w:val="20"/>
                <w:szCs w:val="20"/>
              </w:rPr>
              <w:t>27 437</w:t>
            </w:r>
          </w:p>
          <w:p w:rsidR="00D441AE" w:rsidRDefault="00D441AE" w:rsidP="00D441AE">
            <w:pPr>
              <w:jc w:val="center"/>
            </w:pPr>
            <w:r>
              <w:rPr>
                <w:sz w:val="20"/>
                <w:szCs w:val="20"/>
              </w:rPr>
              <w:t>074,61</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sz w:val="20"/>
                <w:szCs w:val="20"/>
              </w:rPr>
            </w:pPr>
            <w:r>
              <w:rPr>
                <w:sz w:val="20"/>
                <w:szCs w:val="20"/>
              </w:rPr>
              <w:t>27 437</w:t>
            </w:r>
          </w:p>
          <w:p w:rsidR="00D441AE" w:rsidRDefault="00D441AE" w:rsidP="00D441AE">
            <w:pPr>
              <w:jc w:val="center"/>
            </w:pPr>
            <w:r>
              <w:rPr>
                <w:sz w:val="20"/>
                <w:szCs w:val="20"/>
              </w:rPr>
              <w:t>074,61</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sidRPr="00EA23E4">
              <w:rPr>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sz w:val="20"/>
                <w:szCs w:val="20"/>
              </w:rPr>
            </w:pPr>
            <w:r>
              <w:rPr>
                <w:sz w:val="20"/>
                <w:szCs w:val="20"/>
              </w:rPr>
              <w:t>27 437</w:t>
            </w:r>
          </w:p>
          <w:p w:rsidR="00D441AE" w:rsidRDefault="00D441AE" w:rsidP="00D441AE">
            <w:pPr>
              <w:jc w:val="center"/>
            </w:pPr>
            <w:r>
              <w:rPr>
                <w:sz w:val="20"/>
                <w:szCs w:val="20"/>
              </w:rPr>
              <w:t>074,61</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sz w:val="20"/>
                <w:szCs w:val="20"/>
              </w:rPr>
            </w:pPr>
            <w:r>
              <w:rPr>
                <w:sz w:val="20"/>
                <w:szCs w:val="20"/>
              </w:rPr>
              <w:t>27 437</w:t>
            </w:r>
          </w:p>
          <w:p w:rsidR="00D441AE" w:rsidRDefault="00D441AE" w:rsidP="00D441AE">
            <w:pPr>
              <w:jc w:val="center"/>
            </w:pPr>
            <w:r>
              <w:rPr>
                <w:sz w:val="20"/>
                <w:szCs w:val="20"/>
              </w:rPr>
              <w:t>074,61</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sz w:val="20"/>
                <w:szCs w:val="20"/>
              </w:rPr>
            </w:pPr>
            <w:r>
              <w:rPr>
                <w:sz w:val="20"/>
                <w:szCs w:val="20"/>
              </w:rPr>
              <w:t>27 437</w:t>
            </w:r>
          </w:p>
          <w:p w:rsidR="00D441AE" w:rsidRPr="00EA23E4" w:rsidRDefault="00D441AE" w:rsidP="00D441AE">
            <w:pPr>
              <w:autoSpaceDE w:val="0"/>
              <w:autoSpaceDN w:val="0"/>
              <w:adjustRightInd w:val="0"/>
              <w:jc w:val="center"/>
              <w:rPr>
                <w:sz w:val="20"/>
                <w:szCs w:val="20"/>
              </w:rPr>
            </w:pPr>
            <w:r>
              <w:rPr>
                <w:sz w:val="20"/>
                <w:szCs w:val="20"/>
              </w:rPr>
              <w:t>074,61</w:t>
            </w:r>
          </w:p>
        </w:tc>
      </w:tr>
      <w:tr w:rsidR="00D441AE" w:rsidRPr="00E4168E" w:rsidTr="00D441AE">
        <w:tc>
          <w:tcPr>
            <w:tcW w:w="1757" w:type="dxa"/>
            <w:tcBorders>
              <w:top w:val="single" w:sz="4" w:space="0" w:color="auto"/>
              <w:left w:val="single" w:sz="4" w:space="0" w:color="auto"/>
              <w:bottom w:val="single" w:sz="4" w:space="0" w:color="auto"/>
              <w:right w:val="single" w:sz="4" w:space="0" w:color="auto"/>
            </w:tcBorders>
          </w:tcPr>
          <w:p w:rsidR="00D441AE" w:rsidRPr="00C54CDD" w:rsidRDefault="00D441AE" w:rsidP="00D441AE">
            <w:pPr>
              <w:pStyle w:val="a4"/>
              <w:numPr>
                <w:ilvl w:val="2"/>
                <w:numId w:val="11"/>
              </w:numPr>
              <w:spacing w:after="0" w:line="240" w:lineRule="auto"/>
              <w:ind w:left="0" w:firstLine="0"/>
              <w:rPr>
                <w:rFonts w:ascii="Times New Roman" w:hAnsi="Times New Roman"/>
                <w:sz w:val="20"/>
                <w:szCs w:val="20"/>
              </w:rPr>
            </w:pPr>
            <w:r w:rsidRPr="008A0E5F">
              <w:rPr>
                <w:rFonts w:ascii="Times New Roman" w:hAnsi="Times New Roman"/>
                <w:sz w:val="20"/>
                <w:szCs w:val="20"/>
                <w:lang w:eastAsia="en-US"/>
              </w:rPr>
              <w:t>Выполнение муниципального задания МБУК «Дворец культуры и спорта»</w:t>
            </w:r>
          </w:p>
        </w:tc>
        <w:tc>
          <w:tcPr>
            <w:tcW w:w="1645" w:type="dxa"/>
            <w:tcBorders>
              <w:top w:val="single" w:sz="4" w:space="0" w:color="auto"/>
              <w:left w:val="single" w:sz="4" w:space="0" w:color="auto"/>
              <w:bottom w:val="single" w:sz="4" w:space="0" w:color="auto"/>
              <w:right w:val="single" w:sz="4" w:space="0" w:color="auto"/>
            </w:tcBorders>
          </w:tcPr>
          <w:p w:rsidR="00D441AE" w:rsidRPr="00C54CDD" w:rsidRDefault="00D441AE" w:rsidP="00D441AE">
            <w:pPr>
              <w:widowControl w:val="0"/>
              <w:autoSpaceDE w:val="0"/>
              <w:autoSpaceDN w:val="0"/>
              <w:adjustRightInd w:val="0"/>
              <w:ind w:firstLine="24"/>
              <w:rPr>
                <w:sz w:val="20"/>
                <w:szCs w:val="20"/>
                <w:lang w:eastAsia="en-US"/>
              </w:rPr>
            </w:pPr>
            <w:r w:rsidRPr="00C54CD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851"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color w:val="000000"/>
                <w:sz w:val="20"/>
                <w:szCs w:val="20"/>
              </w:rPr>
            </w:pPr>
            <w:r>
              <w:rPr>
                <w:color w:val="000000"/>
                <w:sz w:val="20"/>
                <w:szCs w:val="20"/>
              </w:rPr>
              <w:t>35 238</w:t>
            </w:r>
          </w:p>
          <w:p w:rsidR="00D441AE" w:rsidRDefault="00D441AE" w:rsidP="00D441AE">
            <w:pPr>
              <w:jc w:val="center"/>
            </w:pPr>
            <w:r>
              <w:rPr>
                <w:color w:val="000000"/>
                <w:sz w:val="20"/>
                <w:szCs w:val="20"/>
              </w:rPr>
              <w:t>296,60</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color w:val="000000"/>
                <w:sz w:val="20"/>
                <w:szCs w:val="20"/>
              </w:rPr>
            </w:pPr>
            <w:r>
              <w:rPr>
                <w:color w:val="000000"/>
                <w:sz w:val="20"/>
                <w:szCs w:val="20"/>
              </w:rPr>
              <w:t>35 238</w:t>
            </w:r>
          </w:p>
          <w:p w:rsidR="00D441AE" w:rsidRDefault="00D441AE" w:rsidP="00D441AE">
            <w:pPr>
              <w:jc w:val="center"/>
            </w:pPr>
            <w:r>
              <w:rPr>
                <w:color w:val="000000"/>
                <w:sz w:val="20"/>
                <w:szCs w:val="20"/>
              </w:rPr>
              <w:t>296,60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color w:val="000000"/>
                <w:sz w:val="20"/>
                <w:szCs w:val="20"/>
              </w:rPr>
            </w:pPr>
            <w:r>
              <w:rPr>
                <w:color w:val="000000"/>
                <w:sz w:val="20"/>
                <w:szCs w:val="20"/>
              </w:rPr>
              <w:t>35 238</w:t>
            </w:r>
          </w:p>
          <w:p w:rsidR="00D441AE" w:rsidRDefault="00D441AE" w:rsidP="00D441AE">
            <w:pPr>
              <w:jc w:val="center"/>
            </w:pPr>
            <w:r>
              <w:rPr>
                <w:color w:val="000000"/>
                <w:sz w:val="20"/>
                <w:szCs w:val="20"/>
              </w:rPr>
              <w:t>296,60</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color w:val="000000"/>
                <w:sz w:val="20"/>
                <w:szCs w:val="20"/>
              </w:rPr>
            </w:pPr>
            <w:r>
              <w:rPr>
                <w:color w:val="000000"/>
                <w:sz w:val="20"/>
                <w:szCs w:val="20"/>
              </w:rPr>
              <w:t>35 238</w:t>
            </w:r>
          </w:p>
          <w:p w:rsidR="00D441AE" w:rsidRDefault="00D441AE" w:rsidP="00D441AE">
            <w:pPr>
              <w:jc w:val="center"/>
            </w:pPr>
            <w:r>
              <w:rPr>
                <w:color w:val="000000"/>
                <w:sz w:val="20"/>
                <w:szCs w:val="20"/>
              </w:rPr>
              <w:t>296,60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34 941</w:t>
            </w:r>
          </w:p>
          <w:p w:rsidR="00D441AE" w:rsidRPr="00EA23E4" w:rsidRDefault="00D441AE" w:rsidP="00D441AE">
            <w:pPr>
              <w:autoSpaceDE w:val="0"/>
              <w:autoSpaceDN w:val="0"/>
              <w:adjustRightInd w:val="0"/>
              <w:jc w:val="center"/>
              <w:rPr>
                <w:sz w:val="20"/>
                <w:szCs w:val="20"/>
              </w:rPr>
            </w:pPr>
            <w:r>
              <w:rPr>
                <w:sz w:val="20"/>
                <w:szCs w:val="20"/>
              </w:rPr>
              <w:t>752,74</w:t>
            </w:r>
          </w:p>
        </w:tc>
      </w:tr>
      <w:tr w:rsidR="00D441AE" w:rsidRPr="00E4168E" w:rsidTr="00D441AE">
        <w:tc>
          <w:tcPr>
            <w:tcW w:w="1757" w:type="dxa"/>
            <w:tcBorders>
              <w:top w:val="single" w:sz="4" w:space="0" w:color="auto"/>
              <w:left w:val="single" w:sz="4" w:space="0" w:color="auto"/>
              <w:bottom w:val="single" w:sz="4" w:space="0" w:color="auto"/>
              <w:right w:val="single" w:sz="4" w:space="0" w:color="auto"/>
            </w:tcBorders>
          </w:tcPr>
          <w:p w:rsidR="00D441AE" w:rsidRPr="00C54CDD" w:rsidRDefault="00D441AE" w:rsidP="00D441AE">
            <w:pPr>
              <w:widowControl w:val="0"/>
              <w:autoSpaceDE w:val="0"/>
              <w:autoSpaceDN w:val="0"/>
              <w:adjustRightInd w:val="0"/>
              <w:rPr>
                <w:color w:val="000000"/>
                <w:sz w:val="20"/>
                <w:szCs w:val="20"/>
              </w:rPr>
            </w:pPr>
            <w:r>
              <w:rPr>
                <w:color w:val="000000"/>
                <w:sz w:val="20"/>
                <w:szCs w:val="20"/>
              </w:rPr>
              <w:t>1.5.3</w:t>
            </w:r>
            <w:r w:rsidRPr="00C54CDD">
              <w:rPr>
                <w:color w:val="000000"/>
                <w:sz w:val="20"/>
                <w:szCs w:val="20"/>
              </w:rPr>
              <w:t>.</w:t>
            </w:r>
            <w:r w:rsidRPr="00EC227D">
              <w:rPr>
                <w:sz w:val="20"/>
                <w:szCs w:val="20"/>
                <w:lang w:eastAsia="en-US"/>
              </w:rPr>
              <w:t xml:space="preserve"> </w:t>
            </w:r>
            <w:r>
              <w:rPr>
                <w:sz w:val="20"/>
                <w:szCs w:val="20"/>
              </w:rPr>
              <w:t xml:space="preserve">Повышение средней заработной платы </w:t>
            </w:r>
            <w:r>
              <w:rPr>
                <w:sz w:val="20"/>
                <w:szCs w:val="20"/>
              </w:rPr>
              <w:lastRenderedPageBreak/>
              <w:t>работников МБУК «Дворец культуры и спорта»</w:t>
            </w:r>
          </w:p>
          <w:p w:rsidR="00D441AE" w:rsidRPr="00C54CDD" w:rsidRDefault="00D441AE" w:rsidP="00D441AE">
            <w:pPr>
              <w:pStyle w:val="a4"/>
              <w:widowControl w:val="0"/>
              <w:autoSpaceDE w:val="0"/>
              <w:autoSpaceDN w:val="0"/>
              <w:adjustRightInd w:val="0"/>
              <w:ind w:left="34"/>
              <w:rPr>
                <w:rFonts w:ascii="Times New Roman" w:hAnsi="Times New Roman"/>
                <w:sz w:val="20"/>
                <w:szCs w:val="20"/>
                <w:lang w:eastAsia="en-US"/>
              </w:rPr>
            </w:pPr>
          </w:p>
        </w:tc>
        <w:tc>
          <w:tcPr>
            <w:tcW w:w="1645" w:type="dxa"/>
            <w:tcBorders>
              <w:top w:val="single" w:sz="4" w:space="0" w:color="auto"/>
              <w:left w:val="single" w:sz="4" w:space="0" w:color="auto"/>
              <w:bottom w:val="single" w:sz="4" w:space="0" w:color="auto"/>
              <w:right w:val="single" w:sz="4" w:space="0" w:color="auto"/>
            </w:tcBorders>
          </w:tcPr>
          <w:p w:rsidR="00D441AE" w:rsidRPr="00C54CDD" w:rsidRDefault="00D441AE" w:rsidP="00D441AE">
            <w:pPr>
              <w:widowControl w:val="0"/>
              <w:autoSpaceDE w:val="0"/>
              <w:autoSpaceDN w:val="0"/>
              <w:adjustRightInd w:val="0"/>
              <w:ind w:firstLine="24"/>
              <w:rPr>
                <w:sz w:val="20"/>
                <w:szCs w:val="20"/>
                <w:lang w:eastAsia="en-US"/>
              </w:rPr>
            </w:pPr>
            <w:r w:rsidRPr="00C54CDD">
              <w:rPr>
                <w:sz w:val="20"/>
                <w:szCs w:val="20"/>
                <w:lang w:eastAsia="en-US"/>
              </w:rPr>
              <w:lastRenderedPageBreak/>
              <w:t xml:space="preserve">отдел культуры и спорта администрации </w:t>
            </w:r>
            <w:r w:rsidRPr="00C54CDD">
              <w:rPr>
                <w:sz w:val="20"/>
                <w:szCs w:val="20"/>
                <w:lang w:eastAsia="en-US"/>
              </w:rPr>
              <w:lastRenderedPageBreak/>
              <w:t xml:space="preserve">Шенкурского муниципального округа Архангельской области  </w:t>
            </w:r>
          </w:p>
        </w:tc>
        <w:tc>
          <w:tcPr>
            <w:tcW w:w="851"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color w:val="000000"/>
                <w:sz w:val="20"/>
                <w:szCs w:val="20"/>
              </w:rPr>
            </w:pPr>
            <w:r>
              <w:rPr>
                <w:color w:val="000000"/>
                <w:sz w:val="20"/>
                <w:szCs w:val="20"/>
              </w:rPr>
              <w:lastRenderedPageBreak/>
              <w:t>951</w:t>
            </w:r>
          </w:p>
          <w:p w:rsidR="00D441AE" w:rsidRDefault="00D441AE" w:rsidP="00D441AE">
            <w:pPr>
              <w:jc w:val="center"/>
            </w:pPr>
            <w:r>
              <w:rPr>
                <w:color w:val="000000"/>
                <w:sz w:val="20"/>
                <w:szCs w:val="20"/>
              </w:rPr>
              <w:t>619,85</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color w:val="000000"/>
                <w:sz w:val="20"/>
                <w:szCs w:val="20"/>
              </w:rPr>
            </w:pPr>
            <w:r>
              <w:rPr>
                <w:color w:val="000000"/>
                <w:sz w:val="20"/>
                <w:szCs w:val="20"/>
              </w:rPr>
              <w:t>951</w:t>
            </w:r>
          </w:p>
          <w:p w:rsidR="00D441AE" w:rsidRDefault="00D441AE" w:rsidP="00D441AE">
            <w:pPr>
              <w:jc w:val="center"/>
            </w:pPr>
            <w:r>
              <w:rPr>
                <w:color w:val="000000"/>
                <w:sz w:val="20"/>
                <w:szCs w:val="20"/>
              </w:rPr>
              <w:t>619,85</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sidRPr="00EA23E4">
              <w:rPr>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color w:val="000000"/>
                <w:sz w:val="20"/>
                <w:szCs w:val="20"/>
              </w:rPr>
            </w:pPr>
            <w:r>
              <w:rPr>
                <w:color w:val="000000"/>
                <w:sz w:val="20"/>
                <w:szCs w:val="20"/>
              </w:rPr>
              <w:t>904</w:t>
            </w:r>
          </w:p>
          <w:p w:rsidR="00D441AE" w:rsidRDefault="00D441AE" w:rsidP="00D441AE">
            <w:pPr>
              <w:jc w:val="center"/>
            </w:pPr>
            <w:r>
              <w:rPr>
                <w:color w:val="000000"/>
                <w:sz w:val="20"/>
                <w:szCs w:val="20"/>
              </w:rPr>
              <w:t>038,86</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color w:val="000000"/>
                <w:sz w:val="20"/>
                <w:szCs w:val="20"/>
              </w:rPr>
            </w:pPr>
            <w:r>
              <w:rPr>
                <w:color w:val="000000"/>
                <w:sz w:val="20"/>
                <w:szCs w:val="20"/>
              </w:rPr>
              <w:t>904</w:t>
            </w:r>
          </w:p>
          <w:p w:rsidR="00D441AE" w:rsidRDefault="00D441AE" w:rsidP="00D441AE">
            <w:pPr>
              <w:jc w:val="center"/>
            </w:pPr>
            <w:r>
              <w:rPr>
                <w:color w:val="000000"/>
                <w:sz w:val="20"/>
                <w:szCs w:val="20"/>
              </w:rPr>
              <w:t>038,86</w:t>
            </w:r>
          </w:p>
        </w:tc>
        <w:tc>
          <w:tcPr>
            <w:tcW w:w="1134"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pPr>
            <w:r>
              <w:rPr>
                <w:color w:val="000000"/>
                <w:sz w:val="20"/>
                <w:szCs w:val="20"/>
              </w:rPr>
              <w:t>47 580,99</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pPr>
            <w:r>
              <w:rPr>
                <w:color w:val="000000"/>
                <w:sz w:val="20"/>
                <w:szCs w:val="20"/>
              </w:rPr>
              <w:t>47 580,99</w:t>
            </w:r>
          </w:p>
        </w:tc>
        <w:tc>
          <w:tcPr>
            <w:tcW w:w="709" w:type="dxa"/>
            <w:tcBorders>
              <w:top w:val="single" w:sz="4" w:space="0" w:color="auto"/>
              <w:left w:val="single" w:sz="4" w:space="0" w:color="auto"/>
              <w:bottom w:val="single" w:sz="4" w:space="0" w:color="auto"/>
              <w:right w:val="single" w:sz="4" w:space="0" w:color="auto"/>
            </w:tcBorders>
          </w:tcPr>
          <w:p w:rsidR="00D441AE" w:rsidRPr="002A071B" w:rsidRDefault="00D441AE" w:rsidP="00D441AE">
            <w:pPr>
              <w:jc w:val="center"/>
              <w:rPr>
                <w:sz w:val="20"/>
                <w:szCs w:val="20"/>
              </w:rPr>
            </w:pPr>
            <w:r w:rsidRPr="002A071B">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2A071B" w:rsidRDefault="00D441AE" w:rsidP="00D441AE">
            <w:pPr>
              <w:jc w:val="center"/>
              <w:rPr>
                <w:sz w:val="20"/>
                <w:szCs w:val="20"/>
              </w:rPr>
            </w:pPr>
            <w:r w:rsidRPr="002A071B">
              <w:rPr>
                <w:sz w:val="20"/>
                <w:szCs w:val="20"/>
              </w:rPr>
              <w:t>0,00</w:t>
            </w:r>
          </w:p>
        </w:tc>
        <w:tc>
          <w:tcPr>
            <w:tcW w:w="1418"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color w:val="000000"/>
                <w:sz w:val="20"/>
                <w:szCs w:val="20"/>
              </w:rPr>
            </w:pPr>
            <w:r>
              <w:rPr>
                <w:color w:val="000000"/>
                <w:sz w:val="20"/>
                <w:szCs w:val="20"/>
              </w:rPr>
              <w:t>951</w:t>
            </w:r>
          </w:p>
          <w:p w:rsidR="00D441AE" w:rsidRPr="00EA23E4" w:rsidRDefault="00D441AE" w:rsidP="00D441AE">
            <w:pPr>
              <w:autoSpaceDE w:val="0"/>
              <w:autoSpaceDN w:val="0"/>
              <w:adjustRightInd w:val="0"/>
              <w:jc w:val="center"/>
              <w:rPr>
                <w:sz w:val="20"/>
                <w:szCs w:val="20"/>
              </w:rPr>
            </w:pPr>
            <w:r>
              <w:rPr>
                <w:color w:val="000000"/>
                <w:sz w:val="20"/>
                <w:szCs w:val="20"/>
              </w:rPr>
              <w:t>619,85</w:t>
            </w:r>
          </w:p>
        </w:tc>
      </w:tr>
      <w:tr w:rsidR="00D441AE" w:rsidRPr="00E4168E" w:rsidTr="00D441AE">
        <w:tc>
          <w:tcPr>
            <w:tcW w:w="1757" w:type="dxa"/>
            <w:tcBorders>
              <w:top w:val="single" w:sz="4" w:space="0" w:color="auto"/>
              <w:left w:val="single" w:sz="4" w:space="0" w:color="auto"/>
              <w:bottom w:val="single" w:sz="4" w:space="0" w:color="auto"/>
              <w:right w:val="single" w:sz="4" w:space="0" w:color="auto"/>
            </w:tcBorders>
          </w:tcPr>
          <w:p w:rsidR="00D441AE" w:rsidRPr="00C54CDD" w:rsidRDefault="00D441AE" w:rsidP="00D441AE">
            <w:pPr>
              <w:widowControl w:val="0"/>
              <w:autoSpaceDE w:val="0"/>
              <w:autoSpaceDN w:val="0"/>
              <w:adjustRightInd w:val="0"/>
              <w:rPr>
                <w:sz w:val="20"/>
                <w:szCs w:val="20"/>
              </w:rPr>
            </w:pPr>
            <w:r>
              <w:rPr>
                <w:sz w:val="20"/>
                <w:szCs w:val="20"/>
              </w:rPr>
              <w:lastRenderedPageBreak/>
              <w:t>1.6.9</w:t>
            </w:r>
            <w:r w:rsidRPr="00C54CDD">
              <w:rPr>
                <w:sz w:val="20"/>
                <w:szCs w:val="20"/>
              </w:rPr>
              <w:t>.</w:t>
            </w:r>
            <w:r w:rsidRPr="00C54CDD">
              <w:rPr>
                <w:color w:val="000000"/>
                <w:sz w:val="20"/>
                <w:szCs w:val="20"/>
              </w:rPr>
              <w:t xml:space="preserve"> </w:t>
            </w:r>
            <w:r w:rsidRPr="008A0E5F">
              <w:rPr>
                <w:sz w:val="20"/>
                <w:szCs w:val="20"/>
              </w:rPr>
              <w:t xml:space="preserve">Проведение научно-исследовательских работ, изыскательных и проектных работ по сохранению объекта культурного наследия в отношении объекта культурного наследия «Флигель», входящего в состав объекта культурного наследия регионального значения (ансамбля) </w:t>
            </w:r>
            <w:r w:rsidRPr="008A0E5F">
              <w:rPr>
                <w:sz w:val="20"/>
                <w:szCs w:val="20"/>
              </w:rPr>
              <w:lastRenderedPageBreak/>
              <w:t xml:space="preserve">«Усадьба </w:t>
            </w:r>
            <w:proofErr w:type="spellStart"/>
            <w:r w:rsidRPr="008A0E5F">
              <w:rPr>
                <w:sz w:val="20"/>
                <w:szCs w:val="20"/>
              </w:rPr>
              <w:t>Логунова</w:t>
            </w:r>
            <w:proofErr w:type="spellEnd"/>
            <w:r w:rsidRPr="008A0E5F">
              <w:rPr>
                <w:sz w:val="20"/>
                <w:szCs w:val="20"/>
              </w:rPr>
              <w:t>»</w:t>
            </w:r>
          </w:p>
        </w:tc>
        <w:tc>
          <w:tcPr>
            <w:tcW w:w="1645" w:type="dxa"/>
            <w:tcBorders>
              <w:top w:val="single" w:sz="4" w:space="0" w:color="auto"/>
              <w:left w:val="single" w:sz="4" w:space="0" w:color="auto"/>
              <w:bottom w:val="single" w:sz="4" w:space="0" w:color="auto"/>
              <w:right w:val="single" w:sz="4" w:space="0" w:color="auto"/>
            </w:tcBorders>
          </w:tcPr>
          <w:p w:rsidR="00D441AE" w:rsidRPr="00C54CDD" w:rsidRDefault="00D441AE" w:rsidP="00D441AE">
            <w:pPr>
              <w:widowControl w:val="0"/>
              <w:autoSpaceDE w:val="0"/>
              <w:autoSpaceDN w:val="0"/>
              <w:adjustRightInd w:val="0"/>
              <w:ind w:firstLine="24"/>
              <w:rPr>
                <w:sz w:val="20"/>
                <w:szCs w:val="20"/>
              </w:rPr>
            </w:pPr>
            <w:r w:rsidRPr="00C54CDD">
              <w:rPr>
                <w:sz w:val="20"/>
                <w:szCs w:val="20"/>
                <w:lang w:eastAsia="en-US"/>
              </w:rPr>
              <w:lastRenderedPageBreak/>
              <w:t xml:space="preserve">отдел культуры и спорта администрации Шенкурского муниципального округа Архангельской области  </w:t>
            </w:r>
          </w:p>
        </w:tc>
        <w:tc>
          <w:tcPr>
            <w:tcW w:w="851"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bCs/>
                <w:color w:val="000000"/>
                <w:sz w:val="20"/>
                <w:szCs w:val="20"/>
              </w:rPr>
            </w:pPr>
            <w:r>
              <w:rPr>
                <w:bCs/>
                <w:color w:val="000000"/>
                <w:sz w:val="20"/>
                <w:szCs w:val="20"/>
              </w:rPr>
              <w:t>332</w:t>
            </w:r>
          </w:p>
          <w:p w:rsidR="00D441AE" w:rsidRDefault="00D441AE" w:rsidP="00D441AE">
            <w:pPr>
              <w:jc w:val="center"/>
            </w:pPr>
            <w:r>
              <w:rPr>
                <w:bCs/>
                <w:color w:val="000000"/>
                <w:sz w:val="20"/>
                <w:szCs w:val="20"/>
              </w:rPr>
              <w:t>000,00</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bCs/>
                <w:color w:val="000000"/>
                <w:sz w:val="20"/>
                <w:szCs w:val="20"/>
              </w:rPr>
            </w:pPr>
            <w:r>
              <w:rPr>
                <w:bCs/>
                <w:color w:val="000000"/>
                <w:sz w:val="20"/>
                <w:szCs w:val="20"/>
              </w:rPr>
              <w:t>332</w:t>
            </w:r>
          </w:p>
          <w:p w:rsidR="00D441AE" w:rsidRDefault="00D441AE" w:rsidP="00D441AE">
            <w:pPr>
              <w:jc w:val="center"/>
            </w:pPr>
            <w:r>
              <w:rPr>
                <w:bCs/>
                <w:color w:val="000000"/>
                <w:sz w:val="20"/>
                <w:szCs w:val="20"/>
              </w:rPr>
              <w:t>000,00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sidRPr="00EA23E4">
              <w:rPr>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441AE" w:rsidRPr="008A0E5F" w:rsidRDefault="00D441AE" w:rsidP="00D441AE">
            <w:pPr>
              <w:jc w:val="center"/>
              <w:rPr>
                <w:sz w:val="20"/>
                <w:szCs w:val="20"/>
              </w:rPr>
            </w:pPr>
            <w:r w:rsidRPr="008A0E5F">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8A0E5F" w:rsidRDefault="00D441AE" w:rsidP="00D441AE">
            <w:pPr>
              <w:jc w:val="center"/>
              <w:rPr>
                <w:sz w:val="20"/>
                <w:szCs w:val="20"/>
              </w:rPr>
            </w:pPr>
            <w:r w:rsidRPr="008A0E5F">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bCs/>
                <w:color w:val="000000"/>
                <w:sz w:val="20"/>
                <w:szCs w:val="20"/>
              </w:rPr>
            </w:pPr>
            <w:r>
              <w:rPr>
                <w:bCs/>
                <w:color w:val="000000"/>
                <w:sz w:val="20"/>
                <w:szCs w:val="20"/>
              </w:rPr>
              <w:t>332</w:t>
            </w:r>
          </w:p>
          <w:p w:rsidR="00D441AE" w:rsidRDefault="00D441AE" w:rsidP="00D441AE">
            <w:pPr>
              <w:jc w:val="center"/>
            </w:pPr>
            <w:r>
              <w:rPr>
                <w:bCs/>
                <w:color w:val="000000"/>
                <w:sz w:val="20"/>
                <w:szCs w:val="20"/>
              </w:rPr>
              <w:t>000,00</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bCs/>
                <w:color w:val="000000"/>
                <w:sz w:val="20"/>
                <w:szCs w:val="20"/>
              </w:rPr>
            </w:pPr>
            <w:r>
              <w:rPr>
                <w:bCs/>
                <w:color w:val="000000"/>
                <w:sz w:val="20"/>
                <w:szCs w:val="20"/>
              </w:rPr>
              <w:t>332</w:t>
            </w:r>
          </w:p>
          <w:p w:rsidR="00D441AE" w:rsidRDefault="00D441AE" w:rsidP="00D441AE">
            <w:pPr>
              <w:jc w:val="center"/>
            </w:pPr>
            <w:r>
              <w:rPr>
                <w:bCs/>
                <w:color w:val="000000"/>
                <w:sz w:val="20"/>
                <w:szCs w:val="20"/>
              </w:rPr>
              <w:t>000,00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bCs/>
                <w:color w:val="000000"/>
                <w:sz w:val="20"/>
                <w:szCs w:val="20"/>
              </w:rPr>
            </w:pPr>
            <w:r>
              <w:rPr>
                <w:bCs/>
                <w:color w:val="000000"/>
                <w:sz w:val="20"/>
                <w:szCs w:val="20"/>
              </w:rPr>
              <w:t>332</w:t>
            </w:r>
          </w:p>
          <w:p w:rsidR="00D441AE" w:rsidRPr="00EA23E4" w:rsidRDefault="00D441AE" w:rsidP="00D441AE">
            <w:pPr>
              <w:autoSpaceDE w:val="0"/>
              <w:autoSpaceDN w:val="0"/>
              <w:adjustRightInd w:val="0"/>
              <w:jc w:val="center"/>
              <w:rPr>
                <w:sz w:val="20"/>
                <w:szCs w:val="20"/>
              </w:rPr>
            </w:pPr>
            <w:r>
              <w:rPr>
                <w:bCs/>
                <w:color w:val="000000"/>
                <w:sz w:val="20"/>
                <w:szCs w:val="20"/>
              </w:rPr>
              <w:t>000,00</w:t>
            </w:r>
          </w:p>
        </w:tc>
      </w:tr>
      <w:tr w:rsidR="00D441AE" w:rsidRPr="00E4168E" w:rsidTr="00D441AE">
        <w:tc>
          <w:tcPr>
            <w:tcW w:w="1757" w:type="dxa"/>
            <w:tcBorders>
              <w:top w:val="single" w:sz="4" w:space="0" w:color="auto"/>
              <w:left w:val="single" w:sz="4" w:space="0" w:color="auto"/>
              <w:bottom w:val="single" w:sz="4" w:space="0" w:color="auto"/>
              <w:right w:val="single" w:sz="4" w:space="0" w:color="auto"/>
            </w:tcBorders>
          </w:tcPr>
          <w:p w:rsidR="00D441AE" w:rsidRPr="00C54CDD" w:rsidRDefault="00D441AE" w:rsidP="00D441AE">
            <w:pPr>
              <w:widowControl w:val="0"/>
              <w:autoSpaceDE w:val="0"/>
              <w:autoSpaceDN w:val="0"/>
              <w:adjustRightInd w:val="0"/>
              <w:rPr>
                <w:sz w:val="20"/>
                <w:szCs w:val="20"/>
              </w:rPr>
            </w:pPr>
            <w:r>
              <w:rPr>
                <w:sz w:val="20"/>
                <w:szCs w:val="20"/>
              </w:rPr>
              <w:lastRenderedPageBreak/>
              <w:t>1.6.10</w:t>
            </w:r>
            <w:r w:rsidRPr="00C54CDD">
              <w:rPr>
                <w:sz w:val="20"/>
                <w:szCs w:val="20"/>
              </w:rPr>
              <w:t xml:space="preserve">. </w:t>
            </w:r>
            <w:r w:rsidRPr="008A0E5F">
              <w:rPr>
                <w:color w:val="000000"/>
                <w:sz w:val="20"/>
                <w:szCs w:val="20"/>
              </w:rPr>
              <w:t>Государственная поддержка отрасли культуры в части оснащения детских школ искусств музыкальными инструментами, оборудованием и учебными материалами</w:t>
            </w:r>
          </w:p>
        </w:tc>
        <w:tc>
          <w:tcPr>
            <w:tcW w:w="1645" w:type="dxa"/>
            <w:tcBorders>
              <w:top w:val="single" w:sz="4" w:space="0" w:color="auto"/>
              <w:left w:val="single" w:sz="4" w:space="0" w:color="auto"/>
              <w:bottom w:val="single" w:sz="4" w:space="0" w:color="auto"/>
              <w:right w:val="single" w:sz="4" w:space="0" w:color="auto"/>
            </w:tcBorders>
          </w:tcPr>
          <w:p w:rsidR="00D441AE" w:rsidRPr="00C54CDD" w:rsidRDefault="00D441AE" w:rsidP="00D441AE">
            <w:pPr>
              <w:widowControl w:val="0"/>
              <w:autoSpaceDE w:val="0"/>
              <w:autoSpaceDN w:val="0"/>
              <w:adjustRightInd w:val="0"/>
              <w:ind w:firstLine="24"/>
              <w:rPr>
                <w:sz w:val="20"/>
                <w:szCs w:val="20"/>
                <w:lang w:eastAsia="en-US"/>
              </w:rPr>
            </w:pPr>
            <w:r w:rsidRPr="00C54CD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851" w:type="dxa"/>
            <w:tcBorders>
              <w:top w:val="single" w:sz="4" w:space="0" w:color="auto"/>
              <w:left w:val="single" w:sz="4" w:space="0" w:color="auto"/>
              <w:bottom w:val="single" w:sz="4" w:space="0" w:color="auto"/>
              <w:right w:val="single" w:sz="4" w:space="0" w:color="auto"/>
            </w:tcBorders>
          </w:tcPr>
          <w:p w:rsidR="00D441AE" w:rsidRPr="008A0E5F" w:rsidRDefault="00D441AE" w:rsidP="00D441AE">
            <w:pPr>
              <w:jc w:val="center"/>
              <w:rPr>
                <w:sz w:val="20"/>
                <w:szCs w:val="20"/>
              </w:rPr>
            </w:pPr>
            <w:r w:rsidRPr="008A0E5F">
              <w:rPr>
                <w:sz w:val="20"/>
                <w:szCs w:val="20"/>
              </w:rPr>
              <w:t>3</w:t>
            </w:r>
            <w:r>
              <w:rPr>
                <w:sz w:val="20"/>
                <w:szCs w:val="20"/>
              </w:rPr>
              <w:t> </w:t>
            </w:r>
            <w:r w:rsidRPr="008A0E5F">
              <w:rPr>
                <w:sz w:val="20"/>
                <w:szCs w:val="20"/>
              </w:rPr>
              <w:t>673</w:t>
            </w:r>
            <w:r>
              <w:rPr>
                <w:sz w:val="20"/>
                <w:szCs w:val="20"/>
              </w:rPr>
              <w:t xml:space="preserve"> </w:t>
            </w:r>
            <w:r w:rsidRPr="008A0E5F">
              <w:rPr>
                <w:sz w:val="20"/>
                <w:szCs w:val="20"/>
              </w:rPr>
              <w:t>469,39</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pPr>
            <w:r w:rsidRPr="008A0E5F">
              <w:rPr>
                <w:sz w:val="20"/>
                <w:szCs w:val="20"/>
              </w:rPr>
              <w:t>3</w:t>
            </w:r>
            <w:r>
              <w:rPr>
                <w:sz w:val="20"/>
                <w:szCs w:val="20"/>
              </w:rPr>
              <w:t> </w:t>
            </w:r>
            <w:r w:rsidRPr="008A0E5F">
              <w:rPr>
                <w:sz w:val="20"/>
                <w:szCs w:val="20"/>
              </w:rPr>
              <w:t>673</w:t>
            </w:r>
            <w:r>
              <w:rPr>
                <w:sz w:val="20"/>
                <w:szCs w:val="20"/>
              </w:rPr>
              <w:t xml:space="preserve"> </w:t>
            </w:r>
            <w:r w:rsidRPr="008A0E5F">
              <w:rPr>
                <w:sz w:val="20"/>
                <w:szCs w:val="20"/>
              </w:rPr>
              <w:t>469,39</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sidRPr="00EA23E4">
              <w:rPr>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D441AE" w:rsidRPr="008A0E5F" w:rsidRDefault="00D441AE" w:rsidP="00D441AE">
            <w:pPr>
              <w:autoSpaceDE w:val="0"/>
              <w:autoSpaceDN w:val="0"/>
              <w:adjustRightInd w:val="0"/>
              <w:jc w:val="center"/>
              <w:rPr>
                <w:sz w:val="20"/>
                <w:szCs w:val="20"/>
              </w:rPr>
            </w:pPr>
            <w:r w:rsidRPr="008A0E5F">
              <w:rPr>
                <w:color w:val="000000"/>
                <w:sz w:val="20"/>
                <w:szCs w:val="20"/>
              </w:rPr>
              <w:t>3</w:t>
            </w:r>
            <w:r>
              <w:rPr>
                <w:color w:val="000000"/>
                <w:sz w:val="20"/>
                <w:szCs w:val="20"/>
              </w:rPr>
              <w:t> </w:t>
            </w:r>
            <w:r w:rsidRPr="008A0E5F">
              <w:rPr>
                <w:color w:val="000000"/>
                <w:sz w:val="20"/>
                <w:szCs w:val="20"/>
              </w:rPr>
              <w:t>528</w:t>
            </w:r>
            <w:r>
              <w:rPr>
                <w:color w:val="000000"/>
                <w:sz w:val="20"/>
                <w:szCs w:val="20"/>
              </w:rPr>
              <w:t xml:space="preserve"> </w:t>
            </w:r>
            <w:r w:rsidRPr="008A0E5F">
              <w:rPr>
                <w:color w:val="000000"/>
                <w:sz w:val="20"/>
                <w:szCs w:val="20"/>
              </w:rPr>
              <w:t>000,00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sidRPr="008A0E5F">
              <w:rPr>
                <w:color w:val="000000"/>
                <w:sz w:val="20"/>
                <w:szCs w:val="20"/>
              </w:rPr>
              <w:t>3</w:t>
            </w:r>
            <w:r>
              <w:rPr>
                <w:color w:val="000000"/>
                <w:sz w:val="20"/>
                <w:szCs w:val="20"/>
              </w:rPr>
              <w:t> </w:t>
            </w:r>
            <w:r w:rsidRPr="008A0E5F">
              <w:rPr>
                <w:color w:val="000000"/>
                <w:sz w:val="20"/>
                <w:szCs w:val="20"/>
              </w:rPr>
              <w:t>528</w:t>
            </w:r>
            <w:r>
              <w:rPr>
                <w:color w:val="000000"/>
                <w:sz w:val="20"/>
                <w:szCs w:val="20"/>
              </w:rPr>
              <w:t xml:space="preserve"> </w:t>
            </w:r>
            <w:r w:rsidRPr="008A0E5F">
              <w:rPr>
                <w:color w:val="000000"/>
                <w:sz w:val="20"/>
                <w:szCs w:val="20"/>
              </w:rPr>
              <w:t>000,00</w:t>
            </w:r>
          </w:p>
        </w:tc>
        <w:tc>
          <w:tcPr>
            <w:tcW w:w="709"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pPr>
            <w:r>
              <w:rPr>
                <w:sz w:val="20"/>
                <w:szCs w:val="20"/>
              </w:rPr>
              <w:t>72 000,00</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sz w:val="20"/>
                <w:szCs w:val="20"/>
              </w:rPr>
            </w:pPr>
            <w:r>
              <w:rPr>
                <w:sz w:val="20"/>
                <w:szCs w:val="20"/>
              </w:rPr>
              <w:t xml:space="preserve">72  </w:t>
            </w:r>
          </w:p>
          <w:p w:rsidR="00D441AE" w:rsidRDefault="00D441AE" w:rsidP="00D441AE">
            <w:pPr>
              <w:jc w:val="center"/>
            </w:pPr>
            <w:r>
              <w:rPr>
                <w:sz w:val="20"/>
                <w:szCs w:val="20"/>
              </w:rPr>
              <w:t>000,00</w:t>
            </w:r>
          </w:p>
        </w:tc>
        <w:tc>
          <w:tcPr>
            <w:tcW w:w="1134"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73 469,39</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73 469,39</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sidRPr="008A0E5F">
              <w:rPr>
                <w:sz w:val="20"/>
                <w:szCs w:val="20"/>
              </w:rPr>
              <w:t>3</w:t>
            </w:r>
            <w:r>
              <w:rPr>
                <w:sz w:val="20"/>
                <w:szCs w:val="20"/>
              </w:rPr>
              <w:t> </w:t>
            </w:r>
            <w:r w:rsidRPr="008A0E5F">
              <w:rPr>
                <w:sz w:val="20"/>
                <w:szCs w:val="20"/>
              </w:rPr>
              <w:t>673</w:t>
            </w:r>
            <w:r>
              <w:rPr>
                <w:sz w:val="20"/>
                <w:szCs w:val="20"/>
              </w:rPr>
              <w:t xml:space="preserve"> </w:t>
            </w:r>
            <w:r w:rsidRPr="008A0E5F">
              <w:rPr>
                <w:sz w:val="20"/>
                <w:szCs w:val="20"/>
              </w:rPr>
              <w:t>469,39</w:t>
            </w:r>
          </w:p>
        </w:tc>
      </w:tr>
      <w:tr w:rsidR="00D441AE" w:rsidRPr="00E4168E" w:rsidTr="00D441AE">
        <w:tc>
          <w:tcPr>
            <w:tcW w:w="1757" w:type="dxa"/>
            <w:tcBorders>
              <w:top w:val="single" w:sz="4" w:space="0" w:color="auto"/>
              <w:left w:val="single" w:sz="4" w:space="0" w:color="auto"/>
              <w:bottom w:val="single" w:sz="4" w:space="0" w:color="auto"/>
              <w:right w:val="single" w:sz="4" w:space="0" w:color="auto"/>
            </w:tcBorders>
          </w:tcPr>
          <w:p w:rsidR="00D441AE" w:rsidRPr="00C54CDD" w:rsidRDefault="00D441AE" w:rsidP="00D441AE">
            <w:pPr>
              <w:widowControl w:val="0"/>
              <w:autoSpaceDE w:val="0"/>
              <w:autoSpaceDN w:val="0"/>
              <w:adjustRightInd w:val="0"/>
              <w:rPr>
                <w:sz w:val="20"/>
                <w:szCs w:val="20"/>
              </w:rPr>
            </w:pPr>
            <w:r>
              <w:rPr>
                <w:sz w:val="20"/>
                <w:szCs w:val="20"/>
              </w:rPr>
              <w:t>1.6.11</w:t>
            </w:r>
            <w:r w:rsidRPr="00C54CDD">
              <w:rPr>
                <w:sz w:val="20"/>
                <w:szCs w:val="20"/>
              </w:rPr>
              <w:t>.</w:t>
            </w:r>
            <w:r w:rsidRPr="00C54CDD">
              <w:rPr>
                <w:color w:val="000000"/>
                <w:sz w:val="20"/>
                <w:szCs w:val="20"/>
              </w:rPr>
              <w:t xml:space="preserve"> </w:t>
            </w:r>
            <w:r w:rsidRPr="008A0E5F">
              <w:rPr>
                <w:sz w:val="20"/>
                <w:szCs w:val="20"/>
                <w:lang w:eastAsia="en-US"/>
              </w:rPr>
              <w:t xml:space="preserve">Приобретение музыкальной аппаратуры для </w:t>
            </w:r>
            <w:proofErr w:type="spellStart"/>
            <w:r w:rsidRPr="008A0E5F">
              <w:rPr>
                <w:sz w:val="20"/>
                <w:szCs w:val="20"/>
                <w:lang w:eastAsia="en-US"/>
              </w:rPr>
              <w:t>Ровдинского</w:t>
            </w:r>
            <w:proofErr w:type="spellEnd"/>
            <w:r w:rsidRPr="008A0E5F">
              <w:rPr>
                <w:sz w:val="20"/>
                <w:szCs w:val="20"/>
                <w:lang w:eastAsia="en-US"/>
              </w:rPr>
              <w:t xml:space="preserve"> культурного центра</w:t>
            </w:r>
          </w:p>
        </w:tc>
        <w:tc>
          <w:tcPr>
            <w:tcW w:w="1645" w:type="dxa"/>
            <w:tcBorders>
              <w:top w:val="single" w:sz="4" w:space="0" w:color="auto"/>
              <w:left w:val="single" w:sz="4" w:space="0" w:color="auto"/>
              <w:bottom w:val="single" w:sz="4" w:space="0" w:color="auto"/>
              <w:right w:val="single" w:sz="4" w:space="0" w:color="auto"/>
            </w:tcBorders>
          </w:tcPr>
          <w:p w:rsidR="00D441AE" w:rsidRPr="00C54CDD" w:rsidRDefault="00D441AE" w:rsidP="00D441AE">
            <w:pPr>
              <w:widowControl w:val="0"/>
              <w:autoSpaceDE w:val="0"/>
              <w:autoSpaceDN w:val="0"/>
              <w:adjustRightInd w:val="0"/>
              <w:ind w:firstLine="24"/>
              <w:rPr>
                <w:sz w:val="20"/>
                <w:szCs w:val="20"/>
                <w:lang w:eastAsia="en-US"/>
              </w:rPr>
            </w:pPr>
            <w:r w:rsidRPr="00C54CD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851"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bCs/>
                <w:color w:val="000000"/>
                <w:sz w:val="20"/>
                <w:szCs w:val="20"/>
              </w:rPr>
            </w:pPr>
            <w:r>
              <w:rPr>
                <w:bCs/>
                <w:color w:val="000000"/>
                <w:sz w:val="20"/>
                <w:szCs w:val="20"/>
              </w:rPr>
              <w:t>117 </w:t>
            </w:r>
          </w:p>
          <w:p w:rsidR="00D441AE" w:rsidRDefault="00D441AE" w:rsidP="00D441AE">
            <w:pPr>
              <w:jc w:val="center"/>
            </w:pPr>
            <w:r>
              <w:rPr>
                <w:bCs/>
                <w:color w:val="000000"/>
                <w:sz w:val="20"/>
                <w:szCs w:val="20"/>
              </w:rPr>
              <w:t>260,00</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bCs/>
                <w:color w:val="000000"/>
                <w:sz w:val="20"/>
                <w:szCs w:val="20"/>
              </w:rPr>
            </w:pPr>
            <w:r>
              <w:rPr>
                <w:bCs/>
                <w:color w:val="000000"/>
                <w:sz w:val="20"/>
                <w:szCs w:val="20"/>
              </w:rPr>
              <w:t>117 </w:t>
            </w:r>
          </w:p>
          <w:p w:rsidR="00D441AE" w:rsidRDefault="00D441AE" w:rsidP="00D441AE">
            <w:pPr>
              <w:jc w:val="center"/>
            </w:pPr>
            <w:r>
              <w:rPr>
                <w:bCs/>
                <w:color w:val="000000"/>
                <w:sz w:val="20"/>
                <w:szCs w:val="20"/>
              </w:rPr>
              <w:t>260,00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sidRPr="00EA23E4">
              <w:rPr>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bCs/>
                <w:color w:val="000000"/>
                <w:sz w:val="20"/>
                <w:szCs w:val="20"/>
              </w:rPr>
            </w:pPr>
            <w:r>
              <w:rPr>
                <w:bCs/>
                <w:color w:val="000000"/>
                <w:sz w:val="20"/>
                <w:szCs w:val="20"/>
              </w:rPr>
              <w:t>117 </w:t>
            </w:r>
          </w:p>
          <w:p w:rsidR="00D441AE" w:rsidRDefault="00D441AE" w:rsidP="00D441AE">
            <w:pPr>
              <w:jc w:val="center"/>
            </w:pPr>
            <w:r>
              <w:rPr>
                <w:bCs/>
                <w:color w:val="000000"/>
                <w:sz w:val="20"/>
                <w:szCs w:val="20"/>
              </w:rPr>
              <w:t>260,00</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bCs/>
                <w:color w:val="000000"/>
                <w:sz w:val="20"/>
                <w:szCs w:val="20"/>
              </w:rPr>
            </w:pPr>
            <w:r>
              <w:rPr>
                <w:bCs/>
                <w:color w:val="000000"/>
                <w:sz w:val="20"/>
                <w:szCs w:val="20"/>
              </w:rPr>
              <w:t>117 </w:t>
            </w:r>
          </w:p>
          <w:p w:rsidR="00D441AE" w:rsidRDefault="00D441AE" w:rsidP="00D441AE">
            <w:pPr>
              <w:jc w:val="center"/>
            </w:pPr>
            <w:r>
              <w:rPr>
                <w:bCs/>
                <w:color w:val="000000"/>
                <w:sz w:val="20"/>
                <w:szCs w:val="20"/>
              </w:rPr>
              <w:t>260,00</w:t>
            </w:r>
          </w:p>
        </w:tc>
        <w:tc>
          <w:tcPr>
            <w:tcW w:w="1134"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bCs/>
                <w:color w:val="000000"/>
                <w:sz w:val="20"/>
                <w:szCs w:val="20"/>
              </w:rPr>
            </w:pPr>
            <w:r>
              <w:rPr>
                <w:bCs/>
                <w:color w:val="000000"/>
                <w:sz w:val="20"/>
                <w:szCs w:val="20"/>
              </w:rPr>
              <w:t>117 </w:t>
            </w:r>
          </w:p>
          <w:p w:rsidR="00D441AE" w:rsidRPr="00EA23E4" w:rsidRDefault="00D441AE" w:rsidP="00D441AE">
            <w:pPr>
              <w:autoSpaceDE w:val="0"/>
              <w:autoSpaceDN w:val="0"/>
              <w:adjustRightInd w:val="0"/>
              <w:jc w:val="center"/>
              <w:rPr>
                <w:sz w:val="20"/>
                <w:szCs w:val="20"/>
              </w:rPr>
            </w:pPr>
            <w:r>
              <w:rPr>
                <w:bCs/>
                <w:color w:val="000000"/>
                <w:sz w:val="20"/>
                <w:szCs w:val="20"/>
              </w:rPr>
              <w:t>260,00</w:t>
            </w:r>
          </w:p>
        </w:tc>
      </w:tr>
      <w:tr w:rsidR="00D441AE" w:rsidRPr="00E4168E" w:rsidTr="00D441AE">
        <w:tc>
          <w:tcPr>
            <w:tcW w:w="1757" w:type="dxa"/>
            <w:tcBorders>
              <w:top w:val="single" w:sz="4" w:space="0" w:color="auto"/>
              <w:left w:val="single" w:sz="4" w:space="0" w:color="auto"/>
              <w:bottom w:val="single" w:sz="4" w:space="0" w:color="auto"/>
              <w:right w:val="single" w:sz="4" w:space="0" w:color="auto"/>
            </w:tcBorders>
          </w:tcPr>
          <w:p w:rsidR="00D441AE" w:rsidRPr="00C54CDD" w:rsidRDefault="00D441AE" w:rsidP="00D441AE">
            <w:pPr>
              <w:widowControl w:val="0"/>
              <w:autoSpaceDE w:val="0"/>
              <w:autoSpaceDN w:val="0"/>
              <w:adjustRightInd w:val="0"/>
              <w:rPr>
                <w:sz w:val="20"/>
                <w:szCs w:val="20"/>
              </w:rPr>
            </w:pPr>
            <w:r>
              <w:rPr>
                <w:sz w:val="20"/>
                <w:szCs w:val="20"/>
              </w:rPr>
              <w:t>1.6.12</w:t>
            </w:r>
            <w:r w:rsidRPr="00C54CDD">
              <w:rPr>
                <w:sz w:val="20"/>
                <w:szCs w:val="20"/>
              </w:rPr>
              <w:t>.</w:t>
            </w:r>
            <w:r w:rsidRPr="00C54CDD">
              <w:rPr>
                <w:color w:val="000000"/>
                <w:sz w:val="20"/>
                <w:szCs w:val="20"/>
              </w:rPr>
              <w:t xml:space="preserve"> </w:t>
            </w:r>
            <w:r w:rsidRPr="008A0E5F">
              <w:rPr>
                <w:sz w:val="20"/>
                <w:szCs w:val="20"/>
                <w:lang w:eastAsia="en-US"/>
              </w:rPr>
              <w:t xml:space="preserve">Проведение текущего ремонта системы </w:t>
            </w:r>
            <w:r w:rsidRPr="008A0E5F">
              <w:rPr>
                <w:sz w:val="20"/>
                <w:szCs w:val="20"/>
                <w:lang w:eastAsia="en-US"/>
              </w:rPr>
              <w:lastRenderedPageBreak/>
              <w:t xml:space="preserve">отопления  </w:t>
            </w:r>
            <w:proofErr w:type="spellStart"/>
            <w:r w:rsidRPr="008A0E5F">
              <w:rPr>
                <w:sz w:val="20"/>
                <w:szCs w:val="20"/>
                <w:lang w:eastAsia="en-US"/>
              </w:rPr>
              <w:t>Тарнянского</w:t>
            </w:r>
            <w:proofErr w:type="spellEnd"/>
            <w:r w:rsidRPr="008A0E5F">
              <w:rPr>
                <w:sz w:val="20"/>
                <w:szCs w:val="20"/>
                <w:lang w:eastAsia="en-US"/>
              </w:rPr>
              <w:t xml:space="preserve"> библиотечно-культурного центра</w:t>
            </w:r>
            <w:r w:rsidRPr="003F59F0">
              <w:rPr>
                <w:sz w:val="22"/>
                <w:szCs w:val="22"/>
                <w:lang w:eastAsia="en-US"/>
              </w:rPr>
              <w:t xml:space="preserve">  </w:t>
            </w:r>
          </w:p>
        </w:tc>
        <w:tc>
          <w:tcPr>
            <w:tcW w:w="1645" w:type="dxa"/>
            <w:tcBorders>
              <w:top w:val="single" w:sz="4" w:space="0" w:color="auto"/>
              <w:left w:val="single" w:sz="4" w:space="0" w:color="auto"/>
              <w:bottom w:val="single" w:sz="4" w:space="0" w:color="auto"/>
              <w:right w:val="single" w:sz="4" w:space="0" w:color="auto"/>
            </w:tcBorders>
          </w:tcPr>
          <w:p w:rsidR="00D441AE" w:rsidRPr="00C54CDD" w:rsidRDefault="00D441AE" w:rsidP="00D441AE">
            <w:pPr>
              <w:widowControl w:val="0"/>
              <w:autoSpaceDE w:val="0"/>
              <w:autoSpaceDN w:val="0"/>
              <w:adjustRightInd w:val="0"/>
              <w:ind w:firstLine="24"/>
              <w:rPr>
                <w:sz w:val="20"/>
                <w:szCs w:val="20"/>
                <w:lang w:eastAsia="en-US"/>
              </w:rPr>
            </w:pPr>
            <w:r w:rsidRPr="00C54CDD">
              <w:rPr>
                <w:sz w:val="20"/>
                <w:szCs w:val="20"/>
                <w:lang w:eastAsia="en-US"/>
              </w:rPr>
              <w:lastRenderedPageBreak/>
              <w:t xml:space="preserve">отдел культуры и спорта администрации </w:t>
            </w:r>
            <w:r w:rsidRPr="00C54CDD">
              <w:rPr>
                <w:sz w:val="20"/>
                <w:szCs w:val="20"/>
                <w:lang w:eastAsia="en-US"/>
              </w:rPr>
              <w:lastRenderedPageBreak/>
              <w:t xml:space="preserve">Шенкурского муниципального округа Архангельской области  </w:t>
            </w:r>
          </w:p>
        </w:tc>
        <w:tc>
          <w:tcPr>
            <w:tcW w:w="851"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bCs/>
                <w:color w:val="000000"/>
                <w:sz w:val="20"/>
                <w:szCs w:val="20"/>
              </w:rPr>
            </w:pPr>
            <w:r>
              <w:rPr>
                <w:bCs/>
                <w:color w:val="000000"/>
                <w:sz w:val="20"/>
                <w:szCs w:val="20"/>
              </w:rPr>
              <w:lastRenderedPageBreak/>
              <w:t>122 </w:t>
            </w:r>
          </w:p>
          <w:p w:rsidR="00D441AE" w:rsidRDefault="00D441AE" w:rsidP="00D441AE">
            <w:pPr>
              <w:jc w:val="center"/>
            </w:pPr>
            <w:r>
              <w:rPr>
                <w:bCs/>
                <w:color w:val="000000"/>
                <w:sz w:val="20"/>
                <w:szCs w:val="20"/>
              </w:rPr>
              <w:t>512,00</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bCs/>
                <w:color w:val="000000"/>
                <w:sz w:val="20"/>
                <w:szCs w:val="20"/>
              </w:rPr>
            </w:pPr>
            <w:r>
              <w:rPr>
                <w:bCs/>
                <w:color w:val="000000"/>
                <w:sz w:val="20"/>
                <w:szCs w:val="20"/>
              </w:rPr>
              <w:t>122 </w:t>
            </w:r>
          </w:p>
          <w:p w:rsidR="00D441AE" w:rsidRDefault="00D441AE" w:rsidP="00D441AE">
            <w:pPr>
              <w:jc w:val="center"/>
            </w:pPr>
            <w:r>
              <w:rPr>
                <w:bCs/>
                <w:color w:val="000000"/>
                <w:sz w:val="20"/>
                <w:szCs w:val="20"/>
              </w:rPr>
              <w:t>512,00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sidRPr="00EA23E4">
              <w:rPr>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bCs/>
                <w:color w:val="000000"/>
                <w:sz w:val="20"/>
                <w:szCs w:val="20"/>
              </w:rPr>
            </w:pPr>
            <w:r>
              <w:rPr>
                <w:bCs/>
                <w:color w:val="000000"/>
                <w:sz w:val="20"/>
                <w:szCs w:val="20"/>
              </w:rPr>
              <w:t>122 </w:t>
            </w:r>
          </w:p>
          <w:p w:rsidR="00D441AE" w:rsidRDefault="00D441AE" w:rsidP="00D441AE">
            <w:pPr>
              <w:jc w:val="center"/>
            </w:pPr>
            <w:r>
              <w:rPr>
                <w:bCs/>
                <w:color w:val="000000"/>
                <w:sz w:val="20"/>
                <w:szCs w:val="20"/>
              </w:rPr>
              <w:t>512,00</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bCs/>
                <w:color w:val="000000"/>
                <w:sz w:val="20"/>
                <w:szCs w:val="20"/>
              </w:rPr>
            </w:pPr>
            <w:r>
              <w:rPr>
                <w:bCs/>
                <w:color w:val="000000"/>
                <w:sz w:val="20"/>
                <w:szCs w:val="20"/>
              </w:rPr>
              <w:t>122 </w:t>
            </w:r>
          </w:p>
          <w:p w:rsidR="00D441AE" w:rsidRDefault="00D441AE" w:rsidP="00D441AE">
            <w:pPr>
              <w:jc w:val="center"/>
            </w:pPr>
            <w:r>
              <w:rPr>
                <w:bCs/>
                <w:color w:val="000000"/>
                <w:sz w:val="20"/>
                <w:szCs w:val="20"/>
              </w:rPr>
              <w:t>512,00</w:t>
            </w:r>
          </w:p>
        </w:tc>
        <w:tc>
          <w:tcPr>
            <w:tcW w:w="1134"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jc w:val="center"/>
              <w:rPr>
                <w:sz w:val="20"/>
                <w:szCs w:val="20"/>
              </w:rPr>
            </w:pPr>
            <w:r>
              <w:rPr>
                <w:bCs/>
                <w:color w:val="000000"/>
                <w:sz w:val="20"/>
                <w:szCs w:val="20"/>
              </w:rPr>
              <w:t>122 512,00</w:t>
            </w:r>
          </w:p>
        </w:tc>
      </w:tr>
      <w:tr w:rsidR="00D441AE" w:rsidRPr="00E4168E" w:rsidTr="00D441AE">
        <w:tc>
          <w:tcPr>
            <w:tcW w:w="1757" w:type="dxa"/>
            <w:tcBorders>
              <w:top w:val="single" w:sz="4" w:space="0" w:color="auto"/>
              <w:left w:val="single" w:sz="4" w:space="0" w:color="auto"/>
              <w:bottom w:val="single" w:sz="4" w:space="0" w:color="auto"/>
              <w:right w:val="single" w:sz="4" w:space="0" w:color="auto"/>
            </w:tcBorders>
          </w:tcPr>
          <w:p w:rsidR="00D441AE" w:rsidRPr="00C54CDD" w:rsidRDefault="00D441AE" w:rsidP="00D441AE">
            <w:pPr>
              <w:widowControl w:val="0"/>
              <w:autoSpaceDE w:val="0"/>
              <w:autoSpaceDN w:val="0"/>
              <w:adjustRightInd w:val="0"/>
              <w:rPr>
                <w:sz w:val="20"/>
                <w:szCs w:val="20"/>
              </w:rPr>
            </w:pPr>
            <w:r w:rsidRPr="00C54CDD">
              <w:rPr>
                <w:sz w:val="20"/>
                <w:szCs w:val="20"/>
              </w:rPr>
              <w:lastRenderedPageBreak/>
              <w:t>1.6.</w:t>
            </w:r>
            <w:r>
              <w:rPr>
                <w:sz w:val="20"/>
                <w:szCs w:val="20"/>
              </w:rPr>
              <w:t>13.</w:t>
            </w:r>
            <w:r w:rsidRPr="009F54C1">
              <w:rPr>
                <w:color w:val="000000"/>
                <w:sz w:val="20"/>
                <w:szCs w:val="20"/>
              </w:rPr>
              <w:t xml:space="preserve"> </w:t>
            </w:r>
            <w:r w:rsidRPr="008A0E5F">
              <w:rPr>
                <w:color w:val="000000"/>
                <w:sz w:val="20"/>
                <w:szCs w:val="2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645" w:type="dxa"/>
            <w:tcBorders>
              <w:top w:val="single" w:sz="4" w:space="0" w:color="auto"/>
              <w:left w:val="single" w:sz="4" w:space="0" w:color="auto"/>
              <w:bottom w:val="single" w:sz="4" w:space="0" w:color="auto"/>
              <w:right w:val="single" w:sz="4" w:space="0" w:color="auto"/>
            </w:tcBorders>
          </w:tcPr>
          <w:p w:rsidR="00D441AE" w:rsidRPr="00C54CDD" w:rsidRDefault="00D441AE" w:rsidP="00D441AE">
            <w:pPr>
              <w:widowControl w:val="0"/>
              <w:autoSpaceDE w:val="0"/>
              <w:autoSpaceDN w:val="0"/>
              <w:adjustRightInd w:val="0"/>
              <w:ind w:firstLine="24"/>
              <w:rPr>
                <w:sz w:val="20"/>
                <w:szCs w:val="20"/>
                <w:lang w:eastAsia="en-US"/>
              </w:rPr>
            </w:pPr>
            <w:r w:rsidRPr="00C54CD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851"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bCs/>
                <w:color w:val="000000"/>
                <w:sz w:val="20"/>
                <w:szCs w:val="20"/>
              </w:rPr>
            </w:pPr>
            <w:r>
              <w:rPr>
                <w:bCs/>
                <w:color w:val="000000"/>
                <w:sz w:val="20"/>
                <w:szCs w:val="20"/>
              </w:rPr>
              <w:t>105</w:t>
            </w:r>
          </w:p>
          <w:p w:rsidR="00D441AE" w:rsidRDefault="00D441AE" w:rsidP="00D441AE">
            <w:pPr>
              <w:jc w:val="center"/>
            </w:pPr>
            <w:r>
              <w:rPr>
                <w:bCs/>
                <w:color w:val="000000"/>
                <w:sz w:val="20"/>
                <w:szCs w:val="20"/>
              </w:rPr>
              <w:t> 263,16</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bCs/>
                <w:color w:val="000000"/>
                <w:sz w:val="20"/>
                <w:szCs w:val="20"/>
              </w:rPr>
            </w:pPr>
            <w:r>
              <w:rPr>
                <w:bCs/>
                <w:color w:val="000000"/>
                <w:sz w:val="20"/>
                <w:szCs w:val="20"/>
              </w:rPr>
              <w:t>105</w:t>
            </w:r>
          </w:p>
          <w:p w:rsidR="00D441AE" w:rsidRDefault="00D441AE" w:rsidP="00D441AE">
            <w:pPr>
              <w:jc w:val="center"/>
            </w:pPr>
            <w:r>
              <w:rPr>
                <w:bCs/>
                <w:color w:val="000000"/>
                <w:sz w:val="20"/>
                <w:szCs w:val="20"/>
              </w:rPr>
              <w:t> 263,16</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sidRPr="00EA23E4">
              <w:rPr>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bCs/>
                <w:color w:val="000000"/>
                <w:sz w:val="20"/>
                <w:szCs w:val="20"/>
              </w:rPr>
            </w:pPr>
            <w:r>
              <w:rPr>
                <w:bCs/>
                <w:color w:val="000000"/>
                <w:sz w:val="20"/>
                <w:szCs w:val="20"/>
              </w:rPr>
              <w:t>100</w:t>
            </w:r>
          </w:p>
          <w:p w:rsidR="00D441AE" w:rsidRDefault="00D441AE" w:rsidP="00D441AE">
            <w:pPr>
              <w:jc w:val="center"/>
            </w:pPr>
            <w:r>
              <w:rPr>
                <w:bCs/>
                <w:color w:val="000000"/>
                <w:sz w:val="20"/>
                <w:szCs w:val="20"/>
              </w:rPr>
              <w:t>000,00</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bCs/>
                <w:color w:val="000000"/>
                <w:sz w:val="20"/>
                <w:szCs w:val="20"/>
              </w:rPr>
            </w:pPr>
            <w:r>
              <w:rPr>
                <w:bCs/>
                <w:color w:val="000000"/>
                <w:sz w:val="20"/>
                <w:szCs w:val="20"/>
              </w:rPr>
              <w:t>100</w:t>
            </w:r>
          </w:p>
          <w:p w:rsidR="00D441AE" w:rsidRDefault="00D441AE" w:rsidP="00D441AE">
            <w:pPr>
              <w:jc w:val="center"/>
            </w:pPr>
            <w:r>
              <w:rPr>
                <w:bCs/>
                <w:color w:val="000000"/>
                <w:sz w:val="20"/>
                <w:szCs w:val="20"/>
              </w:rPr>
              <w:t>000,00</w:t>
            </w:r>
          </w:p>
        </w:tc>
        <w:tc>
          <w:tcPr>
            <w:tcW w:w="1134"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5263,16</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5263,16</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bCs/>
                <w:color w:val="000000"/>
                <w:sz w:val="20"/>
                <w:szCs w:val="20"/>
              </w:rPr>
            </w:pPr>
            <w:r>
              <w:rPr>
                <w:bCs/>
                <w:color w:val="000000"/>
                <w:sz w:val="20"/>
                <w:szCs w:val="20"/>
              </w:rPr>
              <w:t>105</w:t>
            </w:r>
          </w:p>
          <w:p w:rsidR="00D441AE" w:rsidRPr="00EA23E4" w:rsidRDefault="00D441AE" w:rsidP="00D441AE">
            <w:pPr>
              <w:autoSpaceDE w:val="0"/>
              <w:autoSpaceDN w:val="0"/>
              <w:adjustRightInd w:val="0"/>
              <w:jc w:val="center"/>
              <w:rPr>
                <w:sz w:val="20"/>
                <w:szCs w:val="20"/>
              </w:rPr>
            </w:pPr>
            <w:r>
              <w:rPr>
                <w:bCs/>
                <w:color w:val="000000"/>
                <w:sz w:val="20"/>
                <w:szCs w:val="20"/>
              </w:rPr>
              <w:t> 263,16</w:t>
            </w:r>
          </w:p>
        </w:tc>
      </w:tr>
      <w:tr w:rsidR="00D441AE" w:rsidRPr="00E4168E" w:rsidTr="00D441AE">
        <w:tc>
          <w:tcPr>
            <w:tcW w:w="14601" w:type="dxa"/>
            <w:gridSpan w:val="14"/>
            <w:tcBorders>
              <w:top w:val="single" w:sz="4" w:space="0" w:color="auto"/>
              <w:left w:val="single" w:sz="4" w:space="0" w:color="auto"/>
              <w:bottom w:val="single" w:sz="4" w:space="0" w:color="auto"/>
              <w:right w:val="single" w:sz="4" w:space="0" w:color="auto"/>
            </w:tcBorders>
          </w:tcPr>
          <w:p w:rsidR="00D441AE" w:rsidRPr="00110098" w:rsidRDefault="00D441AE" w:rsidP="00D441AE">
            <w:pPr>
              <w:rPr>
                <w:bCs/>
                <w:color w:val="000000"/>
                <w:sz w:val="20"/>
                <w:szCs w:val="20"/>
              </w:rPr>
            </w:pPr>
            <w:r w:rsidRPr="00EC227D">
              <w:rPr>
                <w:bCs/>
                <w:color w:val="000000"/>
                <w:sz w:val="20"/>
                <w:szCs w:val="20"/>
                <w:lang w:eastAsia="en-US"/>
              </w:rPr>
              <w:t>Подпрограмма № 2 «Развитие туризма в Шенкурском муниципальном округе»</w:t>
            </w:r>
          </w:p>
        </w:tc>
      </w:tr>
      <w:tr w:rsidR="00D441AE" w:rsidRPr="00E4168E" w:rsidTr="00D441AE">
        <w:tc>
          <w:tcPr>
            <w:tcW w:w="1757" w:type="dxa"/>
            <w:tcBorders>
              <w:top w:val="single" w:sz="4" w:space="0" w:color="auto"/>
              <w:left w:val="single" w:sz="4" w:space="0" w:color="auto"/>
              <w:bottom w:val="single" w:sz="4" w:space="0" w:color="auto"/>
              <w:right w:val="single" w:sz="4" w:space="0" w:color="auto"/>
            </w:tcBorders>
          </w:tcPr>
          <w:p w:rsidR="00D441AE" w:rsidRPr="00EC227D" w:rsidRDefault="00D441AE" w:rsidP="00D441AE">
            <w:pPr>
              <w:spacing w:line="276" w:lineRule="auto"/>
              <w:rPr>
                <w:sz w:val="20"/>
                <w:szCs w:val="20"/>
                <w:lang w:eastAsia="en-US"/>
              </w:rPr>
            </w:pPr>
            <w:r>
              <w:rPr>
                <w:sz w:val="20"/>
                <w:szCs w:val="20"/>
              </w:rPr>
              <w:t xml:space="preserve">2.1. </w:t>
            </w:r>
            <w:r w:rsidRPr="00EC227D">
              <w:rPr>
                <w:sz w:val="20"/>
                <w:szCs w:val="20"/>
                <w:lang w:eastAsia="en-US"/>
              </w:rPr>
              <w:t>Фестиваль текстиля и традиционных ремесел «</w:t>
            </w:r>
            <w:proofErr w:type="spellStart"/>
            <w:r w:rsidRPr="00EC227D">
              <w:rPr>
                <w:sz w:val="20"/>
                <w:szCs w:val="20"/>
                <w:lang w:eastAsia="en-US"/>
              </w:rPr>
              <w:t>Евдокиевские</w:t>
            </w:r>
            <w:proofErr w:type="spellEnd"/>
            <w:r w:rsidRPr="00EC227D">
              <w:rPr>
                <w:sz w:val="20"/>
                <w:szCs w:val="20"/>
                <w:lang w:eastAsia="en-US"/>
              </w:rPr>
              <w:t xml:space="preserve"> дни» МБУК «Шенкурский </w:t>
            </w:r>
            <w:r w:rsidRPr="00EC227D">
              <w:rPr>
                <w:sz w:val="20"/>
                <w:szCs w:val="20"/>
                <w:lang w:eastAsia="en-US"/>
              </w:rPr>
              <w:lastRenderedPageBreak/>
              <w:t>районный краеведческий музей»</w:t>
            </w:r>
          </w:p>
          <w:p w:rsidR="00D441AE" w:rsidRDefault="00D441AE" w:rsidP="00D441AE">
            <w:pPr>
              <w:widowControl w:val="0"/>
              <w:autoSpaceDE w:val="0"/>
              <w:autoSpaceDN w:val="0"/>
              <w:adjustRightInd w:val="0"/>
              <w:rPr>
                <w:sz w:val="20"/>
                <w:szCs w:val="20"/>
              </w:rPr>
            </w:pPr>
          </w:p>
        </w:tc>
        <w:tc>
          <w:tcPr>
            <w:tcW w:w="1645" w:type="dxa"/>
            <w:tcBorders>
              <w:top w:val="single" w:sz="4" w:space="0" w:color="auto"/>
              <w:left w:val="single" w:sz="4" w:space="0" w:color="auto"/>
              <w:bottom w:val="single" w:sz="4" w:space="0" w:color="auto"/>
              <w:right w:val="single" w:sz="4" w:space="0" w:color="auto"/>
            </w:tcBorders>
          </w:tcPr>
          <w:p w:rsidR="00D441AE" w:rsidRPr="00C54CDD" w:rsidRDefault="00D441AE" w:rsidP="00D441AE">
            <w:pPr>
              <w:widowControl w:val="0"/>
              <w:autoSpaceDE w:val="0"/>
              <w:autoSpaceDN w:val="0"/>
              <w:adjustRightInd w:val="0"/>
              <w:ind w:firstLine="24"/>
              <w:rPr>
                <w:sz w:val="20"/>
                <w:szCs w:val="20"/>
                <w:lang w:eastAsia="en-US"/>
              </w:rPr>
            </w:pPr>
            <w:r w:rsidRPr="00C54CDD">
              <w:rPr>
                <w:sz w:val="20"/>
                <w:szCs w:val="20"/>
                <w:lang w:eastAsia="en-US"/>
              </w:rPr>
              <w:lastRenderedPageBreak/>
              <w:t xml:space="preserve">отдел культуры и спорта администрации Шенкурского муниципального округа Архангельской области  </w:t>
            </w:r>
          </w:p>
        </w:tc>
        <w:tc>
          <w:tcPr>
            <w:tcW w:w="851" w:type="dxa"/>
            <w:tcBorders>
              <w:top w:val="single" w:sz="4" w:space="0" w:color="auto"/>
              <w:left w:val="single" w:sz="4" w:space="0" w:color="auto"/>
              <w:bottom w:val="single" w:sz="4" w:space="0" w:color="auto"/>
              <w:right w:val="single" w:sz="4" w:space="0" w:color="auto"/>
            </w:tcBorders>
          </w:tcPr>
          <w:p w:rsidR="00D441AE" w:rsidRPr="008A0E5F" w:rsidRDefault="00D441AE" w:rsidP="00D441AE">
            <w:pPr>
              <w:jc w:val="center"/>
              <w:rPr>
                <w:sz w:val="20"/>
                <w:szCs w:val="20"/>
              </w:rPr>
            </w:pPr>
            <w:r w:rsidRPr="008A0E5F">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8A0E5F" w:rsidRDefault="00D441AE" w:rsidP="00D441AE">
            <w:pPr>
              <w:jc w:val="center"/>
              <w:rPr>
                <w:sz w:val="20"/>
                <w:szCs w:val="20"/>
              </w:rPr>
            </w:pPr>
            <w:r w:rsidRPr="008A0E5F">
              <w:rPr>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pPr>
            <w:r w:rsidRPr="005A59A3">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pPr>
            <w:r w:rsidRPr="005A59A3">
              <w:rPr>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4" w:space="0" w:color="auto"/>
            </w:tcBorders>
          </w:tcPr>
          <w:p w:rsidR="00D441AE" w:rsidRPr="00110098" w:rsidRDefault="00D441AE" w:rsidP="00D441AE">
            <w:pPr>
              <w:jc w:val="center"/>
              <w:rPr>
                <w:bCs/>
                <w:color w:val="000000"/>
                <w:sz w:val="20"/>
                <w:szCs w:val="20"/>
              </w:rPr>
            </w:pPr>
            <w:r>
              <w:rPr>
                <w:color w:val="000000"/>
                <w:sz w:val="20"/>
                <w:szCs w:val="20"/>
                <w:lang w:eastAsia="en-US"/>
              </w:rPr>
              <w:t>0</w:t>
            </w:r>
            <w:r w:rsidR="00A3118B">
              <w:rPr>
                <w:color w:val="000000"/>
                <w:sz w:val="20"/>
                <w:szCs w:val="20"/>
                <w:lang w:eastAsia="en-US"/>
              </w:rPr>
              <w:t>,00</w:t>
            </w:r>
          </w:p>
        </w:tc>
      </w:tr>
      <w:tr w:rsidR="00D441AE" w:rsidRPr="00E4168E" w:rsidTr="00D441AE">
        <w:tc>
          <w:tcPr>
            <w:tcW w:w="14601" w:type="dxa"/>
            <w:gridSpan w:val="14"/>
            <w:tcBorders>
              <w:top w:val="single" w:sz="4" w:space="0" w:color="auto"/>
              <w:left w:val="single" w:sz="4" w:space="0" w:color="auto"/>
              <w:bottom w:val="single" w:sz="4" w:space="0" w:color="auto"/>
              <w:right w:val="single" w:sz="4" w:space="0" w:color="auto"/>
            </w:tcBorders>
          </w:tcPr>
          <w:p w:rsidR="00D441AE" w:rsidRPr="003C606B" w:rsidRDefault="00D441AE" w:rsidP="00D441AE">
            <w:pPr>
              <w:autoSpaceDE w:val="0"/>
              <w:autoSpaceDN w:val="0"/>
              <w:adjustRightInd w:val="0"/>
              <w:contextualSpacing/>
              <w:jc w:val="both"/>
              <w:rPr>
                <w:sz w:val="20"/>
                <w:szCs w:val="20"/>
              </w:rPr>
            </w:pPr>
            <w:r w:rsidRPr="003C606B">
              <w:rPr>
                <w:sz w:val="20"/>
                <w:szCs w:val="20"/>
              </w:rPr>
              <w:lastRenderedPageBreak/>
              <w:t xml:space="preserve">Подпрограмма № 3 </w:t>
            </w:r>
            <w:r w:rsidRPr="003C606B">
              <w:rPr>
                <w:sz w:val="20"/>
                <w:szCs w:val="20"/>
                <w:lang w:eastAsia="en-US"/>
              </w:rPr>
              <w:t>«Повышение пожарной безопасности в муниципальных учреждениях культуры, антитеррористическая защищенность объектов культуры»</w:t>
            </w:r>
          </w:p>
        </w:tc>
      </w:tr>
      <w:tr w:rsidR="00D441AE" w:rsidRPr="00E4168E" w:rsidTr="00D441AE">
        <w:tc>
          <w:tcPr>
            <w:tcW w:w="1757"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rPr>
                <w:sz w:val="20"/>
                <w:szCs w:val="20"/>
              </w:rPr>
            </w:pPr>
            <w:r>
              <w:rPr>
                <w:sz w:val="20"/>
                <w:szCs w:val="20"/>
              </w:rPr>
              <w:t>3.1</w:t>
            </w:r>
            <w:r w:rsidRPr="00EA23E4">
              <w:rPr>
                <w:sz w:val="20"/>
                <w:szCs w:val="20"/>
              </w:rPr>
              <w:t xml:space="preserve">. Прочистка дымоходов библиотечно-культурных центров МБУК </w:t>
            </w:r>
            <w:r w:rsidRPr="00EA23E4">
              <w:rPr>
                <w:bCs/>
                <w:sz w:val="20"/>
                <w:szCs w:val="20"/>
              </w:rPr>
              <w:t xml:space="preserve">«Шенкурская централизованная библиотечная система»  </w:t>
            </w:r>
          </w:p>
        </w:tc>
        <w:tc>
          <w:tcPr>
            <w:tcW w:w="1645"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rPr>
                <w:sz w:val="20"/>
                <w:szCs w:val="20"/>
              </w:rPr>
            </w:pPr>
            <w:r w:rsidRPr="00EA23E4">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851"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sz w:val="20"/>
                <w:szCs w:val="20"/>
              </w:rPr>
            </w:pPr>
            <w:r>
              <w:rPr>
                <w:sz w:val="20"/>
                <w:szCs w:val="20"/>
              </w:rPr>
              <w:t>39</w:t>
            </w:r>
          </w:p>
          <w:p w:rsidR="00D441AE" w:rsidRPr="00EA23E4" w:rsidRDefault="00D441AE" w:rsidP="00D441AE">
            <w:pPr>
              <w:jc w:val="center"/>
              <w:rPr>
                <w:sz w:val="20"/>
                <w:szCs w:val="20"/>
              </w:rPr>
            </w:pPr>
            <w:r>
              <w:rPr>
                <w:sz w:val="20"/>
                <w:szCs w:val="20"/>
              </w:rPr>
              <w:t>690,00</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sz w:val="20"/>
                <w:szCs w:val="20"/>
              </w:rPr>
            </w:pPr>
            <w:r>
              <w:rPr>
                <w:sz w:val="20"/>
                <w:szCs w:val="20"/>
              </w:rPr>
              <w:t>39</w:t>
            </w:r>
          </w:p>
          <w:p w:rsidR="00D441AE" w:rsidRPr="00EA23E4" w:rsidRDefault="00D441AE" w:rsidP="00D441AE">
            <w:pPr>
              <w:autoSpaceDE w:val="0"/>
              <w:autoSpaceDN w:val="0"/>
              <w:adjustRightInd w:val="0"/>
              <w:jc w:val="center"/>
              <w:rPr>
                <w:sz w:val="20"/>
                <w:szCs w:val="20"/>
              </w:rPr>
            </w:pPr>
            <w:r>
              <w:rPr>
                <w:sz w:val="20"/>
                <w:szCs w:val="20"/>
              </w:rPr>
              <w:t>690,00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sidRPr="00EA23E4">
              <w:rPr>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sz w:val="20"/>
                <w:szCs w:val="20"/>
              </w:rPr>
            </w:pPr>
            <w:r>
              <w:rPr>
                <w:sz w:val="20"/>
                <w:szCs w:val="20"/>
              </w:rPr>
              <w:t>39</w:t>
            </w:r>
          </w:p>
          <w:p w:rsidR="00D441AE" w:rsidRPr="00EA23E4" w:rsidRDefault="00D441AE" w:rsidP="00D441AE">
            <w:pPr>
              <w:jc w:val="center"/>
              <w:rPr>
                <w:sz w:val="20"/>
                <w:szCs w:val="20"/>
              </w:rPr>
            </w:pPr>
            <w:r>
              <w:rPr>
                <w:sz w:val="20"/>
                <w:szCs w:val="20"/>
              </w:rPr>
              <w:t>690,00</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sz w:val="20"/>
                <w:szCs w:val="20"/>
              </w:rPr>
            </w:pPr>
            <w:r>
              <w:rPr>
                <w:sz w:val="20"/>
                <w:szCs w:val="20"/>
              </w:rPr>
              <w:t>39</w:t>
            </w:r>
          </w:p>
          <w:p w:rsidR="00D441AE" w:rsidRPr="00EA23E4" w:rsidRDefault="00D441AE" w:rsidP="00D441AE">
            <w:pPr>
              <w:jc w:val="center"/>
              <w:rPr>
                <w:sz w:val="20"/>
                <w:szCs w:val="20"/>
              </w:rPr>
            </w:pPr>
            <w:r>
              <w:rPr>
                <w:sz w:val="20"/>
                <w:szCs w:val="20"/>
              </w:rPr>
              <w:t>690,00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sz w:val="20"/>
                <w:szCs w:val="20"/>
              </w:rPr>
            </w:pPr>
            <w:r>
              <w:rPr>
                <w:sz w:val="20"/>
                <w:szCs w:val="20"/>
              </w:rPr>
              <w:t>39</w:t>
            </w:r>
          </w:p>
          <w:p w:rsidR="00D441AE" w:rsidRPr="00EA23E4" w:rsidRDefault="00D441AE" w:rsidP="00D441AE">
            <w:pPr>
              <w:autoSpaceDE w:val="0"/>
              <w:autoSpaceDN w:val="0"/>
              <w:adjustRightInd w:val="0"/>
              <w:jc w:val="center"/>
              <w:rPr>
                <w:sz w:val="20"/>
                <w:szCs w:val="20"/>
              </w:rPr>
            </w:pPr>
            <w:r>
              <w:rPr>
                <w:sz w:val="20"/>
                <w:szCs w:val="20"/>
              </w:rPr>
              <w:t>690,00</w:t>
            </w:r>
          </w:p>
        </w:tc>
      </w:tr>
      <w:tr w:rsidR="00D441AE" w:rsidRPr="00E4168E" w:rsidTr="00D441AE">
        <w:tc>
          <w:tcPr>
            <w:tcW w:w="1757"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rPr>
                <w:sz w:val="20"/>
                <w:szCs w:val="20"/>
              </w:rPr>
            </w:pPr>
            <w:r>
              <w:rPr>
                <w:sz w:val="20"/>
                <w:szCs w:val="20"/>
              </w:rPr>
              <w:t>3</w:t>
            </w:r>
            <w:r w:rsidRPr="008A0E5F">
              <w:rPr>
                <w:sz w:val="20"/>
                <w:szCs w:val="20"/>
              </w:rPr>
              <w:t>.5.</w:t>
            </w:r>
            <w:r w:rsidRPr="008A0E5F">
              <w:rPr>
                <w:color w:val="000000"/>
                <w:sz w:val="20"/>
                <w:szCs w:val="20"/>
                <w:lang w:eastAsia="en-US"/>
              </w:rPr>
              <w:t xml:space="preserve"> Обеспечение антитеррористической защищенности объектов культуры</w:t>
            </w:r>
          </w:p>
        </w:tc>
        <w:tc>
          <w:tcPr>
            <w:tcW w:w="1645"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rPr>
                <w:sz w:val="20"/>
                <w:szCs w:val="20"/>
                <w:lang w:eastAsia="en-US"/>
              </w:rPr>
            </w:pPr>
            <w:r w:rsidRPr="00EA23E4">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851"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pPr>
            <w:r w:rsidRPr="00445566">
              <w:rPr>
                <w:color w:val="000000"/>
                <w:sz w:val="20"/>
                <w:szCs w:val="20"/>
              </w:rPr>
              <w:t>158</w:t>
            </w:r>
            <w:r>
              <w:rPr>
                <w:color w:val="000000"/>
                <w:sz w:val="20"/>
                <w:szCs w:val="20"/>
              </w:rPr>
              <w:t xml:space="preserve"> </w:t>
            </w:r>
            <w:r w:rsidRPr="00445566">
              <w:rPr>
                <w:color w:val="000000"/>
                <w:sz w:val="20"/>
                <w:szCs w:val="20"/>
              </w:rPr>
              <w:t>000,00</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pPr>
            <w:r w:rsidRPr="00445566">
              <w:rPr>
                <w:color w:val="000000"/>
                <w:sz w:val="20"/>
                <w:szCs w:val="20"/>
              </w:rPr>
              <w:t>158</w:t>
            </w:r>
            <w:r>
              <w:rPr>
                <w:color w:val="000000"/>
                <w:sz w:val="20"/>
                <w:szCs w:val="20"/>
              </w:rPr>
              <w:t xml:space="preserve"> </w:t>
            </w:r>
            <w:r w:rsidRPr="00445566">
              <w:rPr>
                <w:color w:val="000000"/>
                <w:sz w:val="20"/>
                <w:szCs w:val="20"/>
              </w:rPr>
              <w:t>000,00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sidRPr="00EA23E4">
              <w:rPr>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pPr>
            <w:r w:rsidRPr="009C03BB">
              <w:rPr>
                <w:color w:val="000000"/>
                <w:sz w:val="20"/>
                <w:szCs w:val="20"/>
              </w:rPr>
              <w:t>158</w:t>
            </w:r>
            <w:r>
              <w:rPr>
                <w:color w:val="000000"/>
                <w:sz w:val="20"/>
                <w:szCs w:val="20"/>
              </w:rPr>
              <w:t xml:space="preserve"> </w:t>
            </w:r>
            <w:r w:rsidRPr="009C03BB">
              <w:rPr>
                <w:color w:val="000000"/>
                <w:sz w:val="20"/>
                <w:szCs w:val="20"/>
              </w:rPr>
              <w:t>000,00</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pPr>
            <w:r w:rsidRPr="009C03BB">
              <w:rPr>
                <w:color w:val="000000"/>
                <w:sz w:val="20"/>
                <w:szCs w:val="20"/>
              </w:rPr>
              <w:t>158</w:t>
            </w:r>
            <w:r>
              <w:rPr>
                <w:color w:val="000000"/>
                <w:sz w:val="20"/>
                <w:szCs w:val="20"/>
              </w:rPr>
              <w:t xml:space="preserve"> </w:t>
            </w:r>
            <w:r w:rsidRPr="009C03BB">
              <w:rPr>
                <w:color w:val="000000"/>
                <w:sz w:val="20"/>
                <w:szCs w:val="20"/>
              </w:rPr>
              <w:t>000,00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lang w:eastAsia="en-US"/>
              </w:rPr>
            </w:pPr>
            <w:r>
              <w:rPr>
                <w:color w:val="000000"/>
                <w:sz w:val="20"/>
                <w:szCs w:val="20"/>
                <w:lang w:eastAsia="en-US"/>
              </w:rPr>
              <w:t>127612,20</w:t>
            </w:r>
          </w:p>
        </w:tc>
      </w:tr>
      <w:tr w:rsidR="00D441AE" w:rsidRPr="00E4168E" w:rsidTr="00D441AE">
        <w:tc>
          <w:tcPr>
            <w:tcW w:w="1757" w:type="dxa"/>
            <w:tcBorders>
              <w:top w:val="single" w:sz="4" w:space="0" w:color="auto"/>
              <w:left w:val="single" w:sz="4" w:space="0" w:color="auto"/>
              <w:bottom w:val="single" w:sz="4" w:space="0" w:color="auto"/>
              <w:right w:val="single" w:sz="4" w:space="0" w:color="auto"/>
            </w:tcBorders>
          </w:tcPr>
          <w:p w:rsidR="00D441AE" w:rsidRDefault="00D441AE" w:rsidP="00D441AE">
            <w:pPr>
              <w:rPr>
                <w:sz w:val="20"/>
                <w:szCs w:val="20"/>
              </w:rPr>
            </w:pPr>
            <w:r>
              <w:rPr>
                <w:sz w:val="20"/>
                <w:szCs w:val="20"/>
              </w:rPr>
              <w:t xml:space="preserve">3.4. </w:t>
            </w:r>
            <w:r w:rsidRPr="008A0E5F">
              <w:rPr>
                <w:color w:val="000000"/>
                <w:sz w:val="20"/>
                <w:szCs w:val="20"/>
                <w:lang w:eastAsia="en-US"/>
              </w:rPr>
              <w:t xml:space="preserve">Плановая огнезащитная </w:t>
            </w:r>
            <w:r w:rsidRPr="008A0E5F">
              <w:rPr>
                <w:color w:val="000000"/>
                <w:sz w:val="20"/>
                <w:szCs w:val="20"/>
                <w:lang w:eastAsia="en-US"/>
              </w:rPr>
              <w:lastRenderedPageBreak/>
              <w:t>обработка деревянного покрытия пола сцены и тканевых материалов (одежда сцены)</w:t>
            </w:r>
          </w:p>
        </w:tc>
        <w:tc>
          <w:tcPr>
            <w:tcW w:w="1645"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rPr>
                <w:sz w:val="20"/>
                <w:szCs w:val="20"/>
                <w:lang w:eastAsia="en-US"/>
              </w:rPr>
            </w:pPr>
            <w:r w:rsidRPr="00EC227D">
              <w:rPr>
                <w:sz w:val="20"/>
                <w:szCs w:val="20"/>
                <w:lang w:eastAsia="en-US"/>
              </w:rPr>
              <w:lastRenderedPageBreak/>
              <w:t xml:space="preserve">отдел культуры и спорта </w:t>
            </w:r>
            <w:r w:rsidRPr="00EC227D">
              <w:rPr>
                <w:sz w:val="20"/>
                <w:szCs w:val="20"/>
                <w:lang w:eastAsia="en-US"/>
              </w:rPr>
              <w:lastRenderedPageBreak/>
              <w:t xml:space="preserve">администрации Шенкурского муниципального округа Архангельской области  </w:t>
            </w:r>
          </w:p>
        </w:tc>
        <w:tc>
          <w:tcPr>
            <w:tcW w:w="851"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color w:val="000000"/>
                <w:sz w:val="20"/>
                <w:szCs w:val="20"/>
                <w:lang w:eastAsia="en-US"/>
              </w:rPr>
            </w:pPr>
            <w:r>
              <w:rPr>
                <w:color w:val="000000"/>
                <w:sz w:val="20"/>
                <w:szCs w:val="20"/>
                <w:lang w:eastAsia="en-US"/>
              </w:rPr>
              <w:lastRenderedPageBreak/>
              <w:t>117</w:t>
            </w:r>
          </w:p>
          <w:p w:rsidR="00D441AE" w:rsidRDefault="00D441AE" w:rsidP="00D441AE">
            <w:pPr>
              <w:jc w:val="center"/>
            </w:pPr>
            <w:r>
              <w:rPr>
                <w:color w:val="000000"/>
                <w:sz w:val="20"/>
                <w:szCs w:val="20"/>
                <w:lang w:eastAsia="en-US"/>
              </w:rPr>
              <w:t>964,00</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color w:val="000000"/>
                <w:sz w:val="20"/>
                <w:szCs w:val="20"/>
                <w:lang w:eastAsia="en-US"/>
              </w:rPr>
            </w:pPr>
            <w:r>
              <w:rPr>
                <w:color w:val="000000"/>
                <w:sz w:val="20"/>
                <w:szCs w:val="20"/>
                <w:lang w:eastAsia="en-US"/>
              </w:rPr>
              <w:t>117</w:t>
            </w:r>
          </w:p>
          <w:p w:rsidR="00D441AE" w:rsidRDefault="00D441AE" w:rsidP="00D441AE">
            <w:pPr>
              <w:jc w:val="center"/>
            </w:pPr>
            <w:r>
              <w:rPr>
                <w:color w:val="000000"/>
                <w:sz w:val="20"/>
                <w:szCs w:val="20"/>
                <w:lang w:eastAsia="en-US"/>
              </w:rPr>
              <w:t>964,00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sidRPr="00EA23E4">
              <w:rPr>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color w:val="000000"/>
                <w:sz w:val="20"/>
                <w:szCs w:val="20"/>
                <w:lang w:eastAsia="en-US"/>
              </w:rPr>
            </w:pPr>
            <w:r>
              <w:rPr>
                <w:color w:val="000000"/>
                <w:sz w:val="20"/>
                <w:szCs w:val="20"/>
                <w:lang w:eastAsia="en-US"/>
              </w:rPr>
              <w:t>117</w:t>
            </w:r>
          </w:p>
          <w:p w:rsidR="00D441AE" w:rsidRDefault="00D441AE" w:rsidP="00D441AE">
            <w:pPr>
              <w:jc w:val="center"/>
            </w:pPr>
            <w:r>
              <w:rPr>
                <w:color w:val="000000"/>
                <w:sz w:val="20"/>
                <w:szCs w:val="20"/>
                <w:lang w:eastAsia="en-US"/>
              </w:rPr>
              <w:t>964,00</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color w:val="000000"/>
                <w:sz w:val="20"/>
                <w:szCs w:val="20"/>
                <w:lang w:eastAsia="en-US"/>
              </w:rPr>
            </w:pPr>
            <w:r>
              <w:rPr>
                <w:color w:val="000000"/>
                <w:sz w:val="20"/>
                <w:szCs w:val="20"/>
                <w:lang w:eastAsia="en-US"/>
              </w:rPr>
              <w:t>117</w:t>
            </w:r>
          </w:p>
          <w:p w:rsidR="00D441AE" w:rsidRDefault="00D441AE" w:rsidP="00D441AE">
            <w:pPr>
              <w:jc w:val="center"/>
            </w:pPr>
            <w:r>
              <w:rPr>
                <w:color w:val="000000"/>
                <w:sz w:val="20"/>
                <w:szCs w:val="20"/>
                <w:lang w:eastAsia="en-US"/>
              </w:rPr>
              <w:t>964,00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color w:val="000000"/>
                <w:sz w:val="20"/>
                <w:szCs w:val="20"/>
                <w:lang w:eastAsia="en-US"/>
              </w:rPr>
            </w:pPr>
            <w:r>
              <w:rPr>
                <w:color w:val="000000"/>
                <w:sz w:val="20"/>
                <w:szCs w:val="20"/>
                <w:lang w:eastAsia="en-US"/>
              </w:rPr>
              <w:t>117</w:t>
            </w:r>
          </w:p>
          <w:p w:rsidR="00D441AE" w:rsidRDefault="00D441AE" w:rsidP="00D441AE">
            <w:pPr>
              <w:autoSpaceDE w:val="0"/>
              <w:autoSpaceDN w:val="0"/>
              <w:adjustRightInd w:val="0"/>
              <w:jc w:val="center"/>
              <w:rPr>
                <w:color w:val="000000"/>
                <w:sz w:val="20"/>
                <w:szCs w:val="20"/>
                <w:lang w:eastAsia="en-US"/>
              </w:rPr>
            </w:pPr>
            <w:r>
              <w:rPr>
                <w:color w:val="000000"/>
                <w:sz w:val="20"/>
                <w:szCs w:val="20"/>
                <w:lang w:eastAsia="en-US"/>
              </w:rPr>
              <w:t>964,00</w:t>
            </w:r>
          </w:p>
        </w:tc>
      </w:tr>
      <w:tr w:rsidR="00D441AE" w:rsidRPr="00E4168E" w:rsidTr="00D441AE">
        <w:tc>
          <w:tcPr>
            <w:tcW w:w="1757" w:type="dxa"/>
            <w:tcBorders>
              <w:top w:val="single" w:sz="4" w:space="0" w:color="auto"/>
              <w:left w:val="single" w:sz="4" w:space="0" w:color="auto"/>
              <w:bottom w:val="single" w:sz="4" w:space="0" w:color="auto"/>
              <w:right w:val="single" w:sz="4" w:space="0" w:color="auto"/>
            </w:tcBorders>
          </w:tcPr>
          <w:p w:rsidR="00D441AE" w:rsidRDefault="00D441AE" w:rsidP="00D441AE">
            <w:pPr>
              <w:rPr>
                <w:sz w:val="20"/>
                <w:szCs w:val="20"/>
              </w:rPr>
            </w:pPr>
            <w:r>
              <w:rPr>
                <w:sz w:val="20"/>
                <w:szCs w:val="20"/>
              </w:rPr>
              <w:lastRenderedPageBreak/>
              <w:t xml:space="preserve">3.5. </w:t>
            </w:r>
            <w:r w:rsidRPr="008A0E5F">
              <w:rPr>
                <w:color w:val="000000"/>
                <w:sz w:val="20"/>
                <w:szCs w:val="20"/>
                <w:lang w:eastAsia="en-US"/>
              </w:rPr>
              <w:t xml:space="preserve">Монтаж системы оповещения и управления эвакуацией по адресу </w:t>
            </w:r>
            <w:r w:rsidR="005D308E">
              <w:rPr>
                <w:color w:val="000000"/>
                <w:sz w:val="20"/>
                <w:szCs w:val="20"/>
                <w:lang w:eastAsia="en-US"/>
              </w:rPr>
              <w:t>года</w:t>
            </w:r>
            <w:r w:rsidRPr="008A0E5F">
              <w:rPr>
                <w:color w:val="000000"/>
                <w:sz w:val="20"/>
                <w:szCs w:val="20"/>
                <w:lang w:eastAsia="en-US"/>
              </w:rPr>
              <w:t xml:space="preserve"> Шенкурск, ул. Кудрявцева, д. 9Б</w:t>
            </w:r>
          </w:p>
        </w:tc>
        <w:tc>
          <w:tcPr>
            <w:tcW w:w="1645" w:type="dxa"/>
            <w:tcBorders>
              <w:top w:val="single" w:sz="4" w:space="0" w:color="auto"/>
              <w:left w:val="single" w:sz="4" w:space="0" w:color="auto"/>
              <w:bottom w:val="single" w:sz="4" w:space="0" w:color="auto"/>
              <w:right w:val="single" w:sz="4" w:space="0" w:color="auto"/>
            </w:tcBorders>
          </w:tcPr>
          <w:p w:rsidR="00D441AE" w:rsidRPr="00EC227D" w:rsidRDefault="00D441AE" w:rsidP="00D441AE">
            <w:pPr>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851"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color w:val="000000"/>
                <w:sz w:val="20"/>
                <w:szCs w:val="20"/>
                <w:lang w:eastAsia="en-US"/>
              </w:rPr>
            </w:pPr>
            <w:r>
              <w:rPr>
                <w:color w:val="000000"/>
                <w:sz w:val="20"/>
                <w:szCs w:val="20"/>
                <w:lang w:eastAsia="en-US"/>
              </w:rPr>
              <w:t xml:space="preserve">110 </w:t>
            </w:r>
          </w:p>
          <w:p w:rsidR="00D441AE" w:rsidRDefault="00D441AE" w:rsidP="00D441AE">
            <w:pPr>
              <w:jc w:val="center"/>
              <w:rPr>
                <w:color w:val="000000"/>
                <w:sz w:val="20"/>
                <w:szCs w:val="20"/>
                <w:lang w:eastAsia="en-US"/>
              </w:rPr>
            </w:pPr>
            <w:r>
              <w:rPr>
                <w:color w:val="000000"/>
                <w:sz w:val="20"/>
                <w:szCs w:val="20"/>
                <w:lang w:eastAsia="en-US"/>
              </w:rPr>
              <w:t>258,56</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color w:val="000000"/>
                <w:sz w:val="20"/>
                <w:szCs w:val="20"/>
                <w:lang w:eastAsia="en-US"/>
              </w:rPr>
            </w:pPr>
            <w:r>
              <w:rPr>
                <w:color w:val="000000"/>
                <w:sz w:val="20"/>
                <w:szCs w:val="20"/>
                <w:lang w:eastAsia="en-US"/>
              </w:rPr>
              <w:t xml:space="preserve">110 </w:t>
            </w:r>
          </w:p>
          <w:p w:rsidR="00D441AE" w:rsidRDefault="00D441AE" w:rsidP="00D441AE">
            <w:pPr>
              <w:jc w:val="center"/>
              <w:rPr>
                <w:color w:val="000000"/>
                <w:sz w:val="20"/>
                <w:szCs w:val="20"/>
                <w:lang w:eastAsia="en-US"/>
              </w:rPr>
            </w:pPr>
            <w:r>
              <w:rPr>
                <w:color w:val="000000"/>
                <w:sz w:val="20"/>
                <w:szCs w:val="20"/>
                <w:lang w:eastAsia="en-US"/>
              </w:rPr>
              <w:t>258,56</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color w:val="000000"/>
                <w:sz w:val="20"/>
                <w:szCs w:val="20"/>
                <w:lang w:eastAsia="en-US"/>
              </w:rPr>
            </w:pPr>
            <w:r>
              <w:rPr>
                <w:color w:val="000000"/>
                <w:sz w:val="20"/>
                <w:szCs w:val="20"/>
                <w:lang w:eastAsia="en-US"/>
              </w:rPr>
              <w:t xml:space="preserve">110 </w:t>
            </w:r>
          </w:p>
          <w:p w:rsidR="00D441AE" w:rsidRDefault="00D441AE" w:rsidP="00D441AE">
            <w:pPr>
              <w:jc w:val="center"/>
              <w:rPr>
                <w:color w:val="000000"/>
                <w:sz w:val="20"/>
                <w:szCs w:val="20"/>
                <w:lang w:eastAsia="en-US"/>
              </w:rPr>
            </w:pPr>
            <w:r>
              <w:rPr>
                <w:color w:val="000000"/>
                <w:sz w:val="20"/>
                <w:szCs w:val="20"/>
                <w:lang w:eastAsia="en-US"/>
              </w:rPr>
              <w:t>258,56</w:t>
            </w:r>
          </w:p>
        </w:tc>
        <w:tc>
          <w:tcPr>
            <w:tcW w:w="992"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color w:val="000000"/>
                <w:sz w:val="20"/>
                <w:szCs w:val="20"/>
                <w:lang w:eastAsia="en-US"/>
              </w:rPr>
            </w:pPr>
            <w:r>
              <w:rPr>
                <w:color w:val="000000"/>
                <w:sz w:val="20"/>
                <w:szCs w:val="20"/>
                <w:lang w:eastAsia="en-US"/>
              </w:rPr>
              <w:t xml:space="preserve">110 </w:t>
            </w:r>
          </w:p>
          <w:p w:rsidR="00D441AE" w:rsidRDefault="00D441AE" w:rsidP="00D441AE">
            <w:pPr>
              <w:jc w:val="center"/>
              <w:rPr>
                <w:color w:val="000000"/>
                <w:sz w:val="20"/>
                <w:szCs w:val="20"/>
                <w:lang w:eastAsia="en-US"/>
              </w:rPr>
            </w:pPr>
            <w:r>
              <w:rPr>
                <w:color w:val="000000"/>
                <w:sz w:val="20"/>
                <w:szCs w:val="20"/>
                <w:lang w:eastAsia="en-US"/>
              </w:rPr>
              <w:t>258,56</w:t>
            </w:r>
          </w:p>
        </w:tc>
        <w:tc>
          <w:tcPr>
            <w:tcW w:w="709"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441AE" w:rsidRPr="00EA23E4" w:rsidRDefault="00D441AE" w:rsidP="00D441AE">
            <w:pPr>
              <w:autoSpaceDE w:val="0"/>
              <w:autoSpaceDN w:val="0"/>
              <w:adjustRightInd w:val="0"/>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4" w:space="0" w:color="auto"/>
            </w:tcBorders>
          </w:tcPr>
          <w:p w:rsidR="00D441AE" w:rsidRDefault="00D441AE" w:rsidP="00D441AE">
            <w:pPr>
              <w:jc w:val="center"/>
              <w:rPr>
                <w:color w:val="000000"/>
                <w:sz w:val="20"/>
                <w:szCs w:val="20"/>
                <w:lang w:eastAsia="en-US"/>
              </w:rPr>
            </w:pPr>
            <w:r>
              <w:rPr>
                <w:color w:val="000000"/>
                <w:sz w:val="20"/>
                <w:szCs w:val="20"/>
                <w:lang w:eastAsia="en-US"/>
              </w:rPr>
              <w:t xml:space="preserve">110 </w:t>
            </w:r>
          </w:p>
          <w:p w:rsidR="00D441AE" w:rsidRPr="008A0E5F" w:rsidRDefault="00D441AE" w:rsidP="00D441AE">
            <w:pPr>
              <w:autoSpaceDE w:val="0"/>
              <w:autoSpaceDN w:val="0"/>
              <w:adjustRightInd w:val="0"/>
              <w:jc w:val="center"/>
              <w:rPr>
                <w:color w:val="000000"/>
                <w:sz w:val="20"/>
                <w:szCs w:val="20"/>
                <w:highlight w:val="yellow"/>
                <w:lang w:eastAsia="en-US"/>
              </w:rPr>
            </w:pPr>
            <w:r>
              <w:rPr>
                <w:color w:val="000000"/>
                <w:sz w:val="20"/>
                <w:szCs w:val="20"/>
                <w:lang w:eastAsia="en-US"/>
              </w:rPr>
              <w:t>258,56</w:t>
            </w:r>
          </w:p>
        </w:tc>
      </w:tr>
      <w:tr w:rsidR="00D441AE" w:rsidRPr="006A6ABB" w:rsidTr="00D441AE">
        <w:tc>
          <w:tcPr>
            <w:tcW w:w="3402" w:type="dxa"/>
            <w:gridSpan w:val="2"/>
            <w:tcBorders>
              <w:top w:val="single" w:sz="4" w:space="0" w:color="auto"/>
              <w:left w:val="single" w:sz="4" w:space="0" w:color="auto"/>
              <w:bottom w:val="single" w:sz="4" w:space="0" w:color="auto"/>
              <w:right w:val="single" w:sz="4" w:space="0" w:color="auto"/>
            </w:tcBorders>
          </w:tcPr>
          <w:p w:rsidR="00D441AE" w:rsidRPr="006A6ABB" w:rsidRDefault="00D441AE" w:rsidP="00D441AE">
            <w:pPr>
              <w:rPr>
                <w:sz w:val="20"/>
                <w:szCs w:val="20"/>
              </w:rPr>
            </w:pPr>
            <w:r w:rsidRPr="006A6ABB">
              <w:rPr>
                <w:sz w:val="20"/>
                <w:szCs w:val="20"/>
              </w:rPr>
              <w:t>Всего по муниципальной программе:</w:t>
            </w:r>
          </w:p>
        </w:tc>
        <w:tc>
          <w:tcPr>
            <w:tcW w:w="851" w:type="dxa"/>
            <w:tcBorders>
              <w:top w:val="single" w:sz="4" w:space="0" w:color="auto"/>
              <w:left w:val="single" w:sz="4" w:space="0" w:color="auto"/>
              <w:bottom w:val="single" w:sz="4" w:space="0" w:color="auto"/>
              <w:right w:val="single" w:sz="4" w:space="0" w:color="auto"/>
            </w:tcBorders>
          </w:tcPr>
          <w:p w:rsidR="00D441AE" w:rsidRPr="006A6ABB" w:rsidRDefault="00D441AE" w:rsidP="00D441AE">
            <w:pPr>
              <w:jc w:val="center"/>
              <w:rPr>
                <w:sz w:val="20"/>
                <w:szCs w:val="20"/>
              </w:rPr>
            </w:pPr>
            <w:r>
              <w:rPr>
                <w:sz w:val="20"/>
                <w:szCs w:val="20"/>
              </w:rPr>
              <w:t>115 476 631,53</w:t>
            </w:r>
          </w:p>
        </w:tc>
        <w:tc>
          <w:tcPr>
            <w:tcW w:w="992" w:type="dxa"/>
            <w:tcBorders>
              <w:top w:val="single" w:sz="4" w:space="0" w:color="auto"/>
              <w:left w:val="single" w:sz="4" w:space="0" w:color="auto"/>
              <w:bottom w:val="single" w:sz="4" w:space="0" w:color="auto"/>
              <w:right w:val="single" w:sz="4" w:space="0" w:color="auto"/>
            </w:tcBorders>
          </w:tcPr>
          <w:p w:rsidR="00D441AE" w:rsidRPr="006A6ABB" w:rsidRDefault="00D441AE" w:rsidP="00D441AE">
            <w:pPr>
              <w:jc w:val="center"/>
              <w:rPr>
                <w:sz w:val="20"/>
                <w:szCs w:val="20"/>
              </w:rPr>
            </w:pPr>
            <w:r>
              <w:rPr>
                <w:sz w:val="20"/>
                <w:szCs w:val="20"/>
              </w:rPr>
              <w:t>115 476 631,53</w:t>
            </w:r>
          </w:p>
        </w:tc>
        <w:tc>
          <w:tcPr>
            <w:tcW w:w="709" w:type="dxa"/>
            <w:tcBorders>
              <w:top w:val="single" w:sz="4" w:space="0" w:color="auto"/>
              <w:left w:val="single" w:sz="4" w:space="0" w:color="auto"/>
              <w:bottom w:val="single" w:sz="4" w:space="0" w:color="auto"/>
              <w:right w:val="single" w:sz="4" w:space="0" w:color="auto"/>
            </w:tcBorders>
          </w:tcPr>
          <w:p w:rsidR="00D441AE" w:rsidRPr="006A6ABB" w:rsidRDefault="00D441AE" w:rsidP="00D441AE">
            <w:pPr>
              <w:autoSpaceDE w:val="0"/>
              <w:autoSpaceDN w:val="0"/>
              <w:adjustRightInd w:val="0"/>
              <w:jc w:val="center"/>
              <w:rPr>
                <w:sz w:val="20"/>
                <w:szCs w:val="20"/>
              </w:rPr>
            </w:pPr>
            <w:r>
              <w:rPr>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D441AE" w:rsidRPr="006A6ABB" w:rsidRDefault="00D441AE" w:rsidP="00D441AE">
            <w:pPr>
              <w:jc w:val="center"/>
              <w:rPr>
                <w:sz w:val="20"/>
                <w:szCs w:val="20"/>
              </w:rPr>
            </w:pPr>
            <w:r>
              <w:rPr>
                <w:sz w:val="20"/>
                <w:szCs w:val="20"/>
              </w:rPr>
              <w:t>3 684 227,95</w:t>
            </w:r>
          </w:p>
        </w:tc>
        <w:tc>
          <w:tcPr>
            <w:tcW w:w="992" w:type="dxa"/>
            <w:tcBorders>
              <w:top w:val="single" w:sz="4" w:space="0" w:color="auto"/>
              <w:left w:val="single" w:sz="4" w:space="0" w:color="auto"/>
              <w:bottom w:val="single" w:sz="4" w:space="0" w:color="auto"/>
              <w:right w:val="single" w:sz="4" w:space="0" w:color="auto"/>
            </w:tcBorders>
          </w:tcPr>
          <w:p w:rsidR="00D441AE" w:rsidRPr="006A6ABB" w:rsidRDefault="00D441AE" w:rsidP="00D441AE">
            <w:pPr>
              <w:jc w:val="center"/>
              <w:rPr>
                <w:sz w:val="20"/>
                <w:szCs w:val="20"/>
              </w:rPr>
            </w:pPr>
            <w:r>
              <w:rPr>
                <w:sz w:val="20"/>
                <w:szCs w:val="20"/>
              </w:rPr>
              <w:t>3 684 227,95</w:t>
            </w:r>
          </w:p>
        </w:tc>
        <w:tc>
          <w:tcPr>
            <w:tcW w:w="709" w:type="dxa"/>
            <w:tcBorders>
              <w:top w:val="single" w:sz="4" w:space="0" w:color="auto"/>
              <w:left w:val="single" w:sz="4" w:space="0" w:color="auto"/>
              <w:bottom w:val="single" w:sz="4" w:space="0" w:color="auto"/>
              <w:right w:val="single" w:sz="4" w:space="0" w:color="auto"/>
            </w:tcBorders>
          </w:tcPr>
          <w:p w:rsidR="00D441AE" w:rsidRPr="006A6ABB" w:rsidRDefault="00D441AE" w:rsidP="00D441AE">
            <w:pPr>
              <w:jc w:val="center"/>
              <w:rPr>
                <w:sz w:val="20"/>
                <w:szCs w:val="20"/>
              </w:rPr>
            </w:pPr>
            <w:r>
              <w:rPr>
                <w:sz w:val="20"/>
                <w:szCs w:val="20"/>
              </w:rPr>
              <w:t>4 144 446,86</w:t>
            </w:r>
          </w:p>
        </w:tc>
        <w:tc>
          <w:tcPr>
            <w:tcW w:w="992" w:type="dxa"/>
            <w:tcBorders>
              <w:top w:val="single" w:sz="4" w:space="0" w:color="auto"/>
              <w:left w:val="single" w:sz="4" w:space="0" w:color="auto"/>
              <w:bottom w:val="single" w:sz="4" w:space="0" w:color="auto"/>
              <w:right w:val="single" w:sz="4" w:space="0" w:color="auto"/>
            </w:tcBorders>
          </w:tcPr>
          <w:p w:rsidR="00D441AE" w:rsidRPr="006A6ABB" w:rsidRDefault="00D441AE" w:rsidP="00D441AE">
            <w:pPr>
              <w:jc w:val="center"/>
              <w:rPr>
                <w:sz w:val="20"/>
                <w:szCs w:val="20"/>
              </w:rPr>
            </w:pPr>
            <w:r>
              <w:rPr>
                <w:sz w:val="20"/>
                <w:szCs w:val="20"/>
              </w:rPr>
              <w:t>4 144 446,86</w:t>
            </w:r>
          </w:p>
        </w:tc>
        <w:tc>
          <w:tcPr>
            <w:tcW w:w="1134" w:type="dxa"/>
            <w:tcBorders>
              <w:top w:val="single" w:sz="4" w:space="0" w:color="auto"/>
              <w:left w:val="single" w:sz="4" w:space="0" w:color="auto"/>
              <w:bottom w:val="single" w:sz="4" w:space="0" w:color="auto"/>
              <w:right w:val="single" w:sz="4" w:space="0" w:color="auto"/>
            </w:tcBorders>
          </w:tcPr>
          <w:p w:rsidR="00D441AE" w:rsidRPr="006A6ABB" w:rsidRDefault="00D441AE" w:rsidP="00D441AE">
            <w:pPr>
              <w:jc w:val="center"/>
              <w:rPr>
                <w:sz w:val="20"/>
                <w:szCs w:val="20"/>
              </w:rPr>
            </w:pPr>
            <w:r>
              <w:rPr>
                <w:sz w:val="20"/>
                <w:szCs w:val="20"/>
              </w:rPr>
              <w:t>107 538 073,44</w:t>
            </w:r>
          </w:p>
        </w:tc>
        <w:tc>
          <w:tcPr>
            <w:tcW w:w="992" w:type="dxa"/>
            <w:tcBorders>
              <w:top w:val="single" w:sz="4" w:space="0" w:color="auto"/>
              <w:left w:val="single" w:sz="4" w:space="0" w:color="auto"/>
              <w:bottom w:val="single" w:sz="4" w:space="0" w:color="auto"/>
              <w:right w:val="single" w:sz="4" w:space="0" w:color="auto"/>
            </w:tcBorders>
          </w:tcPr>
          <w:p w:rsidR="00D441AE" w:rsidRPr="006A6ABB" w:rsidRDefault="00D441AE" w:rsidP="00D441AE">
            <w:pPr>
              <w:jc w:val="center"/>
              <w:rPr>
                <w:sz w:val="20"/>
                <w:szCs w:val="20"/>
              </w:rPr>
            </w:pPr>
            <w:r>
              <w:rPr>
                <w:sz w:val="20"/>
                <w:szCs w:val="20"/>
              </w:rPr>
              <w:t>107 538 073,44</w:t>
            </w:r>
          </w:p>
        </w:tc>
        <w:tc>
          <w:tcPr>
            <w:tcW w:w="709" w:type="dxa"/>
            <w:tcBorders>
              <w:top w:val="single" w:sz="4" w:space="0" w:color="auto"/>
              <w:left w:val="single" w:sz="4" w:space="0" w:color="auto"/>
              <w:bottom w:val="single" w:sz="4" w:space="0" w:color="auto"/>
              <w:right w:val="single" w:sz="4" w:space="0" w:color="auto"/>
            </w:tcBorders>
          </w:tcPr>
          <w:p w:rsidR="00D441AE" w:rsidRPr="006A6ABB" w:rsidRDefault="00D441AE" w:rsidP="00D441AE">
            <w:pPr>
              <w:autoSpaceDE w:val="0"/>
              <w:autoSpaceDN w:val="0"/>
              <w:adjustRightInd w:val="0"/>
              <w:jc w:val="center"/>
              <w:rPr>
                <w:sz w:val="20"/>
                <w:szCs w:val="20"/>
              </w:rPr>
            </w:pPr>
            <w:r>
              <w:rPr>
                <w:sz w:val="20"/>
                <w:szCs w:val="20"/>
              </w:rPr>
              <w:t>109 883,28</w:t>
            </w:r>
          </w:p>
        </w:tc>
        <w:tc>
          <w:tcPr>
            <w:tcW w:w="992" w:type="dxa"/>
            <w:tcBorders>
              <w:top w:val="single" w:sz="4" w:space="0" w:color="auto"/>
              <w:left w:val="single" w:sz="4" w:space="0" w:color="auto"/>
              <w:bottom w:val="single" w:sz="4" w:space="0" w:color="auto"/>
              <w:right w:val="single" w:sz="4" w:space="0" w:color="auto"/>
            </w:tcBorders>
          </w:tcPr>
          <w:p w:rsidR="00D441AE" w:rsidRPr="006A6ABB" w:rsidRDefault="00D441AE" w:rsidP="00D441AE">
            <w:pPr>
              <w:autoSpaceDE w:val="0"/>
              <w:autoSpaceDN w:val="0"/>
              <w:adjustRightInd w:val="0"/>
              <w:jc w:val="center"/>
              <w:rPr>
                <w:sz w:val="20"/>
                <w:szCs w:val="20"/>
              </w:rPr>
            </w:pPr>
            <w:r>
              <w:rPr>
                <w:sz w:val="20"/>
                <w:szCs w:val="20"/>
              </w:rPr>
              <w:t>109 883,28</w:t>
            </w:r>
          </w:p>
        </w:tc>
        <w:tc>
          <w:tcPr>
            <w:tcW w:w="1418" w:type="dxa"/>
            <w:tcBorders>
              <w:top w:val="single" w:sz="4" w:space="0" w:color="auto"/>
              <w:left w:val="single" w:sz="4" w:space="0" w:color="auto"/>
              <w:bottom w:val="single" w:sz="4" w:space="0" w:color="auto"/>
              <w:right w:val="single" w:sz="4" w:space="0" w:color="auto"/>
            </w:tcBorders>
          </w:tcPr>
          <w:p w:rsidR="00D441AE" w:rsidRPr="006A6ABB" w:rsidRDefault="00D441AE" w:rsidP="00D441AE">
            <w:pPr>
              <w:autoSpaceDE w:val="0"/>
              <w:autoSpaceDN w:val="0"/>
              <w:adjustRightInd w:val="0"/>
              <w:jc w:val="center"/>
              <w:rPr>
                <w:sz w:val="20"/>
                <w:szCs w:val="20"/>
              </w:rPr>
            </w:pPr>
            <w:r w:rsidRPr="006A6ABB">
              <w:rPr>
                <w:sz w:val="20"/>
                <w:szCs w:val="20"/>
              </w:rPr>
              <w:t>Х</w:t>
            </w:r>
          </w:p>
        </w:tc>
      </w:tr>
    </w:tbl>
    <w:p w:rsidR="00017DB8" w:rsidRDefault="00017DB8" w:rsidP="00047737">
      <w:pPr>
        <w:jc w:val="right"/>
      </w:pPr>
    </w:p>
    <w:p w:rsidR="00317754" w:rsidRDefault="00317754" w:rsidP="00047737">
      <w:pPr>
        <w:jc w:val="right"/>
      </w:pPr>
    </w:p>
    <w:p w:rsidR="00317754" w:rsidRDefault="00317754" w:rsidP="00047737">
      <w:pPr>
        <w:jc w:val="right"/>
      </w:pPr>
    </w:p>
    <w:p w:rsidR="00317754" w:rsidRDefault="00317754" w:rsidP="00047737">
      <w:pPr>
        <w:jc w:val="right"/>
      </w:pPr>
    </w:p>
    <w:p w:rsidR="00317754" w:rsidRDefault="00317754" w:rsidP="00047737">
      <w:pPr>
        <w:jc w:val="right"/>
      </w:pPr>
    </w:p>
    <w:p w:rsidR="00317754" w:rsidRDefault="00317754" w:rsidP="00047737">
      <w:pPr>
        <w:jc w:val="right"/>
      </w:pPr>
    </w:p>
    <w:p w:rsidR="00317754" w:rsidRDefault="00317754" w:rsidP="00047737">
      <w:pPr>
        <w:jc w:val="right"/>
      </w:pPr>
    </w:p>
    <w:p w:rsidR="00317754" w:rsidRDefault="00317754" w:rsidP="00047737">
      <w:pPr>
        <w:jc w:val="right"/>
      </w:pPr>
    </w:p>
    <w:p w:rsidR="00317754" w:rsidRDefault="00317754" w:rsidP="00047737">
      <w:pPr>
        <w:jc w:val="right"/>
      </w:pPr>
    </w:p>
    <w:p w:rsidR="00DE048C" w:rsidRPr="005D308E" w:rsidRDefault="00DE048C" w:rsidP="00047737">
      <w:pPr>
        <w:jc w:val="right"/>
        <w:rPr>
          <w:sz w:val="28"/>
          <w:szCs w:val="28"/>
        </w:rPr>
      </w:pPr>
      <w:r w:rsidRPr="005D308E">
        <w:rPr>
          <w:sz w:val="28"/>
          <w:szCs w:val="28"/>
        </w:rPr>
        <w:lastRenderedPageBreak/>
        <w:t xml:space="preserve">Приложение № 2 </w:t>
      </w:r>
    </w:p>
    <w:p w:rsidR="00DE048C" w:rsidRPr="005D308E" w:rsidRDefault="00120FFD" w:rsidP="00047737">
      <w:pPr>
        <w:jc w:val="right"/>
        <w:rPr>
          <w:sz w:val="28"/>
          <w:szCs w:val="28"/>
        </w:rPr>
      </w:pPr>
      <w:r w:rsidRPr="005D308E">
        <w:rPr>
          <w:sz w:val="28"/>
          <w:szCs w:val="28"/>
        </w:rPr>
        <w:t>к отчету о реализации в 202</w:t>
      </w:r>
      <w:r w:rsidR="00D441AE" w:rsidRPr="005D308E">
        <w:rPr>
          <w:sz w:val="28"/>
          <w:szCs w:val="28"/>
        </w:rPr>
        <w:t>5</w:t>
      </w:r>
      <w:r w:rsidR="00DE048C" w:rsidRPr="005D308E">
        <w:rPr>
          <w:sz w:val="28"/>
          <w:szCs w:val="28"/>
        </w:rPr>
        <w:t xml:space="preserve"> году </w:t>
      </w:r>
    </w:p>
    <w:p w:rsidR="00DE048C" w:rsidRPr="005D308E" w:rsidRDefault="00DE048C" w:rsidP="003A7757">
      <w:pPr>
        <w:autoSpaceDE w:val="0"/>
        <w:autoSpaceDN w:val="0"/>
        <w:adjustRightInd w:val="0"/>
        <w:jc w:val="right"/>
        <w:rPr>
          <w:sz w:val="28"/>
          <w:szCs w:val="28"/>
        </w:rPr>
      </w:pPr>
      <w:r w:rsidRPr="005D308E">
        <w:rPr>
          <w:sz w:val="28"/>
          <w:szCs w:val="28"/>
        </w:rPr>
        <w:t xml:space="preserve">муниципальной программы Шенкурского муниципального округа </w:t>
      </w:r>
    </w:p>
    <w:p w:rsidR="00DE048C" w:rsidRPr="005D308E" w:rsidRDefault="00DE048C" w:rsidP="00017DB8">
      <w:pPr>
        <w:autoSpaceDE w:val="0"/>
        <w:autoSpaceDN w:val="0"/>
        <w:adjustRightInd w:val="0"/>
        <w:jc w:val="right"/>
        <w:rPr>
          <w:sz w:val="28"/>
          <w:szCs w:val="28"/>
        </w:rPr>
      </w:pPr>
      <w:r w:rsidRPr="005D308E">
        <w:rPr>
          <w:sz w:val="28"/>
          <w:szCs w:val="28"/>
        </w:rPr>
        <w:t xml:space="preserve">Архангельской области «Развитие </w:t>
      </w:r>
      <w:r w:rsidR="00017DB8" w:rsidRPr="005D308E">
        <w:rPr>
          <w:sz w:val="28"/>
          <w:szCs w:val="28"/>
        </w:rPr>
        <w:t>культуры и туризма Шенкурского муниципального округа</w:t>
      </w:r>
      <w:r w:rsidRPr="005D308E">
        <w:rPr>
          <w:sz w:val="28"/>
          <w:szCs w:val="28"/>
        </w:rPr>
        <w:t>»</w:t>
      </w:r>
    </w:p>
    <w:p w:rsidR="00DE048C" w:rsidRPr="005D308E" w:rsidRDefault="00DE048C" w:rsidP="00047737">
      <w:pPr>
        <w:jc w:val="right"/>
        <w:rPr>
          <w:sz w:val="28"/>
          <w:szCs w:val="28"/>
        </w:rPr>
      </w:pPr>
    </w:p>
    <w:p w:rsidR="00DE048C" w:rsidRPr="005D308E" w:rsidRDefault="00DE048C" w:rsidP="00047737">
      <w:pPr>
        <w:jc w:val="right"/>
        <w:rPr>
          <w:sz w:val="28"/>
          <w:szCs w:val="28"/>
        </w:rPr>
      </w:pPr>
    </w:p>
    <w:p w:rsidR="00DE048C" w:rsidRPr="005D308E" w:rsidRDefault="00DE048C" w:rsidP="00047737">
      <w:pPr>
        <w:jc w:val="center"/>
        <w:rPr>
          <w:sz w:val="28"/>
          <w:szCs w:val="28"/>
        </w:rPr>
      </w:pPr>
      <w:r w:rsidRPr="005D308E">
        <w:rPr>
          <w:sz w:val="28"/>
          <w:szCs w:val="28"/>
        </w:rPr>
        <w:t xml:space="preserve">Сведения </w:t>
      </w:r>
    </w:p>
    <w:p w:rsidR="00DE048C" w:rsidRPr="005D308E" w:rsidRDefault="00DE048C" w:rsidP="003A7757">
      <w:pPr>
        <w:autoSpaceDE w:val="0"/>
        <w:autoSpaceDN w:val="0"/>
        <w:adjustRightInd w:val="0"/>
        <w:jc w:val="center"/>
        <w:rPr>
          <w:sz w:val="28"/>
          <w:szCs w:val="28"/>
        </w:rPr>
      </w:pPr>
      <w:r w:rsidRPr="005D308E">
        <w:rPr>
          <w:sz w:val="28"/>
          <w:szCs w:val="28"/>
        </w:rPr>
        <w:t>о достижении целевых показателей муниципальной программы Шенкурского муниципального округа</w:t>
      </w:r>
    </w:p>
    <w:p w:rsidR="00DE048C" w:rsidRDefault="00DE048C" w:rsidP="003A7757">
      <w:pPr>
        <w:autoSpaceDE w:val="0"/>
        <w:autoSpaceDN w:val="0"/>
        <w:adjustRightInd w:val="0"/>
        <w:jc w:val="center"/>
      </w:pPr>
      <w:r w:rsidRPr="005D308E">
        <w:rPr>
          <w:sz w:val="28"/>
          <w:szCs w:val="28"/>
        </w:rPr>
        <w:t xml:space="preserve">Архангельской области «Развитие </w:t>
      </w:r>
      <w:r w:rsidR="00017DB8" w:rsidRPr="005D308E">
        <w:rPr>
          <w:sz w:val="28"/>
          <w:szCs w:val="28"/>
        </w:rPr>
        <w:t>культуры и туризма Шенкурского муниципального округа</w:t>
      </w:r>
      <w:r w:rsidRPr="005D308E">
        <w:rPr>
          <w:sz w:val="28"/>
          <w:szCs w:val="28"/>
        </w:rPr>
        <w:t>»</w:t>
      </w:r>
    </w:p>
    <w:tbl>
      <w:tblPr>
        <w:tblW w:w="0" w:type="auto"/>
        <w:tblLayout w:type="fixed"/>
        <w:tblCellMar>
          <w:top w:w="102" w:type="dxa"/>
          <w:left w:w="62" w:type="dxa"/>
          <w:bottom w:w="102" w:type="dxa"/>
          <w:right w:w="62" w:type="dxa"/>
        </w:tblCellMar>
        <w:tblLook w:val="0000"/>
      </w:tblPr>
      <w:tblGrid>
        <w:gridCol w:w="2098"/>
        <w:gridCol w:w="1422"/>
        <w:gridCol w:w="1278"/>
        <w:gridCol w:w="990"/>
        <w:gridCol w:w="1276"/>
        <w:gridCol w:w="1276"/>
        <w:gridCol w:w="1498"/>
        <w:gridCol w:w="1337"/>
        <w:gridCol w:w="1067"/>
        <w:gridCol w:w="2421"/>
      </w:tblGrid>
      <w:tr w:rsidR="00D441AE" w:rsidRPr="0087789C" w:rsidTr="00D441AE">
        <w:trPr>
          <w:tblHeader/>
        </w:trPr>
        <w:tc>
          <w:tcPr>
            <w:tcW w:w="2098" w:type="dxa"/>
            <w:vMerge w:val="restart"/>
            <w:tcBorders>
              <w:top w:val="single" w:sz="4" w:space="0" w:color="auto"/>
              <w:left w:val="single" w:sz="4" w:space="0" w:color="auto"/>
              <w:bottom w:val="single" w:sz="4" w:space="0" w:color="auto"/>
              <w:right w:val="single" w:sz="4" w:space="0" w:color="auto"/>
            </w:tcBorders>
          </w:tcPr>
          <w:p w:rsidR="00D441AE" w:rsidRPr="0087789C" w:rsidRDefault="00D441AE" w:rsidP="00D441AE">
            <w:pPr>
              <w:autoSpaceDE w:val="0"/>
              <w:autoSpaceDN w:val="0"/>
              <w:adjustRightInd w:val="0"/>
              <w:contextualSpacing/>
              <w:jc w:val="center"/>
              <w:rPr>
                <w:sz w:val="20"/>
                <w:szCs w:val="20"/>
              </w:rPr>
            </w:pPr>
            <w:r w:rsidRPr="0087789C">
              <w:rPr>
                <w:bCs/>
                <w:sz w:val="20"/>
                <w:szCs w:val="20"/>
              </w:rPr>
              <w:t>Наименование целевого показателя</w:t>
            </w:r>
          </w:p>
        </w:tc>
        <w:tc>
          <w:tcPr>
            <w:tcW w:w="1422" w:type="dxa"/>
            <w:vMerge w:val="restart"/>
            <w:tcBorders>
              <w:top w:val="single" w:sz="4" w:space="0" w:color="auto"/>
              <w:left w:val="single" w:sz="4" w:space="0" w:color="auto"/>
              <w:bottom w:val="single" w:sz="4" w:space="0" w:color="auto"/>
              <w:right w:val="single" w:sz="4" w:space="0" w:color="auto"/>
            </w:tcBorders>
          </w:tcPr>
          <w:p w:rsidR="00D441AE" w:rsidRPr="0087789C" w:rsidRDefault="00D441AE" w:rsidP="00D441AE">
            <w:pPr>
              <w:autoSpaceDE w:val="0"/>
              <w:autoSpaceDN w:val="0"/>
              <w:adjustRightInd w:val="0"/>
              <w:contextualSpacing/>
              <w:jc w:val="center"/>
              <w:rPr>
                <w:sz w:val="20"/>
                <w:szCs w:val="20"/>
              </w:rPr>
            </w:pPr>
            <w:r w:rsidRPr="0087789C">
              <w:rPr>
                <w:bCs/>
                <w:sz w:val="20"/>
                <w:szCs w:val="20"/>
              </w:rPr>
              <w:t>Исполнитель</w:t>
            </w:r>
          </w:p>
        </w:tc>
        <w:tc>
          <w:tcPr>
            <w:tcW w:w="1278" w:type="dxa"/>
            <w:vMerge w:val="restart"/>
            <w:tcBorders>
              <w:top w:val="single" w:sz="4" w:space="0" w:color="auto"/>
              <w:left w:val="single" w:sz="4" w:space="0" w:color="auto"/>
              <w:bottom w:val="single" w:sz="4" w:space="0" w:color="auto"/>
              <w:right w:val="single" w:sz="4" w:space="0" w:color="auto"/>
            </w:tcBorders>
          </w:tcPr>
          <w:p w:rsidR="00D441AE" w:rsidRPr="0087789C" w:rsidRDefault="00D441AE" w:rsidP="00D441AE">
            <w:pPr>
              <w:autoSpaceDE w:val="0"/>
              <w:autoSpaceDN w:val="0"/>
              <w:adjustRightInd w:val="0"/>
              <w:contextualSpacing/>
              <w:jc w:val="center"/>
              <w:rPr>
                <w:sz w:val="20"/>
                <w:szCs w:val="20"/>
              </w:rPr>
            </w:pPr>
            <w:r w:rsidRPr="0087789C">
              <w:rPr>
                <w:bCs/>
                <w:sz w:val="20"/>
                <w:szCs w:val="20"/>
              </w:rPr>
              <w:t>Единица измерения</w:t>
            </w:r>
          </w:p>
        </w:tc>
        <w:tc>
          <w:tcPr>
            <w:tcW w:w="7444" w:type="dxa"/>
            <w:gridSpan w:val="6"/>
            <w:tcBorders>
              <w:top w:val="single" w:sz="4" w:space="0" w:color="auto"/>
              <w:left w:val="single" w:sz="4" w:space="0" w:color="auto"/>
              <w:bottom w:val="single" w:sz="4" w:space="0" w:color="auto"/>
              <w:right w:val="single" w:sz="4" w:space="0" w:color="auto"/>
            </w:tcBorders>
          </w:tcPr>
          <w:p w:rsidR="00D441AE" w:rsidRPr="0087789C" w:rsidRDefault="00D441AE" w:rsidP="00D441AE">
            <w:pPr>
              <w:autoSpaceDE w:val="0"/>
              <w:autoSpaceDN w:val="0"/>
              <w:adjustRightInd w:val="0"/>
              <w:contextualSpacing/>
              <w:jc w:val="center"/>
              <w:rPr>
                <w:sz w:val="20"/>
                <w:szCs w:val="20"/>
              </w:rPr>
            </w:pPr>
            <w:r w:rsidRPr="0087789C">
              <w:rPr>
                <w:bCs/>
                <w:sz w:val="20"/>
                <w:szCs w:val="20"/>
              </w:rPr>
              <w:t>Значения целевого показателя</w:t>
            </w:r>
          </w:p>
        </w:tc>
        <w:tc>
          <w:tcPr>
            <w:tcW w:w="2421" w:type="dxa"/>
            <w:vMerge w:val="restart"/>
            <w:tcBorders>
              <w:top w:val="single" w:sz="4" w:space="0" w:color="auto"/>
              <w:left w:val="single" w:sz="4" w:space="0" w:color="auto"/>
              <w:bottom w:val="single" w:sz="4" w:space="0" w:color="auto"/>
              <w:right w:val="single" w:sz="4" w:space="0" w:color="auto"/>
            </w:tcBorders>
          </w:tcPr>
          <w:p w:rsidR="00D441AE" w:rsidRPr="0087789C" w:rsidRDefault="00D441AE" w:rsidP="00D441AE">
            <w:pPr>
              <w:autoSpaceDE w:val="0"/>
              <w:autoSpaceDN w:val="0"/>
              <w:adjustRightInd w:val="0"/>
              <w:contextualSpacing/>
              <w:jc w:val="center"/>
              <w:rPr>
                <w:sz w:val="20"/>
                <w:szCs w:val="20"/>
              </w:rPr>
            </w:pPr>
            <w:r w:rsidRPr="0087789C">
              <w:rPr>
                <w:bCs/>
                <w:sz w:val="20"/>
                <w:szCs w:val="20"/>
              </w:rPr>
              <w:t>Обоснование отклонения в отчетном году фактического значения целевого показателя от планового значения целевого показателя</w:t>
            </w:r>
          </w:p>
        </w:tc>
      </w:tr>
      <w:tr w:rsidR="00D441AE" w:rsidRPr="0087789C" w:rsidTr="00D441AE">
        <w:trPr>
          <w:tblHeader/>
        </w:trPr>
        <w:tc>
          <w:tcPr>
            <w:tcW w:w="2098" w:type="dxa"/>
            <w:vMerge/>
            <w:tcBorders>
              <w:top w:val="single" w:sz="4" w:space="0" w:color="auto"/>
              <w:left w:val="single" w:sz="4" w:space="0" w:color="auto"/>
              <w:bottom w:val="single" w:sz="4" w:space="0" w:color="auto"/>
              <w:right w:val="single" w:sz="4" w:space="0" w:color="auto"/>
            </w:tcBorders>
          </w:tcPr>
          <w:p w:rsidR="00D441AE" w:rsidRPr="0087789C" w:rsidRDefault="00D441AE" w:rsidP="00D441AE">
            <w:pPr>
              <w:autoSpaceDE w:val="0"/>
              <w:autoSpaceDN w:val="0"/>
              <w:adjustRightInd w:val="0"/>
              <w:contextualSpacing/>
              <w:jc w:val="center"/>
              <w:rPr>
                <w:sz w:val="20"/>
                <w:szCs w:val="20"/>
              </w:rPr>
            </w:pPr>
          </w:p>
        </w:tc>
        <w:tc>
          <w:tcPr>
            <w:tcW w:w="1422" w:type="dxa"/>
            <w:vMerge/>
            <w:tcBorders>
              <w:top w:val="single" w:sz="4" w:space="0" w:color="auto"/>
              <w:left w:val="single" w:sz="4" w:space="0" w:color="auto"/>
              <w:bottom w:val="single" w:sz="4" w:space="0" w:color="auto"/>
              <w:right w:val="single" w:sz="4" w:space="0" w:color="auto"/>
            </w:tcBorders>
          </w:tcPr>
          <w:p w:rsidR="00D441AE" w:rsidRPr="0087789C" w:rsidRDefault="00D441AE" w:rsidP="00D441AE">
            <w:pPr>
              <w:autoSpaceDE w:val="0"/>
              <w:autoSpaceDN w:val="0"/>
              <w:adjustRightInd w:val="0"/>
              <w:contextualSpacing/>
              <w:jc w:val="center"/>
              <w:rPr>
                <w:sz w:val="20"/>
                <w:szCs w:val="20"/>
              </w:rPr>
            </w:pPr>
          </w:p>
        </w:tc>
        <w:tc>
          <w:tcPr>
            <w:tcW w:w="1278" w:type="dxa"/>
            <w:vMerge/>
            <w:tcBorders>
              <w:top w:val="single" w:sz="4" w:space="0" w:color="auto"/>
              <w:left w:val="single" w:sz="4" w:space="0" w:color="auto"/>
              <w:bottom w:val="single" w:sz="4" w:space="0" w:color="auto"/>
              <w:right w:val="single" w:sz="4" w:space="0" w:color="auto"/>
            </w:tcBorders>
          </w:tcPr>
          <w:p w:rsidR="00D441AE" w:rsidRPr="0087789C" w:rsidRDefault="00D441AE" w:rsidP="00D441AE">
            <w:pPr>
              <w:autoSpaceDE w:val="0"/>
              <w:autoSpaceDN w:val="0"/>
              <w:adjustRightInd w:val="0"/>
              <w:contextualSpacing/>
              <w:jc w:val="center"/>
              <w:rPr>
                <w:sz w:val="20"/>
                <w:szCs w:val="20"/>
              </w:rPr>
            </w:pPr>
          </w:p>
        </w:tc>
        <w:tc>
          <w:tcPr>
            <w:tcW w:w="2266" w:type="dxa"/>
            <w:gridSpan w:val="2"/>
            <w:tcBorders>
              <w:top w:val="single" w:sz="4" w:space="0" w:color="auto"/>
              <w:left w:val="single" w:sz="4" w:space="0" w:color="auto"/>
              <w:bottom w:val="single" w:sz="4" w:space="0" w:color="auto"/>
              <w:right w:val="single" w:sz="4" w:space="0" w:color="auto"/>
            </w:tcBorders>
          </w:tcPr>
          <w:p w:rsidR="00D441AE" w:rsidRPr="0087789C" w:rsidRDefault="00D441AE" w:rsidP="00D441AE">
            <w:pPr>
              <w:autoSpaceDE w:val="0"/>
              <w:autoSpaceDN w:val="0"/>
              <w:adjustRightInd w:val="0"/>
              <w:contextualSpacing/>
              <w:jc w:val="center"/>
              <w:rPr>
                <w:sz w:val="20"/>
                <w:szCs w:val="20"/>
              </w:rPr>
            </w:pPr>
            <w:proofErr w:type="gramStart"/>
            <w:r w:rsidRPr="0087789C">
              <w:rPr>
                <w:sz w:val="20"/>
                <w:szCs w:val="20"/>
              </w:rPr>
              <w:t>фактические</w:t>
            </w:r>
            <w:proofErr w:type="gramEnd"/>
            <w:r w:rsidRPr="0087789C">
              <w:rPr>
                <w:sz w:val="20"/>
                <w:szCs w:val="20"/>
              </w:rPr>
              <w:t xml:space="preserve"> за 2 года, предшествующие отчетному году</w:t>
            </w:r>
          </w:p>
        </w:tc>
        <w:tc>
          <w:tcPr>
            <w:tcW w:w="1276" w:type="dxa"/>
            <w:vMerge w:val="restart"/>
            <w:tcBorders>
              <w:top w:val="single" w:sz="4" w:space="0" w:color="auto"/>
              <w:left w:val="single" w:sz="4" w:space="0" w:color="auto"/>
              <w:bottom w:val="single" w:sz="4" w:space="0" w:color="auto"/>
              <w:right w:val="single" w:sz="4" w:space="0" w:color="auto"/>
            </w:tcBorders>
          </w:tcPr>
          <w:p w:rsidR="00D441AE" w:rsidRPr="0087789C" w:rsidRDefault="00D441AE" w:rsidP="00D441AE">
            <w:pPr>
              <w:autoSpaceDE w:val="0"/>
              <w:autoSpaceDN w:val="0"/>
              <w:adjustRightInd w:val="0"/>
              <w:contextualSpacing/>
              <w:jc w:val="center"/>
              <w:rPr>
                <w:sz w:val="20"/>
                <w:szCs w:val="20"/>
              </w:rPr>
            </w:pPr>
            <w:proofErr w:type="gramStart"/>
            <w:r w:rsidRPr="0087789C">
              <w:rPr>
                <w:sz w:val="20"/>
                <w:szCs w:val="20"/>
              </w:rPr>
              <w:t>плановое</w:t>
            </w:r>
            <w:proofErr w:type="gramEnd"/>
            <w:r w:rsidRPr="0087789C">
              <w:rPr>
                <w:sz w:val="20"/>
                <w:szCs w:val="20"/>
              </w:rPr>
              <w:t xml:space="preserve">, на </w:t>
            </w:r>
            <w:r>
              <w:rPr>
                <w:sz w:val="20"/>
                <w:szCs w:val="20"/>
              </w:rPr>
              <w:t>2025</w:t>
            </w:r>
            <w:r w:rsidRPr="0087789C">
              <w:rPr>
                <w:sz w:val="20"/>
                <w:szCs w:val="20"/>
              </w:rPr>
              <w:t xml:space="preserve"> год</w:t>
            </w:r>
          </w:p>
        </w:tc>
        <w:tc>
          <w:tcPr>
            <w:tcW w:w="1498" w:type="dxa"/>
            <w:vMerge w:val="restart"/>
            <w:tcBorders>
              <w:top w:val="single" w:sz="4" w:space="0" w:color="auto"/>
              <w:left w:val="single" w:sz="4" w:space="0" w:color="auto"/>
              <w:bottom w:val="single" w:sz="4" w:space="0" w:color="auto"/>
              <w:right w:val="single" w:sz="4" w:space="0" w:color="auto"/>
            </w:tcBorders>
          </w:tcPr>
          <w:p w:rsidR="00D441AE" w:rsidRPr="0087789C" w:rsidRDefault="00D441AE" w:rsidP="00D441AE">
            <w:pPr>
              <w:autoSpaceDE w:val="0"/>
              <w:autoSpaceDN w:val="0"/>
              <w:adjustRightInd w:val="0"/>
              <w:contextualSpacing/>
              <w:jc w:val="center"/>
              <w:rPr>
                <w:sz w:val="20"/>
                <w:szCs w:val="20"/>
              </w:rPr>
            </w:pPr>
            <w:proofErr w:type="gramStart"/>
            <w:r>
              <w:rPr>
                <w:sz w:val="20"/>
                <w:szCs w:val="20"/>
              </w:rPr>
              <w:t>фактическое</w:t>
            </w:r>
            <w:proofErr w:type="gramEnd"/>
            <w:r>
              <w:rPr>
                <w:sz w:val="20"/>
                <w:szCs w:val="20"/>
              </w:rPr>
              <w:t>, за 2025</w:t>
            </w:r>
            <w:r w:rsidRPr="0087789C">
              <w:rPr>
                <w:sz w:val="20"/>
                <w:szCs w:val="20"/>
              </w:rPr>
              <w:t xml:space="preserve"> год</w:t>
            </w:r>
          </w:p>
        </w:tc>
        <w:tc>
          <w:tcPr>
            <w:tcW w:w="1337" w:type="dxa"/>
            <w:vMerge w:val="restart"/>
            <w:tcBorders>
              <w:top w:val="single" w:sz="4" w:space="0" w:color="auto"/>
              <w:left w:val="single" w:sz="4" w:space="0" w:color="auto"/>
              <w:bottom w:val="single" w:sz="4" w:space="0" w:color="auto"/>
              <w:right w:val="single" w:sz="4" w:space="0" w:color="auto"/>
            </w:tcBorders>
          </w:tcPr>
          <w:p w:rsidR="00D441AE" w:rsidRPr="0087789C" w:rsidRDefault="00D441AE" w:rsidP="00D441AE">
            <w:pPr>
              <w:autoSpaceDE w:val="0"/>
              <w:autoSpaceDN w:val="0"/>
              <w:adjustRightInd w:val="0"/>
              <w:contextualSpacing/>
              <w:jc w:val="center"/>
              <w:rPr>
                <w:sz w:val="20"/>
                <w:szCs w:val="20"/>
              </w:rPr>
            </w:pPr>
            <w:r w:rsidRPr="0087789C">
              <w:rPr>
                <w:sz w:val="20"/>
                <w:szCs w:val="20"/>
              </w:rPr>
              <w:t>степень достижения планового значения целевого показателя, %</w:t>
            </w:r>
          </w:p>
        </w:tc>
        <w:tc>
          <w:tcPr>
            <w:tcW w:w="1067" w:type="dxa"/>
            <w:vMerge w:val="restart"/>
            <w:tcBorders>
              <w:top w:val="single" w:sz="4" w:space="0" w:color="auto"/>
              <w:left w:val="single" w:sz="4" w:space="0" w:color="auto"/>
              <w:bottom w:val="single" w:sz="4" w:space="0" w:color="auto"/>
              <w:right w:val="single" w:sz="4" w:space="0" w:color="auto"/>
            </w:tcBorders>
          </w:tcPr>
          <w:p w:rsidR="00D441AE" w:rsidRPr="0087789C" w:rsidRDefault="00D441AE" w:rsidP="00D441AE">
            <w:pPr>
              <w:autoSpaceDE w:val="0"/>
              <w:autoSpaceDN w:val="0"/>
              <w:adjustRightInd w:val="0"/>
              <w:contextualSpacing/>
              <w:jc w:val="center"/>
              <w:rPr>
                <w:sz w:val="20"/>
                <w:szCs w:val="20"/>
              </w:rPr>
            </w:pPr>
            <w:proofErr w:type="gramStart"/>
            <w:r w:rsidRPr="0087789C">
              <w:rPr>
                <w:sz w:val="20"/>
                <w:szCs w:val="20"/>
              </w:rPr>
              <w:t>плановое</w:t>
            </w:r>
            <w:proofErr w:type="gramEnd"/>
            <w:r w:rsidRPr="0087789C">
              <w:rPr>
                <w:sz w:val="20"/>
                <w:szCs w:val="20"/>
              </w:rPr>
              <w:t xml:space="preserve"> на </w:t>
            </w:r>
            <w:r>
              <w:rPr>
                <w:sz w:val="20"/>
                <w:szCs w:val="20"/>
              </w:rPr>
              <w:t>2026 год</w:t>
            </w:r>
          </w:p>
        </w:tc>
        <w:tc>
          <w:tcPr>
            <w:tcW w:w="2421" w:type="dxa"/>
            <w:vMerge/>
            <w:tcBorders>
              <w:top w:val="single" w:sz="4" w:space="0" w:color="auto"/>
              <w:left w:val="single" w:sz="4" w:space="0" w:color="auto"/>
              <w:bottom w:val="single" w:sz="4" w:space="0" w:color="auto"/>
              <w:right w:val="single" w:sz="4" w:space="0" w:color="auto"/>
            </w:tcBorders>
          </w:tcPr>
          <w:p w:rsidR="00D441AE" w:rsidRPr="0087789C" w:rsidRDefault="00D441AE" w:rsidP="00D441AE">
            <w:pPr>
              <w:autoSpaceDE w:val="0"/>
              <w:autoSpaceDN w:val="0"/>
              <w:adjustRightInd w:val="0"/>
              <w:contextualSpacing/>
              <w:jc w:val="center"/>
              <w:rPr>
                <w:sz w:val="20"/>
                <w:szCs w:val="20"/>
              </w:rPr>
            </w:pPr>
          </w:p>
        </w:tc>
      </w:tr>
      <w:tr w:rsidR="00D441AE" w:rsidRPr="0087789C" w:rsidTr="00D441AE">
        <w:trPr>
          <w:tblHeader/>
        </w:trPr>
        <w:tc>
          <w:tcPr>
            <w:tcW w:w="2098" w:type="dxa"/>
            <w:vMerge/>
            <w:tcBorders>
              <w:top w:val="single" w:sz="4" w:space="0" w:color="auto"/>
              <w:left w:val="single" w:sz="4" w:space="0" w:color="auto"/>
              <w:bottom w:val="single" w:sz="4" w:space="0" w:color="auto"/>
              <w:right w:val="single" w:sz="4" w:space="0" w:color="auto"/>
            </w:tcBorders>
          </w:tcPr>
          <w:p w:rsidR="00D441AE" w:rsidRPr="0087789C" w:rsidRDefault="00D441AE" w:rsidP="00D441AE">
            <w:pPr>
              <w:autoSpaceDE w:val="0"/>
              <w:autoSpaceDN w:val="0"/>
              <w:adjustRightInd w:val="0"/>
              <w:contextualSpacing/>
              <w:jc w:val="center"/>
              <w:rPr>
                <w:sz w:val="20"/>
                <w:szCs w:val="20"/>
              </w:rPr>
            </w:pPr>
          </w:p>
        </w:tc>
        <w:tc>
          <w:tcPr>
            <w:tcW w:w="1422" w:type="dxa"/>
            <w:vMerge/>
            <w:tcBorders>
              <w:top w:val="single" w:sz="4" w:space="0" w:color="auto"/>
              <w:left w:val="single" w:sz="4" w:space="0" w:color="auto"/>
              <w:bottom w:val="single" w:sz="4" w:space="0" w:color="auto"/>
              <w:right w:val="single" w:sz="4" w:space="0" w:color="auto"/>
            </w:tcBorders>
          </w:tcPr>
          <w:p w:rsidR="00D441AE" w:rsidRPr="0087789C" w:rsidRDefault="00D441AE" w:rsidP="00D441AE">
            <w:pPr>
              <w:autoSpaceDE w:val="0"/>
              <w:autoSpaceDN w:val="0"/>
              <w:adjustRightInd w:val="0"/>
              <w:contextualSpacing/>
              <w:jc w:val="center"/>
              <w:rPr>
                <w:sz w:val="20"/>
                <w:szCs w:val="20"/>
              </w:rPr>
            </w:pPr>
          </w:p>
        </w:tc>
        <w:tc>
          <w:tcPr>
            <w:tcW w:w="1278" w:type="dxa"/>
            <w:vMerge/>
            <w:tcBorders>
              <w:top w:val="single" w:sz="4" w:space="0" w:color="auto"/>
              <w:left w:val="single" w:sz="4" w:space="0" w:color="auto"/>
              <w:bottom w:val="single" w:sz="4" w:space="0" w:color="auto"/>
              <w:right w:val="single" w:sz="4" w:space="0" w:color="auto"/>
            </w:tcBorders>
          </w:tcPr>
          <w:p w:rsidR="00D441AE" w:rsidRPr="0087789C" w:rsidRDefault="00D441AE" w:rsidP="00D441AE">
            <w:pPr>
              <w:autoSpaceDE w:val="0"/>
              <w:autoSpaceDN w:val="0"/>
              <w:adjustRightInd w:val="0"/>
              <w:contextualSpacing/>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D441AE" w:rsidRPr="0087789C" w:rsidRDefault="00D441AE" w:rsidP="00D441AE">
            <w:pPr>
              <w:autoSpaceDE w:val="0"/>
              <w:autoSpaceDN w:val="0"/>
              <w:adjustRightInd w:val="0"/>
              <w:contextualSpacing/>
              <w:jc w:val="center"/>
              <w:rPr>
                <w:sz w:val="20"/>
                <w:szCs w:val="20"/>
              </w:rPr>
            </w:pPr>
            <w:r>
              <w:rPr>
                <w:sz w:val="20"/>
                <w:szCs w:val="20"/>
              </w:rPr>
              <w:t xml:space="preserve">2023 </w:t>
            </w:r>
            <w:r w:rsidRPr="0087789C">
              <w:rPr>
                <w:sz w:val="20"/>
                <w:szCs w:val="20"/>
              </w:rPr>
              <w:t>год</w:t>
            </w:r>
          </w:p>
        </w:tc>
        <w:tc>
          <w:tcPr>
            <w:tcW w:w="1276" w:type="dxa"/>
            <w:tcBorders>
              <w:top w:val="single" w:sz="4" w:space="0" w:color="auto"/>
              <w:left w:val="single" w:sz="4" w:space="0" w:color="auto"/>
              <w:bottom w:val="single" w:sz="4" w:space="0" w:color="auto"/>
              <w:right w:val="single" w:sz="4" w:space="0" w:color="auto"/>
            </w:tcBorders>
          </w:tcPr>
          <w:p w:rsidR="00D441AE" w:rsidRPr="0087789C" w:rsidRDefault="00D441AE" w:rsidP="00D441AE">
            <w:pPr>
              <w:autoSpaceDE w:val="0"/>
              <w:autoSpaceDN w:val="0"/>
              <w:adjustRightInd w:val="0"/>
              <w:contextualSpacing/>
              <w:jc w:val="center"/>
              <w:rPr>
                <w:sz w:val="20"/>
                <w:szCs w:val="20"/>
              </w:rPr>
            </w:pPr>
            <w:r>
              <w:rPr>
                <w:sz w:val="20"/>
                <w:szCs w:val="20"/>
              </w:rPr>
              <w:t xml:space="preserve"> 2024 </w:t>
            </w:r>
            <w:r w:rsidRPr="0087789C">
              <w:rPr>
                <w:sz w:val="20"/>
                <w:szCs w:val="20"/>
              </w:rPr>
              <w:t>год</w:t>
            </w:r>
          </w:p>
        </w:tc>
        <w:tc>
          <w:tcPr>
            <w:tcW w:w="1276" w:type="dxa"/>
            <w:vMerge/>
            <w:tcBorders>
              <w:top w:val="single" w:sz="4" w:space="0" w:color="auto"/>
              <w:left w:val="single" w:sz="4" w:space="0" w:color="auto"/>
              <w:bottom w:val="single" w:sz="4" w:space="0" w:color="auto"/>
              <w:right w:val="single" w:sz="4" w:space="0" w:color="auto"/>
            </w:tcBorders>
          </w:tcPr>
          <w:p w:rsidR="00D441AE" w:rsidRPr="0087789C" w:rsidRDefault="00D441AE" w:rsidP="00D441AE">
            <w:pPr>
              <w:autoSpaceDE w:val="0"/>
              <w:autoSpaceDN w:val="0"/>
              <w:adjustRightInd w:val="0"/>
              <w:contextualSpacing/>
              <w:jc w:val="center"/>
              <w:rPr>
                <w:sz w:val="20"/>
                <w:szCs w:val="20"/>
              </w:rPr>
            </w:pPr>
          </w:p>
        </w:tc>
        <w:tc>
          <w:tcPr>
            <w:tcW w:w="1498" w:type="dxa"/>
            <w:vMerge/>
            <w:tcBorders>
              <w:top w:val="single" w:sz="4" w:space="0" w:color="auto"/>
              <w:left w:val="single" w:sz="4" w:space="0" w:color="auto"/>
              <w:bottom w:val="single" w:sz="4" w:space="0" w:color="auto"/>
              <w:right w:val="single" w:sz="4" w:space="0" w:color="auto"/>
            </w:tcBorders>
          </w:tcPr>
          <w:p w:rsidR="00D441AE" w:rsidRPr="0087789C" w:rsidRDefault="00D441AE" w:rsidP="00D441AE">
            <w:pPr>
              <w:autoSpaceDE w:val="0"/>
              <w:autoSpaceDN w:val="0"/>
              <w:adjustRightInd w:val="0"/>
              <w:contextualSpacing/>
              <w:jc w:val="center"/>
              <w:rPr>
                <w:sz w:val="20"/>
                <w:szCs w:val="20"/>
              </w:rPr>
            </w:pPr>
          </w:p>
        </w:tc>
        <w:tc>
          <w:tcPr>
            <w:tcW w:w="1337" w:type="dxa"/>
            <w:vMerge/>
            <w:tcBorders>
              <w:top w:val="single" w:sz="4" w:space="0" w:color="auto"/>
              <w:left w:val="single" w:sz="4" w:space="0" w:color="auto"/>
              <w:bottom w:val="single" w:sz="4" w:space="0" w:color="auto"/>
              <w:right w:val="single" w:sz="4" w:space="0" w:color="auto"/>
            </w:tcBorders>
          </w:tcPr>
          <w:p w:rsidR="00D441AE" w:rsidRPr="0087789C" w:rsidRDefault="00D441AE" w:rsidP="00D441AE">
            <w:pPr>
              <w:autoSpaceDE w:val="0"/>
              <w:autoSpaceDN w:val="0"/>
              <w:adjustRightInd w:val="0"/>
              <w:contextualSpacing/>
              <w:jc w:val="center"/>
              <w:rPr>
                <w:sz w:val="20"/>
                <w:szCs w:val="20"/>
              </w:rPr>
            </w:pPr>
          </w:p>
        </w:tc>
        <w:tc>
          <w:tcPr>
            <w:tcW w:w="1067" w:type="dxa"/>
            <w:vMerge/>
            <w:tcBorders>
              <w:top w:val="single" w:sz="4" w:space="0" w:color="auto"/>
              <w:left w:val="single" w:sz="4" w:space="0" w:color="auto"/>
              <w:bottom w:val="single" w:sz="4" w:space="0" w:color="auto"/>
              <w:right w:val="single" w:sz="4" w:space="0" w:color="auto"/>
            </w:tcBorders>
          </w:tcPr>
          <w:p w:rsidR="00D441AE" w:rsidRPr="0087789C" w:rsidRDefault="00D441AE" w:rsidP="00D441AE">
            <w:pPr>
              <w:autoSpaceDE w:val="0"/>
              <w:autoSpaceDN w:val="0"/>
              <w:adjustRightInd w:val="0"/>
              <w:contextualSpacing/>
              <w:jc w:val="center"/>
              <w:rPr>
                <w:sz w:val="20"/>
                <w:szCs w:val="20"/>
              </w:rPr>
            </w:pPr>
          </w:p>
        </w:tc>
        <w:tc>
          <w:tcPr>
            <w:tcW w:w="2421" w:type="dxa"/>
            <w:vMerge/>
            <w:tcBorders>
              <w:top w:val="single" w:sz="4" w:space="0" w:color="auto"/>
              <w:left w:val="single" w:sz="4" w:space="0" w:color="auto"/>
              <w:bottom w:val="single" w:sz="4" w:space="0" w:color="auto"/>
              <w:right w:val="single" w:sz="4" w:space="0" w:color="auto"/>
            </w:tcBorders>
          </w:tcPr>
          <w:p w:rsidR="00D441AE" w:rsidRPr="0087789C" w:rsidRDefault="00D441AE" w:rsidP="00D441AE">
            <w:pPr>
              <w:autoSpaceDE w:val="0"/>
              <w:autoSpaceDN w:val="0"/>
              <w:adjustRightInd w:val="0"/>
              <w:contextualSpacing/>
              <w:jc w:val="center"/>
              <w:rPr>
                <w:sz w:val="20"/>
                <w:szCs w:val="20"/>
              </w:rPr>
            </w:pPr>
          </w:p>
        </w:tc>
      </w:tr>
      <w:tr w:rsidR="00D441AE" w:rsidRPr="0087789C" w:rsidTr="00D441AE">
        <w:trPr>
          <w:tblHeader/>
        </w:trPr>
        <w:tc>
          <w:tcPr>
            <w:tcW w:w="2098" w:type="dxa"/>
            <w:tcBorders>
              <w:top w:val="single" w:sz="4" w:space="0" w:color="auto"/>
              <w:left w:val="single" w:sz="4" w:space="0" w:color="auto"/>
              <w:bottom w:val="single" w:sz="4" w:space="0" w:color="auto"/>
              <w:right w:val="single" w:sz="4" w:space="0" w:color="auto"/>
            </w:tcBorders>
          </w:tcPr>
          <w:p w:rsidR="00D441AE" w:rsidRPr="0087789C" w:rsidRDefault="00D441AE" w:rsidP="00D441AE">
            <w:pPr>
              <w:autoSpaceDE w:val="0"/>
              <w:autoSpaceDN w:val="0"/>
              <w:adjustRightInd w:val="0"/>
              <w:contextualSpacing/>
              <w:jc w:val="center"/>
              <w:rPr>
                <w:sz w:val="20"/>
                <w:szCs w:val="20"/>
              </w:rPr>
            </w:pPr>
            <w:r w:rsidRPr="0087789C">
              <w:rPr>
                <w:sz w:val="20"/>
                <w:szCs w:val="20"/>
              </w:rPr>
              <w:t>1</w:t>
            </w:r>
          </w:p>
        </w:tc>
        <w:tc>
          <w:tcPr>
            <w:tcW w:w="1422" w:type="dxa"/>
            <w:tcBorders>
              <w:top w:val="single" w:sz="4" w:space="0" w:color="auto"/>
              <w:left w:val="single" w:sz="4" w:space="0" w:color="auto"/>
              <w:bottom w:val="single" w:sz="4" w:space="0" w:color="auto"/>
              <w:right w:val="single" w:sz="4" w:space="0" w:color="auto"/>
            </w:tcBorders>
          </w:tcPr>
          <w:p w:rsidR="00D441AE" w:rsidRPr="0087789C" w:rsidRDefault="00D441AE" w:rsidP="00D441AE">
            <w:pPr>
              <w:autoSpaceDE w:val="0"/>
              <w:autoSpaceDN w:val="0"/>
              <w:adjustRightInd w:val="0"/>
              <w:contextualSpacing/>
              <w:jc w:val="center"/>
              <w:rPr>
                <w:sz w:val="20"/>
                <w:szCs w:val="20"/>
              </w:rPr>
            </w:pPr>
            <w:r w:rsidRPr="0087789C">
              <w:rPr>
                <w:sz w:val="20"/>
                <w:szCs w:val="20"/>
              </w:rPr>
              <w:t>2</w:t>
            </w:r>
          </w:p>
        </w:tc>
        <w:tc>
          <w:tcPr>
            <w:tcW w:w="1278" w:type="dxa"/>
            <w:tcBorders>
              <w:top w:val="single" w:sz="4" w:space="0" w:color="auto"/>
              <w:left w:val="single" w:sz="4" w:space="0" w:color="auto"/>
              <w:bottom w:val="single" w:sz="4" w:space="0" w:color="auto"/>
              <w:right w:val="single" w:sz="4" w:space="0" w:color="auto"/>
            </w:tcBorders>
          </w:tcPr>
          <w:p w:rsidR="00D441AE" w:rsidRPr="0087789C" w:rsidRDefault="00D441AE" w:rsidP="00D441AE">
            <w:pPr>
              <w:autoSpaceDE w:val="0"/>
              <w:autoSpaceDN w:val="0"/>
              <w:adjustRightInd w:val="0"/>
              <w:contextualSpacing/>
              <w:jc w:val="center"/>
              <w:rPr>
                <w:sz w:val="20"/>
                <w:szCs w:val="20"/>
              </w:rPr>
            </w:pPr>
            <w:r w:rsidRPr="0087789C">
              <w:rPr>
                <w:sz w:val="20"/>
                <w:szCs w:val="20"/>
              </w:rPr>
              <w:t>3</w:t>
            </w:r>
          </w:p>
        </w:tc>
        <w:tc>
          <w:tcPr>
            <w:tcW w:w="990" w:type="dxa"/>
            <w:tcBorders>
              <w:top w:val="single" w:sz="4" w:space="0" w:color="auto"/>
              <w:left w:val="single" w:sz="4" w:space="0" w:color="auto"/>
              <w:bottom w:val="single" w:sz="4" w:space="0" w:color="auto"/>
              <w:right w:val="single" w:sz="4" w:space="0" w:color="auto"/>
            </w:tcBorders>
          </w:tcPr>
          <w:p w:rsidR="00D441AE" w:rsidRPr="0087789C" w:rsidRDefault="00D441AE" w:rsidP="00D441AE">
            <w:pPr>
              <w:autoSpaceDE w:val="0"/>
              <w:autoSpaceDN w:val="0"/>
              <w:adjustRightInd w:val="0"/>
              <w:contextualSpacing/>
              <w:jc w:val="center"/>
              <w:rPr>
                <w:sz w:val="20"/>
                <w:szCs w:val="20"/>
              </w:rPr>
            </w:pPr>
            <w:r w:rsidRPr="0087789C">
              <w:rPr>
                <w:sz w:val="20"/>
                <w:szCs w:val="20"/>
              </w:rPr>
              <w:t>4</w:t>
            </w:r>
          </w:p>
        </w:tc>
        <w:tc>
          <w:tcPr>
            <w:tcW w:w="1276" w:type="dxa"/>
            <w:tcBorders>
              <w:top w:val="single" w:sz="4" w:space="0" w:color="auto"/>
              <w:left w:val="single" w:sz="4" w:space="0" w:color="auto"/>
              <w:bottom w:val="single" w:sz="4" w:space="0" w:color="auto"/>
              <w:right w:val="single" w:sz="4" w:space="0" w:color="auto"/>
            </w:tcBorders>
          </w:tcPr>
          <w:p w:rsidR="00D441AE" w:rsidRPr="0087789C" w:rsidRDefault="00D441AE" w:rsidP="00D441AE">
            <w:pPr>
              <w:autoSpaceDE w:val="0"/>
              <w:autoSpaceDN w:val="0"/>
              <w:adjustRightInd w:val="0"/>
              <w:contextualSpacing/>
              <w:jc w:val="center"/>
              <w:rPr>
                <w:sz w:val="20"/>
                <w:szCs w:val="20"/>
              </w:rPr>
            </w:pPr>
            <w:r w:rsidRPr="0087789C">
              <w:rPr>
                <w:sz w:val="20"/>
                <w:szCs w:val="20"/>
              </w:rPr>
              <w:t>5</w:t>
            </w:r>
          </w:p>
        </w:tc>
        <w:tc>
          <w:tcPr>
            <w:tcW w:w="1276" w:type="dxa"/>
            <w:tcBorders>
              <w:top w:val="single" w:sz="4" w:space="0" w:color="auto"/>
              <w:left w:val="single" w:sz="4" w:space="0" w:color="auto"/>
              <w:bottom w:val="single" w:sz="4" w:space="0" w:color="auto"/>
              <w:right w:val="single" w:sz="4" w:space="0" w:color="auto"/>
            </w:tcBorders>
          </w:tcPr>
          <w:p w:rsidR="00D441AE" w:rsidRPr="0087789C" w:rsidRDefault="00D441AE" w:rsidP="00D441AE">
            <w:pPr>
              <w:autoSpaceDE w:val="0"/>
              <w:autoSpaceDN w:val="0"/>
              <w:adjustRightInd w:val="0"/>
              <w:contextualSpacing/>
              <w:jc w:val="center"/>
              <w:rPr>
                <w:sz w:val="20"/>
                <w:szCs w:val="20"/>
              </w:rPr>
            </w:pPr>
            <w:r w:rsidRPr="0087789C">
              <w:rPr>
                <w:sz w:val="20"/>
                <w:szCs w:val="20"/>
              </w:rPr>
              <w:t>6</w:t>
            </w:r>
          </w:p>
        </w:tc>
        <w:tc>
          <w:tcPr>
            <w:tcW w:w="1498" w:type="dxa"/>
            <w:tcBorders>
              <w:top w:val="single" w:sz="4" w:space="0" w:color="auto"/>
              <w:left w:val="single" w:sz="4" w:space="0" w:color="auto"/>
              <w:bottom w:val="single" w:sz="4" w:space="0" w:color="auto"/>
              <w:right w:val="single" w:sz="4" w:space="0" w:color="auto"/>
            </w:tcBorders>
          </w:tcPr>
          <w:p w:rsidR="00D441AE" w:rsidRPr="0087789C" w:rsidRDefault="00D441AE" w:rsidP="00D441AE">
            <w:pPr>
              <w:autoSpaceDE w:val="0"/>
              <w:autoSpaceDN w:val="0"/>
              <w:adjustRightInd w:val="0"/>
              <w:contextualSpacing/>
              <w:jc w:val="center"/>
              <w:rPr>
                <w:sz w:val="20"/>
                <w:szCs w:val="20"/>
              </w:rPr>
            </w:pPr>
            <w:r w:rsidRPr="0087789C">
              <w:rPr>
                <w:sz w:val="20"/>
                <w:szCs w:val="20"/>
              </w:rPr>
              <w:t>7</w:t>
            </w:r>
          </w:p>
        </w:tc>
        <w:tc>
          <w:tcPr>
            <w:tcW w:w="1337" w:type="dxa"/>
            <w:tcBorders>
              <w:top w:val="single" w:sz="4" w:space="0" w:color="auto"/>
              <w:left w:val="single" w:sz="4" w:space="0" w:color="auto"/>
              <w:bottom w:val="single" w:sz="4" w:space="0" w:color="auto"/>
              <w:right w:val="single" w:sz="4" w:space="0" w:color="auto"/>
            </w:tcBorders>
          </w:tcPr>
          <w:p w:rsidR="00D441AE" w:rsidRPr="0087789C" w:rsidRDefault="00D441AE" w:rsidP="00D441AE">
            <w:pPr>
              <w:autoSpaceDE w:val="0"/>
              <w:autoSpaceDN w:val="0"/>
              <w:adjustRightInd w:val="0"/>
              <w:contextualSpacing/>
              <w:jc w:val="center"/>
              <w:rPr>
                <w:sz w:val="20"/>
                <w:szCs w:val="20"/>
              </w:rPr>
            </w:pPr>
            <w:r w:rsidRPr="0087789C">
              <w:rPr>
                <w:sz w:val="20"/>
                <w:szCs w:val="20"/>
              </w:rPr>
              <w:t>8</w:t>
            </w:r>
          </w:p>
        </w:tc>
        <w:tc>
          <w:tcPr>
            <w:tcW w:w="1067" w:type="dxa"/>
            <w:tcBorders>
              <w:top w:val="single" w:sz="4" w:space="0" w:color="auto"/>
              <w:left w:val="single" w:sz="4" w:space="0" w:color="auto"/>
              <w:bottom w:val="single" w:sz="4" w:space="0" w:color="auto"/>
              <w:right w:val="single" w:sz="4" w:space="0" w:color="auto"/>
            </w:tcBorders>
          </w:tcPr>
          <w:p w:rsidR="00D441AE" w:rsidRPr="0087789C" w:rsidRDefault="00D441AE" w:rsidP="00D441AE">
            <w:pPr>
              <w:autoSpaceDE w:val="0"/>
              <w:autoSpaceDN w:val="0"/>
              <w:adjustRightInd w:val="0"/>
              <w:contextualSpacing/>
              <w:jc w:val="center"/>
              <w:rPr>
                <w:sz w:val="20"/>
                <w:szCs w:val="20"/>
              </w:rPr>
            </w:pPr>
            <w:r w:rsidRPr="0087789C">
              <w:rPr>
                <w:sz w:val="20"/>
                <w:szCs w:val="20"/>
              </w:rPr>
              <w:t>9</w:t>
            </w:r>
          </w:p>
        </w:tc>
        <w:tc>
          <w:tcPr>
            <w:tcW w:w="2421" w:type="dxa"/>
            <w:tcBorders>
              <w:top w:val="single" w:sz="4" w:space="0" w:color="auto"/>
              <w:left w:val="single" w:sz="4" w:space="0" w:color="auto"/>
              <w:bottom w:val="single" w:sz="4" w:space="0" w:color="auto"/>
              <w:right w:val="single" w:sz="4" w:space="0" w:color="auto"/>
            </w:tcBorders>
          </w:tcPr>
          <w:p w:rsidR="00D441AE" w:rsidRPr="0087789C" w:rsidRDefault="00D441AE" w:rsidP="00D441AE">
            <w:pPr>
              <w:autoSpaceDE w:val="0"/>
              <w:autoSpaceDN w:val="0"/>
              <w:adjustRightInd w:val="0"/>
              <w:contextualSpacing/>
              <w:jc w:val="center"/>
              <w:rPr>
                <w:sz w:val="20"/>
                <w:szCs w:val="20"/>
              </w:rPr>
            </w:pPr>
            <w:r w:rsidRPr="0087789C">
              <w:rPr>
                <w:sz w:val="20"/>
                <w:szCs w:val="20"/>
              </w:rPr>
              <w:t>10</w:t>
            </w:r>
          </w:p>
        </w:tc>
      </w:tr>
      <w:tr w:rsidR="00D441AE" w:rsidRPr="0087789C" w:rsidTr="00D441AE">
        <w:tc>
          <w:tcPr>
            <w:tcW w:w="14663" w:type="dxa"/>
            <w:gridSpan w:val="10"/>
            <w:tcBorders>
              <w:top w:val="single" w:sz="4" w:space="0" w:color="auto"/>
              <w:left w:val="single" w:sz="4" w:space="0" w:color="auto"/>
              <w:bottom w:val="single" w:sz="4" w:space="0" w:color="auto"/>
              <w:right w:val="single" w:sz="4" w:space="0" w:color="auto"/>
            </w:tcBorders>
          </w:tcPr>
          <w:p w:rsidR="00D441AE" w:rsidRPr="0087789C" w:rsidRDefault="00D441AE" w:rsidP="00D441AE">
            <w:pPr>
              <w:autoSpaceDE w:val="0"/>
              <w:autoSpaceDN w:val="0"/>
              <w:adjustRightInd w:val="0"/>
              <w:jc w:val="center"/>
              <w:rPr>
                <w:sz w:val="20"/>
                <w:szCs w:val="20"/>
              </w:rPr>
            </w:pPr>
            <w:r w:rsidRPr="0087789C">
              <w:rPr>
                <w:sz w:val="20"/>
                <w:szCs w:val="20"/>
              </w:rPr>
              <w:t>Муниципальная программа Шенкурского муниципального округа Архангельской области «</w:t>
            </w:r>
            <w:r>
              <w:rPr>
                <w:sz w:val="20"/>
                <w:szCs w:val="20"/>
              </w:rPr>
              <w:t>Развитие культуры и туризма Шенкурского муниципального округа</w:t>
            </w:r>
            <w:r w:rsidRPr="0087789C">
              <w:rPr>
                <w:sz w:val="20"/>
                <w:szCs w:val="20"/>
              </w:rPr>
              <w:t>»</w:t>
            </w:r>
          </w:p>
        </w:tc>
      </w:tr>
      <w:tr w:rsidR="00D441AE" w:rsidRPr="0087789C" w:rsidTr="00D441AE">
        <w:tc>
          <w:tcPr>
            <w:tcW w:w="2098"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rPr>
                <w:sz w:val="20"/>
                <w:szCs w:val="20"/>
              </w:rPr>
            </w:pPr>
            <w:r w:rsidRPr="00017DB8">
              <w:rPr>
                <w:sz w:val="20"/>
                <w:szCs w:val="20"/>
              </w:rPr>
              <w:t>1. Удовлетворенность населения Шенкурского округа Архангельской области качеством услуг в сфере культуры</w:t>
            </w:r>
          </w:p>
        </w:tc>
        <w:tc>
          <w:tcPr>
            <w:tcW w:w="1422"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rPr>
                <w:sz w:val="20"/>
                <w:szCs w:val="20"/>
              </w:rPr>
            </w:pPr>
            <w:r w:rsidRPr="00017DB8">
              <w:rPr>
                <w:sz w:val="20"/>
                <w:szCs w:val="20"/>
              </w:rPr>
              <w:t xml:space="preserve">отдел культуры и спорта администрации Шенкурского муниципального округа Архангельской области  </w:t>
            </w:r>
          </w:p>
        </w:tc>
        <w:tc>
          <w:tcPr>
            <w:tcW w:w="1278"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spacing w:line="360" w:lineRule="auto"/>
              <w:jc w:val="center"/>
              <w:rPr>
                <w:sz w:val="20"/>
                <w:szCs w:val="20"/>
              </w:rPr>
            </w:pPr>
            <w:r w:rsidRPr="00017DB8">
              <w:rPr>
                <w:sz w:val="20"/>
                <w:szCs w:val="20"/>
              </w:rPr>
              <w:t>процентов</w:t>
            </w:r>
          </w:p>
        </w:tc>
        <w:tc>
          <w:tcPr>
            <w:tcW w:w="990"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Pr>
                <w:sz w:val="20"/>
                <w:szCs w:val="20"/>
              </w:rPr>
              <w:t>90</w:t>
            </w:r>
          </w:p>
        </w:tc>
        <w:tc>
          <w:tcPr>
            <w:tcW w:w="1498"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sidRPr="00017DB8">
              <w:rPr>
                <w:sz w:val="20"/>
                <w:szCs w:val="20"/>
              </w:rPr>
              <w:t>-</w:t>
            </w:r>
          </w:p>
        </w:tc>
        <w:tc>
          <w:tcPr>
            <w:tcW w:w="1337"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sidRPr="00017DB8">
              <w:rPr>
                <w:sz w:val="20"/>
                <w:szCs w:val="20"/>
              </w:rPr>
              <w:t>-</w:t>
            </w:r>
          </w:p>
        </w:tc>
        <w:tc>
          <w:tcPr>
            <w:tcW w:w="1067"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Pr>
                <w:sz w:val="20"/>
                <w:szCs w:val="20"/>
              </w:rPr>
              <w:t>-</w:t>
            </w:r>
          </w:p>
        </w:tc>
        <w:tc>
          <w:tcPr>
            <w:tcW w:w="2421"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Pr>
                <w:sz w:val="20"/>
                <w:szCs w:val="20"/>
              </w:rPr>
              <w:t xml:space="preserve">независимая оценка качества министерством культуры АО в 2025 году не проводилась </w:t>
            </w:r>
          </w:p>
        </w:tc>
      </w:tr>
      <w:tr w:rsidR="00D441AE" w:rsidRPr="0087789C" w:rsidTr="00D441AE">
        <w:tc>
          <w:tcPr>
            <w:tcW w:w="2098"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rPr>
                <w:sz w:val="20"/>
                <w:szCs w:val="20"/>
              </w:rPr>
            </w:pPr>
            <w:r w:rsidRPr="00017DB8">
              <w:rPr>
                <w:sz w:val="20"/>
                <w:szCs w:val="20"/>
              </w:rPr>
              <w:t xml:space="preserve">2. Число новых поступлений книг в библиотечные фонды Шенкурского </w:t>
            </w:r>
            <w:r w:rsidRPr="00017DB8">
              <w:rPr>
                <w:sz w:val="20"/>
                <w:szCs w:val="20"/>
              </w:rPr>
              <w:lastRenderedPageBreak/>
              <w:t>муниципального округа Архангельской области</w:t>
            </w:r>
          </w:p>
        </w:tc>
        <w:tc>
          <w:tcPr>
            <w:tcW w:w="1422"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rPr>
                <w:sz w:val="20"/>
                <w:szCs w:val="20"/>
              </w:rPr>
            </w:pPr>
            <w:r w:rsidRPr="00017DB8">
              <w:rPr>
                <w:sz w:val="20"/>
                <w:szCs w:val="20"/>
              </w:rPr>
              <w:lastRenderedPageBreak/>
              <w:t>отдел культуры и спорта администраци</w:t>
            </w:r>
            <w:r w:rsidRPr="00017DB8">
              <w:rPr>
                <w:sz w:val="20"/>
                <w:szCs w:val="20"/>
              </w:rPr>
              <w:lastRenderedPageBreak/>
              <w:t xml:space="preserve">и Шенкурского муниципального округа Архангельской области  </w:t>
            </w:r>
          </w:p>
        </w:tc>
        <w:tc>
          <w:tcPr>
            <w:tcW w:w="1278"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sidRPr="00017DB8">
              <w:rPr>
                <w:sz w:val="20"/>
                <w:szCs w:val="20"/>
              </w:rPr>
              <w:lastRenderedPageBreak/>
              <w:t>единиц</w:t>
            </w:r>
          </w:p>
        </w:tc>
        <w:tc>
          <w:tcPr>
            <w:tcW w:w="990"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Pr>
                <w:sz w:val="20"/>
                <w:szCs w:val="20"/>
              </w:rPr>
              <w:t>462</w:t>
            </w:r>
          </w:p>
        </w:tc>
        <w:tc>
          <w:tcPr>
            <w:tcW w:w="1276"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Pr>
                <w:sz w:val="20"/>
                <w:szCs w:val="20"/>
              </w:rPr>
              <w:t>415</w:t>
            </w:r>
          </w:p>
        </w:tc>
        <w:tc>
          <w:tcPr>
            <w:tcW w:w="1276"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jc w:val="center"/>
              <w:rPr>
                <w:sz w:val="20"/>
                <w:szCs w:val="20"/>
              </w:rPr>
            </w:pPr>
            <w:r w:rsidRPr="00017DB8">
              <w:rPr>
                <w:sz w:val="20"/>
                <w:szCs w:val="20"/>
              </w:rPr>
              <w:t>160</w:t>
            </w:r>
          </w:p>
        </w:tc>
        <w:tc>
          <w:tcPr>
            <w:tcW w:w="1498"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Pr>
                <w:sz w:val="20"/>
                <w:szCs w:val="20"/>
              </w:rPr>
              <w:t>293</w:t>
            </w:r>
          </w:p>
        </w:tc>
        <w:tc>
          <w:tcPr>
            <w:tcW w:w="1337"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Pr>
                <w:sz w:val="20"/>
                <w:szCs w:val="20"/>
              </w:rPr>
              <w:t>183,13</w:t>
            </w:r>
          </w:p>
        </w:tc>
        <w:tc>
          <w:tcPr>
            <w:tcW w:w="1067"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jc w:val="center"/>
              <w:rPr>
                <w:sz w:val="20"/>
                <w:szCs w:val="20"/>
              </w:rPr>
            </w:pPr>
            <w:r w:rsidRPr="00017DB8">
              <w:rPr>
                <w:sz w:val="20"/>
                <w:szCs w:val="20"/>
              </w:rPr>
              <w:t>160</w:t>
            </w:r>
          </w:p>
        </w:tc>
        <w:tc>
          <w:tcPr>
            <w:tcW w:w="2421"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sidRPr="00017DB8">
              <w:rPr>
                <w:sz w:val="20"/>
                <w:szCs w:val="20"/>
              </w:rPr>
              <w:t>дополнительно выделены средства из областного бюджета</w:t>
            </w:r>
          </w:p>
        </w:tc>
      </w:tr>
      <w:tr w:rsidR="00D441AE" w:rsidRPr="0087789C" w:rsidTr="00D441AE">
        <w:tc>
          <w:tcPr>
            <w:tcW w:w="2098"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rPr>
                <w:sz w:val="20"/>
                <w:szCs w:val="20"/>
              </w:rPr>
            </w:pPr>
            <w:r w:rsidRPr="00017DB8">
              <w:rPr>
                <w:sz w:val="20"/>
                <w:szCs w:val="20"/>
              </w:rPr>
              <w:lastRenderedPageBreak/>
              <w:t xml:space="preserve">3. Посещаемость общедоступных (публичных) библиотек </w:t>
            </w:r>
          </w:p>
        </w:tc>
        <w:tc>
          <w:tcPr>
            <w:tcW w:w="1422"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rPr>
                <w:sz w:val="20"/>
                <w:szCs w:val="20"/>
              </w:rPr>
            </w:pPr>
            <w:r w:rsidRPr="00017DB8">
              <w:rPr>
                <w:sz w:val="20"/>
                <w:szCs w:val="20"/>
              </w:rPr>
              <w:t xml:space="preserve">отдел культуры и спорта администрации Шенкурского муниципального округа Архангельской области  </w:t>
            </w:r>
          </w:p>
        </w:tc>
        <w:tc>
          <w:tcPr>
            <w:tcW w:w="1278"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sidRPr="00017DB8">
              <w:rPr>
                <w:sz w:val="20"/>
                <w:szCs w:val="20"/>
              </w:rPr>
              <w:t>человек</w:t>
            </w:r>
          </w:p>
        </w:tc>
        <w:tc>
          <w:tcPr>
            <w:tcW w:w="990"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sidRPr="00017DB8">
              <w:rPr>
                <w:sz w:val="20"/>
                <w:szCs w:val="20"/>
              </w:rPr>
              <w:t>53505</w:t>
            </w:r>
          </w:p>
        </w:tc>
        <w:tc>
          <w:tcPr>
            <w:tcW w:w="1276"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Pr>
                <w:sz w:val="20"/>
                <w:szCs w:val="20"/>
              </w:rPr>
              <w:t>64879</w:t>
            </w:r>
          </w:p>
        </w:tc>
        <w:tc>
          <w:tcPr>
            <w:tcW w:w="1276"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Pr>
                <w:sz w:val="20"/>
                <w:szCs w:val="20"/>
              </w:rPr>
              <w:t>62016</w:t>
            </w:r>
          </w:p>
        </w:tc>
        <w:tc>
          <w:tcPr>
            <w:tcW w:w="1498"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Pr>
                <w:sz w:val="20"/>
                <w:szCs w:val="20"/>
              </w:rPr>
              <w:t>64949</w:t>
            </w:r>
          </w:p>
        </w:tc>
        <w:tc>
          <w:tcPr>
            <w:tcW w:w="1337"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Pr>
                <w:sz w:val="20"/>
                <w:szCs w:val="20"/>
              </w:rPr>
              <w:t>104,7</w:t>
            </w:r>
          </w:p>
        </w:tc>
        <w:tc>
          <w:tcPr>
            <w:tcW w:w="1067"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Pr>
                <w:sz w:val="20"/>
                <w:szCs w:val="20"/>
              </w:rPr>
              <w:t>64835</w:t>
            </w:r>
          </w:p>
        </w:tc>
        <w:tc>
          <w:tcPr>
            <w:tcW w:w="2421"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sidRPr="00017DB8">
              <w:rPr>
                <w:sz w:val="20"/>
                <w:szCs w:val="20"/>
              </w:rPr>
              <w:t>увеличение количества мероприятий проводимых библиотеками</w:t>
            </w:r>
          </w:p>
        </w:tc>
      </w:tr>
      <w:tr w:rsidR="00D441AE" w:rsidRPr="0087789C" w:rsidTr="00D441AE">
        <w:tc>
          <w:tcPr>
            <w:tcW w:w="2098"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rPr>
                <w:sz w:val="20"/>
                <w:szCs w:val="20"/>
              </w:rPr>
            </w:pPr>
            <w:r w:rsidRPr="00017DB8">
              <w:rPr>
                <w:sz w:val="20"/>
                <w:szCs w:val="20"/>
              </w:rPr>
              <w:t>4. Посещаемость музеев</w:t>
            </w:r>
          </w:p>
        </w:tc>
        <w:tc>
          <w:tcPr>
            <w:tcW w:w="1422"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rPr>
                <w:sz w:val="20"/>
                <w:szCs w:val="20"/>
              </w:rPr>
            </w:pPr>
            <w:r w:rsidRPr="00017DB8">
              <w:rPr>
                <w:sz w:val="20"/>
                <w:szCs w:val="20"/>
              </w:rPr>
              <w:t xml:space="preserve">отдел культуры и спорта администрации Шенкурского муниципального округа Архангельской области  </w:t>
            </w:r>
          </w:p>
        </w:tc>
        <w:tc>
          <w:tcPr>
            <w:tcW w:w="1278"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sidRPr="00017DB8">
              <w:rPr>
                <w:sz w:val="20"/>
                <w:szCs w:val="20"/>
              </w:rPr>
              <w:t>человек</w:t>
            </w:r>
          </w:p>
        </w:tc>
        <w:tc>
          <w:tcPr>
            <w:tcW w:w="990"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sidRPr="00017DB8">
              <w:rPr>
                <w:sz w:val="20"/>
                <w:szCs w:val="20"/>
              </w:rPr>
              <w:t>7281</w:t>
            </w:r>
          </w:p>
        </w:tc>
        <w:tc>
          <w:tcPr>
            <w:tcW w:w="1276"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Pr>
                <w:sz w:val="20"/>
                <w:szCs w:val="20"/>
              </w:rPr>
              <w:t>7840</w:t>
            </w:r>
          </w:p>
        </w:tc>
        <w:tc>
          <w:tcPr>
            <w:tcW w:w="1276"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Pr>
                <w:sz w:val="20"/>
                <w:szCs w:val="20"/>
              </w:rPr>
              <w:t>10230</w:t>
            </w:r>
          </w:p>
        </w:tc>
        <w:tc>
          <w:tcPr>
            <w:tcW w:w="1498"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Pr>
                <w:sz w:val="20"/>
                <w:szCs w:val="20"/>
              </w:rPr>
              <w:t>10740</w:t>
            </w:r>
          </w:p>
        </w:tc>
        <w:tc>
          <w:tcPr>
            <w:tcW w:w="1337"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Pr>
                <w:sz w:val="20"/>
                <w:szCs w:val="20"/>
              </w:rPr>
              <w:t>104,99</w:t>
            </w:r>
          </w:p>
        </w:tc>
        <w:tc>
          <w:tcPr>
            <w:tcW w:w="1067"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Pr>
                <w:sz w:val="20"/>
                <w:szCs w:val="20"/>
              </w:rPr>
              <w:t>10695</w:t>
            </w:r>
          </w:p>
        </w:tc>
        <w:tc>
          <w:tcPr>
            <w:tcW w:w="2421"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sidRPr="00017DB8">
              <w:rPr>
                <w:sz w:val="20"/>
                <w:szCs w:val="20"/>
              </w:rPr>
              <w:t>привлечение новых посетителей, увеличение количества мероприятий проводимых музеем</w:t>
            </w:r>
          </w:p>
        </w:tc>
      </w:tr>
      <w:tr w:rsidR="00D441AE" w:rsidRPr="0087789C" w:rsidTr="00D441AE">
        <w:tc>
          <w:tcPr>
            <w:tcW w:w="2098"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rPr>
                <w:sz w:val="20"/>
                <w:szCs w:val="20"/>
              </w:rPr>
            </w:pPr>
            <w:r w:rsidRPr="00017DB8">
              <w:rPr>
                <w:sz w:val="20"/>
                <w:szCs w:val="20"/>
              </w:rPr>
              <w:lastRenderedPageBreak/>
              <w:t>5. Количество учащихся ДШИ</w:t>
            </w:r>
          </w:p>
        </w:tc>
        <w:tc>
          <w:tcPr>
            <w:tcW w:w="1422"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rPr>
                <w:sz w:val="20"/>
                <w:szCs w:val="20"/>
              </w:rPr>
            </w:pPr>
            <w:r w:rsidRPr="00017DB8">
              <w:rPr>
                <w:sz w:val="20"/>
                <w:szCs w:val="20"/>
              </w:rPr>
              <w:t xml:space="preserve">отдел культуры и спорта администрации Шенкурского муниципального округа Архангельской области  </w:t>
            </w:r>
          </w:p>
        </w:tc>
        <w:tc>
          <w:tcPr>
            <w:tcW w:w="1278"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sidRPr="00017DB8">
              <w:rPr>
                <w:sz w:val="20"/>
                <w:szCs w:val="20"/>
              </w:rPr>
              <w:t>человек</w:t>
            </w:r>
          </w:p>
        </w:tc>
        <w:tc>
          <w:tcPr>
            <w:tcW w:w="990"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sidRPr="00017DB8">
              <w:rPr>
                <w:sz w:val="20"/>
                <w:szCs w:val="20"/>
              </w:rPr>
              <w:t>275</w:t>
            </w:r>
          </w:p>
        </w:tc>
        <w:tc>
          <w:tcPr>
            <w:tcW w:w="1276"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Pr>
                <w:sz w:val="20"/>
                <w:szCs w:val="20"/>
              </w:rPr>
              <w:t>262</w:t>
            </w:r>
          </w:p>
        </w:tc>
        <w:tc>
          <w:tcPr>
            <w:tcW w:w="1276"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Pr>
                <w:sz w:val="20"/>
                <w:szCs w:val="20"/>
              </w:rPr>
              <w:t>-</w:t>
            </w:r>
          </w:p>
        </w:tc>
        <w:tc>
          <w:tcPr>
            <w:tcW w:w="1498"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Pr>
                <w:sz w:val="20"/>
                <w:szCs w:val="20"/>
              </w:rPr>
              <w:t>-</w:t>
            </w:r>
          </w:p>
        </w:tc>
        <w:tc>
          <w:tcPr>
            <w:tcW w:w="1337"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Pr>
                <w:sz w:val="20"/>
                <w:szCs w:val="20"/>
              </w:rPr>
              <w:t>-</w:t>
            </w:r>
          </w:p>
        </w:tc>
        <w:tc>
          <w:tcPr>
            <w:tcW w:w="1067"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Pr>
                <w:sz w:val="20"/>
                <w:szCs w:val="20"/>
              </w:rPr>
              <w:t>-</w:t>
            </w:r>
          </w:p>
        </w:tc>
        <w:tc>
          <w:tcPr>
            <w:tcW w:w="2421"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Pr>
                <w:sz w:val="20"/>
                <w:szCs w:val="20"/>
              </w:rPr>
              <w:t>изменились показатели деятельности в рамках национальных проектов</w:t>
            </w:r>
          </w:p>
        </w:tc>
      </w:tr>
      <w:tr w:rsidR="00D441AE" w:rsidRPr="0087789C" w:rsidTr="00D441AE">
        <w:tc>
          <w:tcPr>
            <w:tcW w:w="2098"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rPr>
                <w:sz w:val="20"/>
                <w:szCs w:val="20"/>
              </w:rPr>
            </w:pPr>
            <w:r>
              <w:rPr>
                <w:sz w:val="20"/>
                <w:szCs w:val="20"/>
              </w:rPr>
              <w:t>6.</w:t>
            </w:r>
            <w:r>
              <w:rPr>
                <w:sz w:val="20"/>
                <w:szCs w:val="20"/>
                <w:lang w:eastAsia="en-US"/>
              </w:rPr>
              <w:t xml:space="preserve"> Ч</w:t>
            </w:r>
            <w:r w:rsidRPr="00027FEF">
              <w:rPr>
                <w:sz w:val="20"/>
                <w:szCs w:val="20"/>
                <w:lang w:eastAsia="en-US"/>
              </w:rPr>
              <w:t>исло п</w:t>
            </w:r>
            <w:r>
              <w:rPr>
                <w:sz w:val="20"/>
                <w:szCs w:val="20"/>
                <w:lang w:eastAsia="en-US"/>
              </w:rPr>
              <w:t>осещений культурных мероприятий, проводимых ДШИ</w:t>
            </w:r>
          </w:p>
        </w:tc>
        <w:tc>
          <w:tcPr>
            <w:tcW w:w="1422"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rPr>
                <w:sz w:val="20"/>
                <w:szCs w:val="20"/>
              </w:rPr>
            </w:pPr>
            <w:r w:rsidRPr="00017DB8">
              <w:rPr>
                <w:sz w:val="20"/>
                <w:szCs w:val="20"/>
              </w:rPr>
              <w:t xml:space="preserve">отдел культуры и спорта администрации Шенкурского муниципального округа Архангельской области  </w:t>
            </w:r>
          </w:p>
        </w:tc>
        <w:tc>
          <w:tcPr>
            <w:tcW w:w="1278"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Pr>
                <w:sz w:val="20"/>
                <w:szCs w:val="20"/>
              </w:rPr>
              <w:t>человек</w:t>
            </w:r>
          </w:p>
        </w:tc>
        <w:tc>
          <w:tcPr>
            <w:tcW w:w="990"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Pr>
                <w:sz w:val="20"/>
                <w:szCs w:val="20"/>
              </w:rPr>
              <w:t>1335</w:t>
            </w:r>
          </w:p>
        </w:tc>
        <w:tc>
          <w:tcPr>
            <w:tcW w:w="1276"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1100</w:t>
            </w:r>
          </w:p>
        </w:tc>
        <w:tc>
          <w:tcPr>
            <w:tcW w:w="1276"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1469</w:t>
            </w:r>
          </w:p>
        </w:tc>
        <w:tc>
          <w:tcPr>
            <w:tcW w:w="1498"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2719</w:t>
            </w:r>
          </w:p>
        </w:tc>
        <w:tc>
          <w:tcPr>
            <w:tcW w:w="1337"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185,1</w:t>
            </w:r>
          </w:p>
        </w:tc>
        <w:tc>
          <w:tcPr>
            <w:tcW w:w="1067"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1535</w:t>
            </w:r>
          </w:p>
        </w:tc>
        <w:tc>
          <w:tcPr>
            <w:tcW w:w="2421"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sidRPr="00017DB8">
              <w:rPr>
                <w:sz w:val="20"/>
                <w:szCs w:val="20"/>
              </w:rPr>
              <w:t>увеличение количества мероприятий</w:t>
            </w:r>
          </w:p>
        </w:tc>
      </w:tr>
      <w:tr w:rsidR="00D441AE" w:rsidRPr="0087789C" w:rsidTr="00D441AE">
        <w:tc>
          <w:tcPr>
            <w:tcW w:w="2098"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rPr>
                <w:sz w:val="20"/>
                <w:szCs w:val="20"/>
              </w:rPr>
            </w:pPr>
            <w:r>
              <w:rPr>
                <w:sz w:val="20"/>
                <w:szCs w:val="20"/>
              </w:rPr>
              <w:t>7</w:t>
            </w:r>
            <w:r w:rsidRPr="00017DB8">
              <w:rPr>
                <w:sz w:val="20"/>
                <w:szCs w:val="20"/>
              </w:rPr>
              <w:t xml:space="preserve">. Количество иногородних туристов, которым были оказаны  </w:t>
            </w:r>
            <w:proofErr w:type="spellStart"/>
            <w:r w:rsidRPr="00017DB8">
              <w:rPr>
                <w:sz w:val="20"/>
                <w:szCs w:val="20"/>
              </w:rPr>
              <w:t>туруслуги</w:t>
            </w:r>
            <w:proofErr w:type="spellEnd"/>
            <w:r w:rsidRPr="00017DB8">
              <w:rPr>
                <w:sz w:val="20"/>
                <w:szCs w:val="20"/>
              </w:rPr>
              <w:t xml:space="preserve">  </w:t>
            </w:r>
          </w:p>
        </w:tc>
        <w:tc>
          <w:tcPr>
            <w:tcW w:w="1422"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rPr>
                <w:sz w:val="20"/>
                <w:szCs w:val="20"/>
              </w:rPr>
            </w:pPr>
            <w:r w:rsidRPr="00017DB8">
              <w:rPr>
                <w:sz w:val="20"/>
                <w:szCs w:val="20"/>
              </w:rPr>
              <w:t>отдел культуры и спорта администрации Шенкурского муниципально</w:t>
            </w:r>
            <w:r w:rsidRPr="00017DB8">
              <w:rPr>
                <w:sz w:val="20"/>
                <w:szCs w:val="20"/>
              </w:rPr>
              <w:lastRenderedPageBreak/>
              <w:t xml:space="preserve">го округа Архангельской области  </w:t>
            </w:r>
          </w:p>
        </w:tc>
        <w:tc>
          <w:tcPr>
            <w:tcW w:w="1278"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sidRPr="00017DB8">
              <w:rPr>
                <w:sz w:val="20"/>
                <w:szCs w:val="20"/>
              </w:rPr>
              <w:lastRenderedPageBreak/>
              <w:t>человек</w:t>
            </w:r>
          </w:p>
        </w:tc>
        <w:tc>
          <w:tcPr>
            <w:tcW w:w="990"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sidRPr="00017DB8">
              <w:rPr>
                <w:sz w:val="20"/>
                <w:szCs w:val="20"/>
              </w:rPr>
              <w:t>2640</w:t>
            </w:r>
          </w:p>
        </w:tc>
        <w:tc>
          <w:tcPr>
            <w:tcW w:w="1276"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Pr>
                <w:sz w:val="20"/>
                <w:szCs w:val="20"/>
              </w:rPr>
              <w:t>3360</w:t>
            </w:r>
          </w:p>
        </w:tc>
        <w:tc>
          <w:tcPr>
            <w:tcW w:w="1276"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sidRPr="00017DB8">
              <w:rPr>
                <w:sz w:val="20"/>
                <w:szCs w:val="20"/>
              </w:rPr>
              <w:t>17</w:t>
            </w:r>
            <w:r>
              <w:rPr>
                <w:sz w:val="20"/>
                <w:szCs w:val="20"/>
              </w:rPr>
              <w:t>10</w:t>
            </w:r>
          </w:p>
        </w:tc>
        <w:tc>
          <w:tcPr>
            <w:tcW w:w="1498"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Pr>
                <w:sz w:val="20"/>
                <w:szCs w:val="20"/>
              </w:rPr>
              <w:t>4036</w:t>
            </w:r>
          </w:p>
        </w:tc>
        <w:tc>
          <w:tcPr>
            <w:tcW w:w="1337"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Pr>
                <w:sz w:val="20"/>
                <w:szCs w:val="20"/>
              </w:rPr>
              <w:t>236</w:t>
            </w:r>
          </w:p>
        </w:tc>
        <w:tc>
          <w:tcPr>
            <w:tcW w:w="1067"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sidRPr="00017DB8">
              <w:rPr>
                <w:sz w:val="20"/>
                <w:szCs w:val="20"/>
              </w:rPr>
              <w:t>1710</w:t>
            </w:r>
          </w:p>
        </w:tc>
        <w:tc>
          <w:tcPr>
            <w:tcW w:w="2421"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sidRPr="00017DB8">
              <w:rPr>
                <w:sz w:val="20"/>
                <w:szCs w:val="20"/>
              </w:rPr>
              <w:t>положительная динамика</w:t>
            </w:r>
          </w:p>
        </w:tc>
      </w:tr>
      <w:tr w:rsidR="00D441AE" w:rsidRPr="0087789C" w:rsidTr="00D441AE">
        <w:tc>
          <w:tcPr>
            <w:tcW w:w="2098"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rPr>
                <w:sz w:val="20"/>
                <w:szCs w:val="20"/>
              </w:rPr>
            </w:pPr>
            <w:r>
              <w:rPr>
                <w:sz w:val="20"/>
                <w:szCs w:val="20"/>
              </w:rPr>
              <w:lastRenderedPageBreak/>
              <w:t>8</w:t>
            </w:r>
            <w:r w:rsidRPr="00017DB8">
              <w:rPr>
                <w:sz w:val="20"/>
                <w:szCs w:val="20"/>
              </w:rPr>
              <w:t>. Число учреждений культуры Шенкурского муниципального округа Архангельской области, в которых устранены нарушения требований пожарной безопасности, антитеррористической защищенности объектов культуры</w:t>
            </w:r>
          </w:p>
        </w:tc>
        <w:tc>
          <w:tcPr>
            <w:tcW w:w="1422"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rPr>
                <w:sz w:val="20"/>
                <w:szCs w:val="20"/>
              </w:rPr>
            </w:pPr>
            <w:r w:rsidRPr="00017DB8">
              <w:rPr>
                <w:sz w:val="20"/>
                <w:szCs w:val="20"/>
              </w:rPr>
              <w:t xml:space="preserve">отдел культуры и спорта администрации Шенкурского муниципального округа Архангельской области  </w:t>
            </w:r>
          </w:p>
        </w:tc>
        <w:tc>
          <w:tcPr>
            <w:tcW w:w="1278"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sidRPr="00017DB8">
              <w:rPr>
                <w:sz w:val="20"/>
                <w:szCs w:val="20"/>
              </w:rPr>
              <w:t>единиц</w:t>
            </w:r>
          </w:p>
        </w:tc>
        <w:tc>
          <w:tcPr>
            <w:tcW w:w="990"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sidRPr="00017DB8">
              <w:rPr>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Pr>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Pr>
                <w:sz w:val="20"/>
                <w:szCs w:val="20"/>
              </w:rPr>
              <w:t>1</w:t>
            </w:r>
          </w:p>
        </w:tc>
        <w:tc>
          <w:tcPr>
            <w:tcW w:w="1498"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Pr>
                <w:sz w:val="20"/>
                <w:szCs w:val="20"/>
              </w:rPr>
              <w:t>2</w:t>
            </w:r>
          </w:p>
        </w:tc>
        <w:tc>
          <w:tcPr>
            <w:tcW w:w="1337"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Pr>
                <w:sz w:val="20"/>
                <w:szCs w:val="20"/>
              </w:rPr>
              <w:t>200</w:t>
            </w:r>
          </w:p>
        </w:tc>
        <w:tc>
          <w:tcPr>
            <w:tcW w:w="1067"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sidRPr="00017DB8">
              <w:rPr>
                <w:sz w:val="20"/>
                <w:szCs w:val="20"/>
              </w:rPr>
              <w:t>1</w:t>
            </w:r>
          </w:p>
        </w:tc>
        <w:tc>
          <w:tcPr>
            <w:tcW w:w="2421"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p>
        </w:tc>
      </w:tr>
      <w:tr w:rsidR="00D441AE" w:rsidRPr="0087789C" w:rsidTr="00D441AE">
        <w:tc>
          <w:tcPr>
            <w:tcW w:w="2098"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ind w:firstLine="30"/>
              <w:rPr>
                <w:spacing w:val="-4"/>
                <w:sz w:val="20"/>
                <w:szCs w:val="20"/>
              </w:rPr>
            </w:pPr>
            <w:r>
              <w:rPr>
                <w:sz w:val="20"/>
                <w:szCs w:val="20"/>
              </w:rPr>
              <w:t>9</w:t>
            </w:r>
            <w:r w:rsidRPr="00017DB8">
              <w:rPr>
                <w:sz w:val="20"/>
                <w:szCs w:val="20"/>
              </w:rPr>
              <w:t>.</w:t>
            </w:r>
            <w:r w:rsidRPr="00017DB8">
              <w:rPr>
                <w:spacing w:val="-4"/>
                <w:sz w:val="20"/>
                <w:szCs w:val="20"/>
              </w:rPr>
              <w:t xml:space="preserve"> Удовлетворенность населения Шенкурского округа качеством услуг дополнительного образования в сфере культуры </w:t>
            </w:r>
          </w:p>
          <w:p w:rsidR="00D441AE" w:rsidRPr="00017DB8" w:rsidRDefault="00D441AE" w:rsidP="00D441AE">
            <w:pPr>
              <w:autoSpaceDE w:val="0"/>
              <w:autoSpaceDN w:val="0"/>
              <w:adjustRightInd w:val="0"/>
              <w:rPr>
                <w:sz w:val="20"/>
                <w:szCs w:val="20"/>
              </w:rPr>
            </w:pPr>
          </w:p>
        </w:tc>
        <w:tc>
          <w:tcPr>
            <w:tcW w:w="1422"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rPr>
                <w:sz w:val="20"/>
                <w:szCs w:val="20"/>
              </w:rPr>
            </w:pPr>
            <w:r w:rsidRPr="00017DB8">
              <w:rPr>
                <w:sz w:val="20"/>
                <w:szCs w:val="20"/>
              </w:rPr>
              <w:t xml:space="preserve">отдел культуры и спорта администрации Шенкурского муниципального округа Архангельской области  </w:t>
            </w:r>
          </w:p>
        </w:tc>
        <w:tc>
          <w:tcPr>
            <w:tcW w:w="1278"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spacing w:line="360" w:lineRule="auto"/>
              <w:jc w:val="center"/>
              <w:rPr>
                <w:sz w:val="20"/>
                <w:szCs w:val="20"/>
              </w:rPr>
            </w:pPr>
            <w:r w:rsidRPr="00017DB8">
              <w:rPr>
                <w:sz w:val="20"/>
                <w:szCs w:val="20"/>
              </w:rPr>
              <w:t>процентов</w:t>
            </w:r>
          </w:p>
        </w:tc>
        <w:tc>
          <w:tcPr>
            <w:tcW w:w="990"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sidRPr="00017DB8">
              <w:rPr>
                <w:sz w:val="20"/>
                <w:szCs w:val="20"/>
              </w:rPr>
              <w:t>86,3</w:t>
            </w:r>
          </w:p>
          <w:p w:rsidR="00D441AE" w:rsidRPr="00017DB8" w:rsidRDefault="00D441AE" w:rsidP="00D441AE">
            <w:pPr>
              <w:autoSpaceDE w:val="0"/>
              <w:autoSpaceDN w:val="0"/>
              <w:adjustRightInd w:val="0"/>
              <w:jc w:val="center"/>
              <w:rPr>
                <w:sz w:val="20"/>
                <w:szCs w:val="20"/>
              </w:rPr>
            </w:pPr>
            <w:r w:rsidRPr="00017DB8">
              <w:rPr>
                <w:sz w:val="20"/>
                <w:szCs w:val="20"/>
              </w:rPr>
              <w:t>оценка проходила в 2022</w:t>
            </w:r>
          </w:p>
        </w:tc>
        <w:tc>
          <w:tcPr>
            <w:tcW w:w="1276"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Pr>
                <w:sz w:val="20"/>
                <w:szCs w:val="20"/>
              </w:rPr>
              <w:t>-</w:t>
            </w:r>
          </w:p>
        </w:tc>
        <w:tc>
          <w:tcPr>
            <w:tcW w:w="1498"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Pr>
                <w:sz w:val="20"/>
                <w:szCs w:val="20"/>
              </w:rPr>
              <w:t>-</w:t>
            </w:r>
          </w:p>
        </w:tc>
        <w:tc>
          <w:tcPr>
            <w:tcW w:w="1337"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Pr>
                <w:sz w:val="20"/>
                <w:szCs w:val="20"/>
              </w:rPr>
              <w:t>-</w:t>
            </w:r>
          </w:p>
        </w:tc>
        <w:tc>
          <w:tcPr>
            <w:tcW w:w="1067"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Pr>
                <w:sz w:val="20"/>
                <w:szCs w:val="20"/>
              </w:rPr>
              <w:t>90</w:t>
            </w:r>
          </w:p>
        </w:tc>
        <w:tc>
          <w:tcPr>
            <w:tcW w:w="2421"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p>
        </w:tc>
      </w:tr>
      <w:tr w:rsidR="00D441AE" w:rsidRPr="0087789C" w:rsidTr="00D441AE">
        <w:tc>
          <w:tcPr>
            <w:tcW w:w="2098"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ind w:firstLine="30"/>
              <w:rPr>
                <w:sz w:val="20"/>
                <w:szCs w:val="20"/>
              </w:rPr>
            </w:pPr>
            <w:r>
              <w:rPr>
                <w:sz w:val="20"/>
                <w:szCs w:val="20"/>
              </w:rPr>
              <w:t>10. У</w:t>
            </w:r>
            <w:r w:rsidRPr="00D22E43">
              <w:rPr>
                <w:sz w:val="20"/>
                <w:szCs w:val="20"/>
              </w:rPr>
              <w:t xml:space="preserve">величение </w:t>
            </w:r>
            <w:r w:rsidRPr="00D22E43">
              <w:rPr>
                <w:sz w:val="20"/>
                <w:szCs w:val="20"/>
              </w:rPr>
              <w:lastRenderedPageBreak/>
              <w:t>количества посещений  культурно-массовых мероприятий клубов и домов культуры</w:t>
            </w:r>
          </w:p>
        </w:tc>
        <w:tc>
          <w:tcPr>
            <w:tcW w:w="1422" w:type="dxa"/>
            <w:tcBorders>
              <w:top w:val="single" w:sz="4" w:space="0" w:color="auto"/>
              <w:left w:val="single" w:sz="4" w:space="0" w:color="auto"/>
              <w:bottom w:val="single" w:sz="4" w:space="0" w:color="auto"/>
              <w:right w:val="single" w:sz="4" w:space="0" w:color="auto"/>
            </w:tcBorders>
          </w:tcPr>
          <w:p w:rsidR="00D441AE" w:rsidRPr="00952695" w:rsidRDefault="00D441AE" w:rsidP="00D441AE">
            <w:pPr>
              <w:autoSpaceDE w:val="0"/>
              <w:autoSpaceDN w:val="0"/>
              <w:adjustRightInd w:val="0"/>
              <w:rPr>
                <w:sz w:val="20"/>
                <w:szCs w:val="20"/>
              </w:rPr>
            </w:pPr>
            <w:r w:rsidRPr="00952695">
              <w:rPr>
                <w:sz w:val="20"/>
                <w:szCs w:val="20"/>
              </w:rPr>
              <w:lastRenderedPageBreak/>
              <w:t xml:space="preserve">отдел </w:t>
            </w:r>
            <w:r w:rsidRPr="00952695">
              <w:rPr>
                <w:sz w:val="20"/>
                <w:szCs w:val="20"/>
              </w:rPr>
              <w:lastRenderedPageBreak/>
              <w:t xml:space="preserve">культуры и спорта администрации Шенкурского муниципального округа Архангельской области  </w:t>
            </w:r>
          </w:p>
        </w:tc>
        <w:tc>
          <w:tcPr>
            <w:tcW w:w="1278"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spacing w:line="360" w:lineRule="auto"/>
              <w:jc w:val="center"/>
              <w:rPr>
                <w:sz w:val="20"/>
                <w:szCs w:val="20"/>
              </w:rPr>
            </w:pPr>
            <w:r>
              <w:rPr>
                <w:sz w:val="20"/>
                <w:szCs w:val="20"/>
              </w:rPr>
              <w:lastRenderedPageBreak/>
              <w:t>человек</w:t>
            </w:r>
          </w:p>
        </w:tc>
        <w:tc>
          <w:tcPr>
            <w:tcW w:w="990"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Pr>
                <w:sz w:val="20"/>
                <w:szCs w:val="20"/>
              </w:rPr>
              <w:t>23155</w:t>
            </w:r>
          </w:p>
        </w:tc>
        <w:tc>
          <w:tcPr>
            <w:tcW w:w="1276"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26823</w:t>
            </w:r>
          </w:p>
        </w:tc>
        <w:tc>
          <w:tcPr>
            <w:tcW w:w="1276"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69050</w:t>
            </w:r>
          </w:p>
        </w:tc>
        <w:tc>
          <w:tcPr>
            <w:tcW w:w="1498" w:type="dxa"/>
            <w:tcBorders>
              <w:top w:val="single" w:sz="4" w:space="0" w:color="auto"/>
              <w:left w:val="single" w:sz="4" w:space="0" w:color="auto"/>
              <w:bottom w:val="single" w:sz="4" w:space="0" w:color="auto"/>
              <w:right w:val="single" w:sz="4" w:space="0" w:color="auto"/>
            </w:tcBorders>
          </w:tcPr>
          <w:p w:rsidR="00D441AE" w:rsidRPr="00196EC1" w:rsidRDefault="00D441AE" w:rsidP="00D441AE">
            <w:pPr>
              <w:autoSpaceDE w:val="0"/>
              <w:autoSpaceDN w:val="0"/>
              <w:adjustRightInd w:val="0"/>
              <w:jc w:val="center"/>
              <w:rPr>
                <w:sz w:val="20"/>
                <w:szCs w:val="20"/>
              </w:rPr>
            </w:pPr>
            <w:r w:rsidRPr="00196EC1">
              <w:rPr>
                <w:sz w:val="20"/>
                <w:szCs w:val="20"/>
              </w:rPr>
              <w:t>75805</w:t>
            </w:r>
          </w:p>
        </w:tc>
        <w:tc>
          <w:tcPr>
            <w:tcW w:w="1337"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109,8</w:t>
            </w:r>
          </w:p>
        </w:tc>
        <w:tc>
          <w:tcPr>
            <w:tcW w:w="1067"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72189</w:t>
            </w:r>
          </w:p>
        </w:tc>
        <w:tc>
          <w:tcPr>
            <w:tcW w:w="2421" w:type="dxa"/>
            <w:tcBorders>
              <w:top w:val="single" w:sz="4" w:space="0" w:color="auto"/>
              <w:left w:val="single" w:sz="4" w:space="0" w:color="auto"/>
              <w:bottom w:val="single" w:sz="4" w:space="0" w:color="auto"/>
              <w:right w:val="single" w:sz="4" w:space="0" w:color="auto"/>
            </w:tcBorders>
          </w:tcPr>
          <w:p w:rsidR="00D441AE" w:rsidRPr="00017DB8" w:rsidRDefault="00D441AE" w:rsidP="00D441AE">
            <w:pPr>
              <w:autoSpaceDE w:val="0"/>
              <w:autoSpaceDN w:val="0"/>
              <w:adjustRightInd w:val="0"/>
              <w:jc w:val="center"/>
              <w:rPr>
                <w:sz w:val="20"/>
                <w:szCs w:val="20"/>
              </w:rPr>
            </w:pPr>
            <w:r>
              <w:rPr>
                <w:sz w:val="20"/>
                <w:szCs w:val="20"/>
              </w:rPr>
              <w:t xml:space="preserve">изменились показатели </w:t>
            </w:r>
            <w:r>
              <w:rPr>
                <w:sz w:val="20"/>
                <w:szCs w:val="20"/>
              </w:rPr>
              <w:lastRenderedPageBreak/>
              <w:t xml:space="preserve">деятельности в рамках национальных проектов, </w:t>
            </w:r>
            <w:r w:rsidRPr="00017DB8">
              <w:rPr>
                <w:sz w:val="20"/>
                <w:szCs w:val="20"/>
              </w:rPr>
              <w:t>увеличение количества мероприятий</w:t>
            </w:r>
          </w:p>
        </w:tc>
      </w:tr>
      <w:tr w:rsidR="00D441AE" w:rsidRPr="0087789C" w:rsidTr="00D441AE">
        <w:tc>
          <w:tcPr>
            <w:tcW w:w="2098"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ind w:firstLine="30"/>
              <w:rPr>
                <w:sz w:val="20"/>
                <w:szCs w:val="20"/>
              </w:rPr>
            </w:pPr>
            <w:r>
              <w:rPr>
                <w:sz w:val="20"/>
                <w:szCs w:val="20"/>
              </w:rPr>
              <w:lastRenderedPageBreak/>
              <w:t xml:space="preserve">11. Мониторинг </w:t>
            </w:r>
            <w:proofErr w:type="gramStart"/>
            <w:r>
              <w:rPr>
                <w:sz w:val="20"/>
                <w:szCs w:val="20"/>
              </w:rPr>
              <w:t>проведения опроса получателей услуг организаций культуры</w:t>
            </w:r>
            <w:proofErr w:type="gramEnd"/>
          </w:p>
        </w:tc>
        <w:tc>
          <w:tcPr>
            <w:tcW w:w="1422" w:type="dxa"/>
            <w:tcBorders>
              <w:top w:val="single" w:sz="4" w:space="0" w:color="auto"/>
              <w:left w:val="single" w:sz="4" w:space="0" w:color="auto"/>
              <w:bottom w:val="single" w:sz="4" w:space="0" w:color="auto"/>
              <w:right w:val="single" w:sz="4" w:space="0" w:color="auto"/>
            </w:tcBorders>
          </w:tcPr>
          <w:p w:rsidR="00D441AE" w:rsidRDefault="00D441AE" w:rsidP="00D441AE">
            <w:r w:rsidRPr="009D482E">
              <w:rPr>
                <w:sz w:val="20"/>
                <w:szCs w:val="20"/>
              </w:rPr>
              <w:t xml:space="preserve">отдел культуры и спорта администрации Шенкурского муниципального округа Архангельской области  </w:t>
            </w:r>
          </w:p>
        </w:tc>
        <w:tc>
          <w:tcPr>
            <w:tcW w:w="1278" w:type="dxa"/>
            <w:tcBorders>
              <w:top w:val="single" w:sz="4" w:space="0" w:color="auto"/>
              <w:left w:val="single" w:sz="4" w:space="0" w:color="auto"/>
              <w:bottom w:val="single" w:sz="4" w:space="0" w:color="auto"/>
              <w:right w:val="single" w:sz="4" w:space="0" w:color="auto"/>
            </w:tcBorders>
          </w:tcPr>
          <w:p w:rsidR="00D441AE" w:rsidRPr="00DA0553" w:rsidRDefault="00D441AE" w:rsidP="00D441AE">
            <w:pPr>
              <w:pStyle w:val="a8"/>
              <w:jc w:val="center"/>
              <w:rPr>
                <w:rFonts w:ascii="Times New Roman" w:hAnsi="Times New Roman"/>
                <w:sz w:val="20"/>
                <w:szCs w:val="20"/>
              </w:rPr>
            </w:pPr>
            <w:r w:rsidRPr="00DA0553">
              <w:rPr>
                <w:rFonts w:ascii="Times New Roman" w:hAnsi="Times New Roman"/>
                <w:sz w:val="20"/>
                <w:szCs w:val="20"/>
              </w:rPr>
              <w:t>количество заполненных анкет</w:t>
            </w:r>
          </w:p>
        </w:tc>
        <w:tc>
          <w:tcPr>
            <w:tcW w:w="990"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9360</w:t>
            </w:r>
          </w:p>
        </w:tc>
        <w:tc>
          <w:tcPr>
            <w:tcW w:w="1498" w:type="dxa"/>
            <w:tcBorders>
              <w:top w:val="single" w:sz="4" w:space="0" w:color="auto"/>
              <w:left w:val="single" w:sz="4" w:space="0" w:color="auto"/>
              <w:bottom w:val="single" w:sz="4" w:space="0" w:color="auto"/>
              <w:right w:val="single" w:sz="4" w:space="0" w:color="auto"/>
            </w:tcBorders>
          </w:tcPr>
          <w:p w:rsidR="00D441AE" w:rsidRPr="00196EC1" w:rsidRDefault="00D441AE" w:rsidP="00D441AE">
            <w:pPr>
              <w:autoSpaceDE w:val="0"/>
              <w:autoSpaceDN w:val="0"/>
              <w:adjustRightInd w:val="0"/>
              <w:jc w:val="center"/>
              <w:rPr>
                <w:sz w:val="20"/>
                <w:szCs w:val="20"/>
              </w:rPr>
            </w:pPr>
            <w:r>
              <w:rPr>
                <w:sz w:val="20"/>
                <w:szCs w:val="20"/>
              </w:rPr>
              <w:t>11674</w:t>
            </w:r>
          </w:p>
        </w:tc>
        <w:tc>
          <w:tcPr>
            <w:tcW w:w="1337"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124,7</w:t>
            </w:r>
          </w:p>
        </w:tc>
        <w:tc>
          <w:tcPr>
            <w:tcW w:w="1067"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ежемесячно не менее 30 анкет по каждой организации сферы культуры, зарегистрированной в АИС «Статистика»</w:t>
            </w:r>
          </w:p>
        </w:tc>
        <w:tc>
          <w:tcPr>
            <w:tcW w:w="2421"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 xml:space="preserve">показатель введен </w:t>
            </w:r>
          </w:p>
          <w:p w:rsidR="00D441AE" w:rsidRDefault="00D441AE" w:rsidP="00D441AE">
            <w:pPr>
              <w:autoSpaceDE w:val="0"/>
              <w:autoSpaceDN w:val="0"/>
              <w:adjustRightInd w:val="0"/>
              <w:jc w:val="center"/>
              <w:rPr>
                <w:sz w:val="20"/>
                <w:szCs w:val="20"/>
              </w:rPr>
            </w:pPr>
            <w:r>
              <w:rPr>
                <w:sz w:val="20"/>
                <w:szCs w:val="20"/>
              </w:rPr>
              <w:t>с 2025 года</w:t>
            </w:r>
          </w:p>
        </w:tc>
      </w:tr>
      <w:tr w:rsidR="00D441AE" w:rsidRPr="0087789C" w:rsidTr="00D441AE">
        <w:tc>
          <w:tcPr>
            <w:tcW w:w="2098"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ind w:firstLine="30"/>
              <w:rPr>
                <w:sz w:val="20"/>
                <w:szCs w:val="20"/>
              </w:rPr>
            </w:pPr>
            <w:r>
              <w:rPr>
                <w:sz w:val="20"/>
                <w:szCs w:val="20"/>
              </w:rPr>
              <w:t>12. Увеличение книговыдачи по отношению к предыдущему году</w:t>
            </w:r>
          </w:p>
        </w:tc>
        <w:tc>
          <w:tcPr>
            <w:tcW w:w="1422" w:type="dxa"/>
            <w:tcBorders>
              <w:top w:val="single" w:sz="4" w:space="0" w:color="auto"/>
              <w:left w:val="single" w:sz="4" w:space="0" w:color="auto"/>
              <w:bottom w:val="single" w:sz="4" w:space="0" w:color="auto"/>
              <w:right w:val="single" w:sz="4" w:space="0" w:color="auto"/>
            </w:tcBorders>
          </w:tcPr>
          <w:p w:rsidR="00D441AE" w:rsidRDefault="00D441AE" w:rsidP="00D441AE">
            <w:r w:rsidRPr="009D482E">
              <w:rPr>
                <w:sz w:val="20"/>
                <w:szCs w:val="20"/>
              </w:rPr>
              <w:t xml:space="preserve">отдел культуры и спорта администрации Шенкурского </w:t>
            </w:r>
            <w:r w:rsidRPr="009D482E">
              <w:rPr>
                <w:sz w:val="20"/>
                <w:szCs w:val="20"/>
              </w:rPr>
              <w:lastRenderedPageBreak/>
              <w:t xml:space="preserve">муниципального округа Архангельской области  </w:t>
            </w:r>
          </w:p>
        </w:tc>
        <w:tc>
          <w:tcPr>
            <w:tcW w:w="1278" w:type="dxa"/>
            <w:tcBorders>
              <w:top w:val="single" w:sz="4" w:space="0" w:color="auto"/>
              <w:left w:val="single" w:sz="4" w:space="0" w:color="auto"/>
              <w:bottom w:val="single" w:sz="4" w:space="0" w:color="auto"/>
              <w:right w:val="single" w:sz="4" w:space="0" w:color="auto"/>
            </w:tcBorders>
          </w:tcPr>
          <w:p w:rsidR="00D441AE" w:rsidRPr="002719A9" w:rsidRDefault="00D441AE" w:rsidP="00D441AE">
            <w:pPr>
              <w:pStyle w:val="a8"/>
              <w:jc w:val="center"/>
              <w:rPr>
                <w:rFonts w:ascii="Times New Roman" w:hAnsi="Times New Roman"/>
                <w:sz w:val="20"/>
                <w:szCs w:val="20"/>
              </w:rPr>
            </w:pPr>
            <w:r w:rsidRPr="002719A9">
              <w:rPr>
                <w:rFonts w:ascii="Times New Roman" w:hAnsi="Times New Roman"/>
                <w:sz w:val="20"/>
                <w:szCs w:val="20"/>
              </w:rPr>
              <w:lastRenderedPageBreak/>
              <w:t>процент</w:t>
            </w:r>
          </w:p>
        </w:tc>
        <w:tc>
          <w:tcPr>
            <w:tcW w:w="990"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101</w:t>
            </w:r>
          </w:p>
        </w:tc>
        <w:tc>
          <w:tcPr>
            <w:tcW w:w="1498" w:type="dxa"/>
            <w:tcBorders>
              <w:top w:val="single" w:sz="4" w:space="0" w:color="auto"/>
              <w:left w:val="single" w:sz="4" w:space="0" w:color="auto"/>
              <w:bottom w:val="single" w:sz="4" w:space="0" w:color="auto"/>
              <w:right w:val="single" w:sz="4" w:space="0" w:color="auto"/>
            </w:tcBorders>
          </w:tcPr>
          <w:p w:rsidR="00D441AE" w:rsidRPr="00196EC1" w:rsidRDefault="00D441AE" w:rsidP="00D441AE">
            <w:pPr>
              <w:autoSpaceDE w:val="0"/>
              <w:autoSpaceDN w:val="0"/>
              <w:adjustRightInd w:val="0"/>
              <w:jc w:val="center"/>
              <w:rPr>
                <w:sz w:val="20"/>
                <w:szCs w:val="20"/>
              </w:rPr>
            </w:pPr>
            <w:r>
              <w:rPr>
                <w:sz w:val="20"/>
                <w:szCs w:val="20"/>
              </w:rPr>
              <w:t>101</w:t>
            </w:r>
          </w:p>
        </w:tc>
        <w:tc>
          <w:tcPr>
            <w:tcW w:w="1337"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100</w:t>
            </w:r>
          </w:p>
        </w:tc>
        <w:tc>
          <w:tcPr>
            <w:tcW w:w="1067"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101</w:t>
            </w:r>
          </w:p>
        </w:tc>
        <w:tc>
          <w:tcPr>
            <w:tcW w:w="2421" w:type="dxa"/>
            <w:tcBorders>
              <w:top w:val="single" w:sz="4" w:space="0" w:color="auto"/>
              <w:left w:val="single" w:sz="4" w:space="0" w:color="auto"/>
              <w:bottom w:val="single" w:sz="4" w:space="0" w:color="auto"/>
              <w:right w:val="single" w:sz="4" w:space="0" w:color="auto"/>
            </w:tcBorders>
          </w:tcPr>
          <w:p w:rsidR="00D441AE" w:rsidRDefault="00D441AE" w:rsidP="00D441AE">
            <w:pPr>
              <w:autoSpaceDE w:val="0"/>
              <w:autoSpaceDN w:val="0"/>
              <w:adjustRightInd w:val="0"/>
              <w:jc w:val="center"/>
              <w:rPr>
                <w:sz w:val="20"/>
                <w:szCs w:val="20"/>
              </w:rPr>
            </w:pPr>
            <w:r>
              <w:rPr>
                <w:sz w:val="20"/>
                <w:szCs w:val="20"/>
              </w:rPr>
              <w:t xml:space="preserve">показатель введен </w:t>
            </w:r>
          </w:p>
          <w:p w:rsidR="00D441AE" w:rsidRDefault="00D441AE" w:rsidP="00D441AE">
            <w:pPr>
              <w:autoSpaceDE w:val="0"/>
              <w:autoSpaceDN w:val="0"/>
              <w:adjustRightInd w:val="0"/>
              <w:jc w:val="center"/>
              <w:rPr>
                <w:sz w:val="20"/>
                <w:szCs w:val="20"/>
              </w:rPr>
            </w:pPr>
            <w:r>
              <w:rPr>
                <w:sz w:val="20"/>
                <w:szCs w:val="20"/>
              </w:rPr>
              <w:t>с 2025 года</w:t>
            </w:r>
          </w:p>
        </w:tc>
      </w:tr>
    </w:tbl>
    <w:p w:rsidR="00DE048C" w:rsidRDefault="00DE048C" w:rsidP="003A7757">
      <w:pPr>
        <w:autoSpaceDE w:val="0"/>
        <w:autoSpaceDN w:val="0"/>
        <w:adjustRightInd w:val="0"/>
        <w:jc w:val="center"/>
      </w:pPr>
    </w:p>
    <w:p w:rsidR="00DE048C" w:rsidRPr="0087789C" w:rsidRDefault="00DE048C" w:rsidP="003A7757">
      <w:pPr>
        <w:autoSpaceDE w:val="0"/>
        <w:autoSpaceDN w:val="0"/>
        <w:adjustRightInd w:val="0"/>
        <w:jc w:val="center"/>
      </w:pPr>
    </w:p>
    <w:p w:rsidR="00DE048C" w:rsidRDefault="00DE048C" w:rsidP="00047737">
      <w:pPr>
        <w:jc w:val="center"/>
      </w:pPr>
    </w:p>
    <w:p w:rsidR="00DE048C" w:rsidRDefault="00DE048C" w:rsidP="00047737">
      <w:pPr>
        <w:jc w:val="right"/>
      </w:pPr>
    </w:p>
    <w:p w:rsidR="00DE048C" w:rsidRDefault="00DE048C" w:rsidP="00047737">
      <w:pPr>
        <w:jc w:val="right"/>
      </w:pPr>
    </w:p>
    <w:p w:rsidR="001D5E96" w:rsidRDefault="001D5E96" w:rsidP="00047737">
      <w:pPr>
        <w:jc w:val="right"/>
      </w:pPr>
    </w:p>
    <w:p w:rsidR="001D5E96" w:rsidRDefault="001D5E96" w:rsidP="00047737">
      <w:pPr>
        <w:jc w:val="right"/>
      </w:pPr>
    </w:p>
    <w:p w:rsidR="001D5E96" w:rsidRDefault="001D5E96" w:rsidP="00047737">
      <w:pPr>
        <w:jc w:val="right"/>
      </w:pPr>
    </w:p>
    <w:p w:rsidR="001D5E96" w:rsidRDefault="001D5E96" w:rsidP="00047737">
      <w:pPr>
        <w:jc w:val="right"/>
      </w:pPr>
    </w:p>
    <w:p w:rsidR="00A3118B" w:rsidRDefault="00A3118B" w:rsidP="00047737">
      <w:pPr>
        <w:jc w:val="right"/>
      </w:pPr>
    </w:p>
    <w:p w:rsidR="00A3118B" w:rsidRDefault="00A3118B" w:rsidP="00047737">
      <w:pPr>
        <w:jc w:val="right"/>
      </w:pPr>
    </w:p>
    <w:p w:rsidR="00A3118B" w:rsidRDefault="00A3118B" w:rsidP="00047737">
      <w:pPr>
        <w:jc w:val="right"/>
      </w:pPr>
    </w:p>
    <w:p w:rsidR="00A3118B" w:rsidRDefault="00A3118B" w:rsidP="00047737">
      <w:pPr>
        <w:jc w:val="right"/>
      </w:pPr>
    </w:p>
    <w:p w:rsidR="00A3118B" w:rsidRDefault="00A3118B" w:rsidP="00047737">
      <w:pPr>
        <w:jc w:val="right"/>
      </w:pPr>
    </w:p>
    <w:p w:rsidR="00A3118B" w:rsidRDefault="00A3118B" w:rsidP="00047737">
      <w:pPr>
        <w:jc w:val="right"/>
      </w:pPr>
    </w:p>
    <w:p w:rsidR="00A3118B" w:rsidRDefault="00A3118B" w:rsidP="00047737">
      <w:pPr>
        <w:jc w:val="right"/>
      </w:pPr>
    </w:p>
    <w:p w:rsidR="00A3118B" w:rsidRDefault="00A3118B" w:rsidP="00047737">
      <w:pPr>
        <w:jc w:val="right"/>
      </w:pPr>
    </w:p>
    <w:p w:rsidR="00A3118B" w:rsidRDefault="00A3118B" w:rsidP="00047737">
      <w:pPr>
        <w:jc w:val="right"/>
      </w:pPr>
    </w:p>
    <w:p w:rsidR="00A3118B" w:rsidRDefault="00A3118B" w:rsidP="00047737">
      <w:pPr>
        <w:jc w:val="right"/>
      </w:pPr>
    </w:p>
    <w:p w:rsidR="001D5E96" w:rsidRDefault="001D5E96" w:rsidP="00047737">
      <w:pPr>
        <w:jc w:val="right"/>
      </w:pPr>
    </w:p>
    <w:p w:rsidR="001D5E96" w:rsidRDefault="001D5E96" w:rsidP="00047737">
      <w:pPr>
        <w:jc w:val="right"/>
      </w:pPr>
    </w:p>
    <w:p w:rsidR="00DE048C" w:rsidRPr="005D308E" w:rsidRDefault="00DE048C" w:rsidP="00047737">
      <w:pPr>
        <w:jc w:val="right"/>
        <w:rPr>
          <w:sz w:val="28"/>
          <w:szCs w:val="28"/>
        </w:rPr>
      </w:pPr>
      <w:r w:rsidRPr="005D308E">
        <w:rPr>
          <w:sz w:val="28"/>
          <w:szCs w:val="28"/>
        </w:rPr>
        <w:lastRenderedPageBreak/>
        <w:t xml:space="preserve">Приложение №3 </w:t>
      </w:r>
    </w:p>
    <w:p w:rsidR="00DE048C" w:rsidRPr="005D308E" w:rsidRDefault="00254900" w:rsidP="003A7757">
      <w:pPr>
        <w:jc w:val="right"/>
        <w:rPr>
          <w:sz w:val="28"/>
          <w:szCs w:val="28"/>
        </w:rPr>
      </w:pPr>
      <w:r w:rsidRPr="005D308E">
        <w:rPr>
          <w:sz w:val="28"/>
          <w:szCs w:val="28"/>
        </w:rPr>
        <w:t>к отчету о реализации в 202</w:t>
      </w:r>
      <w:r w:rsidR="00A3118B" w:rsidRPr="005D308E">
        <w:rPr>
          <w:sz w:val="28"/>
          <w:szCs w:val="28"/>
        </w:rPr>
        <w:t>5</w:t>
      </w:r>
      <w:r w:rsidR="00DE048C" w:rsidRPr="005D308E">
        <w:rPr>
          <w:sz w:val="28"/>
          <w:szCs w:val="28"/>
        </w:rPr>
        <w:t xml:space="preserve"> году </w:t>
      </w:r>
    </w:p>
    <w:p w:rsidR="00DE048C" w:rsidRPr="005D308E" w:rsidRDefault="00DE048C" w:rsidP="003A7757">
      <w:pPr>
        <w:autoSpaceDE w:val="0"/>
        <w:autoSpaceDN w:val="0"/>
        <w:adjustRightInd w:val="0"/>
        <w:jc w:val="right"/>
        <w:rPr>
          <w:sz w:val="28"/>
          <w:szCs w:val="28"/>
        </w:rPr>
      </w:pPr>
      <w:r w:rsidRPr="005D308E">
        <w:rPr>
          <w:sz w:val="28"/>
          <w:szCs w:val="28"/>
        </w:rPr>
        <w:t xml:space="preserve">муниципальной программы Шенкурского муниципального округа </w:t>
      </w:r>
    </w:p>
    <w:p w:rsidR="00DE048C" w:rsidRPr="005D308E" w:rsidRDefault="00DE048C" w:rsidP="00017DB8">
      <w:pPr>
        <w:autoSpaceDE w:val="0"/>
        <w:autoSpaceDN w:val="0"/>
        <w:adjustRightInd w:val="0"/>
        <w:jc w:val="right"/>
        <w:rPr>
          <w:sz w:val="28"/>
          <w:szCs w:val="28"/>
        </w:rPr>
      </w:pPr>
      <w:r w:rsidRPr="005D308E">
        <w:rPr>
          <w:sz w:val="28"/>
          <w:szCs w:val="28"/>
        </w:rPr>
        <w:t xml:space="preserve">Архангельской области «Развитие </w:t>
      </w:r>
      <w:r w:rsidR="00017DB8" w:rsidRPr="005D308E">
        <w:rPr>
          <w:sz w:val="28"/>
          <w:szCs w:val="28"/>
        </w:rPr>
        <w:t>культуры и туризма Шенкурского муниципального округа</w:t>
      </w:r>
      <w:r w:rsidRPr="005D308E">
        <w:rPr>
          <w:sz w:val="28"/>
          <w:szCs w:val="28"/>
        </w:rPr>
        <w:t>»</w:t>
      </w:r>
    </w:p>
    <w:p w:rsidR="00DE048C" w:rsidRPr="005D308E" w:rsidRDefault="00DE048C" w:rsidP="00047737">
      <w:pPr>
        <w:jc w:val="center"/>
        <w:rPr>
          <w:sz w:val="28"/>
          <w:szCs w:val="28"/>
        </w:rPr>
      </w:pPr>
    </w:p>
    <w:p w:rsidR="00DE048C" w:rsidRPr="005D308E" w:rsidRDefault="00DE048C" w:rsidP="00047737">
      <w:pPr>
        <w:jc w:val="center"/>
        <w:rPr>
          <w:sz w:val="28"/>
          <w:szCs w:val="28"/>
        </w:rPr>
      </w:pPr>
    </w:p>
    <w:p w:rsidR="00DE048C" w:rsidRPr="005D308E" w:rsidRDefault="00DE048C" w:rsidP="00047737">
      <w:pPr>
        <w:jc w:val="center"/>
        <w:rPr>
          <w:sz w:val="28"/>
          <w:szCs w:val="28"/>
        </w:rPr>
      </w:pPr>
      <w:r w:rsidRPr="005D308E">
        <w:rPr>
          <w:sz w:val="28"/>
          <w:szCs w:val="28"/>
        </w:rPr>
        <w:t>Оценка</w:t>
      </w:r>
    </w:p>
    <w:p w:rsidR="00DE048C" w:rsidRPr="005D308E" w:rsidRDefault="00DE048C" w:rsidP="003A7757">
      <w:pPr>
        <w:autoSpaceDE w:val="0"/>
        <w:autoSpaceDN w:val="0"/>
        <w:adjustRightInd w:val="0"/>
        <w:jc w:val="center"/>
        <w:rPr>
          <w:sz w:val="28"/>
          <w:szCs w:val="28"/>
        </w:rPr>
      </w:pPr>
      <w:r w:rsidRPr="005D308E">
        <w:rPr>
          <w:sz w:val="28"/>
          <w:szCs w:val="28"/>
        </w:rPr>
        <w:t>эффективности реализации муниципальной программы Шенкурского муниципального округа</w:t>
      </w:r>
    </w:p>
    <w:p w:rsidR="00DE048C" w:rsidRPr="005D308E" w:rsidRDefault="00DE048C" w:rsidP="005D308E">
      <w:pPr>
        <w:autoSpaceDE w:val="0"/>
        <w:autoSpaceDN w:val="0"/>
        <w:adjustRightInd w:val="0"/>
        <w:jc w:val="center"/>
        <w:rPr>
          <w:sz w:val="28"/>
          <w:szCs w:val="28"/>
        </w:rPr>
      </w:pPr>
      <w:r w:rsidRPr="005D308E">
        <w:rPr>
          <w:sz w:val="28"/>
          <w:szCs w:val="28"/>
        </w:rPr>
        <w:t xml:space="preserve">Архангельской области «Развитие </w:t>
      </w:r>
      <w:r w:rsidR="00017DB8" w:rsidRPr="005D308E">
        <w:rPr>
          <w:sz w:val="28"/>
          <w:szCs w:val="28"/>
        </w:rPr>
        <w:t>культуры и туризма Шенкурского муниципального округа</w:t>
      </w:r>
      <w:r w:rsidRPr="005D308E">
        <w:rPr>
          <w:sz w:val="28"/>
          <w:szCs w:val="28"/>
        </w:rPr>
        <w:t>»</w:t>
      </w:r>
      <w:r w:rsidRPr="005D308E">
        <w:rPr>
          <w:sz w:val="28"/>
          <w:szCs w:val="28"/>
        </w:rPr>
        <w:tab/>
      </w:r>
    </w:p>
    <w:tbl>
      <w:tblPr>
        <w:tblW w:w="14625"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70"/>
        <w:gridCol w:w="2552"/>
        <w:gridCol w:w="1561"/>
        <w:gridCol w:w="1985"/>
        <w:gridCol w:w="1702"/>
        <w:gridCol w:w="1844"/>
        <w:gridCol w:w="2411"/>
      </w:tblGrid>
      <w:tr w:rsidR="00D441AE" w:rsidTr="00D441AE">
        <w:trPr>
          <w:trHeight w:val="533"/>
        </w:trPr>
        <w:tc>
          <w:tcPr>
            <w:tcW w:w="2570" w:type="dxa"/>
          </w:tcPr>
          <w:p w:rsidR="00D441AE" w:rsidRDefault="00D441AE" w:rsidP="00D441AE">
            <w:pPr>
              <w:jc w:val="center"/>
              <w:rPr>
                <w:color w:val="000000"/>
                <w:sz w:val="20"/>
                <w:szCs w:val="20"/>
              </w:rPr>
            </w:pPr>
            <w:r>
              <w:rPr>
                <w:color w:val="000000"/>
                <w:sz w:val="20"/>
                <w:szCs w:val="20"/>
              </w:rPr>
              <w:t>Показатели</w:t>
            </w:r>
          </w:p>
        </w:tc>
        <w:tc>
          <w:tcPr>
            <w:tcW w:w="2552" w:type="dxa"/>
          </w:tcPr>
          <w:p w:rsidR="00D441AE" w:rsidRDefault="00D441AE" w:rsidP="00D441AE">
            <w:pPr>
              <w:jc w:val="center"/>
              <w:rPr>
                <w:color w:val="000000"/>
                <w:sz w:val="20"/>
                <w:szCs w:val="20"/>
              </w:rPr>
            </w:pPr>
            <w:r>
              <w:rPr>
                <w:color w:val="000000"/>
                <w:sz w:val="20"/>
                <w:szCs w:val="20"/>
              </w:rPr>
              <w:t>Порядок расчета показателей</w:t>
            </w:r>
          </w:p>
        </w:tc>
        <w:tc>
          <w:tcPr>
            <w:tcW w:w="1561" w:type="dxa"/>
          </w:tcPr>
          <w:p w:rsidR="00D441AE" w:rsidRDefault="00D441AE" w:rsidP="00D441AE">
            <w:pPr>
              <w:jc w:val="center"/>
              <w:rPr>
                <w:color w:val="000000"/>
                <w:sz w:val="20"/>
                <w:szCs w:val="20"/>
              </w:rPr>
            </w:pPr>
            <w:r>
              <w:rPr>
                <w:color w:val="000000"/>
                <w:sz w:val="20"/>
                <w:szCs w:val="20"/>
              </w:rPr>
              <w:t>Диапазон оценки</w:t>
            </w:r>
          </w:p>
        </w:tc>
        <w:tc>
          <w:tcPr>
            <w:tcW w:w="1985" w:type="dxa"/>
          </w:tcPr>
          <w:p w:rsidR="00D441AE" w:rsidRDefault="00D441AE" w:rsidP="00D441AE">
            <w:pPr>
              <w:jc w:val="center"/>
              <w:rPr>
                <w:color w:val="000000"/>
                <w:sz w:val="20"/>
                <w:szCs w:val="20"/>
              </w:rPr>
            </w:pPr>
            <w:r>
              <w:rPr>
                <w:color w:val="000000"/>
                <w:sz w:val="20"/>
                <w:szCs w:val="20"/>
              </w:rPr>
              <w:t>Значение показателя (</w:t>
            </w:r>
            <w:proofErr w:type="spellStart"/>
            <w:r>
              <w:rPr>
                <w:color w:val="000000"/>
                <w:sz w:val="20"/>
                <w:szCs w:val="20"/>
              </w:rPr>
              <w:t>Zj</w:t>
            </w:r>
            <w:proofErr w:type="spellEnd"/>
            <w:r>
              <w:rPr>
                <w:color w:val="000000"/>
                <w:sz w:val="20"/>
                <w:szCs w:val="20"/>
              </w:rPr>
              <w:t>)</w:t>
            </w:r>
          </w:p>
        </w:tc>
        <w:tc>
          <w:tcPr>
            <w:tcW w:w="1702" w:type="dxa"/>
          </w:tcPr>
          <w:p w:rsidR="00D441AE" w:rsidRDefault="00D441AE" w:rsidP="00D441AE">
            <w:pPr>
              <w:jc w:val="center"/>
              <w:rPr>
                <w:color w:val="000000"/>
                <w:sz w:val="20"/>
                <w:szCs w:val="20"/>
              </w:rPr>
            </w:pPr>
            <w:r>
              <w:rPr>
                <w:color w:val="000000"/>
                <w:sz w:val="20"/>
                <w:szCs w:val="20"/>
              </w:rPr>
              <w:t>Вес показателя (</w:t>
            </w:r>
            <w:proofErr w:type="spellStart"/>
            <w:r>
              <w:rPr>
                <w:color w:val="000000"/>
                <w:sz w:val="20"/>
                <w:szCs w:val="20"/>
              </w:rPr>
              <w:t>uj</w:t>
            </w:r>
            <w:proofErr w:type="spellEnd"/>
            <w:r>
              <w:rPr>
                <w:color w:val="000000"/>
                <w:sz w:val="20"/>
                <w:szCs w:val="20"/>
              </w:rPr>
              <w:t>)</w:t>
            </w:r>
          </w:p>
        </w:tc>
        <w:tc>
          <w:tcPr>
            <w:tcW w:w="1844" w:type="dxa"/>
          </w:tcPr>
          <w:p w:rsidR="00D441AE" w:rsidRDefault="00D441AE" w:rsidP="00D441AE">
            <w:pPr>
              <w:jc w:val="center"/>
              <w:rPr>
                <w:color w:val="000000"/>
                <w:sz w:val="20"/>
                <w:szCs w:val="20"/>
              </w:rPr>
            </w:pPr>
            <w:r>
              <w:rPr>
                <w:color w:val="000000"/>
                <w:sz w:val="20"/>
                <w:szCs w:val="20"/>
              </w:rPr>
              <w:t>Итоговая оценка (</w:t>
            </w:r>
            <w:proofErr w:type="spellStart"/>
            <w:r>
              <w:rPr>
                <w:color w:val="000000"/>
                <w:sz w:val="20"/>
                <w:szCs w:val="20"/>
              </w:rPr>
              <w:t>Zj</w:t>
            </w:r>
            <w:proofErr w:type="spellEnd"/>
            <w:r>
              <w:rPr>
                <w:color w:val="000000"/>
                <w:sz w:val="20"/>
                <w:szCs w:val="20"/>
              </w:rPr>
              <w:t xml:space="preserve"> </w:t>
            </w:r>
            <w:proofErr w:type="spellStart"/>
            <w:r>
              <w:rPr>
                <w:color w:val="000000"/>
                <w:sz w:val="20"/>
                <w:szCs w:val="20"/>
              </w:rPr>
              <w:t>x</w:t>
            </w:r>
            <w:proofErr w:type="spellEnd"/>
            <w:r>
              <w:rPr>
                <w:color w:val="000000"/>
                <w:sz w:val="20"/>
                <w:szCs w:val="20"/>
              </w:rPr>
              <w:t xml:space="preserve"> </w:t>
            </w:r>
            <w:proofErr w:type="spellStart"/>
            <w:r>
              <w:rPr>
                <w:color w:val="000000"/>
                <w:sz w:val="20"/>
                <w:szCs w:val="20"/>
              </w:rPr>
              <w:t>uj</w:t>
            </w:r>
            <w:proofErr w:type="spellEnd"/>
            <w:r>
              <w:rPr>
                <w:color w:val="000000"/>
                <w:sz w:val="20"/>
                <w:szCs w:val="20"/>
              </w:rPr>
              <w:t>)</w:t>
            </w:r>
          </w:p>
        </w:tc>
        <w:tc>
          <w:tcPr>
            <w:tcW w:w="2411" w:type="dxa"/>
          </w:tcPr>
          <w:p w:rsidR="00D441AE" w:rsidRDefault="00D441AE" w:rsidP="00D441AE">
            <w:pPr>
              <w:jc w:val="center"/>
              <w:rPr>
                <w:color w:val="000000"/>
                <w:sz w:val="20"/>
                <w:szCs w:val="20"/>
              </w:rPr>
            </w:pPr>
            <w:r>
              <w:rPr>
                <w:color w:val="000000"/>
                <w:sz w:val="20"/>
                <w:szCs w:val="20"/>
              </w:rPr>
              <w:t>Примечание</w:t>
            </w:r>
          </w:p>
        </w:tc>
      </w:tr>
      <w:tr w:rsidR="00D441AE" w:rsidTr="00D441AE">
        <w:trPr>
          <w:trHeight w:val="330"/>
        </w:trPr>
        <w:tc>
          <w:tcPr>
            <w:tcW w:w="2570" w:type="dxa"/>
          </w:tcPr>
          <w:p w:rsidR="00D441AE" w:rsidRDefault="00D441AE" w:rsidP="00D441AE">
            <w:pPr>
              <w:jc w:val="center"/>
              <w:rPr>
                <w:color w:val="000000"/>
                <w:sz w:val="20"/>
                <w:szCs w:val="20"/>
              </w:rPr>
            </w:pPr>
            <w:r>
              <w:rPr>
                <w:color w:val="000000"/>
                <w:sz w:val="20"/>
                <w:szCs w:val="20"/>
              </w:rPr>
              <w:t>1</w:t>
            </w:r>
          </w:p>
        </w:tc>
        <w:tc>
          <w:tcPr>
            <w:tcW w:w="2552" w:type="dxa"/>
          </w:tcPr>
          <w:p w:rsidR="00D441AE" w:rsidRDefault="00D441AE" w:rsidP="00D441AE">
            <w:pPr>
              <w:jc w:val="center"/>
              <w:rPr>
                <w:color w:val="000000"/>
                <w:sz w:val="20"/>
                <w:szCs w:val="20"/>
              </w:rPr>
            </w:pPr>
            <w:r>
              <w:rPr>
                <w:color w:val="000000"/>
                <w:sz w:val="20"/>
                <w:szCs w:val="20"/>
              </w:rPr>
              <w:t>2</w:t>
            </w:r>
          </w:p>
        </w:tc>
        <w:tc>
          <w:tcPr>
            <w:tcW w:w="1561" w:type="dxa"/>
          </w:tcPr>
          <w:p w:rsidR="00D441AE" w:rsidRDefault="00D441AE" w:rsidP="00D441AE">
            <w:pPr>
              <w:jc w:val="center"/>
              <w:rPr>
                <w:color w:val="000000"/>
                <w:sz w:val="20"/>
                <w:szCs w:val="20"/>
              </w:rPr>
            </w:pPr>
            <w:r>
              <w:rPr>
                <w:color w:val="000000"/>
                <w:sz w:val="20"/>
                <w:szCs w:val="20"/>
              </w:rPr>
              <w:t>3</w:t>
            </w:r>
          </w:p>
        </w:tc>
        <w:tc>
          <w:tcPr>
            <w:tcW w:w="1985" w:type="dxa"/>
          </w:tcPr>
          <w:p w:rsidR="00D441AE" w:rsidRDefault="00D441AE" w:rsidP="00D441AE">
            <w:pPr>
              <w:jc w:val="center"/>
              <w:rPr>
                <w:color w:val="000000"/>
                <w:sz w:val="20"/>
                <w:szCs w:val="20"/>
              </w:rPr>
            </w:pPr>
            <w:r>
              <w:rPr>
                <w:color w:val="000000"/>
                <w:sz w:val="20"/>
                <w:szCs w:val="20"/>
              </w:rPr>
              <w:t>4</w:t>
            </w:r>
          </w:p>
        </w:tc>
        <w:tc>
          <w:tcPr>
            <w:tcW w:w="1702" w:type="dxa"/>
          </w:tcPr>
          <w:p w:rsidR="00D441AE" w:rsidRDefault="00D441AE" w:rsidP="00D441AE">
            <w:pPr>
              <w:jc w:val="center"/>
              <w:rPr>
                <w:color w:val="000000"/>
                <w:sz w:val="20"/>
                <w:szCs w:val="20"/>
              </w:rPr>
            </w:pPr>
            <w:r>
              <w:rPr>
                <w:color w:val="000000"/>
                <w:sz w:val="20"/>
                <w:szCs w:val="20"/>
              </w:rPr>
              <w:t>5</w:t>
            </w:r>
          </w:p>
        </w:tc>
        <w:tc>
          <w:tcPr>
            <w:tcW w:w="1844" w:type="dxa"/>
          </w:tcPr>
          <w:p w:rsidR="00D441AE" w:rsidRDefault="00D441AE" w:rsidP="00D441AE">
            <w:pPr>
              <w:jc w:val="center"/>
              <w:rPr>
                <w:color w:val="000000"/>
                <w:sz w:val="20"/>
                <w:szCs w:val="20"/>
              </w:rPr>
            </w:pPr>
            <w:r>
              <w:rPr>
                <w:color w:val="000000"/>
                <w:sz w:val="20"/>
                <w:szCs w:val="20"/>
              </w:rPr>
              <w:t>6</w:t>
            </w:r>
          </w:p>
        </w:tc>
        <w:tc>
          <w:tcPr>
            <w:tcW w:w="2411" w:type="dxa"/>
          </w:tcPr>
          <w:p w:rsidR="00D441AE" w:rsidRDefault="00D441AE" w:rsidP="00D441AE">
            <w:pPr>
              <w:jc w:val="center"/>
              <w:rPr>
                <w:color w:val="000000"/>
                <w:sz w:val="20"/>
                <w:szCs w:val="20"/>
              </w:rPr>
            </w:pPr>
            <w:r>
              <w:rPr>
                <w:color w:val="000000"/>
                <w:sz w:val="20"/>
                <w:szCs w:val="20"/>
              </w:rPr>
              <w:t>7</w:t>
            </w:r>
          </w:p>
        </w:tc>
      </w:tr>
      <w:tr w:rsidR="00D441AE" w:rsidTr="00D441AE">
        <w:trPr>
          <w:trHeight w:val="1183"/>
        </w:trPr>
        <w:tc>
          <w:tcPr>
            <w:tcW w:w="2570" w:type="dxa"/>
          </w:tcPr>
          <w:p w:rsidR="00D441AE" w:rsidRDefault="00D441AE" w:rsidP="00D441AE">
            <w:pPr>
              <w:rPr>
                <w:color w:val="000000"/>
                <w:sz w:val="20"/>
                <w:szCs w:val="20"/>
              </w:rPr>
            </w:pPr>
            <w:r>
              <w:rPr>
                <w:color w:val="000000"/>
                <w:sz w:val="20"/>
                <w:szCs w:val="20"/>
              </w:rPr>
              <w:t>1. Выполнение мероприятий муниципальной программы в отчетном периоде</w:t>
            </w:r>
          </w:p>
        </w:tc>
        <w:tc>
          <w:tcPr>
            <w:tcW w:w="2552" w:type="dxa"/>
          </w:tcPr>
          <w:p w:rsidR="00D441AE" w:rsidRDefault="00D441AE" w:rsidP="00D441AE">
            <w:pPr>
              <w:rPr>
                <w:color w:val="000000"/>
                <w:sz w:val="20"/>
                <w:szCs w:val="20"/>
              </w:rPr>
            </w:pPr>
            <w:r>
              <w:rPr>
                <w:color w:val="000000"/>
                <w:sz w:val="20"/>
                <w:szCs w:val="20"/>
              </w:rPr>
              <w:t xml:space="preserve">Доля выполненных мероприятий от общего числа запланированных в отчетном периоде мероприятий </w:t>
            </w:r>
          </w:p>
        </w:tc>
        <w:tc>
          <w:tcPr>
            <w:tcW w:w="1561" w:type="dxa"/>
          </w:tcPr>
          <w:p w:rsidR="00D441AE" w:rsidRDefault="00D441AE" w:rsidP="00D441AE">
            <w:pPr>
              <w:jc w:val="center"/>
              <w:rPr>
                <w:color w:val="000000"/>
                <w:sz w:val="20"/>
                <w:szCs w:val="20"/>
              </w:rPr>
            </w:pPr>
            <w:r>
              <w:rPr>
                <w:color w:val="000000"/>
                <w:sz w:val="20"/>
                <w:szCs w:val="20"/>
              </w:rPr>
              <w:t>от 0 до 1</w:t>
            </w:r>
          </w:p>
        </w:tc>
        <w:tc>
          <w:tcPr>
            <w:tcW w:w="1985" w:type="dxa"/>
          </w:tcPr>
          <w:p w:rsidR="00D441AE" w:rsidRPr="003A7757" w:rsidRDefault="00D441AE" w:rsidP="00D441AE">
            <w:pPr>
              <w:jc w:val="center"/>
              <w:rPr>
                <w:color w:val="000000"/>
                <w:sz w:val="20"/>
                <w:szCs w:val="20"/>
              </w:rPr>
            </w:pPr>
            <w:r>
              <w:rPr>
                <w:color w:val="000000"/>
                <w:sz w:val="20"/>
                <w:szCs w:val="20"/>
              </w:rPr>
              <w:t>1</w:t>
            </w:r>
          </w:p>
        </w:tc>
        <w:tc>
          <w:tcPr>
            <w:tcW w:w="1702" w:type="dxa"/>
          </w:tcPr>
          <w:p w:rsidR="00D441AE" w:rsidRDefault="00D441AE" w:rsidP="00D441AE">
            <w:pPr>
              <w:jc w:val="center"/>
              <w:rPr>
                <w:color w:val="000000"/>
                <w:sz w:val="20"/>
                <w:szCs w:val="20"/>
              </w:rPr>
            </w:pPr>
            <w:r>
              <w:rPr>
                <w:color w:val="000000"/>
                <w:sz w:val="20"/>
                <w:szCs w:val="20"/>
              </w:rPr>
              <w:t>30</w:t>
            </w:r>
          </w:p>
        </w:tc>
        <w:tc>
          <w:tcPr>
            <w:tcW w:w="1844" w:type="dxa"/>
          </w:tcPr>
          <w:p w:rsidR="00D441AE" w:rsidRPr="003A7757" w:rsidRDefault="00D441AE" w:rsidP="00D441AE">
            <w:pPr>
              <w:jc w:val="center"/>
              <w:rPr>
                <w:color w:val="000000"/>
                <w:sz w:val="20"/>
                <w:szCs w:val="20"/>
              </w:rPr>
            </w:pPr>
            <w:r>
              <w:rPr>
                <w:color w:val="000000"/>
                <w:sz w:val="20"/>
                <w:szCs w:val="20"/>
              </w:rPr>
              <w:t>30</w:t>
            </w:r>
          </w:p>
        </w:tc>
        <w:tc>
          <w:tcPr>
            <w:tcW w:w="2411" w:type="dxa"/>
          </w:tcPr>
          <w:p w:rsidR="00D441AE" w:rsidRPr="001D5E96" w:rsidRDefault="00D441AE" w:rsidP="00D441AE">
            <w:pPr>
              <w:jc w:val="center"/>
              <w:rPr>
                <w:sz w:val="20"/>
                <w:szCs w:val="20"/>
              </w:rPr>
            </w:pPr>
            <w:r>
              <w:rPr>
                <w:sz w:val="20"/>
                <w:szCs w:val="20"/>
              </w:rPr>
              <w:t>23из23(100)</w:t>
            </w:r>
          </w:p>
        </w:tc>
      </w:tr>
      <w:tr w:rsidR="00D441AE" w:rsidTr="00D441AE">
        <w:trPr>
          <w:trHeight w:val="1183"/>
        </w:trPr>
        <w:tc>
          <w:tcPr>
            <w:tcW w:w="2570" w:type="dxa"/>
          </w:tcPr>
          <w:p w:rsidR="00D441AE" w:rsidRDefault="00D441AE" w:rsidP="00D441AE">
            <w:pPr>
              <w:rPr>
                <w:color w:val="000000"/>
                <w:sz w:val="20"/>
                <w:szCs w:val="20"/>
              </w:rPr>
            </w:pPr>
            <w:r>
              <w:rPr>
                <w:color w:val="000000"/>
                <w:sz w:val="20"/>
                <w:szCs w:val="20"/>
              </w:rPr>
              <w:t xml:space="preserve">2. Соответствие достигнутых в отчетном периоде целевых показателей (индикаторов) целевым показателям (индикаторам), утвержденным в муниципальной программе </w:t>
            </w:r>
          </w:p>
        </w:tc>
        <w:tc>
          <w:tcPr>
            <w:tcW w:w="2552" w:type="dxa"/>
          </w:tcPr>
          <w:p w:rsidR="00D441AE" w:rsidRDefault="00D441AE" w:rsidP="00D441AE">
            <w:pPr>
              <w:rPr>
                <w:color w:val="000000"/>
                <w:sz w:val="20"/>
                <w:szCs w:val="20"/>
              </w:rPr>
            </w:pPr>
            <w:r>
              <w:rPr>
                <w:color w:val="000000"/>
                <w:sz w:val="20"/>
                <w:szCs w:val="20"/>
              </w:rPr>
              <w:t>Среднее арифметическое значение степени достижения  целевых показателей муниципальной программы</w:t>
            </w:r>
          </w:p>
        </w:tc>
        <w:tc>
          <w:tcPr>
            <w:tcW w:w="1561" w:type="dxa"/>
          </w:tcPr>
          <w:p w:rsidR="00D441AE" w:rsidRDefault="00D441AE" w:rsidP="00D441AE">
            <w:pPr>
              <w:jc w:val="center"/>
              <w:rPr>
                <w:color w:val="000000"/>
                <w:sz w:val="20"/>
                <w:szCs w:val="20"/>
              </w:rPr>
            </w:pPr>
            <w:r>
              <w:rPr>
                <w:color w:val="000000"/>
                <w:sz w:val="20"/>
                <w:szCs w:val="20"/>
              </w:rPr>
              <w:t>от 0 до 1</w:t>
            </w:r>
          </w:p>
        </w:tc>
        <w:tc>
          <w:tcPr>
            <w:tcW w:w="1985" w:type="dxa"/>
          </w:tcPr>
          <w:p w:rsidR="00D441AE" w:rsidRPr="003A7757" w:rsidRDefault="00D441AE" w:rsidP="00D441AE">
            <w:pPr>
              <w:jc w:val="center"/>
              <w:rPr>
                <w:color w:val="000000"/>
                <w:sz w:val="20"/>
                <w:szCs w:val="20"/>
              </w:rPr>
            </w:pPr>
            <w:r>
              <w:rPr>
                <w:color w:val="000000"/>
                <w:sz w:val="20"/>
                <w:szCs w:val="20"/>
              </w:rPr>
              <w:t>1</w:t>
            </w:r>
          </w:p>
        </w:tc>
        <w:tc>
          <w:tcPr>
            <w:tcW w:w="1702" w:type="dxa"/>
          </w:tcPr>
          <w:p w:rsidR="00D441AE" w:rsidRDefault="00D441AE" w:rsidP="00D441AE">
            <w:pPr>
              <w:jc w:val="center"/>
              <w:rPr>
                <w:color w:val="000000"/>
                <w:sz w:val="20"/>
                <w:szCs w:val="20"/>
              </w:rPr>
            </w:pPr>
            <w:r>
              <w:rPr>
                <w:color w:val="000000"/>
                <w:sz w:val="20"/>
                <w:szCs w:val="20"/>
              </w:rPr>
              <w:t>50</w:t>
            </w:r>
          </w:p>
        </w:tc>
        <w:tc>
          <w:tcPr>
            <w:tcW w:w="1844" w:type="dxa"/>
          </w:tcPr>
          <w:p w:rsidR="00D441AE" w:rsidRDefault="00D441AE" w:rsidP="00D441AE">
            <w:pPr>
              <w:jc w:val="center"/>
              <w:rPr>
                <w:color w:val="000000"/>
                <w:sz w:val="20"/>
                <w:szCs w:val="20"/>
              </w:rPr>
            </w:pPr>
            <w:r>
              <w:rPr>
                <w:color w:val="000000"/>
                <w:sz w:val="20"/>
                <w:szCs w:val="20"/>
              </w:rPr>
              <w:t>50</w:t>
            </w:r>
          </w:p>
        </w:tc>
        <w:tc>
          <w:tcPr>
            <w:tcW w:w="2411" w:type="dxa"/>
          </w:tcPr>
          <w:p w:rsidR="00D441AE" w:rsidRPr="001D5E96" w:rsidRDefault="00D441AE" w:rsidP="00D441AE">
            <w:pPr>
              <w:jc w:val="center"/>
              <w:rPr>
                <w:sz w:val="20"/>
                <w:szCs w:val="20"/>
              </w:rPr>
            </w:pPr>
            <w:r>
              <w:rPr>
                <w:sz w:val="20"/>
                <w:szCs w:val="20"/>
              </w:rPr>
              <w:t>900/9</w:t>
            </w:r>
            <w:r w:rsidRPr="001D5E96">
              <w:rPr>
                <w:sz w:val="20"/>
                <w:szCs w:val="20"/>
              </w:rPr>
              <w:t>=</w:t>
            </w:r>
            <w:r>
              <w:rPr>
                <w:sz w:val="20"/>
                <w:szCs w:val="20"/>
              </w:rPr>
              <w:t>100</w:t>
            </w:r>
          </w:p>
        </w:tc>
      </w:tr>
      <w:tr w:rsidR="00D441AE" w:rsidTr="00D441AE">
        <w:trPr>
          <w:trHeight w:val="1531"/>
        </w:trPr>
        <w:tc>
          <w:tcPr>
            <w:tcW w:w="2570" w:type="dxa"/>
          </w:tcPr>
          <w:p w:rsidR="00D441AE" w:rsidRDefault="00D441AE" w:rsidP="00D441AE">
            <w:pPr>
              <w:rPr>
                <w:color w:val="000000"/>
                <w:sz w:val="20"/>
                <w:szCs w:val="20"/>
              </w:rPr>
            </w:pPr>
            <w:r>
              <w:rPr>
                <w:color w:val="000000"/>
                <w:sz w:val="20"/>
                <w:szCs w:val="20"/>
              </w:rPr>
              <w:t>3. Уровень эффективности расходования средств муниципальной программы в отчетном финансовом периоде</w:t>
            </w:r>
          </w:p>
        </w:tc>
        <w:tc>
          <w:tcPr>
            <w:tcW w:w="2552" w:type="dxa"/>
          </w:tcPr>
          <w:p w:rsidR="00D441AE" w:rsidRDefault="00D441AE" w:rsidP="00D441AE">
            <w:pPr>
              <w:rPr>
                <w:color w:val="000000"/>
                <w:sz w:val="20"/>
                <w:szCs w:val="20"/>
              </w:rPr>
            </w:pPr>
            <w:r>
              <w:rPr>
                <w:color w:val="000000"/>
                <w:sz w:val="20"/>
                <w:szCs w:val="20"/>
              </w:rPr>
              <w:t xml:space="preserve">Отношение фактического объема финансирования к объему финансирования, запланированному муниципальной программой </w:t>
            </w:r>
          </w:p>
        </w:tc>
        <w:tc>
          <w:tcPr>
            <w:tcW w:w="1561" w:type="dxa"/>
          </w:tcPr>
          <w:p w:rsidR="00D441AE" w:rsidRDefault="00D441AE" w:rsidP="00D441AE">
            <w:pPr>
              <w:jc w:val="center"/>
              <w:rPr>
                <w:color w:val="000000"/>
                <w:sz w:val="20"/>
                <w:szCs w:val="20"/>
              </w:rPr>
            </w:pPr>
            <w:r>
              <w:rPr>
                <w:color w:val="000000"/>
                <w:sz w:val="20"/>
                <w:szCs w:val="20"/>
              </w:rPr>
              <w:t>от 0 до 1</w:t>
            </w:r>
          </w:p>
        </w:tc>
        <w:tc>
          <w:tcPr>
            <w:tcW w:w="1985" w:type="dxa"/>
            <w:shd w:val="clear" w:color="auto" w:fill="FFFFFF"/>
          </w:tcPr>
          <w:p w:rsidR="00D441AE" w:rsidRDefault="00D441AE" w:rsidP="00D441AE">
            <w:pPr>
              <w:jc w:val="center"/>
              <w:rPr>
                <w:color w:val="000000"/>
                <w:sz w:val="20"/>
                <w:szCs w:val="20"/>
              </w:rPr>
            </w:pPr>
            <w:r>
              <w:rPr>
                <w:color w:val="000000"/>
                <w:sz w:val="20"/>
                <w:szCs w:val="20"/>
              </w:rPr>
              <w:t>1</w:t>
            </w:r>
          </w:p>
        </w:tc>
        <w:tc>
          <w:tcPr>
            <w:tcW w:w="1702" w:type="dxa"/>
          </w:tcPr>
          <w:p w:rsidR="00D441AE" w:rsidRDefault="00D441AE" w:rsidP="00D441AE">
            <w:pPr>
              <w:jc w:val="center"/>
              <w:rPr>
                <w:color w:val="000000"/>
                <w:sz w:val="20"/>
                <w:szCs w:val="20"/>
              </w:rPr>
            </w:pPr>
            <w:r>
              <w:rPr>
                <w:color w:val="000000"/>
                <w:sz w:val="20"/>
                <w:szCs w:val="20"/>
              </w:rPr>
              <w:t>20</w:t>
            </w:r>
          </w:p>
        </w:tc>
        <w:tc>
          <w:tcPr>
            <w:tcW w:w="1844" w:type="dxa"/>
          </w:tcPr>
          <w:p w:rsidR="00D441AE" w:rsidRDefault="00D441AE" w:rsidP="00D441AE">
            <w:pPr>
              <w:jc w:val="center"/>
              <w:rPr>
                <w:color w:val="000000"/>
                <w:sz w:val="20"/>
                <w:szCs w:val="20"/>
              </w:rPr>
            </w:pPr>
            <w:r>
              <w:rPr>
                <w:color w:val="000000"/>
                <w:sz w:val="20"/>
                <w:szCs w:val="20"/>
              </w:rPr>
              <w:t>20</w:t>
            </w:r>
          </w:p>
        </w:tc>
        <w:tc>
          <w:tcPr>
            <w:tcW w:w="2411" w:type="dxa"/>
          </w:tcPr>
          <w:p w:rsidR="00D441AE" w:rsidRPr="001D5E96" w:rsidRDefault="00D441AE" w:rsidP="00D441AE">
            <w:pPr>
              <w:jc w:val="center"/>
              <w:rPr>
                <w:sz w:val="20"/>
                <w:szCs w:val="20"/>
              </w:rPr>
            </w:pPr>
            <w:r>
              <w:rPr>
                <w:sz w:val="20"/>
                <w:szCs w:val="20"/>
              </w:rPr>
              <w:t>100</w:t>
            </w:r>
          </w:p>
        </w:tc>
      </w:tr>
      <w:tr w:rsidR="00D441AE" w:rsidTr="00D441AE">
        <w:trPr>
          <w:trHeight w:val="415"/>
        </w:trPr>
        <w:tc>
          <w:tcPr>
            <w:tcW w:w="14625" w:type="dxa"/>
            <w:gridSpan w:val="7"/>
          </w:tcPr>
          <w:p w:rsidR="00D441AE" w:rsidRDefault="00D441AE" w:rsidP="00D441AE">
            <w:pPr>
              <w:widowControl w:val="0"/>
              <w:autoSpaceDE w:val="0"/>
              <w:ind w:firstLine="709"/>
              <w:jc w:val="center"/>
              <w:rPr>
                <w:color w:val="000000"/>
                <w:sz w:val="20"/>
                <w:szCs w:val="20"/>
              </w:rPr>
            </w:pPr>
            <w:r w:rsidRPr="007036E6">
              <w:rPr>
                <w:sz w:val="20"/>
                <w:szCs w:val="20"/>
              </w:rPr>
              <w:t xml:space="preserve">Значение интегрального </w:t>
            </w:r>
            <w:r>
              <w:rPr>
                <w:sz w:val="20"/>
                <w:szCs w:val="20"/>
              </w:rPr>
              <w:t>(</w:t>
            </w:r>
            <w:r w:rsidRPr="007036E6">
              <w:rPr>
                <w:sz w:val="20"/>
                <w:szCs w:val="20"/>
              </w:rPr>
              <w:t>итогового) показателя оценки эффективности реализации муниципальной программы (F) –</w:t>
            </w:r>
            <w:r>
              <w:rPr>
                <w:sz w:val="20"/>
                <w:szCs w:val="20"/>
              </w:rPr>
              <w:t xml:space="preserve"> 100 баллов</w:t>
            </w:r>
          </w:p>
        </w:tc>
      </w:tr>
    </w:tbl>
    <w:p w:rsidR="00DE048C" w:rsidRDefault="00DE048C" w:rsidP="00616136">
      <w:pPr>
        <w:jc w:val="both"/>
      </w:pPr>
    </w:p>
    <w:sectPr w:rsidR="00DE048C" w:rsidSect="004173C9">
      <w:pgSz w:w="16838" w:h="11906" w:orient="landscape"/>
      <w:pgMar w:top="1560"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97A" w:rsidRDefault="008D197A" w:rsidP="00FD71A6">
      <w:r>
        <w:separator/>
      </w:r>
    </w:p>
  </w:endnote>
  <w:endnote w:type="continuationSeparator" w:id="0">
    <w:p w:rsidR="008D197A" w:rsidRDefault="008D197A" w:rsidP="00FD71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97A" w:rsidRDefault="008D197A" w:rsidP="00FD71A6">
      <w:r>
        <w:separator/>
      </w:r>
    </w:p>
  </w:footnote>
  <w:footnote w:type="continuationSeparator" w:id="0">
    <w:p w:rsidR="008D197A" w:rsidRDefault="008D197A" w:rsidP="00FD71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97A" w:rsidRDefault="00B11817">
    <w:pPr>
      <w:pStyle w:val="aa"/>
      <w:jc w:val="center"/>
    </w:pPr>
    <w:fldSimple w:instr=" PAGE   \* MERGEFORMAT ">
      <w:r w:rsidR="00037C00">
        <w:rPr>
          <w:noProof/>
        </w:rPr>
        <w:t>22</w:t>
      </w:r>
    </w:fldSimple>
  </w:p>
  <w:p w:rsidR="008D197A" w:rsidRDefault="008D197A">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97A" w:rsidRDefault="008D197A">
    <w:pPr>
      <w:pStyle w:val="aa"/>
      <w:jc w:val="center"/>
    </w:pPr>
  </w:p>
  <w:p w:rsidR="008D197A" w:rsidRDefault="008D197A">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A32D6"/>
    <w:multiLevelType w:val="multilevel"/>
    <w:tmpl w:val="D6B80E46"/>
    <w:lvl w:ilvl="0">
      <w:start w:val="1"/>
      <w:numFmt w:val="decimal"/>
      <w:lvlText w:val="%1."/>
      <w:lvlJc w:val="left"/>
      <w:pPr>
        <w:ind w:left="927" w:hanging="360"/>
      </w:pPr>
      <w:rPr>
        <w:rFonts w:ascii="Calibri" w:hAnsi="Calibri" w:cs="Times New Roman" w:hint="default"/>
        <w:sz w:val="22"/>
      </w:rPr>
    </w:lvl>
    <w:lvl w:ilvl="1">
      <w:start w:val="5"/>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190C12B4"/>
    <w:multiLevelType w:val="hybridMultilevel"/>
    <w:tmpl w:val="47A02A56"/>
    <w:lvl w:ilvl="0" w:tplc="A71C4DF0">
      <w:start w:val="1"/>
      <w:numFmt w:val="decimal"/>
      <w:lvlText w:val="%1."/>
      <w:lvlJc w:val="left"/>
      <w:pPr>
        <w:ind w:left="1413" w:hanging="7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1DEF1F40"/>
    <w:multiLevelType w:val="multilevel"/>
    <w:tmpl w:val="F2FC36B8"/>
    <w:lvl w:ilvl="0">
      <w:start w:val="1"/>
      <w:numFmt w:val="decimal"/>
      <w:lvlText w:val="%1."/>
      <w:lvlJc w:val="left"/>
      <w:pPr>
        <w:ind w:left="1407" w:hanging="840"/>
      </w:pPr>
      <w:rPr>
        <w:rFonts w:hint="default"/>
      </w:rPr>
    </w:lvl>
    <w:lvl w:ilvl="1">
      <w:start w:val="6"/>
      <w:numFmt w:val="decimal"/>
      <w:isLgl/>
      <w:lvlText w:val="%1.%2."/>
      <w:lvlJc w:val="left"/>
      <w:pPr>
        <w:ind w:left="1107" w:hanging="540"/>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26332E0D"/>
    <w:multiLevelType w:val="multilevel"/>
    <w:tmpl w:val="BD40F93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36C971DA"/>
    <w:multiLevelType w:val="hybridMultilevel"/>
    <w:tmpl w:val="FDBA672C"/>
    <w:lvl w:ilvl="0" w:tplc="75A0E6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C96072E"/>
    <w:multiLevelType w:val="multilevel"/>
    <w:tmpl w:val="2500C7B0"/>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
    <w:nsid w:val="40110BD0"/>
    <w:multiLevelType w:val="hybridMultilevel"/>
    <w:tmpl w:val="A4E2FE6E"/>
    <w:lvl w:ilvl="0" w:tplc="514AD9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6990F63"/>
    <w:multiLevelType w:val="multilevel"/>
    <w:tmpl w:val="D4EACCC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4F4E1D3A"/>
    <w:multiLevelType w:val="multilevel"/>
    <w:tmpl w:val="7EB0BFA8"/>
    <w:lvl w:ilvl="0">
      <w:start w:val="1"/>
      <w:numFmt w:val="upperRoman"/>
      <w:lvlText w:val="%1."/>
      <w:lvlJc w:val="left"/>
      <w:pPr>
        <w:ind w:left="1080" w:hanging="720"/>
      </w:pPr>
      <w:rPr>
        <w:rFonts w:cs="Times New Roman" w:hint="default"/>
      </w:rPr>
    </w:lvl>
    <w:lvl w:ilvl="1">
      <w:start w:val="3"/>
      <w:numFmt w:val="decimal"/>
      <w:isLgl/>
      <w:lvlText w:val="%1.%2."/>
      <w:lvlJc w:val="left"/>
      <w:pPr>
        <w:ind w:left="1070" w:hanging="360"/>
      </w:pPr>
      <w:rPr>
        <w:rFonts w:cs="Times New Roman" w:hint="default"/>
        <w:b w:val="0"/>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
    <w:nsid w:val="65C45730"/>
    <w:multiLevelType w:val="multilevel"/>
    <w:tmpl w:val="28744CC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736C555D"/>
    <w:multiLevelType w:val="hybridMultilevel"/>
    <w:tmpl w:val="75688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6CB29EF"/>
    <w:multiLevelType w:val="multilevel"/>
    <w:tmpl w:val="C2861F42"/>
    <w:lvl w:ilvl="0">
      <w:start w:val="1"/>
      <w:numFmt w:val="decimal"/>
      <w:lvlText w:val="%1."/>
      <w:lvlJc w:val="left"/>
      <w:pPr>
        <w:ind w:left="927" w:hanging="360"/>
      </w:pPr>
      <w:rPr>
        <w:rFonts w:hint="default"/>
      </w:rPr>
    </w:lvl>
    <w:lvl w:ilvl="1">
      <w:start w:val="2"/>
      <w:numFmt w:val="decimal"/>
      <w:isLgl/>
      <w:lvlText w:val="%1.%2."/>
      <w:lvlJc w:val="left"/>
      <w:pPr>
        <w:ind w:left="1107" w:hanging="540"/>
      </w:pPr>
      <w:rPr>
        <w:rFonts w:hint="default"/>
      </w:rPr>
    </w:lvl>
    <w:lvl w:ilvl="2">
      <w:start w:val="4"/>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1"/>
  </w:num>
  <w:num w:numId="2">
    <w:abstractNumId w:val="9"/>
  </w:num>
  <w:num w:numId="3">
    <w:abstractNumId w:val="8"/>
  </w:num>
  <w:num w:numId="4">
    <w:abstractNumId w:val="5"/>
  </w:num>
  <w:num w:numId="5">
    <w:abstractNumId w:val="3"/>
  </w:num>
  <w:num w:numId="6">
    <w:abstractNumId w:val="7"/>
  </w:num>
  <w:num w:numId="7">
    <w:abstractNumId w:val="2"/>
  </w:num>
  <w:num w:numId="8">
    <w:abstractNumId w:val="6"/>
  </w:num>
  <w:num w:numId="9">
    <w:abstractNumId w:val="4"/>
  </w:num>
  <w:num w:numId="10">
    <w:abstractNumId w:val="11"/>
  </w:num>
  <w:num w:numId="11">
    <w:abstractNumId w:val="0"/>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ocumentProtection w:edit="readOnly" w:formatting="1" w:enforcement="0"/>
  <w:defaultTabStop w:val="708"/>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54EE"/>
    <w:rsid w:val="0001315A"/>
    <w:rsid w:val="00017DB8"/>
    <w:rsid w:val="000202F0"/>
    <w:rsid w:val="0003734C"/>
    <w:rsid w:val="00037C00"/>
    <w:rsid w:val="00047737"/>
    <w:rsid w:val="000517CB"/>
    <w:rsid w:val="00063B6A"/>
    <w:rsid w:val="000749D2"/>
    <w:rsid w:val="000776DB"/>
    <w:rsid w:val="00080699"/>
    <w:rsid w:val="00092199"/>
    <w:rsid w:val="000A0E46"/>
    <w:rsid w:val="000A3498"/>
    <w:rsid w:val="000A410A"/>
    <w:rsid w:val="000A44BC"/>
    <w:rsid w:val="000C332E"/>
    <w:rsid w:val="000F1A27"/>
    <w:rsid w:val="000F78AE"/>
    <w:rsid w:val="00104E7E"/>
    <w:rsid w:val="00111BED"/>
    <w:rsid w:val="00120FFD"/>
    <w:rsid w:val="001214C7"/>
    <w:rsid w:val="00124C8F"/>
    <w:rsid w:val="00143C31"/>
    <w:rsid w:val="0015029B"/>
    <w:rsid w:val="00174296"/>
    <w:rsid w:val="00174A47"/>
    <w:rsid w:val="001805C2"/>
    <w:rsid w:val="00180F2C"/>
    <w:rsid w:val="001844B1"/>
    <w:rsid w:val="0018676B"/>
    <w:rsid w:val="001902E7"/>
    <w:rsid w:val="001A2928"/>
    <w:rsid w:val="001A7B42"/>
    <w:rsid w:val="001B0784"/>
    <w:rsid w:val="001B07A1"/>
    <w:rsid w:val="001B3F02"/>
    <w:rsid w:val="001C1D2D"/>
    <w:rsid w:val="001C42E3"/>
    <w:rsid w:val="001D36E7"/>
    <w:rsid w:val="001D5E96"/>
    <w:rsid w:val="001E3B44"/>
    <w:rsid w:val="001E4343"/>
    <w:rsid w:val="001E43D3"/>
    <w:rsid w:val="002026D3"/>
    <w:rsid w:val="00203A7C"/>
    <w:rsid w:val="002223E1"/>
    <w:rsid w:val="00242006"/>
    <w:rsid w:val="00242F1F"/>
    <w:rsid w:val="0024417F"/>
    <w:rsid w:val="00246996"/>
    <w:rsid w:val="00254900"/>
    <w:rsid w:val="00272580"/>
    <w:rsid w:val="002776DA"/>
    <w:rsid w:val="002A1B71"/>
    <w:rsid w:val="002A5473"/>
    <w:rsid w:val="002B114B"/>
    <w:rsid w:val="002D62AC"/>
    <w:rsid w:val="002E60D1"/>
    <w:rsid w:val="002F5158"/>
    <w:rsid w:val="00303804"/>
    <w:rsid w:val="00317754"/>
    <w:rsid w:val="003213B1"/>
    <w:rsid w:val="0032142A"/>
    <w:rsid w:val="00324B4D"/>
    <w:rsid w:val="00337970"/>
    <w:rsid w:val="003442D9"/>
    <w:rsid w:val="00346D39"/>
    <w:rsid w:val="00347C55"/>
    <w:rsid w:val="00352F37"/>
    <w:rsid w:val="00361543"/>
    <w:rsid w:val="003715C7"/>
    <w:rsid w:val="00372CF9"/>
    <w:rsid w:val="003856DF"/>
    <w:rsid w:val="0039411D"/>
    <w:rsid w:val="003A4275"/>
    <w:rsid w:val="003A7757"/>
    <w:rsid w:val="003A7989"/>
    <w:rsid w:val="003C606B"/>
    <w:rsid w:val="003E481A"/>
    <w:rsid w:val="003F2592"/>
    <w:rsid w:val="004005AA"/>
    <w:rsid w:val="00407573"/>
    <w:rsid w:val="004173C9"/>
    <w:rsid w:val="00420E9D"/>
    <w:rsid w:val="00423058"/>
    <w:rsid w:val="00425216"/>
    <w:rsid w:val="00433522"/>
    <w:rsid w:val="00444B36"/>
    <w:rsid w:val="00450794"/>
    <w:rsid w:val="00452D69"/>
    <w:rsid w:val="0046504E"/>
    <w:rsid w:val="0046543A"/>
    <w:rsid w:val="004710CE"/>
    <w:rsid w:val="004742B5"/>
    <w:rsid w:val="00480672"/>
    <w:rsid w:val="004810FF"/>
    <w:rsid w:val="00487C7B"/>
    <w:rsid w:val="00497B41"/>
    <w:rsid w:val="004B0A54"/>
    <w:rsid w:val="004C2688"/>
    <w:rsid w:val="004D0D25"/>
    <w:rsid w:val="004D0EB3"/>
    <w:rsid w:val="004D2584"/>
    <w:rsid w:val="004D776C"/>
    <w:rsid w:val="004E03AA"/>
    <w:rsid w:val="004F178F"/>
    <w:rsid w:val="00501270"/>
    <w:rsid w:val="00502A79"/>
    <w:rsid w:val="00507F10"/>
    <w:rsid w:val="00515A1A"/>
    <w:rsid w:val="0052033C"/>
    <w:rsid w:val="0052038A"/>
    <w:rsid w:val="005232B0"/>
    <w:rsid w:val="005268E3"/>
    <w:rsid w:val="0053017F"/>
    <w:rsid w:val="00532D8E"/>
    <w:rsid w:val="005653A6"/>
    <w:rsid w:val="00567C5C"/>
    <w:rsid w:val="00582C05"/>
    <w:rsid w:val="0058435F"/>
    <w:rsid w:val="005876FB"/>
    <w:rsid w:val="005924EF"/>
    <w:rsid w:val="005A5492"/>
    <w:rsid w:val="005C0A38"/>
    <w:rsid w:val="005C31EA"/>
    <w:rsid w:val="005C347D"/>
    <w:rsid w:val="005D308E"/>
    <w:rsid w:val="005D4253"/>
    <w:rsid w:val="005E48A2"/>
    <w:rsid w:val="005E5FD1"/>
    <w:rsid w:val="005F07A3"/>
    <w:rsid w:val="005F64D6"/>
    <w:rsid w:val="00604687"/>
    <w:rsid w:val="00606416"/>
    <w:rsid w:val="00612300"/>
    <w:rsid w:val="00616136"/>
    <w:rsid w:val="00620C74"/>
    <w:rsid w:val="006210C1"/>
    <w:rsid w:val="006243F2"/>
    <w:rsid w:val="00635F32"/>
    <w:rsid w:val="006A00AF"/>
    <w:rsid w:val="006A6A96"/>
    <w:rsid w:val="006A6ABB"/>
    <w:rsid w:val="006C1C45"/>
    <w:rsid w:val="006D1AAD"/>
    <w:rsid w:val="006D5120"/>
    <w:rsid w:val="006D5B84"/>
    <w:rsid w:val="006D6F2A"/>
    <w:rsid w:val="006F6180"/>
    <w:rsid w:val="007036E6"/>
    <w:rsid w:val="007263DA"/>
    <w:rsid w:val="007272A6"/>
    <w:rsid w:val="00740030"/>
    <w:rsid w:val="00760544"/>
    <w:rsid w:val="007605DC"/>
    <w:rsid w:val="007802DF"/>
    <w:rsid w:val="00781CDF"/>
    <w:rsid w:val="007952B1"/>
    <w:rsid w:val="007A26E4"/>
    <w:rsid w:val="007C0EC9"/>
    <w:rsid w:val="007C5879"/>
    <w:rsid w:val="007D0041"/>
    <w:rsid w:val="007D6083"/>
    <w:rsid w:val="007E0344"/>
    <w:rsid w:val="00803050"/>
    <w:rsid w:val="008216D4"/>
    <w:rsid w:val="0083301F"/>
    <w:rsid w:val="00834D77"/>
    <w:rsid w:val="0084059F"/>
    <w:rsid w:val="00846127"/>
    <w:rsid w:val="00854447"/>
    <w:rsid w:val="0087789C"/>
    <w:rsid w:val="008B0594"/>
    <w:rsid w:val="008C5286"/>
    <w:rsid w:val="008D0F79"/>
    <w:rsid w:val="008D197A"/>
    <w:rsid w:val="008D1C46"/>
    <w:rsid w:val="008E15A2"/>
    <w:rsid w:val="008F2474"/>
    <w:rsid w:val="008F408E"/>
    <w:rsid w:val="00900776"/>
    <w:rsid w:val="00901503"/>
    <w:rsid w:val="00902633"/>
    <w:rsid w:val="00924F30"/>
    <w:rsid w:val="00944B4C"/>
    <w:rsid w:val="009466EA"/>
    <w:rsid w:val="00947D60"/>
    <w:rsid w:val="00956897"/>
    <w:rsid w:val="00967A64"/>
    <w:rsid w:val="0098183C"/>
    <w:rsid w:val="00984E3D"/>
    <w:rsid w:val="00996144"/>
    <w:rsid w:val="009A122C"/>
    <w:rsid w:val="009A3F34"/>
    <w:rsid w:val="009A5CD5"/>
    <w:rsid w:val="009A6A0A"/>
    <w:rsid w:val="009B45D6"/>
    <w:rsid w:val="009D39FB"/>
    <w:rsid w:val="009D7C1F"/>
    <w:rsid w:val="009E6403"/>
    <w:rsid w:val="00A23A62"/>
    <w:rsid w:val="00A24731"/>
    <w:rsid w:val="00A24C49"/>
    <w:rsid w:val="00A26DA9"/>
    <w:rsid w:val="00A30CEB"/>
    <w:rsid w:val="00A3118B"/>
    <w:rsid w:val="00A31297"/>
    <w:rsid w:val="00A342E7"/>
    <w:rsid w:val="00A37FDE"/>
    <w:rsid w:val="00A509AC"/>
    <w:rsid w:val="00A57FA3"/>
    <w:rsid w:val="00A6126F"/>
    <w:rsid w:val="00A8483A"/>
    <w:rsid w:val="00A90AD8"/>
    <w:rsid w:val="00AB08CE"/>
    <w:rsid w:val="00AB67A4"/>
    <w:rsid w:val="00AB747C"/>
    <w:rsid w:val="00AD68B5"/>
    <w:rsid w:val="00AE1C6D"/>
    <w:rsid w:val="00AE6DDF"/>
    <w:rsid w:val="00B105ED"/>
    <w:rsid w:val="00B11817"/>
    <w:rsid w:val="00B22921"/>
    <w:rsid w:val="00B237DF"/>
    <w:rsid w:val="00B4177B"/>
    <w:rsid w:val="00B46507"/>
    <w:rsid w:val="00B6400B"/>
    <w:rsid w:val="00B663FC"/>
    <w:rsid w:val="00B6695F"/>
    <w:rsid w:val="00B66EA0"/>
    <w:rsid w:val="00B86BFF"/>
    <w:rsid w:val="00B93451"/>
    <w:rsid w:val="00BA1E1E"/>
    <w:rsid w:val="00BA7BF6"/>
    <w:rsid w:val="00BB0011"/>
    <w:rsid w:val="00BB54EE"/>
    <w:rsid w:val="00BB7733"/>
    <w:rsid w:val="00BC42DD"/>
    <w:rsid w:val="00BC620F"/>
    <w:rsid w:val="00BD0BC6"/>
    <w:rsid w:val="00BD2DE3"/>
    <w:rsid w:val="00BD3263"/>
    <w:rsid w:val="00BE109D"/>
    <w:rsid w:val="00BE331C"/>
    <w:rsid w:val="00BE3E95"/>
    <w:rsid w:val="00BF7CA3"/>
    <w:rsid w:val="00C03D2C"/>
    <w:rsid w:val="00C06CB6"/>
    <w:rsid w:val="00C148F4"/>
    <w:rsid w:val="00C200A0"/>
    <w:rsid w:val="00C33BA3"/>
    <w:rsid w:val="00C370DE"/>
    <w:rsid w:val="00C4642A"/>
    <w:rsid w:val="00C548A2"/>
    <w:rsid w:val="00C54CDD"/>
    <w:rsid w:val="00C66480"/>
    <w:rsid w:val="00C67870"/>
    <w:rsid w:val="00C678D5"/>
    <w:rsid w:val="00C70109"/>
    <w:rsid w:val="00C77152"/>
    <w:rsid w:val="00C91A8E"/>
    <w:rsid w:val="00C93641"/>
    <w:rsid w:val="00CA6344"/>
    <w:rsid w:val="00CC02FC"/>
    <w:rsid w:val="00CC160E"/>
    <w:rsid w:val="00CD5FEC"/>
    <w:rsid w:val="00CF16E8"/>
    <w:rsid w:val="00CF1E97"/>
    <w:rsid w:val="00D04AE8"/>
    <w:rsid w:val="00D063B3"/>
    <w:rsid w:val="00D21C98"/>
    <w:rsid w:val="00D4309C"/>
    <w:rsid w:val="00D441AE"/>
    <w:rsid w:val="00D47C12"/>
    <w:rsid w:val="00D51BC1"/>
    <w:rsid w:val="00D61120"/>
    <w:rsid w:val="00D72001"/>
    <w:rsid w:val="00D81EB9"/>
    <w:rsid w:val="00D86075"/>
    <w:rsid w:val="00DB33DE"/>
    <w:rsid w:val="00DC7235"/>
    <w:rsid w:val="00DD3CB4"/>
    <w:rsid w:val="00DE048C"/>
    <w:rsid w:val="00DE24A9"/>
    <w:rsid w:val="00DF077E"/>
    <w:rsid w:val="00DF08C8"/>
    <w:rsid w:val="00DF29D3"/>
    <w:rsid w:val="00DF41C5"/>
    <w:rsid w:val="00E13D94"/>
    <w:rsid w:val="00E20A2F"/>
    <w:rsid w:val="00E25CD4"/>
    <w:rsid w:val="00E269A9"/>
    <w:rsid w:val="00E273CC"/>
    <w:rsid w:val="00E33886"/>
    <w:rsid w:val="00E6597C"/>
    <w:rsid w:val="00E66F59"/>
    <w:rsid w:val="00E8086D"/>
    <w:rsid w:val="00E85B4C"/>
    <w:rsid w:val="00E90151"/>
    <w:rsid w:val="00E912D8"/>
    <w:rsid w:val="00E91431"/>
    <w:rsid w:val="00E97D64"/>
    <w:rsid w:val="00EA41EE"/>
    <w:rsid w:val="00EB0D6F"/>
    <w:rsid w:val="00EB5AF7"/>
    <w:rsid w:val="00EC1036"/>
    <w:rsid w:val="00EE36CB"/>
    <w:rsid w:val="00EF04E6"/>
    <w:rsid w:val="00F01905"/>
    <w:rsid w:val="00F060C7"/>
    <w:rsid w:val="00F204BF"/>
    <w:rsid w:val="00F23EFD"/>
    <w:rsid w:val="00F24F5E"/>
    <w:rsid w:val="00F31DD9"/>
    <w:rsid w:val="00F37819"/>
    <w:rsid w:val="00F561DB"/>
    <w:rsid w:val="00F70C79"/>
    <w:rsid w:val="00F86757"/>
    <w:rsid w:val="00F906FA"/>
    <w:rsid w:val="00F93D5D"/>
    <w:rsid w:val="00F94E24"/>
    <w:rsid w:val="00FC515D"/>
    <w:rsid w:val="00FC7363"/>
    <w:rsid w:val="00FD71A6"/>
    <w:rsid w:val="00FD76F6"/>
    <w:rsid w:val="00FE5A4D"/>
    <w:rsid w:val="00FE733E"/>
    <w:rsid w:val="00FF410E"/>
    <w:rsid w:val="00FF7D4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4EE"/>
    <w:rPr>
      <w:rFonts w:ascii="Times New Roman" w:eastAsia="Times New Roman" w:hAnsi="Times New Roman"/>
      <w:sz w:val="24"/>
      <w:szCs w:val="24"/>
    </w:rPr>
  </w:style>
  <w:style w:type="paragraph" w:styleId="1">
    <w:name w:val="heading 1"/>
    <w:basedOn w:val="a"/>
    <w:link w:val="10"/>
    <w:uiPriority w:val="9"/>
    <w:qFormat/>
    <w:locked/>
    <w:rsid w:val="00C54CD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uiPriority w:val="99"/>
    <w:rsid w:val="003856DF"/>
    <w:pPr>
      <w:spacing w:after="160" w:line="240" w:lineRule="exact"/>
    </w:pPr>
    <w:rPr>
      <w:rFonts w:ascii="Verdana" w:eastAsia="Calibri" w:hAnsi="Verdana" w:cs="Verdana"/>
      <w:sz w:val="20"/>
      <w:szCs w:val="20"/>
      <w:lang w:val="en-US" w:eastAsia="en-US"/>
    </w:rPr>
  </w:style>
  <w:style w:type="paragraph" w:customStyle="1" w:styleId="ConsPlusNormal">
    <w:name w:val="ConsPlusNormal"/>
    <w:link w:val="ConsPlusNormal0"/>
    <w:uiPriority w:val="99"/>
    <w:rsid w:val="00047737"/>
    <w:pPr>
      <w:widowControl w:val="0"/>
      <w:autoSpaceDE w:val="0"/>
      <w:autoSpaceDN w:val="0"/>
      <w:adjustRightInd w:val="0"/>
      <w:ind w:firstLine="720"/>
    </w:pPr>
    <w:rPr>
      <w:rFonts w:ascii="Arial" w:hAnsi="Arial"/>
      <w:sz w:val="22"/>
      <w:szCs w:val="22"/>
    </w:rPr>
  </w:style>
  <w:style w:type="paragraph" w:styleId="a4">
    <w:name w:val="List Paragraph"/>
    <w:basedOn w:val="a"/>
    <w:uiPriority w:val="34"/>
    <w:qFormat/>
    <w:rsid w:val="00A24C49"/>
    <w:pPr>
      <w:spacing w:after="200" w:line="276" w:lineRule="auto"/>
      <w:ind w:left="720"/>
      <w:contextualSpacing/>
    </w:pPr>
    <w:rPr>
      <w:rFonts w:ascii="Calibri" w:hAnsi="Calibri"/>
      <w:sz w:val="22"/>
      <w:szCs w:val="22"/>
    </w:rPr>
  </w:style>
  <w:style w:type="paragraph" w:styleId="a5">
    <w:name w:val="Balloon Text"/>
    <w:basedOn w:val="a"/>
    <w:link w:val="a6"/>
    <w:uiPriority w:val="99"/>
    <w:semiHidden/>
    <w:rsid w:val="00372CF9"/>
    <w:rPr>
      <w:rFonts w:ascii="Tahoma" w:hAnsi="Tahoma" w:cs="Tahoma"/>
      <w:sz w:val="16"/>
      <w:szCs w:val="16"/>
    </w:rPr>
  </w:style>
  <w:style w:type="character" w:customStyle="1" w:styleId="a6">
    <w:name w:val="Текст выноски Знак"/>
    <w:basedOn w:val="a0"/>
    <w:link w:val="a5"/>
    <w:uiPriority w:val="99"/>
    <w:semiHidden/>
    <w:locked/>
    <w:rsid w:val="00372CF9"/>
    <w:rPr>
      <w:rFonts w:ascii="Tahoma" w:hAnsi="Tahoma" w:cs="Tahoma"/>
      <w:sz w:val="16"/>
      <w:szCs w:val="16"/>
    </w:rPr>
  </w:style>
  <w:style w:type="character" w:customStyle="1" w:styleId="ConsPlusNormal0">
    <w:name w:val="ConsPlusNormal Знак"/>
    <w:link w:val="ConsPlusNormal"/>
    <w:uiPriority w:val="99"/>
    <w:locked/>
    <w:rsid w:val="00A37FDE"/>
    <w:rPr>
      <w:rFonts w:ascii="Arial" w:hAnsi="Arial"/>
      <w:sz w:val="22"/>
      <w:szCs w:val="22"/>
      <w:lang w:val="ru-RU" w:eastAsia="ru-RU" w:bidi="ar-SA"/>
    </w:rPr>
  </w:style>
  <w:style w:type="paragraph" w:customStyle="1" w:styleId="ConsPlusTitle">
    <w:name w:val="ConsPlusTitle"/>
    <w:rsid w:val="00BC42DD"/>
    <w:pPr>
      <w:widowControl w:val="0"/>
      <w:suppressAutoHyphens/>
      <w:autoSpaceDE w:val="0"/>
    </w:pPr>
    <w:rPr>
      <w:rFonts w:ascii="Arial" w:hAnsi="Arial" w:cs="Arial"/>
      <w:b/>
      <w:bCs/>
      <w:lang w:eastAsia="ar-SA"/>
    </w:rPr>
  </w:style>
  <w:style w:type="paragraph" w:customStyle="1" w:styleId="ConsPlusCell">
    <w:name w:val="ConsPlusCell"/>
    <w:rsid w:val="00092199"/>
    <w:pPr>
      <w:autoSpaceDE w:val="0"/>
      <w:autoSpaceDN w:val="0"/>
      <w:adjustRightInd w:val="0"/>
    </w:pPr>
    <w:rPr>
      <w:rFonts w:ascii="Times New Roman" w:eastAsia="Times New Roman" w:hAnsi="Times New Roman"/>
      <w:sz w:val="24"/>
      <w:szCs w:val="24"/>
    </w:rPr>
  </w:style>
  <w:style w:type="character" w:customStyle="1" w:styleId="3">
    <w:name w:val="Знак Знак3"/>
    <w:uiPriority w:val="99"/>
    <w:semiHidden/>
    <w:locked/>
    <w:rsid w:val="000202F0"/>
    <w:rPr>
      <w:rFonts w:ascii="Tahoma" w:hAnsi="Tahoma"/>
      <w:sz w:val="16"/>
    </w:rPr>
  </w:style>
  <w:style w:type="character" w:customStyle="1" w:styleId="a7">
    <w:name w:val="Основной текст_"/>
    <w:basedOn w:val="a0"/>
    <w:link w:val="11"/>
    <w:uiPriority w:val="99"/>
    <w:locked/>
    <w:rsid w:val="00DF29D3"/>
    <w:rPr>
      <w:rFonts w:cs="Times New Roman"/>
      <w:sz w:val="26"/>
      <w:szCs w:val="26"/>
      <w:lang w:bidi="ar-SA"/>
    </w:rPr>
  </w:style>
  <w:style w:type="paragraph" w:customStyle="1" w:styleId="11">
    <w:name w:val="Основной текст1"/>
    <w:basedOn w:val="a"/>
    <w:link w:val="a7"/>
    <w:uiPriority w:val="99"/>
    <w:rsid w:val="00DF29D3"/>
    <w:pPr>
      <w:widowControl w:val="0"/>
      <w:spacing w:line="259" w:lineRule="auto"/>
      <w:ind w:firstLine="400"/>
    </w:pPr>
    <w:rPr>
      <w:rFonts w:eastAsia="Calibri"/>
      <w:noProof/>
      <w:sz w:val="26"/>
      <w:szCs w:val="26"/>
    </w:rPr>
  </w:style>
  <w:style w:type="paragraph" w:styleId="a8">
    <w:name w:val="No Spacing"/>
    <w:uiPriority w:val="1"/>
    <w:qFormat/>
    <w:rsid w:val="00996144"/>
    <w:rPr>
      <w:rFonts w:eastAsia="Times New Roman"/>
      <w:sz w:val="22"/>
      <w:szCs w:val="22"/>
    </w:rPr>
  </w:style>
  <w:style w:type="character" w:customStyle="1" w:styleId="fontstyle01">
    <w:name w:val="fontstyle01"/>
    <w:basedOn w:val="a0"/>
    <w:rsid w:val="00BB0011"/>
    <w:rPr>
      <w:rFonts w:ascii="Times New Roman" w:hAnsi="Times New Roman" w:cs="Times New Roman" w:hint="default"/>
      <w:b w:val="0"/>
      <w:bCs w:val="0"/>
      <w:i w:val="0"/>
      <w:iCs w:val="0"/>
      <w:color w:val="000000"/>
      <w:sz w:val="28"/>
      <w:szCs w:val="28"/>
    </w:rPr>
  </w:style>
  <w:style w:type="character" w:customStyle="1" w:styleId="10">
    <w:name w:val="Заголовок 1 Знак"/>
    <w:basedOn w:val="a0"/>
    <w:link w:val="1"/>
    <w:uiPriority w:val="9"/>
    <w:rsid w:val="00C54CDD"/>
    <w:rPr>
      <w:rFonts w:ascii="Times New Roman" w:eastAsia="Times New Roman" w:hAnsi="Times New Roman"/>
      <w:b/>
      <w:bCs/>
      <w:kern w:val="36"/>
      <w:sz w:val="48"/>
      <w:szCs w:val="48"/>
    </w:rPr>
  </w:style>
  <w:style w:type="table" w:styleId="a9">
    <w:name w:val="Table Grid"/>
    <w:basedOn w:val="a1"/>
    <w:uiPriority w:val="59"/>
    <w:locked/>
    <w:rsid w:val="00C54CDD"/>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header"/>
    <w:basedOn w:val="a"/>
    <w:link w:val="ab"/>
    <w:uiPriority w:val="99"/>
    <w:unhideWhenUsed/>
    <w:rsid w:val="00FD71A6"/>
    <w:pPr>
      <w:tabs>
        <w:tab w:val="center" w:pos="4677"/>
        <w:tab w:val="right" w:pos="9355"/>
      </w:tabs>
    </w:pPr>
  </w:style>
  <w:style w:type="character" w:customStyle="1" w:styleId="ab">
    <w:name w:val="Верхний колонтитул Знак"/>
    <w:basedOn w:val="a0"/>
    <w:link w:val="aa"/>
    <w:uiPriority w:val="99"/>
    <w:rsid w:val="00FD71A6"/>
    <w:rPr>
      <w:rFonts w:ascii="Times New Roman" w:eastAsia="Times New Roman" w:hAnsi="Times New Roman"/>
      <w:sz w:val="24"/>
      <w:szCs w:val="24"/>
    </w:rPr>
  </w:style>
  <w:style w:type="paragraph" w:styleId="ac">
    <w:name w:val="footer"/>
    <w:basedOn w:val="a"/>
    <w:link w:val="ad"/>
    <w:uiPriority w:val="99"/>
    <w:semiHidden/>
    <w:unhideWhenUsed/>
    <w:rsid w:val="00FD71A6"/>
    <w:pPr>
      <w:tabs>
        <w:tab w:val="center" w:pos="4677"/>
        <w:tab w:val="right" w:pos="9355"/>
      </w:tabs>
    </w:pPr>
  </w:style>
  <w:style w:type="character" w:customStyle="1" w:styleId="ad">
    <w:name w:val="Нижний колонтитул Знак"/>
    <w:basedOn w:val="a0"/>
    <w:link w:val="ac"/>
    <w:uiPriority w:val="99"/>
    <w:semiHidden/>
    <w:rsid w:val="00FD71A6"/>
    <w:rPr>
      <w:rFonts w:ascii="Times New Roman" w:eastAsia="Times New Roman" w:hAnsi="Times New Roman"/>
      <w:sz w:val="24"/>
      <w:szCs w:val="24"/>
    </w:rPr>
  </w:style>
  <w:style w:type="paragraph" w:customStyle="1" w:styleId="Title">
    <w:name w:val="Title!Название НПА"/>
    <w:basedOn w:val="a"/>
    <w:rsid w:val="00515A1A"/>
    <w:pPr>
      <w:spacing w:before="240" w:after="60"/>
      <w:jc w:val="center"/>
      <w:outlineLvl w:val="0"/>
    </w:pPr>
    <w:rPr>
      <w:rFonts w:eastAsia="Calibri" w:cs="Arial"/>
      <w:b/>
      <w:bCs/>
      <w:kern w:val="28"/>
      <w:sz w:val="32"/>
      <w:szCs w:val="32"/>
    </w:rPr>
  </w:style>
</w:styles>
</file>

<file path=word/webSettings.xml><?xml version="1.0" encoding="utf-8"?>
<w:webSettings xmlns:r="http://schemas.openxmlformats.org/officeDocument/2006/relationships" xmlns:w="http://schemas.openxmlformats.org/wordprocessingml/2006/main">
  <w:divs>
    <w:div w:id="891884958">
      <w:marLeft w:val="0"/>
      <w:marRight w:val="0"/>
      <w:marTop w:val="0"/>
      <w:marBottom w:val="0"/>
      <w:divBdr>
        <w:top w:val="none" w:sz="0" w:space="0" w:color="auto"/>
        <w:left w:val="none" w:sz="0" w:space="0" w:color="auto"/>
        <w:bottom w:val="none" w:sz="0" w:space="0" w:color="auto"/>
        <w:right w:val="none" w:sz="0" w:space="0" w:color="auto"/>
      </w:divBdr>
    </w:div>
    <w:div w:id="891884959">
      <w:marLeft w:val="0"/>
      <w:marRight w:val="0"/>
      <w:marTop w:val="0"/>
      <w:marBottom w:val="0"/>
      <w:divBdr>
        <w:top w:val="none" w:sz="0" w:space="0" w:color="auto"/>
        <w:left w:val="none" w:sz="0" w:space="0" w:color="auto"/>
        <w:bottom w:val="none" w:sz="0" w:space="0" w:color="auto"/>
        <w:right w:val="none" w:sz="0" w:space="0" w:color="auto"/>
      </w:divBdr>
    </w:div>
    <w:div w:id="891884960">
      <w:marLeft w:val="0"/>
      <w:marRight w:val="0"/>
      <w:marTop w:val="0"/>
      <w:marBottom w:val="0"/>
      <w:divBdr>
        <w:top w:val="none" w:sz="0" w:space="0" w:color="auto"/>
        <w:left w:val="none" w:sz="0" w:space="0" w:color="auto"/>
        <w:bottom w:val="none" w:sz="0" w:space="0" w:color="auto"/>
        <w:right w:val="none" w:sz="0" w:space="0" w:color="auto"/>
      </w:divBdr>
    </w:div>
    <w:div w:id="891884961">
      <w:marLeft w:val="0"/>
      <w:marRight w:val="0"/>
      <w:marTop w:val="0"/>
      <w:marBottom w:val="0"/>
      <w:divBdr>
        <w:top w:val="none" w:sz="0" w:space="0" w:color="auto"/>
        <w:left w:val="none" w:sz="0" w:space="0" w:color="auto"/>
        <w:bottom w:val="none" w:sz="0" w:space="0" w:color="auto"/>
        <w:right w:val="none" w:sz="0" w:space="0" w:color="auto"/>
      </w:divBdr>
    </w:div>
    <w:div w:id="128596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23</Pages>
  <Words>3225</Words>
  <Characters>23059</Characters>
  <Application>Microsoft Office Word</Application>
  <DocSecurity>0</DocSecurity>
  <Lines>192</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26232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РайАдм - Леонтьева Ольга Анатольевна</dc:creator>
  <cp:lastModifiedBy>AKorovinskaya</cp:lastModifiedBy>
  <cp:revision>11</cp:revision>
  <cp:lastPrinted>2026-03-02T08:40:00Z</cp:lastPrinted>
  <dcterms:created xsi:type="dcterms:W3CDTF">2025-03-10T09:44:00Z</dcterms:created>
  <dcterms:modified xsi:type="dcterms:W3CDTF">2026-03-03T13:17:00Z</dcterms:modified>
</cp:coreProperties>
</file>