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F40763" w:rsidP="00D05DF7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D05DF7" w:rsidRPr="00C07278">
        <w:rPr>
          <w:color w:val="000000"/>
          <w:szCs w:val="28"/>
        </w:rPr>
        <w:t>т</w:t>
      </w:r>
      <w:r w:rsidR="00231518">
        <w:rPr>
          <w:color w:val="000000"/>
          <w:szCs w:val="28"/>
        </w:rPr>
        <w:t xml:space="preserve"> 30 </w:t>
      </w:r>
      <w:r w:rsidR="00704FAF">
        <w:rPr>
          <w:color w:val="000000"/>
          <w:szCs w:val="28"/>
        </w:rPr>
        <w:t>апреля</w:t>
      </w:r>
      <w:r w:rsidR="00D05DF7">
        <w:rPr>
          <w:color w:val="000000"/>
          <w:szCs w:val="28"/>
        </w:rPr>
        <w:t xml:space="preserve"> 202</w:t>
      </w:r>
      <w:r w:rsidR="00EC4EAD">
        <w:rPr>
          <w:color w:val="000000"/>
          <w:szCs w:val="28"/>
        </w:rPr>
        <w:t>5</w:t>
      </w:r>
      <w:r w:rsidR="000E2C54">
        <w:rPr>
          <w:color w:val="000000"/>
          <w:szCs w:val="28"/>
        </w:rPr>
        <w:t xml:space="preserve"> г. № 339</w:t>
      </w:r>
      <w:r w:rsidR="00D05DF7">
        <w:rPr>
          <w:color w:val="000000"/>
          <w:szCs w:val="28"/>
        </w:rPr>
        <w:t>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B33E4C" w:rsidRDefault="00B33E4C" w:rsidP="00D05DF7">
      <w:pPr>
        <w:jc w:val="center"/>
      </w:pPr>
    </w:p>
    <w:p w:rsidR="00C075BB" w:rsidRDefault="00C075BB" w:rsidP="00C075BB">
      <w:pPr>
        <w:tabs>
          <w:tab w:val="left" w:pos="9356"/>
        </w:tabs>
        <w:jc w:val="center"/>
        <w:rPr>
          <w:b/>
          <w:iCs/>
          <w:color w:val="000000"/>
          <w:szCs w:val="28"/>
        </w:rPr>
      </w:pPr>
      <w:r>
        <w:rPr>
          <w:b/>
          <w:iCs/>
          <w:color w:val="000000"/>
          <w:szCs w:val="28"/>
        </w:rPr>
        <w:t>Об утверждении Положения о муниципальной комиссии</w:t>
      </w:r>
      <w:r>
        <w:rPr>
          <w:b/>
          <w:iCs/>
          <w:color w:val="000000"/>
          <w:szCs w:val="28"/>
        </w:rPr>
        <w:br/>
        <w:t>по формированию кадрового резерва в сфере образования</w:t>
      </w:r>
      <w:r>
        <w:rPr>
          <w:b/>
          <w:iCs/>
          <w:color w:val="000000"/>
          <w:szCs w:val="28"/>
        </w:rPr>
        <w:br/>
        <w:t xml:space="preserve">Шенкурского муниципального округа Архангельской области </w:t>
      </w:r>
    </w:p>
    <w:p w:rsidR="00C075BB" w:rsidRDefault="00C075BB" w:rsidP="00C075BB">
      <w:pPr>
        <w:tabs>
          <w:tab w:val="left" w:pos="9356"/>
        </w:tabs>
        <w:jc w:val="center"/>
        <w:rPr>
          <w:b/>
          <w:szCs w:val="28"/>
        </w:rPr>
      </w:pPr>
    </w:p>
    <w:p w:rsidR="00C075BB" w:rsidRDefault="00C075BB" w:rsidP="00C075BB">
      <w:pPr>
        <w:jc w:val="both"/>
        <w:rPr>
          <w:b/>
          <w:szCs w:val="28"/>
        </w:rPr>
      </w:pPr>
    </w:p>
    <w:p w:rsidR="00C075BB" w:rsidRDefault="00C075BB" w:rsidP="00C075BB">
      <w:pPr>
        <w:ind w:firstLine="709"/>
        <w:jc w:val="both"/>
        <w:rPr>
          <w:b/>
          <w:color w:val="000000"/>
          <w:szCs w:val="28"/>
        </w:rPr>
      </w:pPr>
      <w:proofErr w:type="gramStart"/>
      <w:r>
        <w:rPr>
          <w:color w:val="000000"/>
          <w:szCs w:val="28"/>
        </w:rPr>
        <w:t xml:space="preserve">В соответствии с Федеральным законом от 6 октября 2003 года </w:t>
      </w:r>
      <w:r>
        <w:rPr>
          <w:color w:val="000000"/>
          <w:szCs w:val="28"/>
        </w:rPr>
        <w:br/>
        <w:t>№ 131-ФЗ «Об общих принципах организации местного самоуправления                           в Российской Федерации», Федеральным законом от 29 декабря 2012 года</w:t>
      </w:r>
      <w:r>
        <w:rPr>
          <w:color w:val="000000"/>
          <w:szCs w:val="28"/>
        </w:rPr>
        <w:br/>
        <w:t xml:space="preserve">«Об образовании в Российской Федерации», областным законом от 2 июля 2013 года  № 712-41-ОЗ «Об образовании в Архангельской области», в целях </w:t>
      </w:r>
      <w:r>
        <w:rPr>
          <w:szCs w:val="28"/>
        </w:rPr>
        <w:t>совершенствования системы кадрового обеспечения муниципальных образовательных организаций, подведомственных администрации</w:t>
      </w:r>
      <w:proofErr w:type="gramEnd"/>
      <w:r>
        <w:rPr>
          <w:szCs w:val="28"/>
        </w:rPr>
        <w:t xml:space="preserve"> Шенкурского  муниципального округа, </w:t>
      </w:r>
      <w:r>
        <w:rPr>
          <w:color w:val="000000"/>
          <w:szCs w:val="28"/>
        </w:rPr>
        <w:t xml:space="preserve">администрация Шенкурского муниципального округа Архангельской области </w:t>
      </w:r>
      <w:proofErr w:type="spellStart"/>
      <w:proofErr w:type="gramStart"/>
      <w:r>
        <w:rPr>
          <w:b/>
          <w:color w:val="000000"/>
          <w:szCs w:val="28"/>
        </w:rPr>
        <w:t>п</w:t>
      </w:r>
      <w:proofErr w:type="spellEnd"/>
      <w:proofErr w:type="gramEnd"/>
      <w:r>
        <w:rPr>
          <w:b/>
          <w:color w:val="000000"/>
          <w:szCs w:val="28"/>
        </w:rPr>
        <w:t xml:space="preserve"> о с т а </w:t>
      </w:r>
      <w:proofErr w:type="spellStart"/>
      <w:r>
        <w:rPr>
          <w:b/>
          <w:color w:val="000000"/>
          <w:szCs w:val="28"/>
        </w:rPr>
        <w:t>н</w:t>
      </w:r>
      <w:proofErr w:type="spellEnd"/>
      <w:r>
        <w:rPr>
          <w:b/>
          <w:color w:val="000000"/>
          <w:szCs w:val="28"/>
        </w:rPr>
        <w:t xml:space="preserve"> о в л я е т:</w:t>
      </w:r>
    </w:p>
    <w:p w:rsidR="00C075BB" w:rsidRDefault="00C075BB" w:rsidP="00C075BB">
      <w:pPr>
        <w:pStyle w:val="a4"/>
        <w:numPr>
          <w:ilvl w:val="0"/>
          <w:numId w:val="6"/>
        </w:numPr>
        <w:suppressAutoHyphens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Утвердить прилагаемое Положение о </w:t>
      </w:r>
      <w:bookmarkStart w:id="0" w:name="_GoBack"/>
      <w:bookmarkEnd w:id="0"/>
      <w:r>
        <w:rPr>
          <w:color w:val="000000"/>
          <w:sz w:val="28"/>
          <w:szCs w:val="28"/>
        </w:rPr>
        <w:t>муниципальной комиссии п</w:t>
      </w:r>
      <w:r>
        <w:rPr>
          <w:iCs/>
          <w:color w:val="000000"/>
          <w:sz w:val="28"/>
          <w:szCs w:val="28"/>
        </w:rPr>
        <w:t>о формированию кадрового резерва в сфере образования Шенкурского муниципального округа Архангельской области</w:t>
      </w:r>
      <w:r>
        <w:rPr>
          <w:b/>
          <w:iCs/>
          <w:color w:val="000000"/>
          <w:szCs w:val="28"/>
        </w:rPr>
        <w:t xml:space="preserve"> </w:t>
      </w:r>
      <w:r>
        <w:rPr>
          <w:color w:val="000000"/>
          <w:sz w:val="28"/>
          <w:szCs w:val="28"/>
        </w:rPr>
        <w:t>(далее – Положение).</w:t>
      </w:r>
    </w:p>
    <w:p w:rsidR="00ED634A" w:rsidRPr="009A726C" w:rsidRDefault="00A974C0" w:rsidP="00965E23">
      <w:pPr>
        <w:ind w:firstLine="709"/>
        <w:jc w:val="both"/>
        <w:rPr>
          <w:szCs w:val="28"/>
        </w:rPr>
      </w:pPr>
      <w:r>
        <w:rPr>
          <w:szCs w:val="28"/>
        </w:rPr>
        <w:t>2</w:t>
      </w:r>
      <w:r w:rsidR="001D3F27" w:rsidRPr="009A726C">
        <w:rPr>
          <w:szCs w:val="28"/>
        </w:rPr>
        <w:t xml:space="preserve">. </w:t>
      </w:r>
      <w:r w:rsidR="00ED634A" w:rsidRPr="009A726C">
        <w:rPr>
          <w:szCs w:val="28"/>
        </w:rPr>
        <w:t xml:space="preserve">Настоящее постановление </w:t>
      </w:r>
      <w:r>
        <w:rPr>
          <w:szCs w:val="28"/>
        </w:rPr>
        <w:t xml:space="preserve">вступает в силу </w:t>
      </w:r>
      <w:r w:rsidR="00A547FC">
        <w:rPr>
          <w:szCs w:val="28"/>
        </w:rPr>
        <w:t>после его официального обнародования.</w:t>
      </w:r>
    </w:p>
    <w:p w:rsidR="00ED634A" w:rsidRPr="009A726C" w:rsidRDefault="00ED634A" w:rsidP="00A547FC">
      <w:pPr>
        <w:tabs>
          <w:tab w:val="left" w:pos="709"/>
        </w:tabs>
        <w:ind w:firstLine="729"/>
        <w:jc w:val="both"/>
        <w:rPr>
          <w:szCs w:val="28"/>
        </w:rPr>
      </w:pPr>
    </w:p>
    <w:p w:rsidR="00ED634A" w:rsidRPr="00CD6864" w:rsidRDefault="00ED634A" w:rsidP="00ED634A">
      <w:pPr>
        <w:pStyle w:val="5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A547FC" w:rsidRDefault="00A974C0" w:rsidP="00ED634A">
      <w:pPr>
        <w:tabs>
          <w:tab w:val="left" w:pos="993"/>
        </w:tabs>
        <w:jc w:val="both"/>
        <w:rPr>
          <w:b/>
          <w:szCs w:val="28"/>
        </w:rPr>
      </w:pPr>
      <w:r>
        <w:rPr>
          <w:b/>
          <w:szCs w:val="28"/>
        </w:rPr>
        <w:t>Г</w:t>
      </w:r>
      <w:r w:rsidR="00ED634A" w:rsidRPr="00CD6864">
        <w:rPr>
          <w:b/>
          <w:szCs w:val="28"/>
        </w:rPr>
        <w:t>лав</w:t>
      </w:r>
      <w:r>
        <w:rPr>
          <w:b/>
          <w:szCs w:val="28"/>
        </w:rPr>
        <w:t xml:space="preserve">а </w:t>
      </w:r>
      <w:r w:rsidR="00ED634A" w:rsidRPr="00CD6864">
        <w:rPr>
          <w:b/>
          <w:szCs w:val="28"/>
        </w:rPr>
        <w:t>Шенкурского муницип</w:t>
      </w:r>
      <w:r w:rsidR="00C075BB">
        <w:rPr>
          <w:b/>
          <w:szCs w:val="28"/>
        </w:rPr>
        <w:t xml:space="preserve">ального округа           </w:t>
      </w:r>
      <w:r w:rsidR="00ED634A" w:rsidRPr="00CD6864">
        <w:rPr>
          <w:b/>
          <w:szCs w:val="28"/>
        </w:rPr>
        <w:t xml:space="preserve">  </w:t>
      </w:r>
      <w:r w:rsidR="0071300F">
        <w:rPr>
          <w:b/>
          <w:szCs w:val="28"/>
        </w:rPr>
        <w:t xml:space="preserve">  </w:t>
      </w:r>
      <w:r w:rsidR="00231518">
        <w:rPr>
          <w:b/>
          <w:szCs w:val="28"/>
        </w:rPr>
        <w:t xml:space="preserve">       </w:t>
      </w:r>
      <w:r>
        <w:rPr>
          <w:b/>
          <w:szCs w:val="28"/>
        </w:rPr>
        <w:t>О.И. Красникова</w:t>
      </w:r>
      <w:r w:rsidR="00ED634A" w:rsidRPr="00CD6864">
        <w:rPr>
          <w:b/>
          <w:szCs w:val="28"/>
        </w:rPr>
        <w:t xml:space="preserve"> </w:t>
      </w:r>
    </w:p>
    <w:p w:rsidR="00C075BB" w:rsidRDefault="00C075BB" w:rsidP="00ED634A">
      <w:pPr>
        <w:tabs>
          <w:tab w:val="left" w:pos="993"/>
        </w:tabs>
        <w:jc w:val="both"/>
        <w:rPr>
          <w:b/>
          <w:szCs w:val="28"/>
        </w:rPr>
      </w:pPr>
    </w:p>
    <w:p w:rsidR="00C075BB" w:rsidRDefault="00C075BB" w:rsidP="00ED634A">
      <w:pPr>
        <w:tabs>
          <w:tab w:val="left" w:pos="993"/>
        </w:tabs>
        <w:jc w:val="both"/>
        <w:rPr>
          <w:b/>
          <w:szCs w:val="28"/>
        </w:rPr>
      </w:pPr>
    </w:p>
    <w:p w:rsidR="00C075BB" w:rsidRDefault="00C075BB" w:rsidP="00ED634A">
      <w:pPr>
        <w:tabs>
          <w:tab w:val="left" w:pos="993"/>
        </w:tabs>
        <w:jc w:val="both"/>
        <w:rPr>
          <w:b/>
          <w:szCs w:val="28"/>
        </w:rPr>
      </w:pPr>
    </w:p>
    <w:p w:rsidR="00C075BB" w:rsidRDefault="00C075BB" w:rsidP="00ED634A">
      <w:pPr>
        <w:tabs>
          <w:tab w:val="left" w:pos="993"/>
        </w:tabs>
        <w:jc w:val="both"/>
        <w:rPr>
          <w:b/>
          <w:szCs w:val="28"/>
        </w:rPr>
      </w:pPr>
    </w:p>
    <w:p w:rsidR="00C075BB" w:rsidRDefault="00C075BB" w:rsidP="00ED634A">
      <w:pPr>
        <w:tabs>
          <w:tab w:val="left" w:pos="993"/>
        </w:tabs>
        <w:jc w:val="both"/>
        <w:rPr>
          <w:b/>
          <w:szCs w:val="28"/>
        </w:rPr>
      </w:pPr>
    </w:p>
    <w:p w:rsidR="00C075BB" w:rsidRDefault="00C075BB" w:rsidP="00ED634A">
      <w:pPr>
        <w:tabs>
          <w:tab w:val="left" w:pos="993"/>
        </w:tabs>
        <w:jc w:val="both"/>
        <w:rPr>
          <w:b/>
          <w:szCs w:val="28"/>
        </w:rPr>
      </w:pPr>
    </w:p>
    <w:p w:rsidR="00C075BB" w:rsidRDefault="00C075BB" w:rsidP="00C075BB">
      <w:pPr>
        <w:ind w:firstLine="709"/>
        <w:jc w:val="right"/>
        <w:rPr>
          <w:szCs w:val="28"/>
          <w:lang w:eastAsia="ar-SA"/>
        </w:rPr>
      </w:pPr>
    </w:p>
    <w:p w:rsidR="00C3401E" w:rsidRDefault="00C3401E" w:rsidP="00C075BB">
      <w:pPr>
        <w:ind w:firstLine="709"/>
        <w:jc w:val="right"/>
        <w:rPr>
          <w:szCs w:val="28"/>
          <w:lang w:eastAsia="ar-SA"/>
        </w:rPr>
      </w:pPr>
    </w:p>
    <w:p w:rsidR="00C3401E" w:rsidRDefault="00C3401E" w:rsidP="00C075BB">
      <w:pPr>
        <w:ind w:firstLine="709"/>
        <w:jc w:val="right"/>
        <w:rPr>
          <w:szCs w:val="28"/>
          <w:lang w:eastAsia="ar-SA"/>
        </w:rPr>
      </w:pPr>
    </w:p>
    <w:p w:rsidR="00C075BB" w:rsidRDefault="00C075BB" w:rsidP="00C075BB">
      <w:pPr>
        <w:ind w:firstLine="709"/>
        <w:jc w:val="right"/>
        <w:rPr>
          <w:szCs w:val="28"/>
          <w:lang w:eastAsia="ar-SA"/>
        </w:rPr>
      </w:pPr>
      <w:r>
        <w:rPr>
          <w:szCs w:val="28"/>
          <w:lang w:eastAsia="ar-SA"/>
        </w:rPr>
        <w:lastRenderedPageBreak/>
        <w:t>УТВЕРЖДЕНО</w:t>
      </w:r>
    </w:p>
    <w:p w:rsidR="00C075BB" w:rsidRDefault="00C075BB" w:rsidP="00C075BB">
      <w:pPr>
        <w:ind w:firstLine="709"/>
        <w:jc w:val="right"/>
        <w:rPr>
          <w:szCs w:val="28"/>
          <w:lang w:eastAsia="ar-SA"/>
        </w:rPr>
      </w:pPr>
      <w:r>
        <w:rPr>
          <w:szCs w:val="28"/>
          <w:lang w:eastAsia="ar-SA"/>
        </w:rPr>
        <w:t>постановлением администрации</w:t>
      </w:r>
    </w:p>
    <w:p w:rsidR="00C075BB" w:rsidRDefault="00C075BB" w:rsidP="00C075BB">
      <w:pPr>
        <w:ind w:firstLine="709"/>
        <w:jc w:val="right"/>
        <w:rPr>
          <w:szCs w:val="28"/>
          <w:lang w:eastAsia="ar-SA"/>
        </w:rPr>
      </w:pPr>
      <w:r>
        <w:rPr>
          <w:szCs w:val="28"/>
          <w:lang w:eastAsia="ar-SA"/>
        </w:rPr>
        <w:t>Шенкурского муниципального округа</w:t>
      </w:r>
    </w:p>
    <w:p w:rsidR="00C075BB" w:rsidRDefault="00C075BB" w:rsidP="00C075BB">
      <w:pPr>
        <w:ind w:firstLine="709"/>
        <w:jc w:val="right"/>
        <w:rPr>
          <w:szCs w:val="28"/>
          <w:lang w:eastAsia="ar-SA"/>
        </w:rPr>
      </w:pPr>
      <w:r>
        <w:rPr>
          <w:szCs w:val="28"/>
          <w:lang w:eastAsia="ar-SA"/>
        </w:rPr>
        <w:t xml:space="preserve">Архангельской области                          </w:t>
      </w:r>
    </w:p>
    <w:p w:rsidR="00C075BB" w:rsidRDefault="00231518" w:rsidP="00C075BB">
      <w:pPr>
        <w:ind w:firstLine="709"/>
        <w:jc w:val="right"/>
        <w:rPr>
          <w:b/>
          <w:bCs/>
          <w:szCs w:val="28"/>
          <w:lang w:eastAsia="ar-SA"/>
        </w:rPr>
      </w:pPr>
      <w:r>
        <w:rPr>
          <w:szCs w:val="28"/>
          <w:lang w:eastAsia="ar-SA"/>
        </w:rPr>
        <w:t xml:space="preserve">от 30 </w:t>
      </w:r>
      <w:r w:rsidR="000E2C54">
        <w:rPr>
          <w:szCs w:val="28"/>
          <w:lang w:eastAsia="ar-SA"/>
        </w:rPr>
        <w:t>апреля 2025 г. № 339</w:t>
      </w:r>
      <w:r w:rsidR="00C075BB">
        <w:rPr>
          <w:szCs w:val="28"/>
          <w:lang w:eastAsia="ar-SA"/>
        </w:rPr>
        <w:t xml:space="preserve">-па     </w:t>
      </w:r>
    </w:p>
    <w:p w:rsidR="00C075BB" w:rsidRDefault="00C075BB" w:rsidP="00C075BB">
      <w:pPr>
        <w:ind w:firstLine="709"/>
        <w:jc w:val="center"/>
        <w:rPr>
          <w:b/>
          <w:bCs/>
          <w:szCs w:val="28"/>
          <w:lang w:eastAsia="ar-SA"/>
        </w:rPr>
      </w:pPr>
    </w:p>
    <w:p w:rsidR="00C075BB" w:rsidRDefault="00C075BB" w:rsidP="00C075BB">
      <w:pPr>
        <w:ind w:firstLine="709"/>
        <w:jc w:val="center"/>
        <w:rPr>
          <w:b/>
          <w:bCs/>
          <w:szCs w:val="28"/>
          <w:lang w:eastAsia="ar-SA"/>
        </w:rPr>
      </w:pPr>
    </w:p>
    <w:p w:rsidR="00C075BB" w:rsidRPr="00C075BB" w:rsidRDefault="00C075BB" w:rsidP="00C075BB">
      <w:pPr>
        <w:jc w:val="center"/>
        <w:rPr>
          <w:rFonts w:ascii="Times New Roman Полужирный" w:hAnsi="Times New Roman Полужирный"/>
          <w:b/>
          <w:bCs/>
          <w:color w:val="000000"/>
          <w:spacing w:val="20"/>
          <w:szCs w:val="28"/>
        </w:rPr>
      </w:pPr>
      <w:r>
        <w:rPr>
          <w:b/>
          <w:bCs/>
          <w:color w:val="000000"/>
          <w:szCs w:val="28"/>
        </w:rPr>
        <w:t xml:space="preserve"> </w:t>
      </w:r>
      <w:r w:rsidRPr="00C075BB">
        <w:rPr>
          <w:rFonts w:ascii="Times New Roman Полужирный" w:hAnsi="Times New Roman Полужирный"/>
          <w:b/>
          <w:bCs/>
          <w:color w:val="000000"/>
          <w:spacing w:val="20"/>
          <w:szCs w:val="28"/>
        </w:rPr>
        <w:t>ПОЛОЖЕНИЕ</w:t>
      </w:r>
    </w:p>
    <w:p w:rsidR="00C075BB" w:rsidRDefault="00C075BB" w:rsidP="00C075BB">
      <w:pPr>
        <w:jc w:val="center"/>
        <w:rPr>
          <w:b/>
          <w:iCs/>
          <w:color w:val="000000"/>
          <w:szCs w:val="28"/>
        </w:rPr>
      </w:pPr>
      <w:r>
        <w:rPr>
          <w:b/>
          <w:bCs/>
          <w:color w:val="000000"/>
          <w:szCs w:val="28"/>
        </w:rPr>
        <w:t>о муниципальной комиссии по формированию кадрового резерва</w:t>
      </w:r>
      <w:r>
        <w:rPr>
          <w:b/>
          <w:bCs/>
          <w:color w:val="000000"/>
          <w:szCs w:val="28"/>
        </w:rPr>
        <w:br/>
      </w:r>
      <w:r>
        <w:rPr>
          <w:b/>
          <w:iCs/>
          <w:color w:val="000000"/>
          <w:szCs w:val="28"/>
        </w:rPr>
        <w:t>в сфере образования Шенкурского муниципального округа</w:t>
      </w:r>
      <w:r>
        <w:rPr>
          <w:b/>
          <w:iCs/>
          <w:color w:val="000000"/>
          <w:szCs w:val="28"/>
        </w:rPr>
        <w:br/>
        <w:t>Архангельской области</w:t>
      </w:r>
    </w:p>
    <w:p w:rsidR="00C075BB" w:rsidRDefault="00C075BB" w:rsidP="00C075BB">
      <w:pPr>
        <w:jc w:val="center"/>
        <w:rPr>
          <w:color w:val="000000"/>
          <w:szCs w:val="28"/>
        </w:rPr>
      </w:pPr>
    </w:p>
    <w:p w:rsidR="00C075BB" w:rsidRDefault="00C075BB" w:rsidP="00C075BB">
      <w:pPr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  <w:lang w:val="en-US"/>
        </w:rPr>
        <w:t>I</w:t>
      </w:r>
      <w:r>
        <w:rPr>
          <w:b/>
          <w:color w:val="000000"/>
          <w:szCs w:val="28"/>
        </w:rPr>
        <w:t>. Общие положения</w:t>
      </w:r>
    </w:p>
    <w:p w:rsidR="00C075BB" w:rsidRDefault="00C075BB" w:rsidP="00C075BB">
      <w:pPr>
        <w:jc w:val="center"/>
        <w:rPr>
          <w:b/>
          <w:color w:val="000000"/>
          <w:szCs w:val="28"/>
        </w:rPr>
      </w:pPr>
    </w:p>
    <w:p w:rsidR="00C075BB" w:rsidRDefault="00C075BB" w:rsidP="00C075BB">
      <w:pPr>
        <w:widowControl w:val="0"/>
        <w:tabs>
          <w:tab w:val="left" w:pos="709"/>
          <w:tab w:val="left" w:pos="1104"/>
          <w:tab w:val="left" w:pos="9401"/>
        </w:tabs>
        <w:spacing w:line="247" w:lineRule="auto"/>
        <w:ind w:right="290" w:firstLine="709"/>
        <w:jc w:val="both"/>
        <w:rPr>
          <w:color w:val="000000"/>
          <w:szCs w:val="28"/>
        </w:rPr>
      </w:pPr>
      <w:r>
        <w:rPr>
          <w:szCs w:val="28"/>
        </w:rPr>
        <w:t>1. Настоящее Положение разработано</w:t>
      </w:r>
      <w:r>
        <w:rPr>
          <w:spacing w:val="80"/>
          <w:szCs w:val="28"/>
        </w:rPr>
        <w:t xml:space="preserve"> </w:t>
      </w:r>
      <w:r>
        <w:rPr>
          <w:szCs w:val="28"/>
        </w:rPr>
        <w:t>в целях содействия обеспечению потребности в управленческих кадрах муниципальных образовательных организаций и осуществляющих управление в сфере образования в администрации Шенкурского муниципального округа Архангельской области. Муниципальная комиссия по формированию кадрового резерва в сфере образования (далее</w:t>
      </w:r>
      <w:r>
        <w:rPr>
          <w:w w:val="90"/>
          <w:szCs w:val="28"/>
        </w:rPr>
        <w:t xml:space="preserve"> – </w:t>
      </w:r>
      <w:r>
        <w:rPr>
          <w:szCs w:val="28"/>
        </w:rPr>
        <w:t xml:space="preserve">муниципальная комиссия)             в своей работе руководствуется распоряжением министерства образования Архангельской области от 24 июля  2023 года № 1272 </w:t>
      </w:r>
      <w:r>
        <w:rPr>
          <w:color w:val="000000"/>
          <w:szCs w:val="28"/>
        </w:rPr>
        <w:t>«Об утверждении Положения о формировании кадрового резерва в сфере образования Архангельской области».</w:t>
      </w:r>
    </w:p>
    <w:p w:rsidR="00C075BB" w:rsidRDefault="00C075BB" w:rsidP="00C075BB">
      <w:pPr>
        <w:widowControl w:val="0"/>
        <w:tabs>
          <w:tab w:val="left" w:pos="709"/>
          <w:tab w:val="left" w:pos="1104"/>
          <w:tab w:val="left" w:pos="9401"/>
        </w:tabs>
        <w:spacing w:line="247" w:lineRule="auto"/>
        <w:ind w:right="290" w:firstLine="709"/>
        <w:jc w:val="both"/>
        <w:rPr>
          <w:w w:val="105"/>
          <w:szCs w:val="28"/>
        </w:rPr>
      </w:pPr>
      <w:r>
        <w:rPr>
          <w:w w:val="105"/>
          <w:szCs w:val="28"/>
        </w:rPr>
        <w:t xml:space="preserve">2. </w:t>
      </w:r>
      <w:proofErr w:type="gramStart"/>
      <w:r>
        <w:rPr>
          <w:w w:val="105"/>
          <w:szCs w:val="28"/>
        </w:rPr>
        <w:t>Целью муниципальной комиссии по формированию кадрового резерва является повышение эффективности управленческой деятельности на основе целенаправленного отбора и обучение наиболее перспективных специалистов в сфере образования, обладающих необходимыми профессионально-деловыми, личностными, морально-этическими качествами и профессиональным опытом, положительно проявивших себя на занимаемых должностях, прошедших необходимую подготовку для своевременного и качественного замещения вакантных должностей руководителей в муниципальных образовательных</w:t>
      </w:r>
      <w:r>
        <w:rPr>
          <w:spacing w:val="-18"/>
          <w:w w:val="105"/>
          <w:szCs w:val="28"/>
        </w:rPr>
        <w:t xml:space="preserve"> </w:t>
      </w:r>
      <w:r>
        <w:rPr>
          <w:w w:val="105"/>
          <w:szCs w:val="28"/>
        </w:rPr>
        <w:t>организациях, должностей муниципальной</w:t>
      </w:r>
      <w:r>
        <w:rPr>
          <w:spacing w:val="18"/>
          <w:w w:val="105"/>
          <w:szCs w:val="28"/>
        </w:rPr>
        <w:t xml:space="preserve"> </w:t>
      </w:r>
      <w:r>
        <w:rPr>
          <w:w w:val="105"/>
          <w:szCs w:val="28"/>
        </w:rPr>
        <w:t>службы.</w:t>
      </w:r>
      <w:proofErr w:type="gramEnd"/>
    </w:p>
    <w:p w:rsidR="00C075BB" w:rsidRDefault="00C075BB" w:rsidP="00C075BB">
      <w:pPr>
        <w:widowControl w:val="0"/>
        <w:tabs>
          <w:tab w:val="left" w:pos="709"/>
          <w:tab w:val="left" w:pos="1104"/>
          <w:tab w:val="left" w:pos="9401"/>
        </w:tabs>
        <w:spacing w:line="247" w:lineRule="auto"/>
        <w:ind w:right="290" w:firstLine="709"/>
        <w:jc w:val="both"/>
        <w:rPr>
          <w:spacing w:val="-2"/>
          <w:szCs w:val="28"/>
        </w:rPr>
      </w:pPr>
      <w:r>
        <w:rPr>
          <w:szCs w:val="28"/>
        </w:rPr>
        <w:t>3. Основными</w:t>
      </w:r>
      <w:r>
        <w:rPr>
          <w:spacing w:val="45"/>
          <w:szCs w:val="28"/>
        </w:rPr>
        <w:t xml:space="preserve"> </w:t>
      </w:r>
      <w:r>
        <w:rPr>
          <w:szCs w:val="28"/>
        </w:rPr>
        <w:t xml:space="preserve">принципами работы муниципальной комиссии </w:t>
      </w:r>
      <w:r>
        <w:rPr>
          <w:spacing w:val="-2"/>
          <w:szCs w:val="28"/>
        </w:rPr>
        <w:t>являются:</w:t>
      </w:r>
    </w:p>
    <w:p w:rsidR="00C075BB" w:rsidRDefault="00C075BB" w:rsidP="00C075BB">
      <w:pPr>
        <w:widowControl w:val="0"/>
        <w:tabs>
          <w:tab w:val="left" w:pos="709"/>
          <w:tab w:val="left" w:pos="1104"/>
          <w:tab w:val="left" w:pos="9401"/>
        </w:tabs>
        <w:spacing w:line="247" w:lineRule="auto"/>
        <w:ind w:right="290" w:firstLine="709"/>
        <w:jc w:val="both"/>
        <w:rPr>
          <w:spacing w:val="-2"/>
          <w:szCs w:val="28"/>
        </w:rPr>
      </w:pPr>
      <w:r>
        <w:rPr>
          <w:spacing w:val="-2"/>
          <w:szCs w:val="28"/>
        </w:rPr>
        <w:t>1) законность;</w:t>
      </w:r>
    </w:p>
    <w:p w:rsidR="00C075BB" w:rsidRDefault="00C075BB" w:rsidP="00C075BB">
      <w:pPr>
        <w:widowControl w:val="0"/>
        <w:tabs>
          <w:tab w:val="left" w:pos="709"/>
          <w:tab w:val="left" w:pos="1104"/>
          <w:tab w:val="left" w:pos="9401"/>
        </w:tabs>
        <w:spacing w:line="247" w:lineRule="auto"/>
        <w:ind w:right="290" w:firstLine="709"/>
        <w:jc w:val="both"/>
        <w:rPr>
          <w:spacing w:val="-2"/>
          <w:szCs w:val="28"/>
        </w:rPr>
      </w:pPr>
      <w:r>
        <w:rPr>
          <w:szCs w:val="28"/>
        </w:rPr>
        <w:t>2) доступность информации</w:t>
      </w:r>
      <w:r>
        <w:rPr>
          <w:spacing w:val="-2"/>
          <w:szCs w:val="28"/>
        </w:rPr>
        <w:t>;</w:t>
      </w:r>
    </w:p>
    <w:p w:rsidR="00C075BB" w:rsidRDefault="00C075BB" w:rsidP="00C075BB">
      <w:pPr>
        <w:widowControl w:val="0"/>
        <w:tabs>
          <w:tab w:val="left" w:pos="709"/>
          <w:tab w:val="left" w:pos="1104"/>
          <w:tab w:val="left" w:pos="9401"/>
        </w:tabs>
        <w:spacing w:line="247" w:lineRule="auto"/>
        <w:ind w:right="290" w:firstLine="709"/>
        <w:jc w:val="both"/>
        <w:rPr>
          <w:w w:val="105"/>
          <w:szCs w:val="28"/>
        </w:rPr>
      </w:pPr>
      <w:r>
        <w:rPr>
          <w:spacing w:val="-2"/>
          <w:szCs w:val="28"/>
        </w:rPr>
        <w:t>3) единство</w:t>
      </w:r>
      <w:r>
        <w:rPr>
          <w:szCs w:val="28"/>
        </w:rPr>
        <w:t xml:space="preserve"> </w:t>
      </w:r>
      <w:r>
        <w:rPr>
          <w:spacing w:val="-2"/>
          <w:szCs w:val="28"/>
        </w:rPr>
        <w:t>требований,</w:t>
      </w:r>
      <w:r>
        <w:rPr>
          <w:szCs w:val="28"/>
        </w:rPr>
        <w:t xml:space="preserve"> </w:t>
      </w:r>
      <w:r>
        <w:rPr>
          <w:spacing w:val="-2"/>
          <w:szCs w:val="28"/>
        </w:rPr>
        <w:t>предъявляемых</w:t>
      </w:r>
      <w:r>
        <w:rPr>
          <w:szCs w:val="28"/>
        </w:rPr>
        <w:t xml:space="preserve"> </w:t>
      </w:r>
      <w:r>
        <w:rPr>
          <w:spacing w:val="-10"/>
          <w:szCs w:val="28"/>
        </w:rPr>
        <w:t>к</w:t>
      </w:r>
      <w:r>
        <w:rPr>
          <w:szCs w:val="28"/>
        </w:rPr>
        <w:t xml:space="preserve"> </w:t>
      </w:r>
      <w:r>
        <w:rPr>
          <w:spacing w:val="-2"/>
          <w:szCs w:val="28"/>
        </w:rPr>
        <w:t>гражданам</w:t>
      </w:r>
      <w:r>
        <w:rPr>
          <w:szCs w:val="28"/>
        </w:rPr>
        <w:t xml:space="preserve"> </w:t>
      </w:r>
      <w:r>
        <w:rPr>
          <w:spacing w:val="-4"/>
          <w:szCs w:val="28"/>
        </w:rPr>
        <w:t>для</w:t>
      </w:r>
      <w:r>
        <w:rPr>
          <w:szCs w:val="28"/>
        </w:rPr>
        <w:t xml:space="preserve"> </w:t>
      </w:r>
      <w:r>
        <w:rPr>
          <w:spacing w:val="-2"/>
          <w:szCs w:val="28"/>
        </w:rPr>
        <w:t xml:space="preserve">включения </w:t>
      </w:r>
      <w:r>
        <w:rPr>
          <w:w w:val="105"/>
          <w:szCs w:val="28"/>
        </w:rPr>
        <w:t>(исключения) в кадровый резерв;</w:t>
      </w:r>
    </w:p>
    <w:p w:rsidR="00C075BB" w:rsidRDefault="00C075BB" w:rsidP="00C075BB">
      <w:pPr>
        <w:widowControl w:val="0"/>
        <w:tabs>
          <w:tab w:val="left" w:pos="709"/>
          <w:tab w:val="left" w:pos="1104"/>
          <w:tab w:val="left" w:pos="9401"/>
        </w:tabs>
        <w:spacing w:line="247" w:lineRule="auto"/>
        <w:ind w:right="290" w:firstLine="709"/>
        <w:jc w:val="both"/>
        <w:rPr>
          <w:szCs w:val="28"/>
        </w:rPr>
      </w:pPr>
      <w:r>
        <w:rPr>
          <w:w w:val="105"/>
          <w:szCs w:val="28"/>
        </w:rPr>
        <w:t xml:space="preserve">4) </w:t>
      </w:r>
      <w:r>
        <w:rPr>
          <w:szCs w:val="28"/>
        </w:rPr>
        <w:t>профессионализм и компетентность.</w:t>
      </w:r>
    </w:p>
    <w:p w:rsidR="00C075BB" w:rsidRDefault="00C075BB" w:rsidP="00C075BB">
      <w:pPr>
        <w:widowControl w:val="0"/>
        <w:tabs>
          <w:tab w:val="left" w:pos="709"/>
          <w:tab w:val="left" w:pos="1104"/>
          <w:tab w:val="left" w:pos="9401"/>
        </w:tabs>
        <w:spacing w:line="247" w:lineRule="auto"/>
        <w:ind w:right="290" w:firstLine="709"/>
        <w:jc w:val="both"/>
        <w:rPr>
          <w:szCs w:val="28"/>
        </w:rPr>
      </w:pPr>
    </w:p>
    <w:p w:rsidR="00C075BB" w:rsidRDefault="00C075BB" w:rsidP="00C075BB">
      <w:pPr>
        <w:widowControl w:val="0"/>
        <w:tabs>
          <w:tab w:val="left" w:pos="709"/>
          <w:tab w:val="left" w:pos="1104"/>
          <w:tab w:val="left" w:pos="9401"/>
        </w:tabs>
        <w:spacing w:line="247" w:lineRule="auto"/>
        <w:ind w:right="290"/>
        <w:jc w:val="center"/>
        <w:rPr>
          <w:b/>
          <w:szCs w:val="28"/>
        </w:rPr>
      </w:pPr>
      <w:r>
        <w:rPr>
          <w:b/>
        </w:rPr>
        <w:t>II</w:t>
      </w:r>
      <w:r w:rsidRPr="00BA2A85">
        <w:rPr>
          <w:b/>
        </w:rPr>
        <w:t>.</w:t>
      </w:r>
      <w:r w:rsidRPr="00BA2A85">
        <w:rPr>
          <w:b/>
          <w:spacing w:val="-18"/>
        </w:rPr>
        <w:t xml:space="preserve"> </w:t>
      </w:r>
      <w:r w:rsidRPr="00BA2A85">
        <w:rPr>
          <w:b/>
          <w:szCs w:val="28"/>
        </w:rPr>
        <w:t>Требования к кандидатам на включение в кадровый резерв</w:t>
      </w:r>
    </w:p>
    <w:p w:rsidR="00C075BB" w:rsidRPr="00BA2A85" w:rsidRDefault="00C075BB" w:rsidP="00C075BB">
      <w:pPr>
        <w:widowControl w:val="0"/>
        <w:tabs>
          <w:tab w:val="left" w:pos="709"/>
          <w:tab w:val="left" w:pos="1104"/>
          <w:tab w:val="left" w:pos="9401"/>
        </w:tabs>
        <w:spacing w:line="247" w:lineRule="auto"/>
        <w:ind w:right="290"/>
        <w:jc w:val="center"/>
        <w:rPr>
          <w:b/>
          <w:w w:val="105"/>
          <w:szCs w:val="28"/>
        </w:rPr>
      </w:pPr>
    </w:p>
    <w:p w:rsidR="00C075BB" w:rsidRDefault="00C075BB" w:rsidP="00C075BB">
      <w:pPr>
        <w:pStyle w:val="a4"/>
        <w:widowControl w:val="0"/>
        <w:tabs>
          <w:tab w:val="left" w:pos="1062"/>
          <w:tab w:val="left" w:pos="1095"/>
        </w:tabs>
        <w:spacing w:before="7" w:line="235" w:lineRule="auto"/>
        <w:ind w:left="0" w:right="353" w:firstLine="709"/>
        <w:contextualSpacing w:val="0"/>
        <w:jc w:val="both"/>
        <w:rPr>
          <w:sz w:val="28"/>
          <w:szCs w:val="28"/>
        </w:rPr>
      </w:pPr>
      <w:r w:rsidRPr="00BA2A85">
        <w:rPr>
          <w:sz w:val="28"/>
          <w:szCs w:val="28"/>
        </w:rPr>
        <w:lastRenderedPageBreak/>
        <w:t>2.1</w:t>
      </w:r>
      <w:r>
        <w:rPr>
          <w:sz w:val="28"/>
          <w:szCs w:val="28"/>
        </w:rPr>
        <w:t>. Для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кандидатов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>включение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>кадровый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резерв</w:t>
      </w:r>
      <w:r>
        <w:rPr>
          <w:spacing w:val="-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устанавливаются:</w:t>
      </w:r>
    </w:p>
    <w:p w:rsidR="00C075BB" w:rsidRDefault="00C075BB" w:rsidP="00C075BB">
      <w:pPr>
        <w:pStyle w:val="a4"/>
        <w:widowControl w:val="0"/>
        <w:numPr>
          <w:ilvl w:val="2"/>
          <w:numId w:val="7"/>
        </w:numPr>
        <w:tabs>
          <w:tab w:val="left" w:pos="1077"/>
        </w:tabs>
        <w:suppressAutoHyphens/>
        <w:spacing w:before="8" w:line="228" w:lineRule="auto"/>
        <w:ind w:left="776" w:right="-53" w:firstLine="5"/>
        <w:contextualSpacing w:val="0"/>
        <w:jc w:val="both"/>
        <w:rPr>
          <w:sz w:val="28"/>
        </w:rPr>
      </w:pPr>
      <w:r>
        <w:rPr>
          <w:sz w:val="28"/>
          <w:szCs w:val="28"/>
        </w:rPr>
        <w:t>общие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требования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(применяются ко</w:t>
      </w:r>
      <w:r>
        <w:rPr>
          <w:spacing w:val="-18"/>
          <w:sz w:val="28"/>
          <w:szCs w:val="28"/>
        </w:rPr>
        <w:t xml:space="preserve"> </w:t>
      </w:r>
      <w:r>
        <w:rPr>
          <w:sz w:val="28"/>
          <w:szCs w:val="28"/>
        </w:rPr>
        <w:t>всем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уровням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кандидатов): </w:t>
      </w:r>
    </w:p>
    <w:p w:rsidR="00C075BB" w:rsidRDefault="00C075BB" w:rsidP="00C075BB">
      <w:pPr>
        <w:pStyle w:val="a4"/>
        <w:widowControl w:val="0"/>
        <w:tabs>
          <w:tab w:val="left" w:pos="1077"/>
        </w:tabs>
        <w:spacing w:before="8" w:line="228" w:lineRule="auto"/>
        <w:ind w:left="781" w:right="1175"/>
        <w:contextualSpacing w:val="0"/>
        <w:jc w:val="both"/>
        <w:rPr>
          <w:sz w:val="28"/>
        </w:rPr>
      </w:pPr>
      <w:r>
        <w:rPr>
          <w:sz w:val="28"/>
        </w:rPr>
        <w:t>а) наличие гражданства Российской Федерации;</w:t>
      </w:r>
    </w:p>
    <w:p w:rsidR="00C075BB" w:rsidRDefault="00C075BB" w:rsidP="00C075BB">
      <w:pPr>
        <w:pStyle w:val="ad"/>
        <w:spacing w:after="0" w:line="319" w:lineRule="exact"/>
        <w:ind w:left="774"/>
        <w:jc w:val="both"/>
        <w:rPr>
          <w:rFonts w:cs="Times New Roman"/>
        </w:rPr>
      </w:pPr>
      <w:r>
        <w:rPr>
          <w:rFonts w:cs="Times New Roman"/>
        </w:rPr>
        <w:t>б)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возраст</w:t>
      </w:r>
      <w:r>
        <w:rPr>
          <w:rFonts w:cs="Times New Roman"/>
          <w:spacing w:val="10"/>
        </w:rPr>
        <w:t xml:space="preserve"> </w:t>
      </w:r>
      <w:r>
        <w:rPr>
          <w:rFonts w:cs="Times New Roman"/>
        </w:rPr>
        <w:t>от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25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до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55</w:t>
      </w:r>
      <w:r>
        <w:rPr>
          <w:rFonts w:cs="Times New Roman"/>
          <w:spacing w:val="3"/>
        </w:rPr>
        <w:t xml:space="preserve"> </w:t>
      </w:r>
      <w:r>
        <w:rPr>
          <w:rFonts w:cs="Times New Roman"/>
          <w:spacing w:val="-4"/>
        </w:rPr>
        <w:t>лет;</w:t>
      </w:r>
    </w:p>
    <w:p w:rsidR="00C075BB" w:rsidRDefault="00C075BB" w:rsidP="00C075BB">
      <w:pPr>
        <w:pStyle w:val="a4"/>
        <w:widowControl w:val="0"/>
        <w:numPr>
          <w:ilvl w:val="2"/>
          <w:numId w:val="8"/>
        </w:numPr>
        <w:tabs>
          <w:tab w:val="left" w:pos="698"/>
          <w:tab w:val="left" w:pos="1055"/>
          <w:tab w:val="left" w:pos="1883"/>
          <w:tab w:val="left" w:pos="3631"/>
          <w:tab w:val="left" w:pos="4036"/>
          <w:tab w:val="left" w:pos="5861"/>
          <w:tab w:val="left" w:pos="7747"/>
          <w:tab w:val="left" w:pos="8151"/>
        </w:tabs>
        <w:suppressAutoHyphens/>
        <w:spacing w:line="235" w:lineRule="auto"/>
        <w:ind w:left="205" w:right="317" w:firstLine="567"/>
        <w:contextualSpacing w:val="0"/>
        <w:jc w:val="both"/>
        <w:rPr>
          <w:sz w:val="28"/>
        </w:rPr>
      </w:pPr>
      <w:r>
        <w:rPr>
          <w:spacing w:val="-2"/>
          <w:sz w:val="28"/>
        </w:rPr>
        <w:t>специальные требования (применяются к</w:t>
      </w:r>
      <w:r>
        <w:rPr>
          <w:spacing w:val="-18"/>
          <w:sz w:val="28"/>
        </w:rPr>
        <w:t xml:space="preserve"> </w:t>
      </w:r>
      <w:r>
        <w:rPr>
          <w:spacing w:val="-2"/>
          <w:sz w:val="28"/>
        </w:rPr>
        <w:t>кандидатам высшего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уровня):</w:t>
      </w:r>
    </w:p>
    <w:p w:rsidR="00C075BB" w:rsidRDefault="00C075BB" w:rsidP="00C075BB">
      <w:pPr>
        <w:pStyle w:val="a4"/>
        <w:widowControl w:val="0"/>
        <w:tabs>
          <w:tab w:val="left" w:pos="1055"/>
          <w:tab w:val="left" w:pos="1883"/>
          <w:tab w:val="left" w:pos="3631"/>
          <w:tab w:val="left" w:pos="4036"/>
          <w:tab w:val="left" w:pos="5861"/>
          <w:tab w:val="left" w:pos="7747"/>
          <w:tab w:val="left" w:pos="8151"/>
        </w:tabs>
        <w:spacing w:line="235" w:lineRule="auto"/>
        <w:ind w:left="0" w:right="317" w:firstLine="709"/>
        <w:contextualSpacing w:val="0"/>
        <w:jc w:val="both"/>
        <w:rPr>
          <w:sz w:val="28"/>
        </w:rPr>
      </w:pPr>
      <w:r>
        <w:rPr>
          <w:spacing w:val="-6"/>
          <w:sz w:val="28"/>
        </w:rPr>
        <w:t>а)</w:t>
      </w:r>
      <w:r>
        <w:rPr>
          <w:sz w:val="28"/>
        </w:rPr>
        <w:t xml:space="preserve"> </w:t>
      </w:r>
      <w:r>
        <w:rPr>
          <w:spacing w:val="-2"/>
          <w:sz w:val="28"/>
        </w:rPr>
        <w:t>высшее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образование </w:t>
      </w:r>
      <w:r>
        <w:rPr>
          <w:spacing w:val="-10"/>
          <w:w w:val="90"/>
          <w:sz w:val="28"/>
        </w:rPr>
        <w:t>—</w:t>
      </w:r>
      <w:r>
        <w:rPr>
          <w:sz w:val="28"/>
        </w:rPr>
        <w:t xml:space="preserve"> </w:t>
      </w:r>
      <w:proofErr w:type="spellStart"/>
      <w:r>
        <w:rPr>
          <w:spacing w:val="-2"/>
          <w:sz w:val="28"/>
        </w:rPr>
        <w:t>специалитет</w:t>
      </w:r>
      <w:proofErr w:type="spellEnd"/>
      <w:r>
        <w:rPr>
          <w:spacing w:val="-2"/>
          <w:sz w:val="28"/>
        </w:rPr>
        <w:t>,</w:t>
      </w:r>
      <w:r>
        <w:rPr>
          <w:sz w:val="28"/>
        </w:rPr>
        <w:t xml:space="preserve"> </w:t>
      </w:r>
      <w:r>
        <w:rPr>
          <w:spacing w:val="-2"/>
          <w:sz w:val="28"/>
        </w:rPr>
        <w:t>магистратура</w:t>
      </w:r>
      <w:r>
        <w:rPr>
          <w:sz w:val="28"/>
        </w:rPr>
        <w:t xml:space="preserve"> </w:t>
      </w:r>
      <w:r>
        <w:rPr>
          <w:spacing w:val="-10"/>
          <w:sz w:val="28"/>
        </w:rPr>
        <w:t>в</w:t>
      </w:r>
      <w:r>
        <w:rPr>
          <w:sz w:val="28"/>
        </w:rPr>
        <w:t xml:space="preserve"> </w:t>
      </w:r>
      <w:r>
        <w:rPr>
          <w:spacing w:val="-2"/>
          <w:sz w:val="28"/>
        </w:rPr>
        <w:t>рамках укрупненной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группы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специальностей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направлений подготовки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 xml:space="preserve">«образование </w:t>
      </w:r>
      <w:r>
        <w:rPr>
          <w:sz w:val="28"/>
        </w:rPr>
        <w:t>и</w:t>
      </w:r>
      <w:r>
        <w:rPr>
          <w:spacing w:val="38"/>
          <w:sz w:val="28"/>
        </w:rPr>
        <w:t xml:space="preserve"> </w:t>
      </w:r>
      <w:r>
        <w:rPr>
          <w:sz w:val="28"/>
        </w:rPr>
        <w:t>педагогические</w:t>
      </w:r>
      <w:r>
        <w:rPr>
          <w:spacing w:val="34"/>
          <w:sz w:val="28"/>
        </w:rPr>
        <w:t xml:space="preserve"> </w:t>
      </w:r>
      <w:r>
        <w:rPr>
          <w:sz w:val="28"/>
        </w:rPr>
        <w:t>науки»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34"/>
          <w:sz w:val="28"/>
        </w:rPr>
        <w:t xml:space="preserve"> </w:t>
      </w:r>
      <w:r>
        <w:rPr>
          <w:sz w:val="28"/>
        </w:rPr>
        <w:t>дополнительное</w:t>
      </w:r>
      <w:r>
        <w:rPr>
          <w:spacing w:val="38"/>
          <w:sz w:val="28"/>
        </w:rPr>
        <w:t xml:space="preserve"> </w:t>
      </w:r>
      <w:r>
        <w:rPr>
          <w:sz w:val="28"/>
        </w:rPr>
        <w:t>профессиональное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образование (программа</w:t>
      </w:r>
      <w:r>
        <w:rPr>
          <w:spacing w:val="50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30"/>
          <w:sz w:val="28"/>
        </w:rPr>
        <w:t xml:space="preserve"> </w:t>
      </w:r>
      <w:r>
        <w:rPr>
          <w:sz w:val="28"/>
        </w:rPr>
        <w:t>переподготовки)</w:t>
      </w:r>
      <w:r>
        <w:rPr>
          <w:spacing w:val="21"/>
          <w:sz w:val="28"/>
        </w:rPr>
        <w:t xml:space="preserve"> </w:t>
      </w:r>
      <w:r>
        <w:rPr>
          <w:sz w:val="28"/>
        </w:rPr>
        <w:t>по</w:t>
      </w:r>
      <w:r>
        <w:rPr>
          <w:spacing w:val="32"/>
          <w:sz w:val="28"/>
        </w:rPr>
        <w:t xml:space="preserve"> </w:t>
      </w:r>
      <w:r>
        <w:rPr>
          <w:sz w:val="28"/>
        </w:rPr>
        <w:t>одному</w:t>
      </w:r>
      <w:r>
        <w:rPr>
          <w:spacing w:val="46"/>
          <w:sz w:val="28"/>
        </w:rPr>
        <w:t xml:space="preserve"> </w:t>
      </w:r>
      <w:r>
        <w:rPr>
          <w:sz w:val="28"/>
        </w:rPr>
        <w:t>из</w:t>
      </w:r>
      <w:r>
        <w:rPr>
          <w:spacing w:val="28"/>
          <w:sz w:val="28"/>
        </w:rPr>
        <w:t xml:space="preserve"> </w:t>
      </w:r>
      <w:r>
        <w:rPr>
          <w:spacing w:val="-2"/>
          <w:sz w:val="28"/>
        </w:rPr>
        <w:t>направлений:</w:t>
      </w:r>
    </w:p>
    <w:p w:rsidR="00C075BB" w:rsidRDefault="00C075BB" w:rsidP="00C075BB">
      <w:pPr>
        <w:pStyle w:val="ad"/>
        <w:spacing w:after="0"/>
        <w:ind w:right="308" w:firstLine="709"/>
        <w:jc w:val="both"/>
        <w:rPr>
          <w:rFonts w:cs="Times New Roman"/>
        </w:rPr>
      </w:pPr>
      <w:r>
        <w:rPr>
          <w:rFonts w:cs="Times New Roman"/>
        </w:rPr>
        <w:t>«экономика», «менеджмент», «управление персоналом», «государственное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</w:rPr>
        <w:t>и муниципальное</w:t>
      </w:r>
      <w:r>
        <w:rPr>
          <w:rFonts w:cs="Times New Roman"/>
          <w:spacing w:val="40"/>
        </w:rPr>
        <w:t xml:space="preserve"> </w:t>
      </w:r>
      <w:r>
        <w:rPr>
          <w:rFonts w:cs="Times New Roman"/>
        </w:rPr>
        <w:t>управление» или</w:t>
      </w:r>
    </w:p>
    <w:p w:rsidR="00C075BB" w:rsidRDefault="00C075BB" w:rsidP="00C075BB">
      <w:pPr>
        <w:pStyle w:val="ad"/>
        <w:spacing w:after="0"/>
        <w:ind w:right="308" w:firstLine="709"/>
        <w:jc w:val="both"/>
        <w:rPr>
          <w:rFonts w:cs="Times New Roman"/>
        </w:rPr>
      </w:pPr>
      <w:r>
        <w:rPr>
          <w:rFonts w:cs="Times New Roman"/>
        </w:rPr>
        <w:t xml:space="preserve">высшее образование </w:t>
      </w:r>
      <w:proofErr w:type="spellStart"/>
      <w:r>
        <w:rPr>
          <w:rFonts w:cs="Times New Roman"/>
        </w:rPr>
        <w:t>бакалавриат</w:t>
      </w:r>
      <w:proofErr w:type="spellEnd"/>
      <w:r>
        <w:rPr>
          <w:rFonts w:cs="Times New Roman"/>
        </w:rPr>
        <w:t xml:space="preserve"> в рамках укрупненной группы специальностей и направлений подготовки «образование и педагогические науки» и высшее образование (магистратура) в рамках укрупненной группы специальностей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и</w:t>
      </w:r>
      <w:r>
        <w:rPr>
          <w:rFonts w:cs="Times New Roman"/>
          <w:spacing w:val="-10"/>
        </w:rPr>
        <w:t xml:space="preserve"> </w:t>
      </w:r>
      <w:r>
        <w:rPr>
          <w:rFonts w:cs="Times New Roman"/>
        </w:rPr>
        <w:t>направлений</w:t>
      </w:r>
      <w:r>
        <w:rPr>
          <w:rFonts w:cs="Times New Roman"/>
          <w:spacing w:val="30"/>
        </w:rPr>
        <w:t xml:space="preserve"> </w:t>
      </w:r>
      <w:r>
        <w:rPr>
          <w:rFonts w:cs="Times New Roman"/>
        </w:rPr>
        <w:t>подготовки</w:t>
      </w:r>
      <w:r>
        <w:rPr>
          <w:rFonts w:cs="Times New Roman"/>
          <w:spacing w:val="32"/>
        </w:rPr>
        <w:t xml:space="preserve"> </w:t>
      </w:r>
      <w:r>
        <w:rPr>
          <w:rFonts w:cs="Times New Roman"/>
        </w:rPr>
        <w:t>«экономика и управление»</w:t>
      </w:r>
      <w:r>
        <w:rPr>
          <w:rFonts w:cs="Times New Roman"/>
          <w:spacing w:val="30"/>
        </w:rPr>
        <w:t xml:space="preserve"> </w:t>
      </w:r>
      <w:r>
        <w:rPr>
          <w:rFonts w:cs="Times New Roman"/>
        </w:rPr>
        <w:t>или</w:t>
      </w:r>
    </w:p>
    <w:p w:rsidR="00C075BB" w:rsidRDefault="00170063" w:rsidP="00C075BB">
      <w:pPr>
        <w:pStyle w:val="ad"/>
        <w:tabs>
          <w:tab w:val="left" w:pos="9383"/>
        </w:tabs>
        <w:spacing w:after="0"/>
        <w:ind w:left="186" w:right="323" w:firstLine="579"/>
        <w:jc w:val="both"/>
        <w:rPr>
          <w:rFonts w:cs="Times New Roman"/>
        </w:rPr>
      </w:pPr>
      <w:r>
        <w:rPr>
          <w:rFonts w:cs="Times New Roman"/>
        </w:rPr>
        <w:t xml:space="preserve">высшее образование – </w:t>
      </w:r>
      <w:proofErr w:type="spellStart"/>
      <w:r>
        <w:rPr>
          <w:rFonts w:cs="Times New Roman"/>
        </w:rPr>
        <w:t>п</w:t>
      </w:r>
      <w:r w:rsidR="00C075BB">
        <w:rPr>
          <w:rFonts w:cs="Times New Roman"/>
        </w:rPr>
        <w:t>бакалавриат</w:t>
      </w:r>
      <w:proofErr w:type="spellEnd"/>
      <w:r w:rsidR="00C075BB">
        <w:rPr>
          <w:rFonts w:cs="Times New Roman"/>
        </w:rPr>
        <w:t xml:space="preserve"> в рамках укрупненной группы специальностей и направлений подготовки «экономика и управление»</w:t>
      </w:r>
      <w:r w:rsidR="00C075BB">
        <w:rPr>
          <w:rFonts w:cs="Times New Roman"/>
        </w:rPr>
        <w:tab/>
      </w:r>
      <w:r w:rsidR="00C075BB">
        <w:rPr>
          <w:rFonts w:cs="Times New Roman"/>
        </w:rPr>
        <w:br/>
      </w:r>
      <w:r w:rsidR="00C075BB">
        <w:rPr>
          <w:rFonts w:cs="Times New Roman"/>
          <w:spacing w:val="-10"/>
        </w:rPr>
        <w:t xml:space="preserve">и </w:t>
      </w:r>
      <w:r w:rsidR="00C075BB">
        <w:rPr>
          <w:rFonts w:cs="Times New Roman"/>
        </w:rPr>
        <w:t>высшее образование (магистратура) в рамках укрупненной группы специальностей и направлений подготовки «образование и педагогические науки» или</w:t>
      </w:r>
    </w:p>
    <w:p w:rsidR="00C075BB" w:rsidRPr="00C075BB" w:rsidRDefault="00170063" w:rsidP="00C075BB">
      <w:pPr>
        <w:pStyle w:val="ad"/>
        <w:tabs>
          <w:tab w:val="left" w:pos="2903"/>
          <w:tab w:val="left" w:pos="5888"/>
          <w:tab w:val="left" w:pos="8147"/>
          <w:tab w:val="left" w:pos="9376"/>
        </w:tabs>
        <w:spacing w:after="0"/>
        <w:ind w:left="185" w:right="318" w:firstLine="565"/>
        <w:jc w:val="both"/>
        <w:rPr>
          <w:rFonts w:cs="Times New Roman"/>
          <w:spacing w:val="-2"/>
        </w:rPr>
      </w:pPr>
      <w:r>
        <w:rPr>
          <w:rFonts w:cs="Times New Roman"/>
        </w:rPr>
        <w:t xml:space="preserve">высшее образование – </w:t>
      </w:r>
      <w:proofErr w:type="spellStart"/>
      <w:r w:rsidR="00C075BB">
        <w:rPr>
          <w:rFonts w:cs="Times New Roman"/>
        </w:rPr>
        <w:t>специалитет</w:t>
      </w:r>
      <w:proofErr w:type="spellEnd"/>
      <w:r w:rsidR="00C075BB">
        <w:rPr>
          <w:rFonts w:cs="Times New Roman"/>
        </w:rPr>
        <w:t>, магистратура и дополнительное профессиональное образование (программа профессиональной переподготовки) в сфере образования и педагогических наук</w:t>
      </w:r>
      <w:r w:rsidR="00C075BB">
        <w:rPr>
          <w:rFonts w:cs="Times New Roman"/>
        </w:rPr>
        <w:tab/>
      </w:r>
      <w:r w:rsidR="00C075BB">
        <w:rPr>
          <w:rFonts w:cs="Times New Roman"/>
          <w:spacing w:val="-10"/>
        </w:rPr>
        <w:t xml:space="preserve">и </w:t>
      </w:r>
      <w:r w:rsidR="00C075BB">
        <w:rPr>
          <w:rFonts w:cs="Times New Roman"/>
          <w:spacing w:val="-2"/>
        </w:rPr>
        <w:t>дополнительное</w:t>
      </w:r>
      <w:r w:rsidR="00C075BB">
        <w:rPr>
          <w:rFonts w:cs="Times New Roman"/>
        </w:rPr>
        <w:t xml:space="preserve"> </w:t>
      </w:r>
      <w:r w:rsidR="00C075BB">
        <w:rPr>
          <w:rFonts w:cs="Times New Roman"/>
          <w:spacing w:val="-2"/>
        </w:rPr>
        <w:t>профессиональное образование</w:t>
      </w:r>
      <w:r w:rsidR="00C075BB">
        <w:rPr>
          <w:rFonts w:cs="Times New Roman"/>
        </w:rPr>
        <w:t xml:space="preserve"> </w:t>
      </w:r>
      <w:r w:rsidR="00C075BB">
        <w:rPr>
          <w:rFonts w:cs="Times New Roman"/>
          <w:spacing w:val="-2"/>
        </w:rPr>
        <w:t xml:space="preserve">(программа </w:t>
      </w:r>
      <w:r w:rsidR="00C075BB">
        <w:rPr>
          <w:rFonts w:cs="Times New Roman"/>
        </w:rPr>
        <w:t>профессиональной</w:t>
      </w:r>
      <w:r w:rsidR="00C075BB">
        <w:rPr>
          <w:rFonts w:cs="Times New Roman"/>
          <w:spacing w:val="-18"/>
        </w:rPr>
        <w:t xml:space="preserve"> </w:t>
      </w:r>
      <w:r w:rsidR="00C075BB">
        <w:rPr>
          <w:rFonts w:cs="Times New Roman"/>
        </w:rPr>
        <w:t>переподготовки)</w:t>
      </w:r>
      <w:r w:rsidR="00C075BB">
        <w:rPr>
          <w:rFonts w:cs="Times New Roman"/>
          <w:spacing w:val="-15"/>
        </w:rPr>
        <w:t xml:space="preserve"> </w:t>
      </w:r>
      <w:r w:rsidR="00C075BB">
        <w:rPr>
          <w:rFonts w:cs="Times New Roman"/>
        </w:rPr>
        <w:t>по</w:t>
      </w:r>
      <w:r w:rsidR="00C075BB">
        <w:rPr>
          <w:rFonts w:cs="Times New Roman"/>
          <w:spacing w:val="-3"/>
        </w:rPr>
        <w:t xml:space="preserve"> </w:t>
      </w:r>
      <w:r w:rsidR="00C075BB">
        <w:rPr>
          <w:rFonts w:cs="Times New Roman"/>
        </w:rPr>
        <w:t>одному из</w:t>
      </w:r>
      <w:r w:rsidR="00C075BB">
        <w:rPr>
          <w:rFonts w:cs="Times New Roman"/>
          <w:spacing w:val="-8"/>
        </w:rPr>
        <w:t xml:space="preserve"> </w:t>
      </w:r>
      <w:r w:rsidR="00C075BB">
        <w:rPr>
          <w:rFonts w:cs="Times New Roman"/>
        </w:rPr>
        <w:t>направлений:</w:t>
      </w:r>
      <w:r w:rsidR="00C075BB">
        <w:rPr>
          <w:rFonts w:cs="Times New Roman"/>
          <w:spacing w:val="15"/>
        </w:rPr>
        <w:t xml:space="preserve"> </w:t>
      </w:r>
      <w:r w:rsidR="00C075BB">
        <w:rPr>
          <w:rFonts w:cs="Times New Roman"/>
        </w:rPr>
        <w:t>«экономика»,</w:t>
      </w:r>
    </w:p>
    <w:p w:rsidR="00C075BB" w:rsidRDefault="00C075BB" w:rsidP="00C075BB">
      <w:pPr>
        <w:pStyle w:val="ad"/>
        <w:tabs>
          <w:tab w:val="left" w:pos="2903"/>
          <w:tab w:val="left" w:pos="5888"/>
          <w:tab w:val="left" w:pos="8147"/>
          <w:tab w:val="left" w:pos="9376"/>
        </w:tabs>
        <w:spacing w:after="0"/>
        <w:ind w:left="185" w:right="318" w:firstLine="565"/>
        <w:jc w:val="both"/>
        <w:rPr>
          <w:rFonts w:cs="Times New Roman"/>
        </w:rPr>
      </w:pPr>
      <w:r>
        <w:rPr>
          <w:rFonts w:cs="Times New Roman"/>
        </w:rPr>
        <w:t xml:space="preserve">«менеджмент», «управление персоналом», «государственное </w:t>
      </w:r>
      <w:r>
        <w:rPr>
          <w:rFonts w:cs="Times New Roman"/>
          <w:spacing w:val="-10"/>
        </w:rPr>
        <w:t xml:space="preserve">и </w:t>
      </w:r>
      <w:r>
        <w:rPr>
          <w:rFonts w:cs="Times New Roman"/>
        </w:rPr>
        <w:t>муниципальное</w:t>
      </w:r>
      <w:r>
        <w:rPr>
          <w:rFonts w:cs="Times New Roman"/>
          <w:spacing w:val="40"/>
        </w:rPr>
        <w:t xml:space="preserve"> </w:t>
      </w:r>
      <w:r>
        <w:rPr>
          <w:rFonts w:cs="Times New Roman"/>
        </w:rPr>
        <w:t>управление»;</w:t>
      </w:r>
    </w:p>
    <w:p w:rsidR="00C075BB" w:rsidRDefault="00C075BB" w:rsidP="00C075BB">
      <w:pPr>
        <w:pStyle w:val="ad"/>
        <w:spacing w:after="0" w:line="228" w:lineRule="auto"/>
        <w:ind w:left="177" w:right="366" w:firstLine="567"/>
        <w:jc w:val="both"/>
        <w:rPr>
          <w:rFonts w:cs="Times New Roman"/>
        </w:rPr>
      </w:pPr>
      <w:r>
        <w:rPr>
          <w:rFonts w:cs="Times New Roman"/>
        </w:rPr>
        <w:t>б)</w:t>
      </w:r>
      <w:r>
        <w:rPr>
          <w:rFonts w:cs="Times New Roman"/>
          <w:spacing w:val="-18"/>
        </w:rPr>
        <w:t xml:space="preserve"> </w:t>
      </w:r>
      <w:r>
        <w:rPr>
          <w:rFonts w:cs="Times New Roman"/>
        </w:rPr>
        <w:t>не</w:t>
      </w:r>
      <w:r>
        <w:rPr>
          <w:rFonts w:cs="Times New Roman"/>
          <w:spacing w:val="-16"/>
        </w:rPr>
        <w:t xml:space="preserve"> </w:t>
      </w:r>
      <w:r>
        <w:rPr>
          <w:rFonts w:cs="Times New Roman"/>
        </w:rPr>
        <w:t>менее</w:t>
      </w:r>
      <w:r>
        <w:rPr>
          <w:rFonts w:cs="Times New Roman"/>
          <w:spacing w:val="-11"/>
        </w:rPr>
        <w:t xml:space="preserve"> </w:t>
      </w:r>
      <w:r>
        <w:rPr>
          <w:rFonts w:cs="Times New Roman"/>
        </w:rPr>
        <w:t>пяти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лет</w:t>
      </w:r>
      <w:r>
        <w:rPr>
          <w:rFonts w:cs="Times New Roman"/>
          <w:spacing w:val="-15"/>
        </w:rPr>
        <w:t xml:space="preserve"> </w:t>
      </w:r>
      <w:r>
        <w:rPr>
          <w:rFonts w:cs="Times New Roman"/>
        </w:rPr>
        <w:t>опыта</w:t>
      </w:r>
      <w:r>
        <w:rPr>
          <w:rFonts w:cs="Times New Roman"/>
          <w:spacing w:val="-17"/>
        </w:rPr>
        <w:t xml:space="preserve"> </w:t>
      </w:r>
      <w:r>
        <w:rPr>
          <w:rFonts w:cs="Times New Roman"/>
        </w:rPr>
        <w:t>работы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</w:rPr>
        <w:t>на</w:t>
      </w:r>
      <w:r>
        <w:rPr>
          <w:rFonts w:cs="Times New Roman"/>
          <w:spacing w:val="-17"/>
        </w:rPr>
        <w:t xml:space="preserve"> </w:t>
      </w:r>
      <w:r>
        <w:rPr>
          <w:rFonts w:cs="Times New Roman"/>
        </w:rPr>
        <w:t>педагогических</w:t>
      </w:r>
      <w:r>
        <w:rPr>
          <w:rFonts w:cs="Times New Roman"/>
          <w:spacing w:val="-14"/>
        </w:rPr>
        <w:t xml:space="preserve"> </w:t>
      </w:r>
      <w:r>
        <w:rPr>
          <w:rFonts w:cs="Times New Roman"/>
        </w:rPr>
        <w:t>и/или</w:t>
      </w:r>
      <w:r>
        <w:rPr>
          <w:rFonts w:cs="Times New Roman"/>
          <w:spacing w:val="-10"/>
        </w:rPr>
        <w:t xml:space="preserve"> </w:t>
      </w:r>
      <w:r>
        <w:rPr>
          <w:rFonts w:cs="Times New Roman"/>
        </w:rPr>
        <w:t>руководящих должностях</w:t>
      </w:r>
      <w:r>
        <w:rPr>
          <w:rFonts w:cs="Times New Roman"/>
          <w:spacing w:val="40"/>
        </w:rPr>
        <w:t xml:space="preserve"> </w:t>
      </w:r>
      <w:r>
        <w:rPr>
          <w:rFonts w:cs="Times New Roman"/>
        </w:rPr>
        <w:t>в образовательных организациях;</w:t>
      </w:r>
    </w:p>
    <w:p w:rsidR="00C075BB" w:rsidRDefault="00C075BB" w:rsidP="00C075BB">
      <w:pPr>
        <w:pStyle w:val="ad"/>
        <w:spacing w:after="0" w:line="228" w:lineRule="auto"/>
        <w:ind w:left="177" w:right="366" w:firstLine="567"/>
        <w:jc w:val="both"/>
        <w:rPr>
          <w:rFonts w:cs="Times New Roman"/>
        </w:rPr>
      </w:pPr>
      <w:r>
        <w:rPr>
          <w:rFonts w:cs="Times New Roman"/>
        </w:rPr>
        <w:t>в)</w:t>
      </w:r>
      <w:r>
        <w:rPr>
          <w:rFonts w:cs="Times New Roman"/>
          <w:spacing w:val="40"/>
        </w:rPr>
        <w:t xml:space="preserve"> </w:t>
      </w:r>
      <w:r>
        <w:rPr>
          <w:rFonts w:cs="Times New Roman"/>
        </w:rPr>
        <w:t>отсутствие</w:t>
      </w:r>
      <w:r>
        <w:rPr>
          <w:rFonts w:cs="Times New Roman"/>
          <w:spacing w:val="40"/>
        </w:rPr>
        <w:t xml:space="preserve"> </w:t>
      </w:r>
      <w:r>
        <w:rPr>
          <w:rFonts w:cs="Times New Roman"/>
        </w:rPr>
        <w:t>ограничений</w:t>
      </w:r>
      <w:r>
        <w:rPr>
          <w:rFonts w:cs="Times New Roman"/>
          <w:spacing w:val="80"/>
        </w:rPr>
        <w:t xml:space="preserve"> </w:t>
      </w:r>
      <w:r>
        <w:rPr>
          <w:rFonts w:cs="Times New Roman"/>
        </w:rPr>
        <w:t>на</w:t>
      </w:r>
      <w:r>
        <w:rPr>
          <w:rFonts w:cs="Times New Roman"/>
          <w:spacing w:val="40"/>
        </w:rPr>
        <w:t xml:space="preserve"> </w:t>
      </w:r>
      <w:r>
        <w:rPr>
          <w:rFonts w:cs="Times New Roman"/>
        </w:rPr>
        <w:t>занятие</w:t>
      </w:r>
      <w:r>
        <w:rPr>
          <w:rFonts w:cs="Times New Roman"/>
          <w:spacing w:val="40"/>
        </w:rPr>
        <w:t xml:space="preserve"> </w:t>
      </w:r>
      <w:r>
        <w:rPr>
          <w:rFonts w:cs="Times New Roman"/>
        </w:rPr>
        <w:t>педагогической</w:t>
      </w:r>
      <w:r>
        <w:rPr>
          <w:rFonts w:cs="Times New Roman"/>
          <w:spacing w:val="35"/>
        </w:rPr>
        <w:t xml:space="preserve"> </w:t>
      </w:r>
      <w:r>
        <w:rPr>
          <w:rFonts w:cs="Times New Roman"/>
        </w:rPr>
        <w:t>деятельностью, установленных</w:t>
      </w:r>
      <w:r>
        <w:rPr>
          <w:rFonts w:cs="Times New Roman"/>
          <w:spacing w:val="40"/>
        </w:rPr>
        <w:t xml:space="preserve"> </w:t>
      </w:r>
      <w:r>
        <w:rPr>
          <w:rFonts w:cs="Times New Roman"/>
        </w:rPr>
        <w:t>законодательством Российской Федерации;</w:t>
      </w:r>
    </w:p>
    <w:p w:rsidR="00C075BB" w:rsidRPr="00815723" w:rsidRDefault="00C075BB" w:rsidP="00170063">
      <w:pPr>
        <w:pStyle w:val="ad"/>
        <w:spacing w:after="0" w:line="297" w:lineRule="exact"/>
        <w:ind w:firstLine="709"/>
        <w:jc w:val="both"/>
        <w:rPr>
          <w:rFonts w:cs="Times New Roman"/>
        </w:rPr>
      </w:pPr>
      <w:r>
        <w:rPr>
          <w:rFonts w:cs="Times New Roman"/>
        </w:rPr>
        <w:t>г)</w:t>
      </w:r>
      <w:r>
        <w:rPr>
          <w:rFonts w:cs="Times New Roman"/>
          <w:spacing w:val="16"/>
        </w:rPr>
        <w:t xml:space="preserve"> </w:t>
      </w:r>
      <w:r>
        <w:rPr>
          <w:rFonts w:cs="Times New Roman"/>
        </w:rPr>
        <w:t>отсутствие</w:t>
      </w:r>
      <w:r>
        <w:rPr>
          <w:rFonts w:cs="Times New Roman"/>
          <w:spacing w:val="42"/>
        </w:rPr>
        <w:t xml:space="preserve"> </w:t>
      </w:r>
      <w:r>
        <w:rPr>
          <w:rFonts w:cs="Times New Roman"/>
        </w:rPr>
        <w:t>ограничений</w:t>
      </w:r>
      <w:r>
        <w:rPr>
          <w:rFonts w:cs="Times New Roman"/>
          <w:spacing w:val="41"/>
        </w:rPr>
        <w:t xml:space="preserve"> </w:t>
      </w:r>
      <w:r>
        <w:rPr>
          <w:rFonts w:cs="Times New Roman"/>
        </w:rPr>
        <w:t>на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</w:rPr>
        <w:t>занятие</w:t>
      </w:r>
      <w:r>
        <w:rPr>
          <w:rFonts w:cs="Times New Roman"/>
          <w:spacing w:val="34"/>
        </w:rPr>
        <w:t xml:space="preserve"> </w:t>
      </w:r>
      <w:r>
        <w:rPr>
          <w:rFonts w:cs="Times New Roman"/>
        </w:rPr>
        <w:t>трудовой</w:t>
      </w:r>
      <w:r>
        <w:rPr>
          <w:rFonts w:cs="Times New Roman"/>
          <w:spacing w:val="31"/>
        </w:rPr>
        <w:t xml:space="preserve"> </w:t>
      </w:r>
      <w:r>
        <w:rPr>
          <w:rFonts w:cs="Times New Roman"/>
        </w:rPr>
        <w:t>деятельностью</w:t>
      </w:r>
      <w:r>
        <w:rPr>
          <w:rFonts w:cs="Times New Roman"/>
          <w:spacing w:val="38"/>
        </w:rPr>
        <w:t xml:space="preserve"> </w:t>
      </w:r>
      <w:r>
        <w:rPr>
          <w:rFonts w:cs="Times New Roman"/>
        </w:rPr>
        <w:t>в</w:t>
      </w:r>
      <w:r>
        <w:rPr>
          <w:rFonts w:cs="Times New Roman"/>
          <w:spacing w:val="17"/>
        </w:rPr>
        <w:t xml:space="preserve"> </w:t>
      </w:r>
      <w:r>
        <w:rPr>
          <w:rFonts w:cs="Times New Roman"/>
          <w:spacing w:val="-2"/>
        </w:rPr>
        <w:t>сфере</w:t>
      </w:r>
      <w:r>
        <w:rPr>
          <w:rFonts w:cs="Times New Roman"/>
        </w:rPr>
        <w:t xml:space="preserve"> </w:t>
      </w:r>
      <w:r>
        <w:rPr>
          <w:rFonts w:cs="Times New Roman"/>
          <w:spacing w:val="-2"/>
        </w:rPr>
        <w:t>образования,</w:t>
      </w:r>
      <w:r>
        <w:rPr>
          <w:rFonts w:cs="Times New Roman"/>
        </w:rPr>
        <w:t xml:space="preserve"> </w:t>
      </w:r>
      <w:r>
        <w:rPr>
          <w:rFonts w:cs="Times New Roman"/>
          <w:spacing w:val="-2"/>
        </w:rPr>
        <w:t>воспитания,</w:t>
      </w:r>
      <w:r>
        <w:rPr>
          <w:rFonts w:cs="Times New Roman"/>
        </w:rPr>
        <w:t xml:space="preserve"> развития</w:t>
      </w:r>
      <w:r>
        <w:rPr>
          <w:rFonts w:cs="Times New Roman"/>
          <w:spacing w:val="80"/>
        </w:rPr>
        <w:t xml:space="preserve"> </w:t>
      </w:r>
      <w:r>
        <w:rPr>
          <w:rFonts w:cs="Times New Roman"/>
        </w:rPr>
        <w:t>несовершеннолетних,</w:t>
      </w:r>
      <w:r>
        <w:rPr>
          <w:rFonts w:cs="Times New Roman"/>
          <w:spacing w:val="80"/>
        </w:rPr>
        <w:t xml:space="preserve"> </w:t>
      </w:r>
      <w:r>
        <w:rPr>
          <w:rFonts w:cs="Times New Roman"/>
        </w:rPr>
        <w:t xml:space="preserve">организации </w:t>
      </w:r>
      <w:r>
        <w:rPr>
          <w:rFonts w:cs="Times New Roman"/>
          <w:spacing w:val="-6"/>
        </w:rPr>
        <w:t xml:space="preserve">их </w:t>
      </w:r>
      <w:r>
        <w:rPr>
          <w:rFonts w:cs="Times New Roman"/>
        </w:rPr>
        <w:t>отдыха</w:t>
      </w:r>
      <w:r>
        <w:rPr>
          <w:rFonts w:cs="Times New Roman"/>
          <w:spacing w:val="74"/>
          <w:w w:val="150"/>
        </w:rPr>
        <w:t xml:space="preserve"> </w:t>
      </w:r>
      <w:r>
        <w:rPr>
          <w:rFonts w:cs="Times New Roman"/>
        </w:rPr>
        <w:t>и</w:t>
      </w:r>
      <w:r>
        <w:rPr>
          <w:rFonts w:cs="Times New Roman"/>
          <w:spacing w:val="57"/>
          <w:w w:val="150"/>
        </w:rPr>
        <w:t xml:space="preserve"> </w:t>
      </w:r>
      <w:r>
        <w:rPr>
          <w:rFonts w:cs="Times New Roman"/>
          <w:spacing w:val="-2"/>
        </w:rPr>
        <w:t>оздоровления,</w:t>
      </w:r>
      <w:r>
        <w:rPr>
          <w:rFonts w:cs="Times New Roman"/>
        </w:rPr>
        <w:t xml:space="preserve"> </w:t>
      </w:r>
      <w:r>
        <w:rPr>
          <w:rFonts w:cs="Times New Roman"/>
          <w:spacing w:val="-2"/>
        </w:rPr>
        <w:t>медицинского</w:t>
      </w:r>
      <w:r>
        <w:rPr>
          <w:rFonts w:cs="Times New Roman"/>
        </w:rPr>
        <w:t xml:space="preserve"> </w:t>
      </w:r>
      <w:r>
        <w:rPr>
          <w:rFonts w:cs="Times New Roman"/>
          <w:spacing w:val="-2"/>
        </w:rPr>
        <w:t>обеспечения,</w:t>
      </w:r>
      <w:r>
        <w:rPr>
          <w:rFonts w:cs="Times New Roman"/>
        </w:rPr>
        <w:tab/>
      </w:r>
      <w:r>
        <w:rPr>
          <w:rFonts w:cs="Times New Roman"/>
          <w:spacing w:val="-2"/>
        </w:rPr>
        <w:t>социальной</w:t>
      </w:r>
      <w:r>
        <w:rPr>
          <w:rFonts w:cs="Times New Roman"/>
        </w:rPr>
        <w:t xml:space="preserve"> </w:t>
      </w:r>
      <w:r>
        <w:rPr>
          <w:rFonts w:cs="Times New Roman"/>
          <w:spacing w:val="-2"/>
        </w:rPr>
        <w:t xml:space="preserve">защиты </w:t>
      </w:r>
      <w:r>
        <w:rPr>
          <w:rFonts w:cs="Times New Roman"/>
        </w:rPr>
        <w:t>и</w:t>
      </w:r>
      <w:r>
        <w:rPr>
          <w:rFonts w:cs="Times New Roman"/>
          <w:spacing w:val="-18"/>
        </w:rPr>
        <w:t xml:space="preserve"> </w:t>
      </w:r>
      <w:r>
        <w:rPr>
          <w:rFonts w:cs="Times New Roman"/>
        </w:rPr>
        <w:t>социального</w:t>
      </w:r>
      <w:r>
        <w:rPr>
          <w:rFonts w:cs="Times New Roman"/>
          <w:spacing w:val="-11"/>
        </w:rPr>
        <w:t xml:space="preserve"> </w:t>
      </w:r>
      <w:r>
        <w:rPr>
          <w:rFonts w:cs="Times New Roman"/>
        </w:rPr>
        <w:t>обслуживания, в</w:t>
      </w:r>
      <w:r>
        <w:rPr>
          <w:rFonts w:cs="Times New Roman"/>
          <w:spacing w:val="-18"/>
        </w:rPr>
        <w:t xml:space="preserve"> </w:t>
      </w:r>
      <w:r>
        <w:rPr>
          <w:rFonts w:cs="Times New Roman"/>
        </w:rPr>
        <w:t>сфере</w:t>
      </w:r>
      <w:r>
        <w:rPr>
          <w:rFonts w:cs="Times New Roman"/>
          <w:spacing w:val="-17"/>
        </w:rPr>
        <w:t xml:space="preserve"> </w:t>
      </w:r>
      <w:r>
        <w:rPr>
          <w:rFonts w:cs="Times New Roman"/>
        </w:rPr>
        <w:t>детско-юношеского</w:t>
      </w:r>
      <w:r>
        <w:rPr>
          <w:rFonts w:cs="Times New Roman"/>
          <w:spacing w:val="-18"/>
        </w:rPr>
        <w:t xml:space="preserve"> </w:t>
      </w:r>
      <w:r>
        <w:rPr>
          <w:rFonts w:cs="Times New Roman"/>
        </w:rPr>
        <w:t>спорта,</w:t>
      </w:r>
      <w:r>
        <w:rPr>
          <w:rFonts w:cs="Times New Roman"/>
          <w:spacing w:val="-10"/>
        </w:rPr>
        <w:t xml:space="preserve"> </w:t>
      </w:r>
      <w:r>
        <w:rPr>
          <w:rFonts w:cs="Times New Roman"/>
        </w:rPr>
        <w:t>культуры</w:t>
      </w:r>
      <w:r>
        <w:rPr>
          <w:rFonts w:cs="Times New Roman"/>
          <w:spacing w:val="40"/>
        </w:rPr>
        <w:t xml:space="preserve"> </w:t>
      </w:r>
      <w:r>
        <w:rPr>
          <w:rFonts w:cs="Times New Roman"/>
        </w:rPr>
        <w:t>и искусства с участием несовершеннолетних.</w:t>
      </w:r>
    </w:p>
    <w:p w:rsidR="00C075BB" w:rsidRPr="00BA2A85" w:rsidRDefault="00C075BB" w:rsidP="00C075BB">
      <w:pPr>
        <w:widowControl w:val="0"/>
        <w:tabs>
          <w:tab w:val="left" w:pos="709"/>
          <w:tab w:val="left" w:pos="1239"/>
        </w:tabs>
        <w:ind w:right="-5" w:firstLine="709"/>
        <w:jc w:val="both"/>
        <w:rPr>
          <w:szCs w:val="28"/>
        </w:rPr>
      </w:pPr>
      <w:r w:rsidRPr="00BA2A85">
        <w:t>2.2</w:t>
      </w:r>
      <w:r>
        <w:t xml:space="preserve">. </w:t>
      </w:r>
      <w:r>
        <w:rPr>
          <w:szCs w:val="28"/>
        </w:rPr>
        <w:t>Кандидат</w:t>
      </w:r>
      <w:r>
        <w:rPr>
          <w:spacing w:val="-13"/>
          <w:szCs w:val="28"/>
        </w:rPr>
        <w:t xml:space="preserve"> </w:t>
      </w:r>
      <w:r>
        <w:rPr>
          <w:szCs w:val="28"/>
        </w:rPr>
        <w:t>на</w:t>
      </w:r>
      <w:r>
        <w:rPr>
          <w:spacing w:val="-18"/>
          <w:szCs w:val="28"/>
        </w:rPr>
        <w:t xml:space="preserve"> </w:t>
      </w:r>
      <w:r>
        <w:rPr>
          <w:szCs w:val="28"/>
        </w:rPr>
        <w:t>включение в</w:t>
      </w:r>
      <w:r>
        <w:rPr>
          <w:spacing w:val="-18"/>
          <w:szCs w:val="28"/>
        </w:rPr>
        <w:t xml:space="preserve"> </w:t>
      </w:r>
      <w:r>
        <w:rPr>
          <w:szCs w:val="28"/>
        </w:rPr>
        <w:t>кадровый</w:t>
      </w:r>
      <w:r>
        <w:rPr>
          <w:spacing w:val="-7"/>
          <w:szCs w:val="28"/>
        </w:rPr>
        <w:t xml:space="preserve"> </w:t>
      </w:r>
      <w:r>
        <w:rPr>
          <w:szCs w:val="28"/>
        </w:rPr>
        <w:t>резерв</w:t>
      </w:r>
      <w:r>
        <w:rPr>
          <w:spacing w:val="-14"/>
          <w:szCs w:val="28"/>
        </w:rPr>
        <w:t xml:space="preserve"> </w:t>
      </w:r>
      <w:r>
        <w:rPr>
          <w:szCs w:val="28"/>
        </w:rPr>
        <w:t>предоставляет в</w:t>
      </w:r>
      <w:r>
        <w:rPr>
          <w:spacing w:val="-18"/>
          <w:szCs w:val="28"/>
        </w:rPr>
        <w:t xml:space="preserve"> </w:t>
      </w:r>
      <w:r>
        <w:rPr>
          <w:szCs w:val="28"/>
        </w:rPr>
        <w:t>комиссию</w:t>
      </w:r>
      <w:r>
        <w:rPr>
          <w:spacing w:val="40"/>
          <w:szCs w:val="28"/>
        </w:rPr>
        <w:t xml:space="preserve"> </w:t>
      </w:r>
      <w:r>
        <w:rPr>
          <w:szCs w:val="28"/>
        </w:rPr>
        <w:t>на бумажном носителе следующие документы:</w:t>
      </w:r>
    </w:p>
    <w:p w:rsidR="00C075BB" w:rsidRDefault="00C075BB" w:rsidP="00C075BB">
      <w:pPr>
        <w:widowControl w:val="0"/>
        <w:tabs>
          <w:tab w:val="left" w:pos="709"/>
          <w:tab w:val="left" w:pos="1239"/>
        </w:tabs>
        <w:ind w:right="-5" w:firstLine="709"/>
        <w:jc w:val="both"/>
        <w:rPr>
          <w:szCs w:val="28"/>
        </w:rPr>
      </w:pPr>
      <w:r>
        <w:rPr>
          <w:szCs w:val="28"/>
        </w:rPr>
        <w:t>1)</w:t>
      </w:r>
      <w:r w:rsidR="00170063">
        <w:rPr>
          <w:szCs w:val="28"/>
        </w:rPr>
        <w:t xml:space="preserve"> </w:t>
      </w:r>
      <w:r>
        <w:rPr>
          <w:szCs w:val="28"/>
        </w:rPr>
        <w:t>личное</w:t>
      </w:r>
      <w:r>
        <w:rPr>
          <w:spacing w:val="2"/>
          <w:szCs w:val="28"/>
        </w:rPr>
        <w:t xml:space="preserve"> </w:t>
      </w:r>
      <w:r>
        <w:rPr>
          <w:szCs w:val="28"/>
        </w:rPr>
        <w:t>заявление</w:t>
      </w:r>
      <w:r>
        <w:rPr>
          <w:spacing w:val="7"/>
          <w:szCs w:val="28"/>
        </w:rPr>
        <w:t xml:space="preserve"> </w:t>
      </w:r>
      <w:r>
        <w:rPr>
          <w:szCs w:val="28"/>
        </w:rPr>
        <w:t>о</w:t>
      </w:r>
      <w:r>
        <w:rPr>
          <w:spacing w:val="-11"/>
          <w:szCs w:val="28"/>
        </w:rPr>
        <w:t xml:space="preserve"> </w:t>
      </w:r>
      <w:r>
        <w:rPr>
          <w:szCs w:val="28"/>
        </w:rPr>
        <w:t>включении</w:t>
      </w:r>
      <w:r>
        <w:rPr>
          <w:spacing w:val="10"/>
          <w:szCs w:val="28"/>
        </w:rPr>
        <w:t xml:space="preserve"> </w:t>
      </w:r>
      <w:r>
        <w:rPr>
          <w:szCs w:val="28"/>
        </w:rPr>
        <w:t>в</w:t>
      </w:r>
      <w:r>
        <w:rPr>
          <w:spacing w:val="-18"/>
          <w:szCs w:val="28"/>
        </w:rPr>
        <w:t xml:space="preserve"> </w:t>
      </w:r>
      <w:r>
        <w:rPr>
          <w:szCs w:val="28"/>
        </w:rPr>
        <w:t>резерв</w:t>
      </w:r>
      <w:r>
        <w:rPr>
          <w:spacing w:val="-8"/>
          <w:szCs w:val="28"/>
        </w:rPr>
        <w:t xml:space="preserve"> </w:t>
      </w:r>
      <w:r>
        <w:rPr>
          <w:szCs w:val="28"/>
        </w:rPr>
        <w:t>управленческих</w:t>
      </w:r>
      <w:r>
        <w:rPr>
          <w:spacing w:val="-18"/>
          <w:szCs w:val="28"/>
        </w:rPr>
        <w:t xml:space="preserve"> </w:t>
      </w:r>
      <w:r>
        <w:rPr>
          <w:spacing w:val="-2"/>
          <w:szCs w:val="28"/>
        </w:rPr>
        <w:t xml:space="preserve">кадров по форме, </w:t>
      </w:r>
      <w:r w:rsidR="00170063">
        <w:rPr>
          <w:spacing w:val="-2"/>
          <w:szCs w:val="28"/>
        </w:rPr>
        <w:t xml:space="preserve">установленной в </w:t>
      </w:r>
      <w:r>
        <w:rPr>
          <w:spacing w:val="-2"/>
          <w:szCs w:val="28"/>
        </w:rPr>
        <w:t>Приложени</w:t>
      </w:r>
      <w:r w:rsidR="00170063">
        <w:rPr>
          <w:spacing w:val="-2"/>
          <w:szCs w:val="28"/>
        </w:rPr>
        <w:t>и</w:t>
      </w:r>
      <w:r>
        <w:rPr>
          <w:spacing w:val="-2"/>
          <w:szCs w:val="28"/>
        </w:rPr>
        <w:t xml:space="preserve"> № 1 к настоящему Положению;</w:t>
      </w:r>
    </w:p>
    <w:p w:rsidR="00C075BB" w:rsidRDefault="00C075BB" w:rsidP="00C075BB">
      <w:pPr>
        <w:widowControl w:val="0"/>
        <w:tabs>
          <w:tab w:val="left" w:pos="709"/>
          <w:tab w:val="left" w:pos="1239"/>
        </w:tabs>
        <w:ind w:right="-5" w:firstLine="709"/>
        <w:jc w:val="both"/>
        <w:rPr>
          <w:szCs w:val="28"/>
        </w:rPr>
      </w:pPr>
      <w:r>
        <w:rPr>
          <w:spacing w:val="-2"/>
          <w:szCs w:val="28"/>
        </w:rPr>
        <w:t xml:space="preserve">2) </w:t>
      </w:r>
      <w:r>
        <w:rPr>
          <w:szCs w:val="28"/>
        </w:rPr>
        <w:t>заполненную</w:t>
      </w:r>
      <w:r>
        <w:rPr>
          <w:spacing w:val="-3"/>
          <w:szCs w:val="28"/>
        </w:rPr>
        <w:t xml:space="preserve"> </w:t>
      </w:r>
      <w:r>
        <w:rPr>
          <w:szCs w:val="28"/>
        </w:rPr>
        <w:t>и</w:t>
      </w:r>
      <w:r>
        <w:rPr>
          <w:spacing w:val="-17"/>
          <w:szCs w:val="28"/>
        </w:rPr>
        <w:t xml:space="preserve"> </w:t>
      </w:r>
      <w:r>
        <w:rPr>
          <w:szCs w:val="28"/>
        </w:rPr>
        <w:t>подписанную</w:t>
      </w:r>
      <w:r>
        <w:rPr>
          <w:spacing w:val="-14"/>
          <w:szCs w:val="28"/>
        </w:rPr>
        <w:t xml:space="preserve"> </w:t>
      </w:r>
      <w:r>
        <w:rPr>
          <w:spacing w:val="-2"/>
          <w:szCs w:val="28"/>
        </w:rPr>
        <w:t xml:space="preserve">анкету </w:t>
      </w:r>
      <w:r>
        <w:t xml:space="preserve">анкета по форме, установленной </w:t>
      </w:r>
      <w:r>
        <w:lastRenderedPageBreak/>
        <w:t>указом Президент</w:t>
      </w:r>
      <w:r w:rsidR="00170063">
        <w:t xml:space="preserve">а Российской Федерации от 30 октября </w:t>
      </w:r>
      <w:r>
        <w:t>2024</w:t>
      </w:r>
      <w:r w:rsidR="00170063">
        <w:t xml:space="preserve"> года</w:t>
      </w:r>
      <w:r>
        <w:t xml:space="preserve"> № 870</w:t>
      </w:r>
      <w:r>
        <w:rPr>
          <w:spacing w:val="-2"/>
          <w:szCs w:val="28"/>
        </w:rPr>
        <w:t>;</w:t>
      </w:r>
    </w:p>
    <w:p w:rsidR="00C075BB" w:rsidRDefault="00C075BB" w:rsidP="00C075BB">
      <w:pPr>
        <w:widowControl w:val="0"/>
        <w:tabs>
          <w:tab w:val="left" w:pos="709"/>
          <w:tab w:val="left" w:pos="1239"/>
        </w:tabs>
        <w:ind w:right="-5" w:firstLine="709"/>
        <w:jc w:val="both"/>
        <w:rPr>
          <w:szCs w:val="28"/>
        </w:rPr>
      </w:pPr>
      <w:r>
        <w:rPr>
          <w:spacing w:val="-2"/>
          <w:szCs w:val="28"/>
        </w:rPr>
        <w:t>3) ксерокопии</w:t>
      </w:r>
      <w:r>
        <w:rPr>
          <w:szCs w:val="28"/>
        </w:rPr>
        <w:t xml:space="preserve"> </w:t>
      </w:r>
      <w:r>
        <w:rPr>
          <w:spacing w:val="-2"/>
          <w:szCs w:val="28"/>
        </w:rPr>
        <w:t>заполненных</w:t>
      </w:r>
      <w:r>
        <w:rPr>
          <w:szCs w:val="28"/>
        </w:rPr>
        <w:t xml:space="preserve"> </w:t>
      </w:r>
      <w:r>
        <w:rPr>
          <w:spacing w:val="-2"/>
          <w:szCs w:val="28"/>
        </w:rPr>
        <w:t>страниц</w:t>
      </w:r>
      <w:r>
        <w:rPr>
          <w:szCs w:val="28"/>
        </w:rPr>
        <w:t xml:space="preserve"> </w:t>
      </w:r>
      <w:r>
        <w:rPr>
          <w:spacing w:val="-2"/>
          <w:szCs w:val="28"/>
        </w:rPr>
        <w:t>документа, удостоверяющего личность</w:t>
      </w:r>
      <w:r>
        <w:rPr>
          <w:spacing w:val="-4"/>
          <w:w w:val="110"/>
          <w:szCs w:val="28"/>
        </w:rPr>
        <w:t>;</w:t>
      </w:r>
    </w:p>
    <w:p w:rsidR="00C075BB" w:rsidRDefault="00C075BB" w:rsidP="00C075BB">
      <w:pPr>
        <w:widowControl w:val="0"/>
        <w:tabs>
          <w:tab w:val="left" w:pos="709"/>
          <w:tab w:val="left" w:pos="1239"/>
        </w:tabs>
        <w:ind w:right="-5" w:firstLine="709"/>
        <w:jc w:val="both"/>
        <w:rPr>
          <w:szCs w:val="28"/>
        </w:rPr>
      </w:pPr>
      <w:r>
        <w:rPr>
          <w:spacing w:val="-4"/>
          <w:w w:val="110"/>
          <w:szCs w:val="28"/>
        </w:rPr>
        <w:t xml:space="preserve">4) </w:t>
      </w:r>
      <w:r>
        <w:rPr>
          <w:szCs w:val="28"/>
        </w:rPr>
        <w:t xml:space="preserve">копию трудовой книжки и (или) основную информацию </w:t>
      </w:r>
      <w:r w:rsidR="00170063">
        <w:rPr>
          <w:szCs w:val="28"/>
        </w:rPr>
        <w:t xml:space="preserve">                    </w:t>
      </w:r>
      <w:r>
        <w:rPr>
          <w:szCs w:val="28"/>
        </w:rPr>
        <w:t>о трудовой деятельности и трудовом стаже (в соответствии со статьей 66.1 Трудового кодекса Российской Федерации) или иные документы, подтверждающие трудовую (служебную) деятельность гражданина. Копия трудовой книжки заверяется нотариально или</w:t>
      </w:r>
      <w:r>
        <w:rPr>
          <w:spacing w:val="40"/>
          <w:szCs w:val="28"/>
        </w:rPr>
        <w:t xml:space="preserve"> </w:t>
      </w:r>
      <w:r>
        <w:rPr>
          <w:szCs w:val="28"/>
        </w:rPr>
        <w:t>кадровой</w:t>
      </w:r>
      <w:r>
        <w:rPr>
          <w:spacing w:val="40"/>
          <w:szCs w:val="28"/>
        </w:rPr>
        <w:t xml:space="preserve"> </w:t>
      </w:r>
      <w:r>
        <w:rPr>
          <w:szCs w:val="28"/>
        </w:rPr>
        <w:t>службой</w:t>
      </w:r>
      <w:r>
        <w:rPr>
          <w:spacing w:val="72"/>
          <w:szCs w:val="28"/>
        </w:rPr>
        <w:t xml:space="preserve"> </w:t>
      </w:r>
      <w:r>
        <w:rPr>
          <w:szCs w:val="28"/>
        </w:rPr>
        <w:t>по</w:t>
      </w:r>
      <w:r>
        <w:rPr>
          <w:spacing w:val="40"/>
          <w:szCs w:val="28"/>
        </w:rPr>
        <w:t xml:space="preserve"> </w:t>
      </w:r>
      <w:r>
        <w:rPr>
          <w:szCs w:val="28"/>
        </w:rPr>
        <w:t>месту</w:t>
      </w:r>
      <w:r>
        <w:rPr>
          <w:spacing w:val="40"/>
          <w:szCs w:val="28"/>
        </w:rPr>
        <w:t xml:space="preserve"> </w:t>
      </w:r>
      <w:r>
        <w:rPr>
          <w:szCs w:val="28"/>
        </w:rPr>
        <w:t>работы</w:t>
      </w:r>
      <w:r>
        <w:rPr>
          <w:spacing w:val="40"/>
          <w:szCs w:val="28"/>
        </w:rPr>
        <w:t xml:space="preserve"> </w:t>
      </w:r>
      <w:r>
        <w:rPr>
          <w:szCs w:val="28"/>
        </w:rPr>
        <w:t>(службы).</w:t>
      </w:r>
      <w:r>
        <w:rPr>
          <w:spacing w:val="40"/>
          <w:szCs w:val="28"/>
        </w:rPr>
        <w:t xml:space="preserve"> </w:t>
      </w:r>
      <w:r>
        <w:rPr>
          <w:szCs w:val="28"/>
        </w:rPr>
        <w:t>Основная</w:t>
      </w:r>
      <w:r>
        <w:rPr>
          <w:spacing w:val="72"/>
          <w:szCs w:val="28"/>
        </w:rPr>
        <w:t xml:space="preserve"> </w:t>
      </w:r>
      <w:r>
        <w:rPr>
          <w:szCs w:val="28"/>
        </w:rPr>
        <w:t>информация</w:t>
      </w:r>
      <w:r>
        <w:rPr>
          <w:spacing w:val="40"/>
          <w:szCs w:val="28"/>
        </w:rPr>
        <w:t xml:space="preserve"> </w:t>
      </w:r>
      <w:r>
        <w:rPr>
          <w:szCs w:val="28"/>
        </w:rPr>
        <w:t>о трудовой деятельности и трудовом стаже (в соответствии со статьей 66.1 Трудового кодекса Российской Федерации) представляется на бумажном носителе, заверенная надлежащим образом, или в форме электронного документа, подписанного усиленной квалифицированной электронной подписью;</w:t>
      </w:r>
    </w:p>
    <w:p w:rsidR="00C075BB" w:rsidRDefault="00C075BB" w:rsidP="00C075BB">
      <w:pPr>
        <w:pStyle w:val="a4"/>
        <w:widowControl w:val="0"/>
        <w:tabs>
          <w:tab w:val="left" w:pos="1062"/>
          <w:tab w:val="left" w:pos="1095"/>
        </w:tabs>
        <w:spacing w:before="7" w:line="235" w:lineRule="auto"/>
        <w:ind w:left="0" w:right="353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5) копии</w:t>
      </w:r>
      <w:r>
        <w:rPr>
          <w:spacing w:val="65"/>
          <w:sz w:val="28"/>
          <w:szCs w:val="28"/>
        </w:rPr>
        <w:t xml:space="preserve"> </w:t>
      </w:r>
      <w:r>
        <w:rPr>
          <w:sz w:val="28"/>
          <w:szCs w:val="28"/>
        </w:rPr>
        <w:t>документов</w:t>
      </w:r>
      <w:r>
        <w:rPr>
          <w:spacing w:val="46"/>
          <w:w w:val="150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65"/>
          <w:sz w:val="28"/>
          <w:szCs w:val="28"/>
        </w:rPr>
        <w:t xml:space="preserve"> </w:t>
      </w:r>
      <w:r>
        <w:rPr>
          <w:sz w:val="28"/>
          <w:szCs w:val="28"/>
        </w:rPr>
        <w:t>образование</w:t>
      </w:r>
      <w:r>
        <w:rPr>
          <w:spacing w:val="56"/>
          <w:w w:val="150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62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62"/>
          <w:sz w:val="28"/>
          <w:szCs w:val="28"/>
        </w:rPr>
        <w:t xml:space="preserve"> </w:t>
      </w:r>
      <w:r>
        <w:rPr>
          <w:sz w:val="28"/>
          <w:szCs w:val="28"/>
        </w:rPr>
        <w:t>квалификации,</w:t>
      </w:r>
      <w:r>
        <w:rPr>
          <w:spacing w:val="61"/>
          <w:w w:val="150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61"/>
          <w:sz w:val="28"/>
          <w:szCs w:val="28"/>
        </w:rPr>
        <w:t xml:space="preserve"> </w:t>
      </w:r>
      <w:r>
        <w:rPr>
          <w:sz w:val="28"/>
          <w:szCs w:val="28"/>
        </w:rPr>
        <w:t>также</w:t>
      </w:r>
      <w:r>
        <w:rPr>
          <w:spacing w:val="75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 xml:space="preserve">по </w:t>
      </w:r>
      <w:r>
        <w:rPr>
          <w:sz w:val="28"/>
          <w:szCs w:val="28"/>
        </w:rPr>
        <w:t>желанию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гражданина</w:t>
      </w:r>
      <w:r>
        <w:rPr>
          <w:spacing w:val="-2"/>
          <w:sz w:val="28"/>
          <w:szCs w:val="28"/>
        </w:rPr>
        <w:t xml:space="preserve"> </w:t>
      </w:r>
      <w:r>
        <w:rPr>
          <w:w w:val="90"/>
          <w:sz w:val="28"/>
          <w:szCs w:val="28"/>
        </w:rPr>
        <w:t>—</w:t>
      </w:r>
      <w:r>
        <w:rPr>
          <w:spacing w:val="-11"/>
          <w:w w:val="90"/>
          <w:sz w:val="28"/>
          <w:szCs w:val="28"/>
        </w:rPr>
        <w:t xml:space="preserve"> </w:t>
      </w:r>
      <w:r>
        <w:rPr>
          <w:sz w:val="28"/>
          <w:szCs w:val="28"/>
        </w:rPr>
        <w:t>копии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>документов,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подтверждающих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повышение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присвоение квалификации по </w:t>
      </w:r>
      <w:r w:rsidRPr="00170063">
        <w:rPr>
          <w:sz w:val="28"/>
          <w:szCs w:val="28"/>
        </w:rPr>
        <w:t>результатам</w:t>
      </w:r>
      <w:r>
        <w:rPr>
          <w:sz w:val="28"/>
          <w:szCs w:val="28"/>
        </w:rPr>
        <w:t xml:space="preserve">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170063" w:rsidRDefault="00170063" w:rsidP="00C075BB">
      <w:pPr>
        <w:pStyle w:val="a4"/>
        <w:widowControl w:val="0"/>
        <w:tabs>
          <w:tab w:val="left" w:pos="1062"/>
          <w:tab w:val="left" w:pos="1095"/>
        </w:tabs>
        <w:spacing w:before="7" w:line="235" w:lineRule="auto"/>
        <w:ind w:left="0" w:right="353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6) согласие на обработку персональных данных по форме, установленной в Приложении № 2 к настоящему Положению;</w:t>
      </w:r>
    </w:p>
    <w:p w:rsidR="00C075BB" w:rsidRPr="00BA2A85" w:rsidRDefault="00C075BB" w:rsidP="00170063">
      <w:pPr>
        <w:pStyle w:val="a4"/>
        <w:widowControl w:val="0"/>
        <w:tabs>
          <w:tab w:val="left" w:pos="1062"/>
          <w:tab w:val="left" w:pos="1095"/>
        </w:tabs>
        <w:spacing w:before="7" w:line="235" w:lineRule="auto"/>
        <w:ind w:left="0" w:right="353" w:firstLine="709"/>
        <w:contextualSpacing w:val="0"/>
        <w:jc w:val="both"/>
      </w:pPr>
      <w:r>
        <w:rPr>
          <w:sz w:val="28"/>
          <w:szCs w:val="28"/>
        </w:rPr>
        <w:t xml:space="preserve">7) справку о наличии (отсутствии) судимости и (или) </w:t>
      </w:r>
      <w:r w:rsidRPr="00170063">
        <w:rPr>
          <w:sz w:val="28"/>
          <w:szCs w:val="28"/>
        </w:rPr>
        <w:t>факта</w:t>
      </w:r>
      <w:r>
        <w:rPr>
          <w:sz w:val="28"/>
          <w:szCs w:val="28"/>
        </w:rPr>
        <w:t xml:space="preserve"> уголовного преследования либо о прекращении уголовного преследования по реабилитирующим основаниям.</w:t>
      </w:r>
    </w:p>
    <w:p w:rsidR="00C075BB" w:rsidRDefault="00C075BB" w:rsidP="00170063">
      <w:pPr>
        <w:pStyle w:val="ad"/>
        <w:tabs>
          <w:tab w:val="left" w:pos="709"/>
        </w:tabs>
        <w:spacing w:after="0"/>
        <w:jc w:val="center"/>
        <w:rPr>
          <w:b/>
        </w:rPr>
      </w:pPr>
      <w:r>
        <w:rPr>
          <w:b/>
        </w:rPr>
        <w:br/>
      </w:r>
      <w:r>
        <w:rPr>
          <w:b/>
          <w:lang w:val="en-US"/>
        </w:rPr>
        <w:t>III</w:t>
      </w:r>
      <w:r>
        <w:rPr>
          <w:b/>
        </w:rPr>
        <w:t>.</w:t>
      </w:r>
      <w:r>
        <w:rPr>
          <w:b/>
          <w:spacing w:val="-6"/>
        </w:rPr>
        <w:t xml:space="preserve"> </w:t>
      </w:r>
      <w:r>
        <w:rPr>
          <w:b/>
        </w:rPr>
        <w:t>Порядок</w:t>
      </w:r>
      <w:r>
        <w:rPr>
          <w:b/>
          <w:spacing w:val="9"/>
        </w:rPr>
        <w:t xml:space="preserve"> </w:t>
      </w:r>
      <w:r>
        <w:rPr>
          <w:b/>
        </w:rPr>
        <w:t>создания</w:t>
      </w:r>
      <w:r>
        <w:rPr>
          <w:b/>
          <w:spacing w:val="1"/>
        </w:rPr>
        <w:t xml:space="preserve"> </w:t>
      </w:r>
      <w:r>
        <w:rPr>
          <w:b/>
        </w:rPr>
        <w:t>комиссии</w:t>
      </w:r>
      <w:r>
        <w:rPr>
          <w:b/>
          <w:spacing w:val="18"/>
        </w:rPr>
        <w:t xml:space="preserve"> </w:t>
      </w:r>
      <w:r>
        <w:rPr>
          <w:b/>
        </w:rPr>
        <w:t>по</w:t>
      </w:r>
      <w:r>
        <w:rPr>
          <w:b/>
          <w:spacing w:val="-8"/>
        </w:rPr>
        <w:t xml:space="preserve"> </w:t>
      </w:r>
      <w:r>
        <w:rPr>
          <w:b/>
        </w:rPr>
        <w:t>формированию</w:t>
      </w:r>
      <w:r>
        <w:rPr>
          <w:b/>
          <w:spacing w:val="32"/>
        </w:rPr>
        <w:t xml:space="preserve"> </w:t>
      </w:r>
      <w:r>
        <w:rPr>
          <w:b/>
        </w:rPr>
        <w:t>кадрового</w:t>
      </w:r>
      <w:r>
        <w:rPr>
          <w:b/>
          <w:spacing w:val="28"/>
        </w:rPr>
        <w:t xml:space="preserve"> </w:t>
      </w:r>
      <w:r>
        <w:rPr>
          <w:b/>
          <w:spacing w:val="-2"/>
        </w:rPr>
        <w:t xml:space="preserve">резерва </w:t>
      </w:r>
      <w:r>
        <w:rPr>
          <w:b/>
        </w:rPr>
        <w:t>в</w:t>
      </w:r>
      <w:r>
        <w:rPr>
          <w:b/>
          <w:spacing w:val="-18"/>
        </w:rPr>
        <w:t xml:space="preserve"> </w:t>
      </w:r>
      <w:r>
        <w:rPr>
          <w:b/>
        </w:rPr>
        <w:t>сфере</w:t>
      </w:r>
      <w:r>
        <w:rPr>
          <w:b/>
          <w:spacing w:val="-15"/>
        </w:rPr>
        <w:t xml:space="preserve"> </w:t>
      </w:r>
      <w:r>
        <w:rPr>
          <w:b/>
        </w:rPr>
        <w:t>образования</w:t>
      </w:r>
      <w:r>
        <w:rPr>
          <w:b/>
          <w:spacing w:val="-3"/>
        </w:rPr>
        <w:t xml:space="preserve"> </w:t>
      </w:r>
      <w:r>
        <w:rPr>
          <w:b/>
        </w:rPr>
        <w:t>в администрации Шенкурского муниципального округа</w:t>
      </w:r>
    </w:p>
    <w:p w:rsidR="00170063" w:rsidRDefault="00170063" w:rsidP="00170063">
      <w:pPr>
        <w:pStyle w:val="ad"/>
        <w:spacing w:after="0"/>
        <w:jc w:val="center"/>
        <w:rPr>
          <w:rFonts w:cs="Times New Roman"/>
          <w:b/>
          <w:szCs w:val="28"/>
        </w:rPr>
      </w:pPr>
    </w:p>
    <w:p w:rsidR="00C075BB" w:rsidRPr="00D54598" w:rsidRDefault="00C075BB" w:rsidP="00C075BB">
      <w:pPr>
        <w:widowControl w:val="0"/>
        <w:tabs>
          <w:tab w:val="left" w:pos="709"/>
          <w:tab w:val="left" w:pos="1416"/>
        </w:tabs>
        <w:ind w:right="-53" w:firstLine="709"/>
        <w:jc w:val="both"/>
        <w:rPr>
          <w:color w:val="000000" w:themeColor="text1"/>
          <w:spacing w:val="-2"/>
          <w:szCs w:val="28"/>
        </w:rPr>
      </w:pPr>
      <w:r w:rsidRPr="00BA2A85">
        <w:rPr>
          <w:szCs w:val="28"/>
        </w:rPr>
        <w:t>3</w:t>
      </w:r>
      <w:r>
        <w:rPr>
          <w:szCs w:val="28"/>
        </w:rPr>
        <w:t>.1</w:t>
      </w:r>
      <w:r w:rsidRPr="00D54598">
        <w:rPr>
          <w:color w:val="000000" w:themeColor="text1"/>
          <w:szCs w:val="28"/>
        </w:rPr>
        <w:t xml:space="preserve">. Администрация Шенкурского муниципального округа Архангельской области распорядительным актом образует комиссию по формированию кадрового резерва (далее </w:t>
      </w:r>
      <w:r w:rsidRPr="00D54598">
        <w:rPr>
          <w:color w:val="000000" w:themeColor="text1"/>
          <w:w w:val="90"/>
          <w:szCs w:val="28"/>
        </w:rPr>
        <w:t xml:space="preserve">— </w:t>
      </w:r>
      <w:r w:rsidRPr="00D54598">
        <w:rPr>
          <w:color w:val="000000" w:themeColor="text1"/>
          <w:szCs w:val="28"/>
        </w:rPr>
        <w:t xml:space="preserve">муниципальная комиссия), определяет порядок ее работы и принятия ею решений, который должен </w:t>
      </w:r>
      <w:r w:rsidRPr="00D54598">
        <w:rPr>
          <w:color w:val="000000" w:themeColor="text1"/>
          <w:spacing w:val="-2"/>
          <w:szCs w:val="28"/>
        </w:rPr>
        <w:t>предусматривать:</w:t>
      </w:r>
    </w:p>
    <w:p w:rsidR="00C075BB" w:rsidRPr="00D54598" w:rsidRDefault="00C075BB" w:rsidP="00C075BB">
      <w:pPr>
        <w:widowControl w:val="0"/>
        <w:tabs>
          <w:tab w:val="left" w:pos="709"/>
          <w:tab w:val="left" w:pos="1416"/>
        </w:tabs>
        <w:ind w:right="-57" w:firstLine="737"/>
        <w:jc w:val="both"/>
        <w:rPr>
          <w:color w:val="000000" w:themeColor="text1"/>
          <w:szCs w:val="28"/>
        </w:rPr>
      </w:pPr>
      <w:r w:rsidRPr="00D54598">
        <w:rPr>
          <w:color w:val="000000" w:themeColor="text1"/>
          <w:szCs w:val="28"/>
        </w:rPr>
        <w:t>1) рассмотрение и оценку документов, подтверждающих уровень квалификации и профессиональные качества кандидата на включение</w:t>
      </w:r>
      <w:r w:rsidRPr="00D54598">
        <w:rPr>
          <w:color w:val="000000" w:themeColor="text1"/>
          <w:szCs w:val="28"/>
        </w:rPr>
        <w:br/>
      </w:r>
      <w:r w:rsidRPr="00D54598">
        <w:rPr>
          <w:color w:val="000000" w:themeColor="text1"/>
          <w:spacing w:val="-10"/>
          <w:szCs w:val="28"/>
        </w:rPr>
        <w:t xml:space="preserve">в </w:t>
      </w:r>
      <w:r w:rsidRPr="00D54598">
        <w:rPr>
          <w:color w:val="000000" w:themeColor="text1"/>
          <w:szCs w:val="28"/>
        </w:rPr>
        <w:t>кадровый резерв;</w:t>
      </w:r>
    </w:p>
    <w:p w:rsidR="00C075BB" w:rsidRPr="00D54598" w:rsidRDefault="00C075BB" w:rsidP="00C075BB">
      <w:pPr>
        <w:widowControl w:val="0"/>
        <w:tabs>
          <w:tab w:val="left" w:pos="709"/>
          <w:tab w:val="left" w:pos="1416"/>
        </w:tabs>
        <w:ind w:right="-57" w:firstLine="737"/>
        <w:jc w:val="both"/>
        <w:rPr>
          <w:color w:val="000000" w:themeColor="text1"/>
        </w:rPr>
      </w:pPr>
      <w:r w:rsidRPr="00D54598">
        <w:rPr>
          <w:color w:val="000000" w:themeColor="text1"/>
          <w:szCs w:val="28"/>
        </w:rPr>
        <w:t>2) подготовку</w:t>
      </w:r>
      <w:r w:rsidRPr="00D54598">
        <w:rPr>
          <w:color w:val="000000" w:themeColor="text1"/>
          <w:spacing w:val="-6"/>
          <w:szCs w:val="28"/>
        </w:rPr>
        <w:t xml:space="preserve"> </w:t>
      </w:r>
      <w:r w:rsidRPr="00D54598">
        <w:rPr>
          <w:color w:val="000000" w:themeColor="text1"/>
          <w:szCs w:val="28"/>
        </w:rPr>
        <w:t>представления (рекомендации)</w:t>
      </w:r>
      <w:r w:rsidRPr="00D54598">
        <w:rPr>
          <w:color w:val="000000" w:themeColor="text1"/>
          <w:spacing w:val="-18"/>
          <w:szCs w:val="28"/>
        </w:rPr>
        <w:t xml:space="preserve"> </w:t>
      </w:r>
      <w:r w:rsidRPr="00D54598">
        <w:rPr>
          <w:color w:val="000000" w:themeColor="text1"/>
          <w:szCs w:val="28"/>
        </w:rPr>
        <w:t>на</w:t>
      </w:r>
      <w:r w:rsidRPr="00D54598">
        <w:rPr>
          <w:color w:val="000000" w:themeColor="text1"/>
          <w:spacing w:val="-17"/>
          <w:szCs w:val="28"/>
        </w:rPr>
        <w:t xml:space="preserve"> </w:t>
      </w:r>
      <w:r w:rsidRPr="00D54598">
        <w:rPr>
          <w:color w:val="000000" w:themeColor="text1"/>
          <w:szCs w:val="28"/>
        </w:rPr>
        <w:t>кандидата</w:t>
      </w:r>
      <w:r w:rsidRPr="00D54598">
        <w:rPr>
          <w:color w:val="000000" w:themeColor="text1"/>
          <w:spacing w:val="-6"/>
          <w:szCs w:val="28"/>
        </w:rPr>
        <w:t xml:space="preserve"> </w:t>
      </w:r>
      <w:r w:rsidRPr="00D54598">
        <w:rPr>
          <w:color w:val="000000" w:themeColor="text1"/>
          <w:szCs w:val="28"/>
        </w:rPr>
        <w:t>на</w:t>
      </w:r>
      <w:r w:rsidRPr="00D54598">
        <w:rPr>
          <w:color w:val="000000" w:themeColor="text1"/>
          <w:spacing w:val="-18"/>
          <w:szCs w:val="28"/>
        </w:rPr>
        <w:t xml:space="preserve"> </w:t>
      </w:r>
      <w:r w:rsidRPr="00D54598">
        <w:rPr>
          <w:color w:val="000000" w:themeColor="text1"/>
          <w:szCs w:val="28"/>
        </w:rPr>
        <w:t>включение в</w:t>
      </w:r>
      <w:r w:rsidRPr="00D54598">
        <w:rPr>
          <w:color w:val="000000" w:themeColor="text1"/>
          <w:spacing w:val="77"/>
          <w:w w:val="150"/>
          <w:szCs w:val="28"/>
        </w:rPr>
        <w:t xml:space="preserve"> </w:t>
      </w:r>
      <w:r w:rsidRPr="00D54598">
        <w:rPr>
          <w:color w:val="000000" w:themeColor="text1"/>
          <w:szCs w:val="28"/>
        </w:rPr>
        <w:t>кадровый</w:t>
      </w:r>
      <w:r w:rsidRPr="00D54598">
        <w:rPr>
          <w:color w:val="000000" w:themeColor="text1"/>
          <w:spacing w:val="80"/>
          <w:w w:val="150"/>
          <w:szCs w:val="28"/>
        </w:rPr>
        <w:t xml:space="preserve"> </w:t>
      </w:r>
      <w:r w:rsidRPr="00D54598">
        <w:rPr>
          <w:color w:val="000000" w:themeColor="text1"/>
          <w:szCs w:val="28"/>
        </w:rPr>
        <w:t>резерв,</w:t>
      </w:r>
      <w:r w:rsidRPr="00D54598">
        <w:rPr>
          <w:color w:val="000000" w:themeColor="text1"/>
          <w:spacing w:val="80"/>
          <w:w w:val="150"/>
          <w:szCs w:val="28"/>
        </w:rPr>
        <w:t xml:space="preserve"> </w:t>
      </w:r>
      <w:r w:rsidRPr="00D54598">
        <w:rPr>
          <w:color w:val="000000" w:themeColor="text1"/>
          <w:szCs w:val="28"/>
        </w:rPr>
        <w:t>содержащего</w:t>
      </w:r>
      <w:r w:rsidRPr="00D54598">
        <w:rPr>
          <w:color w:val="000000" w:themeColor="text1"/>
          <w:spacing w:val="80"/>
          <w:w w:val="150"/>
          <w:szCs w:val="28"/>
        </w:rPr>
        <w:t xml:space="preserve"> </w:t>
      </w:r>
      <w:r w:rsidRPr="00D54598">
        <w:rPr>
          <w:color w:val="000000" w:themeColor="text1"/>
          <w:szCs w:val="28"/>
        </w:rPr>
        <w:t>информацию</w:t>
      </w:r>
      <w:r w:rsidRPr="00D54598">
        <w:rPr>
          <w:color w:val="000000" w:themeColor="text1"/>
          <w:spacing w:val="80"/>
          <w:w w:val="150"/>
          <w:szCs w:val="28"/>
        </w:rPr>
        <w:t xml:space="preserve"> </w:t>
      </w:r>
      <w:r w:rsidRPr="00D54598">
        <w:rPr>
          <w:color w:val="000000" w:themeColor="text1"/>
          <w:szCs w:val="28"/>
        </w:rPr>
        <w:t>о</w:t>
      </w:r>
      <w:r w:rsidRPr="00D54598">
        <w:rPr>
          <w:color w:val="000000" w:themeColor="text1"/>
          <w:spacing w:val="80"/>
          <w:w w:val="150"/>
          <w:szCs w:val="28"/>
        </w:rPr>
        <w:t xml:space="preserve"> </w:t>
      </w:r>
      <w:r w:rsidRPr="00D54598">
        <w:rPr>
          <w:color w:val="000000" w:themeColor="text1"/>
          <w:szCs w:val="28"/>
        </w:rPr>
        <w:t>предлагаемом</w:t>
      </w:r>
      <w:r w:rsidRPr="00D54598">
        <w:rPr>
          <w:color w:val="000000" w:themeColor="text1"/>
          <w:spacing w:val="80"/>
          <w:w w:val="150"/>
          <w:szCs w:val="28"/>
        </w:rPr>
        <w:t xml:space="preserve"> </w:t>
      </w:r>
      <w:r w:rsidRPr="00D54598">
        <w:rPr>
          <w:color w:val="000000" w:themeColor="text1"/>
          <w:szCs w:val="28"/>
        </w:rPr>
        <w:t>уровне (высший,</w:t>
      </w:r>
      <w:r w:rsidRPr="00D54598">
        <w:rPr>
          <w:color w:val="000000" w:themeColor="text1"/>
          <w:spacing w:val="-18"/>
          <w:szCs w:val="28"/>
        </w:rPr>
        <w:t xml:space="preserve"> </w:t>
      </w:r>
      <w:r w:rsidRPr="00D54598">
        <w:rPr>
          <w:color w:val="000000" w:themeColor="text1"/>
          <w:szCs w:val="28"/>
        </w:rPr>
        <w:t>базовый</w:t>
      </w:r>
      <w:r w:rsidRPr="00D54598">
        <w:rPr>
          <w:color w:val="000000" w:themeColor="text1"/>
          <w:spacing w:val="-17"/>
          <w:szCs w:val="28"/>
        </w:rPr>
        <w:t xml:space="preserve"> </w:t>
      </w:r>
      <w:r w:rsidRPr="00D54598">
        <w:rPr>
          <w:color w:val="000000" w:themeColor="text1"/>
          <w:szCs w:val="28"/>
        </w:rPr>
        <w:t>или</w:t>
      </w:r>
      <w:r w:rsidRPr="00D54598">
        <w:rPr>
          <w:color w:val="000000" w:themeColor="text1"/>
          <w:spacing w:val="-18"/>
          <w:szCs w:val="28"/>
        </w:rPr>
        <w:t xml:space="preserve"> </w:t>
      </w:r>
      <w:r w:rsidRPr="00D54598">
        <w:rPr>
          <w:color w:val="000000" w:themeColor="text1"/>
          <w:szCs w:val="28"/>
        </w:rPr>
        <w:t>перспективный</w:t>
      </w:r>
      <w:r w:rsidRPr="00D54598">
        <w:rPr>
          <w:color w:val="000000" w:themeColor="text1"/>
          <w:spacing w:val="-17"/>
          <w:szCs w:val="28"/>
        </w:rPr>
        <w:t xml:space="preserve"> </w:t>
      </w:r>
      <w:r w:rsidRPr="00D54598">
        <w:rPr>
          <w:color w:val="000000" w:themeColor="text1"/>
          <w:szCs w:val="28"/>
        </w:rPr>
        <w:t>уровень),</w:t>
      </w:r>
      <w:r w:rsidRPr="00D54598">
        <w:rPr>
          <w:color w:val="000000" w:themeColor="text1"/>
          <w:spacing w:val="-18"/>
          <w:szCs w:val="28"/>
        </w:rPr>
        <w:t xml:space="preserve"> </w:t>
      </w:r>
      <w:r w:rsidRPr="00D54598">
        <w:rPr>
          <w:color w:val="000000" w:themeColor="text1"/>
          <w:szCs w:val="28"/>
        </w:rPr>
        <w:t>исходя</w:t>
      </w:r>
      <w:r w:rsidRPr="00D54598">
        <w:rPr>
          <w:color w:val="000000" w:themeColor="text1"/>
          <w:spacing w:val="-17"/>
          <w:szCs w:val="28"/>
        </w:rPr>
        <w:t xml:space="preserve"> </w:t>
      </w:r>
      <w:r w:rsidRPr="00D54598">
        <w:rPr>
          <w:color w:val="000000" w:themeColor="text1"/>
          <w:szCs w:val="28"/>
        </w:rPr>
        <w:t>из</w:t>
      </w:r>
      <w:r w:rsidRPr="00D54598">
        <w:rPr>
          <w:color w:val="000000" w:themeColor="text1"/>
          <w:spacing w:val="-18"/>
          <w:szCs w:val="28"/>
        </w:rPr>
        <w:t xml:space="preserve"> </w:t>
      </w:r>
      <w:r w:rsidRPr="00D54598">
        <w:rPr>
          <w:color w:val="000000" w:themeColor="text1"/>
          <w:szCs w:val="28"/>
        </w:rPr>
        <w:t>степени</w:t>
      </w:r>
      <w:r w:rsidRPr="00D54598">
        <w:rPr>
          <w:color w:val="000000" w:themeColor="text1"/>
          <w:spacing w:val="-17"/>
          <w:szCs w:val="28"/>
        </w:rPr>
        <w:t xml:space="preserve"> </w:t>
      </w:r>
      <w:r w:rsidRPr="00D54598">
        <w:rPr>
          <w:color w:val="000000" w:themeColor="text1"/>
          <w:szCs w:val="28"/>
        </w:rPr>
        <w:t xml:space="preserve">готовности </w:t>
      </w:r>
      <w:r w:rsidRPr="00D54598">
        <w:rPr>
          <w:color w:val="000000" w:themeColor="text1"/>
          <w:spacing w:val="-2"/>
          <w:szCs w:val="28"/>
        </w:rPr>
        <w:t xml:space="preserve">кандидата. </w:t>
      </w:r>
    </w:p>
    <w:p w:rsidR="00C075BB" w:rsidRPr="00D54598" w:rsidRDefault="00C075BB" w:rsidP="00C075BB">
      <w:pPr>
        <w:widowControl w:val="0"/>
        <w:tabs>
          <w:tab w:val="left" w:pos="709"/>
          <w:tab w:val="left" w:pos="1416"/>
        </w:tabs>
        <w:ind w:right="-57" w:firstLine="737"/>
        <w:jc w:val="both"/>
        <w:rPr>
          <w:color w:val="000000" w:themeColor="text1"/>
          <w:spacing w:val="-2"/>
          <w:szCs w:val="28"/>
        </w:rPr>
      </w:pPr>
      <w:r w:rsidRPr="00D54598">
        <w:rPr>
          <w:color w:val="000000" w:themeColor="text1"/>
          <w:spacing w:val="-2"/>
          <w:szCs w:val="28"/>
        </w:rPr>
        <w:t>3) направление заявки и документов кандидата в комиссию министерства образования Архангельской области по формированию кадрового</w:t>
      </w:r>
      <w:r w:rsidR="00170063">
        <w:rPr>
          <w:color w:val="000000" w:themeColor="text1"/>
          <w:spacing w:val="-2"/>
          <w:szCs w:val="28"/>
        </w:rPr>
        <w:t xml:space="preserve"> резерва </w:t>
      </w:r>
      <w:r w:rsidRPr="00D54598">
        <w:rPr>
          <w:color w:val="000000" w:themeColor="text1"/>
          <w:spacing w:val="-2"/>
          <w:szCs w:val="28"/>
        </w:rPr>
        <w:t>в сфере образования.</w:t>
      </w:r>
    </w:p>
    <w:p w:rsidR="00C075BB" w:rsidRDefault="00C075BB" w:rsidP="00C075BB">
      <w:pPr>
        <w:ind w:firstLine="709"/>
        <w:jc w:val="both"/>
      </w:pPr>
      <w:r w:rsidRPr="00D54598">
        <w:rPr>
          <w:color w:val="000000" w:themeColor="text1"/>
        </w:rPr>
        <w:lastRenderedPageBreak/>
        <w:t>3.2.</w:t>
      </w:r>
      <w:r w:rsidR="00170063">
        <w:rPr>
          <w:color w:val="000000" w:themeColor="text1"/>
        </w:rPr>
        <w:t xml:space="preserve"> </w:t>
      </w:r>
      <w:r w:rsidRPr="00D54598">
        <w:rPr>
          <w:color w:val="000000" w:themeColor="text1"/>
        </w:rPr>
        <w:t>Муниципальная комиссия рассматривает поступившее заявление</w:t>
      </w:r>
      <w:r w:rsidR="00170063">
        <w:rPr>
          <w:color w:val="000000" w:themeColor="text1"/>
        </w:rPr>
        <w:t xml:space="preserve"> </w:t>
      </w:r>
      <w:r>
        <w:t>с прилагаемыми документами и в течен</w:t>
      </w:r>
      <w:r w:rsidR="00170063">
        <w:t xml:space="preserve">ие трех рабочих дней со дня </w:t>
      </w:r>
      <w:r>
        <w:t>его регистрации в реестре поступления документов принимает одно</w:t>
      </w:r>
      <w:r>
        <w:br/>
        <w:t xml:space="preserve">из следующих решений: </w:t>
      </w:r>
    </w:p>
    <w:p w:rsidR="00C075BB" w:rsidRDefault="00C075BB" w:rsidP="00C075BB">
      <w:pPr>
        <w:ind w:firstLine="709"/>
        <w:jc w:val="both"/>
      </w:pPr>
      <w:bookmarkStart w:id="1" w:name="p88"/>
      <w:bookmarkEnd w:id="1"/>
      <w:r>
        <w:t xml:space="preserve">1) о передаче заявления с прилагаемыми документами на рассмотрение  комиссии по формированию кадрового резерва в сфере образования министерства образования  Архангельской области; </w:t>
      </w:r>
    </w:p>
    <w:p w:rsidR="00C075BB" w:rsidRDefault="00C075BB" w:rsidP="00C075BB">
      <w:pPr>
        <w:ind w:firstLine="709"/>
        <w:jc w:val="both"/>
      </w:pPr>
      <w:bookmarkStart w:id="2" w:name="p90"/>
      <w:bookmarkEnd w:id="2"/>
      <w:r>
        <w:t>2) об отказе в передаче заявления с прилагаемыми документами</w:t>
      </w:r>
      <w:r>
        <w:br/>
        <w:t xml:space="preserve">на рассмотрение  комиссии по формированию кадрового резерва в сфере образования министерства образования  Архангельской области </w:t>
      </w:r>
    </w:p>
    <w:p w:rsidR="00C075BB" w:rsidRPr="00D54598" w:rsidRDefault="00C075BB" w:rsidP="00C075BB">
      <w:pPr>
        <w:ind w:firstLine="709"/>
        <w:jc w:val="both"/>
        <w:rPr>
          <w:color w:val="000000" w:themeColor="text1"/>
        </w:rPr>
      </w:pPr>
      <w:bookmarkStart w:id="3" w:name="p92"/>
      <w:bookmarkEnd w:id="3"/>
      <w:r w:rsidRPr="00D54598">
        <w:rPr>
          <w:color w:val="000000" w:themeColor="text1"/>
        </w:rPr>
        <w:t>3.3. Решение, предусмотрен</w:t>
      </w:r>
      <w:r w:rsidR="00170063">
        <w:rPr>
          <w:color w:val="000000" w:themeColor="text1"/>
        </w:rPr>
        <w:t xml:space="preserve">ное подпунктом 2 пункта 3.2 </w:t>
      </w:r>
      <w:r w:rsidRPr="00D54598">
        <w:rPr>
          <w:color w:val="000000" w:themeColor="text1"/>
        </w:rPr>
        <w:t xml:space="preserve">настоящего Положения, принимается при наличии одного из следующих оснований: </w:t>
      </w:r>
    </w:p>
    <w:p w:rsidR="00C075BB" w:rsidRPr="00D54598" w:rsidRDefault="00C075BB" w:rsidP="00C075BB">
      <w:pPr>
        <w:ind w:firstLine="709"/>
        <w:jc w:val="both"/>
        <w:rPr>
          <w:color w:val="000000" w:themeColor="text1"/>
        </w:rPr>
      </w:pPr>
      <w:r w:rsidRPr="00D54598">
        <w:rPr>
          <w:color w:val="000000" w:themeColor="text1"/>
        </w:rPr>
        <w:t>1) несоответствие претендента требов</w:t>
      </w:r>
      <w:r w:rsidR="00170063">
        <w:rPr>
          <w:color w:val="000000" w:themeColor="text1"/>
        </w:rPr>
        <w:t xml:space="preserve">аниям, указанным в пунктах 2.1 </w:t>
      </w:r>
      <w:r w:rsidRPr="00D54598">
        <w:rPr>
          <w:color w:val="000000" w:themeColor="text1"/>
        </w:rPr>
        <w:t>настоящего Положения;</w:t>
      </w:r>
    </w:p>
    <w:p w:rsidR="00C075BB" w:rsidRPr="00D54598" w:rsidRDefault="00C075BB" w:rsidP="00C075BB">
      <w:pPr>
        <w:ind w:firstLine="709"/>
        <w:jc w:val="both"/>
        <w:rPr>
          <w:color w:val="000000" w:themeColor="text1"/>
        </w:rPr>
      </w:pPr>
      <w:r w:rsidRPr="00D54598">
        <w:rPr>
          <w:color w:val="000000" w:themeColor="text1"/>
        </w:rPr>
        <w:t>2) непредставление или представление не в полном объеме док</w:t>
      </w:r>
      <w:r w:rsidR="00170063">
        <w:rPr>
          <w:color w:val="000000" w:themeColor="text1"/>
        </w:rPr>
        <w:t>ументов, указанных в пункте 2.2</w:t>
      </w:r>
      <w:r w:rsidRPr="00D54598">
        <w:rPr>
          <w:color w:val="000000" w:themeColor="text1"/>
        </w:rPr>
        <w:t xml:space="preserve"> настоящего Положения;</w:t>
      </w:r>
    </w:p>
    <w:p w:rsidR="00C075BB" w:rsidRPr="00D54598" w:rsidRDefault="00C075BB" w:rsidP="00C075BB">
      <w:pPr>
        <w:ind w:firstLine="709"/>
        <w:jc w:val="both"/>
        <w:rPr>
          <w:color w:val="000000" w:themeColor="text1"/>
        </w:rPr>
      </w:pPr>
      <w:r w:rsidRPr="00D54598">
        <w:rPr>
          <w:color w:val="000000" w:themeColor="text1"/>
        </w:rPr>
        <w:t>3) несоответствие представленных претендентом заявления и (или) документов требован</w:t>
      </w:r>
      <w:r w:rsidR="00170063">
        <w:rPr>
          <w:color w:val="000000" w:themeColor="text1"/>
        </w:rPr>
        <w:t>иям, установленным в пункте 2.2</w:t>
      </w:r>
      <w:r w:rsidRPr="00D54598">
        <w:rPr>
          <w:color w:val="000000" w:themeColor="text1"/>
        </w:rPr>
        <w:t xml:space="preserve"> настоящего</w:t>
      </w:r>
      <w:r w:rsidRPr="00D54598">
        <w:rPr>
          <w:color w:val="000000" w:themeColor="text1"/>
        </w:rPr>
        <w:br/>
        <w:t xml:space="preserve">Положения; </w:t>
      </w:r>
    </w:p>
    <w:p w:rsidR="00C075BB" w:rsidRPr="00D54598" w:rsidRDefault="00C075BB" w:rsidP="00C075BB">
      <w:pPr>
        <w:ind w:firstLine="709"/>
        <w:jc w:val="both"/>
        <w:rPr>
          <w:color w:val="000000" w:themeColor="text1"/>
        </w:rPr>
      </w:pPr>
      <w:r w:rsidRPr="00D54598">
        <w:rPr>
          <w:color w:val="000000" w:themeColor="text1"/>
        </w:rPr>
        <w:t>4) недостоверность информации, содержащейся в документах, представленных в составе заявления;</w:t>
      </w:r>
    </w:p>
    <w:p w:rsidR="00C075BB" w:rsidRPr="00D54598" w:rsidRDefault="00C075BB" w:rsidP="00C075BB">
      <w:pPr>
        <w:ind w:firstLine="709"/>
        <w:jc w:val="both"/>
        <w:rPr>
          <w:color w:val="000000" w:themeColor="text1"/>
        </w:rPr>
      </w:pPr>
      <w:bookmarkStart w:id="4" w:name="p99"/>
      <w:bookmarkEnd w:id="4"/>
      <w:r w:rsidRPr="00D54598">
        <w:rPr>
          <w:color w:val="000000" w:themeColor="text1"/>
        </w:rPr>
        <w:t>5) подача претендентом заявления и (или) документов, предусмотрен</w:t>
      </w:r>
      <w:r w:rsidR="00170063">
        <w:rPr>
          <w:color w:val="000000" w:themeColor="text1"/>
        </w:rPr>
        <w:t xml:space="preserve">ных пунктом 2.2 </w:t>
      </w:r>
      <w:r w:rsidRPr="00D54598">
        <w:rPr>
          <w:color w:val="000000" w:themeColor="text1"/>
        </w:rPr>
        <w:t xml:space="preserve">настоящего Положения, после окончания срока их приема, указанного в </w:t>
      </w:r>
      <w:hyperlink w:anchor="p13">
        <w:r w:rsidRPr="00D54598">
          <w:rPr>
            <w:color w:val="000000" w:themeColor="text1"/>
          </w:rPr>
          <w:t>абзаце втором пункта 6</w:t>
        </w:r>
      </w:hyperlink>
      <w:r w:rsidRPr="00D54598">
        <w:rPr>
          <w:color w:val="000000" w:themeColor="text1"/>
        </w:rPr>
        <w:t xml:space="preserve"> настоящего Положения. </w:t>
      </w:r>
    </w:p>
    <w:p w:rsidR="00C075BB" w:rsidRPr="00D54598" w:rsidRDefault="00C075BB" w:rsidP="00C075BB">
      <w:pPr>
        <w:ind w:firstLine="709"/>
        <w:jc w:val="both"/>
        <w:rPr>
          <w:color w:val="000000" w:themeColor="text1"/>
        </w:rPr>
      </w:pPr>
      <w:r w:rsidRPr="00D54598">
        <w:rPr>
          <w:color w:val="000000" w:themeColor="text1"/>
        </w:rPr>
        <w:t>3.4. В случае, предусмо</w:t>
      </w:r>
      <w:r w:rsidR="00170063">
        <w:rPr>
          <w:color w:val="000000" w:themeColor="text1"/>
        </w:rPr>
        <w:t>тренном подпунктом 2 пункта 3.2</w:t>
      </w:r>
      <w:r w:rsidRPr="00D54598">
        <w:rPr>
          <w:color w:val="000000" w:themeColor="text1"/>
        </w:rPr>
        <w:t xml:space="preserve"> настоящего Положения, муниципальная комиссия в течени</w:t>
      </w:r>
      <w:proofErr w:type="gramStart"/>
      <w:r w:rsidRPr="00D54598">
        <w:rPr>
          <w:color w:val="000000" w:themeColor="text1"/>
        </w:rPr>
        <w:t>и</w:t>
      </w:r>
      <w:proofErr w:type="gramEnd"/>
      <w:r w:rsidRPr="00D54598">
        <w:rPr>
          <w:color w:val="000000" w:themeColor="text1"/>
        </w:rPr>
        <w:t xml:space="preserve"> трех рабочих дней со дня принятия указанного решения уведомляет претендента о принятом</w:t>
      </w:r>
      <w:r w:rsidR="00170063">
        <w:rPr>
          <w:color w:val="000000" w:themeColor="text1"/>
        </w:rPr>
        <w:t xml:space="preserve"> решении </w:t>
      </w:r>
      <w:r w:rsidRPr="00D54598">
        <w:rPr>
          <w:color w:val="000000" w:themeColor="text1"/>
        </w:rPr>
        <w:t xml:space="preserve">с разъяснением оснований отказа и порядка оспаривания (обжалования) принятого решения. </w:t>
      </w:r>
    </w:p>
    <w:p w:rsidR="00C075BB" w:rsidRDefault="00C075BB" w:rsidP="00C075BB">
      <w:pPr>
        <w:ind w:firstLine="709"/>
        <w:jc w:val="both"/>
      </w:pPr>
      <w:proofErr w:type="gramStart"/>
      <w:r>
        <w:t>В случ</w:t>
      </w:r>
      <w:r w:rsidR="00170063">
        <w:t>ае, предусмотренном пунктом 3.3</w:t>
      </w:r>
      <w:r>
        <w:t xml:space="preserve"> секретарь муниципальной комиссии возвращает поступившие от претендента документы </w:t>
      </w:r>
      <w:r>
        <w:br/>
        <w:t>в течение трех рабочих дней со дня принятия р</w:t>
      </w:r>
      <w:r w:rsidR="00170063">
        <w:t>ешения, указанного</w:t>
      </w:r>
      <w:r w:rsidR="00170063">
        <w:br/>
        <w:t>в пункте 3.2</w:t>
      </w:r>
      <w:r>
        <w:t xml:space="preserve"> настоящего Положения, путем их направления заказным почтовым отправлением с уведомлением о вручении по адресу, указанному претендентом в заявлении, или вручает документы претенденту (либо его представителю) под подпись. </w:t>
      </w:r>
      <w:proofErr w:type="gramEnd"/>
    </w:p>
    <w:p w:rsidR="00C075BB" w:rsidRDefault="00C075BB" w:rsidP="00C075BB">
      <w:pPr>
        <w:ind w:firstLine="709"/>
        <w:jc w:val="both"/>
      </w:pPr>
      <w:r>
        <w:t>После устранения обстоятельств, послуживших основанием для принятия решени</w:t>
      </w:r>
      <w:r w:rsidR="00170063">
        <w:t>я, предусмотренного пунктом 3.3</w:t>
      </w:r>
      <w:r>
        <w:t xml:space="preserve"> настоящего Положения, претендент вправе повторно обратиться с заявлением</w:t>
      </w:r>
      <w:r>
        <w:br/>
        <w:t xml:space="preserve">в установленном настоящим Положением порядке. </w:t>
      </w:r>
    </w:p>
    <w:p w:rsidR="00C075BB" w:rsidRDefault="00C075BB" w:rsidP="00C075BB">
      <w:pPr>
        <w:ind w:firstLine="709"/>
        <w:jc w:val="both"/>
      </w:pPr>
      <w:r>
        <w:t>3.5. В случае отсутствия основани</w:t>
      </w:r>
      <w:r w:rsidR="00170063">
        <w:t>й, предусмотренных  пунктом 3.3</w:t>
      </w:r>
      <w:r>
        <w:br/>
        <w:t>настоящего Положения, муниципальная комиссия принимает решение,</w:t>
      </w:r>
      <w:r>
        <w:br/>
        <w:t>предусмот</w:t>
      </w:r>
      <w:r w:rsidR="00170063">
        <w:t>ренное подпунктом 1 пунктом 3.2</w:t>
      </w:r>
      <w:r>
        <w:t xml:space="preserve"> настоящего Положения. </w:t>
      </w:r>
    </w:p>
    <w:p w:rsidR="00C075BB" w:rsidRDefault="00C075BB" w:rsidP="00C075BB">
      <w:pPr>
        <w:ind w:firstLine="709"/>
        <w:jc w:val="both"/>
      </w:pPr>
      <w:r>
        <w:lastRenderedPageBreak/>
        <w:t>3.6. Претендент вправе отозвать представленные им документы,</w:t>
      </w:r>
      <w:r>
        <w:br/>
        <w:t xml:space="preserve">направив региональному оператору соответствующее заявление в свободной форме. </w:t>
      </w:r>
    </w:p>
    <w:p w:rsidR="00C075BB" w:rsidRPr="00512AA3" w:rsidRDefault="00C075BB" w:rsidP="00C075BB">
      <w:pPr>
        <w:widowControl w:val="0"/>
        <w:tabs>
          <w:tab w:val="left" w:pos="709"/>
          <w:tab w:val="left" w:pos="1239"/>
        </w:tabs>
        <w:ind w:right="-5"/>
        <w:jc w:val="both"/>
      </w:pPr>
      <w:r>
        <w:t xml:space="preserve">          </w:t>
      </w:r>
      <w:r w:rsidRPr="00512AA3">
        <w:rPr>
          <w:szCs w:val="28"/>
        </w:rPr>
        <w:t xml:space="preserve">3.7. </w:t>
      </w:r>
      <w:r w:rsidRPr="00512AA3">
        <w:t>Материалы о проведенных заседаниях комиссии хранятся работником, ответственным за ведение кадровой работы не менее 3-х лет, после чего подлежат уничтожению.</w:t>
      </w:r>
    </w:p>
    <w:p w:rsidR="00C075BB" w:rsidRPr="00512AA3" w:rsidRDefault="00C075BB" w:rsidP="00C075BB">
      <w:pPr>
        <w:widowControl w:val="0"/>
        <w:tabs>
          <w:tab w:val="left" w:pos="709"/>
          <w:tab w:val="left" w:pos="1239"/>
        </w:tabs>
        <w:ind w:right="-5" w:firstLine="709"/>
        <w:jc w:val="both"/>
      </w:pPr>
      <w:r w:rsidRPr="00512AA3">
        <w:t>3.8. Заседание комиссии  считается правомочными, если на них присутствует  не менее 2/3 от числа членов комиссии.</w:t>
      </w:r>
    </w:p>
    <w:p w:rsidR="00C075BB" w:rsidRPr="00512AA3" w:rsidRDefault="00C075BB" w:rsidP="00C075BB">
      <w:pPr>
        <w:pStyle w:val="ad"/>
        <w:spacing w:after="0"/>
        <w:ind w:firstLine="709"/>
        <w:jc w:val="both"/>
        <w:rPr>
          <w:rFonts w:cs="Times New Roman"/>
        </w:rPr>
      </w:pPr>
      <w:r w:rsidRPr="00512AA3">
        <w:rPr>
          <w:rFonts w:cs="Times New Roman"/>
        </w:rPr>
        <w:t xml:space="preserve">3.9. Рассмотренные на комиссии документы кандидата на включение </w:t>
      </w:r>
      <w:r w:rsidRPr="00512AA3">
        <w:rPr>
          <w:rFonts w:cs="Times New Roman"/>
          <w:spacing w:val="-10"/>
        </w:rPr>
        <w:t xml:space="preserve">в </w:t>
      </w:r>
      <w:r w:rsidRPr="00512AA3">
        <w:rPr>
          <w:rFonts w:cs="Times New Roman"/>
        </w:rPr>
        <w:t>кадровый резерв вместе с представлением (рекомендацией) на кандидата на включение</w:t>
      </w:r>
      <w:r w:rsidRPr="00512AA3">
        <w:rPr>
          <w:rFonts w:cs="Times New Roman"/>
          <w:spacing w:val="40"/>
        </w:rPr>
        <w:t xml:space="preserve"> </w:t>
      </w:r>
      <w:r w:rsidRPr="00512AA3">
        <w:rPr>
          <w:rFonts w:cs="Times New Roman"/>
        </w:rPr>
        <w:t>в</w:t>
      </w:r>
      <w:r w:rsidRPr="00512AA3">
        <w:rPr>
          <w:rFonts w:cs="Times New Roman"/>
          <w:spacing w:val="40"/>
        </w:rPr>
        <w:t xml:space="preserve"> </w:t>
      </w:r>
      <w:r w:rsidRPr="00512AA3">
        <w:rPr>
          <w:rFonts w:cs="Times New Roman"/>
        </w:rPr>
        <w:t>кадровый</w:t>
      </w:r>
      <w:r w:rsidRPr="00512AA3">
        <w:rPr>
          <w:rFonts w:cs="Times New Roman"/>
          <w:spacing w:val="40"/>
        </w:rPr>
        <w:t xml:space="preserve"> </w:t>
      </w:r>
      <w:r w:rsidRPr="00512AA3">
        <w:rPr>
          <w:rFonts w:cs="Times New Roman"/>
        </w:rPr>
        <w:t>резерв</w:t>
      </w:r>
      <w:r w:rsidRPr="00512AA3">
        <w:rPr>
          <w:rFonts w:cs="Times New Roman"/>
          <w:spacing w:val="40"/>
        </w:rPr>
        <w:t xml:space="preserve"> </w:t>
      </w:r>
      <w:r w:rsidRPr="00512AA3">
        <w:rPr>
          <w:rFonts w:cs="Times New Roman"/>
        </w:rPr>
        <w:t>направляются</w:t>
      </w:r>
      <w:r w:rsidRPr="00512AA3">
        <w:rPr>
          <w:rFonts w:cs="Times New Roman"/>
          <w:spacing w:val="40"/>
        </w:rPr>
        <w:t xml:space="preserve"> </w:t>
      </w:r>
      <w:r w:rsidRPr="00512AA3">
        <w:rPr>
          <w:rFonts w:cs="Times New Roman"/>
        </w:rPr>
        <w:t>в</w:t>
      </w:r>
      <w:r w:rsidRPr="00512AA3">
        <w:rPr>
          <w:rFonts w:cs="Times New Roman"/>
          <w:spacing w:val="40"/>
        </w:rPr>
        <w:t xml:space="preserve"> </w:t>
      </w:r>
      <w:r w:rsidRPr="00512AA3">
        <w:rPr>
          <w:rFonts w:cs="Times New Roman"/>
        </w:rPr>
        <w:t>комиссию</w:t>
      </w:r>
      <w:r w:rsidRPr="00512AA3">
        <w:rPr>
          <w:rFonts w:cs="Times New Roman"/>
          <w:spacing w:val="40"/>
        </w:rPr>
        <w:t xml:space="preserve"> </w:t>
      </w:r>
      <w:r w:rsidRPr="00512AA3">
        <w:rPr>
          <w:rFonts w:cs="Times New Roman"/>
        </w:rPr>
        <w:t>министерства образования Архангельской области</w:t>
      </w:r>
      <w:r w:rsidRPr="00512AA3">
        <w:rPr>
          <w:rFonts w:cs="Times New Roman"/>
          <w:spacing w:val="40"/>
        </w:rPr>
        <w:t xml:space="preserve"> </w:t>
      </w:r>
      <w:r w:rsidRPr="00512AA3">
        <w:rPr>
          <w:rFonts w:cs="Times New Roman"/>
        </w:rPr>
        <w:t>по формированию кадрового резерва в сфере образования.</w:t>
      </w:r>
      <w:r w:rsidRPr="00576266">
        <w:t xml:space="preserve"> </w:t>
      </w:r>
    </w:p>
    <w:p w:rsidR="00C075BB" w:rsidRDefault="00C075BB" w:rsidP="00C075BB">
      <w:pPr>
        <w:widowControl w:val="0"/>
        <w:tabs>
          <w:tab w:val="left" w:pos="709"/>
          <w:tab w:val="left" w:pos="1416"/>
        </w:tabs>
        <w:ind w:right="-57"/>
        <w:jc w:val="both"/>
      </w:pPr>
      <w:r>
        <w:rPr>
          <w:color w:val="FF0000"/>
          <w:spacing w:val="-2"/>
          <w:szCs w:val="28"/>
        </w:rPr>
        <w:t xml:space="preserve">          </w:t>
      </w:r>
      <w:r>
        <w:rPr>
          <w:szCs w:val="28"/>
        </w:rPr>
        <w:t xml:space="preserve">3.10. Муниципальная комиссия состоит из председателя, заместителя председателя, секретаря и членов комиссии. Возглавляет Конкурсную комиссию и руководит ее деятельностью председатель. Персональный состав конкурсной комиссии утверждается </w:t>
      </w:r>
      <w:r w:rsidRPr="00A33663">
        <w:rPr>
          <w:szCs w:val="28"/>
        </w:rPr>
        <w:t>распоряжением</w:t>
      </w:r>
      <w:r>
        <w:rPr>
          <w:szCs w:val="28"/>
        </w:rPr>
        <w:t xml:space="preserve"> администрации Шенкурского муниципального округа</w:t>
      </w:r>
      <w:r w:rsidR="00170063">
        <w:rPr>
          <w:szCs w:val="28"/>
        </w:rPr>
        <w:t xml:space="preserve"> Архангельской области</w:t>
      </w:r>
      <w:r>
        <w:rPr>
          <w:szCs w:val="28"/>
        </w:rPr>
        <w:t>.</w:t>
      </w:r>
      <w:r>
        <w:t xml:space="preserve"> В состав конкурсной комиссии входит заместитель главы муниципального образования и уполномоченные им муниципальные служащие. </w:t>
      </w:r>
      <w:r>
        <w:rPr>
          <w:szCs w:val="28"/>
        </w:rPr>
        <w:t>Заседания комиссии считаются правомочными, если на них присутствует не менее 2/3 от числа членов комиссии. Решения комиссии принимаются простым большинством голосов присутствующих на заседании членов комиссии путем открытого голосования. При равенстве голосов голос председателя комиссии считается решающим. В случае несогласия с мнением большинства член комиссии излагает свое особое мнение в письменном виде (приобщается к протоколу заседания комиссии).</w:t>
      </w:r>
    </w:p>
    <w:p w:rsidR="00C075BB" w:rsidRDefault="00C075BB" w:rsidP="00C075BB">
      <w:pPr>
        <w:pStyle w:val="12"/>
        <w:tabs>
          <w:tab w:val="left" w:pos="540"/>
        </w:tabs>
        <w:spacing w:after="0" w:line="240" w:lineRule="auto"/>
        <w:ind w:left="0" w:right="-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Председатель комиссии:</w:t>
      </w:r>
    </w:p>
    <w:p w:rsidR="00C075BB" w:rsidRDefault="00C075BB" w:rsidP="00C075BB">
      <w:pPr>
        <w:pStyle w:val="12"/>
        <w:tabs>
          <w:tab w:val="left" w:pos="540"/>
        </w:tabs>
        <w:spacing w:after="0" w:line="240" w:lineRule="auto"/>
        <w:ind w:left="0" w:right="-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руководит работой комиссии, планирует ее деятельность, ведет заседания;</w:t>
      </w:r>
    </w:p>
    <w:p w:rsidR="00C075BB" w:rsidRDefault="00C075BB" w:rsidP="00C075BB">
      <w:pPr>
        <w:pStyle w:val="12"/>
        <w:tabs>
          <w:tab w:val="left" w:pos="540"/>
        </w:tabs>
        <w:spacing w:after="0" w:line="240" w:lineRule="auto"/>
        <w:ind w:left="0" w:right="-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назначает время проведения заседаний и проводит заседания комиссии;</w:t>
      </w:r>
    </w:p>
    <w:p w:rsidR="00C075BB" w:rsidRDefault="00C075BB" w:rsidP="00C075BB">
      <w:pPr>
        <w:pStyle w:val="12"/>
        <w:tabs>
          <w:tab w:val="left" w:pos="540"/>
        </w:tabs>
        <w:spacing w:after="0" w:line="240" w:lineRule="auto"/>
        <w:ind w:left="0" w:right="-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подписывает от имени комиссии все документы, связанные с ее деятельностью;</w:t>
      </w:r>
    </w:p>
    <w:p w:rsidR="00C075BB" w:rsidRDefault="00C075BB" w:rsidP="00C075BB">
      <w:pPr>
        <w:pStyle w:val="12"/>
        <w:tabs>
          <w:tab w:val="left" w:pos="540"/>
        </w:tabs>
        <w:spacing w:after="0" w:line="240" w:lineRule="auto"/>
        <w:ind w:left="0" w:right="-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формирует предложения по изменению персонального состава комиссии.</w:t>
      </w:r>
    </w:p>
    <w:p w:rsidR="00C075BB" w:rsidRDefault="00C075BB" w:rsidP="00C075BB">
      <w:pPr>
        <w:widowControl w:val="0"/>
        <w:tabs>
          <w:tab w:val="left" w:pos="1238"/>
        </w:tabs>
        <w:spacing w:line="247" w:lineRule="auto"/>
        <w:ind w:right="349" w:firstLine="709"/>
        <w:jc w:val="both"/>
        <w:rPr>
          <w:szCs w:val="28"/>
        </w:rPr>
      </w:pPr>
      <w:r>
        <w:rPr>
          <w:szCs w:val="28"/>
        </w:rPr>
        <w:t>Секретарь</w:t>
      </w:r>
      <w:r>
        <w:rPr>
          <w:spacing w:val="28"/>
          <w:szCs w:val="28"/>
        </w:rPr>
        <w:t xml:space="preserve"> </w:t>
      </w:r>
      <w:r>
        <w:rPr>
          <w:szCs w:val="28"/>
        </w:rPr>
        <w:t>конкурсной</w:t>
      </w:r>
      <w:r>
        <w:rPr>
          <w:spacing w:val="31"/>
          <w:szCs w:val="28"/>
        </w:rPr>
        <w:t xml:space="preserve"> </w:t>
      </w:r>
      <w:r>
        <w:rPr>
          <w:spacing w:val="-2"/>
          <w:szCs w:val="28"/>
        </w:rPr>
        <w:t>комиссии:</w:t>
      </w:r>
      <w:r>
        <w:rPr>
          <w:szCs w:val="28"/>
        </w:rPr>
        <w:t xml:space="preserve"> </w:t>
      </w:r>
    </w:p>
    <w:p w:rsidR="00C075BB" w:rsidRDefault="00C075BB" w:rsidP="00C075BB">
      <w:pPr>
        <w:widowControl w:val="0"/>
        <w:tabs>
          <w:tab w:val="left" w:pos="1238"/>
        </w:tabs>
        <w:spacing w:line="247" w:lineRule="auto"/>
        <w:ind w:right="349" w:firstLine="709"/>
        <w:jc w:val="both"/>
        <w:rPr>
          <w:szCs w:val="28"/>
        </w:rPr>
      </w:pPr>
      <w:r>
        <w:rPr>
          <w:szCs w:val="28"/>
        </w:rPr>
        <w:t>1) принимает от претендентов документы и ведет их</w:t>
      </w:r>
      <w:r>
        <w:rPr>
          <w:spacing w:val="40"/>
          <w:szCs w:val="28"/>
        </w:rPr>
        <w:t xml:space="preserve"> </w:t>
      </w:r>
      <w:r>
        <w:rPr>
          <w:szCs w:val="28"/>
        </w:rPr>
        <w:t>учет, проверяет правильность оформления прилагаемых к заявлениям документов, представленных претендентами;</w:t>
      </w:r>
    </w:p>
    <w:p w:rsidR="00C075BB" w:rsidRDefault="00C075BB" w:rsidP="00C075BB">
      <w:pPr>
        <w:widowControl w:val="0"/>
        <w:tabs>
          <w:tab w:val="left" w:pos="709"/>
          <w:tab w:val="left" w:pos="1239"/>
        </w:tabs>
        <w:ind w:right="-5" w:firstLine="709"/>
        <w:jc w:val="both"/>
        <w:rPr>
          <w:spacing w:val="-2"/>
          <w:szCs w:val="28"/>
        </w:rPr>
      </w:pPr>
      <w:r>
        <w:rPr>
          <w:szCs w:val="28"/>
        </w:rPr>
        <w:t>2) ведет</w:t>
      </w:r>
      <w:r>
        <w:rPr>
          <w:spacing w:val="15"/>
          <w:szCs w:val="28"/>
        </w:rPr>
        <w:t xml:space="preserve"> </w:t>
      </w:r>
      <w:r>
        <w:rPr>
          <w:szCs w:val="28"/>
        </w:rPr>
        <w:t>протоколы</w:t>
      </w:r>
      <w:r>
        <w:rPr>
          <w:spacing w:val="24"/>
          <w:szCs w:val="28"/>
        </w:rPr>
        <w:t xml:space="preserve"> </w:t>
      </w:r>
      <w:r>
        <w:rPr>
          <w:szCs w:val="28"/>
        </w:rPr>
        <w:t>заседаний</w:t>
      </w:r>
      <w:r>
        <w:rPr>
          <w:spacing w:val="29"/>
          <w:szCs w:val="28"/>
        </w:rPr>
        <w:t xml:space="preserve"> </w:t>
      </w:r>
      <w:r>
        <w:rPr>
          <w:szCs w:val="28"/>
        </w:rPr>
        <w:t>конкурсной</w:t>
      </w:r>
      <w:r>
        <w:rPr>
          <w:spacing w:val="27"/>
          <w:szCs w:val="28"/>
        </w:rPr>
        <w:t xml:space="preserve"> </w:t>
      </w:r>
      <w:r>
        <w:rPr>
          <w:spacing w:val="-2"/>
          <w:szCs w:val="28"/>
        </w:rPr>
        <w:t>комиссии.</w:t>
      </w:r>
    </w:p>
    <w:p w:rsidR="00C075BB" w:rsidRDefault="00C075BB" w:rsidP="00C075BB">
      <w:pPr>
        <w:widowControl w:val="0"/>
        <w:tabs>
          <w:tab w:val="left" w:pos="709"/>
          <w:tab w:val="left" w:pos="1239"/>
        </w:tabs>
        <w:ind w:right="-5" w:firstLine="709"/>
        <w:jc w:val="both"/>
        <w:rPr>
          <w:szCs w:val="28"/>
        </w:rPr>
      </w:pPr>
      <w:r>
        <w:rPr>
          <w:spacing w:val="-2"/>
          <w:szCs w:val="28"/>
        </w:rPr>
        <w:t xml:space="preserve">3.11. </w:t>
      </w:r>
      <w:r>
        <w:rPr>
          <w:szCs w:val="28"/>
        </w:rPr>
        <w:t>Рассмотренные муниципальной комиссией  документы кандидата на включение</w:t>
      </w:r>
      <w:r>
        <w:rPr>
          <w:szCs w:val="28"/>
        </w:rPr>
        <w:tab/>
      </w:r>
      <w:r>
        <w:rPr>
          <w:spacing w:val="-10"/>
          <w:szCs w:val="28"/>
        </w:rPr>
        <w:t xml:space="preserve">в </w:t>
      </w:r>
      <w:r>
        <w:rPr>
          <w:szCs w:val="28"/>
        </w:rPr>
        <w:t>кадровый резерв вместе с представлением (рекомендацией) на кандидата на включение</w:t>
      </w:r>
      <w:r>
        <w:rPr>
          <w:spacing w:val="40"/>
          <w:szCs w:val="28"/>
        </w:rPr>
        <w:t xml:space="preserve"> </w:t>
      </w:r>
      <w:r>
        <w:rPr>
          <w:szCs w:val="28"/>
        </w:rPr>
        <w:t>в</w:t>
      </w:r>
      <w:r>
        <w:rPr>
          <w:spacing w:val="40"/>
          <w:szCs w:val="28"/>
        </w:rPr>
        <w:t xml:space="preserve"> </w:t>
      </w:r>
      <w:r>
        <w:rPr>
          <w:szCs w:val="28"/>
        </w:rPr>
        <w:t>кадровый</w:t>
      </w:r>
      <w:r>
        <w:rPr>
          <w:spacing w:val="40"/>
          <w:szCs w:val="28"/>
        </w:rPr>
        <w:t xml:space="preserve"> </w:t>
      </w:r>
      <w:r>
        <w:rPr>
          <w:szCs w:val="28"/>
        </w:rPr>
        <w:t>резерв</w:t>
      </w:r>
      <w:r>
        <w:rPr>
          <w:spacing w:val="40"/>
          <w:szCs w:val="28"/>
        </w:rPr>
        <w:t xml:space="preserve"> </w:t>
      </w:r>
      <w:r>
        <w:rPr>
          <w:szCs w:val="28"/>
        </w:rPr>
        <w:t>направляются</w:t>
      </w:r>
      <w:r>
        <w:rPr>
          <w:spacing w:val="40"/>
          <w:szCs w:val="28"/>
        </w:rPr>
        <w:t xml:space="preserve"> </w:t>
      </w:r>
      <w:r>
        <w:rPr>
          <w:szCs w:val="28"/>
        </w:rPr>
        <w:t>в</w:t>
      </w:r>
      <w:r>
        <w:rPr>
          <w:spacing w:val="40"/>
          <w:szCs w:val="28"/>
        </w:rPr>
        <w:t xml:space="preserve"> </w:t>
      </w:r>
      <w:r>
        <w:rPr>
          <w:szCs w:val="28"/>
        </w:rPr>
        <w:t>комиссию</w:t>
      </w:r>
      <w:r>
        <w:rPr>
          <w:spacing w:val="40"/>
          <w:szCs w:val="28"/>
        </w:rPr>
        <w:t xml:space="preserve"> </w:t>
      </w:r>
      <w:r>
        <w:rPr>
          <w:szCs w:val="28"/>
        </w:rPr>
        <w:t xml:space="preserve">министерства </w:t>
      </w:r>
      <w:r>
        <w:t>образования Архангельской области</w:t>
      </w:r>
      <w:r>
        <w:rPr>
          <w:spacing w:val="40"/>
          <w:szCs w:val="28"/>
        </w:rPr>
        <w:t xml:space="preserve"> </w:t>
      </w:r>
      <w:r>
        <w:rPr>
          <w:szCs w:val="28"/>
        </w:rPr>
        <w:t xml:space="preserve">по формированию </w:t>
      </w:r>
      <w:r>
        <w:rPr>
          <w:szCs w:val="28"/>
        </w:rPr>
        <w:lastRenderedPageBreak/>
        <w:t xml:space="preserve">кадрового резерва в сфере образования (далее </w:t>
      </w:r>
      <w:r>
        <w:rPr>
          <w:w w:val="90"/>
          <w:szCs w:val="28"/>
        </w:rPr>
        <w:t xml:space="preserve">– </w:t>
      </w:r>
      <w:r>
        <w:rPr>
          <w:szCs w:val="28"/>
        </w:rPr>
        <w:t>Комиссия министерства).</w:t>
      </w:r>
    </w:p>
    <w:p w:rsidR="00C075BB" w:rsidRDefault="00C075BB" w:rsidP="00C075BB">
      <w:pPr>
        <w:widowControl w:val="0"/>
        <w:tabs>
          <w:tab w:val="left" w:pos="709"/>
          <w:tab w:val="left" w:pos="1239"/>
        </w:tabs>
        <w:ind w:right="-5" w:firstLine="709"/>
        <w:jc w:val="both"/>
        <w:rPr>
          <w:szCs w:val="28"/>
        </w:rPr>
      </w:pPr>
      <w:r>
        <w:rPr>
          <w:szCs w:val="28"/>
        </w:rPr>
        <w:t xml:space="preserve">3.12. Состав муниципальной комиссии формируется таким образом, чтобы была исключена возможность возникновения конфликта интересов, который влияет или может повлиять на осуществление полномочий муниципальной </w:t>
      </w:r>
      <w:r>
        <w:rPr>
          <w:spacing w:val="-2"/>
          <w:szCs w:val="28"/>
        </w:rPr>
        <w:t>комиссией.</w:t>
      </w:r>
      <w:r>
        <w:rPr>
          <w:szCs w:val="28"/>
        </w:rPr>
        <w:t xml:space="preserve"> </w:t>
      </w:r>
      <w:r>
        <w:rPr>
          <w:spacing w:val="-2"/>
          <w:szCs w:val="28"/>
        </w:rPr>
        <w:t>Для</w:t>
      </w:r>
      <w:r>
        <w:rPr>
          <w:spacing w:val="-16"/>
          <w:szCs w:val="28"/>
        </w:rPr>
        <w:t xml:space="preserve"> </w:t>
      </w:r>
      <w:r>
        <w:rPr>
          <w:spacing w:val="-2"/>
          <w:szCs w:val="28"/>
        </w:rPr>
        <w:t>целей</w:t>
      </w:r>
      <w:r>
        <w:rPr>
          <w:spacing w:val="-12"/>
          <w:szCs w:val="28"/>
        </w:rPr>
        <w:t xml:space="preserve"> </w:t>
      </w:r>
      <w:r>
        <w:rPr>
          <w:spacing w:val="-2"/>
          <w:szCs w:val="28"/>
        </w:rPr>
        <w:t>настоящего</w:t>
      </w:r>
      <w:r>
        <w:rPr>
          <w:spacing w:val="-3"/>
          <w:szCs w:val="28"/>
        </w:rPr>
        <w:t xml:space="preserve"> </w:t>
      </w:r>
      <w:r>
        <w:rPr>
          <w:spacing w:val="-2"/>
          <w:szCs w:val="28"/>
        </w:rPr>
        <w:t>Порядка под</w:t>
      </w:r>
      <w:r>
        <w:rPr>
          <w:spacing w:val="-12"/>
          <w:szCs w:val="28"/>
        </w:rPr>
        <w:t xml:space="preserve"> </w:t>
      </w:r>
      <w:r>
        <w:rPr>
          <w:spacing w:val="-2"/>
          <w:szCs w:val="28"/>
        </w:rPr>
        <w:t>конфликтом интересов</w:t>
      </w:r>
      <w:r>
        <w:rPr>
          <w:spacing w:val="-8"/>
          <w:szCs w:val="28"/>
        </w:rPr>
        <w:t xml:space="preserve"> </w:t>
      </w:r>
      <w:r>
        <w:rPr>
          <w:spacing w:val="-2"/>
          <w:szCs w:val="28"/>
        </w:rPr>
        <w:t xml:space="preserve">понимается </w:t>
      </w:r>
      <w:r>
        <w:rPr>
          <w:szCs w:val="28"/>
        </w:rPr>
        <w:t xml:space="preserve">ситуация, при которой личная заинтересованность (прямая или косвенная) члена муниципальной комиссии влияет или может повлиять на надлежащее, объективное и беспристрастное осуществление им полномочий как члена муниципальной комиссии. </w:t>
      </w:r>
    </w:p>
    <w:p w:rsidR="00C075BB" w:rsidRDefault="00C075BB" w:rsidP="00C075BB">
      <w:pPr>
        <w:widowControl w:val="0"/>
        <w:tabs>
          <w:tab w:val="left" w:pos="709"/>
          <w:tab w:val="left" w:pos="1239"/>
        </w:tabs>
        <w:ind w:right="-5" w:firstLine="709"/>
        <w:jc w:val="both"/>
        <w:rPr>
          <w:szCs w:val="28"/>
        </w:rPr>
      </w:pPr>
      <w:r>
        <w:rPr>
          <w:szCs w:val="28"/>
        </w:rPr>
        <w:t xml:space="preserve">3.13. </w:t>
      </w:r>
      <w:proofErr w:type="gramStart"/>
      <w:r>
        <w:rPr>
          <w:szCs w:val="28"/>
        </w:rPr>
        <w:t>Под личной заинтересованностью члена муниципальной комиссии понимается возможность получения им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(преимуществ), и (или) состоящими с ним в близком родстве или свойстве лицами (родителями, супругами, детьми, братьями, сестрами, а также братьями, сестрами, родителями, детьми супругов или супругами детей), гражданами или организациями</w:t>
      </w:r>
      <w:proofErr w:type="gramEnd"/>
      <w:r>
        <w:rPr>
          <w:szCs w:val="28"/>
        </w:rPr>
        <w:t>, с которыми член комиссии</w:t>
      </w:r>
      <w:r>
        <w:rPr>
          <w:spacing w:val="40"/>
          <w:szCs w:val="28"/>
        </w:rPr>
        <w:t xml:space="preserve"> </w:t>
      </w:r>
      <w:r>
        <w:rPr>
          <w:szCs w:val="28"/>
        </w:rPr>
        <w:t>и (или) лица, состоящие с</w:t>
      </w:r>
      <w:r>
        <w:rPr>
          <w:spacing w:val="-2"/>
          <w:szCs w:val="28"/>
        </w:rPr>
        <w:t xml:space="preserve"> </w:t>
      </w:r>
      <w:r>
        <w:rPr>
          <w:szCs w:val="28"/>
        </w:rPr>
        <w:t>ним в</w:t>
      </w:r>
      <w:r>
        <w:rPr>
          <w:spacing w:val="-5"/>
          <w:szCs w:val="28"/>
        </w:rPr>
        <w:t xml:space="preserve"> </w:t>
      </w:r>
      <w:r>
        <w:rPr>
          <w:szCs w:val="28"/>
        </w:rPr>
        <w:t>близком родстве или</w:t>
      </w:r>
      <w:r>
        <w:rPr>
          <w:spacing w:val="-4"/>
          <w:szCs w:val="28"/>
        </w:rPr>
        <w:t xml:space="preserve"> </w:t>
      </w:r>
      <w:r>
        <w:rPr>
          <w:szCs w:val="28"/>
        </w:rPr>
        <w:t>свойстве, связаны имущественными, корпоративными или иными близкими отношениями.</w:t>
      </w:r>
    </w:p>
    <w:p w:rsidR="00C075BB" w:rsidRDefault="00C075BB" w:rsidP="00C075BB">
      <w:pPr>
        <w:widowControl w:val="0"/>
        <w:tabs>
          <w:tab w:val="left" w:pos="709"/>
          <w:tab w:val="left" w:pos="1239"/>
        </w:tabs>
        <w:ind w:right="-5" w:firstLine="709"/>
        <w:jc w:val="both"/>
        <w:rPr>
          <w:szCs w:val="28"/>
        </w:rPr>
      </w:pPr>
      <w:r>
        <w:rPr>
          <w:szCs w:val="28"/>
        </w:rPr>
        <w:t>3.14. В случае возникновения у члена муниципальной комиссии личной заинтересованности, которая приводит или может привести к конфликту интересов, либо при возникновении ситуации оказания воздействия (давления) на</w:t>
      </w:r>
      <w:r>
        <w:rPr>
          <w:spacing w:val="-3"/>
          <w:szCs w:val="28"/>
        </w:rPr>
        <w:t xml:space="preserve"> </w:t>
      </w:r>
      <w:r>
        <w:rPr>
          <w:szCs w:val="28"/>
        </w:rPr>
        <w:t>члена муниципальной комиссии, связанного с</w:t>
      </w:r>
      <w:r>
        <w:rPr>
          <w:spacing w:val="-13"/>
          <w:szCs w:val="28"/>
        </w:rPr>
        <w:t xml:space="preserve"> </w:t>
      </w:r>
      <w:r>
        <w:rPr>
          <w:szCs w:val="28"/>
        </w:rPr>
        <w:t>осуществлением им своих полномочий, член муниципальной комиссии обязан в кратчайшие сроки</w:t>
      </w:r>
      <w:r>
        <w:rPr>
          <w:spacing w:val="40"/>
          <w:szCs w:val="28"/>
        </w:rPr>
        <w:t xml:space="preserve">  </w:t>
      </w:r>
      <w:r>
        <w:rPr>
          <w:szCs w:val="28"/>
        </w:rPr>
        <w:t>проинформировать</w:t>
      </w:r>
      <w:r>
        <w:rPr>
          <w:spacing w:val="80"/>
          <w:w w:val="150"/>
          <w:szCs w:val="28"/>
        </w:rPr>
        <w:t xml:space="preserve"> </w:t>
      </w:r>
      <w:r>
        <w:rPr>
          <w:szCs w:val="28"/>
        </w:rPr>
        <w:t>об</w:t>
      </w:r>
      <w:r>
        <w:rPr>
          <w:spacing w:val="80"/>
          <w:w w:val="150"/>
          <w:szCs w:val="28"/>
        </w:rPr>
        <w:t xml:space="preserve"> </w:t>
      </w:r>
      <w:r>
        <w:rPr>
          <w:szCs w:val="28"/>
        </w:rPr>
        <w:t>этом</w:t>
      </w:r>
      <w:r>
        <w:rPr>
          <w:spacing w:val="40"/>
          <w:szCs w:val="28"/>
        </w:rPr>
        <w:t xml:space="preserve">  </w:t>
      </w:r>
      <w:r>
        <w:rPr>
          <w:szCs w:val="28"/>
        </w:rPr>
        <w:t>в</w:t>
      </w:r>
      <w:r>
        <w:rPr>
          <w:spacing w:val="80"/>
          <w:w w:val="150"/>
          <w:szCs w:val="28"/>
        </w:rPr>
        <w:t xml:space="preserve"> </w:t>
      </w:r>
      <w:r>
        <w:rPr>
          <w:szCs w:val="28"/>
        </w:rPr>
        <w:t>письменной</w:t>
      </w:r>
      <w:r>
        <w:rPr>
          <w:spacing w:val="40"/>
          <w:szCs w:val="28"/>
        </w:rPr>
        <w:t xml:space="preserve">  </w:t>
      </w:r>
      <w:r>
        <w:rPr>
          <w:szCs w:val="28"/>
        </w:rPr>
        <w:t>форме</w:t>
      </w:r>
      <w:r>
        <w:rPr>
          <w:spacing w:val="40"/>
          <w:szCs w:val="28"/>
        </w:rPr>
        <w:t xml:space="preserve"> </w:t>
      </w:r>
      <w:r>
        <w:rPr>
          <w:szCs w:val="28"/>
        </w:rPr>
        <w:t>председателя муниципальной комиссии.</w:t>
      </w:r>
    </w:p>
    <w:p w:rsidR="00C075BB" w:rsidRDefault="00C075BB" w:rsidP="00C075BB">
      <w:pPr>
        <w:widowControl w:val="0"/>
        <w:tabs>
          <w:tab w:val="left" w:pos="709"/>
          <w:tab w:val="left" w:pos="1239"/>
        </w:tabs>
        <w:ind w:right="-5" w:firstLine="709"/>
        <w:jc w:val="both"/>
        <w:rPr>
          <w:szCs w:val="28"/>
        </w:rPr>
      </w:pPr>
      <w:r>
        <w:rPr>
          <w:szCs w:val="28"/>
        </w:rPr>
        <w:t>3.15. Председатель</w:t>
      </w:r>
      <w:r>
        <w:rPr>
          <w:spacing w:val="40"/>
          <w:szCs w:val="28"/>
        </w:rPr>
        <w:t xml:space="preserve"> </w:t>
      </w:r>
      <w:r>
        <w:rPr>
          <w:szCs w:val="28"/>
        </w:rPr>
        <w:t>муниципальной</w:t>
      </w:r>
      <w:r>
        <w:rPr>
          <w:spacing w:val="40"/>
          <w:szCs w:val="28"/>
        </w:rPr>
        <w:t xml:space="preserve">  </w:t>
      </w:r>
      <w:r>
        <w:rPr>
          <w:szCs w:val="28"/>
        </w:rPr>
        <w:t>комиссии,</w:t>
      </w:r>
      <w:r>
        <w:rPr>
          <w:spacing w:val="80"/>
          <w:w w:val="150"/>
          <w:szCs w:val="28"/>
        </w:rPr>
        <w:t xml:space="preserve"> </w:t>
      </w:r>
      <w:r>
        <w:rPr>
          <w:szCs w:val="28"/>
        </w:rPr>
        <w:t>которому</w:t>
      </w:r>
      <w:r>
        <w:rPr>
          <w:spacing w:val="80"/>
          <w:w w:val="150"/>
          <w:szCs w:val="28"/>
        </w:rPr>
        <w:t xml:space="preserve"> </w:t>
      </w:r>
      <w:r>
        <w:rPr>
          <w:szCs w:val="28"/>
        </w:rPr>
        <w:t>стало</w:t>
      </w:r>
      <w:r>
        <w:rPr>
          <w:spacing w:val="80"/>
          <w:w w:val="150"/>
          <w:szCs w:val="28"/>
        </w:rPr>
        <w:t xml:space="preserve"> </w:t>
      </w:r>
      <w:r>
        <w:rPr>
          <w:szCs w:val="28"/>
        </w:rPr>
        <w:t>известно</w:t>
      </w:r>
      <w:r>
        <w:rPr>
          <w:spacing w:val="40"/>
          <w:szCs w:val="28"/>
        </w:rPr>
        <w:t xml:space="preserve"> </w:t>
      </w:r>
      <w:r>
        <w:rPr>
          <w:szCs w:val="28"/>
        </w:rPr>
        <w:t>о возникновении у члена муниципальной комиссии личной заинтересованности, которая приводит или может привести к конфликту интересов, обязан принять меры по предотвращению или урегулированию конфликта интересов вплоть</w:t>
      </w:r>
      <w:r>
        <w:rPr>
          <w:spacing w:val="-6"/>
          <w:szCs w:val="28"/>
        </w:rPr>
        <w:t xml:space="preserve"> </w:t>
      </w:r>
      <w:r>
        <w:rPr>
          <w:szCs w:val="28"/>
        </w:rPr>
        <w:t>до</w:t>
      </w:r>
      <w:r>
        <w:rPr>
          <w:spacing w:val="-8"/>
          <w:szCs w:val="28"/>
        </w:rPr>
        <w:t xml:space="preserve"> </w:t>
      </w:r>
      <w:r>
        <w:rPr>
          <w:szCs w:val="28"/>
        </w:rPr>
        <w:t>исключения члена</w:t>
      </w:r>
      <w:r>
        <w:rPr>
          <w:spacing w:val="-13"/>
          <w:szCs w:val="28"/>
        </w:rPr>
        <w:t xml:space="preserve"> </w:t>
      </w:r>
      <w:r>
        <w:rPr>
          <w:szCs w:val="28"/>
        </w:rPr>
        <w:t>муниципальной комиссии, являющегося</w:t>
      </w:r>
      <w:r>
        <w:rPr>
          <w:spacing w:val="80"/>
          <w:szCs w:val="28"/>
        </w:rPr>
        <w:t xml:space="preserve"> </w:t>
      </w:r>
      <w:r>
        <w:rPr>
          <w:szCs w:val="28"/>
        </w:rPr>
        <w:t>стороной</w:t>
      </w:r>
      <w:r>
        <w:rPr>
          <w:spacing w:val="80"/>
          <w:szCs w:val="28"/>
        </w:rPr>
        <w:t xml:space="preserve"> </w:t>
      </w:r>
      <w:r>
        <w:rPr>
          <w:szCs w:val="28"/>
        </w:rPr>
        <w:t>конфликта</w:t>
      </w:r>
      <w:r>
        <w:rPr>
          <w:spacing w:val="80"/>
          <w:szCs w:val="28"/>
        </w:rPr>
        <w:t xml:space="preserve"> </w:t>
      </w:r>
      <w:r>
        <w:rPr>
          <w:szCs w:val="28"/>
        </w:rPr>
        <w:t>интересов,</w:t>
      </w:r>
      <w:r>
        <w:rPr>
          <w:spacing w:val="80"/>
          <w:szCs w:val="28"/>
        </w:rPr>
        <w:t xml:space="preserve"> </w:t>
      </w:r>
      <w:r>
        <w:rPr>
          <w:szCs w:val="28"/>
        </w:rPr>
        <w:t>из</w:t>
      </w:r>
      <w:r>
        <w:rPr>
          <w:spacing w:val="80"/>
          <w:szCs w:val="28"/>
        </w:rPr>
        <w:t xml:space="preserve"> </w:t>
      </w:r>
      <w:r>
        <w:rPr>
          <w:szCs w:val="28"/>
        </w:rPr>
        <w:t>состава</w:t>
      </w:r>
      <w:r>
        <w:rPr>
          <w:spacing w:val="80"/>
          <w:szCs w:val="28"/>
        </w:rPr>
        <w:t xml:space="preserve"> </w:t>
      </w:r>
      <w:r>
        <w:rPr>
          <w:szCs w:val="28"/>
        </w:rPr>
        <w:t>муниципальной комиссии.</w:t>
      </w:r>
    </w:p>
    <w:p w:rsidR="00C075BB" w:rsidRDefault="00C075BB" w:rsidP="00C075BB">
      <w:pPr>
        <w:pStyle w:val="ad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</w:rPr>
        <w:t>3.16</w:t>
      </w:r>
      <w:r>
        <w:rPr>
          <w:rFonts w:cs="Times New Roman"/>
          <w:szCs w:val="28"/>
        </w:rPr>
        <w:t>. Гражданин исключается распорядительным актом  администрации Шенкурского муниципального округа из кадрового резерва в случаях:</w:t>
      </w:r>
    </w:p>
    <w:p w:rsidR="00C075BB" w:rsidRDefault="00C075BB" w:rsidP="00C075BB">
      <w:pPr>
        <w:pStyle w:val="ad"/>
        <w:spacing w:after="0"/>
        <w:ind w:firstLine="709"/>
        <w:jc w:val="both"/>
        <w:rPr>
          <w:rFonts w:cs="Times New Roman"/>
          <w:spacing w:val="-2"/>
          <w:szCs w:val="28"/>
        </w:rPr>
      </w:pPr>
      <w:r>
        <w:rPr>
          <w:szCs w:val="28"/>
        </w:rPr>
        <w:t>1)</w:t>
      </w:r>
      <w:r w:rsidR="00170063">
        <w:rPr>
          <w:szCs w:val="28"/>
        </w:rPr>
        <w:t xml:space="preserve"> </w:t>
      </w:r>
      <w:r>
        <w:rPr>
          <w:szCs w:val="28"/>
        </w:rPr>
        <w:t>назначения</w:t>
      </w:r>
      <w:r>
        <w:rPr>
          <w:spacing w:val="56"/>
          <w:szCs w:val="28"/>
        </w:rPr>
        <w:t xml:space="preserve"> </w:t>
      </w:r>
      <w:r>
        <w:rPr>
          <w:szCs w:val="28"/>
        </w:rPr>
        <w:t>на</w:t>
      </w:r>
      <w:r>
        <w:rPr>
          <w:spacing w:val="70"/>
          <w:w w:val="150"/>
          <w:szCs w:val="28"/>
        </w:rPr>
        <w:t xml:space="preserve"> </w:t>
      </w:r>
      <w:r>
        <w:rPr>
          <w:szCs w:val="28"/>
        </w:rPr>
        <w:t>должность</w:t>
      </w:r>
      <w:r>
        <w:rPr>
          <w:spacing w:val="77"/>
          <w:w w:val="150"/>
          <w:szCs w:val="28"/>
        </w:rPr>
        <w:t xml:space="preserve"> </w:t>
      </w:r>
      <w:r>
        <w:rPr>
          <w:szCs w:val="28"/>
        </w:rPr>
        <w:t>руководителя</w:t>
      </w:r>
      <w:r>
        <w:rPr>
          <w:spacing w:val="57"/>
          <w:szCs w:val="28"/>
        </w:rPr>
        <w:t xml:space="preserve"> </w:t>
      </w:r>
      <w:r>
        <w:rPr>
          <w:spacing w:val="-2"/>
          <w:szCs w:val="28"/>
        </w:rPr>
        <w:t xml:space="preserve">муниципальной </w:t>
      </w:r>
      <w:r>
        <w:rPr>
          <w:rFonts w:cs="Times New Roman"/>
          <w:spacing w:val="-2"/>
          <w:szCs w:val="28"/>
        </w:rPr>
        <w:t>образовательной организации,</w:t>
      </w:r>
      <w:r>
        <w:rPr>
          <w:rFonts w:cs="Times New Roman"/>
          <w:spacing w:val="11"/>
          <w:szCs w:val="28"/>
        </w:rPr>
        <w:t xml:space="preserve"> </w:t>
      </w:r>
      <w:r>
        <w:rPr>
          <w:rFonts w:cs="Times New Roman"/>
          <w:spacing w:val="-2"/>
          <w:szCs w:val="28"/>
        </w:rPr>
        <w:t>должность муниципальной</w:t>
      </w:r>
      <w:r>
        <w:rPr>
          <w:rFonts w:cs="Times New Roman"/>
          <w:spacing w:val="28"/>
          <w:szCs w:val="28"/>
        </w:rPr>
        <w:t xml:space="preserve"> </w:t>
      </w:r>
      <w:r>
        <w:rPr>
          <w:rFonts w:cs="Times New Roman"/>
          <w:spacing w:val="-2"/>
          <w:szCs w:val="28"/>
        </w:rPr>
        <w:t>службы;</w:t>
      </w:r>
    </w:p>
    <w:p w:rsidR="00C075BB" w:rsidRDefault="00C075BB" w:rsidP="00C075BB">
      <w:pPr>
        <w:pStyle w:val="ad"/>
        <w:spacing w:after="0"/>
        <w:ind w:firstLine="709"/>
        <w:jc w:val="both"/>
        <w:rPr>
          <w:rFonts w:cs="Times New Roman"/>
          <w:spacing w:val="-2"/>
          <w:szCs w:val="28"/>
        </w:rPr>
      </w:pPr>
      <w:r>
        <w:rPr>
          <w:rFonts w:cs="Times New Roman"/>
          <w:spacing w:val="-2"/>
          <w:szCs w:val="28"/>
        </w:rPr>
        <w:t xml:space="preserve">2) </w:t>
      </w:r>
      <w:r>
        <w:rPr>
          <w:rFonts w:cs="Times New Roman"/>
          <w:szCs w:val="28"/>
        </w:rPr>
        <w:t>истечения</w:t>
      </w:r>
      <w:r>
        <w:rPr>
          <w:rFonts w:cs="Times New Roman"/>
          <w:spacing w:val="-8"/>
          <w:szCs w:val="28"/>
        </w:rPr>
        <w:t xml:space="preserve"> </w:t>
      </w:r>
      <w:r>
        <w:rPr>
          <w:rFonts w:cs="Times New Roman"/>
          <w:szCs w:val="28"/>
        </w:rPr>
        <w:t>срока</w:t>
      </w:r>
      <w:r>
        <w:rPr>
          <w:rFonts w:cs="Times New Roman"/>
          <w:spacing w:val="-10"/>
          <w:szCs w:val="28"/>
        </w:rPr>
        <w:t xml:space="preserve"> </w:t>
      </w:r>
      <w:r>
        <w:rPr>
          <w:rFonts w:cs="Times New Roman"/>
          <w:szCs w:val="28"/>
        </w:rPr>
        <w:t>пребывания</w:t>
      </w:r>
      <w:r>
        <w:rPr>
          <w:rFonts w:cs="Times New Roman"/>
          <w:spacing w:val="5"/>
          <w:szCs w:val="28"/>
        </w:rPr>
        <w:t xml:space="preserve"> </w:t>
      </w:r>
      <w:r>
        <w:rPr>
          <w:rFonts w:cs="Times New Roman"/>
          <w:szCs w:val="28"/>
        </w:rPr>
        <w:t>в</w:t>
      </w:r>
      <w:r>
        <w:rPr>
          <w:rFonts w:cs="Times New Roman"/>
          <w:spacing w:val="-18"/>
          <w:szCs w:val="28"/>
        </w:rPr>
        <w:t xml:space="preserve"> </w:t>
      </w:r>
      <w:r>
        <w:rPr>
          <w:rFonts w:cs="Times New Roman"/>
          <w:szCs w:val="28"/>
        </w:rPr>
        <w:t>кадровом</w:t>
      </w:r>
      <w:r>
        <w:rPr>
          <w:rFonts w:cs="Times New Roman"/>
          <w:spacing w:val="2"/>
          <w:szCs w:val="28"/>
        </w:rPr>
        <w:t xml:space="preserve"> </w:t>
      </w:r>
      <w:r>
        <w:rPr>
          <w:rFonts w:cs="Times New Roman"/>
          <w:spacing w:val="-2"/>
          <w:szCs w:val="28"/>
        </w:rPr>
        <w:t>резерве;</w:t>
      </w:r>
    </w:p>
    <w:p w:rsidR="00C075BB" w:rsidRDefault="00C075BB" w:rsidP="00C075BB">
      <w:pPr>
        <w:pStyle w:val="ad"/>
        <w:spacing w:after="0"/>
        <w:ind w:firstLine="709"/>
        <w:jc w:val="both"/>
        <w:rPr>
          <w:rFonts w:cs="Times New Roman"/>
          <w:spacing w:val="-2"/>
          <w:szCs w:val="28"/>
        </w:rPr>
      </w:pPr>
      <w:r>
        <w:rPr>
          <w:rFonts w:cs="Times New Roman"/>
          <w:spacing w:val="-2"/>
          <w:szCs w:val="28"/>
        </w:rPr>
        <w:t>3)</w:t>
      </w:r>
      <w:r w:rsidR="00170063">
        <w:rPr>
          <w:rFonts w:cs="Times New Roman"/>
          <w:spacing w:val="-2"/>
          <w:szCs w:val="28"/>
        </w:rPr>
        <w:t xml:space="preserve"> </w:t>
      </w:r>
      <w:r>
        <w:rPr>
          <w:rFonts w:cs="Times New Roman"/>
          <w:spacing w:val="-2"/>
          <w:szCs w:val="28"/>
        </w:rPr>
        <w:t>отказа</w:t>
      </w:r>
      <w:r>
        <w:rPr>
          <w:rFonts w:cs="Times New Roman"/>
          <w:spacing w:val="23"/>
          <w:szCs w:val="28"/>
        </w:rPr>
        <w:t xml:space="preserve"> </w:t>
      </w:r>
      <w:r>
        <w:rPr>
          <w:rFonts w:cs="Times New Roman"/>
          <w:spacing w:val="-2"/>
          <w:szCs w:val="28"/>
        </w:rPr>
        <w:t>без</w:t>
      </w:r>
      <w:r>
        <w:rPr>
          <w:rFonts w:cs="Times New Roman"/>
          <w:spacing w:val="21"/>
          <w:szCs w:val="28"/>
        </w:rPr>
        <w:t xml:space="preserve"> </w:t>
      </w:r>
      <w:r>
        <w:rPr>
          <w:rFonts w:cs="Times New Roman"/>
          <w:spacing w:val="-2"/>
          <w:szCs w:val="28"/>
        </w:rPr>
        <w:t>уважительной</w:t>
      </w:r>
      <w:r>
        <w:rPr>
          <w:rFonts w:cs="Times New Roman"/>
          <w:spacing w:val="31"/>
          <w:szCs w:val="28"/>
        </w:rPr>
        <w:t xml:space="preserve"> </w:t>
      </w:r>
      <w:r>
        <w:rPr>
          <w:rFonts w:cs="Times New Roman"/>
          <w:spacing w:val="-2"/>
          <w:szCs w:val="28"/>
        </w:rPr>
        <w:t>причины</w:t>
      </w:r>
      <w:r>
        <w:rPr>
          <w:rFonts w:cs="Times New Roman"/>
          <w:spacing w:val="22"/>
          <w:szCs w:val="28"/>
        </w:rPr>
        <w:t xml:space="preserve"> </w:t>
      </w:r>
      <w:r>
        <w:rPr>
          <w:rFonts w:cs="Times New Roman"/>
          <w:spacing w:val="-2"/>
          <w:szCs w:val="28"/>
        </w:rPr>
        <w:t>от</w:t>
      </w:r>
      <w:r>
        <w:rPr>
          <w:rFonts w:cs="Times New Roman"/>
          <w:spacing w:val="10"/>
          <w:szCs w:val="28"/>
        </w:rPr>
        <w:t xml:space="preserve"> </w:t>
      </w:r>
      <w:r>
        <w:rPr>
          <w:rFonts w:cs="Times New Roman"/>
          <w:spacing w:val="-2"/>
          <w:szCs w:val="28"/>
        </w:rPr>
        <w:t>выполнения</w:t>
      </w:r>
      <w:r>
        <w:rPr>
          <w:rFonts w:cs="Times New Roman"/>
          <w:spacing w:val="25"/>
          <w:szCs w:val="28"/>
        </w:rPr>
        <w:t xml:space="preserve"> </w:t>
      </w:r>
      <w:r>
        <w:rPr>
          <w:rFonts w:cs="Times New Roman"/>
          <w:spacing w:val="-2"/>
          <w:szCs w:val="28"/>
        </w:rPr>
        <w:t xml:space="preserve">индивидуального </w:t>
      </w:r>
      <w:r>
        <w:rPr>
          <w:rFonts w:cs="Times New Roman"/>
          <w:szCs w:val="28"/>
        </w:rPr>
        <w:t>плана</w:t>
      </w:r>
      <w:r>
        <w:rPr>
          <w:rFonts w:cs="Times New Roman"/>
          <w:spacing w:val="63"/>
          <w:szCs w:val="28"/>
        </w:rPr>
        <w:t xml:space="preserve"> </w:t>
      </w:r>
      <w:r>
        <w:rPr>
          <w:rFonts w:cs="Times New Roman"/>
          <w:szCs w:val="28"/>
        </w:rPr>
        <w:t>профессионального</w:t>
      </w:r>
      <w:r>
        <w:rPr>
          <w:rFonts w:cs="Times New Roman"/>
          <w:spacing w:val="40"/>
          <w:szCs w:val="28"/>
        </w:rPr>
        <w:t xml:space="preserve"> </w:t>
      </w:r>
      <w:r>
        <w:rPr>
          <w:rFonts w:cs="Times New Roman"/>
          <w:spacing w:val="-2"/>
          <w:szCs w:val="28"/>
        </w:rPr>
        <w:t>развития;</w:t>
      </w:r>
    </w:p>
    <w:p w:rsidR="00C075BB" w:rsidRDefault="00C075BB" w:rsidP="00C075BB">
      <w:pPr>
        <w:pStyle w:val="ad"/>
        <w:spacing w:after="0"/>
        <w:ind w:firstLine="709"/>
        <w:jc w:val="both"/>
        <w:rPr>
          <w:rFonts w:cs="Times New Roman"/>
          <w:szCs w:val="28"/>
        </w:rPr>
      </w:pPr>
      <w:proofErr w:type="gramStart"/>
      <w:r>
        <w:rPr>
          <w:rFonts w:cs="Times New Roman"/>
          <w:spacing w:val="-2"/>
          <w:szCs w:val="28"/>
        </w:rPr>
        <w:t xml:space="preserve">4) </w:t>
      </w:r>
      <w:r>
        <w:rPr>
          <w:rFonts w:cs="Times New Roman"/>
          <w:szCs w:val="28"/>
        </w:rPr>
        <w:t>выявления обстоятельств, которые в соответствии с трудовым законодательством</w:t>
      </w:r>
      <w:r>
        <w:rPr>
          <w:rFonts w:cs="Times New Roman"/>
          <w:spacing w:val="71"/>
          <w:szCs w:val="28"/>
        </w:rPr>
        <w:t xml:space="preserve"> </w:t>
      </w:r>
      <w:r>
        <w:rPr>
          <w:rFonts w:cs="Times New Roman"/>
          <w:szCs w:val="28"/>
        </w:rPr>
        <w:t>являются</w:t>
      </w:r>
      <w:r>
        <w:rPr>
          <w:rFonts w:cs="Times New Roman"/>
          <w:spacing w:val="80"/>
          <w:szCs w:val="28"/>
        </w:rPr>
        <w:t xml:space="preserve"> </w:t>
      </w:r>
      <w:r>
        <w:rPr>
          <w:rFonts w:cs="Times New Roman"/>
          <w:szCs w:val="28"/>
        </w:rPr>
        <w:t>основанием</w:t>
      </w:r>
      <w:r>
        <w:rPr>
          <w:rFonts w:cs="Times New Roman"/>
          <w:spacing w:val="80"/>
          <w:w w:val="150"/>
          <w:szCs w:val="28"/>
        </w:rPr>
        <w:t xml:space="preserve"> </w:t>
      </w:r>
      <w:r>
        <w:rPr>
          <w:rFonts w:cs="Times New Roman"/>
          <w:szCs w:val="28"/>
        </w:rPr>
        <w:t>для</w:t>
      </w:r>
      <w:r>
        <w:rPr>
          <w:rFonts w:cs="Times New Roman"/>
          <w:spacing w:val="80"/>
          <w:szCs w:val="28"/>
        </w:rPr>
        <w:t xml:space="preserve"> </w:t>
      </w:r>
      <w:r>
        <w:rPr>
          <w:rFonts w:cs="Times New Roman"/>
          <w:szCs w:val="28"/>
        </w:rPr>
        <w:t>отказа</w:t>
      </w:r>
      <w:r>
        <w:rPr>
          <w:rFonts w:cs="Times New Roman"/>
          <w:spacing w:val="80"/>
          <w:szCs w:val="28"/>
        </w:rPr>
        <w:t xml:space="preserve"> </w:t>
      </w:r>
      <w:r>
        <w:rPr>
          <w:rFonts w:cs="Times New Roman"/>
          <w:szCs w:val="28"/>
        </w:rPr>
        <w:t>гражданину</w:t>
      </w:r>
      <w:r>
        <w:rPr>
          <w:rFonts w:cs="Times New Roman"/>
          <w:spacing w:val="80"/>
          <w:szCs w:val="28"/>
        </w:rPr>
        <w:t xml:space="preserve"> </w:t>
      </w:r>
      <w:r>
        <w:rPr>
          <w:rFonts w:cs="Times New Roman"/>
          <w:szCs w:val="28"/>
        </w:rPr>
        <w:t>в</w:t>
      </w:r>
      <w:r>
        <w:rPr>
          <w:rFonts w:cs="Times New Roman"/>
          <w:spacing w:val="68"/>
          <w:szCs w:val="28"/>
        </w:rPr>
        <w:t xml:space="preserve"> </w:t>
      </w:r>
      <w:r>
        <w:rPr>
          <w:rFonts w:cs="Times New Roman"/>
          <w:szCs w:val="28"/>
        </w:rPr>
        <w:t>допуске к педагогической деятельности и (или) трудовой деятельности в сфере образования, воспитания, развития несовершеннолетних, организации их отдыха</w:t>
      </w:r>
      <w:r>
        <w:rPr>
          <w:rFonts w:cs="Times New Roman"/>
          <w:spacing w:val="80"/>
          <w:w w:val="150"/>
          <w:szCs w:val="28"/>
        </w:rPr>
        <w:t xml:space="preserve"> </w:t>
      </w:r>
      <w:r>
        <w:rPr>
          <w:rFonts w:cs="Times New Roman"/>
          <w:szCs w:val="28"/>
        </w:rPr>
        <w:t>и</w:t>
      </w:r>
      <w:r>
        <w:rPr>
          <w:rFonts w:cs="Times New Roman"/>
          <w:spacing w:val="80"/>
          <w:w w:val="150"/>
          <w:szCs w:val="28"/>
        </w:rPr>
        <w:t xml:space="preserve"> </w:t>
      </w:r>
      <w:r>
        <w:rPr>
          <w:rFonts w:cs="Times New Roman"/>
          <w:szCs w:val="28"/>
        </w:rPr>
        <w:t>оздоровления,</w:t>
      </w:r>
      <w:r>
        <w:rPr>
          <w:rFonts w:cs="Times New Roman"/>
          <w:spacing w:val="40"/>
          <w:szCs w:val="28"/>
        </w:rPr>
        <w:t xml:space="preserve"> </w:t>
      </w:r>
      <w:r>
        <w:rPr>
          <w:rFonts w:cs="Times New Roman"/>
          <w:szCs w:val="28"/>
        </w:rPr>
        <w:t>медицинского</w:t>
      </w:r>
      <w:r>
        <w:rPr>
          <w:rFonts w:cs="Times New Roman"/>
          <w:spacing w:val="40"/>
          <w:szCs w:val="28"/>
        </w:rPr>
        <w:t xml:space="preserve"> </w:t>
      </w:r>
      <w:r>
        <w:rPr>
          <w:rFonts w:cs="Times New Roman"/>
          <w:szCs w:val="28"/>
        </w:rPr>
        <w:t>обеспечения,</w:t>
      </w:r>
      <w:r>
        <w:rPr>
          <w:rFonts w:cs="Times New Roman"/>
          <w:spacing w:val="40"/>
          <w:szCs w:val="28"/>
        </w:rPr>
        <w:t xml:space="preserve"> </w:t>
      </w:r>
      <w:r>
        <w:rPr>
          <w:rFonts w:cs="Times New Roman"/>
          <w:szCs w:val="28"/>
        </w:rPr>
        <w:t>социальной</w:t>
      </w:r>
      <w:r>
        <w:rPr>
          <w:rFonts w:cs="Times New Roman"/>
          <w:spacing w:val="80"/>
          <w:w w:val="150"/>
          <w:szCs w:val="28"/>
        </w:rPr>
        <w:t xml:space="preserve"> </w:t>
      </w:r>
      <w:r>
        <w:rPr>
          <w:rFonts w:cs="Times New Roman"/>
          <w:szCs w:val="28"/>
        </w:rPr>
        <w:lastRenderedPageBreak/>
        <w:t>защиты</w:t>
      </w:r>
      <w:r>
        <w:rPr>
          <w:rFonts w:cs="Times New Roman"/>
          <w:spacing w:val="40"/>
          <w:szCs w:val="28"/>
        </w:rPr>
        <w:t xml:space="preserve"> </w:t>
      </w:r>
      <w:r>
        <w:rPr>
          <w:rFonts w:cs="Times New Roman"/>
          <w:szCs w:val="28"/>
        </w:rPr>
        <w:t>и социального обслуживания, в сфере детско-юношеского спорта, культуры и искусства с участием несовершеннолетних.</w:t>
      </w:r>
      <w:proofErr w:type="gramEnd"/>
    </w:p>
    <w:p w:rsidR="00C075BB" w:rsidRDefault="00C075BB" w:rsidP="00C075BB">
      <w:pPr>
        <w:pStyle w:val="ad"/>
        <w:spacing w:after="0"/>
        <w:ind w:firstLine="709"/>
        <w:jc w:val="both"/>
        <w:rPr>
          <w:rFonts w:cs="Times New Roman"/>
          <w:w w:val="105"/>
          <w:szCs w:val="28"/>
        </w:rPr>
      </w:pPr>
      <w:r>
        <w:rPr>
          <w:w w:val="105"/>
          <w:szCs w:val="28"/>
        </w:rPr>
        <w:t>3.17</w:t>
      </w:r>
      <w:r>
        <w:rPr>
          <w:rFonts w:cs="Times New Roman"/>
          <w:w w:val="105"/>
          <w:szCs w:val="28"/>
        </w:rPr>
        <w:t>. При назначении гражданина, включенного в кадровый резерв, на должность руководителя образовательной организации следует руководствоваться</w:t>
      </w:r>
      <w:r>
        <w:rPr>
          <w:rFonts w:cs="Times New Roman"/>
          <w:spacing w:val="40"/>
          <w:w w:val="105"/>
          <w:szCs w:val="28"/>
        </w:rPr>
        <w:t xml:space="preserve"> </w:t>
      </w:r>
      <w:r>
        <w:rPr>
          <w:rFonts w:cs="Times New Roman"/>
          <w:w w:val="105"/>
          <w:szCs w:val="28"/>
        </w:rPr>
        <w:t>статей</w:t>
      </w:r>
      <w:r>
        <w:rPr>
          <w:rFonts w:cs="Times New Roman"/>
          <w:spacing w:val="40"/>
          <w:w w:val="105"/>
          <w:szCs w:val="28"/>
        </w:rPr>
        <w:t xml:space="preserve"> </w:t>
      </w:r>
      <w:r>
        <w:rPr>
          <w:rFonts w:cs="Times New Roman"/>
          <w:w w:val="105"/>
          <w:szCs w:val="28"/>
        </w:rPr>
        <w:t>51</w:t>
      </w:r>
      <w:r>
        <w:rPr>
          <w:rFonts w:cs="Times New Roman"/>
          <w:spacing w:val="40"/>
          <w:w w:val="105"/>
          <w:szCs w:val="28"/>
        </w:rPr>
        <w:t xml:space="preserve"> </w:t>
      </w:r>
      <w:r>
        <w:rPr>
          <w:rFonts w:cs="Times New Roman"/>
          <w:w w:val="105"/>
          <w:szCs w:val="28"/>
        </w:rPr>
        <w:t>Федерального</w:t>
      </w:r>
      <w:r>
        <w:rPr>
          <w:rFonts w:cs="Times New Roman"/>
          <w:spacing w:val="40"/>
          <w:w w:val="105"/>
          <w:szCs w:val="28"/>
        </w:rPr>
        <w:t xml:space="preserve"> </w:t>
      </w:r>
      <w:r>
        <w:rPr>
          <w:rFonts w:cs="Times New Roman"/>
          <w:w w:val="105"/>
          <w:szCs w:val="28"/>
        </w:rPr>
        <w:t>закона</w:t>
      </w:r>
      <w:r>
        <w:rPr>
          <w:rFonts w:cs="Times New Roman"/>
          <w:spacing w:val="40"/>
          <w:w w:val="105"/>
          <w:szCs w:val="28"/>
        </w:rPr>
        <w:t xml:space="preserve"> </w:t>
      </w:r>
      <w:r>
        <w:rPr>
          <w:rFonts w:cs="Times New Roman"/>
          <w:w w:val="105"/>
          <w:szCs w:val="28"/>
        </w:rPr>
        <w:t>от</w:t>
      </w:r>
      <w:r>
        <w:rPr>
          <w:rFonts w:cs="Times New Roman"/>
          <w:spacing w:val="40"/>
          <w:w w:val="105"/>
          <w:szCs w:val="28"/>
        </w:rPr>
        <w:t xml:space="preserve"> </w:t>
      </w:r>
      <w:r w:rsidR="00170063">
        <w:rPr>
          <w:rFonts w:cs="Times New Roman"/>
          <w:spacing w:val="40"/>
          <w:w w:val="105"/>
          <w:szCs w:val="28"/>
        </w:rPr>
        <w:t xml:space="preserve">              </w:t>
      </w:r>
      <w:r>
        <w:rPr>
          <w:rFonts w:cs="Times New Roman"/>
          <w:w w:val="105"/>
          <w:szCs w:val="28"/>
        </w:rPr>
        <w:t>29</w:t>
      </w:r>
      <w:r>
        <w:rPr>
          <w:rFonts w:cs="Times New Roman"/>
          <w:spacing w:val="40"/>
          <w:w w:val="105"/>
          <w:szCs w:val="28"/>
        </w:rPr>
        <w:t xml:space="preserve"> </w:t>
      </w:r>
      <w:r>
        <w:rPr>
          <w:rFonts w:cs="Times New Roman"/>
          <w:w w:val="105"/>
          <w:szCs w:val="28"/>
        </w:rPr>
        <w:t>декабря</w:t>
      </w:r>
      <w:r>
        <w:rPr>
          <w:rFonts w:cs="Times New Roman"/>
          <w:spacing w:val="40"/>
          <w:w w:val="105"/>
          <w:szCs w:val="28"/>
        </w:rPr>
        <w:t xml:space="preserve"> </w:t>
      </w:r>
      <w:r>
        <w:rPr>
          <w:rFonts w:cs="Times New Roman"/>
          <w:w w:val="105"/>
          <w:szCs w:val="28"/>
        </w:rPr>
        <w:t>2012</w:t>
      </w:r>
      <w:r>
        <w:rPr>
          <w:rFonts w:cs="Times New Roman"/>
          <w:spacing w:val="40"/>
          <w:w w:val="105"/>
          <w:szCs w:val="28"/>
        </w:rPr>
        <w:t xml:space="preserve"> </w:t>
      </w:r>
      <w:r w:rsidR="00170063">
        <w:rPr>
          <w:rFonts w:cs="Times New Roman"/>
          <w:w w:val="105"/>
          <w:szCs w:val="28"/>
        </w:rPr>
        <w:t>года</w:t>
      </w:r>
      <w:r>
        <w:rPr>
          <w:rFonts w:cs="Times New Roman"/>
          <w:w w:val="105"/>
          <w:szCs w:val="28"/>
        </w:rPr>
        <w:t xml:space="preserve"> </w:t>
      </w:r>
      <w:r>
        <w:rPr>
          <w:rFonts w:cs="Times New Roman"/>
          <w:szCs w:val="28"/>
        </w:rPr>
        <w:t>№</w:t>
      </w:r>
      <w:r>
        <w:rPr>
          <w:rFonts w:cs="Times New Roman"/>
          <w:spacing w:val="-16"/>
          <w:szCs w:val="28"/>
        </w:rPr>
        <w:t xml:space="preserve"> </w:t>
      </w:r>
      <w:r>
        <w:rPr>
          <w:rFonts w:cs="Times New Roman"/>
          <w:w w:val="105"/>
          <w:szCs w:val="28"/>
        </w:rPr>
        <w:t>273-ФЗ</w:t>
      </w:r>
      <w:r>
        <w:rPr>
          <w:rFonts w:cs="Times New Roman"/>
          <w:spacing w:val="-17"/>
          <w:w w:val="105"/>
          <w:szCs w:val="28"/>
        </w:rPr>
        <w:t xml:space="preserve"> </w:t>
      </w:r>
      <w:r>
        <w:rPr>
          <w:rFonts w:cs="Times New Roman"/>
          <w:w w:val="105"/>
          <w:szCs w:val="28"/>
        </w:rPr>
        <w:t>«Об</w:t>
      </w:r>
      <w:r>
        <w:rPr>
          <w:rFonts w:cs="Times New Roman"/>
          <w:spacing w:val="-18"/>
          <w:w w:val="105"/>
          <w:szCs w:val="28"/>
        </w:rPr>
        <w:t xml:space="preserve"> </w:t>
      </w:r>
      <w:r>
        <w:rPr>
          <w:rFonts w:cs="Times New Roman"/>
          <w:w w:val="105"/>
          <w:szCs w:val="28"/>
        </w:rPr>
        <w:t>образовании</w:t>
      </w:r>
      <w:r>
        <w:rPr>
          <w:rFonts w:cs="Times New Roman"/>
          <w:spacing w:val="-10"/>
          <w:w w:val="105"/>
          <w:szCs w:val="28"/>
        </w:rPr>
        <w:t xml:space="preserve"> </w:t>
      </w:r>
      <w:r>
        <w:rPr>
          <w:rFonts w:cs="Times New Roman"/>
          <w:w w:val="105"/>
          <w:szCs w:val="28"/>
        </w:rPr>
        <w:t>в</w:t>
      </w:r>
      <w:r>
        <w:rPr>
          <w:rFonts w:cs="Times New Roman"/>
          <w:spacing w:val="-18"/>
          <w:w w:val="105"/>
          <w:szCs w:val="28"/>
        </w:rPr>
        <w:t xml:space="preserve"> </w:t>
      </w:r>
      <w:r>
        <w:rPr>
          <w:rFonts w:cs="Times New Roman"/>
          <w:w w:val="105"/>
          <w:szCs w:val="28"/>
        </w:rPr>
        <w:t>Российской</w:t>
      </w:r>
      <w:r>
        <w:rPr>
          <w:rFonts w:cs="Times New Roman"/>
          <w:spacing w:val="-7"/>
          <w:w w:val="105"/>
          <w:szCs w:val="28"/>
        </w:rPr>
        <w:t xml:space="preserve"> </w:t>
      </w:r>
      <w:r>
        <w:rPr>
          <w:rFonts w:cs="Times New Roman"/>
          <w:w w:val="105"/>
          <w:szCs w:val="28"/>
        </w:rPr>
        <w:t>Федерации».</w:t>
      </w:r>
    </w:p>
    <w:p w:rsidR="00C075BB" w:rsidRDefault="00C075BB" w:rsidP="00C075BB">
      <w:pPr>
        <w:pStyle w:val="ad"/>
        <w:spacing w:after="0"/>
        <w:ind w:firstLine="709"/>
        <w:jc w:val="both"/>
        <w:rPr>
          <w:rFonts w:cs="Times New Roman"/>
          <w:w w:val="105"/>
          <w:szCs w:val="28"/>
        </w:rPr>
      </w:pPr>
      <w:r>
        <w:rPr>
          <w:rFonts w:cs="Times New Roman"/>
          <w:w w:val="105"/>
          <w:szCs w:val="28"/>
        </w:rPr>
        <w:t xml:space="preserve">3.18. </w:t>
      </w:r>
      <w:proofErr w:type="gramStart"/>
      <w:r>
        <w:rPr>
          <w:rFonts w:cs="Times New Roman"/>
          <w:w w:val="105"/>
          <w:szCs w:val="28"/>
        </w:rPr>
        <w:t xml:space="preserve">При назначении гражданина, включенного в кадровый резерв, на должность муниципальной службы следует руководствоваться квалификационными требованиями к уровню профессионального образования, стажу муниципальной службы или стажу работы по специальности, направлению подготовки, необходимым для замещения должностей муниципальной службы, установленными в соответствии </w:t>
      </w:r>
      <w:r>
        <w:rPr>
          <w:rFonts w:cs="Times New Roman"/>
          <w:spacing w:val="-10"/>
          <w:w w:val="105"/>
          <w:szCs w:val="28"/>
        </w:rPr>
        <w:t xml:space="preserve">с </w:t>
      </w:r>
      <w:r>
        <w:rPr>
          <w:rFonts w:cs="Times New Roman"/>
          <w:w w:val="105"/>
          <w:szCs w:val="28"/>
        </w:rPr>
        <w:t>Федеральным</w:t>
      </w:r>
      <w:r>
        <w:rPr>
          <w:rFonts w:cs="Times New Roman"/>
          <w:spacing w:val="-18"/>
          <w:w w:val="105"/>
          <w:szCs w:val="28"/>
        </w:rPr>
        <w:t xml:space="preserve"> </w:t>
      </w:r>
      <w:r>
        <w:rPr>
          <w:rFonts w:cs="Times New Roman"/>
          <w:w w:val="105"/>
          <w:szCs w:val="28"/>
        </w:rPr>
        <w:t>законом</w:t>
      </w:r>
      <w:r>
        <w:rPr>
          <w:rFonts w:cs="Times New Roman"/>
          <w:spacing w:val="-15"/>
          <w:w w:val="105"/>
          <w:szCs w:val="28"/>
        </w:rPr>
        <w:t xml:space="preserve"> </w:t>
      </w:r>
      <w:r>
        <w:rPr>
          <w:rFonts w:cs="Times New Roman"/>
          <w:w w:val="105"/>
          <w:szCs w:val="28"/>
        </w:rPr>
        <w:t>от</w:t>
      </w:r>
      <w:r>
        <w:rPr>
          <w:rFonts w:cs="Times New Roman"/>
          <w:spacing w:val="-18"/>
          <w:w w:val="105"/>
          <w:szCs w:val="28"/>
        </w:rPr>
        <w:t xml:space="preserve"> </w:t>
      </w:r>
      <w:r>
        <w:rPr>
          <w:rFonts w:cs="Times New Roman"/>
          <w:w w:val="105"/>
          <w:szCs w:val="28"/>
        </w:rPr>
        <w:t>2</w:t>
      </w:r>
      <w:r>
        <w:rPr>
          <w:rFonts w:cs="Times New Roman"/>
          <w:spacing w:val="-18"/>
          <w:w w:val="105"/>
          <w:szCs w:val="28"/>
        </w:rPr>
        <w:t xml:space="preserve"> </w:t>
      </w:r>
      <w:r>
        <w:rPr>
          <w:rFonts w:cs="Times New Roman"/>
          <w:w w:val="105"/>
          <w:szCs w:val="28"/>
        </w:rPr>
        <w:t>марта</w:t>
      </w:r>
      <w:r>
        <w:rPr>
          <w:rFonts w:cs="Times New Roman"/>
          <w:spacing w:val="-17"/>
          <w:w w:val="105"/>
          <w:szCs w:val="28"/>
        </w:rPr>
        <w:t xml:space="preserve"> </w:t>
      </w:r>
      <w:r>
        <w:rPr>
          <w:rFonts w:cs="Times New Roman"/>
          <w:w w:val="105"/>
          <w:szCs w:val="28"/>
        </w:rPr>
        <w:t>2007</w:t>
      </w:r>
      <w:r>
        <w:rPr>
          <w:rFonts w:cs="Times New Roman"/>
          <w:spacing w:val="-16"/>
          <w:w w:val="105"/>
          <w:szCs w:val="28"/>
        </w:rPr>
        <w:t xml:space="preserve"> </w:t>
      </w:r>
      <w:r>
        <w:rPr>
          <w:rFonts w:cs="Times New Roman"/>
          <w:w w:val="105"/>
          <w:szCs w:val="28"/>
        </w:rPr>
        <w:t>года</w:t>
      </w:r>
      <w:r>
        <w:rPr>
          <w:rFonts w:cs="Times New Roman"/>
          <w:spacing w:val="-18"/>
          <w:w w:val="105"/>
          <w:szCs w:val="28"/>
        </w:rPr>
        <w:t xml:space="preserve"> </w:t>
      </w:r>
      <w:r>
        <w:rPr>
          <w:rFonts w:cs="Times New Roman"/>
          <w:w w:val="105"/>
          <w:szCs w:val="28"/>
        </w:rPr>
        <w:t>№</w:t>
      </w:r>
      <w:r>
        <w:rPr>
          <w:rFonts w:cs="Times New Roman"/>
          <w:spacing w:val="25"/>
          <w:w w:val="105"/>
          <w:szCs w:val="28"/>
        </w:rPr>
        <w:t xml:space="preserve"> </w:t>
      </w:r>
      <w:r>
        <w:rPr>
          <w:rFonts w:cs="Times New Roman"/>
          <w:w w:val="105"/>
          <w:szCs w:val="28"/>
        </w:rPr>
        <w:t>25-ФЗ</w:t>
      </w:r>
      <w:r>
        <w:rPr>
          <w:rFonts w:cs="Times New Roman"/>
          <w:spacing w:val="-12"/>
          <w:w w:val="105"/>
          <w:szCs w:val="28"/>
        </w:rPr>
        <w:t xml:space="preserve"> </w:t>
      </w:r>
      <w:r>
        <w:rPr>
          <w:rFonts w:cs="Times New Roman"/>
          <w:w w:val="105"/>
          <w:szCs w:val="28"/>
        </w:rPr>
        <w:t>«О</w:t>
      </w:r>
      <w:r>
        <w:rPr>
          <w:rFonts w:cs="Times New Roman"/>
          <w:spacing w:val="-18"/>
          <w:w w:val="105"/>
          <w:szCs w:val="28"/>
        </w:rPr>
        <w:t xml:space="preserve"> </w:t>
      </w:r>
      <w:r>
        <w:rPr>
          <w:rFonts w:cs="Times New Roman"/>
          <w:w w:val="105"/>
          <w:szCs w:val="28"/>
        </w:rPr>
        <w:t>муниципальной</w:t>
      </w:r>
      <w:r>
        <w:rPr>
          <w:rFonts w:cs="Times New Roman"/>
          <w:spacing w:val="-10"/>
          <w:w w:val="105"/>
          <w:szCs w:val="28"/>
        </w:rPr>
        <w:t xml:space="preserve"> </w:t>
      </w:r>
      <w:r>
        <w:rPr>
          <w:rFonts w:cs="Times New Roman"/>
          <w:w w:val="105"/>
          <w:szCs w:val="28"/>
        </w:rPr>
        <w:t>службе в Российской</w:t>
      </w:r>
      <w:r>
        <w:rPr>
          <w:rFonts w:cs="Times New Roman"/>
          <w:spacing w:val="40"/>
          <w:w w:val="105"/>
          <w:szCs w:val="28"/>
        </w:rPr>
        <w:t xml:space="preserve"> </w:t>
      </w:r>
      <w:r>
        <w:rPr>
          <w:rFonts w:cs="Times New Roman"/>
          <w:w w:val="105"/>
          <w:szCs w:val="28"/>
        </w:rPr>
        <w:t>Федерации».</w:t>
      </w:r>
      <w:proofErr w:type="gramEnd"/>
    </w:p>
    <w:p w:rsidR="00C075BB" w:rsidRDefault="00C075BB" w:rsidP="00C075BB">
      <w:pPr>
        <w:pStyle w:val="ad"/>
        <w:spacing w:after="0"/>
        <w:ind w:firstLine="709"/>
        <w:jc w:val="both"/>
      </w:pPr>
    </w:p>
    <w:p w:rsidR="00C075BB" w:rsidRDefault="00C075BB" w:rsidP="00C075BB">
      <w:pPr>
        <w:pStyle w:val="ad"/>
        <w:spacing w:after="0"/>
        <w:ind w:firstLine="709"/>
        <w:jc w:val="both"/>
      </w:pPr>
    </w:p>
    <w:p w:rsidR="00C075BB" w:rsidRDefault="00C075BB" w:rsidP="00C075BB">
      <w:pPr>
        <w:pStyle w:val="ad"/>
        <w:spacing w:after="0"/>
        <w:ind w:firstLine="709"/>
        <w:jc w:val="both"/>
      </w:pPr>
    </w:p>
    <w:p w:rsidR="00C075BB" w:rsidRDefault="00C075BB" w:rsidP="00C075BB">
      <w:pPr>
        <w:pStyle w:val="ad"/>
        <w:spacing w:after="0"/>
        <w:ind w:firstLine="709"/>
        <w:jc w:val="both"/>
      </w:pPr>
    </w:p>
    <w:p w:rsidR="00C075BB" w:rsidRDefault="00C075BB" w:rsidP="00C075BB">
      <w:pPr>
        <w:pStyle w:val="ad"/>
        <w:spacing w:after="0"/>
        <w:ind w:firstLine="709"/>
        <w:jc w:val="both"/>
      </w:pPr>
    </w:p>
    <w:p w:rsidR="00170063" w:rsidRDefault="00170063" w:rsidP="00C075BB">
      <w:pPr>
        <w:pStyle w:val="ad"/>
        <w:spacing w:after="0"/>
        <w:ind w:firstLine="709"/>
        <w:jc w:val="right"/>
      </w:pPr>
    </w:p>
    <w:p w:rsidR="00170063" w:rsidRDefault="00170063" w:rsidP="00C075BB">
      <w:pPr>
        <w:pStyle w:val="ad"/>
        <w:spacing w:after="0"/>
        <w:ind w:firstLine="709"/>
        <w:jc w:val="right"/>
      </w:pPr>
    </w:p>
    <w:p w:rsidR="00170063" w:rsidRDefault="00170063" w:rsidP="00C075BB">
      <w:pPr>
        <w:pStyle w:val="ad"/>
        <w:spacing w:after="0"/>
        <w:ind w:firstLine="709"/>
        <w:jc w:val="right"/>
      </w:pPr>
    </w:p>
    <w:p w:rsidR="00170063" w:rsidRDefault="00170063" w:rsidP="00C075BB">
      <w:pPr>
        <w:pStyle w:val="ad"/>
        <w:spacing w:after="0"/>
        <w:ind w:firstLine="709"/>
        <w:jc w:val="right"/>
      </w:pPr>
    </w:p>
    <w:p w:rsidR="00170063" w:rsidRDefault="00170063" w:rsidP="00C075BB">
      <w:pPr>
        <w:pStyle w:val="ad"/>
        <w:spacing w:after="0"/>
        <w:ind w:firstLine="709"/>
        <w:jc w:val="right"/>
      </w:pPr>
    </w:p>
    <w:p w:rsidR="00170063" w:rsidRDefault="00170063" w:rsidP="00C075BB">
      <w:pPr>
        <w:pStyle w:val="ad"/>
        <w:spacing w:after="0"/>
        <w:ind w:firstLine="709"/>
        <w:jc w:val="right"/>
      </w:pPr>
    </w:p>
    <w:p w:rsidR="00C3401E" w:rsidRDefault="00C3401E" w:rsidP="00C075BB">
      <w:pPr>
        <w:pStyle w:val="ad"/>
        <w:spacing w:after="0"/>
        <w:ind w:firstLine="709"/>
        <w:jc w:val="right"/>
        <w:rPr>
          <w:szCs w:val="28"/>
        </w:rPr>
      </w:pPr>
    </w:p>
    <w:p w:rsidR="00C3401E" w:rsidRDefault="00C3401E" w:rsidP="00C075BB">
      <w:pPr>
        <w:pStyle w:val="ad"/>
        <w:spacing w:after="0"/>
        <w:ind w:firstLine="709"/>
        <w:jc w:val="right"/>
        <w:rPr>
          <w:szCs w:val="28"/>
        </w:rPr>
      </w:pPr>
    </w:p>
    <w:p w:rsidR="00C3401E" w:rsidRDefault="00C3401E" w:rsidP="00C075BB">
      <w:pPr>
        <w:pStyle w:val="ad"/>
        <w:spacing w:after="0"/>
        <w:ind w:firstLine="709"/>
        <w:jc w:val="right"/>
        <w:rPr>
          <w:szCs w:val="28"/>
        </w:rPr>
      </w:pPr>
    </w:p>
    <w:p w:rsidR="00C3401E" w:rsidRDefault="00C3401E" w:rsidP="00C075BB">
      <w:pPr>
        <w:pStyle w:val="ad"/>
        <w:spacing w:after="0"/>
        <w:ind w:firstLine="709"/>
        <w:jc w:val="right"/>
        <w:rPr>
          <w:szCs w:val="28"/>
        </w:rPr>
      </w:pPr>
    </w:p>
    <w:p w:rsidR="00C3401E" w:rsidRDefault="00C3401E" w:rsidP="00C075BB">
      <w:pPr>
        <w:pStyle w:val="ad"/>
        <w:spacing w:after="0"/>
        <w:ind w:firstLine="709"/>
        <w:jc w:val="right"/>
        <w:rPr>
          <w:szCs w:val="28"/>
        </w:rPr>
      </w:pPr>
    </w:p>
    <w:p w:rsidR="00C3401E" w:rsidRDefault="00C3401E" w:rsidP="00C075BB">
      <w:pPr>
        <w:pStyle w:val="ad"/>
        <w:spacing w:after="0"/>
        <w:ind w:firstLine="709"/>
        <w:jc w:val="right"/>
        <w:rPr>
          <w:szCs w:val="28"/>
        </w:rPr>
      </w:pPr>
    </w:p>
    <w:p w:rsidR="00C3401E" w:rsidRDefault="00C3401E" w:rsidP="00C075BB">
      <w:pPr>
        <w:pStyle w:val="ad"/>
        <w:spacing w:after="0"/>
        <w:ind w:firstLine="709"/>
        <w:jc w:val="right"/>
        <w:rPr>
          <w:szCs w:val="28"/>
        </w:rPr>
      </w:pPr>
    </w:p>
    <w:p w:rsidR="00C3401E" w:rsidRDefault="00C3401E" w:rsidP="00C075BB">
      <w:pPr>
        <w:pStyle w:val="ad"/>
        <w:spacing w:after="0"/>
        <w:ind w:firstLine="709"/>
        <w:jc w:val="right"/>
        <w:rPr>
          <w:szCs w:val="28"/>
        </w:rPr>
      </w:pPr>
    </w:p>
    <w:p w:rsidR="00C3401E" w:rsidRDefault="00C3401E" w:rsidP="00C075BB">
      <w:pPr>
        <w:pStyle w:val="ad"/>
        <w:spacing w:after="0"/>
        <w:ind w:firstLine="709"/>
        <w:jc w:val="right"/>
        <w:rPr>
          <w:szCs w:val="28"/>
        </w:rPr>
      </w:pPr>
    </w:p>
    <w:p w:rsidR="00C3401E" w:rsidRDefault="00C3401E" w:rsidP="00C075BB">
      <w:pPr>
        <w:pStyle w:val="ad"/>
        <w:spacing w:after="0"/>
        <w:ind w:firstLine="709"/>
        <w:jc w:val="right"/>
        <w:rPr>
          <w:szCs w:val="28"/>
        </w:rPr>
      </w:pPr>
    </w:p>
    <w:p w:rsidR="00C3401E" w:rsidRDefault="00C3401E" w:rsidP="00C075BB">
      <w:pPr>
        <w:pStyle w:val="ad"/>
        <w:spacing w:after="0"/>
        <w:ind w:firstLine="709"/>
        <w:jc w:val="right"/>
        <w:rPr>
          <w:szCs w:val="28"/>
        </w:rPr>
      </w:pPr>
    </w:p>
    <w:p w:rsidR="00C3401E" w:rsidRDefault="00C3401E" w:rsidP="00C075BB">
      <w:pPr>
        <w:pStyle w:val="ad"/>
        <w:spacing w:after="0"/>
        <w:ind w:firstLine="709"/>
        <w:jc w:val="right"/>
        <w:rPr>
          <w:szCs w:val="28"/>
        </w:rPr>
      </w:pPr>
    </w:p>
    <w:p w:rsidR="00C3401E" w:rsidRDefault="00C3401E" w:rsidP="00C075BB">
      <w:pPr>
        <w:pStyle w:val="ad"/>
        <w:spacing w:after="0"/>
        <w:ind w:firstLine="709"/>
        <w:jc w:val="right"/>
        <w:rPr>
          <w:szCs w:val="28"/>
        </w:rPr>
      </w:pPr>
    </w:p>
    <w:p w:rsidR="00C3401E" w:rsidRDefault="00C3401E" w:rsidP="00C075BB">
      <w:pPr>
        <w:pStyle w:val="ad"/>
        <w:spacing w:after="0"/>
        <w:ind w:firstLine="709"/>
        <w:jc w:val="right"/>
        <w:rPr>
          <w:szCs w:val="28"/>
        </w:rPr>
      </w:pPr>
    </w:p>
    <w:p w:rsidR="00C3401E" w:rsidRDefault="00C3401E" w:rsidP="00C075BB">
      <w:pPr>
        <w:pStyle w:val="ad"/>
        <w:spacing w:after="0"/>
        <w:ind w:firstLine="709"/>
        <w:jc w:val="right"/>
        <w:rPr>
          <w:szCs w:val="28"/>
        </w:rPr>
      </w:pPr>
    </w:p>
    <w:p w:rsidR="00C3401E" w:rsidRDefault="00C3401E" w:rsidP="00C075BB">
      <w:pPr>
        <w:pStyle w:val="ad"/>
        <w:spacing w:after="0"/>
        <w:ind w:firstLine="709"/>
        <w:jc w:val="right"/>
        <w:rPr>
          <w:szCs w:val="28"/>
        </w:rPr>
      </w:pPr>
    </w:p>
    <w:p w:rsidR="00C3401E" w:rsidRDefault="00C3401E" w:rsidP="00C075BB">
      <w:pPr>
        <w:pStyle w:val="ad"/>
        <w:spacing w:after="0"/>
        <w:ind w:firstLine="709"/>
        <w:jc w:val="right"/>
        <w:rPr>
          <w:szCs w:val="28"/>
        </w:rPr>
      </w:pPr>
    </w:p>
    <w:p w:rsidR="00C3401E" w:rsidRDefault="00C3401E" w:rsidP="00C075BB">
      <w:pPr>
        <w:pStyle w:val="ad"/>
        <w:spacing w:after="0"/>
        <w:ind w:firstLine="709"/>
        <w:jc w:val="right"/>
        <w:rPr>
          <w:szCs w:val="28"/>
        </w:rPr>
      </w:pPr>
    </w:p>
    <w:p w:rsidR="00C3401E" w:rsidRDefault="00C3401E" w:rsidP="00C075BB">
      <w:pPr>
        <w:pStyle w:val="ad"/>
        <w:spacing w:after="0"/>
        <w:ind w:firstLine="709"/>
        <w:jc w:val="right"/>
        <w:rPr>
          <w:szCs w:val="28"/>
        </w:rPr>
      </w:pPr>
    </w:p>
    <w:p w:rsidR="00C3401E" w:rsidRDefault="00C3401E" w:rsidP="00C075BB">
      <w:pPr>
        <w:pStyle w:val="ad"/>
        <w:spacing w:after="0"/>
        <w:ind w:firstLine="709"/>
        <w:jc w:val="right"/>
        <w:rPr>
          <w:szCs w:val="28"/>
        </w:rPr>
      </w:pPr>
    </w:p>
    <w:p w:rsidR="00C075BB" w:rsidRPr="00170063" w:rsidRDefault="00C075BB" w:rsidP="00C075BB">
      <w:pPr>
        <w:pStyle w:val="ad"/>
        <w:spacing w:after="0"/>
        <w:ind w:firstLine="709"/>
        <w:jc w:val="right"/>
        <w:rPr>
          <w:szCs w:val="28"/>
        </w:rPr>
      </w:pPr>
      <w:r w:rsidRPr="00170063">
        <w:rPr>
          <w:szCs w:val="28"/>
        </w:rPr>
        <w:lastRenderedPageBreak/>
        <w:t>Приложение № 1</w:t>
      </w:r>
    </w:p>
    <w:p w:rsidR="00C075BB" w:rsidRPr="00170063" w:rsidRDefault="00C075BB" w:rsidP="00C075BB">
      <w:pPr>
        <w:pStyle w:val="ad"/>
        <w:spacing w:after="0"/>
        <w:ind w:firstLine="709"/>
        <w:jc w:val="right"/>
        <w:rPr>
          <w:rFonts w:eastAsia="Times New Roman" w:cs="Times New Roman"/>
          <w:iCs/>
          <w:color w:val="000000"/>
          <w:szCs w:val="28"/>
          <w:lang w:eastAsia="ru-RU"/>
        </w:rPr>
      </w:pPr>
      <w:r w:rsidRPr="00170063">
        <w:rPr>
          <w:szCs w:val="28"/>
        </w:rPr>
        <w:t xml:space="preserve"> к </w:t>
      </w:r>
      <w:r w:rsidRPr="00170063">
        <w:rPr>
          <w:rFonts w:eastAsia="Times New Roman" w:cs="Times New Roman"/>
          <w:iCs/>
          <w:color w:val="000000"/>
          <w:szCs w:val="28"/>
          <w:lang w:eastAsia="ru-RU"/>
        </w:rPr>
        <w:t xml:space="preserve">Положению о создании </w:t>
      </w:r>
      <w:proofErr w:type="gramStart"/>
      <w:r w:rsidRPr="00170063">
        <w:rPr>
          <w:rFonts w:eastAsia="Times New Roman" w:cs="Times New Roman"/>
          <w:iCs/>
          <w:color w:val="000000"/>
          <w:szCs w:val="28"/>
          <w:lang w:eastAsia="ru-RU"/>
        </w:rPr>
        <w:t>муниципальной</w:t>
      </w:r>
      <w:proofErr w:type="gramEnd"/>
    </w:p>
    <w:p w:rsidR="00C075BB" w:rsidRPr="00170063" w:rsidRDefault="00C075BB" w:rsidP="00C075BB">
      <w:pPr>
        <w:pStyle w:val="ad"/>
        <w:spacing w:after="0"/>
        <w:ind w:firstLine="709"/>
        <w:jc w:val="right"/>
        <w:rPr>
          <w:rFonts w:eastAsia="Times New Roman" w:cs="Times New Roman"/>
          <w:iCs/>
          <w:color w:val="000000"/>
          <w:szCs w:val="28"/>
          <w:lang w:eastAsia="ru-RU"/>
        </w:rPr>
      </w:pPr>
      <w:r w:rsidRPr="00170063">
        <w:rPr>
          <w:rFonts w:eastAsia="Times New Roman" w:cs="Times New Roman"/>
          <w:iCs/>
          <w:color w:val="000000"/>
          <w:szCs w:val="28"/>
          <w:lang w:eastAsia="ru-RU"/>
        </w:rPr>
        <w:t>комиссии по формированию кадрового резерва</w:t>
      </w:r>
    </w:p>
    <w:p w:rsidR="00C075BB" w:rsidRPr="00170063" w:rsidRDefault="00C075BB" w:rsidP="00C075BB">
      <w:pPr>
        <w:pStyle w:val="ad"/>
        <w:spacing w:after="0"/>
        <w:ind w:firstLine="709"/>
        <w:jc w:val="right"/>
        <w:rPr>
          <w:rFonts w:eastAsia="Times New Roman" w:cs="Times New Roman"/>
          <w:iCs/>
          <w:color w:val="000000"/>
          <w:szCs w:val="28"/>
          <w:lang w:eastAsia="ru-RU"/>
        </w:rPr>
      </w:pPr>
      <w:r w:rsidRPr="00170063">
        <w:rPr>
          <w:rFonts w:eastAsia="Times New Roman" w:cs="Times New Roman"/>
          <w:iCs/>
          <w:color w:val="000000"/>
          <w:szCs w:val="28"/>
          <w:lang w:eastAsia="ru-RU"/>
        </w:rPr>
        <w:t>в сфере образования Шенкурского муниципального</w:t>
      </w:r>
    </w:p>
    <w:p w:rsidR="00C075BB" w:rsidRDefault="00C075BB" w:rsidP="00C075BB">
      <w:pPr>
        <w:pStyle w:val="ad"/>
        <w:spacing w:after="0"/>
        <w:ind w:firstLine="709"/>
        <w:jc w:val="right"/>
        <w:rPr>
          <w:rFonts w:eastAsia="Times New Roman" w:cs="Times New Roman"/>
          <w:iCs/>
          <w:color w:val="000000"/>
          <w:sz w:val="24"/>
          <w:szCs w:val="24"/>
          <w:lang w:eastAsia="ru-RU"/>
        </w:rPr>
      </w:pPr>
      <w:r w:rsidRPr="00170063">
        <w:rPr>
          <w:rFonts w:eastAsia="Times New Roman" w:cs="Times New Roman"/>
          <w:iCs/>
          <w:color w:val="000000"/>
          <w:szCs w:val="28"/>
          <w:lang w:eastAsia="ru-RU"/>
        </w:rPr>
        <w:t>округа Архангельской области</w:t>
      </w:r>
      <w:r>
        <w:rPr>
          <w:rFonts w:eastAsia="Times New Roman" w:cs="Times New Roman"/>
          <w:iCs/>
          <w:color w:val="000000"/>
          <w:sz w:val="24"/>
          <w:szCs w:val="24"/>
          <w:lang w:eastAsia="ru-RU"/>
        </w:rPr>
        <w:t xml:space="preserve"> </w:t>
      </w:r>
    </w:p>
    <w:p w:rsidR="00170063" w:rsidRDefault="00170063" w:rsidP="00C075BB">
      <w:pPr>
        <w:pStyle w:val="ad"/>
        <w:spacing w:after="0"/>
        <w:ind w:firstLine="709"/>
        <w:jc w:val="right"/>
        <w:rPr>
          <w:rFonts w:eastAsia="Times New Roman" w:cs="Times New Roman"/>
          <w:iCs/>
          <w:color w:val="000000"/>
          <w:sz w:val="24"/>
          <w:szCs w:val="24"/>
          <w:lang w:eastAsia="ru-RU"/>
        </w:rPr>
      </w:pPr>
    </w:p>
    <w:p w:rsidR="00C075BB" w:rsidRDefault="00C075BB" w:rsidP="00C075BB">
      <w:pPr>
        <w:ind w:left="5400" w:right="-5"/>
        <w:jc w:val="right"/>
        <w:rPr>
          <w:i/>
        </w:rPr>
      </w:pPr>
      <w:r>
        <w:rPr>
          <w:i/>
        </w:rPr>
        <w:t>(форма)</w:t>
      </w:r>
    </w:p>
    <w:p w:rsidR="00170063" w:rsidRDefault="00170063" w:rsidP="00C075BB">
      <w:pPr>
        <w:ind w:left="5400" w:right="-5"/>
        <w:jc w:val="right"/>
        <w:rPr>
          <w:sz w:val="20"/>
        </w:rPr>
      </w:pPr>
    </w:p>
    <w:p w:rsidR="00C075BB" w:rsidRDefault="00C075BB" w:rsidP="00C075BB">
      <w:pPr>
        <w:ind w:right="-5"/>
        <w:jc w:val="right"/>
        <w:rPr>
          <w:szCs w:val="28"/>
        </w:rPr>
      </w:pPr>
      <w:r>
        <w:rPr>
          <w:szCs w:val="28"/>
        </w:rPr>
        <w:t xml:space="preserve">В комиссию по формированию  </w:t>
      </w:r>
      <w:r>
        <w:rPr>
          <w:szCs w:val="28"/>
        </w:rPr>
        <w:br/>
        <w:t xml:space="preserve">кадрового резерва в сфере образования </w:t>
      </w:r>
      <w:r>
        <w:rPr>
          <w:szCs w:val="28"/>
        </w:rPr>
        <w:br/>
        <w:t xml:space="preserve">администрации Шенкурского </w:t>
      </w:r>
      <w:r>
        <w:rPr>
          <w:szCs w:val="28"/>
        </w:rPr>
        <w:br/>
        <w:t>муниципального округа</w:t>
      </w:r>
    </w:p>
    <w:p w:rsidR="00C075BB" w:rsidRDefault="00C075BB" w:rsidP="00C075BB">
      <w:pPr>
        <w:ind w:left="3969" w:right="-5"/>
        <w:jc w:val="right"/>
        <w:rPr>
          <w:szCs w:val="28"/>
        </w:rPr>
      </w:pPr>
      <w:r>
        <w:rPr>
          <w:szCs w:val="28"/>
        </w:rPr>
        <w:t>____________________________________</w:t>
      </w:r>
    </w:p>
    <w:p w:rsidR="00C075BB" w:rsidRDefault="00C075BB" w:rsidP="00C075BB">
      <w:pPr>
        <w:ind w:left="5385" w:right="-5" w:firstLine="279"/>
        <w:jc w:val="center"/>
        <w:rPr>
          <w:sz w:val="18"/>
          <w:szCs w:val="18"/>
        </w:rPr>
      </w:pPr>
      <w:r>
        <w:rPr>
          <w:sz w:val="18"/>
          <w:szCs w:val="18"/>
        </w:rPr>
        <w:t>(Ф.И.О. кандидата)</w:t>
      </w:r>
    </w:p>
    <w:p w:rsidR="00C075BB" w:rsidRDefault="00C075BB" w:rsidP="00C075BB">
      <w:pPr>
        <w:ind w:left="3969" w:right="-5"/>
        <w:jc w:val="right"/>
        <w:rPr>
          <w:szCs w:val="28"/>
        </w:rPr>
      </w:pPr>
      <w:r>
        <w:rPr>
          <w:szCs w:val="28"/>
        </w:rPr>
        <w:t>____________________________________</w:t>
      </w:r>
    </w:p>
    <w:p w:rsidR="00C075BB" w:rsidRDefault="00C075BB" w:rsidP="00C075BB">
      <w:pPr>
        <w:ind w:left="3969" w:right="-5"/>
        <w:jc w:val="right"/>
        <w:rPr>
          <w:szCs w:val="28"/>
        </w:rPr>
      </w:pPr>
      <w:r>
        <w:rPr>
          <w:szCs w:val="28"/>
        </w:rPr>
        <w:t>паспорт_____________________________</w:t>
      </w:r>
    </w:p>
    <w:p w:rsidR="00C075BB" w:rsidRDefault="00C075BB" w:rsidP="00C075BB">
      <w:pPr>
        <w:ind w:left="3969" w:right="-5"/>
        <w:jc w:val="right"/>
        <w:rPr>
          <w:szCs w:val="28"/>
        </w:rPr>
      </w:pPr>
      <w:r>
        <w:rPr>
          <w:szCs w:val="28"/>
        </w:rPr>
        <w:t>выдан ______________________________</w:t>
      </w:r>
    </w:p>
    <w:p w:rsidR="00C075BB" w:rsidRDefault="00C075BB" w:rsidP="00C075BB">
      <w:pPr>
        <w:ind w:left="3969" w:right="-5"/>
        <w:jc w:val="right"/>
        <w:rPr>
          <w:szCs w:val="28"/>
        </w:rPr>
      </w:pPr>
      <w:r>
        <w:rPr>
          <w:szCs w:val="28"/>
        </w:rPr>
        <w:t>дата выдачи_________________________</w:t>
      </w:r>
    </w:p>
    <w:p w:rsidR="00C075BB" w:rsidRDefault="00C075BB" w:rsidP="00C075BB">
      <w:pPr>
        <w:ind w:left="3969" w:right="-5"/>
        <w:jc w:val="right"/>
        <w:rPr>
          <w:szCs w:val="28"/>
        </w:rPr>
      </w:pPr>
      <w:r>
        <w:rPr>
          <w:szCs w:val="28"/>
        </w:rPr>
        <w:t>адрес регистрации____________________</w:t>
      </w:r>
    </w:p>
    <w:p w:rsidR="00C075BB" w:rsidRDefault="00C075BB" w:rsidP="00C075BB">
      <w:pPr>
        <w:ind w:left="3969" w:right="-5"/>
        <w:jc w:val="right"/>
        <w:rPr>
          <w:szCs w:val="28"/>
        </w:rPr>
      </w:pPr>
      <w:r>
        <w:rPr>
          <w:szCs w:val="28"/>
        </w:rPr>
        <w:t>____________________________________</w:t>
      </w:r>
    </w:p>
    <w:p w:rsidR="00C075BB" w:rsidRDefault="00C075BB" w:rsidP="00C075BB">
      <w:pPr>
        <w:ind w:left="3969" w:right="-5"/>
        <w:jc w:val="right"/>
        <w:rPr>
          <w:szCs w:val="28"/>
        </w:rPr>
      </w:pPr>
      <w:r>
        <w:rPr>
          <w:szCs w:val="28"/>
        </w:rPr>
        <w:t>контактный телефон:__________________</w:t>
      </w:r>
    </w:p>
    <w:p w:rsidR="00C075BB" w:rsidRDefault="00C075BB" w:rsidP="00C075BB">
      <w:pPr>
        <w:ind w:right="-5"/>
        <w:jc w:val="center"/>
        <w:rPr>
          <w:szCs w:val="28"/>
        </w:rPr>
      </w:pPr>
    </w:p>
    <w:p w:rsidR="00C075BB" w:rsidRDefault="00C075BB" w:rsidP="00C075BB">
      <w:pPr>
        <w:pStyle w:val="western"/>
        <w:tabs>
          <w:tab w:val="left" w:pos="426"/>
        </w:tabs>
        <w:spacing w:before="0"/>
        <w:ind w:right="-5"/>
        <w:rPr>
          <w:color w:val="auto"/>
        </w:rPr>
      </w:pPr>
      <w:r>
        <w:t>ЗАЯВЛЕНИЕ</w:t>
      </w:r>
    </w:p>
    <w:p w:rsidR="00C075BB" w:rsidRDefault="00C075BB" w:rsidP="00C075BB">
      <w:pPr>
        <w:ind w:right="-5"/>
        <w:jc w:val="both"/>
        <w:rPr>
          <w:szCs w:val="28"/>
        </w:rPr>
      </w:pPr>
    </w:p>
    <w:p w:rsidR="00C075BB" w:rsidRDefault="00C075BB" w:rsidP="00C075BB">
      <w:pPr>
        <w:pStyle w:val="ad"/>
        <w:ind w:left="176"/>
      </w:pPr>
      <w:r>
        <w:tab/>
        <w:t>Прошу рассмотреть мою</w:t>
      </w:r>
      <w:r>
        <w:rPr>
          <w:spacing w:val="34"/>
        </w:rPr>
        <w:t xml:space="preserve"> </w:t>
      </w:r>
      <w:r>
        <w:t>кандидатуру</w:t>
      </w:r>
      <w:r>
        <w:rPr>
          <w:spacing w:val="64"/>
        </w:rPr>
        <w:t xml:space="preserve"> </w:t>
      </w:r>
      <w:r>
        <w:t>для</w:t>
      </w:r>
      <w:r>
        <w:rPr>
          <w:spacing w:val="42"/>
        </w:rPr>
        <w:t xml:space="preserve"> </w:t>
      </w:r>
      <w:r>
        <w:t>включения</w:t>
      </w:r>
      <w:r>
        <w:rPr>
          <w:spacing w:val="58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кадровый</w:t>
      </w:r>
      <w:r>
        <w:rPr>
          <w:spacing w:val="53"/>
        </w:rPr>
        <w:t xml:space="preserve"> </w:t>
      </w:r>
      <w:r>
        <w:t>резе</w:t>
      </w:r>
      <w:proofErr w:type="gramStart"/>
      <w:r>
        <w:t>рв</w:t>
      </w:r>
      <w:r>
        <w:rPr>
          <w:spacing w:val="41"/>
        </w:rPr>
        <w:t xml:space="preserve"> </w:t>
      </w:r>
      <w:r>
        <w:rPr>
          <w:spacing w:val="-10"/>
        </w:rPr>
        <w:t xml:space="preserve">в </w:t>
      </w:r>
      <w:r>
        <w:rPr>
          <w:sz w:val="27"/>
        </w:rPr>
        <w:t>сф</w:t>
      </w:r>
      <w:proofErr w:type="gramEnd"/>
      <w:r>
        <w:rPr>
          <w:sz w:val="27"/>
        </w:rPr>
        <w:t>ере</w:t>
      </w:r>
      <w:r>
        <w:rPr>
          <w:spacing w:val="15"/>
          <w:sz w:val="27"/>
        </w:rPr>
        <w:t xml:space="preserve"> </w:t>
      </w:r>
      <w:r>
        <w:rPr>
          <w:spacing w:val="-2"/>
          <w:sz w:val="27"/>
        </w:rPr>
        <w:t>образования.</w:t>
      </w:r>
    </w:p>
    <w:p w:rsidR="00C075BB" w:rsidRDefault="00C075BB" w:rsidP="00C075BB">
      <w:pPr>
        <w:tabs>
          <w:tab w:val="left" w:pos="3360"/>
        </w:tabs>
        <w:ind w:right="-5"/>
        <w:jc w:val="both"/>
      </w:pPr>
      <w:r>
        <w:t>___________________________________</w:t>
      </w:r>
    </w:p>
    <w:p w:rsidR="00C075BB" w:rsidRDefault="00C075BB" w:rsidP="00C075BB">
      <w:pPr>
        <w:tabs>
          <w:tab w:val="left" w:pos="3360"/>
        </w:tabs>
        <w:ind w:right="-5"/>
        <w:jc w:val="both"/>
      </w:pPr>
      <w:r>
        <w:t>______________________________________________________________________________</w:t>
      </w:r>
    </w:p>
    <w:p w:rsidR="00C075BB" w:rsidRDefault="00C075BB" w:rsidP="00C075BB">
      <w:pPr>
        <w:tabs>
          <w:tab w:val="left" w:pos="2100"/>
        </w:tabs>
        <w:ind w:right="-5"/>
        <w:jc w:val="both"/>
        <w:rPr>
          <w:sz w:val="20"/>
        </w:rPr>
      </w:pPr>
      <w:r>
        <w:tab/>
      </w:r>
    </w:p>
    <w:p w:rsidR="00C075BB" w:rsidRDefault="00C075BB" w:rsidP="00C075BB">
      <w:pPr>
        <w:tabs>
          <w:tab w:val="left" w:pos="2100"/>
        </w:tabs>
        <w:ind w:right="-5"/>
        <w:jc w:val="both"/>
        <w:rPr>
          <w:sz w:val="20"/>
        </w:rPr>
      </w:pPr>
      <w:r>
        <w:rPr>
          <w:sz w:val="20"/>
        </w:rPr>
        <w:t xml:space="preserve"> </w:t>
      </w:r>
      <w:r>
        <w:t>К заявлению прилагаю: (</w:t>
      </w:r>
      <w:r>
        <w:rPr>
          <w:sz w:val="20"/>
        </w:rPr>
        <w:t>перечислить прилагаемые документы)</w:t>
      </w:r>
    </w:p>
    <w:p w:rsidR="00C075BB" w:rsidRDefault="00C075BB" w:rsidP="00C075BB">
      <w:pPr>
        <w:ind w:right="-5"/>
        <w:jc w:val="both"/>
      </w:pPr>
      <w: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«________»___________20____г. </w:t>
      </w:r>
    </w:p>
    <w:p w:rsidR="00C075BB" w:rsidRDefault="00C075BB" w:rsidP="00C075BB">
      <w:pPr>
        <w:ind w:right="-5"/>
        <w:jc w:val="both"/>
      </w:pPr>
      <w:r>
        <w:t>_______________      ______________________________</w:t>
      </w:r>
    </w:p>
    <w:p w:rsidR="00C075BB" w:rsidRDefault="00C075BB" w:rsidP="00C075BB">
      <w:pPr>
        <w:tabs>
          <w:tab w:val="left" w:pos="3585"/>
        </w:tabs>
        <w:ind w:right="-5"/>
        <w:jc w:val="both"/>
        <w:rPr>
          <w:sz w:val="20"/>
        </w:rPr>
      </w:pPr>
      <w:r>
        <w:tab/>
      </w:r>
      <w:r>
        <w:rPr>
          <w:sz w:val="20"/>
        </w:rPr>
        <w:t>(подпись)                        (расшифровка подписи)</w:t>
      </w:r>
    </w:p>
    <w:p w:rsidR="00C075BB" w:rsidRDefault="00C075BB" w:rsidP="00C075BB">
      <w:pPr>
        <w:ind w:right="-5"/>
        <w:jc w:val="both"/>
      </w:pPr>
    </w:p>
    <w:p w:rsidR="00C075BB" w:rsidRDefault="00C075BB" w:rsidP="00C075BB">
      <w:pPr>
        <w:ind w:right="-5"/>
        <w:jc w:val="both"/>
      </w:pPr>
    </w:p>
    <w:p w:rsidR="00C075BB" w:rsidRDefault="00C075BB" w:rsidP="00C075BB">
      <w:pPr>
        <w:ind w:right="-5"/>
        <w:jc w:val="both"/>
      </w:pPr>
    </w:p>
    <w:p w:rsidR="00C075BB" w:rsidRDefault="00C075BB" w:rsidP="00C075BB">
      <w:pPr>
        <w:ind w:right="-5"/>
        <w:jc w:val="both"/>
      </w:pPr>
    </w:p>
    <w:p w:rsidR="00C075BB" w:rsidRDefault="00C075BB" w:rsidP="00C075BB">
      <w:pPr>
        <w:ind w:right="-5"/>
        <w:jc w:val="both"/>
      </w:pPr>
    </w:p>
    <w:p w:rsidR="00C3401E" w:rsidRDefault="00C3401E" w:rsidP="00C3401E">
      <w:pPr>
        <w:tabs>
          <w:tab w:val="left" w:pos="709"/>
        </w:tabs>
        <w:ind w:right="-5"/>
        <w:jc w:val="both"/>
      </w:pPr>
    </w:p>
    <w:p w:rsidR="00170063" w:rsidRDefault="00170063" w:rsidP="00C075BB">
      <w:pPr>
        <w:pStyle w:val="ad"/>
        <w:spacing w:after="0"/>
        <w:ind w:firstLine="709"/>
        <w:jc w:val="right"/>
      </w:pPr>
    </w:p>
    <w:p w:rsidR="00C075BB" w:rsidRPr="00170063" w:rsidRDefault="00C075BB" w:rsidP="00C075BB">
      <w:pPr>
        <w:pStyle w:val="ad"/>
        <w:spacing w:after="0"/>
        <w:ind w:firstLine="709"/>
        <w:jc w:val="right"/>
        <w:rPr>
          <w:szCs w:val="28"/>
        </w:rPr>
      </w:pPr>
      <w:r w:rsidRPr="00170063">
        <w:rPr>
          <w:szCs w:val="28"/>
        </w:rPr>
        <w:lastRenderedPageBreak/>
        <w:t>Приложение № 2</w:t>
      </w:r>
    </w:p>
    <w:p w:rsidR="00C075BB" w:rsidRPr="00170063" w:rsidRDefault="00C075BB" w:rsidP="00C075BB">
      <w:pPr>
        <w:pStyle w:val="ad"/>
        <w:spacing w:after="0"/>
        <w:ind w:firstLine="709"/>
        <w:jc w:val="right"/>
        <w:rPr>
          <w:rFonts w:eastAsia="Times New Roman" w:cs="Times New Roman"/>
          <w:iCs/>
          <w:color w:val="000000"/>
          <w:szCs w:val="28"/>
          <w:lang w:eastAsia="ru-RU"/>
        </w:rPr>
      </w:pPr>
      <w:r w:rsidRPr="00170063">
        <w:rPr>
          <w:szCs w:val="28"/>
        </w:rPr>
        <w:t xml:space="preserve"> к </w:t>
      </w:r>
      <w:r w:rsidRPr="00170063">
        <w:rPr>
          <w:rFonts w:eastAsia="Times New Roman" w:cs="Times New Roman"/>
          <w:iCs/>
          <w:color w:val="000000"/>
          <w:szCs w:val="28"/>
          <w:lang w:eastAsia="ru-RU"/>
        </w:rPr>
        <w:t xml:space="preserve">Положению о создании </w:t>
      </w:r>
      <w:proofErr w:type="gramStart"/>
      <w:r w:rsidRPr="00170063">
        <w:rPr>
          <w:rFonts w:eastAsia="Times New Roman" w:cs="Times New Roman"/>
          <w:iCs/>
          <w:color w:val="000000"/>
          <w:szCs w:val="28"/>
          <w:lang w:eastAsia="ru-RU"/>
        </w:rPr>
        <w:t>муниципальной</w:t>
      </w:r>
      <w:proofErr w:type="gramEnd"/>
    </w:p>
    <w:p w:rsidR="00C075BB" w:rsidRPr="00170063" w:rsidRDefault="00C075BB" w:rsidP="00C075BB">
      <w:pPr>
        <w:pStyle w:val="ad"/>
        <w:spacing w:after="0"/>
        <w:ind w:firstLine="709"/>
        <w:jc w:val="right"/>
        <w:rPr>
          <w:rFonts w:eastAsia="Times New Roman" w:cs="Times New Roman"/>
          <w:iCs/>
          <w:color w:val="000000"/>
          <w:szCs w:val="28"/>
          <w:lang w:eastAsia="ru-RU"/>
        </w:rPr>
      </w:pPr>
      <w:r w:rsidRPr="00170063">
        <w:rPr>
          <w:rFonts w:eastAsia="Times New Roman" w:cs="Times New Roman"/>
          <w:iCs/>
          <w:color w:val="000000"/>
          <w:szCs w:val="28"/>
          <w:lang w:eastAsia="ru-RU"/>
        </w:rPr>
        <w:t>комиссии по формированию кадрового резерва</w:t>
      </w:r>
    </w:p>
    <w:p w:rsidR="00C075BB" w:rsidRPr="00170063" w:rsidRDefault="00C075BB" w:rsidP="00C075BB">
      <w:pPr>
        <w:pStyle w:val="ad"/>
        <w:spacing w:after="0"/>
        <w:ind w:firstLine="709"/>
        <w:jc w:val="right"/>
        <w:rPr>
          <w:rFonts w:eastAsia="Times New Roman" w:cs="Times New Roman"/>
          <w:iCs/>
          <w:color w:val="000000"/>
          <w:szCs w:val="28"/>
          <w:lang w:eastAsia="ru-RU"/>
        </w:rPr>
      </w:pPr>
      <w:r w:rsidRPr="00170063">
        <w:rPr>
          <w:rFonts w:eastAsia="Times New Roman" w:cs="Times New Roman"/>
          <w:iCs/>
          <w:color w:val="000000"/>
          <w:szCs w:val="28"/>
          <w:lang w:eastAsia="ru-RU"/>
        </w:rPr>
        <w:t>в сфере образования Шенкурского муниципального</w:t>
      </w:r>
    </w:p>
    <w:p w:rsidR="00C075BB" w:rsidRPr="00170063" w:rsidRDefault="00C075BB" w:rsidP="00C075BB">
      <w:pPr>
        <w:pStyle w:val="ad"/>
        <w:spacing w:after="0"/>
        <w:ind w:firstLine="709"/>
        <w:jc w:val="right"/>
        <w:rPr>
          <w:rFonts w:eastAsia="Times New Roman" w:cs="Times New Roman"/>
          <w:iCs/>
          <w:color w:val="000000"/>
          <w:szCs w:val="28"/>
          <w:lang w:eastAsia="ru-RU"/>
        </w:rPr>
      </w:pPr>
      <w:r w:rsidRPr="00170063">
        <w:rPr>
          <w:rFonts w:eastAsia="Times New Roman" w:cs="Times New Roman"/>
          <w:iCs/>
          <w:color w:val="000000"/>
          <w:szCs w:val="28"/>
          <w:lang w:eastAsia="ru-RU"/>
        </w:rPr>
        <w:t xml:space="preserve">округа Архангельской области </w:t>
      </w:r>
    </w:p>
    <w:p w:rsidR="00C075BB" w:rsidRDefault="00C075BB" w:rsidP="00C075BB">
      <w:pPr>
        <w:ind w:left="5400" w:right="-5"/>
        <w:rPr>
          <w:sz w:val="20"/>
        </w:rPr>
      </w:pPr>
    </w:p>
    <w:p w:rsidR="00C075BB" w:rsidRDefault="00C075BB" w:rsidP="00C07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/>
        </w:rPr>
      </w:pPr>
      <w:r>
        <w:rPr>
          <w:i/>
        </w:rPr>
        <w:t xml:space="preserve">                                                                    (форма)</w:t>
      </w:r>
    </w:p>
    <w:p w:rsidR="00C075BB" w:rsidRDefault="00C075BB" w:rsidP="00C07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> </w:t>
      </w:r>
    </w:p>
    <w:p w:rsidR="00C075BB" w:rsidRDefault="00C075BB" w:rsidP="00C07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bookmarkStart w:id="5" w:name="p283"/>
      <w:bookmarkEnd w:id="5"/>
      <w:r>
        <w:rPr>
          <w:b/>
        </w:rPr>
        <w:t>СОГЛАСИЕ</w:t>
      </w:r>
    </w:p>
    <w:p w:rsidR="00C075BB" w:rsidRPr="008D425E" w:rsidRDefault="00C075BB" w:rsidP="00C07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8D425E">
        <w:rPr>
          <w:b/>
        </w:rPr>
        <w:t>субъекта персональных данных - кандидата</w:t>
      </w:r>
      <w:r w:rsidRPr="008D425E">
        <w:rPr>
          <w:b/>
          <w:spacing w:val="64"/>
        </w:rPr>
        <w:t xml:space="preserve"> </w:t>
      </w:r>
      <w:r w:rsidRPr="008D425E">
        <w:rPr>
          <w:b/>
        </w:rPr>
        <w:t>для</w:t>
      </w:r>
      <w:r w:rsidRPr="008D425E">
        <w:rPr>
          <w:b/>
          <w:spacing w:val="42"/>
        </w:rPr>
        <w:t xml:space="preserve"> </w:t>
      </w:r>
      <w:r w:rsidRPr="008D425E">
        <w:rPr>
          <w:b/>
        </w:rPr>
        <w:t>включения</w:t>
      </w:r>
      <w:r w:rsidRPr="008D425E">
        <w:rPr>
          <w:b/>
          <w:spacing w:val="58"/>
        </w:rPr>
        <w:t xml:space="preserve"> </w:t>
      </w:r>
      <w:r w:rsidRPr="008D425E">
        <w:rPr>
          <w:b/>
        </w:rPr>
        <w:t>в</w:t>
      </w:r>
      <w:r w:rsidRPr="008D425E">
        <w:rPr>
          <w:b/>
          <w:spacing w:val="43"/>
        </w:rPr>
        <w:t xml:space="preserve"> </w:t>
      </w:r>
      <w:r w:rsidRPr="008D425E">
        <w:rPr>
          <w:b/>
        </w:rPr>
        <w:t>кадровый</w:t>
      </w:r>
      <w:r w:rsidRPr="008D425E">
        <w:rPr>
          <w:b/>
          <w:spacing w:val="53"/>
        </w:rPr>
        <w:t xml:space="preserve"> </w:t>
      </w:r>
      <w:r w:rsidRPr="008D425E">
        <w:rPr>
          <w:b/>
        </w:rPr>
        <w:t>резе</w:t>
      </w:r>
      <w:proofErr w:type="gramStart"/>
      <w:r w:rsidRPr="008D425E">
        <w:rPr>
          <w:b/>
        </w:rPr>
        <w:t>рв</w:t>
      </w:r>
      <w:r w:rsidRPr="008D425E">
        <w:rPr>
          <w:b/>
          <w:spacing w:val="41"/>
        </w:rPr>
        <w:t xml:space="preserve"> </w:t>
      </w:r>
      <w:r w:rsidRPr="008D425E">
        <w:rPr>
          <w:b/>
          <w:spacing w:val="-10"/>
        </w:rPr>
        <w:t xml:space="preserve">в </w:t>
      </w:r>
      <w:r w:rsidRPr="008D425E">
        <w:rPr>
          <w:b/>
          <w:sz w:val="27"/>
        </w:rPr>
        <w:t>сф</w:t>
      </w:r>
      <w:proofErr w:type="gramEnd"/>
      <w:r w:rsidRPr="008D425E">
        <w:rPr>
          <w:b/>
          <w:sz w:val="27"/>
        </w:rPr>
        <w:t>ере</w:t>
      </w:r>
      <w:r w:rsidRPr="008D425E">
        <w:rPr>
          <w:b/>
          <w:spacing w:val="15"/>
          <w:sz w:val="27"/>
        </w:rPr>
        <w:t xml:space="preserve"> </w:t>
      </w:r>
      <w:r w:rsidRPr="008D425E">
        <w:rPr>
          <w:b/>
          <w:spacing w:val="-2"/>
          <w:sz w:val="27"/>
        </w:rPr>
        <w:t>образования</w:t>
      </w:r>
      <w:r w:rsidRPr="008D425E">
        <w:rPr>
          <w:b/>
        </w:rPr>
        <w:t>, на обработку персональных данных</w:t>
      </w:r>
    </w:p>
    <w:p w:rsidR="00C075BB" w:rsidRDefault="00C075BB" w:rsidP="00C07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> </w:t>
      </w:r>
    </w:p>
    <w:p w:rsidR="00C075BB" w:rsidRDefault="00C075BB" w:rsidP="00C075BB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ascii="Courier New" w:hAnsi="Courier New" w:cs="Courier New"/>
          <w:sz w:val="20"/>
        </w:rPr>
      </w:pPr>
      <w:r>
        <w:t>Я,</w:t>
      </w:r>
      <w:r>
        <w:rPr>
          <w:rFonts w:ascii="Courier New" w:hAnsi="Courier New" w:cs="Courier New"/>
          <w:sz w:val="20"/>
        </w:rPr>
        <w:t xml:space="preserve"> ____________________________________________________________________</w:t>
      </w:r>
      <w:r>
        <w:t>,</w:t>
      </w:r>
    </w:p>
    <w:p w:rsidR="00C075BB" w:rsidRDefault="00C075BB" w:rsidP="00C07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</w:rPr>
      </w:pPr>
      <w:r>
        <w:rPr>
          <w:sz w:val="22"/>
        </w:rPr>
        <w:t xml:space="preserve">              (фамилия, имя, отчество (при наличии) субъекта персональных данных)</w:t>
      </w:r>
    </w:p>
    <w:p w:rsidR="00C075BB" w:rsidRDefault="00C075BB" w:rsidP="00C07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</w:rPr>
      </w:pPr>
      <w:r>
        <w:t>проживающи</w:t>
      </w:r>
      <w:proofErr w:type="gramStart"/>
      <w:r>
        <w:t>й(</w:t>
      </w:r>
      <w:proofErr w:type="spellStart"/>
      <w:proofErr w:type="gramEnd"/>
      <w:r>
        <w:t>ая</w:t>
      </w:r>
      <w:proofErr w:type="spellEnd"/>
      <w:r>
        <w:t>) по адресу</w:t>
      </w:r>
      <w:r>
        <w:rPr>
          <w:rFonts w:ascii="Courier New" w:hAnsi="Courier New" w:cs="Courier New"/>
          <w:sz w:val="20"/>
        </w:rPr>
        <w:t>_________________________________________________ ______________________________________________________________________________</w:t>
      </w:r>
    </w:p>
    <w:p w:rsidR="00C075BB" w:rsidRDefault="00C075BB" w:rsidP="00C07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>_____________________________________________________________________________</w:t>
      </w:r>
      <w:r>
        <w:t>,</w:t>
      </w:r>
    </w:p>
    <w:p w:rsidR="00C075BB" w:rsidRDefault="00C075BB" w:rsidP="00C07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</w:rPr>
      </w:pPr>
      <w:r>
        <w:rPr>
          <w:sz w:val="22"/>
        </w:rPr>
        <w:t>(указать адрес субъекта персональных данных)</w:t>
      </w:r>
    </w:p>
    <w:p w:rsidR="00C075BB" w:rsidRDefault="00C075BB" w:rsidP="00C07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</w:rPr>
      </w:pPr>
      <w:r>
        <w:t>паспорт серия</w:t>
      </w:r>
      <w:r>
        <w:rPr>
          <w:rFonts w:ascii="Courier New" w:hAnsi="Courier New" w:cs="Courier New"/>
          <w:sz w:val="20"/>
        </w:rPr>
        <w:t xml:space="preserve"> _________</w:t>
      </w:r>
      <w:r>
        <w:t>,</w:t>
      </w:r>
      <w:r>
        <w:rPr>
          <w:rFonts w:ascii="Courier New" w:hAnsi="Courier New" w:cs="Courier New"/>
          <w:sz w:val="20"/>
        </w:rPr>
        <w:t xml:space="preserve"> </w:t>
      </w:r>
      <w:r>
        <w:t>номер</w:t>
      </w:r>
      <w:r>
        <w:rPr>
          <w:rFonts w:ascii="Courier New" w:hAnsi="Courier New" w:cs="Courier New"/>
          <w:sz w:val="20"/>
        </w:rPr>
        <w:t xml:space="preserve"> __________________</w:t>
      </w:r>
      <w:r>
        <w:t>,</w:t>
      </w:r>
      <w:r>
        <w:rPr>
          <w:rFonts w:ascii="Courier New" w:hAnsi="Courier New" w:cs="Courier New"/>
          <w:sz w:val="20"/>
        </w:rPr>
        <w:t xml:space="preserve"> </w:t>
      </w:r>
      <w:r>
        <w:t>выданный</w:t>
      </w:r>
      <w:r>
        <w:rPr>
          <w:rFonts w:ascii="Courier New" w:hAnsi="Courier New" w:cs="Courier New"/>
          <w:sz w:val="20"/>
        </w:rPr>
        <w:t>_______________ ______________________________________________________________________________</w:t>
      </w:r>
    </w:p>
    <w:p w:rsidR="00C075BB" w:rsidRDefault="00C075BB" w:rsidP="00C07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_______________________________________ «___» _____________ ____________ </w:t>
      </w:r>
      <w:r>
        <w:t>года,</w:t>
      </w:r>
    </w:p>
    <w:p w:rsidR="00C075BB" w:rsidRDefault="00C075BB" w:rsidP="00C07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>
        <w:t xml:space="preserve">в соответствии со </w:t>
      </w:r>
      <w:hyperlink r:id="rId8">
        <w:r>
          <w:t>статьей 9</w:t>
        </w:r>
      </w:hyperlink>
      <w:r>
        <w:t xml:space="preserve"> Федерального закона от 27 июля 2006 года</w:t>
      </w:r>
      <w:r>
        <w:br/>
        <w:t>№ 152-ФЗ  «О персональных данных (далее - ФЗ «О персональных данных») даю свое согласие на обработку своих персональных данных</w:t>
      </w:r>
      <w:r w:rsidR="00170063">
        <w:t xml:space="preserve"> комиссии по формированию кадрового резерва в сфере образования Шенкурского муниципального округа Архангельской области</w:t>
      </w:r>
      <w:r>
        <w:t xml:space="preserve">                            (далее –</w:t>
      </w:r>
      <w:r w:rsidR="00170063">
        <w:t xml:space="preserve"> </w:t>
      </w:r>
      <w:r>
        <w:t>комисси</w:t>
      </w:r>
      <w:r w:rsidR="00170063">
        <w:t>я</w:t>
      </w:r>
      <w:r>
        <w:t>), расположенно</w:t>
      </w:r>
      <w:r w:rsidR="00170063">
        <w:t>й</w:t>
      </w:r>
      <w:r>
        <w:t xml:space="preserve"> по адресу: 165160, Архангельская область</w:t>
      </w:r>
      <w:r w:rsidRPr="002A664B">
        <w:t>,</w:t>
      </w:r>
      <w:r>
        <w:t xml:space="preserve"> г. Шенкурск, ул. Кудрявцева, д. 26,  и отделу образования администрации</w:t>
      </w:r>
      <w:proofErr w:type="gramEnd"/>
      <w:r>
        <w:t xml:space="preserve"> </w:t>
      </w:r>
      <w:proofErr w:type="gramStart"/>
      <w:r>
        <w:t>Шенкурского муниципального округ</w:t>
      </w:r>
      <w:r w:rsidR="00C3401E">
        <w:t xml:space="preserve">а  Архангельской области (далее – </w:t>
      </w:r>
      <w:r>
        <w:t>отдел образования)</w:t>
      </w:r>
      <w:r w:rsidRPr="008D425E">
        <w:t xml:space="preserve"> </w:t>
      </w:r>
      <w:r>
        <w:t>расположенному по адресу: 165160,</w:t>
      </w:r>
      <w:r w:rsidRPr="002A664B">
        <w:t xml:space="preserve"> </w:t>
      </w:r>
      <w:r>
        <w:t>Архангельская область</w:t>
      </w:r>
      <w:r w:rsidRPr="002A664B">
        <w:t>,</w:t>
      </w:r>
      <w:r>
        <w:t xml:space="preserve"> г. Шенкурск, ул. </w:t>
      </w:r>
      <w:proofErr w:type="spellStart"/>
      <w:r>
        <w:t>Детгородок</w:t>
      </w:r>
      <w:proofErr w:type="spellEnd"/>
      <w:r>
        <w:t xml:space="preserve">, д. 8, на совершение действий, предусмотренных </w:t>
      </w:r>
      <w:hyperlink r:id="rId9">
        <w:r>
          <w:t>пунктом 3 статьи 3</w:t>
        </w:r>
      </w:hyperlink>
      <w:r>
        <w:t xml:space="preserve"> ФЗ «О персональных данных», а именно: сбор, систематизацию, накопление, хранение, уточнение (обновление, изменение), использование,</w:t>
      </w:r>
      <w:r>
        <w:br/>
        <w:t>распространение (в том числе передачу), обезличивание,  блокирование, уничтожение персональных данных.</w:t>
      </w:r>
      <w:proofErr w:type="gramEnd"/>
      <w:r>
        <w:t xml:space="preserve"> Обработка персональных данных может осуществляться как с использованием средств автоматизации, так</w:t>
      </w:r>
      <w:r>
        <w:br/>
        <w:t>и без их использования (на бумажных носителях). Со всеми данными,</w:t>
      </w:r>
      <w:r>
        <w:br/>
        <w:t>которые находятся в распоряжении комиссии и отдела образования:</w:t>
      </w:r>
    </w:p>
    <w:p w:rsidR="00C075BB" w:rsidRDefault="00C075BB" w:rsidP="00C07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фамилия, имя, отчество при наличии (в том числе </w:t>
      </w:r>
      <w:proofErr w:type="gramStart"/>
      <w:r>
        <w:t>предыдущие</w:t>
      </w:r>
      <w:proofErr w:type="gramEnd"/>
      <w:r>
        <w:t>);</w:t>
      </w:r>
    </w:p>
    <w:p w:rsidR="00C075BB" w:rsidRDefault="00C075BB" w:rsidP="00C07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тип документа, удостоверяющего личность;</w:t>
      </w:r>
    </w:p>
    <w:p w:rsidR="00C075BB" w:rsidRDefault="00C075BB" w:rsidP="00C07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данные документа, удостоверяющего личность;</w:t>
      </w:r>
    </w:p>
    <w:p w:rsidR="00C075BB" w:rsidRDefault="00C075BB" w:rsidP="00C07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адрес места </w:t>
      </w:r>
      <w:r w:rsidRPr="00D54598">
        <w:rPr>
          <w:color w:val="000000" w:themeColor="text1"/>
        </w:rPr>
        <w:t>жительства</w:t>
      </w:r>
      <w:r>
        <w:rPr>
          <w:color w:val="000000" w:themeColor="text1"/>
        </w:rPr>
        <w:t xml:space="preserve"> адрес  регистрации и фактический адрес);</w:t>
      </w:r>
      <w:r w:rsidRPr="00D54598">
        <w:rPr>
          <w:color w:val="000000" w:themeColor="text1"/>
        </w:rPr>
        <w:t xml:space="preserve"> </w:t>
      </w:r>
      <w:r>
        <w:rPr>
          <w:color w:val="000000" w:themeColor="text1"/>
          <w:shd w:val="clear" w:color="auto" w:fill="FFFF00"/>
        </w:rPr>
        <w:br/>
      </w:r>
      <w:r>
        <w:t>сведения о постановке на учет физического лица в налоговом органе;</w:t>
      </w:r>
    </w:p>
    <w:p w:rsidR="00C075BB" w:rsidRDefault="00C075BB" w:rsidP="00C07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сведения о регистрации в системе индивидуального</w:t>
      </w:r>
      <w:r>
        <w:br/>
        <w:t>(персонифицированного) учета в системах обязательного пенсионного</w:t>
      </w:r>
      <w:r>
        <w:br/>
        <w:t>страхования и обязательного социального страхования;</w:t>
      </w:r>
    </w:p>
    <w:p w:rsidR="00C075BB" w:rsidRDefault="00C075BB" w:rsidP="00C075BB">
      <w:pPr>
        <w:widowControl w:val="0"/>
        <w:tabs>
          <w:tab w:val="left" w:pos="709"/>
          <w:tab w:val="left" w:pos="1239"/>
        </w:tabs>
        <w:ind w:right="-5" w:firstLine="709"/>
        <w:jc w:val="both"/>
        <w:rPr>
          <w:szCs w:val="28"/>
        </w:rPr>
      </w:pPr>
      <w:r>
        <w:rPr>
          <w:szCs w:val="28"/>
        </w:rPr>
        <w:lastRenderedPageBreak/>
        <w:t>основную информацию о трудовой деятельности и трудовом стаже (в соответствии со статьей 66.1 Трудового кодекса Российской Федерации) или иные документы, подтверждающие трудовую (служебную) деятельность гражданина. Копия трудовой книжки заверяется нотариально или</w:t>
      </w:r>
      <w:r>
        <w:rPr>
          <w:spacing w:val="40"/>
          <w:szCs w:val="28"/>
        </w:rPr>
        <w:t xml:space="preserve"> </w:t>
      </w:r>
      <w:r>
        <w:rPr>
          <w:szCs w:val="28"/>
        </w:rPr>
        <w:t>кадровой</w:t>
      </w:r>
      <w:r>
        <w:rPr>
          <w:spacing w:val="40"/>
          <w:szCs w:val="28"/>
        </w:rPr>
        <w:t xml:space="preserve"> </w:t>
      </w:r>
      <w:r>
        <w:rPr>
          <w:szCs w:val="28"/>
        </w:rPr>
        <w:t>службой</w:t>
      </w:r>
      <w:r>
        <w:rPr>
          <w:spacing w:val="72"/>
          <w:szCs w:val="28"/>
        </w:rPr>
        <w:t xml:space="preserve"> </w:t>
      </w:r>
      <w:r>
        <w:rPr>
          <w:szCs w:val="28"/>
        </w:rPr>
        <w:t>по</w:t>
      </w:r>
      <w:r>
        <w:rPr>
          <w:spacing w:val="40"/>
          <w:szCs w:val="28"/>
        </w:rPr>
        <w:t xml:space="preserve"> </w:t>
      </w:r>
      <w:r>
        <w:rPr>
          <w:szCs w:val="28"/>
        </w:rPr>
        <w:t>месту</w:t>
      </w:r>
      <w:r>
        <w:rPr>
          <w:spacing w:val="40"/>
          <w:szCs w:val="28"/>
        </w:rPr>
        <w:t xml:space="preserve"> </w:t>
      </w:r>
      <w:r>
        <w:rPr>
          <w:szCs w:val="28"/>
        </w:rPr>
        <w:t>работы</w:t>
      </w:r>
      <w:r>
        <w:rPr>
          <w:spacing w:val="40"/>
          <w:szCs w:val="28"/>
        </w:rPr>
        <w:t xml:space="preserve"> </w:t>
      </w:r>
      <w:r>
        <w:rPr>
          <w:szCs w:val="28"/>
        </w:rPr>
        <w:t>(службы).</w:t>
      </w:r>
      <w:r>
        <w:rPr>
          <w:spacing w:val="40"/>
          <w:szCs w:val="28"/>
        </w:rPr>
        <w:t xml:space="preserve"> </w:t>
      </w:r>
      <w:r>
        <w:rPr>
          <w:szCs w:val="28"/>
        </w:rPr>
        <w:t>Основная</w:t>
      </w:r>
      <w:r>
        <w:rPr>
          <w:spacing w:val="72"/>
          <w:szCs w:val="28"/>
        </w:rPr>
        <w:t xml:space="preserve"> </w:t>
      </w:r>
      <w:r>
        <w:rPr>
          <w:szCs w:val="28"/>
        </w:rPr>
        <w:t>информация</w:t>
      </w:r>
      <w:r>
        <w:rPr>
          <w:spacing w:val="40"/>
          <w:szCs w:val="28"/>
        </w:rPr>
        <w:t xml:space="preserve"> </w:t>
      </w:r>
      <w:r>
        <w:rPr>
          <w:szCs w:val="28"/>
        </w:rPr>
        <w:t>о трудовой деятельности и трудовом стаже (в соответствии со статьей 66.1 Трудового кодекса Российской Федерации) представляется на бумажном носителе, заверенная надлежащим образом, или в форме электронного документа, подписанного усиленной квалифицированной электронной подписью;</w:t>
      </w:r>
    </w:p>
    <w:p w:rsidR="00C075BB" w:rsidRDefault="00C075BB" w:rsidP="00C075BB">
      <w:pPr>
        <w:pStyle w:val="a4"/>
        <w:widowControl w:val="0"/>
        <w:tabs>
          <w:tab w:val="left" w:pos="1062"/>
          <w:tab w:val="left" w:pos="1095"/>
        </w:tabs>
        <w:spacing w:before="7" w:line="235" w:lineRule="auto"/>
        <w:ind w:left="0" w:right="353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сведения об</w:t>
      </w:r>
      <w:r>
        <w:rPr>
          <w:spacing w:val="65"/>
          <w:sz w:val="28"/>
          <w:szCs w:val="28"/>
        </w:rPr>
        <w:t xml:space="preserve"> </w:t>
      </w:r>
      <w:r>
        <w:rPr>
          <w:sz w:val="28"/>
          <w:szCs w:val="28"/>
        </w:rPr>
        <w:t>образовании</w:t>
      </w:r>
      <w:r>
        <w:rPr>
          <w:spacing w:val="56"/>
          <w:w w:val="150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62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62"/>
          <w:sz w:val="28"/>
          <w:szCs w:val="28"/>
        </w:rPr>
        <w:t xml:space="preserve"> </w:t>
      </w:r>
      <w:r>
        <w:rPr>
          <w:sz w:val="28"/>
          <w:szCs w:val="28"/>
        </w:rPr>
        <w:t>квалификации,</w:t>
      </w:r>
      <w:r>
        <w:rPr>
          <w:spacing w:val="61"/>
          <w:w w:val="150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61"/>
          <w:sz w:val="28"/>
          <w:szCs w:val="28"/>
        </w:rPr>
        <w:t xml:space="preserve"> </w:t>
      </w:r>
      <w:r>
        <w:rPr>
          <w:sz w:val="28"/>
          <w:szCs w:val="28"/>
        </w:rPr>
        <w:t>также</w:t>
      </w:r>
      <w:r>
        <w:rPr>
          <w:spacing w:val="75"/>
          <w:sz w:val="28"/>
          <w:szCs w:val="28"/>
        </w:rPr>
        <w:t xml:space="preserve"> </w:t>
      </w:r>
      <w:r>
        <w:rPr>
          <w:sz w:val="28"/>
          <w:szCs w:val="28"/>
        </w:rPr>
        <w:t>подтверждающих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повышение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или присвоение квалификации по результатам дополнительного профессионального образования, документов о присвоении ученой степени, ученого звания.</w:t>
      </w:r>
    </w:p>
    <w:p w:rsidR="00170063" w:rsidRDefault="00C075BB" w:rsidP="00C07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Я даю согласие, что следующие сведения обо мне: фамилия, имя,</w:t>
      </w:r>
      <w:r>
        <w:br/>
        <w:t xml:space="preserve">отчество (при наличии), результат участия могут быть указаны на сайте администрации Шенкурского муниципального округа Архангельской области в информационно-телекоммуникационной сети «Интернет», на сайте </w:t>
      </w:r>
      <w:proofErr w:type="gramStart"/>
      <w:r>
        <w:t>отдела образования администрации Шенкурского муниципального округа Архангельской области</w:t>
      </w:r>
      <w:proofErr w:type="gramEnd"/>
      <w:r>
        <w:t xml:space="preserve"> в информац</w:t>
      </w:r>
      <w:r w:rsidR="00170063">
        <w:t>ионно-телекоммуникационной сети «Интернет».</w:t>
      </w:r>
    </w:p>
    <w:p w:rsidR="00C075BB" w:rsidRDefault="00170063" w:rsidP="0017006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 </w:t>
      </w:r>
      <w:r w:rsidR="00C075BB">
        <w:t xml:space="preserve">Обработка персональных данных прекращается по истечении срока </w:t>
      </w:r>
      <w:r w:rsidR="00C075BB">
        <w:rPr>
          <w:w w:val="105"/>
          <w:szCs w:val="28"/>
        </w:rPr>
        <w:t>включенного в кадровый резерв</w:t>
      </w:r>
      <w:r w:rsidR="00C075BB">
        <w:t>. В дальнейшем бумажные</w:t>
      </w:r>
      <w:r w:rsidR="00C075BB">
        <w:br/>
        <w:t>носители персональных данных уничтожаются, а на электронных носителях персональные данные удаляются из информационной системы.</w:t>
      </w:r>
    </w:p>
    <w:p w:rsidR="00C075BB" w:rsidRDefault="00C075BB" w:rsidP="00C07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Я проинформирован, что могу отозвать указанное согласие путем представления оператору заявления в простой письменной форме</w:t>
      </w:r>
      <w:r>
        <w:br/>
        <w:t>об отзыве данного в настоящем заявлении согласия на обработку персональных данных.</w:t>
      </w:r>
    </w:p>
    <w:p w:rsidR="00C075BB" w:rsidRDefault="00C075BB" w:rsidP="00C07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Мне известны последствия отзыва данного мною в настоящем</w:t>
      </w:r>
      <w:r>
        <w:br/>
        <w:t>заявлении согласия на обработку персональных данных, а именно: оператор блокирует персональные данные заявителя (прекращает их сбор, систематизацию, накопление, использование, в том числе передачу).</w:t>
      </w:r>
    </w:p>
    <w:p w:rsidR="00C075BB" w:rsidRDefault="00C075BB" w:rsidP="00C07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Права и обязанности в области  защиты  персональных данных мне разъяснены.</w:t>
      </w:r>
    </w:p>
    <w:p w:rsidR="00C075BB" w:rsidRDefault="00C075BB" w:rsidP="00C07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Я подтверждаю, что, давая настоящее согласие, я действую по своей воле и в своих интересах.</w:t>
      </w:r>
    </w:p>
    <w:p w:rsidR="00C075BB" w:rsidRDefault="00C075BB" w:rsidP="00C07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> </w:t>
      </w:r>
    </w:p>
    <w:p w:rsidR="00C075BB" w:rsidRDefault="00C075BB" w:rsidP="00C07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>___________________   _________________   _________________________________</w:t>
      </w:r>
    </w:p>
    <w:p w:rsidR="00C075BB" w:rsidRDefault="00C075BB" w:rsidP="00C07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       </w:t>
      </w:r>
      <w:r>
        <w:rPr>
          <w:sz w:val="22"/>
        </w:rPr>
        <w:t>(дата)</w:t>
      </w:r>
      <w:r>
        <w:rPr>
          <w:rFonts w:ascii="Courier New" w:hAnsi="Courier New" w:cs="Courier New"/>
          <w:sz w:val="20"/>
        </w:rPr>
        <w:t xml:space="preserve">             </w:t>
      </w:r>
      <w:r>
        <w:rPr>
          <w:sz w:val="22"/>
        </w:rPr>
        <w:t xml:space="preserve">(подпись) </w:t>
      </w:r>
      <w:r>
        <w:rPr>
          <w:rFonts w:ascii="Courier New" w:hAnsi="Courier New" w:cs="Courier New"/>
          <w:sz w:val="20"/>
        </w:rPr>
        <w:t xml:space="preserve">               </w:t>
      </w:r>
      <w:r>
        <w:rPr>
          <w:sz w:val="22"/>
        </w:rPr>
        <w:t>(расшифровка подписи)</w:t>
      </w:r>
    </w:p>
    <w:p w:rsidR="00C075BB" w:rsidRDefault="00C075BB" w:rsidP="00C075BB">
      <w:pPr>
        <w:spacing w:line="288" w:lineRule="atLeast"/>
        <w:jc w:val="both"/>
        <w:rPr>
          <w:sz w:val="24"/>
        </w:rPr>
      </w:pPr>
      <w:r>
        <w:rPr>
          <w:sz w:val="24"/>
          <w:szCs w:val="24"/>
        </w:rPr>
        <w:t xml:space="preserve">  </w:t>
      </w:r>
    </w:p>
    <w:p w:rsidR="00C075BB" w:rsidRDefault="00C075BB" w:rsidP="00C075BB">
      <w:pPr>
        <w:ind w:right="-5"/>
        <w:jc w:val="both"/>
      </w:pPr>
      <w:r>
        <w:t>«________»___________20____г. _______________      ______________________________</w:t>
      </w:r>
    </w:p>
    <w:p w:rsidR="00C075BB" w:rsidRDefault="00C075BB" w:rsidP="00C075BB">
      <w:pPr>
        <w:ind w:right="-5"/>
        <w:jc w:val="both"/>
        <w:rPr>
          <w:sz w:val="20"/>
        </w:rPr>
      </w:pPr>
      <w:r>
        <w:tab/>
      </w:r>
      <w:r>
        <w:rPr>
          <w:sz w:val="20"/>
        </w:rPr>
        <w:t>(подпись)                        (расшифровка подпись)</w:t>
      </w:r>
    </w:p>
    <w:sectPr w:rsidR="00C075BB" w:rsidSect="00980DD1">
      <w:headerReference w:type="default" r:id="rId10"/>
      <w:pgSz w:w="11906" w:h="16838"/>
      <w:pgMar w:top="1134" w:right="851" w:bottom="1134" w:left="1588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1518" w:rsidRDefault="00231518" w:rsidP="00FE57C5">
      <w:r>
        <w:separator/>
      </w:r>
    </w:p>
  </w:endnote>
  <w:endnote w:type="continuationSeparator" w:id="0">
    <w:p w:rsidR="00231518" w:rsidRDefault="00231518" w:rsidP="00FE57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Полужирный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1518" w:rsidRDefault="00231518" w:rsidP="00FE57C5">
      <w:r>
        <w:separator/>
      </w:r>
    </w:p>
  </w:footnote>
  <w:footnote w:type="continuationSeparator" w:id="0">
    <w:p w:rsidR="00231518" w:rsidRDefault="00231518" w:rsidP="00FE57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518" w:rsidRDefault="00231518">
    <w:pPr>
      <w:pStyle w:val="aa"/>
      <w:framePr w:w="11913" w:h="125" w:wrap="none" w:vAnchor="text" w:hAnchor="page" w:x="1" w:y="745"/>
      <w:shd w:val="clear" w:color="auto" w:fill="auto"/>
      <w:ind w:left="1011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797C"/>
    <w:multiLevelType w:val="multilevel"/>
    <w:tmpl w:val="6B7C055C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 w:val="0"/>
        <w:color w:val="000000"/>
      </w:rPr>
    </w:lvl>
  </w:abstractNum>
  <w:abstractNum w:abstractNumId="1">
    <w:nsid w:val="02C60ED2"/>
    <w:multiLevelType w:val="multilevel"/>
    <w:tmpl w:val="691E45E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F1B4333"/>
    <w:multiLevelType w:val="multilevel"/>
    <w:tmpl w:val="871EF9F6"/>
    <w:lvl w:ilvl="0">
      <w:start w:val="1"/>
      <w:numFmt w:val="decimal"/>
      <w:lvlText w:val="%1."/>
      <w:lvlJc w:val="left"/>
      <w:pPr>
        <w:tabs>
          <w:tab w:val="num" w:pos="0"/>
        </w:tabs>
        <w:ind w:left="63" w:hanging="842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4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96" w:hanging="337"/>
      </w:pPr>
      <w:rPr>
        <w:spacing w:val="0"/>
        <w:w w:val="102"/>
        <w:lang w:val="ru-RU" w:eastAsia="en-US" w:bidi="ar-SA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420" w:hanging="654"/>
      </w:pPr>
      <w:rPr>
        <w:spacing w:val="0"/>
        <w:w w:val="97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00" w:hanging="65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780" w:hanging="65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020" w:hanging="65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040" w:hanging="65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060" w:hanging="65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080" w:hanging="654"/>
      </w:pPr>
      <w:rPr>
        <w:rFonts w:ascii="Symbol" w:hAnsi="Symbol" w:cs="Symbol" w:hint="default"/>
        <w:lang w:val="ru-RU" w:eastAsia="en-US" w:bidi="ar-SA"/>
      </w:rPr>
    </w:lvl>
  </w:abstractNum>
  <w:abstractNum w:abstractNumId="3">
    <w:nsid w:val="13CA58C7"/>
    <w:multiLevelType w:val="hybridMultilevel"/>
    <w:tmpl w:val="0CEAA80A"/>
    <w:lvl w:ilvl="0" w:tplc="36C8F8BC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9B61AEE"/>
    <w:multiLevelType w:val="multilevel"/>
    <w:tmpl w:val="A93E2F5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color w:val="000000" w:themeColor="text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2471F1"/>
    <w:multiLevelType w:val="multilevel"/>
    <w:tmpl w:val="FCDAD86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5CEE65B3"/>
    <w:multiLevelType w:val="multilevel"/>
    <w:tmpl w:val="488A4D1A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128" w:hanging="4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num w:numId="1">
    <w:abstractNumId w:val="3"/>
  </w:num>
  <w:num w:numId="2">
    <w:abstractNumId w:val="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29D0"/>
    <w:rsid w:val="00027953"/>
    <w:rsid w:val="0009180C"/>
    <w:rsid w:val="000B6B42"/>
    <w:rsid w:val="000D440D"/>
    <w:rsid w:val="000E2C54"/>
    <w:rsid w:val="00101A18"/>
    <w:rsid w:val="00116529"/>
    <w:rsid w:val="001175A8"/>
    <w:rsid w:val="00134195"/>
    <w:rsid w:val="0014408A"/>
    <w:rsid w:val="00154268"/>
    <w:rsid w:val="001603B5"/>
    <w:rsid w:val="001659FD"/>
    <w:rsid w:val="00170063"/>
    <w:rsid w:val="00191222"/>
    <w:rsid w:val="00193CBB"/>
    <w:rsid w:val="001A69BC"/>
    <w:rsid w:val="001C4B12"/>
    <w:rsid w:val="001C6D9C"/>
    <w:rsid w:val="001D27F2"/>
    <w:rsid w:val="001D3F27"/>
    <w:rsid w:val="00203F97"/>
    <w:rsid w:val="00216C61"/>
    <w:rsid w:val="00231518"/>
    <w:rsid w:val="0024299C"/>
    <w:rsid w:val="0027254A"/>
    <w:rsid w:val="00274FD5"/>
    <w:rsid w:val="00294830"/>
    <w:rsid w:val="002C5871"/>
    <w:rsid w:val="002D467C"/>
    <w:rsid w:val="002D64EA"/>
    <w:rsid w:val="003078C1"/>
    <w:rsid w:val="003315AF"/>
    <w:rsid w:val="003533C4"/>
    <w:rsid w:val="00362E55"/>
    <w:rsid w:val="003B686C"/>
    <w:rsid w:val="003C4541"/>
    <w:rsid w:val="004239B3"/>
    <w:rsid w:val="004479DF"/>
    <w:rsid w:val="004C06A9"/>
    <w:rsid w:val="004C0814"/>
    <w:rsid w:val="004C2E55"/>
    <w:rsid w:val="004C6D58"/>
    <w:rsid w:val="004E1EA1"/>
    <w:rsid w:val="004E2333"/>
    <w:rsid w:val="00505C9E"/>
    <w:rsid w:val="00510923"/>
    <w:rsid w:val="00522624"/>
    <w:rsid w:val="00583FDB"/>
    <w:rsid w:val="005C1E24"/>
    <w:rsid w:val="005D7DFA"/>
    <w:rsid w:val="005E5317"/>
    <w:rsid w:val="005F6EFF"/>
    <w:rsid w:val="00626ADC"/>
    <w:rsid w:val="006655F6"/>
    <w:rsid w:val="00676445"/>
    <w:rsid w:val="006D5343"/>
    <w:rsid w:val="006F29D0"/>
    <w:rsid w:val="00704FAF"/>
    <w:rsid w:val="0071300F"/>
    <w:rsid w:val="00735E8D"/>
    <w:rsid w:val="00737495"/>
    <w:rsid w:val="0077500C"/>
    <w:rsid w:val="00780BE3"/>
    <w:rsid w:val="00793185"/>
    <w:rsid w:val="007B228F"/>
    <w:rsid w:val="007B6DC4"/>
    <w:rsid w:val="007C5887"/>
    <w:rsid w:val="007C6072"/>
    <w:rsid w:val="007F5C5C"/>
    <w:rsid w:val="00801816"/>
    <w:rsid w:val="00827E7A"/>
    <w:rsid w:val="00832694"/>
    <w:rsid w:val="00833E90"/>
    <w:rsid w:val="00833F18"/>
    <w:rsid w:val="00851BFB"/>
    <w:rsid w:val="0087024C"/>
    <w:rsid w:val="008779F2"/>
    <w:rsid w:val="00897638"/>
    <w:rsid w:val="008A4EEE"/>
    <w:rsid w:val="008B5CE1"/>
    <w:rsid w:val="008D2066"/>
    <w:rsid w:val="008D39B3"/>
    <w:rsid w:val="008F178C"/>
    <w:rsid w:val="00917C5F"/>
    <w:rsid w:val="00926B62"/>
    <w:rsid w:val="0093713E"/>
    <w:rsid w:val="00942F9D"/>
    <w:rsid w:val="00965E23"/>
    <w:rsid w:val="009723F8"/>
    <w:rsid w:val="00980DD1"/>
    <w:rsid w:val="00987BF3"/>
    <w:rsid w:val="009A726C"/>
    <w:rsid w:val="009E08B9"/>
    <w:rsid w:val="009E09EE"/>
    <w:rsid w:val="00A547FC"/>
    <w:rsid w:val="00A573C7"/>
    <w:rsid w:val="00A974C0"/>
    <w:rsid w:val="00AC5DF4"/>
    <w:rsid w:val="00AC695B"/>
    <w:rsid w:val="00B12776"/>
    <w:rsid w:val="00B32960"/>
    <w:rsid w:val="00B32BCF"/>
    <w:rsid w:val="00B33E4C"/>
    <w:rsid w:val="00B46B30"/>
    <w:rsid w:val="00BB0327"/>
    <w:rsid w:val="00BB1A47"/>
    <w:rsid w:val="00C06628"/>
    <w:rsid w:val="00C075BB"/>
    <w:rsid w:val="00C15C80"/>
    <w:rsid w:val="00C17395"/>
    <w:rsid w:val="00C3401E"/>
    <w:rsid w:val="00C54676"/>
    <w:rsid w:val="00C76879"/>
    <w:rsid w:val="00C83510"/>
    <w:rsid w:val="00CA3BC7"/>
    <w:rsid w:val="00CD6E71"/>
    <w:rsid w:val="00CF6CF9"/>
    <w:rsid w:val="00D05DF7"/>
    <w:rsid w:val="00D511AC"/>
    <w:rsid w:val="00D53F38"/>
    <w:rsid w:val="00D652E0"/>
    <w:rsid w:val="00D975E3"/>
    <w:rsid w:val="00DC1654"/>
    <w:rsid w:val="00DD2F20"/>
    <w:rsid w:val="00E00F79"/>
    <w:rsid w:val="00E5266B"/>
    <w:rsid w:val="00E53E52"/>
    <w:rsid w:val="00E6234B"/>
    <w:rsid w:val="00E66326"/>
    <w:rsid w:val="00E669E9"/>
    <w:rsid w:val="00EC4EAD"/>
    <w:rsid w:val="00ED41CD"/>
    <w:rsid w:val="00ED634A"/>
    <w:rsid w:val="00EF4E53"/>
    <w:rsid w:val="00F40763"/>
    <w:rsid w:val="00F464C6"/>
    <w:rsid w:val="00F562D9"/>
    <w:rsid w:val="00F601BF"/>
    <w:rsid w:val="00F70E26"/>
    <w:rsid w:val="00F721B3"/>
    <w:rsid w:val="00FB654A"/>
    <w:rsid w:val="00FD15DC"/>
    <w:rsid w:val="00FD55ED"/>
    <w:rsid w:val="00FE37D2"/>
    <w:rsid w:val="00FE57C5"/>
    <w:rsid w:val="00FE77BA"/>
    <w:rsid w:val="00FF4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33E4C"/>
    <w:pPr>
      <w:keepNext/>
      <w:jc w:val="center"/>
      <w:outlineLvl w:val="0"/>
    </w:pPr>
  </w:style>
  <w:style w:type="paragraph" w:styleId="3">
    <w:name w:val="heading 3"/>
    <w:basedOn w:val="a"/>
    <w:next w:val="a"/>
    <w:link w:val="30"/>
    <w:qFormat/>
    <w:rsid w:val="00B33E4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customStyle="1" w:styleId="10">
    <w:name w:val="Заголовок 1 Знак"/>
    <w:basedOn w:val="a0"/>
    <w:link w:val="1"/>
    <w:rsid w:val="00B33E4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33E4C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3">
    <w:name w:val="Table Grid"/>
    <w:basedOn w:val="a1"/>
    <w:rsid w:val="00B33E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33E4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аголовок 3"/>
    <w:basedOn w:val="a"/>
    <w:next w:val="a"/>
    <w:rsid w:val="00B33E4C"/>
    <w:pPr>
      <w:keepNext/>
      <w:suppressAutoHyphens/>
      <w:overflowPunct w:val="0"/>
      <w:autoSpaceDE w:val="0"/>
      <w:spacing w:line="240" w:lineRule="atLeast"/>
      <w:jc w:val="center"/>
    </w:pPr>
    <w:rPr>
      <w:b/>
      <w:bCs/>
      <w:sz w:val="24"/>
      <w:szCs w:val="24"/>
      <w:lang w:eastAsia="ar-SA"/>
    </w:rPr>
  </w:style>
  <w:style w:type="paragraph" w:styleId="a4">
    <w:name w:val="List Paragraph"/>
    <w:aliases w:val="Абзац списка11,ПАРАГРАФ"/>
    <w:basedOn w:val="a"/>
    <w:uiPriority w:val="1"/>
    <w:qFormat/>
    <w:rsid w:val="00F464C6"/>
    <w:pPr>
      <w:ind w:left="720"/>
      <w:contextualSpacing/>
    </w:pPr>
    <w:rPr>
      <w:sz w:val="24"/>
      <w:szCs w:val="24"/>
    </w:rPr>
  </w:style>
  <w:style w:type="paragraph" w:customStyle="1" w:styleId="ConsPlusNonformat">
    <w:name w:val="ConsPlusNonformat"/>
    <w:rsid w:val="006D53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D53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rsid w:val="009E08B9"/>
    <w:rPr>
      <w:rFonts w:cs="Times New Roman"/>
      <w:color w:val="0066CC"/>
      <w:u w:val="single"/>
    </w:rPr>
  </w:style>
  <w:style w:type="paragraph" w:styleId="a7">
    <w:name w:val="Normal (Web)"/>
    <w:basedOn w:val="a"/>
    <w:uiPriority w:val="99"/>
    <w:rsid w:val="009E08B9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basedOn w:val="a0"/>
    <w:rsid w:val="009E08B9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selectorcontent">
    <w:name w:val="selector_content"/>
    <w:basedOn w:val="a0"/>
    <w:rsid w:val="009E08B9"/>
  </w:style>
  <w:style w:type="character" w:customStyle="1" w:styleId="a8">
    <w:name w:val="Основной текст_"/>
    <w:basedOn w:val="a0"/>
    <w:link w:val="5"/>
    <w:locked/>
    <w:rsid w:val="00ED634A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8"/>
    <w:rsid w:val="00ED634A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ED634A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paragraph" w:customStyle="1" w:styleId="headertext">
    <w:name w:val="headertext"/>
    <w:basedOn w:val="a"/>
    <w:rsid w:val="00ED634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ED634A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uiPriority w:val="99"/>
    <w:rsid w:val="00E6632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9">
    <w:name w:val="Колонтитул_"/>
    <w:basedOn w:val="a0"/>
    <w:link w:val="aa"/>
    <w:locked/>
    <w:rsid w:val="00E669E9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aa">
    <w:name w:val="Колонтитул"/>
    <w:basedOn w:val="a"/>
    <w:link w:val="a9"/>
    <w:rsid w:val="00E669E9"/>
    <w:pPr>
      <w:shd w:val="clear" w:color="auto" w:fill="FFFFFF"/>
    </w:pPr>
    <w:rPr>
      <w:rFonts w:eastAsiaTheme="minorHAnsi"/>
      <w:sz w:val="20"/>
      <w:lang w:eastAsia="en-US"/>
    </w:rPr>
  </w:style>
  <w:style w:type="character" w:customStyle="1" w:styleId="13">
    <w:name w:val="Основной текст13"/>
    <w:basedOn w:val="a8"/>
    <w:rsid w:val="00E669E9"/>
    <w:rPr>
      <w:spacing w:val="0"/>
    </w:rPr>
  </w:style>
  <w:style w:type="character" w:customStyle="1" w:styleId="32">
    <w:name w:val="Заголовок №3_"/>
    <w:basedOn w:val="a0"/>
    <w:link w:val="33"/>
    <w:locked/>
    <w:rsid w:val="00E669E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3">
    <w:name w:val="Заголовок №3"/>
    <w:basedOn w:val="a"/>
    <w:link w:val="32"/>
    <w:rsid w:val="00E669E9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eastAsia="en-US"/>
    </w:rPr>
  </w:style>
  <w:style w:type="character" w:customStyle="1" w:styleId="markedcontent">
    <w:name w:val="markedcontent"/>
    <w:basedOn w:val="a0"/>
    <w:rsid w:val="00294830"/>
  </w:style>
  <w:style w:type="character" w:customStyle="1" w:styleId="34">
    <w:name w:val="Основной текст (3)_"/>
    <w:basedOn w:val="a0"/>
    <w:link w:val="35"/>
    <w:locked/>
    <w:rsid w:val="008D206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8D2066"/>
    <w:pPr>
      <w:shd w:val="clear" w:color="auto" w:fill="FFFFFF"/>
      <w:spacing w:before="300" w:after="600" w:line="322" w:lineRule="exact"/>
      <w:jc w:val="center"/>
    </w:pPr>
    <w:rPr>
      <w:rFonts w:eastAsiaTheme="minorHAnsi"/>
      <w:sz w:val="27"/>
      <w:szCs w:val="27"/>
      <w:lang w:eastAsia="en-US"/>
    </w:rPr>
  </w:style>
  <w:style w:type="character" w:styleId="ab">
    <w:name w:val="Strong"/>
    <w:basedOn w:val="a0"/>
    <w:qFormat/>
    <w:rsid w:val="008D2066"/>
    <w:rPr>
      <w:b/>
      <w:bCs/>
    </w:rPr>
  </w:style>
  <w:style w:type="character" w:customStyle="1" w:styleId="ac">
    <w:name w:val="Основной текст Знак"/>
    <w:basedOn w:val="a0"/>
    <w:link w:val="ad"/>
    <w:uiPriority w:val="99"/>
    <w:qFormat/>
    <w:rsid w:val="00C075BB"/>
    <w:rPr>
      <w:rFonts w:ascii="Times New Roman" w:hAnsi="Times New Roman"/>
      <w:sz w:val="28"/>
    </w:rPr>
  </w:style>
  <w:style w:type="paragraph" w:styleId="ad">
    <w:name w:val="Body Text"/>
    <w:basedOn w:val="a"/>
    <w:link w:val="ac"/>
    <w:uiPriority w:val="99"/>
    <w:unhideWhenUsed/>
    <w:rsid w:val="00C075BB"/>
    <w:pPr>
      <w:suppressAutoHyphens/>
      <w:spacing w:after="120"/>
    </w:pPr>
    <w:rPr>
      <w:rFonts w:eastAsiaTheme="minorHAnsi" w:cstheme="minorBidi"/>
      <w:szCs w:val="22"/>
      <w:lang w:eastAsia="en-US"/>
    </w:rPr>
  </w:style>
  <w:style w:type="character" w:customStyle="1" w:styleId="11">
    <w:name w:val="Основной текст Знак1"/>
    <w:basedOn w:val="a0"/>
    <w:link w:val="ad"/>
    <w:uiPriority w:val="99"/>
    <w:semiHidden/>
    <w:rsid w:val="00C075B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Абзац списка1"/>
    <w:basedOn w:val="a"/>
    <w:qFormat/>
    <w:rsid w:val="00C075BB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"/>
    <w:qFormat/>
    <w:rsid w:val="00C075BB"/>
    <w:pPr>
      <w:suppressAutoHyphens/>
      <w:spacing w:before="280"/>
      <w:jc w:val="center"/>
    </w:pPr>
    <w:rPr>
      <w:color w:val="000000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2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9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6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4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0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91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22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686&amp;dst=100278&amp;field=134&amp;date=05.03.202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2686&amp;dst=100239&amp;field=134&amp;date=05.03.20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1DF52-683B-47FD-B28B-673065F4C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11</Pages>
  <Words>3465</Words>
  <Characters>19757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Наталья Борисовна</dc:creator>
  <cp:lastModifiedBy>РайАдм - Семушина Наталья Борисовна</cp:lastModifiedBy>
  <cp:revision>15</cp:revision>
  <cp:lastPrinted>2025-04-30T11:13:00Z</cp:lastPrinted>
  <dcterms:created xsi:type="dcterms:W3CDTF">2025-04-07T13:43:00Z</dcterms:created>
  <dcterms:modified xsi:type="dcterms:W3CDTF">2025-04-30T11:13:00Z</dcterms:modified>
</cp:coreProperties>
</file>