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28D" w:rsidRPr="00EC6993" w:rsidRDefault="00BE228D" w:rsidP="002F3D18">
      <w:pPr>
        <w:spacing w:after="0" w:line="240" w:lineRule="auto"/>
        <w:jc w:val="center"/>
        <w:rPr>
          <w:rFonts w:ascii="Times New Roman" w:eastAsiaTheme="minorHAnsi" w:hAnsi="Times New Roman"/>
          <w:b/>
          <w:sz w:val="28"/>
          <w:szCs w:val="28"/>
          <w:lang w:eastAsia="en-US"/>
        </w:rPr>
      </w:pPr>
      <w:r w:rsidRPr="00EC6993">
        <w:rPr>
          <w:rFonts w:ascii="Times New Roman" w:eastAsiaTheme="minorHAnsi" w:hAnsi="Times New Roman"/>
          <w:b/>
          <w:sz w:val="28"/>
          <w:szCs w:val="28"/>
          <w:lang w:eastAsia="en-US"/>
        </w:rPr>
        <w:t>ПРОТОКОЛ</w:t>
      </w:r>
    </w:p>
    <w:p w:rsidR="00BE228D" w:rsidRPr="00EC6993" w:rsidRDefault="00BE228D" w:rsidP="002F3D18">
      <w:pPr>
        <w:spacing w:after="0" w:line="240" w:lineRule="auto"/>
        <w:jc w:val="center"/>
        <w:rPr>
          <w:rFonts w:ascii="Times New Roman" w:eastAsiaTheme="minorHAnsi" w:hAnsi="Times New Roman"/>
          <w:b/>
          <w:sz w:val="28"/>
          <w:szCs w:val="28"/>
          <w:lang w:eastAsia="en-US"/>
        </w:rPr>
      </w:pPr>
      <w:r w:rsidRPr="00EC6993">
        <w:rPr>
          <w:rFonts w:ascii="Times New Roman" w:eastAsiaTheme="minorHAnsi" w:hAnsi="Times New Roman"/>
          <w:b/>
          <w:sz w:val="28"/>
          <w:szCs w:val="28"/>
          <w:lang w:eastAsia="en-US"/>
        </w:rPr>
        <w:t xml:space="preserve">заседания Совета по противодействию коррупции </w:t>
      </w:r>
    </w:p>
    <w:p w:rsidR="00B544BB" w:rsidRPr="00EC6993" w:rsidRDefault="00BE228D" w:rsidP="002F3D18">
      <w:pPr>
        <w:spacing w:after="0" w:line="240" w:lineRule="auto"/>
        <w:jc w:val="center"/>
        <w:rPr>
          <w:rFonts w:ascii="Times New Roman" w:hAnsi="Times New Roman"/>
          <w:b/>
          <w:sz w:val="28"/>
          <w:szCs w:val="28"/>
        </w:rPr>
      </w:pPr>
      <w:r w:rsidRPr="00EC6993">
        <w:rPr>
          <w:rFonts w:ascii="Times New Roman" w:eastAsiaTheme="minorHAnsi" w:hAnsi="Times New Roman"/>
          <w:b/>
          <w:sz w:val="28"/>
          <w:szCs w:val="28"/>
          <w:lang w:eastAsia="en-US"/>
        </w:rPr>
        <w:t>в  Шенкурском муниципальном округе</w:t>
      </w:r>
    </w:p>
    <w:p w:rsidR="00C01E86" w:rsidRPr="00EC6993" w:rsidRDefault="00C01E86" w:rsidP="002F3D18">
      <w:pPr>
        <w:spacing w:after="0" w:line="240" w:lineRule="auto"/>
        <w:jc w:val="center"/>
        <w:rPr>
          <w:rFonts w:ascii="Times New Roman" w:hAnsi="Times New Roman"/>
          <w:b/>
          <w:sz w:val="28"/>
          <w:szCs w:val="28"/>
        </w:rPr>
      </w:pPr>
    </w:p>
    <w:p w:rsidR="00EE4144" w:rsidRPr="00EC6993" w:rsidRDefault="00EE4144" w:rsidP="002F3D18">
      <w:pPr>
        <w:spacing w:after="0" w:line="240" w:lineRule="auto"/>
        <w:jc w:val="center"/>
        <w:rPr>
          <w:rFonts w:ascii="Times New Roman" w:hAnsi="Times New Roman"/>
          <w:b/>
          <w:sz w:val="28"/>
          <w:szCs w:val="28"/>
        </w:rPr>
      </w:pPr>
    </w:p>
    <w:p w:rsidR="00B544BB" w:rsidRPr="00EC6993" w:rsidRDefault="00EF416D" w:rsidP="002F3D18">
      <w:pPr>
        <w:spacing w:after="0" w:line="240" w:lineRule="auto"/>
        <w:rPr>
          <w:rFonts w:ascii="Times New Roman" w:hAnsi="Times New Roman"/>
          <w:sz w:val="28"/>
          <w:szCs w:val="28"/>
        </w:rPr>
      </w:pPr>
      <w:r>
        <w:rPr>
          <w:rFonts w:ascii="Times New Roman" w:hAnsi="Times New Roman"/>
          <w:sz w:val="28"/>
          <w:szCs w:val="28"/>
          <w:u w:val="single"/>
        </w:rPr>
        <w:t>30 сентября</w:t>
      </w:r>
      <w:r w:rsidR="000D5309">
        <w:rPr>
          <w:rFonts w:ascii="Times New Roman" w:hAnsi="Times New Roman"/>
          <w:sz w:val="28"/>
          <w:szCs w:val="28"/>
          <w:u w:val="single"/>
        </w:rPr>
        <w:t xml:space="preserve"> 2026 года </w:t>
      </w:r>
      <w:r w:rsidR="000D5309">
        <w:rPr>
          <w:rFonts w:ascii="Times New Roman" w:hAnsi="Times New Roman"/>
          <w:sz w:val="28"/>
          <w:szCs w:val="28"/>
        </w:rPr>
        <w:t xml:space="preserve">                                               </w:t>
      </w:r>
      <w:r>
        <w:rPr>
          <w:rFonts w:ascii="Times New Roman" w:hAnsi="Times New Roman"/>
          <w:sz w:val="28"/>
          <w:szCs w:val="28"/>
        </w:rPr>
        <w:t xml:space="preserve">                          </w:t>
      </w:r>
      <w:r w:rsidR="005A5053" w:rsidRPr="00EC6993">
        <w:rPr>
          <w:rFonts w:ascii="Times New Roman" w:hAnsi="Times New Roman"/>
          <w:sz w:val="28"/>
          <w:szCs w:val="28"/>
        </w:rPr>
        <w:t>г. Шенкурск</w:t>
      </w:r>
    </w:p>
    <w:p w:rsidR="00AA0A1F" w:rsidRPr="00EC6993" w:rsidRDefault="00AA0A1F" w:rsidP="002F3D18">
      <w:pPr>
        <w:spacing w:after="0" w:line="240" w:lineRule="auto"/>
        <w:rPr>
          <w:rFonts w:ascii="Times New Roman" w:hAnsi="Times New Roman"/>
          <w:sz w:val="28"/>
          <w:szCs w:val="28"/>
        </w:rPr>
      </w:pPr>
    </w:p>
    <w:p w:rsidR="00793E3D" w:rsidRPr="00EC6993" w:rsidRDefault="00D50943" w:rsidP="002F3D18">
      <w:pPr>
        <w:spacing w:after="0" w:line="240" w:lineRule="auto"/>
        <w:rPr>
          <w:rFonts w:ascii="Times New Roman" w:hAnsi="Times New Roman"/>
          <w:sz w:val="28"/>
          <w:szCs w:val="28"/>
        </w:rPr>
      </w:pPr>
      <w:r w:rsidRPr="00EC6993">
        <w:rPr>
          <w:rFonts w:ascii="Times New Roman" w:hAnsi="Times New Roman"/>
          <w:sz w:val="28"/>
          <w:szCs w:val="28"/>
        </w:rPr>
        <w:t>Присутствуют:</w:t>
      </w:r>
    </w:p>
    <w:p w:rsidR="00B544BB" w:rsidRPr="00EC6993" w:rsidRDefault="00B544BB" w:rsidP="002F3D18">
      <w:pPr>
        <w:spacing w:after="0" w:line="240" w:lineRule="auto"/>
        <w:jc w:val="both"/>
        <w:rPr>
          <w:rFonts w:ascii="Times New Roman" w:hAnsi="Times New Roman"/>
          <w:sz w:val="28"/>
          <w:szCs w:val="28"/>
        </w:rPr>
      </w:pPr>
      <w:r w:rsidRPr="00EC6993">
        <w:rPr>
          <w:rFonts w:ascii="Times New Roman" w:hAnsi="Times New Roman"/>
          <w:sz w:val="28"/>
          <w:szCs w:val="28"/>
        </w:rPr>
        <w:t>Председатель</w:t>
      </w:r>
      <w:r w:rsidR="00D50943" w:rsidRPr="00EC6993">
        <w:rPr>
          <w:rFonts w:ascii="Times New Roman" w:hAnsi="Times New Roman"/>
          <w:sz w:val="28"/>
          <w:szCs w:val="28"/>
        </w:rPr>
        <w:t>ствующий</w:t>
      </w:r>
      <w:r w:rsidRPr="00EC6993">
        <w:rPr>
          <w:rFonts w:ascii="Times New Roman" w:hAnsi="Times New Roman"/>
          <w:sz w:val="28"/>
          <w:szCs w:val="28"/>
        </w:rPr>
        <w:t xml:space="preserve"> – </w:t>
      </w:r>
      <w:r w:rsidR="004944B3">
        <w:rPr>
          <w:rFonts w:ascii="Times New Roman" w:hAnsi="Times New Roman"/>
          <w:sz w:val="28"/>
          <w:szCs w:val="28"/>
        </w:rPr>
        <w:t>О.И. Красникова</w:t>
      </w:r>
    </w:p>
    <w:p w:rsidR="00A862ED" w:rsidRPr="00EC6993" w:rsidRDefault="00B544BB" w:rsidP="002F3D18">
      <w:pPr>
        <w:tabs>
          <w:tab w:val="left" w:pos="4096"/>
        </w:tabs>
        <w:spacing w:after="0" w:line="240" w:lineRule="auto"/>
        <w:jc w:val="both"/>
        <w:rPr>
          <w:rFonts w:ascii="Times New Roman" w:hAnsi="Times New Roman"/>
          <w:sz w:val="28"/>
          <w:szCs w:val="28"/>
        </w:rPr>
      </w:pPr>
      <w:r w:rsidRPr="00EC6993">
        <w:rPr>
          <w:rFonts w:ascii="Times New Roman" w:hAnsi="Times New Roman"/>
          <w:sz w:val="28"/>
          <w:szCs w:val="28"/>
        </w:rPr>
        <w:t xml:space="preserve">Секретарь – </w:t>
      </w:r>
      <w:r w:rsidR="00D1519B" w:rsidRPr="00EC6993">
        <w:rPr>
          <w:rFonts w:ascii="Times New Roman" w:hAnsi="Times New Roman"/>
          <w:sz w:val="28"/>
          <w:szCs w:val="28"/>
        </w:rPr>
        <w:t>Ягнитева А.А.</w:t>
      </w:r>
      <w:r w:rsidR="00A862ED" w:rsidRPr="00EC6993">
        <w:rPr>
          <w:rFonts w:ascii="Times New Roman" w:hAnsi="Times New Roman"/>
          <w:sz w:val="28"/>
          <w:szCs w:val="28"/>
        </w:rPr>
        <w:t xml:space="preserve"> </w:t>
      </w:r>
      <w:r w:rsidR="00D50943" w:rsidRPr="00EC6993">
        <w:rPr>
          <w:rFonts w:ascii="Times New Roman" w:hAnsi="Times New Roman"/>
          <w:sz w:val="28"/>
          <w:szCs w:val="28"/>
        </w:rPr>
        <w:tab/>
      </w:r>
    </w:p>
    <w:p w:rsidR="00D50943" w:rsidRPr="00EC6993" w:rsidRDefault="00D1519B" w:rsidP="002F3D18">
      <w:pPr>
        <w:spacing w:after="0" w:line="240" w:lineRule="auto"/>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 xml:space="preserve">Члены Совета: </w:t>
      </w:r>
      <w:r w:rsidR="004944B3">
        <w:rPr>
          <w:rFonts w:ascii="Times New Roman" w:hAnsi="Times New Roman"/>
          <w:sz w:val="28"/>
          <w:szCs w:val="28"/>
        </w:rPr>
        <w:t xml:space="preserve">Леонтьева О.М., </w:t>
      </w:r>
      <w:r w:rsidR="005C49E9" w:rsidRPr="00EC6993">
        <w:rPr>
          <w:rFonts w:ascii="Times New Roman" w:eastAsiaTheme="minorHAnsi" w:hAnsi="Times New Roman"/>
          <w:sz w:val="28"/>
          <w:szCs w:val="28"/>
          <w:lang w:eastAsia="en-US"/>
        </w:rPr>
        <w:t>Платионова С.Н</w:t>
      </w:r>
      <w:r w:rsidR="00067EF8">
        <w:rPr>
          <w:rFonts w:ascii="Times New Roman" w:eastAsiaTheme="minorHAnsi" w:hAnsi="Times New Roman"/>
          <w:sz w:val="28"/>
          <w:szCs w:val="28"/>
          <w:lang w:eastAsia="en-US"/>
        </w:rPr>
        <w:t>., Мазурова О.Н.,</w:t>
      </w:r>
      <w:r w:rsidR="00531724">
        <w:rPr>
          <w:rFonts w:ascii="Times New Roman" w:eastAsiaTheme="minorHAnsi" w:hAnsi="Times New Roman"/>
          <w:sz w:val="28"/>
          <w:szCs w:val="28"/>
          <w:lang w:eastAsia="en-US"/>
        </w:rPr>
        <w:t xml:space="preserve"> Брыксина И.Б.,</w:t>
      </w:r>
      <w:r w:rsidR="00D57D70">
        <w:rPr>
          <w:rFonts w:ascii="Times New Roman" w:eastAsiaTheme="minorHAnsi" w:hAnsi="Times New Roman"/>
          <w:sz w:val="28"/>
          <w:szCs w:val="28"/>
          <w:lang w:eastAsia="en-US"/>
        </w:rPr>
        <w:t xml:space="preserve"> Заварзин </w:t>
      </w:r>
      <w:r w:rsidR="004944B3">
        <w:rPr>
          <w:rFonts w:ascii="Times New Roman" w:eastAsiaTheme="minorHAnsi" w:hAnsi="Times New Roman"/>
          <w:sz w:val="28"/>
          <w:szCs w:val="28"/>
          <w:lang w:eastAsia="en-US"/>
        </w:rPr>
        <w:t>А.А.</w:t>
      </w:r>
    </w:p>
    <w:p w:rsidR="00D50943" w:rsidRPr="00EC6993" w:rsidRDefault="00D50943" w:rsidP="002F3D18">
      <w:pPr>
        <w:tabs>
          <w:tab w:val="left" w:pos="4096"/>
        </w:tabs>
        <w:spacing w:after="0" w:line="240" w:lineRule="auto"/>
        <w:jc w:val="center"/>
        <w:rPr>
          <w:rFonts w:ascii="Times New Roman" w:hAnsi="Times New Roman"/>
          <w:sz w:val="28"/>
          <w:szCs w:val="28"/>
        </w:rPr>
      </w:pPr>
    </w:p>
    <w:p w:rsidR="0099532C" w:rsidRPr="004F5ED8" w:rsidRDefault="0099532C" w:rsidP="0099532C">
      <w:pPr>
        <w:spacing w:after="0" w:line="240" w:lineRule="auto"/>
        <w:ind w:firstLine="709"/>
        <w:jc w:val="both"/>
        <w:rPr>
          <w:rFonts w:ascii="Times New Roman" w:hAnsi="Times New Roman"/>
          <w:sz w:val="28"/>
          <w:szCs w:val="28"/>
        </w:rPr>
      </w:pPr>
      <w:r>
        <w:rPr>
          <w:rFonts w:ascii="Times New Roman" w:hAnsi="Times New Roman"/>
          <w:sz w:val="28"/>
          <w:szCs w:val="28"/>
        </w:rPr>
        <w:t>Выступление по теме доклада «О контроле за использованием муниципального имущества, в том числе переданного в аренду, хозяйственное ведение и оперативное управление. Организация и проведение проверок использования муниципального имущества, переданного в аренду, в том числе полноты и своевременности внесения арендной платы» поступило предложение перенести на 4 квартал 2026 года, ввиду отсутствия ответственного докладчика.</w:t>
      </w:r>
    </w:p>
    <w:p w:rsidR="00AE4262" w:rsidRPr="00EC6993" w:rsidRDefault="00AE4262" w:rsidP="0099532C">
      <w:pPr>
        <w:spacing w:after="0" w:line="240" w:lineRule="auto"/>
        <w:jc w:val="both"/>
        <w:rPr>
          <w:rFonts w:ascii="Times New Roman" w:eastAsiaTheme="minorHAnsi" w:hAnsi="Times New Roman"/>
          <w:sz w:val="28"/>
          <w:szCs w:val="28"/>
          <w:lang w:eastAsia="en-US"/>
        </w:rPr>
      </w:pPr>
    </w:p>
    <w:p w:rsidR="00783354" w:rsidRPr="00EC6993" w:rsidRDefault="00783354" w:rsidP="002F3D18">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Вопросов, замечаний к докладчику не поступило.</w:t>
      </w:r>
    </w:p>
    <w:p w:rsidR="003A4EAF" w:rsidRPr="00EC6993" w:rsidRDefault="00783354" w:rsidP="002F3D18">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Поступило предложение:  информацию принять к сведению</w:t>
      </w:r>
    </w:p>
    <w:p w:rsidR="00877211" w:rsidRPr="00EC6993" w:rsidRDefault="00877211" w:rsidP="002F3D18">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 xml:space="preserve">Голосовали:  «ЗА» -  </w:t>
      </w:r>
      <w:r w:rsidR="000D5309">
        <w:rPr>
          <w:rFonts w:ascii="Times New Roman" w:eastAsiaTheme="minorHAnsi" w:hAnsi="Times New Roman"/>
          <w:sz w:val="28"/>
          <w:szCs w:val="28"/>
          <w:lang w:eastAsia="en-US"/>
        </w:rPr>
        <w:t>7</w:t>
      </w:r>
      <w:r w:rsidRPr="00EC6993">
        <w:rPr>
          <w:rFonts w:ascii="Times New Roman" w:eastAsiaTheme="minorHAnsi" w:hAnsi="Times New Roman"/>
          <w:sz w:val="28"/>
          <w:szCs w:val="28"/>
          <w:lang w:eastAsia="en-US"/>
        </w:rPr>
        <w:t>; «ПРОТИВ» - нет; «ВОЗДЕРЖАЛСЯ» - нет</w:t>
      </w:r>
    </w:p>
    <w:p w:rsidR="00877211" w:rsidRPr="00EC6993" w:rsidRDefault="00877211" w:rsidP="002F3D18">
      <w:pPr>
        <w:tabs>
          <w:tab w:val="left" w:pos="993"/>
        </w:tabs>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Решение принимается единогласно.</w:t>
      </w:r>
    </w:p>
    <w:p w:rsidR="00877211" w:rsidRPr="00EC6993" w:rsidRDefault="00877211" w:rsidP="002F3D18">
      <w:pPr>
        <w:tabs>
          <w:tab w:val="left" w:pos="993"/>
        </w:tabs>
        <w:spacing w:after="0" w:line="240" w:lineRule="auto"/>
        <w:ind w:firstLine="709"/>
        <w:jc w:val="both"/>
        <w:rPr>
          <w:rFonts w:ascii="Times New Roman" w:hAnsi="Times New Roman"/>
          <w:sz w:val="28"/>
          <w:szCs w:val="28"/>
        </w:rPr>
      </w:pPr>
    </w:p>
    <w:p w:rsidR="00DA7969" w:rsidRPr="00EC6993" w:rsidRDefault="00DA7969" w:rsidP="002F3D18">
      <w:pPr>
        <w:spacing w:after="0" w:line="240" w:lineRule="auto"/>
        <w:jc w:val="center"/>
        <w:outlineLvl w:val="0"/>
        <w:rPr>
          <w:rFonts w:ascii="Times New Roman" w:hAnsi="Times New Roman"/>
          <w:b/>
          <w:sz w:val="28"/>
          <w:szCs w:val="28"/>
        </w:rPr>
      </w:pPr>
      <w:r w:rsidRPr="00EC6993">
        <w:rPr>
          <w:rFonts w:ascii="Times New Roman" w:hAnsi="Times New Roman"/>
          <w:b/>
          <w:sz w:val="28"/>
          <w:szCs w:val="28"/>
        </w:rPr>
        <w:t xml:space="preserve">2. </w:t>
      </w:r>
      <w:r w:rsidR="002E470B" w:rsidRPr="00EC6993">
        <w:rPr>
          <w:rFonts w:ascii="Times New Roman" w:hAnsi="Times New Roman"/>
          <w:b/>
          <w:bCs/>
          <w:sz w:val="28"/>
          <w:szCs w:val="28"/>
        </w:rPr>
        <w:t xml:space="preserve">О правоприменительной практике по результатам вступивших в законную силу решений судов, арбитражных судов о признании недействительными ненормативных правовых актов, незаконных решений и действий (бездействия) администрации и органов  администрации округа, должностных лиц администрации округа и исполнительных органов  местного самоуправления, находящихся на территории округа за </w:t>
      </w:r>
      <w:r w:rsidR="002E470B">
        <w:rPr>
          <w:rFonts w:ascii="Times New Roman" w:hAnsi="Times New Roman"/>
          <w:b/>
          <w:bCs/>
          <w:sz w:val="28"/>
          <w:szCs w:val="28"/>
        </w:rPr>
        <w:t>3</w:t>
      </w:r>
      <w:r w:rsidR="002E470B" w:rsidRPr="00EC6993">
        <w:rPr>
          <w:rFonts w:ascii="Times New Roman" w:hAnsi="Times New Roman"/>
          <w:b/>
          <w:bCs/>
          <w:sz w:val="28"/>
          <w:szCs w:val="28"/>
        </w:rPr>
        <w:t xml:space="preserve"> квартал</w:t>
      </w:r>
    </w:p>
    <w:tbl>
      <w:tblPr>
        <w:tblStyle w:val="a3"/>
        <w:tblW w:w="0" w:type="auto"/>
        <w:tblLook w:val="04A0"/>
      </w:tblPr>
      <w:tblGrid>
        <w:gridCol w:w="9571"/>
      </w:tblGrid>
      <w:tr w:rsidR="00DA7969" w:rsidRPr="00EC6993" w:rsidTr="000B54BC">
        <w:tc>
          <w:tcPr>
            <w:tcW w:w="9571" w:type="dxa"/>
            <w:tcBorders>
              <w:left w:val="nil"/>
              <w:bottom w:val="nil"/>
              <w:right w:val="nil"/>
            </w:tcBorders>
          </w:tcPr>
          <w:p w:rsidR="00C01E86" w:rsidRPr="00EC6993" w:rsidRDefault="00C71C0E" w:rsidP="002F3D18">
            <w:pPr>
              <w:jc w:val="center"/>
              <w:rPr>
                <w:rFonts w:ascii="Times New Roman" w:hAnsi="Times New Roman"/>
                <w:sz w:val="28"/>
                <w:szCs w:val="28"/>
              </w:rPr>
            </w:pPr>
            <w:r w:rsidRPr="00EC6993">
              <w:rPr>
                <w:rFonts w:ascii="Times New Roman" w:hAnsi="Times New Roman"/>
                <w:sz w:val="28"/>
                <w:szCs w:val="28"/>
              </w:rPr>
              <w:t>(</w:t>
            </w:r>
            <w:r w:rsidR="00020791" w:rsidRPr="00EC6993">
              <w:rPr>
                <w:rFonts w:ascii="Times New Roman" w:hAnsi="Times New Roman"/>
                <w:sz w:val="28"/>
                <w:szCs w:val="28"/>
              </w:rPr>
              <w:t>С.Н. Платионова – заместитель начальника правового отдела</w:t>
            </w:r>
            <w:r w:rsidR="00163A80" w:rsidRPr="00EC6993">
              <w:rPr>
                <w:rFonts w:ascii="Times New Roman" w:hAnsi="Times New Roman"/>
                <w:sz w:val="28"/>
                <w:szCs w:val="28"/>
              </w:rPr>
              <w:t>)</w:t>
            </w:r>
          </w:p>
          <w:p w:rsidR="00C71C0E" w:rsidRPr="00EC6993" w:rsidRDefault="00C71C0E" w:rsidP="002F3D18">
            <w:pPr>
              <w:jc w:val="center"/>
              <w:rPr>
                <w:rFonts w:ascii="Times New Roman" w:hAnsi="Times New Roman"/>
                <w:sz w:val="28"/>
                <w:szCs w:val="28"/>
              </w:rPr>
            </w:pPr>
          </w:p>
        </w:tc>
      </w:tr>
    </w:tbl>
    <w:p w:rsidR="00C71C0E" w:rsidRPr="00EC6993" w:rsidRDefault="004A77E0" w:rsidP="002F3D18">
      <w:pPr>
        <w:tabs>
          <w:tab w:val="left" w:pos="0"/>
        </w:tabs>
        <w:spacing w:after="0" w:line="240" w:lineRule="auto"/>
        <w:ind w:firstLine="709"/>
        <w:jc w:val="both"/>
        <w:rPr>
          <w:rFonts w:ascii="Times New Roman" w:hAnsi="Times New Roman"/>
          <w:sz w:val="28"/>
          <w:szCs w:val="28"/>
        </w:rPr>
      </w:pPr>
      <w:r w:rsidRPr="00EC6993">
        <w:rPr>
          <w:rFonts w:ascii="Times New Roman" w:hAnsi="Times New Roman"/>
          <w:sz w:val="28"/>
          <w:szCs w:val="28"/>
        </w:rPr>
        <w:t xml:space="preserve">2.1 </w:t>
      </w:r>
      <w:r w:rsidR="00C71C0E" w:rsidRPr="00EC6993">
        <w:rPr>
          <w:rFonts w:ascii="Times New Roman" w:hAnsi="Times New Roman"/>
          <w:sz w:val="28"/>
          <w:szCs w:val="28"/>
        </w:rPr>
        <w:t xml:space="preserve">Принять к сведению информацию </w:t>
      </w:r>
      <w:r w:rsidR="002E470B">
        <w:rPr>
          <w:rFonts w:ascii="Times New Roman" w:hAnsi="Times New Roman"/>
          <w:sz w:val="28"/>
          <w:szCs w:val="28"/>
        </w:rPr>
        <w:t>Светланы Николаевны</w:t>
      </w:r>
      <w:r w:rsidR="00163A80" w:rsidRPr="00EC6993">
        <w:rPr>
          <w:rFonts w:ascii="Times New Roman" w:hAnsi="Times New Roman"/>
          <w:sz w:val="28"/>
          <w:szCs w:val="28"/>
        </w:rPr>
        <w:t xml:space="preserve">. </w:t>
      </w:r>
      <w:r w:rsidR="00163A80">
        <w:rPr>
          <w:rFonts w:ascii="Times New Roman" w:hAnsi="Times New Roman"/>
          <w:sz w:val="28"/>
          <w:szCs w:val="28"/>
        </w:rPr>
        <w:t xml:space="preserve"> </w:t>
      </w:r>
      <w:r w:rsidRPr="00EC6993">
        <w:rPr>
          <w:rFonts w:ascii="Times New Roman" w:hAnsi="Times New Roman"/>
          <w:sz w:val="28"/>
          <w:szCs w:val="28"/>
        </w:rPr>
        <w:t>(П</w:t>
      </w:r>
      <w:r w:rsidR="00C71C0E" w:rsidRPr="00EC6993">
        <w:rPr>
          <w:rFonts w:ascii="Times New Roman" w:hAnsi="Times New Roman"/>
          <w:sz w:val="28"/>
          <w:szCs w:val="28"/>
        </w:rPr>
        <w:t>риложение №</w:t>
      </w:r>
      <w:r w:rsidR="00B0776B" w:rsidRPr="00EC6993">
        <w:rPr>
          <w:rFonts w:ascii="Times New Roman" w:hAnsi="Times New Roman"/>
          <w:sz w:val="28"/>
          <w:szCs w:val="28"/>
        </w:rPr>
        <w:t xml:space="preserve"> </w:t>
      </w:r>
      <w:r w:rsidR="004057E6">
        <w:rPr>
          <w:rFonts w:ascii="Times New Roman" w:hAnsi="Times New Roman"/>
          <w:sz w:val="28"/>
          <w:szCs w:val="28"/>
        </w:rPr>
        <w:t>1</w:t>
      </w:r>
      <w:r w:rsidR="00C71C0E" w:rsidRPr="00EC6993">
        <w:rPr>
          <w:rFonts w:ascii="Times New Roman" w:hAnsi="Times New Roman"/>
          <w:sz w:val="28"/>
          <w:szCs w:val="28"/>
        </w:rPr>
        <w:t xml:space="preserve"> к данному протоколу)</w:t>
      </w:r>
    </w:p>
    <w:p w:rsidR="00AE4262" w:rsidRPr="00EC6993" w:rsidRDefault="00AE4262" w:rsidP="002F3D18">
      <w:pPr>
        <w:tabs>
          <w:tab w:val="left" w:pos="993"/>
        </w:tabs>
        <w:spacing w:after="0" w:line="240" w:lineRule="auto"/>
        <w:ind w:firstLine="709"/>
        <w:jc w:val="both"/>
        <w:rPr>
          <w:rFonts w:ascii="Times New Roman" w:hAnsi="Times New Roman"/>
          <w:sz w:val="28"/>
          <w:szCs w:val="28"/>
        </w:rPr>
      </w:pPr>
    </w:p>
    <w:p w:rsidR="00AE4262" w:rsidRPr="00EC6993" w:rsidRDefault="00AE4262" w:rsidP="00575700">
      <w:pPr>
        <w:tabs>
          <w:tab w:val="left" w:pos="993"/>
        </w:tabs>
        <w:spacing w:after="0" w:line="240" w:lineRule="auto"/>
        <w:ind w:firstLine="709"/>
        <w:jc w:val="both"/>
        <w:rPr>
          <w:rFonts w:ascii="Times New Roman" w:hAnsi="Times New Roman"/>
          <w:sz w:val="28"/>
          <w:szCs w:val="28"/>
        </w:rPr>
      </w:pPr>
      <w:r w:rsidRPr="00EC6993">
        <w:rPr>
          <w:rFonts w:ascii="Times New Roman" w:hAnsi="Times New Roman"/>
          <w:sz w:val="28"/>
          <w:szCs w:val="28"/>
        </w:rPr>
        <w:t>Вопросов, замечаний к докладчику не поступило.</w:t>
      </w:r>
    </w:p>
    <w:p w:rsidR="00AE4262" w:rsidRPr="00EC6993" w:rsidRDefault="00AE4262" w:rsidP="00575700">
      <w:pPr>
        <w:tabs>
          <w:tab w:val="left" w:pos="993"/>
        </w:tabs>
        <w:spacing w:after="0" w:line="240" w:lineRule="auto"/>
        <w:ind w:firstLine="709"/>
        <w:jc w:val="both"/>
        <w:rPr>
          <w:rFonts w:ascii="Times New Roman" w:hAnsi="Times New Roman"/>
          <w:sz w:val="28"/>
          <w:szCs w:val="28"/>
        </w:rPr>
      </w:pPr>
      <w:r w:rsidRPr="00EC6993">
        <w:rPr>
          <w:rFonts w:ascii="Times New Roman" w:hAnsi="Times New Roman"/>
          <w:sz w:val="28"/>
          <w:szCs w:val="28"/>
        </w:rPr>
        <w:t>Поступило предложение:  информацию принять к сведению</w:t>
      </w:r>
    </w:p>
    <w:p w:rsidR="00C71C0E" w:rsidRPr="00EC6993" w:rsidRDefault="00C71C0E" w:rsidP="00575700">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 xml:space="preserve">Голосовали:  «ЗА» -  </w:t>
      </w:r>
      <w:r w:rsidR="00362BF5">
        <w:rPr>
          <w:rFonts w:ascii="Times New Roman" w:eastAsiaTheme="minorHAnsi" w:hAnsi="Times New Roman"/>
          <w:sz w:val="28"/>
          <w:szCs w:val="28"/>
          <w:lang w:eastAsia="en-US"/>
        </w:rPr>
        <w:t>7</w:t>
      </w:r>
      <w:r w:rsidRPr="00EC6993">
        <w:rPr>
          <w:rFonts w:ascii="Times New Roman" w:eastAsiaTheme="minorHAnsi" w:hAnsi="Times New Roman"/>
          <w:sz w:val="28"/>
          <w:szCs w:val="28"/>
          <w:lang w:eastAsia="en-US"/>
        </w:rPr>
        <w:t>; «ПРОТИВ» - нет; «ВОЗДЕРЖАЛСЯ» - нет</w:t>
      </w:r>
    </w:p>
    <w:p w:rsidR="00140866" w:rsidRPr="00EC6993" w:rsidRDefault="00C71C0E" w:rsidP="00575700">
      <w:pPr>
        <w:tabs>
          <w:tab w:val="left" w:pos="993"/>
        </w:tabs>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Решение принимается единогласно.</w:t>
      </w:r>
    </w:p>
    <w:p w:rsidR="008957A7" w:rsidRPr="00EC6993" w:rsidRDefault="008957A7" w:rsidP="002F3D18">
      <w:pPr>
        <w:spacing w:after="0" w:line="240" w:lineRule="auto"/>
        <w:ind w:firstLine="709"/>
        <w:rPr>
          <w:rFonts w:ascii="Times New Roman" w:hAnsi="Times New Roman"/>
          <w:sz w:val="28"/>
          <w:szCs w:val="28"/>
        </w:rPr>
      </w:pPr>
    </w:p>
    <w:p w:rsidR="009F4013" w:rsidRPr="00EC6993" w:rsidRDefault="009F4013" w:rsidP="002F3D18">
      <w:pPr>
        <w:spacing w:after="0" w:line="240" w:lineRule="auto"/>
        <w:jc w:val="center"/>
        <w:outlineLvl w:val="0"/>
        <w:rPr>
          <w:rFonts w:ascii="Times New Roman" w:hAnsi="Times New Roman"/>
          <w:b/>
          <w:sz w:val="28"/>
          <w:szCs w:val="28"/>
        </w:rPr>
      </w:pPr>
      <w:r w:rsidRPr="00EC6993">
        <w:rPr>
          <w:rFonts w:ascii="Times New Roman" w:hAnsi="Times New Roman"/>
          <w:b/>
          <w:sz w:val="28"/>
          <w:szCs w:val="28"/>
        </w:rPr>
        <w:lastRenderedPageBreak/>
        <w:t xml:space="preserve">3. </w:t>
      </w:r>
      <w:r w:rsidR="00020791">
        <w:rPr>
          <w:rFonts w:ascii="Times New Roman" w:hAnsi="Times New Roman"/>
          <w:b/>
          <w:bCs/>
          <w:sz w:val="28"/>
          <w:szCs w:val="28"/>
        </w:rPr>
        <w:t xml:space="preserve">О состоянии работы по выявлению и пресечению преступлений и правонарушений коррупционной направленности </w:t>
      </w:r>
      <w:r w:rsidR="00451709">
        <w:rPr>
          <w:rFonts w:ascii="Times New Roman" w:hAnsi="Times New Roman"/>
          <w:b/>
          <w:bCs/>
          <w:sz w:val="28"/>
          <w:szCs w:val="28"/>
        </w:rPr>
        <w:t>ОМВД России по Шенкурскому району</w:t>
      </w:r>
    </w:p>
    <w:tbl>
      <w:tblPr>
        <w:tblStyle w:val="a3"/>
        <w:tblW w:w="0" w:type="auto"/>
        <w:tblLook w:val="04A0"/>
      </w:tblPr>
      <w:tblGrid>
        <w:gridCol w:w="9571"/>
      </w:tblGrid>
      <w:tr w:rsidR="009F4013" w:rsidRPr="00EC6993" w:rsidTr="000B54BC">
        <w:tc>
          <w:tcPr>
            <w:tcW w:w="9571" w:type="dxa"/>
            <w:tcBorders>
              <w:left w:val="nil"/>
              <w:bottom w:val="nil"/>
              <w:right w:val="nil"/>
            </w:tcBorders>
          </w:tcPr>
          <w:p w:rsidR="007C4DF0" w:rsidRPr="007C4DF0" w:rsidRDefault="009F4013" w:rsidP="007C4DF0">
            <w:pPr>
              <w:jc w:val="center"/>
              <w:rPr>
                <w:rFonts w:ascii="Times New Roman" w:hAnsi="Times New Roman"/>
                <w:sz w:val="28"/>
                <w:szCs w:val="28"/>
              </w:rPr>
            </w:pPr>
            <w:r w:rsidRPr="00EC6993">
              <w:rPr>
                <w:rFonts w:ascii="Times New Roman" w:hAnsi="Times New Roman"/>
                <w:sz w:val="28"/>
                <w:szCs w:val="28"/>
              </w:rPr>
              <w:t>(</w:t>
            </w:r>
            <w:r w:rsidR="007C4DF0">
              <w:rPr>
                <w:rFonts w:ascii="Times New Roman" w:hAnsi="Times New Roman"/>
                <w:sz w:val="28"/>
                <w:szCs w:val="28"/>
              </w:rPr>
              <w:t xml:space="preserve">С.Н. Шишкин - </w:t>
            </w:r>
            <w:r w:rsidR="009860C7">
              <w:rPr>
                <w:rFonts w:ascii="Times New Roman" w:hAnsi="Times New Roman"/>
                <w:sz w:val="28"/>
                <w:szCs w:val="28"/>
              </w:rPr>
              <w:t>заместитель</w:t>
            </w:r>
            <w:r w:rsidR="007C4DF0" w:rsidRPr="007C4DF0">
              <w:rPr>
                <w:rFonts w:ascii="Times New Roman" w:hAnsi="Times New Roman"/>
                <w:sz w:val="28"/>
                <w:szCs w:val="28"/>
              </w:rPr>
              <w:t xml:space="preserve"> начальника Отд МВД России "Шенкурское"</w:t>
            </w:r>
            <w:r w:rsidR="009860C7">
              <w:rPr>
                <w:rFonts w:ascii="Times New Roman" w:hAnsi="Times New Roman"/>
                <w:sz w:val="28"/>
                <w:szCs w:val="28"/>
              </w:rPr>
              <w:t>,</w:t>
            </w:r>
          </w:p>
          <w:p w:rsidR="009F4013" w:rsidRPr="00EC6993" w:rsidRDefault="009860C7" w:rsidP="007C4DF0">
            <w:pPr>
              <w:jc w:val="center"/>
              <w:rPr>
                <w:rFonts w:ascii="Times New Roman" w:hAnsi="Times New Roman"/>
                <w:sz w:val="28"/>
                <w:szCs w:val="28"/>
              </w:rPr>
            </w:pPr>
            <w:r>
              <w:rPr>
                <w:rFonts w:ascii="Times New Roman" w:hAnsi="Times New Roman"/>
                <w:sz w:val="28"/>
                <w:szCs w:val="28"/>
              </w:rPr>
              <w:t>капитан</w:t>
            </w:r>
            <w:r w:rsidR="007C4DF0" w:rsidRPr="007C4DF0">
              <w:rPr>
                <w:rFonts w:ascii="Times New Roman" w:hAnsi="Times New Roman"/>
                <w:sz w:val="28"/>
                <w:szCs w:val="28"/>
              </w:rPr>
              <w:t xml:space="preserve"> полиции</w:t>
            </w:r>
            <w:r w:rsidR="00A13A8A">
              <w:rPr>
                <w:rFonts w:ascii="Times New Roman" w:hAnsi="Times New Roman"/>
                <w:sz w:val="28"/>
                <w:szCs w:val="28"/>
              </w:rPr>
              <w:t>)</w:t>
            </w:r>
            <w:r w:rsidR="00A13A8A" w:rsidRPr="00EC6993">
              <w:rPr>
                <w:rFonts w:ascii="Times New Roman" w:hAnsi="Times New Roman"/>
                <w:sz w:val="28"/>
                <w:szCs w:val="28"/>
              </w:rPr>
              <w:t xml:space="preserve"> </w:t>
            </w:r>
          </w:p>
          <w:p w:rsidR="009F4013" w:rsidRPr="00EC6993" w:rsidRDefault="009F4013" w:rsidP="002F3D18">
            <w:pPr>
              <w:jc w:val="center"/>
              <w:rPr>
                <w:rFonts w:ascii="Times New Roman" w:hAnsi="Times New Roman"/>
                <w:sz w:val="28"/>
                <w:szCs w:val="28"/>
              </w:rPr>
            </w:pPr>
          </w:p>
        </w:tc>
      </w:tr>
    </w:tbl>
    <w:p w:rsidR="00A77C05" w:rsidRPr="00EC6993" w:rsidRDefault="009F4013" w:rsidP="00362BF5">
      <w:pPr>
        <w:tabs>
          <w:tab w:val="left" w:pos="0"/>
        </w:tabs>
        <w:spacing w:after="0" w:line="240" w:lineRule="auto"/>
        <w:ind w:firstLine="709"/>
        <w:jc w:val="both"/>
        <w:rPr>
          <w:rFonts w:ascii="Times New Roman" w:hAnsi="Times New Roman"/>
          <w:sz w:val="28"/>
          <w:szCs w:val="28"/>
        </w:rPr>
      </w:pPr>
      <w:r w:rsidRPr="00EC6993">
        <w:rPr>
          <w:rFonts w:ascii="Times New Roman" w:hAnsi="Times New Roman"/>
          <w:sz w:val="28"/>
          <w:szCs w:val="28"/>
        </w:rPr>
        <w:t>3</w:t>
      </w:r>
      <w:r w:rsidR="004A77E0" w:rsidRPr="00EC6993">
        <w:rPr>
          <w:rFonts w:ascii="Times New Roman" w:hAnsi="Times New Roman"/>
          <w:sz w:val="28"/>
          <w:szCs w:val="28"/>
        </w:rPr>
        <w:t>.1</w:t>
      </w:r>
      <w:r w:rsidRPr="00EC6993">
        <w:rPr>
          <w:rFonts w:ascii="Times New Roman" w:hAnsi="Times New Roman"/>
          <w:sz w:val="28"/>
          <w:szCs w:val="28"/>
        </w:rPr>
        <w:t xml:space="preserve"> </w:t>
      </w:r>
      <w:r w:rsidR="00A77C05" w:rsidRPr="00EC6993">
        <w:rPr>
          <w:rFonts w:ascii="Times New Roman" w:hAnsi="Times New Roman"/>
          <w:sz w:val="28"/>
          <w:szCs w:val="28"/>
        </w:rPr>
        <w:t>Принять к сведению информацию</w:t>
      </w:r>
      <w:r w:rsidR="004057E6">
        <w:rPr>
          <w:rFonts w:ascii="Times New Roman" w:hAnsi="Times New Roman"/>
          <w:sz w:val="28"/>
          <w:szCs w:val="28"/>
        </w:rPr>
        <w:t>. (Приложение № 2</w:t>
      </w:r>
      <w:r w:rsidR="00A77C05" w:rsidRPr="00EC6993">
        <w:rPr>
          <w:rFonts w:ascii="Times New Roman" w:hAnsi="Times New Roman"/>
          <w:sz w:val="28"/>
          <w:szCs w:val="28"/>
        </w:rPr>
        <w:t xml:space="preserve"> к данному протоколу)</w:t>
      </w:r>
    </w:p>
    <w:p w:rsidR="00A77C05" w:rsidRPr="00EC6993" w:rsidRDefault="00A77C05" w:rsidP="00A77C05">
      <w:pPr>
        <w:tabs>
          <w:tab w:val="left" w:pos="993"/>
        </w:tabs>
        <w:spacing w:after="0" w:line="240" w:lineRule="auto"/>
        <w:ind w:firstLine="709"/>
        <w:jc w:val="both"/>
        <w:rPr>
          <w:rFonts w:ascii="Times New Roman" w:hAnsi="Times New Roman"/>
          <w:sz w:val="28"/>
          <w:szCs w:val="28"/>
        </w:rPr>
      </w:pPr>
      <w:r w:rsidRPr="00EC6993">
        <w:rPr>
          <w:rFonts w:ascii="Times New Roman" w:hAnsi="Times New Roman"/>
          <w:sz w:val="28"/>
          <w:szCs w:val="28"/>
        </w:rPr>
        <w:t>Вопросов, замечаний к докладчику не поступило.</w:t>
      </w:r>
    </w:p>
    <w:p w:rsidR="00A77C05" w:rsidRPr="00EC6993" w:rsidRDefault="00A77C05" w:rsidP="00A77C05">
      <w:pPr>
        <w:tabs>
          <w:tab w:val="left" w:pos="993"/>
        </w:tabs>
        <w:spacing w:after="0" w:line="240" w:lineRule="auto"/>
        <w:ind w:firstLine="709"/>
        <w:jc w:val="both"/>
        <w:rPr>
          <w:rFonts w:ascii="Times New Roman" w:hAnsi="Times New Roman"/>
          <w:sz w:val="28"/>
          <w:szCs w:val="28"/>
        </w:rPr>
      </w:pPr>
      <w:r w:rsidRPr="00EC6993">
        <w:rPr>
          <w:rFonts w:ascii="Times New Roman" w:hAnsi="Times New Roman"/>
          <w:sz w:val="28"/>
          <w:szCs w:val="28"/>
        </w:rPr>
        <w:t>Поступило предложение:  информацию принять к сведению</w:t>
      </w:r>
    </w:p>
    <w:p w:rsidR="00A77C05" w:rsidRPr="00EC6993" w:rsidRDefault="00362BF5" w:rsidP="00A77C05">
      <w:pPr>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Голосовали:  «ЗА» -  7</w:t>
      </w:r>
      <w:r w:rsidR="00A77C05" w:rsidRPr="00EC6993">
        <w:rPr>
          <w:rFonts w:ascii="Times New Roman" w:eastAsiaTheme="minorHAnsi" w:hAnsi="Times New Roman"/>
          <w:sz w:val="28"/>
          <w:szCs w:val="28"/>
          <w:lang w:eastAsia="en-US"/>
        </w:rPr>
        <w:t>; «ПРОТИВ» - нет; «ВОЗДЕРЖАЛСЯ» - нет</w:t>
      </w:r>
    </w:p>
    <w:p w:rsidR="00A77C05" w:rsidRPr="00EC6993" w:rsidRDefault="00A77C05" w:rsidP="00A77C05">
      <w:pPr>
        <w:tabs>
          <w:tab w:val="left" w:pos="993"/>
        </w:tabs>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Решение принимается единогласно.</w:t>
      </w:r>
    </w:p>
    <w:p w:rsidR="00F07177" w:rsidRPr="00EC6993" w:rsidRDefault="00F07177" w:rsidP="00A77C05">
      <w:pPr>
        <w:tabs>
          <w:tab w:val="left" w:pos="0"/>
        </w:tabs>
        <w:spacing w:after="0" w:line="240" w:lineRule="auto"/>
        <w:ind w:firstLine="709"/>
        <w:jc w:val="both"/>
        <w:rPr>
          <w:rFonts w:ascii="Times New Roman" w:hAnsi="Times New Roman"/>
          <w:sz w:val="28"/>
          <w:szCs w:val="28"/>
        </w:rPr>
      </w:pPr>
    </w:p>
    <w:p w:rsidR="00F07177" w:rsidRPr="004F5ED8" w:rsidRDefault="004F5ED8" w:rsidP="002F3D18">
      <w:pPr>
        <w:spacing w:after="0" w:line="240" w:lineRule="auto"/>
        <w:ind w:firstLine="709"/>
        <w:jc w:val="both"/>
        <w:rPr>
          <w:rFonts w:ascii="Times New Roman" w:hAnsi="Times New Roman"/>
          <w:sz w:val="28"/>
          <w:szCs w:val="28"/>
        </w:rPr>
      </w:pPr>
      <w:r>
        <w:rPr>
          <w:rFonts w:ascii="Times New Roman" w:hAnsi="Times New Roman"/>
          <w:sz w:val="28"/>
          <w:szCs w:val="28"/>
        </w:rPr>
        <w:t>Выступление по теме доклада «</w:t>
      </w:r>
      <w:r w:rsidR="006B04CA">
        <w:rPr>
          <w:rFonts w:ascii="Times New Roman" w:hAnsi="Times New Roman"/>
          <w:sz w:val="28"/>
          <w:szCs w:val="28"/>
        </w:rPr>
        <w:t>О предотвращении коррупционных рисков в сфере дорожной деятельности, благоустройства, строительства» поступило предложение перенести на 4 квартал 2026 года, ввиду отсутствия ответственного докладчика.</w:t>
      </w:r>
    </w:p>
    <w:p w:rsidR="009A6535" w:rsidRPr="00EC6993" w:rsidRDefault="009A6535" w:rsidP="002F3D18">
      <w:pPr>
        <w:spacing w:after="0" w:line="240" w:lineRule="auto"/>
        <w:ind w:firstLine="709"/>
        <w:jc w:val="both"/>
        <w:rPr>
          <w:rFonts w:ascii="Times New Roman" w:hAnsi="Times New Roman"/>
          <w:sz w:val="28"/>
          <w:szCs w:val="28"/>
        </w:rPr>
      </w:pPr>
    </w:p>
    <w:p w:rsidR="009A6535" w:rsidRPr="00EC6993" w:rsidRDefault="009A6535" w:rsidP="002F3D18">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Поступило предложение:  информацию принять к сведению</w:t>
      </w:r>
    </w:p>
    <w:p w:rsidR="009A6535" w:rsidRPr="00EC6993" w:rsidRDefault="00923389" w:rsidP="002F3D18">
      <w:pPr>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 xml:space="preserve"> </w:t>
      </w:r>
      <w:r w:rsidR="00362BF5">
        <w:rPr>
          <w:rFonts w:ascii="Times New Roman" w:eastAsiaTheme="minorHAnsi" w:hAnsi="Times New Roman"/>
          <w:sz w:val="28"/>
          <w:szCs w:val="28"/>
          <w:lang w:eastAsia="en-US"/>
        </w:rPr>
        <w:t>Голосовали:  «ЗА» -  7</w:t>
      </w:r>
      <w:r w:rsidR="009A6535" w:rsidRPr="00EC6993">
        <w:rPr>
          <w:rFonts w:ascii="Times New Roman" w:eastAsiaTheme="minorHAnsi" w:hAnsi="Times New Roman"/>
          <w:sz w:val="28"/>
          <w:szCs w:val="28"/>
          <w:lang w:eastAsia="en-US"/>
        </w:rPr>
        <w:t>; «ПРОТИВ» - нет; «ВОЗДЕРЖАЛСЯ» - нет</w:t>
      </w:r>
    </w:p>
    <w:p w:rsidR="009A6535" w:rsidRPr="00EC6993" w:rsidRDefault="00923389" w:rsidP="002F3D18">
      <w:pPr>
        <w:tabs>
          <w:tab w:val="left" w:pos="993"/>
        </w:tabs>
        <w:spacing w:after="0" w:line="240" w:lineRule="auto"/>
        <w:ind w:firstLine="709"/>
        <w:jc w:val="both"/>
        <w:rPr>
          <w:rFonts w:ascii="Times New Roman" w:eastAsiaTheme="minorHAnsi" w:hAnsi="Times New Roman"/>
          <w:sz w:val="28"/>
          <w:szCs w:val="28"/>
          <w:lang w:eastAsia="en-US"/>
        </w:rPr>
      </w:pPr>
      <w:r w:rsidRPr="00EC6993">
        <w:rPr>
          <w:rFonts w:ascii="Times New Roman" w:eastAsiaTheme="minorHAnsi" w:hAnsi="Times New Roman"/>
          <w:sz w:val="28"/>
          <w:szCs w:val="28"/>
          <w:lang w:eastAsia="en-US"/>
        </w:rPr>
        <w:t xml:space="preserve"> </w:t>
      </w:r>
      <w:r w:rsidR="009A6535" w:rsidRPr="00EC6993">
        <w:rPr>
          <w:rFonts w:ascii="Times New Roman" w:eastAsiaTheme="minorHAnsi" w:hAnsi="Times New Roman"/>
          <w:sz w:val="28"/>
          <w:szCs w:val="28"/>
          <w:lang w:eastAsia="en-US"/>
        </w:rPr>
        <w:t>Решение принимается единогласно.</w:t>
      </w:r>
    </w:p>
    <w:tbl>
      <w:tblPr>
        <w:tblStyle w:val="a3"/>
        <w:tblW w:w="95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9A6535" w:rsidRPr="00EC6993" w:rsidTr="008B40F0">
        <w:tc>
          <w:tcPr>
            <w:tcW w:w="9571" w:type="dxa"/>
          </w:tcPr>
          <w:p w:rsidR="009A6535" w:rsidRPr="00EC6993" w:rsidRDefault="009A6535" w:rsidP="00A77C05">
            <w:pPr>
              <w:rPr>
                <w:rFonts w:ascii="Times New Roman" w:hAnsi="Times New Roman"/>
                <w:sz w:val="28"/>
                <w:szCs w:val="28"/>
              </w:rPr>
            </w:pPr>
          </w:p>
        </w:tc>
      </w:tr>
    </w:tbl>
    <w:p w:rsidR="000B54BC" w:rsidRPr="00EC6993" w:rsidRDefault="000B54BC" w:rsidP="002F3D18">
      <w:pPr>
        <w:spacing w:after="0" w:line="240" w:lineRule="auto"/>
        <w:rPr>
          <w:rFonts w:ascii="Times New Roman" w:hAnsi="Times New Roman"/>
          <w:sz w:val="28"/>
          <w:szCs w:val="28"/>
        </w:rPr>
      </w:pPr>
    </w:p>
    <w:p w:rsidR="00C0141A" w:rsidRPr="00EC6993" w:rsidRDefault="00C0141A" w:rsidP="002F3D18">
      <w:pPr>
        <w:spacing w:after="0" w:line="240" w:lineRule="auto"/>
        <w:rPr>
          <w:rFonts w:ascii="Times New Roman" w:hAnsi="Times New Roman"/>
          <w:sz w:val="28"/>
          <w:szCs w:val="28"/>
        </w:rPr>
      </w:pPr>
    </w:p>
    <w:p w:rsidR="00DB0147" w:rsidRPr="00EC6993" w:rsidRDefault="004057E6" w:rsidP="002F3D18">
      <w:pPr>
        <w:spacing w:after="0" w:line="240" w:lineRule="auto"/>
        <w:rPr>
          <w:rFonts w:ascii="Times New Roman" w:hAnsi="Times New Roman"/>
          <w:sz w:val="28"/>
          <w:szCs w:val="28"/>
        </w:rPr>
      </w:pPr>
      <w:r>
        <w:rPr>
          <w:rFonts w:ascii="Times New Roman" w:hAnsi="Times New Roman"/>
          <w:sz w:val="28"/>
          <w:szCs w:val="28"/>
        </w:rPr>
        <w:t>Председатель</w:t>
      </w:r>
      <w:r w:rsidR="00757D62" w:rsidRPr="00EC6993">
        <w:rPr>
          <w:rFonts w:ascii="Times New Roman" w:hAnsi="Times New Roman"/>
          <w:sz w:val="28"/>
          <w:szCs w:val="28"/>
        </w:rPr>
        <w:t xml:space="preserve"> совета</w:t>
      </w:r>
      <w:r w:rsidR="00DB0147" w:rsidRPr="00EC6993">
        <w:rPr>
          <w:rFonts w:ascii="Times New Roman" w:hAnsi="Times New Roman"/>
          <w:sz w:val="28"/>
          <w:szCs w:val="28"/>
        </w:rPr>
        <w:t>,</w:t>
      </w:r>
    </w:p>
    <w:p w:rsidR="0085009D" w:rsidRPr="00EC6993" w:rsidRDefault="004057E6" w:rsidP="002F3D18">
      <w:pPr>
        <w:spacing w:after="0" w:line="240" w:lineRule="auto"/>
        <w:rPr>
          <w:rFonts w:ascii="Times New Roman" w:hAnsi="Times New Roman"/>
          <w:sz w:val="28"/>
          <w:szCs w:val="28"/>
        </w:rPr>
      </w:pPr>
      <w:r>
        <w:rPr>
          <w:rFonts w:ascii="Times New Roman" w:hAnsi="Times New Roman"/>
          <w:sz w:val="28"/>
          <w:szCs w:val="28"/>
        </w:rPr>
        <w:t>Глава Шенкурского муниципа</w:t>
      </w:r>
      <w:r w:rsidR="00524C1D">
        <w:rPr>
          <w:rFonts w:ascii="Times New Roman" w:hAnsi="Times New Roman"/>
          <w:sz w:val="28"/>
          <w:szCs w:val="28"/>
        </w:rPr>
        <w:t>льного округа</w:t>
      </w:r>
      <w:r w:rsidR="008B40F0">
        <w:rPr>
          <w:rFonts w:ascii="Times New Roman" w:hAnsi="Times New Roman"/>
          <w:sz w:val="28"/>
          <w:szCs w:val="28"/>
        </w:rPr>
        <w:t xml:space="preserve"> </w:t>
      </w:r>
      <w:r w:rsidR="00524C1D">
        <w:rPr>
          <w:rFonts w:ascii="Times New Roman" w:hAnsi="Times New Roman"/>
          <w:sz w:val="28"/>
          <w:szCs w:val="28"/>
        </w:rPr>
        <w:t xml:space="preserve">    ___________О.И. Красникова</w:t>
      </w:r>
    </w:p>
    <w:p w:rsidR="005A5053" w:rsidRPr="00EC6993" w:rsidRDefault="005A5053" w:rsidP="002F3D18">
      <w:pPr>
        <w:spacing w:after="0" w:line="240" w:lineRule="auto"/>
        <w:rPr>
          <w:rFonts w:ascii="Times New Roman" w:hAnsi="Times New Roman"/>
          <w:sz w:val="28"/>
          <w:szCs w:val="28"/>
        </w:rPr>
      </w:pPr>
    </w:p>
    <w:p w:rsidR="00C0141A" w:rsidRPr="00EC6993" w:rsidRDefault="00C0141A" w:rsidP="002F3D18">
      <w:pPr>
        <w:spacing w:after="0" w:line="240" w:lineRule="auto"/>
        <w:rPr>
          <w:rFonts w:ascii="Times New Roman" w:hAnsi="Times New Roman"/>
          <w:sz w:val="28"/>
          <w:szCs w:val="28"/>
        </w:rPr>
      </w:pPr>
    </w:p>
    <w:p w:rsidR="00DB0147" w:rsidRPr="00EC6993" w:rsidRDefault="00DB0147" w:rsidP="002F3D18">
      <w:pPr>
        <w:spacing w:after="0" w:line="240" w:lineRule="auto"/>
        <w:rPr>
          <w:rFonts w:ascii="Times New Roman" w:hAnsi="Times New Roman"/>
          <w:sz w:val="28"/>
          <w:szCs w:val="28"/>
        </w:rPr>
      </w:pPr>
      <w:r w:rsidRPr="00EC6993">
        <w:rPr>
          <w:rFonts w:ascii="Times New Roman" w:hAnsi="Times New Roman"/>
          <w:sz w:val="28"/>
          <w:szCs w:val="28"/>
        </w:rPr>
        <w:t>Секретарь совета,</w:t>
      </w:r>
    </w:p>
    <w:p w:rsidR="00DB0147" w:rsidRPr="00EC6993" w:rsidRDefault="006E34D6" w:rsidP="002F3D18">
      <w:pPr>
        <w:spacing w:after="0" w:line="240" w:lineRule="auto"/>
        <w:rPr>
          <w:rFonts w:ascii="Times New Roman" w:hAnsi="Times New Roman"/>
          <w:sz w:val="28"/>
          <w:szCs w:val="28"/>
        </w:rPr>
      </w:pPr>
      <w:r w:rsidRPr="00EC6993">
        <w:rPr>
          <w:rFonts w:ascii="Times New Roman" w:hAnsi="Times New Roman"/>
          <w:sz w:val="28"/>
          <w:szCs w:val="28"/>
        </w:rPr>
        <w:t>в</w:t>
      </w:r>
      <w:r w:rsidR="00757D62" w:rsidRPr="00EC6993">
        <w:rPr>
          <w:rFonts w:ascii="Times New Roman" w:hAnsi="Times New Roman"/>
          <w:sz w:val="28"/>
          <w:szCs w:val="28"/>
        </w:rPr>
        <w:t xml:space="preserve">едущий </w:t>
      </w:r>
      <w:r w:rsidR="00B42033" w:rsidRPr="00EC6993">
        <w:rPr>
          <w:rFonts w:ascii="Times New Roman" w:hAnsi="Times New Roman"/>
          <w:sz w:val="28"/>
          <w:szCs w:val="28"/>
        </w:rPr>
        <w:t>специалист</w:t>
      </w:r>
      <w:r w:rsidR="00DB0147" w:rsidRPr="00EC6993">
        <w:rPr>
          <w:rFonts w:ascii="Times New Roman" w:hAnsi="Times New Roman"/>
          <w:sz w:val="28"/>
          <w:szCs w:val="28"/>
        </w:rPr>
        <w:t xml:space="preserve"> отдела организационной </w:t>
      </w:r>
    </w:p>
    <w:p w:rsidR="00DB0147" w:rsidRPr="00EC6993" w:rsidRDefault="00DB0147" w:rsidP="002F3D18">
      <w:pPr>
        <w:spacing w:after="0" w:line="240" w:lineRule="auto"/>
        <w:rPr>
          <w:rFonts w:ascii="Times New Roman" w:hAnsi="Times New Roman"/>
          <w:sz w:val="28"/>
          <w:szCs w:val="28"/>
        </w:rPr>
      </w:pPr>
      <w:r w:rsidRPr="00EC6993">
        <w:rPr>
          <w:rFonts w:ascii="Times New Roman" w:hAnsi="Times New Roman"/>
          <w:sz w:val="28"/>
          <w:szCs w:val="28"/>
        </w:rPr>
        <w:t xml:space="preserve">работы и </w:t>
      </w:r>
      <w:r w:rsidR="005A5053" w:rsidRPr="00EC6993">
        <w:rPr>
          <w:rFonts w:ascii="Times New Roman" w:hAnsi="Times New Roman"/>
          <w:sz w:val="28"/>
          <w:szCs w:val="28"/>
        </w:rPr>
        <w:t>муниципальной службы</w:t>
      </w:r>
      <w:r w:rsidRPr="00EC6993">
        <w:rPr>
          <w:rFonts w:ascii="Times New Roman" w:hAnsi="Times New Roman"/>
          <w:sz w:val="28"/>
          <w:szCs w:val="28"/>
        </w:rPr>
        <w:t xml:space="preserve"> администрации </w:t>
      </w:r>
    </w:p>
    <w:p w:rsidR="00273F2A" w:rsidRPr="00EC6993" w:rsidRDefault="00DB0147" w:rsidP="002F3D18">
      <w:pPr>
        <w:spacing w:after="0" w:line="240" w:lineRule="auto"/>
        <w:jc w:val="both"/>
        <w:rPr>
          <w:rFonts w:ascii="Times New Roman" w:hAnsi="Times New Roman"/>
          <w:sz w:val="28"/>
          <w:szCs w:val="28"/>
        </w:rPr>
        <w:sectPr w:rsidR="00273F2A" w:rsidRPr="00EC6993" w:rsidSect="00050D6F">
          <w:headerReference w:type="default" r:id="rId8"/>
          <w:pgSz w:w="11906" w:h="16838"/>
          <w:pgMar w:top="1134" w:right="850" w:bottom="1134" w:left="1701" w:header="708" w:footer="708" w:gutter="0"/>
          <w:cols w:space="708"/>
          <w:titlePg/>
          <w:docGrid w:linePitch="360"/>
        </w:sectPr>
      </w:pPr>
      <w:r w:rsidRPr="00EC6993">
        <w:rPr>
          <w:rFonts w:ascii="Times New Roman" w:hAnsi="Times New Roman"/>
          <w:sz w:val="28"/>
          <w:szCs w:val="28"/>
        </w:rPr>
        <w:t>Шенкурск</w:t>
      </w:r>
      <w:r w:rsidR="00704C5D" w:rsidRPr="00EC6993">
        <w:rPr>
          <w:rFonts w:ascii="Times New Roman" w:hAnsi="Times New Roman"/>
          <w:sz w:val="28"/>
          <w:szCs w:val="28"/>
        </w:rPr>
        <w:t>ого</w:t>
      </w:r>
      <w:r w:rsidRPr="00EC6993">
        <w:rPr>
          <w:rFonts w:ascii="Times New Roman" w:hAnsi="Times New Roman"/>
          <w:sz w:val="28"/>
          <w:szCs w:val="28"/>
        </w:rPr>
        <w:t xml:space="preserve"> муниципальн</w:t>
      </w:r>
      <w:r w:rsidR="00704C5D" w:rsidRPr="00EC6993">
        <w:rPr>
          <w:rFonts w:ascii="Times New Roman" w:hAnsi="Times New Roman"/>
          <w:sz w:val="28"/>
          <w:szCs w:val="28"/>
        </w:rPr>
        <w:t>ого</w:t>
      </w:r>
      <w:r w:rsidR="005A5053" w:rsidRPr="00EC6993">
        <w:rPr>
          <w:rFonts w:ascii="Times New Roman" w:hAnsi="Times New Roman"/>
          <w:sz w:val="28"/>
          <w:szCs w:val="28"/>
        </w:rPr>
        <w:t xml:space="preserve"> округа</w:t>
      </w:r>
      <w:r w:rsidR="001A409E" w:rsidRPr="00EC6993">
        <w:rPr>
          <w:rFonts w:ascii="Times New Roman" w:hAnsi="Times New Roman"/>
          <w:sz w:val="28"/>
          <w:szCs w:val="28"/>
        </w:rPr>
        <w:t xml:space="preserve">                     </w:t>
      </w:r>
      <w:r w:rsidR="00B812BC" w:rsidRPr="00EC6993">
        <w:rPr>
          <w:rFonts w:ascii="Times New Roman" w:hAnsi="Times New Roman"/>
          <w:sz w:val="28"/>
          <w:szCs w:val="28"/>
        </w:rPr>
        <w:t>______</w:t>
      </w:r>
      <w:r w:rsidR="005A5053" w:rsidRPr="00EC6993">
        <w:rPr>
          <w:rFonts w:ascii="Times New Roman" w:hAnsi="Times New Roman"/>
          <w:sz w:val="28"/>
          <w:szCs w:val="28"/>
        </w:rPr>
        <w:t>_</w:t>
      </w:r>
      <w:r w:rsidR="00B812BC" w:rsidRPr="00EC6993">
        <w:rPr>
          <w:rFonts w:ascii="Times New Roman" w:hAnsi="Times New Roman"/>
          <w:sz w:val="28"/>
          <w:szCs w:val="28"/>
        </w:rPr>
        <w:t>___</w:t>
      </w:r>
      <w:r w:rsidRPr="00EC6993">
        <w:rPr>
          <w:rFonts w:ascii="Times New Roman" w:hAnsi="Times New Roman"/>
          <w:sz w:val="28"/>
          <w:szCs w:val="28"/>
        </w:rPr>
        <w:t xml:space="preserve">  </w:t>
      </w:r>
      <w:r w:rsidR="00757D62" w:rsidRPr="00EC6993">
        <w:rPr>
          <w:rFonts w:ascii="Times New Roman" w:hAnsi="Times New Roman"/>
          <w:sz w:val="28"/>
          <w:szCs w:val="28"/>
        </w:rPr>
        <w:t>А.А. Ягнитева</w:t>
      </w:r>
    </w:p>
    <w:p w:rsidR="00B90202" w:rsidRPr="00EC6993" w:rsidRDefault="00B90202" w:rsidP="00B90202">
      <w:pPr>
        <w:spacing w:after="0" w:line="240" w:lineRule="auto"/>
        <w:jc w:val="right"/>
        <w:rPr>
          <w:rFonts w:ascii="Times New Roman" w:hAnsi="Times New Roman"/>
          <w:sz w:val="28"/>
          <w:szCs w:val="28"/>
        </w:rPr>
      </w:pPr>
      <w:r w:rsidRPr="00EC6993">
        <w:rPr>
          <w:rFonts w:ascii="Times New Roman" w:hAnsi="Times New Roman"/>
          <w:sz w:val="28"/>
          <w:szCs w:val="28"/>
        </w:rPr>
        <w:lastRenderedPageBreak/>
        <w:t>Приложение</w:t>
      </w:r>
      <w:r w:rsidR="00644E20" w:rsidRPr="00EC6993">
        <w:rPr>
          <w:rFonts w:ascii="Times New Roman" w:hAnsi="Times New Roman"/>
          <w:sz w:val="28"/>
          <w:szCs w:val="28"/>
        </w:rPr>
        <w:t xml:space="preserve"> </w:t>
      </w:r>
      <w:r w:rsidR="005A5053" w:rsidRPr="00EC6993">
        <w:rPr>
          <w:rFonts w:ascii="Times New Roman" w:hAnsi="Times New Roman"/>
          <w:sz w:val="28"/>
          <w:szCs w:val="28"/>
        </w:rPr>
        <w:t xml:space="preserve">№ </w:t>
      </w:r>
      <w:r w:rsidR="007B5BAA" w:rsidRPr="00EC6993">
        <w:rPr>
          <w:rFonts w:ascii="Times New Roman" w:hAnsi="Times New Roman"/>
          <w:sz w:val="28"/>
          <w:szCs w:val="28"/>
        </w:rPr>
        <w:t>1</w:t>
      </w:r>
    </w:p>
    <w:p w:rsidR="005A5053" w:rsidRPr="00EC6993" w:rsidRDefault="00B90202" w:rsidP="005A5053">
      <w:pPr>
        <w:spacing w:after="0" w:line="240" w:lineRule="auto"/>
        <w:jc w:val="right"/>
        <w:rPr>
          <w:rFonts w:ascii="Times New Roman" w:hAnsi="Times New Roman"/>
          <w:sz w:val="28"/>
          <w:szCs w:val="28"/>
        </w:rPr>
      </w:pPr>
      <w:r w:rsidRPr="00EC6993">
        <w:rPr>
          <w:rFonts w:ascii="Times New Roman" w:hAnsi="Times New Roman"/>
          <w:sz w:val="28"/>
          <w:szCs w:val="28"/>
        </w:rPr>
        <w:t xml:space="preserve">к протоколу </w:t>
      </w:r>
      <w:r w:rsidR="005A5053" w:rsidRPr="00EC6993">
        <w:rPr>
          <w:rFonts w:ascii="Times New Roman" w:hAnsi="Times New Roman"/>
          <w:sz w:val="28"/>
          <w:szCs w:val="28"/>
        </w:rPr>
        <w:t xml:space="preserve">совета по противодействию коррупции </w:t>
      </w:r>
    </w:p>
    <w:p w:rsidR="005A5053" w:rsidRPr="00EC6993" w:rsidRDefault="005A5053" w:rsidP="005A5053">
      <w:pPr>
        <w:spacing w:after="0" w:line="240" w:lineRule="auto"/>
        <w:jc w:val="right"/>
        <w:rPr>
          <w:rFonts w:ascii="Times New Roman" w:hAnsi="Times New Roman"/>
          <w:sz w:val="28"/>
          <w:szCs w:val="28"/>
        </w:rPr>
      </w:pPr>
      <w:r w:rsidRPr="00EC6993">
        <w:rPr>
          <w:rFonts w:ascii="Times New Roman" w:hAnsi="Times New Roman"/>
          <w:sz w:val="28"/>
          <w:szCs w:val="28"/>
        </w:rPr>
        <w:t>в Шенкурском муниципальном округе</w:t>
      </w:r>
    </w:p>
    <w:p w:rsidR="00B90202" w:rsidRPr="00EC6993" w:rsidRDefault="00B90202" w:rsidP="005A5053">
      <w:pPr>
        <w:spacing w:after="0" w:line="240" w:lineRule="auto"/>
        <w:jc w:val="right"/>
        <w:rPr>
          <w:rFonts w:ascii="Times New Roman" w:hAnsi="Times New Roman"/>
          <w:sz w:val="28"/>
          <w:szCs w:val="28"/>
        </w:rPr>
      </w:pPr>
      <w:r w:rsidRPr="00EC6993">
        <w:rPr>
          <w:rFonts w:ascii="Times New Roman" w:hAnsi="Times New Roman"/>
          <w:sz w:val="28"/>
          <w:szCs w:val="28"/>
        </w:rPr>
        <w:t xml:space="preserve"> от </w:t>
      </w:r>
      <w:r w:rsidR="006B04CA">
        <w:rPr>
          <w:rFonts w:ascii="Times New Roman" w:hAnsi="Times New Roman"/>
          <w:sz w:val="28"/>
          <w:szCs w:val="28"/>
        </w:rPr>
        <w:t>30</w:t>
      </w:r>
      <w:r w:rsidR="00BA7DD7">
        <w:rPr>
          <w:rFonts w:ascii="Times New Roman" w:hAnsi="Times New Roman"/>
          <w:sz w:val="28"/>
          <w:szCs w:val="28"/>
        </w:rPr>
        <w:t>.0</w:t>
      </w:r>
      <w:r w:rsidR="006B04CA">
        <w:rPr>
          <w:rFonts w:ascii="Times New Roman" w:hAnsi="Times New Roman"/>
          <w:sz w:val="28"/>
          <w:szCs w:val="28"/>
        </w:rPr>
        <w:t>9</w:t>
      </w:r>
      <w:r w:rsidR="00BA7DD7">
        <w:rPr>
          <w:rFonts w:ascii="Times New Roman" w:hAnsi="Times New Roman"/>
          <w:sz w:val="28"/>
          <w:szCs w:val="28"/>
        </w:rPr>
        <w:t>.2026</w:t>
      </w:r>
      <w:r w:rsidRPr="00EC6993">
        <w:rPr>
          <w:rFonts w:ascii="Times New Roman" w:hAnsi="Times New Roman"/>
          <w:sz w:val="28"/>
          <w:szCs w:val="28"/>
        </w:rPr>
        <w:t xml:space="preserve"> года </w:t>
      </w:r>
    </w:p>
    <w:p w:rsidR="001A39DD" w:rsidRDefault="001A39DD" w:rsidP="00C30190">
      <w:pPr>
        <w:spacing w:after="0" w:line="240" w:lineRule="auto"/>
        <w:jc w:val="both"/>
        <w:rPr>
          <w:rFonts w:ascii="Times New Roman" w:eastAsiaTheme="minorHAnsi" w:hAnsi="Times New Roman"/>
          <w:sz w:val="28"/>
          <w:szCs w:val="28"/>
          <w:lang w:eastAsia="en-US"/>
        </w:rPr>
      </w:pPr>
    </w:p>
    <w:p w:rsidR="00273F2A" w:rsidRDefault="00273F2A" w:rsidP="00C0141A">
      <w:pPr>
        <w:spacing w:after="0" w:line="240" w:lineRule="auto"/>
        <w:ind w:firstLine="709"/>
        <w:jc w:val="both"/>
        <w:rPr>
          <w:rFonts w:ascii="Times New Roman" w:eastAsiaTheme="minorHAnsi" w:hAnsi="Times New Roman"/>
          <w:sz w:val="28"/>
          <w:szCs w:val="28"/>
          <w:lang w:eastAsia="en-US"/>
        </w:rPr>
      </w:pP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В соответствии с пунктом 2.1 статьи 6 Федерального закон</w:t>
      </w:r>
      <w:r>
        <w:rPr>
          <w:rFonts w:ascii="Times New Roman" w:hAnsi="Times New Roman"/>
          <w:sz w:val="28"/>
          <w:szCs w:val="28"/>
        </w:rPr>
        <w:t xml:space="preserve">а от 25.12.2008 </w:t>
      </w:r>
      <w:r w:rsidRPr="005D3D11">
        <w:rPr>
          <w:rFonts w:ascii="Times New Roman" w:hAnsi="Times New Roman"/>
          <w:sz w:val="28"/>
          <w:szCs w:val="28"/>
        </w:rPr>
        <w:t>№ 273-ФЗ «О противодействии коррупции» одной из мер по профилактике коррупции является рассмотрение в органах местного самоуправления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незаконных решений и действий (бездействия) администрации и органов местного  самоуправления, в целях выработки и принятия мер по предупреждению и устранению причин выявленных нарушений.</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Во исполнение указанной нормы, проведен анализ судебных решений, вынесенных Виноградовским районным судом Архангельской области                              о действии (бездействия) администрации и органов администрации округа, должностных лиц администрации округа и исполнительных органов местного самоуправления, находящихся на территории Шенкурского муниципального округа.</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В ходе проведенного анализа установлено, что по состоянию                                на  30 сентября 2026 года Виноградовским районным судом Архангельской области рассмотрено 7 дел рассматриваемой категории:</w:t>
      </w:r>
      <w:r w:rsidRPr="005D3D11">
        <w:rPr>
          <w:rFonts w:ascii="Times New Roman" w:hAnsi="Times New Roman"/>
          <w:sz w:val="28"/>
          <w:szCs w:val="28"/>
        </w:rPr>
        <w:tab/>
        <w:t xml:space="preserve">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          1. Административное дело № 2а-60/2026 по административному исковому заявлению исполняющего обязанности прокурора Шенкурского района Архангельской области в интересах неопределенного круга лиц к администрации Шенкурского муниципального округа Архангельской области о признании бездействия незаконным, возложении обязанности разработать техническую документацию на выполнение ремонтно-восстановительных работ в жилых помещениях, организовать и обеспечить проведение ремонтно-восстановительных работ в жилых помещениях.</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          Решением Виноградовского районного суда от 14 января 2026 года административные исковые требования исполняющего обязанности прокурора Шенкурского района Архангельской области удовлетворены. Решение вступило в законную силу  21 февраля 2026 года.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Срок исполнения до 01.12.2026 (разработать техническую документацию на выполнение ремонтно-восстановительных работ в жилых помещениях № № 56, 59, 60, 61,  62, 63, 64, расположенных по адресу: с. Ровдино, ул. Ленина, д. 46) и до 01.12.2028 (организовать и обеспечить проведение ремонтно-восстановительных работ в жилых помещениях).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           2. Административное дело № 2а-69/2026 по административному исковому заявлению исполняющего обязанности прокурора Шенкурского района Архангельской области в интересах неопределенного круга лиц  к администрации Шенкурского муниципального округа Архангельской </w:t>
      </w:r>
      <w:r w:rsidRPr="005D3D11">
        <w:rPr>
          <w:rFonts w:ascii="Times New Roman" w:hAnsi="Times New Roman"/>
          <w:sz w:val="28"/>
          <w:szCs w:val="28"/>
        </w:rPr>
        <w:lastRenderedPageBreak/>
        <w:t>области о признании бездействия незаконным, возложении обязанности по обеспечению противопожарного разрыва от здания администрации к деревянному строению.</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          Решением Виноградовского районного суда от 22 января 2026 года административные исковые требования исполняющего обязанности прокурора Шенкурского района Архангельской области удовлетворены. Решение вступило в законную силу 27 февраля 2026 года. </w:t>
      </w:r>
      <w:r w:rsidRPr="005D3D11">
        <w:rPr>
          <w:rFonts w:ascii="Times New Roman" w:hAnsi="Times New Roman"/>
          <w:sz w:val="28"/>
          <w:szCs w:val="28"/>
        </w:rPr>
        <w:cr/>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Срок исполнения до 01.12.2028 (обеспечить противопожарный разрыв на расстоянии не менее 12 метров от здания администрации, расположенного по адресу: д. Усть-Паденьга, ул. Новостроек, д. 28).  </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3.   Гражданское дело № 2-125/2026 по исковому заявлению прокурора Шенкурского района Архангельской области в интересах Пластининой Лидии Петровны, Пластининой Марии Владимировны, Гладких Вячеслава Владимировича к Управлению Росреестра по Архангельской области и Ненецкому автономному округу и к администрации Шенкурского муниципального округа Архангельской области о признании недействительными, внесенных  в Единый государственный реестр недвижимости, сведений о принятии жилого помещения на учет как  бесхозяйного объекта недвижимости, признании права собственности на жилое помещение в порядке приватизации, возложении обязанности по регистрации права собственности на жилое помещение в  Едином государственном реестре недвижимости.</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 xml:space="preserve">Решением Виноградовского районного суда от 23 апреля 2026 года исковые требования прокурора Шенкурского района удовлетворены частично.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Управлением  Росреестра по Архангельской области и Ненецкому автономному округу подана апелляционная жалоба на вышеуказанное решение суда в Архангельский областной суд, рассмотрение жалобы назначено на 21 июля 2026 года.</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Апелляционным определением Архангельского областного суда от 21 июля 2026 года решение Виноградовского районного суда от 23 апреля 2026 года отменено в части удовлетворения иска к Управлению Росреестра по Архангельской области и Ненецкому автономному округу, принято новое решение, которым в иске прокурору Шенкурского района Архангельской области в интересах Пластининой Лидии Петровны, Пластининой Марии Владимировны, Гладких Вячеслава Владимировича о признании недействительными, внесенных  в Единый государственный реестр недвижимости, сведений о принятии жилого помещения на учет как  бесхозяйного объекта недвижимости, признании права собственности на жилое помещение в порядке приватизации, возложении обязанности по регистрации права собственности на жилое помещение в  Едином государственном реестре недвижимости – отказать.</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lastRenderedPageBreak/>
        <w:t>4. Гражданское дело № 2-206/2026 по исковому заявлению и.о. прокурора Шенкурского района Архангельской области в интересах Российской Федерации и неопределенного круга лиц к администрации Шенкурского муниципального округа Архангельской области о возложении обязанности по принятию мер, направленных на постановку объекта недвижимости на кадастровый учет и регистрации права муниципальной собственности на объект недвижимости.</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 xml:space="preserve">Решением Виноградовского районного суда от 06 мая 2026 года исковые требования исполняющего обязанности прокурора Шенкурского района Архангельской области удовлетворены. Решение вступило в законную силу                      09 июня 2026 года.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Срок исполнения до 01.12.2028 (принять меры по постановке на кадастровый учет и регистрации права муниципальной собственности на недвижимое имущество – «Памятники (3 шт.)», расположенный по адресу: Архангельская область, Шенкурский район, с. Ивановское, д. 18).</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5. Административное дело № 2а-249/2026 по административному исковому заявлению прокурора Шенкурского района Архангельской области в интересах неопределенного круга лиц к администрации Шенкурского муниципального округа Архангельской области о признании незаконным бездействия, выразившегося в непринятии мер по обеспечению стационарным уличным освещением автомобильной дороги общего пользования местного значения «подъезд к                       д. Климово-Заборье», возложении обязанности по обеспечению стационарным уличным освещением автомобильной дороги общего пользования местного значения в соответствии с требованиями действующего законодательства.</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 xml:space="preserve">Решением Виноградовского районного суда от 28 мая 2026 года административные исковые требования прокурора Шенкурского района Архангельской области удовлетворены. Решение вступило в законную силу                    03 июля 2026 года.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Срок исполнения до 01.08.2029 (обеспечить стационарным уличным освещением автомобильную дорогу общего пользования местного значения «Подъезд к д. Климово-Заборье», протяженностью 439 метров).</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6. Гражданское дело № 2-331/2026 по исковому заявлению прокурора Шенкурского района Архангельской области в интересах Российской Федерации и неопределенного круга лиц к администрации Шенкурского муниципального округа Архангельской области о возложении обязанности по принятию мер, направленных на постановку объекта недвижимости на кадастровый учет и регистрации права муниципальной собственности на объект недвижимости.</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 xml:space="preserve">Решением Виноградовского районного суда от 10 августа 2026 года исковые требования прокурора Шенкурского района Архангельской области удовлетворены. Решение вступило в законную силу  15 сентября 2026 года. </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 xml:space="preserve">Срок исполнения до 01.08.2028 (принять меры по постановке на кадастровый учет и регистрации права муниципальной собственности на недвижимое </w:t>
      </w:r>
      <w:r w:rsidRPr="005D3D11">
        <w:rPr>
          <w:rFonts w:ascii="Times New Roman" w:hAnsi="Times New Roman"/>
          <w:sz w:val="28"/>
          <w:szCs w:val="28"/>
        </w:rPr>
        <w:lastRenderedPageBreak/>
        <w:t>имущество – памятник В.И. Ленину (Сквер), расположенный в границах земельного участка по адресу: Архангельская область, г. Шенкурск, ул. Мира, з/у 20/1 с кадастровым номером 29:20:130124:115, номер в реестре муниципального имущества Шенкурского муниципального округа Архангельской области – 11558000.1.2.1165).</w:t>
      </w:r>
    </w:p>
    <w:p w:rsidR="005D3D11" w:rsidRPr="005D3D11" w:rsidRDefault="005D3D11" w:rsidP="005D3D11">
      <w:pPr>
        <w:spacing w:after="0" w:line="240" w:lineRule="auto"/>
        <w:ind w:firstLine="708"/>
        <w:jc w:val="both"/>
        <w:rPr>
          <w:rFonts w:ascii="Times New Roman" w:hAnsi="Times New Roman"/>
          <w:sz w:val="28"/>
          <w:szCs w:val="28"/>
        </w:rPr>
      </w:pPr>
      <w:r w:rsidRPr="005D3D11">
        <w:rPr>
          <w:rFonts w:ascii="Times New Roman" w:hAnsi="Times New Roman"/>
          <w:sz w:val="28"/>
          <w:szCs w:val="28"/>
        </w:rPr>
        <w:t>7. Административное дело № 2а-386/2026 по исковому заявлению прокурора Шенкурского района Архангельской области в интересах неопределенного круга лиц к администрации Шенкурского муниципального округа Архангельской области о признании незаконным бездействия, выразившегося в непринятии мер по обеспечению стационарным уличным освещением автомобильной дороги общего пользования местного значения, возложении обязанности по обеспечению стационарным уличным освещением автомобильной дороги общего пользования местного значения в соответствии с требованиями действующего законодательства.</w:t>
      </w:r>
    </w:p>
    <w:p w:rsidR="005D3D11" w:rsidRPr="005D3D11" w:rsidRDefault="005D3D11" w:rsidP="005D3D11">
      <w:pPr>
        <w:spacing w:after="0" w:line="240" w:lineRule="auto"/>
        <w:jc w:val="both"/>
        <w:rPr>
          <w:rFonts w:ascii="Times New Roman" w:hAnsi="Times New Roman"/>
          <w:sz w:val="28"/>
          <w:szCs w:val="28"/>
        </w:rPr>
      </w:pPr>
      <w:r w:rsidRPr="005D3D11">
        <w:rPr>
          <w:rFonts w:ascii="Times New Roman" w:hAnsi="Times New Roman"/>
          <w:sz w:val="28"/>
          <w:szCs w:val="28"/>
        </w:rPr>
        <w:t>Решением Виноградовского районного суда от 10 сентября 2026 года исковые требования прокурора Шенкурского района Архангельской области удовлетворены. Решение не вступило в законную силу.</w:t>
      </w:r>
    </w:p>
    <w:p w:rsidR="004057E6" w:rsidRPr="00EC6993" w:rsidRDefault="005D3D11" w:rsidP="005D3D11">
      <w:pPr>
        <w:spacing w:after="0" w:line="240" w:lineRule="auto"/>
        <w:ind w:firstLine="708"/>
        <w:jc w:val="both"/>
        <w:rPr>
          <w:rFonts w:ascii="Times New Roman" w:eastAsiaTheme="minorHAnsi" w:hAnsi="Times New Roman"/>
          <w:sz w:val="28"/>
          <w:szCs w:val="28"/>
          <w:lang w:eastAsia="en-US"/>
        </w:rPr>
        <w:sectPr w:rsidR="004057E6" w:rsidRPr="00EC6993" w:rsidSect="00273F2A">
          <w:pgSz w:w="11906" w:h="16838"/>
          <w:pgMar w:top="1134" w:right="850" w:bottom="1134" w:left="1701" w:header="708" w:footer="708" w:gutter="0"/>
          <w:pgNumType w:start="1"/>
          <w:cols w:space="708"/>
          <w:titlePg/>
          <w:docGrid w:linePitch="360"/>
        </w:sectPr>
      </w:pPr>
      <w:r w:rsidRPr="005D3D11">
        <w:rPr>
          <w:rFonts w:ascii="Times New Roman" w:hAnsi="Times New Roman"/>
          <w:sz w:val="28"/>
          <w:szCs w:val="28"/>
        </w:rPr>
        <w:t xml:space="preserve">Срок исполнения до 01.09.2029 (обеспечить стационарным уличным освещением автомобильную дорогу общего пользования местного значения                     с реестровым номером 11558000.1.2.708 от 30.05.2023 по адресу: Архангельская область, Шенкурский муниципальный округ, д. Шипуновская, автомобильная дорога ул. Новоселов, протяженностью 934 метра с кадастровым номером 29:20:000000:1518 </w:t>
      </w:r>
      <w:r w:rsidR="00656D1E">
        <w:rPr>
          <w:rFonts w:ascii="Times New Roman" w:hAnsi="Times New Roman"/>
          <w:sz w:val="28"/>
          <w:szCs w:val="28"/>
        </w:rPr>
        <w:t xml:space="preserve"> в  соответствии с требованиями </w:t>
      </w:r>
      <w:r w:rsidRPr="005D3D11">
        <w:rPr>
          <w:rFonts w:ascii="Times New Roman" w:hAnsi="Times New Roman"/>
          <w:sz w:val="28"/>
          <w:szCs w:val="28"/>
        </w:rPr>
        <w:t>действующего</w:t>
      </w:r>
      <w:r>
        <w:rPr>
          <w:rFonts w:ascii="Times New Roman" w:hAnsi="Times New Roman"/>
          <w:sz w:val="28"/>
          <w:szCs w:val="28"/>
        </w:rPr>
        <w:t xml:space="preserve"> законодательства).         </w:t>
      </w:r>
    </w:p>
    <w:p w:rsidR="003E0DF3" w:rsidRPr="00EC6993" w:rsidRDefault="003E0DF3" w:rsidP="003E0DF3">
      <w:pPr>
        <w:spacing w:after="0" w:line="240" w:lineRule="auto"/>
        <w:jc w:val="right"/>
        <w:rPr>
          <w:rFonts w:ascii="Times New Roman" w:hAnsi="Times New Roman"/>
          <w:sz w:val="28"/>
          <w:szCs w:val="28"/>
        </w:rPr>
      </w:pPr>
      <w:r w:rsidRPr="00EC6993">
        <w:rPr>
          <w:rFonts w:ascii="Times New Roman" w:hAnsi="Times New Roman"/>
          <w:sz w:val="28"/>
          <w:szCs w:val="28"/>
        </w:rPr>
        <w:lastRenderedPageBreak/>
        <w:t xml:space="preserve">Приложение № </w:t>
      </w:r>
      <w:r>
        <w:rPr>
          <w:rFonts w:ascii="Times New Roman" w:hAnsi="Times New Roman"/>
          <w:sz w:val="28"/>
          <w:szCs w:val="28"/>
        </w:rPr>
        <w:t>2</w:t>
      </w:r>
    </w:p>
    <w:p w:rsidR="003E0DF3" w:rsidRPr="00EC6993" w:rsidRDefault="003E0DF3" w:rsidP="003E0DF3">
      <w:pPr>
        <w:spacing w:after="0" w:line="240" w:lineRule="auto"/>
        <w:jc w:val="right"/>
        <w:rPr>
          <w:rFonts w:ascii="Times New Roman" w:hAnsi="Times New Roman"/>
          <w:sz w:val="28"/>
          <w:szCs w:val="28"/>
        </w:rPr>
      </w:pPr>
      <w:r w:rsidRPr="00EC6993">
        <w:rPr>
          <w:rFonts w:ascii="Times New Roman" w:hAnsi="Times New Roman"/>
          <w:sz w:val="28"/>
          <w:szCs w:val="28"/>
        </w:rPr>
        <w:t xml:space="preserve">к протоколу совета по противодействию коррупции </w:t>
      </w:r>
    </w:p>
    <w:p w:rsidR="003E0DF3" w:rsidRPr="00EC6993" w:rsidRDefault="003E0DF3" w:rsidP="003E0DF3">
      <w:pPr>
        <w:spacing w:after="0" w:line="240" w:lineRule="auto"/>
        <w:jc w:val="right"/>
        <w:rPr>
          <w:rFonts w:ascii="Times New Roman" w:hAnsi="Times New Roman"/>
          <w:sz w:val="28"/>
          <w:szCs w:val="28"/>
        </w:rPr>
      </w:pPr>
      <w:r w:rsidRPr="00EC6993">
        <w:rPr>
          <w:rFonts w:ascii="Times New Roman" w:hAnsi="Times New Roman"/>
          <w:sz w:val="28"/>
          <w:szCs w:val="28"/>
        </w:rPr>
        <w:t>в Шенкурском муниципальном округе</w:t>
      </w:r>
    </w:p>
    <w:p w:rsidR="003E0DF3" w:rsidRPr="00EC6993" w:rsidRDefault="003E0DF3" w:rsidP="003E0DF3">
      <w:pPr>
        <w:spacing w:after="0" w:line="240" w:lineRule="auto"/>
        <w:jc w:val="right"/>
        <w:rPr>
          <w:rFonts w:ascii="Times New Roman" w:hAnsi="Times New Roman"/>
          <w:sz w:val="28"/>
          <w:szCs w:val="28"/>
        </w:rPr>
      </w:pPr>
      <w:r w:rsidRPr="00EC6993">
        <w:rPr>
          <w:rFonts w:ascii="Times New Roman" w:hAnsi="Times New Roman"/>
          <w:sz w:val="28"/>
          <w:szCs w:val="28"/>
        </w:rPr>
        <w:t xml:space="preserve"> от </w:t>
      </w:r>
      <w:r>
        <w:rPr>
          <w:rFonts w:ascii="Times New Roman" w:hAnsi="Times New Roman"/>
          <w:sz w:val="28"/>
          <w:szCs w:val="28"/>
        </w:rPr>
        <w:t>30.09.2026</w:t>
      </w:r>
      <w:r w:rsidRPr="00EC6993">
        <w:rPr>
          <w:rFonts w:ascii="Times New Roman" w:hAnsi="Times New Roman"/>
          <w:sz w:val="28"/>
          <w:szCs w:val="28"/>
        </w:rPr>
        <w:t xml:space="preserve"> года </w:t>
      </w:r>
    </w:p>
    <w:p w:rsidR="00E95ABD" w:rsidRDefault="00E95ABD" w:rsidP="00161524">
      <w:pPr>
        <w:spacing w:after="0" w:line="240" w:lineRule="auto"/>
        <w:rPr>
          <w:rFonts w:ascii="Times New Roman" w:hAnsi="Times New Roman"/>
          <w:sz w:val="28"/>
          <w:szCs w:val="28"/>
        </w:rPr>
      </w:pPr>
    </w:p>
    <w:p w:rsidR="003E0DF3" w:rsidRDefault="003E0DF3" w:rsidP="00161524">
      <w:pPr>
        <w:spacing w:after="0" w:line="240" w:lineRule="auto"/>
        <w:rPr>
          <w:rFonts w:ascii="Times New Roman" w:hAnsi="Times New Roman"/>
          <w:sz w:val="28"/>
          <w:szCs w:val="28"/>
        </w:rPr>
      </w:pPr>
    </w:p>
    <w:p w:rsidR="003E0DF3" w:rsidRDefault="003E0DF3" w:rsidP="003E0DF3">
      <w:pPr>
        <w:suppressAutoHyphens/>
        <w:spacing w:after="0" w:line="240" w:lineRule="auto"/>
        <w:ind w:firstLine="709"/>
        <w:jc w:val="both"/>
        <w:rPr>
          <w:rFonts w:ascii="PT Astra Serif" w:hAnsi="PT Astra Serif"/>
          <w:bCs/>
          <w:sz w:val="28"/>
          <w:szCs w:val="28"/>
        </w:rPr>
      </w:pPr>
      <w:r>
        <w:rPr>
          <w:rFonts w:ascii="PT Astra Serif" w:hAnsi="PT Astra Serif"/>
          <w:bCs/>
          <w:sz w:val="28"/>
          <w:szCs w:val="28"/>
        </w:rPr>
        <w:t>В Отд МВД России «Шенкурское»</w:t>
      </w:r>
      <w:r w:rsidRPr="006B371A">
        <w:rPr>
          <w:rFonts w:ascii="PT Astra Serif" w:hAnsi="PT Astra Serif"/>
          <w:bCs/>
          <w:sz w:val="28"/>
          <w:szCs w:val="28"/>
        </w:rPr>
        <w:t xml:space="preserve"> </w:t>
      </w:r>
      <w:r>
        <w:rPr>
          <w:rFonts w:ascii="PT Astra Serif" w:hAnsi="PT Astra Serif"/>
          <w:bCs/>
          <w:sz w:val="28"/>
          <w:szCs w:val="28"/>
        </w:rPr>
        <w:t>на постоянной основе проводятся мероприятия, направленные на</w:t>
      </w:r>
      <w:r w:rsidRPr="006B371A">
        <w:rPr>
          <w:rFonts w:ascii="PT Astra Serif" w:hAnsi="PT Astra Serif"/>
          <w:bCs/>
          <w:sz w:val="28"/>
          <w:szCs w:val="28"/>
        </w:rPr>
        <w:t xml:space="preserve"> </w:t>
      </w:r>
      <w:r>
        <w:rPr>
          <w:rFonts w:ascii="PT Astra Serif" w:hAnsi="PT Astra Serif"/>
          <w:bCs/>
          <w:sz w:val="28"/>
          <w:szCs w:val="28"/>
        </w:rPr>
        <w:t>выявление</w:t>
      </w:r>
      <w:r w:rsidRPr="006B371A">
        <w:rPr>
          <w:rFonts w:ascii="PT Astra Serif" w:hAnsi="PT Astra Serif"/>
          <w:bCs/>
          <w:sz w:val="28"/>
          <w:szCs w:val="28"/>
        </w:rPr>
        <w:t xml:space="preserve"> и </w:t>
      </w:r>
      <w:r>
        <w:rPr>
          <w:rFonts w:ascii="PT Astra Serif" w:hAnsi="PT Astra Serif"/>
          <w:bCs/>
          <w:sz w:val="28"/>
          <w:szCs w:val="28"/>
        </w:rPr>
        <w:t>пресечение</w:t>
      </w:r>
      <w:r w:rsidRPr="006B371A">
        <w:rPr>
          <w:rFonts w:ascii="PT Astra Serif" w:hAnsi="PT Astra Serif"/>
          <w:bCs/>
          <w:sz w:val="28"/>
          <w:szCs w:val="28"/>
        </w:rPr>
        <w:t xml:space="preserve"> преступлений</w:t>
      </w:r>
      <w:r>
        <w:rPr>
          <w:rFonts w:ascii="PT Astra Serif" w:hAnsi="PT Astra Serif"/>
          <w:bCs/>
          <w:sz w:val="28"/>
          <w:szCs w:val="28"/>
        </w:rPr>
        <w:t xml:space="preserve"> коррупционной направленности.</w:t>
      </w:r>
    </w:p>
    <w:p w:rsidR="003E0DF3" w:rsidRDefault="003E0DF3" w:rsidP="003E0DF3">
      <w:pPr>
        <w:spacing w:after="0"/>
        <w:ind w:firstLine="708"/>
        <w:jc w:val="both"/>
        <w:rPr>
          <w:rFonts w:ascii="Times New Roman" w:hAnsi="Times New Roman"/>
          <w:bCs/>
          <w:sz w:val="28"/>
          <w:szCs w:val="28"/>
        </w:rPr>
      </w:pPr>
      <w:r>
        <w:rPr>
          <w:rFonts w:ascii="Times New Roman" w:hAnsi="Times New Roman"/>
          <w:bCs/>
          <w:sz w:val="28"/>
          <w:szCs w:val="28"/>
        </w:rPr>
        <w:t>В</w:t>
      </w:r>
      <w:r w:rsidRPr="004D3B19">
        <w:rPr>
          <w:rFonts w:ascii="Times New Roman" w:hAnsi="Times New Roman"/>
          <w:bCs/>
          <w:sz w:val="28"/>
          <w:szCs w:val="28"/>
        </w:rPr>
        <w:t xml:space="preserve"> </w:t>
      </w:r>
      <w:r>
        <w:rPr>
          <w:rFonts w:ascii="Times New Roman" w:hAnsi="Times New Roman"/>
          <w:bCs/>
          <w:sz w:val="28"/>
          <w:szCs w:val="28"/>
        </w:rPr>
        <w:t>текущем</w:t>
      </w:r>
      <w:r w:rsidRPr="004D3B19">
        <w:rPr>
          <w:rFonts w:ascii="Times New Roman" w:hAnsi="Times New Roman"/>
          <w:bCs/>
          <w:sz w:val="28"/>
          <w:szCs w:val="28"/>
        </w:rPr>
        <w:t xml:space="preserve"> период</w:t>
      </w:r>
      <w:r>
        <w:rPr>
          <w:rFonts w:ascii="Times New Roman" w:hAnsi="Times New Roman"/>
          <w:bCs/>
          <w:sz w:val="28"/>
          <w:szCs w:val="28"/>
        </w:rPr>
        <w:t>е</w:t>
      </w:r>
      <w:r w:rsidRPr="004D3B19">
        <w:rPr>
          <w:rFonts w:ascii="Times New Roman" w:hAnsi="Times New Roman"/>
          <w:bCs/>
          <w:sz w:val="28"/>
          <w:szCs w:val="28"/>
        </w:rPr>
        <w:t xml:space="preserve"> 2026 года </w:t>
      </w:r>
      <w:r>
        <w:rPr>
          <w:rFonts w:ascii="Times New Roman" w:hAnsi="Times New Roman"/>
          <w:bCs/>
          <w:sz w:val="28"/>
          <w:szCs w:val="28"/>
        </w:rPr>
        <w:t xml:space="preserve">выявлено 4 преступления коррупционной направленности в отношении одного лица: </w:t>
      </w:r>
      <w:r w:rsidRPr="004D3B19">
        <w:rPr>
          <w:rFonts w:ascii="Times New Roman" w:hAnsi="Times New Roman"/>
          <w:sz w:val="28"/>
        </w:rPr>
        <w:t>ч. 1 ст. 285 (злоупотребление должностными полномочиями)</w:t>
      </w:r>
      <w:r>
        <w:rPr>
          <w:rFonts w:ascii="Times New Roman" w:hAnsi="Times New Roman"/>
          <w:sz w:val="28"/>
        </w:rPr>
        <w:t>,</w:t>
      </w:r>
      <w:r w:rsidRPr="001370F8">
        <w:rPr>
          <w:rFonts w:ascii="Times New Roman" w:hAnsi="Times New Roman"/>
          <w:sz w:val="28"/>
        </w:rPr>
        <w:t xml:space="preserve"> </w:t>
      </w:r>
      <w:r w:rsidRPr="004D3B19">
        <w:rPr>
          <w:rFonts w:ascii="Times New Roman" w:hAnsi="Times New Roman"/>
          <w:sz w:val="28"/>
        </w:rPr>
        <w:t>ч. 2 ст. 292 УК РФ (служебный подлог)</w:t>
      </w:r>
      <w:r>
        <w:rPr>
          <w:rFonts w:ascii="Times New Roman" w:hAnsi="Times New Roman"/>
          <w:sz w:val="28"/>
        </w:rPr>
        <w:t xml:space="preserve">. </w:t>
      </w:r>
      <w:r w:rsidRPr="001370F8">
        <w:rPr>
          <w:rFonts w:ascii="Times New Roman" w:hAnsi="Times New Roman"/>
          <w:sz w:val="28"/>
        </w:rPr>
        <w:t>Из них</w:t>
      </w:r>
      <w:r>
        <w:rPr>
          <w:rFonts w:ascii="Times New Roman" w:hAnsi="Times New Roman"/>
          <w:sz w:val="28"/>
        </w:rPr>
        <w:t xml:space="preserve"> </w:t>
      </w:r>
      <w:r w:rsidRPr="004D3B19">
        <w:rPr>
          <w:rFonts w:ascii="Times New Roman" w:hAnsi="Times New Roman"/>
          <w:bCs/>
          <w:sz w:val="28"/>
          <w:szCs w:val="28"/>
        </w:rPr>
        <w:t xml:space="preserve">два факта мелкого взяточничества по признакам преступлений, предусмотренных </w:t>
      </w:r>
      <w:r w:rsidRPr="004D3B19">
        <w:rPr>
          <w:rFonts w:ascii="Times New Roman" w:hAnsi="Times New Roman"/>
          <w:sz w:val="28"/>
        </w:rPr>
        <w:t>ч. 1 ст. 291.2 УК РФ</w:t>
      </w:r>
      <w:r>
        <w:rPr>
          <w:rFonts w:ascii="Times New Roman" w:hAnsi="Times New Roman"/>
          <w:sz w:val="28"/>
        </w:rPr>
        <w:t>.</w:t>
      </w:r>
      <w:r w:rsidRPr="001370F8">
        <w:rPr>
          <w:rFonts w:ascii="Times New Roman" w:hAnsi="Times New Roman"/>
          <w:bCs/>
          <w:sz w:val="28"/>
          <w:szCs w:val="28"/>
        </w:rPr>
        <w:t xml:space="preserve"> </w:t>
      </w:r>
      <w:r w:rsidRPr="004D3B19">
        <w:rPr>
          <w:rFonts w:ascii="Times New Roman" w:hAnsi="Times New Roman"/>
          <w:bCs/>
          <w:sz w:val="28"/>
          <w:szCs w:val="28"/>
        </w:rPr>
        <w:t>Данные факты расследованы, уголовное дело</w:t>
      </w:r>
      <w:r w:rsidRPr="00815940">
        <w:rPr>
          <w:rFonts w:ascii="Times New Roman" w:hAnsi="Times New Roman"/>
          <w:bCs/>
          <w:sz w:val="28"/>
          <w:szCs w:val="28"/>
        </w:rPr>
        <w:t xml:space="preserve"> </w:t>
      </w:r>
      <w:r w:rsidRPr="004D3B19">
        <w:rPr>
          <w:rFonts w:ascii="Times New Roman" w:hAnsi="Times New Roman"/>
          <w:bCs/>
          <w:sz w:val="28"/>
          <w:szCs w:val="28"/>
        </w:rPr>
        <w:t>направлено в суд.</w:t>
      </w:r>
    </w:p>
    <w:p w:rsidR="003E0DF3" w:rsidRPr="001370F8" w:rsidRDefault="003E0DF3" w:rsidP="003E0DF3">
      <w:pPr>
        <w:spacing w:after="0"/>
        <w:ind w:firstLine="708"/>
        <w:jc w:val="both"/>
        <w:rPr>
          <w:rFonts w:ascii="Times New Roman" w:hAnsi="Times New Roman"/>
          <w:bCs/>
          <w:sz w:val="28"/>
          <w:szCs w:val="28"/>
        </w:rPr>
      </w:pPr>
      <w:r>
        <w:rPr>
          <w:rFonts w:ascii="Times New Roman" w:hAnsi="Times New Roman"/>
          <w:bCs/>
          <w:sz w:val="28"/>
          <w:szCs w:val="28"/>
        </w:rPr>
        <w:t xml:space="preserve">Возбуждено уголовное дело </w:t>
      </w:r>
      <w:r w:rsidRPr="004D3B19">
        <w:rPr>
          <w:rFonts w:ascii="Times New Roman" w:hAnsi="Times New Roman"/>
          <w:bCs/>
          <w:sz w:val="28"/>
          <w:szCs w:val="28"/>
        </w:rPr>
        <w:t>по признакам преступлени</w:t>
      </w:r>
      <w:r>
        <w:rPr>
          <w:rFonts w:ascii="Times New Roman" w:hAnsi="Times New Roman"/>
          <w:bCs/>
          <w:sz w:val="28"/>
          <w:szCs w:val="28"/>
        </w:rPr>
        <w:t>я</w:t>
      </w:r>
      <w:r w:rsidRPr="004D3B19">
        <w:rPr>
          <w:rFonts w:ascii="Times New Roman" w:hAnsi="Times New Roman"/>
          <w:bCs/>
          <w:sz w:val="28"/>
          <w:szCs w:val="28"/>
        </w:rPr>
        <w:t>, предусмотренн</w:t>
      </w:r>
      <w:r>
        <w:rPr>
          <w:rFonts w:ascii="Times New Roman" w:hAnsi="Times New Roman"/>
          <w:bCs/>
          <w:sz w:val="28"/>
          <w:szCs w:val="28"/>
        </w:rPr>
        <w:t>ого</w:t>
      </w:r>
      <w:r w:rsidRPr="004D3B19">
        <w:rPr>
          <w:rFonts w:ascii="Times New Roman" w:hAnsi="Times New Roman"/>
          <w:bCs/>
          <w:sz w:val="28"/>
          <w:szCs w:val="28"/>
        </w:rPr>
        <w:t xml:space="preserve"> </w:t>
      </w:r>
      <w:r w:rsidRPr="004D3B19">
        <w:rPr>
          <w:rFonts w:ascii="Times New Roman" w:hAnsi="Times New Roman"/>
          <w:sz w:val="28"/>
        </w:rPr>
        <w:t xml:space="preserve">ч. </w:t>
      </w:r>
      <w:r>
        <w:rPr>
          <w:rFonts w:ascii="Times New Roman" w:hAnsi="Times New Roman"/>
          <w:sz w:val="28"/>
        </w:rPr>
        <w:t>4</w:t>
      </w:r>
      <w:r w:rsidRPr="004D3B19">
        <w:rPr>
          <w:rFonts w:ascii="Times New Roman" w:hAnsi="Times New Roman"/>
          <w:sz w:val="28"/>
        </w:rPr>
        <w:t xml:space="preserve"> ст. </w:t>
      </w:r>
      <w:r>
        <w:rPr>
          <w:rFonts w:ascii="Times New Roman" w:hAnsi="Times New Roman"/>
          <w:sz w:val="28"/>
        </w:rPr>
        <w:t>159</w:t>
      </w:r>
      <w:r w:rsidRPr="004D3B19">
        <w:rPr>
          <w:rFonts w:ascii="Times New Roman" w:hAnsi="Times New Roman"/>
          <w:sz w:val="28"/>
        </w:rPr>
        <w:t xml:space="preserve"> УК РФ</w:t>
      </w:r>
      <w:r>
        <w:rPr>
          <w:rFonts w:ascii="Times New Roman" w:hAnsi="Times New Roman"/>
          <w:sz w:val="28"/>
        </w:rPr>
        <w:t>,</w:t>
      </w:r>
      <w:r>
        <w:rPr>
          <w:rFonts w:ascii="Times New Roman" w:hAnsi="Times New Roman"/>
          <w:bCs/>
          <w:sz w:val="28"/>
          <w:szCs w:val="28"/>
        </w:rPr>
        <w:t xml:space="preserve"> в отношении группы лиц (мошенничество).</w:t>
      </w:r>
    </w:p>
    <w:p w:rsidR="003E0DF3" w:rsidRDefault="003E0DF3" w:rsidP="003E0DF3">
      <w:pPr>
        <w:spacing w:after="0"/>
        <w:ind w:firstLine="708"/>
        <w:jc w:val="both"/>
        <w:rPr>
          <w:rFonts w:ascii="Times New Roman" w:hAnsi="Times New Roman"/>
          <w:sz w:val="28"/>
        </w:rPr>
      </w:pPr>
      <w:r>
        <w:rPr>
          <w:rFonts w:ascii="Times New Roman" w:hAnsi="Times New Roman"/>
          <w:sz w:val="28"/>
        </w:rPr>
        <w:t xml:space="preserve">Также </w:t>
      </w:r>
      <w:r w:rsidRPr="004D3B19">
        <w:rPr>
          <w:rFonts w:ascii="Times New Roman" w:hAnsi="Times New Roman"/>
          <w:sz w:val="28"/>
        </w:rPr>
        <w:t xml:space="preserve">направлено в суд 1 уголовное дело по </w:t>
      </w:r>
      <w:r>
        <w:rPr>
          <w:rFonts w:ascii="Times New Roman" w:hAnsi="Times New Roman"/>
          <w:sz w:val="28"/>
        </w:rPr>
        <w:t>преступлению</w:t>
      </w:r>
      <w:r w:rsidRPr="004D3B19">
        <w:rPr>
          <w:rFonts w:ascii="Times New Roman" w:hAnsi="Times New Roman"/>
          <w:sz w:val="28"/>
        </w:rPr>
        <w:t xml:space="preserve"> экономической коррупционной направленности в отношении одного лица по признакам состава преступления, предусмотренного ч.</w:t>
      </w:r>
      <w:r w:rsidRPr="00815940">
        <w:rPr>
          <w:rFonts w:ascii="Times New Roman" w:hAnsi="Times New Roman"/>
          <w:sz w:val="28"/>
        </w:rPr>
        <w:t xml:space="preserve"> </w:t>
      </w:r>
      <w:r w:rsidRPr="004D3B19">
        <w:rPr>
          <w:rFonts w:ascii="Times New Roman" w:hAnsi="Times New Roman"/>
          <w:sz w:val="28"/>
        </w:rPr>
        <w:t>3 ст. 160 УК РФ</w:t>
      </w:r>
      <w:r>
        <w:rPr>
          <w:rFonts w:ascii="Times New Roman" w:hAnsi="Times New Roman"/>
          <w:sz w:val="28"/>
        </w:rPr>
        <w:t xml:space="preserve"> </w:t>
      </w:r>
      <w:r w:rsidRPr="004D3B19">
        <w:rPr>
          <w:rFonts w:ascii="Times New Roman" w:hAnsi="Times New Roman"/>
          <w:sz w:val="28"/>
        </w:rPr>
        <w:t>(присвоение или растрата)</w:t>
      </w:r>
      <w:r>
        <w:rPr>
          <w:rFonts w:ascii="Times New Roman" w:hAnsi="Times New Roman"/>
          <w:sz w:val="28"/>
        </w:rPr>
        <w:t>.</w:t>
      </w:r>
    </w:p>
    <w:p w:rsidR="003E0DF3" w:rsidRPr="004D3B19" w:rsidRDefault="003E0DF3" w:rsidP="003E0DF3">
      <w:pPr>
        <w:spacing w:after="0"/>
        <w:ind w:firstLine="708"/>
        <w:jc w:val="both"/>
        <w:rPr>
          <w:rFonts w:ascii="Times New Roman" w:hAnsi="Times New Roman"/>
          <w:sz w:val="28"/>
        </w:rPr>
      </w:pPr>
      <w:r>
        <w:rPr>
          <w:rFonts w:ascii="Times New Roman" w:hAnsi="Times New Roman"/>
          <w:sz w:val="28"/>
        </w:rPr>
        <w:t>Схемы совершения коррупционных проявлений в большинстве случаев связаны с получением взяток, злоупотреблением и превышением должностными полномочиями при хищении и присвоении денежных средств, материальных ценностей с использованием служебного положения.</w:t>
      </w:r>
    </w:p>
    <w:p w:rsidR="003E0DF3" w:rsidRDefault="003E0DF3" w:rsidP="003E0DF3">
      <w:pPr>
        <w:suppressAutoHyphens/>
        <w:spacing w:after="0" w:line="240" w:lineRule="auto"/>
        <w:ind w:firstLine="709"/>
        <w:jc w:val="both"/>
        <w:rPr>
          <w:rFonts w:ascii="PT Astra Serif" w:hAnsi="PT Astra Serif"/>
          <w:bCs/>
          <w:sz w:val="28"/>
          <w:szCs w:val="28"/>
        </w:rPr>
      </w:pPr>
      <w:r>
        <w:rPr>
          <w:rFonts w:ascii="PT Astra Serif" w:hAnsi="PT Astra Serif"/>
          <w:bCs/>
          <w:sz w:val="28"/>
          <w:szCs w:val="28"/>
        </w:rPr>
        <w:t>В</w:t>
      </w:r>
      <w:r w:rsidRPr="006B371A">
        <w:rPr>
          <w:rFonts w:ascii="PT Astra Serif" w:hAnsi="PT Astra Serif"/>
          <w:bCs/>
          <w:sz w:val="28"/>
          <w:szCs w:val="28"/>
        </w:rPr>
        <w:t xml:space="preserve"> </w:t>
      </w:r>
      <w:r>
        <w:rPr>
          <w:rFonts w:ascii="PT Astra Serif" w:hAnsi="PT Astra Serif"/>
          <w:bCs/>
          <w:sz w:val="28"/>
          <w:szCs w:val="28"/>
        </w:rPr>
        <w:t xml:space="preserve">4 квартале 2026 года работа по выявлению и пресечению преступлений коррупционной направленности будет продолжена. </w:t>
      </w:r>
    </w:p>
    <w:p w:rsidR="003E0DF3" w:rsidRDefault="003E0DF3" w:rsidP="003E0DF3">
      <w:pPr>
        <w:suppressAutoHyphens/>
        <w:spacing w:after="0" w:line="240" w:lineRule="auto"/>
        <w:ind w:firstLine="709"/>
        <w:jc w:val="both"/>
        <w:rPr>
          <w:rFonts w:ascii="PT Astra Serif" w:hAnsi="PT Astra Serif"/>
          <w:bCs/>
          <w:sz w:val="28"/>
          <w:szCs w:val="28"/>
        </w:rPr>
      </w:pPr>
      <w:r>
        <w:rPr>
          <w:rFonts w:ascii="PT Astra Serif" w:hAnsi="PT Astra Serif"/>
          <w:bCs/>
          <w:sz w:val="28"/>
          <w:szCs w:val="28"/>
        </w:rPr>
        <w:t>В целях предотвращения совершения преступлений, совершаемых в коррупционной сфере предлагаю Отд МВД России «Шенкурское» совместно с администрацией Шенкурского муниципального округа провести профилактическую работу в коррупционной сфере, направленную на формирование в обществе нетерпимости к коррупционному поведению.</w:t>
      </w:r>
    </w:p>
    <w:p w:rsidR="003E0DF3" w:rsidRDefault="003E0DF3" w:rsidP="00161524">
      <w:pPr>
        <w:spacing w:after="0" w:line="240" w:lineRule="auto"/>
        <w:rPr>
          <w:rFonts w:ascii="Times New Roman" w:hAnsi="Times New Roman"/>
          <w:sz w:val="28"/>
          <w:szCs w:val="28"/>
        </w:rPr>
      </w:pPr>
    </w:p>
    <w:sectPr w:rsidR="003E0DF3" w:rsidSect="00273F2A">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77D" w:rsidRDefault="0054777D" w:rsidP="00050D6F">
      <w:pPr>
        <w:spacing w:after="0" w:line="240" w:lineRule="auto"/>
      </w:pPr>
      <w:r>
        <w:separator/>
      </w:r>
    </w:p>
  </w:endnote>
  <w:endnote w:type="continuationSeparator" w:id="0">
    <w:p w:rsidR="0054777D" w:rsidRDefault="0054777D" w:rsidP="00050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77D" w:rsidRDefault="0054777D" w:rsidP="00050D6F">
      <w:pPr>
        <w:spacing w:after="0" w:line="240" w:lineRule="auto"/>
      </w:pPr>
      <w:r>
        <w:separator/>
      </w:r>
    </w:p>
  </w:footnote>
  <w:footnote w:type="continuationSeparator" w:id="0">
    <w:p w:rsidR="0054777D" w:rsidRDefault="0054777D" w:rsidP="00050D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744438"/>
      <w:docPartObj>
        <w:docPartGallery w:val="Page Numbers (Top of Page)"/>
        <w:docPartUnique/>
      </w:docPartObj>
    </w:sdtPr>
    <w:sdtContent>
      <w:p w:rsidR="00273F2A" w:rsidRDefault="00E17D34">
        <w:pPr>
          <w:pStyle w:val="aa"/>
          <w:jc w:val="center"/>
        </w:pPr>
        <w:r w:rsidRPr="00273F2A">
          <w:rPr>
            <w:rFonts w:ascii="Times New Roman" w:hAnsi="Times New Roman"/>
            <w:sz w:val="28"/>
          </w:rPr>
          <w:fldChar w:fldCharType="begin"/>
        </w:r>
        <w:r w:rsidR="00273F2A" w:rsidRPr="00273F2A">
          <w:rPr>
            <w:rFonts w:ascii="Times New Roman" w:hAnsi="Times New Roman"/>
            <w:sz w:val="28"/>
          </w:rPr>
          <w:instrText xml:space="preserve"> PAGE   \* MERGEFORMAT </w:instrText>
        </w:r>
        <w:r w:rsidRPr="00273F2A">
          <w:rPr>
            <w:rFonts w:ascii="Times New Roman" w:hAnsi="Times New Roman"/>
            <w:sz w:val="28"/>
          </w:rPr>
          <w:fldChar w:fldCharType="separate"/>
        </w:r>
        <w:r w:rsidR="00656D1E">
          <w:rPr>
            <w:rFonts w:ascii="Times New Roman" w:hAnsi="Times New Roman"/>
            <w:noProof/>
            <w:sz w:val="28"/>
          </w:rPr>
          <w:t>4</w:t>
        </w:r>
        <w:r w:rsidRPr="00273F2A">
          <w:rPr>
            <w:rFonts w:ascii="Times New Roman" w:hAnsi="Times New Roman"/>
            <w:sz w:val="28"/>
          </w:rPr>
          <w:fldChar w:fldCharType="end"/>
        </w:r>
      </w:p>
    </w:sdtContent>
  </w:sdt>
  <w:p w:rsidR="00273F2A" w:rsidRDefault="00273F2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A56"/>
    <w:multiLevelType w:val="multilevel"/>
    <w:tmpl w:val="F6F473F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40" w:hanging="2160"/>
      </w:pPr>
      <w:rPr>
        <w:rFonts w:hint="default"/>
      </w:rPr>
    </w:lvl>
  </w:abstractNum>
  <w:abstractNum w:abstractNumId="1">
    <w:nsid w:val="14E2469B"/>
    <w:multiLevelType w:val="hybridMultilevel"/>
    <w:tmpl w:val="5D948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1A32AB"/>
    <w:multiLevelType w:val="hybridMultilevel"/>
    <w:tmpl w:val="771AA596"/>
    <w:lvl w:ilvl="0" w:tplc="2E64245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B231DF"/>
    <w:multiLevelType w:val="hybridMultilevel"/>
    <w:tmpl w:val="758CECEE"/>
    <w:lvl w:ilvl="0" w:tplc="F280B776">
      <w:start w:val="1"/>
      <w:numFmt w:val="upperRoman"/>
      <w:lvlText w:val="%1."/>
      <w:lvlJc w:val="left"/>
      <w:pPr>
        <w:ind w:left="1288" w:hanging="72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C2736AC"/>
    <w:multiLevelType w:val="multilevel"/>
    <w:tmpl w:val="6492C77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EAD784C"/>
    <w:multiLevelType w:val="hybridMultilevel"/>
    <w:tmpl w:val="8508E398"/>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1520A57"/>
    <w:multiLevelType w:val="hybridMultilevel"/>
    <w:tmpl w:val="758CECEE"/>
    <w:lvl w:ilvl="0" w:tplc="F280B776">
      <w:start w:val="1"/>
      <w:numFmt w:val="upperRoman"/>
      <w:lvlText w:val="%1."/>
      <w:lvlJc w:val="left"/>
      <w:pPr>
        <w:ind w:left="1288" w:hanging="72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7E53D64"/>
    <w:multiLevelType w:val="hybridMultilevel"/>
    <w:tmpl w:val="AEB016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8853766"/>
    <w:multiLevelType w:val="hybridMultilevel"/>
    <w:tmpl w:val="19BC9ECA"/>
    <w:lvl w:ilvl="0" w:tplc="A47E23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B2556C0"/>
    <w:multiLevelType w:val="hybridMultilevel"/>
    <w:tmpl w:val="24448948"/>
    <w:lvl w:ilvl="0" w:tplc="F3F227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E4488F"/>
    <w:multiLevelType w:val="multilevel"/>
    <w:tmpl w:val="C276E136"/>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75A357A"/>
    <w:multiLevelType w:val="hybridMultilevel"/>
    <w:tmpl w:val="70888FA0"/>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93271C1"/>
    <w:multiLevelType w:val="hybridMultilevel"/>
    <w:tmpl w:val="495EF868"/>
    <w:lvl w:ilvl="0" w:tplc="A644079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2195D9E"/>
    <w:multiLevelType w:val="hybridMultilevel"/>
    <w:tmpl w:val="92E4D2B4"/>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2240069"/>
    <w:multiLevelType w:val="hybridMultilevel"/>
    <w:tmpl w:val="B852BB62"/>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4C00EFE"/>
    <w:multiLevelType w:val="multilevel"/>
    <w:tmpl w:val="B71A1988"/>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5751030E"/>
    <w:multiLevelType w:val="multilevel"/>
    <w:tmpl w:val="D118027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9FF4828"/>
    <w:multiLevelType w:val="hybridMultilevel"/>
    <w:tmpl w:val="05A0120A"/>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C02127E"/>
    <w:multiLevelType w:val="hybridMultilevel"/>
    <w:tmpl w:val="BF00179A"/>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5D317362"/>
    <w:multiLevelType w:val="multilevel"/>
    <w:tmpl w:val="8828D3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5F8D780B"/>
    <w:multiLevelType w:val="hybridMultilevel"/>
    <w:tmpl w:val="6498829C"/>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A7E2F15"/>
    <w:multiLevelType w:val="hybridMultilevel"/>
    <w:tmpl w:val="6F84ABC2"/>
    <w:lvl w:ilvl="0" w:tplc="A3629670">
      <w:start w:val="3"/>
      <w:numFmt w:val="upperRoman"/>
      <w:lvlText w:val="%1."/>
      <w:lvlJc w:val="left"/>
      <w:pPr>
        <w:ind w:left="1288" w:hanging="720"/>
      </w:pPr>
      <w:rPr>
        <w:rFonts w:hint="default"/>
        <w:b/>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22">
    <w:nsid w:val="6CE26202"/>
    <w:multiLevelType w:val="multilevel"/>
    <w:tmpl w:val="63E2688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6D856444"/>
    <w:multiLevelType w:val="hybridMultilevel"/>
    <w:tmpl w:val="D738FF2E"/>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7415550"/>
    <w:multiLevelType w:val="hybridMultilevel"/>
    <w:tmpl w:val="203E32E2"/>
    <w:lvl w:ilvl="0" w:tplc="53602296">
      <w:start w:val="1"/>
      <w:numFmt w:val="decimal"/>
      <w:lvlText w:val="%1."/>
      <w:lvlJc w:val="left"/>
      <w:pPr>
        <w:ind w:left="1155" w:hanging="405"/>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8"/>
  </w:num>
  <w:num w:numId="2">
    <w:abstractNumId w:val="12"/>
  </w:num>
  <w:num w:numId="3">
    <w:abstractNumId w:val="1"/>
  </w:num>
  <w:num w:numId="4">
    <w:abstractNumId w:val="7"/>
  </w:num>
  <w:num w:numId="5">
    <w:abstractNumId w:val="18"/>
  </w:num>
  <w:num w:numId="6">
    <w:abstractNumId w:val="5"/>
  </w:num>
  <w:num w:numId="7">
    <w:abstractNumId w:val="6"/>
  </w:num>
  <w:num w:numId="8">
    <w:abstractNumId w:val="17"/>
  </w:num>
  <w:num w:numId="9">
    <w:abstractNumId w:val="11"/>
  </w:num>
  <w:num w:numId="10">
    <w:abstractNumId w:val="20"/>
  </w:num>
  <w:num w:numId="11">
    <w:abstractNumId w:val="13"/>
  </w:num>
  <w:num w:numId="12">
    <w:abstractNumId w:val="23"/>
  </w:num>
  <w:num w:numId="13">
    <w:abstractNumId w:val="14"/>
  </w:num>
  <w:num w:numId="14">
    <w:abstractNumId w:val="3"/>
  </w:num>
  <w:num w:numId="15">
    <w:abstractNumId w:val="21"/>
  </w:num>
  <w:num w:numId="16">
    <w:abstractNumId w:val="9"/>
  </w:num>
  <w:num w:numId="17">
    <w:abstractNumId w:val="2"/>
  </w:num>
  <w:num w:numId="18">
    <w:abstractNumId w:val="0"/>
  </w:num>
  <w:num w:numId="19">
    <w:abstractNumId w:val="16"/>
  </w:num>
  <w:num w:numId="20">
    <w:abstractNumId w:val="19"/>
  </w:num>
  <w:num w:numId="21">
    <w:abstractNumId w:val="4"/>
  </w:num>
  <w:num w:numId="22">
    <w:abstractNumId w:val="10"/>
  </w:num>
  <w:num w:numId="23">
    <w:abstractNumId w:val="15"/>
  </w:num>
  <w:num w:numId="24">
    <w:abstractNumId w:val="22"/>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544BB"/>
    <w:rsid w:val="00007044"/>
    <w:rsid w:val="00014866"/>
    <w:rsid w:val="00020791"/>
    <w:rsid w:val="00020C44"/>
    <w:rsid w:val="00032932"/>
    <w:rsid w:val="0004475A"/>
    <w:rsid w:val="00050D6F"/>
    <w:rsid w:val="00057264"/>
    <w:rsid w:val="000628C1"/>
    <w:rsid w:val="00067EF8"/>
    <w:rsid w:val="0007055B"/>
    <w:rsid w:val="000771F8"/>
    <w:rsid w:val="000818AB"/>
    <w:rsid w:val="00082938"/>
    <w:rsid w:val="00085B97"/>
    <w:rsid w:val="000876B6"/>
    <w:rsid w:val="00090E52"/>
    <w:rsid w:val="000946EE"/>
    <w:rsid w:val="000948C8"/>
    <w:rsid w:val="000A076F"/>
    <w:rsid w:val="000A1155"/>
    <w:rsid w:val="000A1B5F"/>
    <w:rsid w:val="000A46AE"/>
    <w:rsid w:val="000B54BC"/>
    <w:rsid w:val="000C4872"/>
    <w:rsid w:val="000C4BBD"/>
    <w:rsid w:val="000C6E1E"/>
    <w:rsid w:val="000D00B7"/>
    <w:rsid w:val="000D5309"/>
    <w:rsid w:val="000D6933"/>
    <w:rsid w:val="000D73E4"/>
    <w:rsid w:val="000E1B54"/>
    <w:rsid w:val="000E6DAB"/>
    <w:rsid w:val="000F1CE0"/>
    <w:rsid w:val="000F4037"/>
    <w:rsid w:val="0010387F"/>
    <w:rsid w:val="00104CD8"/>
    <w:rsid w:val="00110675"/>
    <w:rsid w:val="0012073B"/>
    <w:rsid w:val="001341D2"/>
    <w:rsid w:val="0013697F"/>
    <w:rsid w:val="001369F4"/>
    <w:rsid w:val="00140866"/>
    <w:rsid w:val="0015284A"/>
    <w:rsid w:val="00152F3B"/>
    <w:rsid w:val="00154EC8"/>
    <w:rsid w:val="0015586B"/>
    <w:rsid w:val="00160E25"/>
    <w:rsid w:val="00160F53"/>
    <w:rsid w:val="00161524"/>
    <w:rsid w:val="00163A80"/>
    <w:rsid w:val="00164D3D"/>
    <w:rsid w:val="00171C50"/>
    <w:rsid w:val="00176E57"/>
    <w:rsid w:val="0017763D"/>
    <w:rsid w:val="001818FB"/>
    <w:rsid w:val="0018231B"/>
    <w:rsid w:val="001957C5"/>
    <w:rsid w:val="001A2A5F"/>
    <w:rsid w:val="001A39DD"/>
    <w:rsid w:val="001A409E"/>
    <w:rsid w:val="001A6772"/>
    <w:rsid w:val="001B1076"/>
    <w:rsid w:val="001B5236"/>
    <w:rsid w:val="001C2668"/>
    <w:rsid w:val="001C7EE6"/>
    <w:rsid w:val="001D3CCF"/>
    <w:rsid w:val="001E48A2"/>
    <w:rsid w:val="001E7BBA"/>
    <w:rsid w:val="001F07C5"/>
    <w:rsid w:val="001F41B2"/>
    <w:rsid w:val="001F44A6"/>
    <w:rsid w:val="001F755C"/>
    <w:rsid w:val="00204181"/>
    <w:rsid w:val="0020501E"/>
    <w:rsid w:val="0020645A"/>
    <w:rsid w:val="00206D64"/>
    <w:rsid w:val="00206DF2"/>
    <w:rsid w:val="00224C12"/>
    <w:rsid w:val="00232E59"/>
    <w:rsid w:val="00234491"/>
    <w:rsid w:val="002370DF"/>
    <w:rsid w:val="00240AA5"/>
    <w:rsid w:val="002426B3"/>
    <w:rsid w:val="0024356E"/>
    <w:rsid w:val="00250F7F"/>
    <w:rsid w:val="002576FB"/>
    <w:rsid w:val="00267057"/>
    <w:rsid w:val="002717BC"/>
    <w:rsid w:val="00273F2A"/>
    <w:rsid w:val="00276388"/>
    <w:rsid w:val="00276CA4"/>
    <w:rsid w:val="0028499E"/>
    <w:rsid w:val="002871FD"/>
    <w:rsid w:val="00296066"/>
    <w:rsid w:val="0029690C"/>
    <w:rsid w:val="002A2E9E"/>
    <w:rsid w:val="002B1C60"/>
    <w:rsid w:val="002B3353"/>
    <w:rsid w:val="002B3643"/>
    <w:rsid w:val="002C0541"/>
    <w:rsid w:val="002C4341"/>
    <w:rsid w:val="002C4442"/>
    <w:rsid w:val="002D79DF"/>
    <w:rsid w:val="002E470B"/>
    <w:rsid w:val="002F3D18"/>
    <w:rsid w:val="002F469E"/>
    <w:rsid w:val="002F4DAF"/>
    <w:rsid w:val="00300E26"/>
    <w:rsid w:val="00301239"/>
    <w:rsid w:val="00302E82"/>
    <w:rsid w:val="00305653"/>
    <w:rsid w:val="00310BD6"/>
    <w:rsid w:val="003119BB"/>
    <w:rsid w:val="00314104"/>
    <w:rsid w:val="00333401"/>
    <w:rsid w:val="003400EF"/>
    <w:rsid w:val="00343A2E"/>
    <w:rsid w:val="00350E23"/>
    <w:rsid w:val="003551B2"/>
    <w:rsid w:val="003623C1"/>
    <w:rsid w:val="00362BF5"/>
    <w:rsid w:val="00364087"/>
    <w:rsid w:val="00364D85"/>
    <w:rsid w:val="00373631"/>
    <w:rsid w:val="0037463F"/>
    <w:rsid w:val="00374E1A"/>
    <w:rsid w:val="00385CB0"/>
    <w:rsid w:val="003955A3"/>
    <w:rsid w:val="003A2FE1"/>
    <w:rsid w:val="003A4EAF"/>
    <w:rsid w:val="003A6E55"/>
    <w:rsid w:val="003A7998"/>
    <w:rsid w:val="003B0ED3"/>
    <w:rsid w:val="003B42A9"/>
    <w:rsid w:val="003C2B47"/>
    <w:rsid w:val="003D4AB6"/>
    <w:rsid w:val="003D53BE"/>
    <w:rsid w:val="003D5B0B"/>
    <w:rsid w:val="003D7374"/>
    <w:rsid w:val="003E0B26"/>
    <w:rsid w:val="003E0DF3"/>
    <w:rsid w:val="003E483E"/>
    <w:rsid w:val="003E5073"/>
    <w:rsid w:val="003F1856"/>
    <w:rsid w:val="003F3730"/>
    <w:rsid w:val="003F46B1"/>
    <w:rsid w:val="003F6B66"/>
    <w:rsid w:val="004057E6"/>
    <w:rsid w:val="00406488"/>
    <w:rsid w:val="00406A07"/>
    <w:rsid w:val="00410F27"/>
    <w:rsid w:val="004218FF"/>
    <w:rsid w:val="004257F0"/>
    <w:rsid w:val="00426043"/>
    <w:rsid w:val="0042758E"/>
    <w:rsid w:val="00427D49"/>
    <w:rsid w:val="00433C9B"/>
    <w:rsid w:val="00435AD0"/>
    <w:rsid w:val="00436477"/>
    <w:rsid w:val="0044070C"/>
    <w:rsid w:val="00451709"/>
    <w:rsid w:val="0046676E"/>
    <w:rsid w:val="00470ACB"/>
    <w:rsid w:val="0047164F"/>
    <w:rsid w:val="00474EC9"/>
    <w:rsid w:val="00474F91"/>
    <w:rsid w:val="004868CA"/>
    <w:rsid w:val="0049076E"/>
    <w:rsid w:val="00491A3C"/>
    <w:rsid w:val="004944B3"/>
    <w:rsid w:val="004955C7"/>
    <w:rsid w:val="004A4775"/>
    <w:rsid w:val="004A4C6D"/>
    <w:rsid w:val="004A5FC5"/>
    <w:rsid w:val="004A77E0"/>
    <w:rsid w:val="004A78CF"/>
    <w:rsid w:val="004B2129"/>
    <w:rsid w:val="004B2A29"/>
    <w:rsid w:val="004B4C32"/>
    <w:rsid w:val="004B6FED"/>
    <w:rsid w:val="004C0176"/>
    <w:rsid w:val="004C39B3"/>
    <w:rsid w:val="004C743E"/>
    <w:rsid w:val="004D4E60"/>
    <w:rsid w:val="004E277F"/>
    <w:rsid w:val="004F0F26"/>
    <w:rsid w:val="004F1D0A"/>
    <w:rsid w:val="004F2710"/>
    <w:rsid w:val="004F2AB7"/>
    <w:rsid w:val="004F4020"/>
    <w:rsid w:val="004F5ED8"/>
    <w:rsid w:val="005072FE"/>
    <w:rsid w:val="0051081C"/>
    <w:rsid w:val="0051325F"/>
    <w:rsid w:val="0051498D"/>
    <w:rsid w:val="005153D1"/>
    <w:rsid w:val="00524093"/>
    <w:rsid w:val="00524C1D"/>
    <w:rsid w:val="00531724"/>
    <w:rsid w:val="005359E7"/>
    <w:rsid w:val="00536BAC"/>
    <w:rsid w:val="00542751"/>
    <w:rsid w:val="005440E7"/>
    <w:rsid w:val="0054777D"/>
    <w:rsid w:val="00554D2D"/>
    <w:rsid w:val="00556D0B"/>
    <w:rsid w:val="005574EF"/>
    <w:rsid w:val="005601FD"/>
    <w:rsid w:val="00563B37"/>
    <w:rsid w:val="005710BE"/>
    <w:rsid w:val="00575700"/>
    <w:rsid w:val="005760B9"/>
    <w:rsid w:val="005859D3"/>
    <w:rsid w:val="00590BF2"/>
    <w:rsid w:val="0059509E"/>
    <w:rsid w:val="005A2113"/>
    <w:rsid w:val="005A49BE"/>
    <w:rsid w:val="005A5053"/>
    <w:rsid w:val="005B6493"/>
    <w:rsid w:val="005C3783"/>
    <w:rsid w:val="005C49E9"/>
    <w:rsid w:val="005D1777"/>
    <w:rsid w:val="005D1978"/>
    <w:rsid w:val="005D31DE"/>
    <w:rsid w:val="005D3D11"/>
    <w:rsid w:val="005E0417"/>
    <w:rsid w:val="005E13D7"/>
    <w:rsid w:val="005E5CDF"/>
    <w:rsid w:val="005F1782"/>
    <w:rsid w:val="006204D6"/>
    <w:rsid w:val="0062595D"/>
    <w:rsid w:val="00627275"/>
    <w:rsid w:val="006355C8"/>
    <w:rsid w:val="00644E20"/>
    <w:rsid w:val="00647B2A"/>
    <w:rsid w:val="00656D1E"/>
    <w:rsid w:val="00657DDB"/>
    <w:rsid w:val="00666512"/>
    <w:rsid w:val="00670937"/>
    <w:rsid w:val="00674D86"/>
    <w:rsid w:val="006756B6"/>
    <w:rsid w:val="00677B6E"/>
    <w:rsid w:val="006859C3"/>
    <w:rsid w:val="00685C55"/>
    <w:rsid w:val="00686BE3"/>
    <w:rsid w:val="00690F74"/>
    <w:rsid w:val="006B04CA"/>
    <w:rsid w:val="006B3EB3"/>
    <w:rsid w:val="006D60F8"/>
    <w:rsid w:val="006E34D6"/>
    <w:rsid w:val="006E4453"/>
    <w:rsid w:val="006E4E2E"/>
    <w:rsid w:val="006E6FDD"/>
    <w:rsid w:val="006F2B33"/>
    <w:rsid w:val="006F7005"/>
    <w:rsid w:val="00704C5D"/>
    <w:rsid w:val="00710A47"/>
    <w:rsid w:val="0071293D"/>
    <w:rsid w:val="00714939"/>
    <w:rsid w:val="007159C7"/>
    <w:rsid w:val="00720F36"/>
    <w:rsid w:val="00726A76"/>
    <w:rsid w:val="007272ED"/>
    <w:rsid w:val="007453DE"/>
    <w:rsid w:val="00757D62"/>
    <w:rsid w:val="00760363"/>
    <w:rsid w:val="00767839"/>
    <w:rsid w:val="00770722"/>
    <w:rsid w:val="00773B34"/>
    <w:rsid w:val="00776557"/>
    <w:rsid w:val="00780324"/>
    <w:rsid w:val="00780BC1"/>
    <w:rsid w:val="007819F5"/>
    <w:rsid w:val="00781D39"/>
    <w:rsid w:val="00783354"/>
    <w:rsid w:val="0078552E"/>
    <w:rsid w:val="00793E3D"/>
    <w:rsid w:val="00793F6C"/>
    <w:rsid w:val="007A1253"/>
    <w:rsid w:val="007B2E48"/>
    <w:rsid w:val="007B4FD2"/>
    <w:rsid w:val="007B5BAA"/>
    <w:rsid w:val="007C1997"/>
    <w:rsid w:val="007C3CA1"/>
    <w:rsid w:val="007C4DF0"/>
    <w:rsid w:val="007C608D"/>
    <w:rsid w:val="007C770A"/>
    <w:rsid w:val="007D24AB"/>
    <w:rsid w:val="007D35F1"/>
    <w:rsid w:val="007E0460"/>
    <w:rsid w:val="007F27D5"/>
    <w:rsid w:val="00810A00"/>
    <w:rsid w:val="008158E5"/>
    <w:rsid w:val="008222EB"/>
    <w:rsid w:val="008254A6"/>
    <w:rsid w:val="00834E65"/>
    <w:rsid w:val="008363DA"/>
    <w:rsid w:val="00837BAF"/>
    <w:rsid w:val="00843072"/>
    <w:rsid w:val="00847340"/>
    <w:rsid w:val="0085009D"/>
    <w:rsid w:val="00862BEE"/>
    <w:rsid w:val="00863232"/>
    <w:rsid w:val="0086626A"/>
    <w:rsid w:val="00877211"/>
    <w:rsid w:val="0088007A"/>
    <w:rsid w:val="00883B7A"/>
    <w:rsid w:val="00894BF1"/>
    <w:rsid w:val="008957A7"/>
    <w:rsid w:val="008A01F4"/>
    <w:rsid w:val="008A377D"/>
    <w:rsid w:val="008A644B"/>
    <w:rsid w:val="008A7607"/>
    <w:rsid w:val="008B40F0"/>
    <w:rsid w:val="008D210A"/>
    <w:rsid w:val="008D6044"/>
    <w:rsid w:val="008D61EF"/>
    <w:rsid w:val="008E364F"/>
    <w:rsid w:val="008E5583"/>
    <w:rsid w:val="008F4774"/>
    <w:rsid w:val="008F7A14"/>
    <w:rsid w:val="009024FF"/>
    <w:rsid w:val="00902FDA"/>
    <w:rsid w:val="00906196"/>
    <w:rsid w:val="00907380"/>
    <w:rsid w:val="00913E2B"/>
    <w:rsid w:val="00914CD7"/>
    <w:rsid w:val="00923389"/>
    <w:rsid w:val="00924489"/>
    <w:rsid w:val="009274AE"/>
    <w:rsid w:val="009275E5"/>
    <w:rsid w:val="00930C2D"/>
    <w:rsid w:val="009356F0"/>
    <w:rsid w:val="00936BDD"/>
    <w:rsid w:val="009377C3"/>
    <w:rsid w:val="0094235B"/>
    <w:rsid w:val="009435B7"/>
    <w:rsid w:val="00946663"/>
    <w:rsid w:val="00950299"/>
    <w:rsid w:val="009518B4"/>
    <w:rsid w:val="00956016"/>
    <w:rsid w:val="0096178B"/>
    <w:rsid w:val="00962732"/>
    <w:rsid w:val="00964A03"/>
    <w:rsid w:val="00965813"/>
    <w:rsid w:val="00970B51"/>
    <w:rsid w:val="00972238"/>
    <w:rsid w:val="009860C7"/>
    <w:rsid w:val="00993AEF"/>
    <w:rsid w:val="0099532C"/>
    <w:rsid w:val="00997B2E"/>
    <w:rsid w:val="009A01B6"/>
    <w:rsid w:val="009A219E"/>
    <w:rsid w:val="009A2E2F"/>
    <w:rsid w:val="009A36D7"/>
    <w:rsid w:val="009A6535"/>
    <w:rsid w:val="009B3961"/>
    <w:rsid w:val="009B5542"/>
    <w:rsid w:val="009C119B"/>
    <w:rsid w:val="009C2F84"/>
    <w:rsid w:val="009C66F2"/>
    <w:rsid w:val="009D13D7"/>
    <w:rsid w:val="009D14EA"/>
    <w:rsid w:val="009D75DD"/>
    <w:rsid w:val="009E4020"/>
    <w:rsid w:val="009F22FF"/>
    <w:rsid w:val="009F4013"/>
    <w:rsid w:val="00A00242"/>
    <w:rsid w:val="00A04876"/>
    <w:rsid w:val="00A0733C"/>
    <w:rsid w:val="00A118CB"/>
    <w:rsid w:val="00A13A8A"/>
    <w:rsid w:val="00A21441"/>
    <w:rsid w:val="00A241DF"/>
    <w:rsid w:val="00A243C1"/>
    <w:rsid w:val="00A248CE"/>
    <w:rsid w:val="00A352DA"/>
    <w:rsid w:val="00A377E8"/>
    <w:rsid w:val="00A438DE"/>
    <w:rsid w:val="00A468A2"/>
    <w:rsid w:val="00A47246"/>
    <w:rsid w:val="00A502A6"/>
    <w:rsid w:val="00A618E5"/>
    <w:rsid w:val="00A645C7"/>
    <w:rsid w:val="00A74A67"/>
    <w:rsid w:val="00A77AD3"/>
    <w:rsid w:val="00A77C05"/>
    <w:rsid w:val="00A816C4"/>
    <w:rsid w:val="00A8384E"/>
    <w:rsid w:val="00A849C9"/>
    <w:rsid w:val="00A862ED"/>
    <w:rsid w:val="00A86730"/>
    <w:rsid w:val="00A87104"/>
    <w:rsid w:val="00A87E32"/>
    <w:rsid w:val="00A931E0"/>
    <w:rsid w:val="00A95693"/>
    <w:rsid w:val="00AA0A1F"/>
    <w:rsid w:val="00AA15B9"/>
    <w:rsid w:val="00AA222A"/>
    <w:rsid w:val="00AB56D1"/>
    <w:rsid w:val="00AC0AE3"/>
    <w:rsid w:val="00AC42D1"/>
    <w:rsid w:val="00AD103D"/>
    <w:rsid w:val="00AE3C87"/>
    <w:rsid w:val="00AE3E51"/>
    <w:rsid w:val="00AE4262"/>
    <w:rsid w:val="00AF0B9D"/>
    <w:rsid w:val="00AF5255"/>
    <w:rsid w:val="00AF5F67"/>
    <w:rsid w:val="00AF7639"/>
    <w:rsid w:val="00B00CE8"/>
    <w:rsid w:val="00B02ECC"/>
    <w:rsid w:val="00B0776B"/>
    <w:rsid w:val="00B121D5"/>
    <w:rsid w:val="00B13D2F"/>
    <w:rsid w:val="00B20033"/>
    <w:rsid w:val="00B20415"/>
    <w:rsid w:val="00B23520"/>
    <w:rsid w:val="00B25B33"/>
    <w:rsid w:val="00B309E5"/>
    <w:rsid w:val="00B30E76"/>
    <w:rsid w:val="00B42033"/>
    <w:rsid w:val="00B46D08"/>
    <w:rsid w:val="00B544BB"/>
    <w:rsid w:val="00B701DE"/>
    <w:rsid w:val="00B72BF7"/>
    <w:rsid w:val="00B812BC"/>
    <w:rsid w:val="00B83D54"/>
    <w:rsid w:val="00B90202"/>
    <w:rsid w:val="00B93691"/>
    <w:rsid w:val="00BA7DD7"/>
    <w:rsid w:val="00BB0190"/>
    <w:rsid w:val="00BB1196"/>
    <w:rsid w:val="00BB7C2F"/>
    <w:rsid w:val="00BB7D69"/>
    <w:rsid w:val="00BC40E6"/>
    <w:rsid w:val="00BC49D2"/>
    <w:rsid w:val="00BC4ADB"/>
    <w:rsid w:val="00BD0391"/>
    <w:rsid w:val="00BD17D5"/>
    <w:rsid w:val="00BD4226"/>
    <w:rsid w:val="00BD511C"/>
    <w:rsid w:val="00BD7529"/>
    <w:rsid w:val="00BE228D"/>
    <w:rsid w:val="00BE5C7B"/>
    <w:rsid w:val="00BE6382"/>
    <w:rsid w:val="00BF4234"/>
    <w:rsid w:val="00BF4BCB"/>
    <w:rsid w:val="00BF509D"/>
    <w:rsid w:val="00C0141A"/>
    <w:rsid w:val="00C01D6A"/>
    <w:rsid w:val="00C01E86"/>
    <w:rsid w:val="00C02D58"/>
    <w:rsid w:val="00C06DB5"/>
    <w:rsid w:val="00C07DA8"/>
    <w:rsid w:val="00C10070"/>
    <w:rsid w:val="00C10730"/>
    <w:rsid w:val="00C12A79"/>
    <w:rsid w:val="00C157D1"/>
    <w:rsid w:val="00C15BFD"/>
    <w:rsid w:val="00C203B0"/>
    <w:rsid w:val="00C24963"/>
    <w:rsid w:val="00C2712B"/>
    <w:rsid w:val="00C30190"/>
    <w:rsid w:val="00C42B31"/>
    <w:rsid w:val="00C54CF1"/>
    <w:rsid w:val="00C619C9"/>
    <w:rsid w:val="00C71C0E"/>
    <w:rsid w:val="00C723C4"/>
    <w:rsid w:val="00C757B7"/>
    <w:rsid w:val="00C82F76"/>
    <w:rsid w:val="00C90E17"/>
    <w:rsid w:val="00C94557"/>
    <w:rsid w:val="00C945A5"/>
    <w:rsid w:val="00C96213"/>
    <w:rsid w:val="00CA3D48"/>
    <w:rsid w:val="00CA52EE"/>
    <w:rsid w:val="00CB0A1F"/>
    <w:rsid w:val="00CB26FF"/>
    <w:rsid w:val="00CB4028"/>
    <w:rsid w:val="00CC0226"/>
    <w:rsid w:val="00CC3D0F"/>
    <w:rsid w:val="00CC6042"/>
    <w:rsid w:val="00CC62B4"/>
    <w:rsid w:val="00CC78AE"/>
    <w:rsid w:val="00CD316A"/>
    <w:rsid w:val="00CD7E3A"/>
    <w:rsid w:val="00CE1404"/>
    <w:rsid w:val="00CE1960"/>
    <w:rsid w:val="00CE34E1"/>
    <w:rsid w:val="00CE43E9"/>
    <w:rsid w:val="00CE6C1F"/>
    <w:rsid w:val="00CF14C1"/>
    <w:rsid w:val="00CF1BE7"/>
    <w:rsid w:val="00CF4092"/>
    <w:rsid w:val="00CF7005"/>
    <w:rsid w:val="00D01533"/>
    <w:rsid w:val="00D136B1"/>
    <w:rsid w:val="00D1519B"/>
    <w:rsid w:val="00D15AC6"/>
    <w:rsid w:val="00D1601B"/>
    <w:rsid w:val="00D17ACF"/>
    <w:rsid w:val="00D17DE6"/>
    <w:rsid w:val="00D31E99"/>
    <w:rsid w:val="00D34164"/>
    <w:rsid w:val="00D354CC"/>
    <w:rsid w:val="00D44AD8"/>
    <w:rsid w:val="00D4647F"/>
    <w:rsid w:val="00D47210"/>
    <w:rsid w:val="00D47A53"/>
    <w:rsid w:val="00D50943"/>
    <w:rsid w:val="00D5268D"/>
    <w:rsid w:val="00D52EC8"/>
    <w:rsid w:val="00D57D70"/>
    <w:rsid w:val="00D62F64"/>
    <w:rsid w:val="00D63B4E"/>
    <w:rsid w:val="00D70064"/>
    <w:rsid w:val="00D734B0"/>
    <w:rsid w:val="00D8103B"/>
    <w:rsid w:val="00D868F4"/>
    <w:rsid w:val="00D95494"/>
    <w:rsid w:val="00D97B00"/>
    <w:rsid w:val="00DA4424"/>
    <w:rsid w:val="00DA7969"/>
    <w:rsid w:val="00DB0147"/>
    <w:rsid w:val="00DB3297"/>
    <w:rsid w:val="00DB5C4F"/>
    <w:rsid w:val="00DB7CEA"/>
    <w:rsid w:val="00DC01EC"/>
    <w:rsid w:val="00DC170A"/>
    <w:rsid w:val="00DC78A4"/>
    <w:rsid w:val="00DC7B25"/>
    <w:rsid w:val="00DD2186"/>
    <w:rsid w:val="00DD3F5D"/>
    <w:rsid w:val="00DD584F"/>
    <w:rsid w:val="00DE4404"/>
    <w:rsid w:val="00DF250F"/>
    <w:rsid w:val="00DF69A2"/>
    <w:rsid w:val="00E03B78"/>
    <w:rsid w:val="00E10567"/>
    <w:rsid w:val="00E14030"/>
    <w:rsid w:val="00E17D34"/>
    <w:rsid w:val="00E2348E"/>
    <w:rsid w:val="00E2603A"/>
    <w:rsid w:val="00E657E2"/>
    <w:rsid w:val="00E6710E"/>
    <w:rsid w:val="00E71BC8"/>
    <w:rsid w:val="00E90205"/>
    <w:rsid w:val="00E9072B"/>
    <w:rsid w:val="00E93495"/>
    <w:rsid w:val="00E95ABD"/>
    <w:rsid w:val="00E973B7"/>
    <w:rsid w:val="00EB1D9E"/>
    <w:rsid w:val="00EB36EA"/>
    <w:rsid w:val="00EC1F26"/>
    <w:rsid w:val="00EC6993"/>
    <w:rsid w:val="00EC72AB"/>
    <w:rsid w:val="00ED5EA7"/>
    <w:rsid w:val="00ED70ED"/>
    <w:rsid w:val="00EE1563"/>
    <w:rsid w:val="00EE4144"/>
    <w:rsid w:val="00EE5B65"/>
    <w:rsid w:val="00EE76BC"/>
    <w:rsid w:val="00EF011E"/>
    <w:rsid w:val="00EF416D"/>
    <w:rsid w:val="00F0126A"/>
    <w:rsid w:val="00F07177"/>
    <w:rsid w:val="00F13493"/>
    <w:rsid w:val="00F16060"/>
    <w:rsid w:val="00F22504"/>
    <w:rsid w:val="00F2668D"/>
    <w:rsid w:val="00F266C1"/>
    <w:rsid w:val="00F27398"/>
    <w:rsid w:val="00F3006C"/>
    <w:rsid w:val="00F310F6"/>
    <w:rsid w:val="00F32CB7"/>
    <w:rsid w:val="00F344E6"/>
    <w:rsid w:val="00F345B0"/>
    <w:rsid w:val="00F3479D"/>
    <w:rsid w:val="00F42DE5"/>
    <w:rsid w:val="00F45CCE"/>
    <w:rsid w:val="00F47418"/>
    <w:rsid w:val="00F53361"/>
    <w:rsid w:val="00F53D1D"/>
    <w:rsid w:val="00F60A57"/>
    <w:rsid w:val="00F652D5"/>
    <w:rsid w:val="00F70D78"/>
    <w:rsid w:val="00F7672C"/>
    <w:rsid w:val="00F81C50"/>
    <w:rsid w:val="00F843DA"/>
    <w:rsid w:val="00F9464F"/>
    <w:rsid w:val="00F95C31"/>
    <w:rsid w:val="00FA1808"/>
    <w:rsid w:val="00FA27D1"/>
    <w:rsid w:val="00FA68F5"/>
    <w:rsid w:val="00FB5348"/>
    <w:rsid w:val="00FB5540"/>
    <w:rsid w:val="00FB72F1"/>
    <w:rsid w:val="00FE150B"/>
    <w:rsid w:val="00FE77C3"/>
    <w:rsid w:val="00FF0328"/>
    <w:rsid w:val="00FF2288"/>
    <w:rsid w:val="00FF2ECC"/>
    <w:rsid w:val="00FF66C7"/>
    <w:rsid w:val="00FF6A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4BB"/>
    <w:rPr>
      <w:rFonts w:ascii="Calibri" w:eastAsia="Times New Roman" w:hAnsi="Calibri" w:cs="Times New Roman"/>
      <w:lang w:eastAsia="ru-RU"/>
    </w:rPr>
  </w:style>
  <w:style w:type="paragraph" w:styleId="1">
    <w:name w:val="heading 1"/>
    <w:basedOn w:val="a"/>
    <w:next w:val="a"/>
    <w:link w:val="10"/>
    <w:qFormat/>
    <w:rsid w:val="00DF250F"/>
    <w:pPr>
      <w:keepNext/>
      <w:spacing w:before="240" w:after="60" w:line="240" w:lineRule="auto"/>
      <w:outlineLvl w:val="0"/>
    </w:pPr>
    <w:rPr>
      <w:rFonts w:ascii="Arial" w:hAnsi="Arial"/>
      <w:b/>
      <w:kern w:val="28"/>
      <w:sz w:val="28"/>
      <w:szCs w:val="20"/>
    </w:rPr>
  </w:style>
  <w:style w:type="paragraph" w:styleId="3">
    <w:name w:val="heading 3"/>
    <w:basedOn w:val="a"/>
    <w:next w:val="a"/>
    <w:link w:val="30"/>
    <w:uiPriority w:val="9"/>
    <w:semiHidden/>
    <w:unhideWhenUsed/>
    <w:qFormat/>
    <w:rsid w:val="00930C2D"/>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5">
    <w:name w:val="heading 5"/>
    <w:basedOn w:val="a"/>
    <w:next w:val="a"/>
    <w:link w:val="50"/>
    <w:semiHidden/>
    <w:unhideWhenUsed/>
    <w:qFormat/>
    <w:rsid w:val="00DF250F"/>
    <w:pPr>
      <w:keepNext/>
      <w:keepLines/>
      <w:spacing w:before="200" w:after="0"/>
      <w:outlineLvl w:val="4"/>
    </w:pPr>
    <w:rPr>
      <w:rFonts w:ascii="Cambria" w:hAnsi="Cambria"/>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2B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99"/>
    <w:qFormat/>
    <w:rsid w:val="00B46D08"/>
    <w:pPr>
      <w:ind w:left="720"/>
      <w:contextualSpacing/>
    </w:pPr>
  </w:style>
  <w:style w:type="character" w:styleId="a5">
    <w:name w:val="Hyperlink"/>
    <w:basedOn w:val="a0"/>
    <w:uiPriority w:val="99"/>
    <w:unhideWhenUsed/>
    <w:rsid w:val="00E2603A"/>
    <w:rPr>
      <w:color w:val="0000FF" w:themeColor="hyperlink"/>
      <w:u w:val="single"/>
    </w:rPr>
  </w:style>
  <w:style w:type="paragraph" w:styleId="a6">
    <w:name w:val="Balloon Text"/>
    <w:basedOn w:val="a"/>
    <w:link w:val="a7"/>
    <w:uiPriority w:val="99"/>
    <w:semiHidden/>
    <w:unhideWhenUsed/>
    <w:rsid w:val="0024356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4356E"/>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930C2D"/>
    <w:rPr>
      <w:rFonts w:asciiTheme="majorHAnsi" w:eastAsiaTheme="majorEastAsia" w:hAnsiTheme="majorHAnsi" w:cstheme="majorBidi"/>
      <w:b/>
      <w:bCs/>
      <w:color w:val="4F81BD" w:themeColor="accent1"/>
      <w:sz w:val="24"/>
      <w:szCs w:val="24"/>
      <w:lang w:eastAsia="ru-RU"/>
    </w:rPr>
  </w:style>
  <w:style w:type="table" w:customStyle="1" w:styleId="11">
    <w:name w:val="Сетка таблицы1"/>
    <w:basedOn w:val="a1"/>
    <w:next w:val="a3"/>
    <w:uiPriority w:val="59"/>
    <w:rsid w:val="00032932"/>
    <w:pPr>
      <w:spacing w:after="0" w:line="240" w:lineRule="auto"/>
    </w:pPr>
    <w:rPr>
      <w:rFonts w:ascii="Times New Roman"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ody Text"/>
    <w:basedOn w:val="a"/>
    <w:link w:val="a9"/>
    <w:uiPriority w:val="99"/>
    <w:unhideWhenUsed/>
    <w:rsid w:val="00B0776B"/>
    <w:pPr>
      <w:spacing w:after="120"/>
    </w:pPr>
  </w:style>
  <w:style w:type="character" w:customStyle="1" w:styleId="a9">
    <w:name w:val="Основной текст Знак"/>
    <w:basedOn w:val="a0"/>
    <w:link w:val="a8"/>
    <w:uiPriority w:val="99"/>
    <w:rsid w:val="00B0776B"/>
    <w:rPr>
      <w:rFonts w:ascii="Calibri" w:eastAsia="Times New Roman" w:hAnsi="Calibri" w:cs="Times New Roman"/>
      <w:lang w:eastAsia="ru-RU"/>
    </w:rPr>
  </w:style>
  <w:style w:type="paragraph" w:styleId="aa">
    <w:name w:val="header"/>
    <w:basedOn w:val="a"/>
    <w:link w:val="ab"/>
    <w:uiPriority w:val="99"/>
    <w:unhideWhenUsed/>
    <w:rsid w:val="00050D6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50D6F"/>
    <w:rPr>
      <w:rFonts w:ascii="Calibri" w:eastAsia="Times New Roman" w:hAnsi="Calibri" w:cs="Times New Roman"/>
      <w:lang w:eastAsia="ru-RU"/>
    </w:rPr>
  </w:style>
  <w:style w:type="paragraph" w:styleId="ac">
    <w:name w:val="footer"/>
    <w:basedOn w:val="a"/>
    <w:link w:val="ad"/>
    <w:uiPriority w:val="99"/>
    <w:unhideWhenUsed/>
    <w:rsid w:val="00050D6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50D6F"/>
    <w:rPr>
      <w:rFonts w:ascii="Calibri" w:eastAsia="Times New Roman" w:hAnsi="Calibri" w:cs="Times New Roman"/>
      <w:lang w:eastAsia="ru-RU"/>
    </w:rPr>
  </w:style>
  <w:style w:type="character" w:customStyle="1" w:styleId="10">
    <w:name w:val="Заголовок 1 Знак"/>
    <w:basedOn w:val="a0"/>
    <w:link w:val="1"/>
    <w:rsid w:val="00DF250F"/>
    <w:rPr>
      <w:rFonts w:ascii="Arial" w:eastAsia="Times New Roman" w:hAnsi="Arial" w:cs="Times New Roman"/>
      <w:b/>
      <w:kern w:val="28"/>
      <w:sz w:val="28"/>
      <w:szCs w:val="20"/>
    </w:rPr>
  </w:style>
  <w:style w:type="character" w:customStyle="1" w:styleId="50">
    <w:name w:val="Заголовок 5 Знак"/>
    <w:basedOn w:val="a0"/>
    <w:link w:val="5"/>
    <w:semiHidden/>
    <w:rsid w:val="00DF250F"/>
    <w:rPr>
      <w:rFonts w:ascii="Cambria" w:eastAsia="Times New Roman" w:hAnsi="Cambria" w:cs="Times New Roman"/>
      <w:color w:val="243F60"/>
    </w:rPr>
  </w:style>
  <w:style w:type="numbering" w:customStyle="1" w:styleId="12">
    <w:name w:val="Нет списка1"/>
    <w:next w:val="a2"/>
    <w:uiPriority w:val="99"/>
    <w:semiHidden/>
    <w:unhideWhenUsed/>
    <w:rsid w:val="00DF250F"/>
  </w:style>
  <w:style w:type="table" w:customStyle="1" w:styleId="2">
    <w:name w:val="Сетка таблицы2"/>
    <w:basedOn w:val="a1"/>
    <w:next w:val="a3"/>
    <w:uiPriority w:val="99"/>
    <w:rsid w:val="00DF250F"/>
    <w:pPr>
      <w:spacing w:after="0" w:line="240" w:lineRule="auto"/>
    </w:pPr>
    <w:rPr>
      <w:rFonts w:ascii="Calibri" w:eastAsia="Calibri"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Знак"/>
    <w:basedOn w:val="a"/>
    <w:uiPriority w:val="99"/>
    <w:rsid w:val="00DF250F"/>
    <w:pPr>
      <w:spacing w:before="100" w:beforeAutospacing="1" w:after="100" w:afterAutospacing="1" w:line="240" w:lineRule="auto"/>
    </w:pPr>
    <w:rPr>
      <w:rFonts w:ascii="Tahoma" w:eastAsia="Calibri" w:hAnsi="Tahoma" w:cs="Tahoma"/>
      <w:sz w:val="20"/>
      <w:szCs w:val="20"/>
      <w:lang w:val="en-US" w:eastAsia="en-US"/>
    </w:rPr>
  </w:style>
  <w:style w:type="paragraph" w:customStyle="1" w:styleId="13">
    <w:name w:val="Знак1"/>
    <w:basedOn w:val="a"/>
    <w:autoRedefine/>
    <w:uiPriority w:val="99"/>
    <w:rsid w:val="00DF250F"/>
    <w:pPr>
      <w:spacing w:after="160" w:line="240" w:lineRule="exact"/>
    </w:pPr>
    <w:rPr>
      <w:rFonts w:eastAsia="Calibri"/>
      <w:sz w:val="28"/>
      <w:szCs w:val="28"/>
      <w:lang w:val="en-US" w:eastAsia="en-US"/>
    </w:rPr>
  </w:style>
  <w:style w:type="paragraph" w:customStyle="1" w:styleId="110">
    <w:name w:val="Знак11"/>
    <w:basedOn w:val="a"/>
    <w:autoRedefine/>
    <w:uiPriority w:val="99"/>
    <w:rsid w:val="00DF250F"/>
    <w:pPr>
      <w:spacing w:after="160" w:line="240" w:lineRule="exact"/>
    </w:pPr>
    <w:rPr>
      <w:rFonts w:eastAsia="Calibri"/>
      <w:sz w:val="28"/>
      <w:szCs w:val="28"/>
      <w:lang w:val="en-US" w:eastAsia="en-US"/>
    </w:rPr>
  </w:style>
  <w:style w:type="paragraph" w:customStyle="1" w:styleId="130">
    <w:name w:val="Знак13"/>
    <w:basedOn w:val="a"/>
    <w:autoRedefine/>
    <w:rsid w:val="00DF250F"/>
    <w:pPr>
      <w:spacing w:after="160" w:line="240" w:lineRule="exact"/>
    </w:pPr>
    <w:rPr>
      <w:rFonts w:ascii="Times New Roman" w:hAnsi="Times New Roman"/>
      <w:sz w:val="28"/>
      <w:szCs w:val="20"/>
      <w:lang w:val="en-US" w:eastAsia="en-US"/>
    </w:rPr>
  </w:style>
  <w:style w:type="paragraph" w:customStyle="1" w:styleId="ConsPlusTitle">
    <w:name w:val="ConsPlusTitle"/>
    <w:rsid w:val="00DF250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DF250F"/>
    <w:pPr>
      <w:spacing w:after="160" w:line="240" w:lineRule="exact"/>
    </w:pPr>
    <w:rPr>
      <w:rFonts w:ascii="Times New Roman" w:hAnsi="Times New Roman"/>
      <w:sz w:val="28"/>
      <w:szCs w:val="28"/>
      <w:lang w:val="en-US" w:eastAsia="en-US"/>
    </w:rPr>
  </w:style>
  <w:style w:type="paragraph" w:customStyle="1" w:styleId="120">
    <w:name w:val="Знак12"/>
    <w:basedOn w:val="a"/>
    <w:autoRedefine/>
    <w:rsid w:val="00DF250F"/>
    <w:pPr>
      <w:spacing w:after="160" w:line="240" w:lineRule="exact"/>
    </w:pPr>
    <w:rPr>
      <w:rFonts w:ascii="Times New Roman" w:hAnsi="Times New Roman"/>
      <w:sz w:val="28"/>
      <w:szCs w:val="20"/>
      <w:lang w:val="en-US" w:eastAsia="en-US"/>
    </w:rPr>
  </w:style>
  <w:style w:type="paragraph" w:styleId="af">
    <w:name w:val="No Spacing"/>
    <w:uiPriority w:val="1"/>
    <w:qFormat/>
    <w:rsid w:val="00DF250F"/>
    <w:pPr>
      <w:spacing w:after="0" w:line="240" w:lineRule="auto"/>
    </w:pPr>
    <w:rPr>
      <w:rFonts w:ascii="Calibri" w:eastAsia="Calibri" w:hAnsi="Calibri" w:cs="Times New Roman"/>
    </w:rPr>
  </w:style>
  <w:style w:type="paragraph" w:styleId="af0">
    <w:name w:val="footnote text"/>
    <w:basedOn w:val="a"/>
    <w:link w:val="af1"/>
    <w:uiPriority w:val="99"/>
    <w:semiHidden/>
    <w:unhideWhenUsed/>
    <w:rsid w:val="00DF250F"/>
    <w:pPr>
      <w:spacing w:after="0" w:line="240" w:lineRule="auto"/>
    </w:pPr>
    <w:rPr>
      <w:rFonts w:eastAsia="Calibri"/>
      <w:sz w:val="20"/>
      <w:szCs w:val="20"/>
      <w:lang w:eastAsia="en-US"/>
    </w:rPr>
  </w:style>
  <w:style w:type="character" w:customStyle="1" w:styleId="af1">
    <w:name w:val="Текст сноски Знак"/>
    <w:basedOn w:val="a0"/>
    <w:link w:val="af0"/>
    <w:uiPriority w:val="99"/>
    <w:semiHidden/>
    <w:rsid w:val="00DF250F"/>
    <w:rPr>
      <w:rFonts w:ascii="Calibri" w:eastAsia="Calibri" w:hAnsi="Calibri" w:cs="Times New Roman"/>
      <w:sz w:val="20"/>
      <w:szCs w:val="20"/>
    </w:rPr>
  </w:style>
  <w:style w:type="character" w:styleId="af2">
    <w:name w:val="footnote reference"/>
    <w:uiPriority w:val="99"/>
    <w:semiHidden/>
    <w:unhideWhenUsed/>
    <w:rsid w:val="00DF250F"/>
    <w:rPr>
      <w:vertAlign w:val="superscript"/>
    </w:rPr>
  </w:style>
  <w:style w:type="paragraph" w:customStyle="1" w:styleId="ConsPlusNormal">
    <w:name w:val="ConsPlusNormal"/>
    <w:rsid w:val="00DF250F"/>
    <w:pPr>
      <w:autoSpaceDE w:val="0"/>
      <w:autoSpaceDN w:val="0"/>
      <w:adjustRightInd w:val="0"/>
      <w:spacing w:after="0" w:line="240" w:lineRule="auto"/>
    </w:pPr>
    <w:rPr>
      <w:rFonts w:ascii="Times New Roman" w:eastAsia="Calibri" w:hAnsi="Times New Roman" w:cs="Times New Roman"/>
      <w:lang w:eastAsia="ru-RU"/>
    </w:rPr>
  </w:style>
  <w:style w:type="paragraph" w:styleId="af3">
    <w:name w:val="endnote text"/>
    <w:basedOn w:val="a"/>
    <w:link w:val="af4"/>
    <w:uiPriority w:val="99"/>
    <w:semiHidden/>
    <w:unhideWhenUsed/>
    <w:rsid w:val="00DF250F"/>
    <w:pPr>
      <w:spacing w:after="0" w:line="240" w:lineRule="auto"/>
    </w:pPr>
    <w:rPr>
      <w:rFonts w:eastAsia="Calibri"/>
      <w:sz w:val="20"/>
      <w:szCs w:val="20"/>
      <w:lang w:eastAsia="en-US"/>
    </w:rPr>
  </w:style>
  <w:style w:type="character" w:customStyle="1" w:styleId="af4">
    <w:name w:val="Текст концевой сноски Знак"/>
    <w:basedOn w:val="a0"/>
    <w:link w:val="af3"/>
    <w:uiPriority w:val="99"/>
    <w:semiHidden/>
    <w:rsid w:val="00DF250F"/>
    <w:rPr>
      <w:rFonts w:ascii="Calibri" w:eastAsia="Calibri" w:hAnsi="Calibri" w:cs="Times New Roman"/>
      <w:sz w:val="20"/>
      <w:szCs w:val="20"/>
    </w:rPr>
  </w:style>
  <w:style w:type="character" w:styleId="af5">
    <w:name w:val="endnote reference"/>
    <w:uiPriority w:val="99"/>
    <w:semiHidden/>
    <w:unhideWhenUsed/>
    <w:rsid w:val="00DF250F"/>
    <w:rPr>
      <w:vertAlign w:val="superscript"/>
    </w:rPr>
  </w:style>
  <w:style w:type="table" w:customStyle="1" w:styleId="TableNormal">
    <w:name w:val="Table Normal"/>
    <w:uiPriority w:val="2"/>
    <w:semiHidden/>
    <w:unhideWhenUsed/>
    <w:qFormat/>
    <w:rsid w:val="00B701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701DE"/>
    <w:pPr>
      <w:widowControl w:val="0"/>
      <w:autoSpaceDE w:val="0"/>
      <w:autoSpaceDN w:val="0"/>
      <w:spacing w:after="0" w:line="240" w:lineRule="auto"/>
      <w:ind w:left="107"/>
    </w:pPr>
    <w:rPr>
      <w:rFonts w:ascii="Times New Roman" w:hAnsi="Times New Roman"/>
      <w:lang w:eastAsia="en-US"/>
    </w:rPr>
  </w:style>
</w:styles>
</file>

<file path=word/webSettings.xml><?xml version="1.0" encoding="utf-8"?>
<w:webSettings xmlns:r="http://schemas.openxmlformats.org/officeDocument/2006/relationships" xmlns:w="http://schemas.openxmlformats.org/wordprocessingml/2006/main">
  <w:divs>
    <w:div w:id="438567710">
      <w:bodyDiv w:val="1"/>
      <w:marLeft w:val="0"/>
      <w:marRight w:val="0"/>
      <w:marTop w:val="0"/>
      <w:marBottom w:val="0"/>
      <w:divBdr>
        <w:top w:val="none" w:sz="0" w:space="0" w:color="auto"/>
        <w:left w:val="none" w:sz="0" w:space="0" w:color="auto"/>
        <w:bottom w:val="none" w:sz="0" w:space="0" w:color="auto"/>
        <w:right w:val="none" w:sz="0" w:space="0" w:color="auto"/>
      </w:divBdr>
    </w:div>
    <w:div w:id="500705167">
      <w:bodyDiv w:val="1"/>
      <w:marLeft w:val="0"/>
      <w:marRight w:val="0"/>
      <w:marTop w:val="0"/>
      <w:marBottom w:val="0"/>
      <w:divBdr>
        <w:top w:val="none" w:sz="0" w:space="0" w:color="auto"/>
        <w:left w:val="none" w:sz="0" w:space="0" w:color="auto"/>
        <w:bottom w:val="none" w:sz="0" w:space="0" w:color="auto"/>
        <w:right w:val="none" w:sz="0" w:space="0" w:color="auto"/>
      </w:divBdr>
    </w:div>
    <w:div w:id="662317967">
      <w:bodyDiv w:val="1"/>
      <w:marLeft w:val="0"/>
      <w:marRight w:val="0"/>
      <w:marTop w:val="0"/>
      <w:marBottom w:val="0"/>
      <w:divBdr>
        <w:top w:val="none" w:sz="0" w:space="0" w:color="auto"/>
        <w:left w:val="none" w:sz="0" w:space="0" w:color="auto"/>
        <w:bottom w:val="none" w:sz="0" w:space="0" w:color="auto"/>
        <w:right w:val="none" w:sz="0" w:space="0" w:color="auto"/>
      </w:divBdr>
    </w:div>
    <w:div w:id="1478106240">
      <w:bodyDiv w:val="1"/>
      <w:marLeft w:val="0"/>
      <w:marRight w:val="0"/>
      <w:marTop w:val="0"/>
      <w:marBottom w:val="0"/>
      <w:divBdr>
        <w:top w:val="none" w:sz="0" w:space="0" w:color="auto"/>
        <w:left w:val="none" w:sz="0" w:space="0" w:color="auto"/>
        <w:bottom w:val="none" w:sz="0" w:space="0" w:color="auto"/>
        <w:right w:val="none" w:sz="0" w:space="0" w:color="auto"/>
      </w:divBdr>
    </w:div>
    <w:div w:id="180049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CEDD2-18C2-4B02-A998-EC9AC836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4335</TotalTime>
  <Pages>1</Pages>
  <Words>2110</Words>
  <Characters>12028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РайАдм - Спиридонова Елена Андреевна</dc:creator>
  <cp:keywords/>
  <dc:description/>
  <cp:lastModifiedBy>РайАдм - Леонтьева Ольга Михайловна</cp:lastModifiedBy>
  <cp:revision>154</cp:revision>
  <cp:lastPrinted>2026-09-30T12:46:00Z</cp:lastPrinted>
  <dcterms:created xsi:type="dcterms:W3CDTF">2016-12-05T13:48:00Z</dcterms:created>
  <dcterms:modified xsi:type="dcterms:W3CDTF">2026-09-30T12:46:00Z</dcterms:modified>
</cp:coreProperties>
</file>