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0A" w:rsidRPr="00454368" w:rsidRDefault="00B9790A" w:rsidP="00B9790A">
      <w:pPr>
        <w:widowControl w:val="0"/>
        <w:autoSpaceDE w:val="0"/>
        <w:autoSpaceDN w:val="0"/>
        <w:jc w:val="center"/>
        <w:rPr>
          <w:b/>
          <w:sz w:val="28"/>
          <w:szCs w:val="28"/>
        </w:rPr>
      </w:pPr>
      <w:r w:rsidRPr="00454368">
        <w:rPr>
          <w:b/>
          <w:sz w:val="28"/>
          <w:szCs w:val="28"/>
        </w:rPr>
        <w:t>АДМИНИСТРАЦИЯ</w:t>
      </w:r>
    </w:p>
    <w:p w:rsidR="00B9790A" w:rsidRPr="00454368" w:rsidRDefault="00B9790A" w:rsidP="00B9790A">
      <w:pPr>
        <w:widowControl w:val="0"/>
        <w:autoSpaceDE w:val="0"/>
        <w:autoSpaceDN w:val="0"/>
        <w:jc w:val="center"/>
        <w:rPr>
          <w:b/>
          <w:sz w:val="28"/>
          <w:szCs w:val="28"/>
        </w:rPr>
      </w:pPr>
      <w:r w:rsidRPr="00454368">
        <w:rPr>
          <w:b/>
          <w:sz w:val="28"/>
          <w:szCs w:val="28"/>
        </w:rPr>
        <w:t>ШЕНКУРСКОГО МУНИЦИПАЛЬНОГО ОКРУГА</w:t>
      </w:r>
    </w:p>
    <w:p w:rsidR="00B9790A" w:rsidRPr="00454368" w:rsidRDefault="00B9790A" w:rsidP="00B9790A">
      <w:pPr>
        <w:jc w:val="center"/>
        <w:outlineLvl w:val="0"/>
        <w:rPr>
          <w:rFonts w:eastAsia="Calibri"/>
          <w:b/>
          <w:bCs/>
          <w:kern w:val="28"/>
          <w:sz w:val="32"/>
          <w:szCs w:val="32"/>
        </w:rPr>
      </w:pPr>
      <w:r w:rsidRPr="00454368">
        <w:rPr>
          <w:rFonts w:eastAsia="Calibri"/>
          <w:b/>
          <w:bCs/>
          <w:kern w:val="28"/>
          <w:sz w:val="28"/>
          <w:szCs w:val="28"/>
        </w:rPr>
        <w:t>АРХАНГЕЛЬСКОЙ ОБЛАСТИ</w:t>
      </w:r>
    </w:p>
    <w:p w:rsidR="00B9790A" w:rsidRPr="00454368" w:rsidRDefault="00B9790A" w:rsidP="00B9790A">
      <w:pPr>
        <w:rPr>
          <w:sz w:val="48"/>
          <w:szCs w:val="48"/>
        </w:rPr>
      </w:pPr>
    </w:p>
    <w:p w:rsidR="00B9790A" w:rsidRPr="00454368" w:rsidRDefault="00B9790A" w:rsidP="00B9790A">
      <w:pPr>
        <w:jc w:val="center"/>
        <w:rPr>
          <w:b/>
          <w:spacing w:val="60"/>
          <w:sz w:val="36"/>
          <w:szCs w:val="36"/>
        </w:rPr>
      </w:pPr>
      <w:r w:rsidRPr="00454368">
        <w:rPr>
          <w:b/>
          <w:spacing w:val="60"/>
          <w:sz w:val="36"/>
          <w:szCs w:val="36"/>
        </w:rPr>
        <w:t>ПОСТАНОВЛЕНИЕ</w:t>
      </w:r>
    </w:p>
    <w:p w:rsidR="00B9790A" w:rsidRPr="00454368" w:rsidRDefault="00B9790A" w:rsidP="00B9790A">
      <w:pPr>
        <w:jc w:val="center"/>
      </w:pPr>
    </w:p>
    <w:p w:rsidR="00B9790A" w:rsidRPr="00454368" w:rsidRDefault="00B9790A" w:rsidP="00B9790A">
      <w:pPr>
        <w:jc w:val="center"/>
      </w:pPr>
    </w:p>
    <w:p w:rsidR="00B9790A" w:rsidRPr="00454368" w:rsidRDefault="00B9790A" w:rsidP="00B9790A">
      <w:pPr>
        <w:jc w:val="center"/>
        <w:rPr>
          <w:color w:val="000000"/>
          <w:sz w:val="28"/>
          <w:szCs w:val="28"/>
        </w:rPr>
      </w:pPr>
      <w:r w:rsidRPr="00454368">
        <w:rPr>
          <w:color w:val="000000"/>
          <w:sz w:val="28"/>
          <w:szCs w:val="28"/>
        </w:rPr>
        <w:t>от «</w:t>
      </w:r>
      <w:r w:rsidR="005B55F4">
        <w:rPr>
          <w:color w:val="000000"/>
          <w:sz w:val="28"/>
          <w:szCs w:val="28"/>
        </w:rPr>
        <w:t>29</w:t>
      </w:r>
      <w:r>
        <w:rPr>
          <w:color w:val="000000"/>
          <w:sz w:val="28"/>
          <w:szCs w:val="28"/>
        </w:rPr>
        <w:t xml:space="preserve"> </w:t>
      </w:r>
      <w:r w:rsidRPr="00454368">
        <w:rPr>
          <w:color w:val="000000"/>
          <w:sz w:val="28"/>
          <w:szCs w:val="28"/>
        </w:rPr>
        <w:t>»</w:t>
      </w:r>
      <w:r w:rsidR="000317A0">
        <w:rPr>
          <w:color w:val="000000"/>
          <w:sz w:val="28"/>
          <w:szCs w:val="28"/>
        </w:rPr>
        <w:t xml:space="preserve"> марта</w:t>
      </w:r>
      <w:r w:rsidRPr="00454368">
        <w:rPr>
          <w:color w:val="000000"/>
          <w:sz w:val="28"/>
          <w:szCs w:val="28"/>
        </w:rPr>
        <w:t xml:space="preserve"> 202</w:t>
      </w:r>
      <w:r>
        <w:rPr>
          <w:color w:val="000000"/>
          <w:sz w:val="28"/>
          <w:szCs w:val="28"/>
        </w:rPr>
        <w:t>4</w:t>
      </w:r>
      <w:r w:rsidRPr="00454368">
        <w:rPr>
          <w:color w:val="000000"/>
          <w:sz w:val="28"/>
          <w:szCs w:val="28"/>
        </w:rPr>
        <w:t xml:space="preserve"> г. № </w:t>
      </w:r>
      <w:r w:rsidR="00AB1B98">
        <w:rPr>
          <w:color w:val="000000"/>
          <w:sz w:val="28"/>
          <w:szCs w:val="28"/>
        </w:rPr>
        <w:t>158</w:t>
      </w:r>
      <w:r w:rsidRPr="00454368">
        <w:rPr>
          <w:color w:val="000000"/>
          <w:sz w:val="28"/>
          <w:szCs w:val="28"/>
        </w:rPr>
        <w:t>-па</w:t>
      </w:r>
    </w:p>
    <w:p w:rsidR="00B9790A" w:rsidRPr="00454368" w:rsidRDefault="00B9790A" w:rsidP="00B9790A">
      <w:pPr>
        <w:jc w:val="center"/>
        <w:rPr>
          <w:color w:val="000000"/>
          <w:szCs w:val="28"/>
        </w:rPr>
      </w:pPr>
    </w:p>
    <w:p w:rsidR="00B9790A" w:rsidRPr="00454368" w:rsidRDefault="00B9790A" w:rsidP="00B9790A">
      <w:pPr>
        <w:jc w:val="center"/>
        <w:rPr>
          <w:color w:val="000000"/>
          <w:szCs w:val="28"/>
        </w:rPr>
      </w:pPr>
    </w:p>
    <w:p w:rsidR="00B9790A" w:rsidRPr="00454368" w:rsidRDefault="00B9790A" w:rsidP="00B9790A">
      <w:pPr>
        <w:jc w:val="center"/>
        <w:rPr>
          <w:color w:val="000000"/>
          <w:sz w:val="20"/>
        </w:rPr>
      </w:pPr>
      <w:r w:rsidRPr="00454368">
        <w:rPr>
          <w:color w:val="000000"/>
          <w:sz w:val="20"/>
        </w:rPr>
        <w:t>г. Шенкурск</w:t>
      </w:r>
    </w:p>
    <w:p w:rsidR="00B9790A" w:rsidRPr="00454368" w:rsidRDefault="00B9790A" w:rsidP="00B9790A">
      <w:pPr>
        <w:jc w:val="center"/>
        <w:rPr>
          <w:sz w:val="20"/>
          <w:szCs w:val="20"/>
        </w:rPr>
      </w:pPr>
    </w:p>
    <w:p w:rsidR="00B9790A" w:rsidRPr="00454368" w:rsidRDefault="00B9790A" w:rsidP="00B9790A">
      <w:pPr>
        <w:jc w:val="center"/>
        <w:rPr>
          <w:sz w:val="20"/>
          <w:szCs w:val="20"/>
        </w:rPr>
      </w:pPr>
    </w:p>
    <w:p w:rsidR="00B9790A" w:rsidRPr="006914C4" w:rsidRDefault="00B9790A" w:rsidP="00B9790A">
      <w:pPr>
        <w:keepNext/>
        <w:tabs>
          <w:tab w:val="num" w:pos="0"/>
        </w:tabs>
        <w:ind w:firstLine="709"/>
        <w:jc w:val="center"/>
        <w:outlineLvl w:val="0"/>
        <w:rPr>
          <w:bCs/>
          <w:sz w:val="28"/>
          <w:szCs w:val="28"/>
        </w:rPr>
      </w:pPr>
      <w:r w:rsidRPr="008B10A9">
        <w:rPr>
          <w:rFonts w:cs="Arial"/>
          <w:b/>
          <w:bCs/>
          <w:iCs/>
          <w:color w:val="000000"/>
          <w:sz w:val="28"/>
          <w:szCs w:val="28"/>
        </w:rPr>
        <w:t xml:space="preserve">О внесении изменений в </w:t>
      </w:r>
      <w:r>
        <w:rPr>
          <w:rFonts w:cs="Arial"/>
          <w:b/>
          <w:bCs/>
          <w:iCs/>
          <w:color w:val="000000"/>
          <w:sz w:val="28"/>
          <w:szCs w:val="28"/>
        </w:rPr>
        <w:t>постановление администрации Шенкурского муниципального округа от 29 декабря 2022 года № 31-па «</w:t>
      </w:r>
      <w:r w:rsidRPr="006914C4">
        <w:rPr>
          <w:b/>
          <w:sz w:val="28"/>
          <w:szCs w:val="28"/>
        </w:rPr>
        <w:t>Об утверждении муниципальной программы Шенкурск</w:t>
      </w:r>
      <w:r>
        <w:rPr>
          <w:b/>
          <w:sz w:val="28"/>
          <w:szCs w:val="28"/>
        </w:rPr>
        <w:t>ого</w:t>
      </w:r>
      <w:r w:rsidRPr="006914C4">
        <w:rPr>
          <w:b/>
          <w:sz w:val="28"/>
          <w:szCs w:val="28"/>
        </w:rPr>
        <w:t xml:space="preserve"> муниципальн</w:t>
      </w:r>
      <w:r>
        <w:rPr>
          <w:b/>
          <w:sz w:val="28"/>
          <w:szCs w:val="28"/>
        </w:rPr>
        <w:t>ого</w:t>
      </w:r>
      <w:r w:rsidRPr="006914C4">
        <w:rPr>
          <w:b/>
          <w:sz w:val="28"/>
          <w:szCs w:val="28"/>
        </w:rPr>
        <w:t xml:space="preserve"> </w:t>
      </w:r>
      <w:r>
        <w:rPr>
          <w:b/>
          <w:sz w:val="28"/>
          <w:szCs w:val="28"/>
        </w:rPr>
        <w:t>округа Архангельской области</w:t>
      </w:r>
      <w:r w:rsidRPr="006914C4">
        <w:rPr>
          <w:b/>
          <w:sz w:val="28"/>
          <w:szCs w:val="28"/>
        </w:rPr>
        <w:t xml:space="preserve"> «</w:t>
      </w:r>
      <w:r w:rsidRPr="006914C4">
        <w:rPr>
          <w:b/>
          <w:bCs/>
          <w:sz w:val="28"/>
          <w:szCs w:val="28"/>
        </w:rPr>
        <w:t xml:space="preserve">Развитие малого и среднего предпринимательства на территории Шенкурского </w:t>
      </w:r>
      <w:r>
        <w:rPr>
          <w:b/>
          <w:bCs/>
          <w:sz w:val="28"/>
          <w:szCs w:val="28"/>
        </w:rPr>
        <w:t>муниципального округа»</w:t>
      </w:r>
    </w:p>
    <w:p w:rsidR="00B9790A" w:rsidRPr="006914C4" w:rsidRDefault="00B9790A" w:rsidP="00B9790A">
      <w:pPr>
        <w:jc w:val="center"/>
      </w:pPr>
    </w:p>
    <w:p w:rsidR="00B9790A" w:rsidRPr="00454368" w:rsidRDefault="00B9790A" w:rsidP="00B9790A">
      <w:pPr>
        <w:jc w:val="center"/>
      </w:pPr>
    </w:p>
    <w:p w:rsidR="00B9790A" w:rsidRDefault="00B9790A" w:rsidP="00B9790A">
      <w:pPr>
        <w:pStyle w:val="a5"/>
        <w:shd w:val="clear" w:color="auto" w:fill="FFFFFF"/>
        <w:ind w:left="0" w:firstLine="630"/>
        <w:jc w:val="both"/>
        <w:rPr>
          <w:b/>
          <w:sz w:val="28"/>
          <w:szCs w:val="28"/>
        </w:rPr>
      </w:pPr>
      <w:r w:rsidRPr="006305FF">
        <w:rPr>
          <w:sz w:val="28"/>
          <w:szCs w:val="28"/>
        </w:rPr>
        <w:t>В соответствии с Порядком разработки и реализации муниципальных программ Шенкурского муниципального округа, утвержд</w:t>
      </w:r>
      <w:r w:rsidR="005A1CF0">
        <w:rPr>
          <w:sz w:val="28"/>
          <w:szCs w:val="28"/>
        </w:rPr>
        <w:t>е</w:t>
      </w:r>
      <w:r w:rsidRPr="006305FF">
        <w:rPr>
          <w:sz w:val="28"/>
          <w:szCs w:val="28"/>
        </w:rPr>
        <w:t>нным постановлением администрации Шенкурского муниципального округа Архангельской области от 22 декабря 2022 года № 6</w:t>
      </w:r>
      <w:r>
        <w:rPr>
          <w:sz w:val="28"/>
          <w:szCs w:val="28"/>
        </w:rPr>
        <w:t>-</w:t>
      </w:r>
      <w:r w:rsidRPr="006305FF">
        <w:rPr>
          <w:sz w:val="28"/>
          <w:szCs w:val="28"/>
        </w:rPr>
        <w:t xml:space="preserve">па, администрация Шенкурского муниципального округа Архангельской области </w:t>
      </w:r>
      <w:r w:rsidR="00494C27">
        <w:rPr>
          <w:sz w:val="28"/>
          <w:szCs w:val="28"/>
        </w:rPr>
        <w:t xml:space="preserve">                                   </w:t>
      </w:r>
      <w:r w:rsidRPr="006305FF">
        <w:rPr>
          <w:sz w:val="28"/>
          <w:szCs w:val="28"/>
        </w:rPr>
        <w:t xml:space="preserve"> </w:t>
      </w:r>
      <w:proofErr w:type="gramStart"/>
      <w:r w:rsidRPr="006305FF">
        <w:rPr>
          <w:b/>
          <w:sz w:val="28"/>
          <w:szCs w:val="28"/>
        </w:rPr>
        <w:t>п</w:t>
      </w:r>
      <w:proofErr w:type="gramEnd"/>
      <w:r w:rsidRPr="006305FF">
        <w:rPr>
          <w:b/>
          <w:sz w:val="28"/>
          <w:szCs w:val="28"/>
        </w:rPr>
        <w:t xml:space="preserve"> о с т а н о в л я е т:</w:t>
      </w:r>
    </w:p>
    <w:p w:rsidR="00B9790A" w:rsidRDefault="00B9790A" w:rsidP="00B9790A">
      <w:pPr>
        <w:pStyle w:val="a5"/>
        <w:shd w:val="clear" w:color="auto" w:fill="FFFFFF"/>
        <w:ind w:left="0" w:firstLine="630"/>
        <w:jc w:val="both"/>
        <w:rPr>
          <w:sz w:val="28"/>
          <w:szCs w:val="28"/>
        </w:rPr>
      </w:pPr>
      <w:r w:rsidRPr="00003D60">
        <w:rPr>
          <w:sz w:val="28"/>
          <w:szCs w:val="28"/>
        </w:rPr>
        <w:t>1.</w:t>
      </w:r>
      <w:r>
        <w:rPr>
          <w:b/>
          <w:sz w:val="28"/>
          <w:szCs w:val="28"/>
        </w:rPr>
        <w:t xml:space="preserve"> </w:t>
      </w:r>
      <w:r w:rsidRPr="00003D60">
        <w:rPr>
          <w:sz w:val="28"/>
          <w:szCs w:val="28"/>
        </w:rPr>
        <w:t>Утвердить прилагаемые изменения, которые вносятся в  муниципальн</w:t>
      </w:r>
      <w:r>
        <w:rPr>
          <w:sz w:val="28"/>
          <w:szCs w:val="28"/>
        </w:rPr>
        <w:t>ую</w:t>
      </w:r>
      <w:r w:rsidRPr="00003D60">
        <w:rPr>
          <w:sz w:val="28"/>
          <w:szCs w:val="28"/>
        </w:rPr>
        <w:t xml:space="preserve"> программ</w:t>
      </w:r>
      <w:r>
        <w:rPr>
          <w:sz w:val="28"/>
          <w:szCs w:val="28"/>
        </w:rPr>
        <w:t>у</w:t>
      </w:r>
      <w:r w:rsidRPr="00003D60">
        <w:rPr>
          <w:sz w:val="28"/>
          <w:szCs w:val="28"/>
        </w:rPr>
        <w:t xml:space="preserve"> Шенкурского муниципального округа Архангельской области </w:t>
      </w:r>
      <w:r w:rsidRPr="006914C4">
        <w:rPr>
          <w:sz w:val="28"/>
          <w:szCs w:val="28"/>
        </w:rPr>
        <w:t xml:space="preserve">«Развитие малого и среднего предпринимательства на территории Шенкурского </w:t>
      </w:r>
      <w:r>
        <w:rPr>
          <w:sz w:val="28"/>
          <w:szCs w:val="28"/>
        </w:rPr>
        <w:t>муниципального округа</w:t>
      </w:r>
      <w:r w:rsidRPr="006914C4">
        <w:rPr>
          <w:sz w:val="28"/>
          <w:szCs w:val="28"/>
        </w:rPr>
        <w:t>»</w:t>
      </w:r>
      <w:r>
        <w:rPr>
          <w:sz w:val="28"/>
          <w:szCs w:val="28"/>
        </w:rPr>
        <w:t xml:space="preserve">, утвержденную </w:t>
      </w:r>
      <w:r w:rsidRPr="006305FF">
        <w:rPr>
          <w:sz w:val="28"/>
          <w:szCs w:val="28"/>
        </w:rPr>
        <w:t>постановление</w:t>
      </w:r>
      <w:r w:rsidR="005A1CF0">
        <w:rPr>
          <w:sz w:val="28"/>
          <w:szCs w:val="28"/>
        </w:rPr>
        <w:t>м</w:t>
      </w:r>
      <w:r w:rsidRPr="006305FF">
        <w:rPr>
          <w:sz w:val="28"/>
          <w:szCs w:val="28"/>
        </w:rPr>
        <w:t xml:space="preserve"> </w:t>
      </w:r>
      <w:r w:rsidRPr="006305FF">
        <w:rPr>
          <w:rFonts w:cs="Arial"/>
          <w:bCs/>
          <w:iCs/>
          <w:color w:val="000000"/>
          <w:sz w:val="28"/>
          <w:szCs w:val="28"/>
        </w:rPr>
        <w:t>администрации</w:t>
      </w:r>
      <w:r w:rsidRPr="006305FF">
        <w:rPr>
          <w:sz w:val="28"/>
          <w:szCs w:val="28"/>
        </w:rPr>
        <w:t xml:space="preserve"> </w:t>
      </w:r>
      <w:r w:rsidRPr="006305FF">
        <w:rPr>
          <w:rFonts w:cs="Arial"/>
          <w:bCs/>
          <w:iCs/>
          <w:color w:val="000000"/>
          <w:sz w:val="28"/>
          <w:szCs w:val="28"/>
        </w:rPr>
        <w:t>Шенкурского муниципального округа от</w:t>
      </w:r>
      <w:r>
        <w:rPr>
          <w:rFonts w:cs="Arial"/>
          <w:bCs/>
          <w:iCs/>
          <w:color w:val="000000"/>
          <w:sz w:val="28"/>
          <w:szCs w:val="28"/>
        </w:rPr>
        <w:t xml:space="preserve">          </w:t>
      </w:r>
      <w:r w:rsidRPr="006305FF">
        <w:rPr>
          <w:rFonts w:cs="Arial"/>
          <w:bCs/>
          <w:iCs/>
          <w:color w:val="000000"/>
          <w:sz w:val="28"/>
          <w:szCs w:val="28"/>
        </w:rPr>
        <w:t xml:space="preserve"> 2</w:t>
      </w:r>
      <w:r>
        <w:rPr>
          <w:rFonts w:cs="Arial"/>
          <w:bCs/>
          <w:iCs/>
          <w:color w:val="000000"/>
          <w:sz w:val="28"/>
          <w:szCs w:val="28"/>
        </w:rPr>
        <w:t xml:space="preserve">9 </w:t>
      </w:r>
      <w:r w:rsidRPr="006305FF">
        <w:rPr>
          <w:rFonts w:cs="Arial"/>
          <w:bCs/>
          <w:iCs/>
          <w:color w:val="000000"/>
          <w:sz w:val="28"/>
          <w:szCs w:val="28"/>
        </w:rPr>
        <w:t xml:space="preserve">декабря 2022 года № </w:t>
      </w:r>
      <w:r>
        <w:rPr>
          <w:rFonts w:cs="Arial"/>
          <w:bCs/>
          <w:iCs/>
          <w:color w:val="000000"/>
          <w:sz w:val="28"/>
          <w:szCs w:val="28"/>
        </w:rPr>
        <w:t>31</w:t>
      </w:r>
      <w:r w:rsidRPr="006305FF">
        <w:rPr>
          <w:rFonts w:cs="Arial"/>
          <w:bCs/>
          <w:iCs/>
          <w:color w:val="000000"/>
          <w:sz w:val="28"/>
          <w:szCs w:val="28"/>
        </w:rPr>
        <w:t>-па</w:t>
      </w:r>
      <w:r>
        <w:rPr>
          <w:rFonts w:cs="Arial"/>
          <w:bCs/>
          <w:iCs/>
          <w:color w:val="000000"/>
          <w:sz w:val="28"/>
          <w:szCs w:val="28"/>
        </w:rPr>
        <w:t xml:space="preserve"> </w:t>
      </w:r>
      <w:r w:rsidRPr="006305FF">
        <w:rPr>
          <w:rFonts w:cs="Arial"/>
          <w:bCs/>
          <w:iCs/>
          <w:color w:val="000000"/>
          <w:sz w:val="28"/>
          <w:szCs w:val="28"/>
        </w:rPr>
        <w:t>«</w:t>
      </w:r>
      <w:r w:rsidRPr="006305FF">
        <w:rPr>
          <w:sz w:val="28"/>
          <w:szCs w:val="28"/>
        </w:rPr>
        <w:t xml:space="preserve">Об утверждении муниципальной программы Шенкурского муниципального округа Архангельской области </w:t>
      </w:r>
      <w:r w:rsidRPr="006914C4">
        <w:rPr>
          <w:sz w:val="28"/>
          <w:szCs w:val="28"/>
        </w:rPr>
        <w:t xml:space="preserve">«Развитие малого и среднего предпринимательства на территории Шенкурского </w:t>
      </w:r>
      <w:r>
        <w:rPr>
          <w:sz w:val="28"/>
          <w:szCs w:val="28"/>
        </w:rPr>
        <w:t>муниципального округа</w:t>
      </w:r>
      <w:r w:rsidRPr="006914C4">
        <w:rPr>
          <w:sz w:val="28"/>
          <w:szCs w:val="28"/>
        </w:rPr>
        <w:t>»</w:t>
      </w:r>
      <w:r>
        <w:rPr>
          <w:sz w:val="28"/>
          <w:szCs w:val="28"/>
        </w:rPr>
        <w:t>.</w:t>
      </w:r>
    </w:p>
    <w:p w:rsidR="00B9790A" w:rsidRPr="00454368" w:rsidRDefault="00B9790A" w:rsidP="00B9790A">
      <w:pPr>
        <w:autoSpaceDE w:val="0"/>
        <w:autoSpaceDN w:val="0"/>
        <w:adjustRightInd w:val="0"/>
        <w:ind w:firstLine="630"/>
        <w:contextualSpacing/>
        <w:jc w:val="both"/>
        <w:rPr>
          <w:sz w:val="28"/>
          <w:szCs w:val="28"/>
        </w:rPr>
      </w:pPr>
      <w:r>
        <w:rPr>
          <w:sz w:val="28"/>
          <w:szCs w:val="28"/>
        </w:rPr>
        <w:t xml:space="preserve">2. </w:t>
      </w:r>
      <w:r w:rsidRPr="00454368">
        <w:rPr>
          <w:sz w:val="28"/>
          <w:szCs w:val="28"/>
        </w:rPr>
        <w:t>Настоящее постановление вступает в силу со дня его официального опубликования.</w:t>
      </w:r>
    </w:p>
    <w:p w:rsidR="00B9790A" w:rsidRPr="00454368" w:rsidRDefault="00B9790A" w:rsidP="00B9790A">
      <w:pPr>
        <w:rPr>
          <w:sz w:val="28"/>
          <w:szCs w:val="28"/>
        </w:rPr>
      </w:pPr>
    </w:p>
    <w:p w:rsidR="00B9790A" w:rsidRPr="00454368" w:rsidRDefault="00B9790A" w:rsidP="00B9790A">
      <w:pPr>
        <w:rPr>
          <w:b/>
          <w:sz w:val="28"/>
          <w:szCs w:val="28"/>
        </w:rPr>
      </w:pPr>
    </w:p>
    <w:p w:rsidR="00B9790A" w:rsidRPr="00454368" w:rsidRDefault="00B9790A" w:rsidP="00B9790A">
      <w:pPr>
        <w:rPr>
          <w:b/>
          <w:sz w:val="28"/>
          <w:szCs w:val="28"/>
        </w:rPr>
      </w:pPr>
      <w:r>
        <w:rPr>
          <w:b/>
          <w:sz w:val="28"/>
          <w:szCs w:val="28"/>
        </w:rPr>
        <w:t>Г</w:t>
      </w:r>
      <w:r w:rsidRPr="00454368">
        <w:rPr>
          <w:b/>
          <w:sz w:val="28"/>
          <w:szCs w:val="28"/>
        </w:rPr>
        <w:t>лав</w:t>
      </w:r>
      <w:r>
        <w:rPr>
          <w:b/>
          <w:sz w:val="28"/>
          <w:szCs w:val="28"/>
        </w:rPr>
        <w:t xml:space="preserve">а </w:t>
      </w:r>
      <w:r w:rsidRPr="00454368">
        <w:rPr>
          <w:b/>
          <w:sz w:val="28"/>
          <w:szCs w:val="28"/>
        </w:rPr>
        <w:t xml:space="preserve">Шенкурского муниципального округа         </w:t>
      </w:r>
      <w:r>
        <w:rPr>
          <w:b/>
          <w:sz w:val="28"/>
          <w:szCs w:val="28"/>
        </w:rPr>
        <w:t xml:space="preserve"> </w:t>
      </w:r>
      <w:r w:rsidRPr="00454368">
        <w:rPr>
          <w:b/>
          <w:sz w:val="28"/>
          <w:szCs w:val="28"/>
        </w:rPr>
        <w:t xml:space="preserve">          </w:t>
      </w:r>
      <w:r>
        <w:rPr>
          <w:b/>
          <w:sz w:val="28"/>
          <w:szCs w:val="28"/>
        </w:rPr>
        <w:t>О.И. Красникова</w:t>
      </w:r>
    </w:p>
    <w:p w:rsidR="00B9790A" w:rsidRDefault="00B9790A" w:rsidP="00B9790A">
      <w:pPr>
        <w:widowControl w:val="0"/>
        <w:autoSpaceDE w:val="0"/>
        <w:autoSpaceDN w:val="0"/>
        <w:adjustRightInd w:val="0"/>
        <w:jc w:val="center"/>
        <w:rPr>
          <w:b/>
          <w:bCs/>
          <w:sz w:val="28"/>
          <w:szCs w:val="28"/>
        </w:rPr>
      </w:pPr>
    </w:p>
    <w:p w:rsidR="00B9790A" w:rsidRDefault="00B9790A" w:rsidP="00B9790A">
      <w:pPr>
        <w:pStyle w:val="a5"/>
        <w:shd w:val="clear" w:color="auto" w:fill="FFFFFF"/>
        <w:ind w:left="0" w:firstLine="630"/>
        <w:jc w:val="both"/>
        <w:rPr>
          <w:sz w:val="28"/>
          <w:szCs w:val="28"/>
        </w:rPr>
      </w:pPr>
    </w:p>
    <w:p w:rsidR="00B9790A" w:rsidRDefault="00B9790A" w:rsidP="00B9790A">
      <w:pPr>
        <w:pStyle w:val="a5"/>
        <w:shd w:val="clear" w:color="auto" w:fill="FFFFFF"/>
        <w:ind w:left="0" w:firstLine="630"/>
        <w:jc w:val="both"/>
        <w:rPr>
          <w:sz w:val="28"/>
          <w:szCs w:val="28"/>
        </w:rPr>
        <w:sectPr w:rsidR="00B9790A" w:rsidSect="006A0AFD">
          <w:pgSz w:w="11906" w:h="16838"/>
          <w:pgMar w:top="1134" w:right="850" w:bottom="1134" w:left="1701" w:header="708" w:footer="708" w:gutter="0"/>
          <w:cols w:space="708"/>
          <w:docGrid w:linePitch="360"/>
        </w:sectPr>
      </w:pPr>
    </w:p>
    <w:p w:rsidR="00B9790A" w:rsidRDefault="00B9790A" w:rsidP="00B9790A">
      <w:pPr>
        <w:pStyle w:val="a5"/>
        <w:shd w:val="clear" w:color="auto" w:fill="FFFFFF"/>
        <w:ind w:left="0" w:firstLine="630"/>
        <w:jc w:val="right"/>
        <w:rPr>
          <w:sz w:val="28"/>
          <w:szCs w:val="28"/>
        </w:rPr>
      </w:pPr>
      <w:r>
        <w:rPr>
          <w:sz w:val="28"/>
          <w:szCs w:val="28"/>
        </w:rPr>
        <w:lastRenderedPageBreak/>
        <w:t>УТВЕРЖДЕНЫ</w:t>
      </w:r>
    </w:p>
    <w:p w:rsidR="00B9790A" w:rsidRDefault="005A1CF0" w:rsidP="00B9790A">
      <w:pPr>
        <w:pStyle w:val="a5"/>
        <w:shd w:val="clear" w:color="auto" w:fill="FFFFFF"/>
        <w:ind w:left="0" w:firstLine="630"/>
        <w:jc w:val="right"/>
        <w:rPr>
          <w:sz w:val="28"/>
          <w:szCs w:val="28"/>
        </w:rPr>
      </w:pPr>
      <w:r>
        <w:rPr>
          <w:sz w:val="28"/>
          <w:szCs w:val="28"/>
        </w:rPr>
        <w:t>п</w:t>
      </w:r>
      <w:r w:rsidR="00B9790A">
        <w:rPr>
          <w:sz w:val="28"/>
          <w:szCs w:val="28"/>
        </w:rPr>
        <w:t xml:space="preserve">остановлением администрации </w:t>
      </w:r>
    </w:p>
    <w:p w:rsidR="00B9790A" w:rsidRDefault="00B9790A" w:rsidP="00B9790A">
      <w:pPr>
        <w:pStyle w:val="a5"/>
        <w:shd w:val="clear" w:color="auto" w:fill="FFFFFF"/>
        <w:ind w:left="0" w:firstLine="630"/>
        <w:jc w:val="right"/>
        <w:rPr>
          <w:sz w:val="28"/>
          <w:szCs w:val="28"/>
        </w:rPr>
      </w:pPr>
      <w:r>
        <w:rPr>
          <w:sz w:val="28"/>
          <w:szCs w:val="28"/>
        </w:rPr>
        <w:t xml:space="preserve">Шенкурского муниципального округа </w:t>
      </w:r>
    </w:p>
    <w:p w:rsidR="00B9790A" w:rsidRDefault="00B9790A" w:rsidP="00B9790A">
      <w:pPr>
        <w:pStyle w:val="a5"/>
        <w:shd w:val="clear" w:color="auto" w:fill="FFFFFF"/>
        <w:ind w:left="0" w:firstLine="630"/>
        <w:jc w:val="right"/>
        <w:rPr>
          <w:sz w:val="28"/>
          <w:szCs w:val="28"/>
        </w:rPr>
      </w:pPr>
      <w:r>
        <w:rPr>
          <w:sz w:val="28"/>
          <w:szCs w:val="28"/>
        </w:rPr>
        <w:t>Архангельской области</w:t>
      </w:r>
    </w:p>
    <w:p w:rsidR="00B9790A" w:rsidRDefault="0093652C" w:rsidP="00B9790A">
      <w:pPr>
        <w:pStyle w:val="a5"/>
        <w:shd w:val="clear" w:color="auto" w:fill="FFFFFF"/>
        <w:ind w:left="0" w:firstLine="630"/>
        <w:jc w:val="right"/>
        <w:rPr>
          <w:sz w:val="28"/>
          <w:szCs w:val="28"/>
        </w:rPr>
      </w:pPr>
      <w:r>
        <w:rPr>
          <w:sz w:val="28"/>
          <w:szCs w:val="28"/>
        </w:rPr>
        <w:t xml:space="preserve">от </w:t>
      </w:r>
      <w:r w:rsidR="00AB1B98">
        <w:rPr>
          <w:sz w:val="28"/>
          <w:szCs w:val="28"/>
        </w:rPr>
        <w:t>29</w:t>
      </w:r>
      <w:r w:rsidR="00B9790A">
        <w:rPr>
          <w:sz w:val="28"/>
          <w:szCs w:val="28"/>
        </w:rPr>
        <w:t xml:space="preserve"> марта 2024 г. № </w:t>
      </w:r>
      <w:r w:rsidR="00AB1B98">
        <w:rPr>
          <w:sz w:val="28"/>
          <w:szCs w:val="28"/>
        </w:rPr>
        <w:t>158</w:t>
      </w:r>
      <w:r w:rsidR="00B9790A">
        <w:rPr>
          <w:sz w:val="28"/>
          <w:szCs w:val="28"/>
        </w:rPr>
        <w:t>-па</w:t>
      </w:r>
    </w:p>
    <w:p w:rsidR="00B9790A" w:rsidRDefault="00B9790A" w:rsidP="00B9790A">
      <w:pPr>
        <w:pStyle w:val="a5"/>
        <w:shd w:val="clear" w:color="auto" w:fill="FFFFFF"/>
        <w:ind w:left="0" w:firstLine="630"/>
        <w:jc w:val="center"/>
        <w:rPr>
          <w:sz w:val="28"/>
          <w:szCs w:val="28"/>
        </w:rPr>
      </w:pPr>
    </w:p>
    <w:p w:rsidR="00B9790A" w:rsidRPr="00003D60" w:rsidRDefault="00B9790A" w:rsidP="00B9790A">
      <w:pPr>
        <w:pStyle w:val="a5"/>
        <w:shd w:val="clear" w:color="auto" w:fill="FFFFFF"/>
        <w:ind w:left="0" w:firstLine="629"/>
        <w:jc w:val="center"/>
        <w:rPr>
          <w:b/>
          <w:spacing w:val="20"/>
          <w:sz w:val="28"/>
          <w:szCs w:val="28"/>
        </w:rPr>
      </w:pPr>
      <w:r w:rsidRPr="00003D60">
        <w:rPr>
          <w:b/>
          <w:spacing w:val="20"/>
          <w:sz w:val="28"/>
          <w:szCs w:val="28"/>
        </w:rPr>
        <w:t>ИЗМЕНЕНИЯ,</w:t>
      </w:r>
    </w:p>
    <w:p w:rsidR="00B9790A" w:rsidRPr="006914C4" w:rsidRDefault="00B9790A" w:rsidP="00B9790A">
      <w:pPr>
        <w:keepNext/>
        <w:tabs>
          <w:tab w:val="num" w:pos="0"/>
        </w:tabs>
        <w:ind w:firstLine="709"/>
        <w:jc w:val="center"/>
        <w:outlineLvl w:val="0"/>
        <w:rPr>
          <w:bCs/>
          <w:sz w:val="28"/>
          <w:szCs w:val="28"/>
        </w:rPr>
      </w:pPr>
      <w:r w:rsidRPr="00003D60">
        <w:rPr>
          <w:b/>
          <w:sz w:val="28"/>
          <w:szCs w:val="28"/>
        </w:rPr>
        <w:t>которые вносятся в муниципальную программу Ш</w:t>
      </w:r>
      <w:bookmarkStart w:id="0" w:name="_GoBack"/>
      <w:bookmarkEnd w:id="0"/>
      <w:r w:rsidRPr="00003D60">
        <w:rPr>
          <w:b/>
          <w:sz w:val="28"/>
          <w:szCs w:val="28"/>
        </w:rPr>
        <w:t xml:space="preserve">енкурского муниципального округа Архангельской области </w:t>
      </w:r>
      <w:r w:rsidRPr="006914C4">
        <w:rPr>
          <w:b/>
          <w:sz w:val="28"/>
          <w:szCs w:val="28"/>
        </w:rPr>
        <w:t>«</w:t>
      </w:r>
      <w:r w:rsidRPr="006914C4">
        <w:rPr>
          <w:b/>
          <w:bCs/>
          <w:sz w:val="28"/>
          <w:szCs w:val="28"/>
        </w:rPr>
        <w:t xml:space="preserve">Развитие малого и среднего предпринимательства  на территории Шенкурского </w:t>
      </w:r>
      <w:r>
        <w:rPr>
          <w:b/>
          <w:bCs/>
          <w:sz w:val="28"/>
          <w:szCs w:val="28"/>
        </w:rPr>
        <w:t>муниципального округа»</w:t>
      </w:r>
    </w:p>
    <w:p w:rsidR="00B9790A" w:rsidRPr="00003D60" w:rsidRDefault="00B9790A" w:rsidP="00B9790A">
      <w:pPr>
        <w:pStyle w:val="a5"/>
        <w:shd w:val="clear" w:color="auto" w:fill="FFFFFF"/>
        <w:ind w:left="0" w:firstLine="630"/>
        <w:jc w:val="center"/>
        <w:rPr>
          <w:b/>
          <w:sz w:val="28"/>
          <w:szCs w:val="28"/>
        </w:rPr>
      </w:pPr>
      <w:r w:rsidRPr="00003D60">
        <w:rPr>
          <w:b/>
          <w:sz w:val="28"/>
          <w:szCs w:val="28"/>
        </w:rPr>
        <w:t xml:space="preserve"> </w:t>
      </w:r>
    </w:p>
    <w:p w:rsidR="00B9790A" w:rsidRDefault="00B9790A" w:rsidP="00B9790A">
      <w:pPr>
        <w:ind w:firstLine="708"/>
        <w:jc w:val="both"/>
        <w:rPr>
          <w:sz w:val="28"/>
          <w:szCs w:val="28"/>
        </w:rPr>
      </w:pPr>
    </w:p>
    <w:p w:rsidR="00B9790A" w:rsidRPr="003F4002" w:rsidRDefault="00B9790A" w:rsidP="00B9790A">
      <w:pPr>
        <w:ind w:firstLine="708"/>
        <w:jc w:val="both"/>
        <w:rPr>
          <w:sz w:val="28"/>
          <w:szCs w:val="28"/>
        </w:rPr>
      </w:pPr>
      <w:r>
        <w:rPr>
          <w:sz w:val="28"/>
          <w:szCs w:val="28"/>
        </w:rPr>
        <w:t>1. Приложение №3 к указанной муниципальной программе изложить в следующей редакции:</w:t>
      </w:r>
    </w:p>
    <w:p w:rsidR="00B9790A" w:rsidRDefault="00B9790A" w:rsidP="00B9790A">
      <w:pPr>
        <w:jc w:val="right"/>
      </w:pPr>
    </w:p>
    <w:p w:rsidR="00B9790A" w:rsidRPr="00B9790A" w:rsidRDefault="005A1CF0" w:rsidP="00B9790A">
      <w:pPr>
        <w:jc w:val="right"/>
        <w:rPr>
          <w:sz w:val="28"/>
          <w:szCs w:val="28"/>
        </w:rPr>
      </w:pPr>
      <w:r>
        <w:rPr>
          <w:sz w:val="28"/>
          <w:szCs w:val="28"/>
        </w:rPr>
        <w:t>«</w:t>
      </w:r>
      <w:r w:rsidR="00B9790A" w:rsidRPr="00B9790A">
        <w:rPr>
          <w:sz w:val="28"/>
          <w:szCs w:val="28"/>
        </w:rPr>
        <w:t>Приложение № 3</w:t>
      </w:r>
    </w:p>
    <w:p w:rsidR="00B9790A" w:rsidRPr="00B9790A" w:rsidRDefault="00B9790A" w:rsidP="00B9790A">
      <w:pPr>
        <w:jc w:val="right"/>
        <w:rPr>
          <w:sz w:val="28"/>
          <w:szCs w:val="28"/>
        </w:rPr>
      </w:pPr>
      <w:r w:rsidRPr="00B9790A">
        <w:rPr>
          <w:sz w:val="28"/>
          <w:szCs w:val="28"/>
        </w:rPr>
        <w:t xml:space="preserve">к муниципальной программе </w:t>
      </w:r>
    </w:p>
    <w:p w:rsidR="00B9790A" w:rsidRPr="00B9790A" w:rsidRDefault="00B9790A" w:rsidP="00B9790A">
      <w:pPr>
        <w:jc w:val="right"/>
        <w:rPr>
          <w:sz w:val="28"/>
          <w:szCs w:val="28"/>
        </w:rPr>
      </w:pPr>
      <w:r w:rsidRPr="00B9790A">
        <w:rPr>
          <w:sz w:val="28"/>
          <w:szCs w:val="28"/>
        </w:rPr>
        <w:t xml:space="preserve">Шенкурского муниципального округа Архангельской области </w:t>
      </w:r>
    </w:p>
    <w:p w:rsidR="00B9790A" w:rsidRPr="00B9790A" w:rsidRDefault="00B9790A" w:rsidP="00B9790A">
      <w:pPr>
        <w:jc w:val="right"/>
        <w:rPr>
          <w:sz w:val="28"/>
          <w:szCs w:val="28"/>
        </w:rPr>
      </w:pPr>
      <w:r w:rsidRPr="00B9790A">
        <w:rPr>
          <w:sz w:val="28"/>
          <w:szCs w:val="28"/>
        </w:rPr>
        <w:t xml:space="preserve">«Развитие малого и среднего предпринимательства </w:t>
      </w:r>
    </w:p>
    <w:p w:rsidR="00B9790A" w:rsidRPr="00B9790A" w:rsidRDefault="00B9790A" w:rsidP="00B9790A">
      <w:pPr>
        <w:jc w:val="right"/>
        <w:rPr>
          <w:sz w:val="28"/>
          <w:szCs w:val="28"/>
        </w:rPr>
      </w:pPr>
      <w:r w:rsidRPr="00B9790A">
        <w:rPr>
          <w:sz w:val="28"/>
          <w:szCs w:val="28"/>
        </w:rPr>
        <w:t xml:space="preserve">на территории Шенкурского муниципального округа»   </w:t>
      </w:r>
    </w:p>
    <w:p w:rsidR="00B9790A" w:rsidRPr="00B9790A" w:rsidRDefault="00B9790A" w:rsidP="00B9790A">
      <w:pPr>
        <w:tabs>
          <w:tab w:val="left" w:pos="540"/>
          <w:tab w:val="left" w:pos="720"/>
        </w:tabs>
        <w:suppressAutoHyphens/>
        <w:autoSpaceDE w:val="0"/>
        <w:jc w:val="both"/>
        <w:rPr>
          <w:rFonts w:eastAsia="Arial" w:cs="Courier New"/>
          <w:sz w:val="28"/>
          <w:szCs w:val="28"/>
          <w:lang w:eastAsia="ar-SA"/>
        </w:rPr>
      </w:pPr>
    </w:p>
    <w:p w:rsidR="00B9790A" w:rsidRDefault="00B9790A" w:rsidP="00B9790A">
      <w:pPr>
        <w:jc w:val="center"/>
        <w:rPr>
          <w:b/>
        </w:rPr>
      </w:pPr>
    </w:p>
    <w:p w:rsidR="00665D86" w:rsidRPr="00B9790A" w:rsidRDefault="00665D86" w:rsidP="00B9790A">
      <w:pPr>
        <w:jc w:val="center"/>
        <w:rPr>
          <w:b/>
          <w:sz w:val="26"/>
          <w:szCs w:val="26"/>
        </w:rPr>
      </w:pPr>
      <w:r w:rsidRPr="00B9790A">
        <w:rPr>
          <w:b/>
          <w:sz w:val="26"/>
          <w:szCs w:val="26"/>
        </w:rPr>
        <w:t xml:space="preserve">Порядок  предоставления субсидии на компенсацию </w:t>
      </w:r>
      <w:proofErr w:type="gramStart"/>
      <w:r w:rsidRPr="00B9790A">
        <w:rPr>
          <w:b/>
          <w:sz w:val="26"/>
          <w:szCs w:val="26"/>
        </w:rPr>
        <w:t>транспортных</w:t>
      </w:r>
      <w:proofErr w:type="gramEnd"/>
    </w:p>
    <w:p w:rsidR="00665D86" w:rsidRPr="00B9790A" w:rsidRDefault="00665D86" w:rsidP="00B9790A">
      <w:pPr>
        <w:widowControl w:val="0"/>
        <w:autoSpaceDE w:val="0"/>
        <w:autoSpaceDN w:val="0"/>
        <w:adjustRightInd w:val="0"/>
        <w:jc w:val="center"/>
        <w:rPr>
          <w:b/>
          <w:sz w:val="26"/>
          <w:szCs w:val="26"/>
        </w:rPr>
      </w:pPr>
      <w:r w:rsidRPr="00B9790A">
        <w:rPr>
          <w:b/>
          <w:sz w:val="26"/>
          <w:szCs w:val="26"/>
        </w:rPr>
        <w:t>расходов по доставке муки и  лекарственных сре</w:t>
      </w:r>
      <w:proofErr w:type="gramStart"/>
      <w:r w:rsidRPr="00B9790A">
        <w:rPr>
          <w:b/>
          <w:sz w:val="26"/>
          <w:szCs w:val="26"/>
        </w:rPr>
        <w:t>дств  в р</w:t>
      </w:r>
      <w:proofErr w:type="gramEnd"/>
      <w:r w:rsidRPr="00B9790A">
        <w:rPr>
          <w:b/>
          <w:sz w:val="26"/>
          <w:szCs w:val="26"/>
        </w:rPr>
        <w:t>айоны Крайнего Севера и приравненные  к ним местности с ограниченными сроками завоза грузов</w:t>
      </w:r>
    </w:p>
    <w:p w:rsidR="00665D86" w:rsidRPr="00B9790A" w:rsidRDefault="00665D86" w:rsidP="00B9790A">
      <w:pPr>
        <w:widowControl w:val="0"/>
        <w:autoSpaceDE w:val="0"/>
        <w:autoSpaceDN w:val="0"/>
        <w:adjustRightInd w:val="0"/>
        <w:jc w:val="center"/>
        <w:rPr>
          <w:sz w:val="26"/>
          <w:szCs w:val="26"/>
        </w:rPr>
      </w:pPr>
    </w:p>
    <w:p w:rsidR="00665D86" w:rsidRPr="00B9790A" w:rsidRDefault="00665D86" w:rsidP="00665D86">
      <w:pPr>
        <w:widowControl w:val="0"/>
        <w:numPr>
          <w:ilvl w:val="0"/>
          <w:numId w:val="1"/>
        </w:numPr>
        <w:autoSpaceDE w:val="0"/>
        <w:autoSpaceDN w:val="0"/>
        <w:adjustRightInd w:val="0"/>
        <w:contextualSpacing/>
        <w:jc w:val="center"/>
        <w:rPr>
          <w:b/>
          <w:sz w:val="26"/>
          <w:szCs w:val="26"/>
        </w:rPr>
      </w:pPr>
      <w:r w:rsidRPr="00B9790A">
        <w:rPr>
          <w:b/>
          <w:sz w:val="26"/>
          <w:szCs w:val="26"/>
        </w:rPr>
        <w:t>Общие положения о предоставлении субсидии</w:t>
      </w:r>
    </w:p>
    <w:p w:rsidR="00665D86" w:rsidRPr="00B9790A" w:rsidRDefault="00665D86" w:rsidP="00665D86">
      <w:pPr>
        <w:widowControl w:val="0"/>
        <w:autoSpaceDE w:val="0"/>
        <w:autoSpaceDN w:val="0"/>
        <w:adjustRightInd w:val="0"/>
        <w:ind w:left="1080"/>
        <w:contextualSpacing/>
        <w:rPr>
          <w:sz w:val="26"/>
          <w:szCs w:val="26"/>
        </w:rPr>
      </w:pP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1.1.</w:t>
      </w:r>
      <w:r w:rsidRPr="00B9790A">
        <w:rPr>
          <w:sz w:val="26"/>
          <w:szCs w:val="26"/>
        </w:rPr>
        <w:tab/>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B9790A">
        <w:rPr>
          <w:b/>
          <w:sz w:val="26"/>
          <w:szCs w:val="26"/>
        </w:rPr>
        <w:t xml:space="preserve"> </w:t>
      </w:r>
      <w:r w:rsidRPr="00B9790A">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665D86" w:rsidRPr="00B9790A" w:rsidRDefault="00665D86" w:rsidP="00665D86">
      <w:pPr>
        <w:ind w:firstLine="708"/>
        <w:contextualSpacing/>
        <w:jc w:val="both"/>
        <w:rPr>
          <w:sz w:val="26"/>
          <w:szCs w:val="26"/>
        </w:rPr>
      </w:pPr>
      <w:r w:rsidRPr="00B9790A">
        <w:rPr>
          <w:sz w:val="26"/>
          <w:szCs w:val="26"/>
        </w:rPr>
        <w:t xml:space="preserve">Сведения о </w:t>
      </w:r>
      <w:r w:rsidRPr="00B9790A">
        <w:rPr>
          <w:sz w:val="26"/>
          <w:szCs w:val="26"/>
          <w:lang w:eastAsia="en-US"/>
        </w:rPr>
        <w:t xml:space="preserve">субсидиях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B9790A">
        <w:rPr>
          <w:sz w:val="26"/>
          <w:szCs w:val="26"/>
        </w:rPr>
        <w:t>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внесения изменений в закон (решение) о бюджете).</w:t>
      </w:r>
    </w:p>
    <w:p w:rsidR="00665D86" w:rsidRPr="00B9790A" w:rsidRDefault="00665D86" w:rsidP="00665D86">
      <w:pPr>
        <w:ind w:firstLine="708"/>
        <w:contextualSpacing/>
        <w:jc w:val="both"/>
        <w:rPr>
          <w:sz w:val="26"/>
          <w:szCs w:val="26"/>
          <w:lang w:eastAsia="en-US"/>
        </w:rPr>
      </w:pPr>
      <w:r w:rsidRPr="00B9790A">
        <w:rPr>
          <w:sz w:val="26"/>
          <w:szCs w:val="26"/>
          <w:lang w:eastAsia="en-US"/>
        </w:rPr>
        <w:t>1.2.</w:t>
      </w:r>
      <w:r w:rsidRPr="00B9790A">
        <w:rPr>
          <w:sz w:val="26"/>
          <w:szCs w:val="26"/>
          <w:lang w:eastAsia="en-US"/>
        </w:rPr>
        <w:tab/>
        <w:t>Субсидия на компенсацию транспортных расходов по доставке муки и лекарственных  сре</w:t>
      </w:r>
      <w:proofErr w:type="gramStart"/>
      <w:r w:rsidRPr="00B9790A">
        <w:rPr>
          <w:sz w:val="26"/>
          <w:szCs w:val="26"/>
          <w:lang w:eastAsia="en-US"/>
        </w:rPr>
        <w:t>дств в р</w:t>
      </w:r>
      <w:proofErr w:type="gramEnd"/>
      <w:r w:rsidRPr="00B9790A">
        <w:rPr>
          <w:sz w:val="26"/>
          <w:szCs w:val="26"/>
          <w:lang w:eastAsia="en-US"/>
        </w:rPr>
        <w:t>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 и индивидуальным предпринимателям (далее – получатели субсидии),  понесшим затраты по доставке следующих видов товаров:</w:t>
      </w:r>
    </w:p>
    <w:p w:rsidR="00665D86" w:rsidRPr="00B9790A" w:rsidRDefault="00665D86" w:rsidP="00665D86">
      <w:pPr>
        <w:ind w:firstLine="708"/>
        <w:contextualSpacing/>
        <w:jc w:val="both"/>
        <w:rPr>
          <w:sz w:val="26"/>
          <w:szCs w:val="26"/>
          <w:lang w:eastAsia="en-US"/>
        </w:rPr>
      </w:pPr>
      <w:r w:rsidRPr="00B9790A">
        <w:rPr>
          <w:sz w:val="26"/>
          <w:szCs w:val="26"/>
          <w:lang w:eastAsia="en-US"/>
        </w:rPr>
        <w:t>1)</w:t>
      </w:r>
      <w:r w:rsidRPr="00B9790A">
        <w:rPr>
          <w:sz w:val="26"/>
          <w:szCs w:val="26"/>
          <w:lang w:eastAsia="en-US"/>
        </w:rPr>
        <w:tab/>
        <w:t>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округа Архангельской области;</w:t>
      </w:r>
    </w:p>
    <w:p w:rsidR="00665D86" w:rsidRPr="00B9790A" w:rsidRDefault="00665D86" w:rsidP="00665D86">
      <w:pPr>
        <w:ind w:firstLine="708"/>
        <w:contextualSpacing/>
        <w:jc w:val="both"/>
        <w:rPr>
          <w:sz w:val="26"/>
          <w:szCs w:val="26"/>
          <w:lang w:eastAsia="en-US"/>
        </w:rPr>
      </w:pPr>
      <w:r w:rsidRPr="00B9790A">
        <w:rPr>
          <w:sz w:val="26"/>
          <w:szCs w:val="26"/>
          <w:lang w:eastAsia="en-US"/>
        </w:rPr>
        <w:t>2)</w:t>
      </w:r>
      <w:r w:rsidRPr="00B9790A">
        <w:rPr>
          <w:sz w:val="26"/>
          <w:szCs w:val="26"/>
          <w:lang w:eastAsia="en-US"/>
        </w:rPr>
        <w:tab/>
        <w:t>лекарственных сре</w:t>
      </w:r>
      <w:proofErr w:type="gramStart"/>
      <w:r w:rsidRPr="00B9790A">
        <w:rPr>
          <w:sz w:val="26"/>
          <w:szCs w:val="26"/>
          <w:lang w:eastAsia="en-US"/>
        </w:rPr>
        <w:t>дств  в р</w:t>
      </w:r>
      <w:proofErr w:type="gramEnd"/>
      <w:r w:rsidRPr="00B9790A">
        <w:rPr>
          <w:sz w:val="26"/>
          <w:szCs w:val="26"/>
          <w:lang w:eastAsia="en-US"/>
        </w:rPr>
        <w:t>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Шенкурского муниципального округа Архангельской области.</w:t>
      </w:r>
    </w:p>
    <w:p w:rsidR="00665D86" w:rsidRPr="00B9790A" w:rsidRDefault="00665D86" w:rsidP="00665D86">
      <w:pPr>
        <w:ind w:firstLine="708"/>
        <w:jc w:val="both"/>
        <w:rPr>
          <w:bCs/>
          <w:sz w:val="26"/>
          <w:szCs w:val="26"/>
        </w:rPr>
      </w:pPr>
      <w:r w:rsidRPr="00B9790A">
        <w:rPr>
          <w:bCs/>
          <w:sz w:val="26"/>
          <w:szCs w:val="26"/>
        </w:rPr>
        <w:t>1.3.</w:t>
      </w:r>
      <w:r w:rsidRPr="00B9790A">
        <w:rPr>
          <w:bCs/>
          <w:sz w:val="26"/>
          <w:szCs w:val="26"/>
        </w:rPr>
        <w:tab/>
        <w:t xml:space="preserve">Целью предоставления субсидии получателям субсидии является возмещение </w:t>
      </w:r>
      <w:r w:rsidRPr="00B9790A">
        <w:rPr>
          <w:sz w:val="26"/>
          <w:szCs w:val="26"/>
        </w:rPr>
        <w:t>части затрат</w:t>
      </w:r>
      <w:r w:rsidRPr="00B9790A">
        <w:rPr>
          <w:bCs/>
          <w:sz w:val="26"/>
          <w:szCs w:val="26"/>
        </w:rPr>
        <w:t xml:space="preserve"> по доставке муки для производства хлеба и хлебобулочных изделий, а также по доставке лекарственных средств на территорию  Шенкурского муниципального округа Архангельской области и создание условий по обеспечению хлебом, хлебобулочными изделиями, а также лекарственными средствами  жителей Шенкурского муниципального округа Архангельской области.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1.4.</w:t>
      </w:r>
      <w:r w:rsidRPr="00B9790A">
        <w:rPr>
          <w:sz w:val="26"/>
          <w:szCs w:val="26"/>
        </w:rPr>
        <w:tab/>
        <w:t>Главным распорядителем субсидий является администрация Шенкурского муниципального округа Архангельской области.</w:t>
      </w:r>
    </w:p>
    <w:p w:rsidR="00665D86" w:rsidRPr="00B9790A" w:rsidRDefault="00665D86" w:rsidP="00665D86">
      <w:pPr>
        <w:widowControl w:val="0"/>
        <w:autoSpaceDE w:val="0"/>
        <w:autoSpaceDN w:val="0"/>
        <w:adjustRightInd w:val="0"/>
        <w:ind w:firstLine="708"/>
        <w:jc w:val="both"/>
        <w:rPr>
          <w:sz w:val="26"/>
          <w:szCs w:val="26"/>
        </w:rPr>
      </w:pPr>
    </w:p>
    <w:p w:rsidR="00665D86" w:rsidRPr="00B9790A" w:rsidRDefault="00665D86" w:rsidP="00665D86">
      <w:pPr>
        <w:widowControl w:val="0"/>
        <w:numPr>
          <w:ilvl w:val="0"/>
          <w:numId w:val="1"/>
        </w:numPr>
        <w:autoSpaceDE w:val="0"/>
        <w:autoSpaceDN w:val="0"/>
        <w:adjustRightInd w:val="0"/>
        <w:contextualSpacing/>
        <w:jc w:val="center"/>
        <w:rPr>
          <w:b/>
          <w:sz w:val="26"/>
          <w:szCs w:val="26"/>
        </w:rPr>
      </w:pPr>
      <w:r w:rsidRPr="00B9790A">
        <w:rPr>
          <w:b/>
          <w:sz w:val="26"/>
          <w:szCs w:val="26"/>
        </w:rPr>
        <w:t>Порядок проведения отбора получателей субсидии для предоставления субсидии</w:t>
      </w:r>
    </w:p>
    <w:p w:rsidR="00665D86" w:rsidRPr="00B9790A" w:rsidRDefault="00665D86" w:rsidP="00665D86">
      <w:pPr>
        <w:widowControl w:val="0"/>
        <w:autoSpaceDE w:val="0"/>
        <w:autoSpaceDN w:val="0"/>
        <w:adjustRightInd w:val="0"/>
        <w:ind w:left="1080"/>
        <w:contextualSpacing/>
        <w:rPr>
          <w:b/>
          <w:sz w:val="26"/>
          <w:szCs w:val="26"/>
        </w:rPr>
      </w:pPr>
    </w:p>
    <w:p w:rsidR="00665D86" w:rsidRPr="00B9790A" w:rsidRDefault="00665D86" w:rsidP="00665D86">
      <w:pPr>
        <w:ind w:firstLine="708"/>
        <w:contextualSpacing/>
        <w:jc w:val="both"/>
        <w:rPr>
          <w:sz w:val="26"/>
          <w:szCs w:val="26"/>
        </w:rPr>
      </w:pPr>
      <w:r w:rsidRPr="00B9790A">
        <w:rPr>
          <w:sz w:val="26"/>
          <w:szCs w:val="26"/>
        </w:rPr>
        <w:t>2.1.</w:t>
      </w:r>
      <w:r w:rsidRPr="00B9790A">
        <w:rPr>
          <w:sz w:val="26"/>
          <w:szCs w:val="26"/>
        </w:rPr>
        <w:tab/>
        <w:t>Администрация Шенкурского муниципального округа Архангельской области (далее – Администрация)  публикует извещение о проведении отбора не позднее, чем за один календарный день до начала срока проведения отбора.</w:t>
      </w:r>
    </w:p>
    <w:p w:rsidR="00665D86" w:rsidRPr="00B9790A" w:rsidRDefault="00975F49" w:rsidP="00665D86">
      <w:pPr>
        <w:ind w:firstLine="708"/>
        <w:contextualSpacing/>
        <w:jc w:val="both"/>
        <w:rPr>
          <w:sz w:val="26"/>
          <w:szCs w:val="26"/>
        </w:rPr>
      </w:pPr>
      <w:proofErr w:type="gramStart"/>
      <w:r>
        <w:rPr>
          <w:sz w:val="26"/>
          <w:szCs w:val="26"/>
        </w:rPr>
        <w:t>В период с 10 апреля</w:t>
      </w:r>
      <w:r w:rsidR="00665D86" w:rsidRPr="00B9790A">
        <w:rPr>
          <w:sz w:val="26"/>
          <w:szCs w:val="26"/>
        </w:rPr>
        <w:t xml:space="preserve"> по 30 апреля осуществляется проведение отбора в форме запроса предложений для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путем приема и регистрации заявлений и документов на участие в отборе. </w:t>
      </w:r>
      <w:proofErr w:type="gramEnd"/>
    </w:p>
    <w:p w:rsidR="00665D86" w:rsidRPr="00B9790A" w:rsidRDefault="00665D86" w:rsidP="00665D86">
      <w:pPr>
        <w:ind w:firstLine="708"/>
        <w:contextualSpacing/>
        <w:jc w:val="both"/>
        <w:rPr>
          <w:sz w:val="26"/>
          <w:szCs w:val="26"/>
        </w:rPr>
      </w:pPr>
      <w:r w:rsidRPr="00B9790A">
        <w:rPr>
          <w:sz w:val="26"/>
          <w:szCs w:val="26"/>
        </w:rPr>
        <w:t>По окончанию срока приема документов, указанных в извещении, в течение трех рабочих дней осуществляется их проверка на соответствие  требованием, по итогам которой в отношении каждого заявителя готовится письменное заключение о соответствии (несоответствии) заявления и документов критериям, определенным в извещении.</w:t>
      </w:r>
    </w:p>
    <w:p w:rsidR="00665D86" w:rsidRPr="00B9790A" w:rsidRDefault="00665D86" w:rsidP="00665D86">
      <w:pPr>
        <w:contextualSpacing/>
        <w:jc w:val="both"/>
        <w:rPr>
          <w:sz w:val="26"/>
          <w:szCs w:val="26"/>
        </w:rPr>
      </w:pPr>
      <w:r w:rsidRPr="00B9790A">
        <w:rPr>
          <w:sz w:val="26"/>
          <w:szCs w:val="26"/>
        </w:rPr>
        <w:t xml:space="preserve"> </w:t>
      </w:r>
      <w:r w:rsidRPr="00B9790A">
        <w:rPr>
          <w:sz w:val="26"/>
          <w:szCs w:val="26"/>
        </w:rPr>
        <w:tab/>
        <w:t>Распоряжение Администрации с результатами отбора публикует</w:t>
      </w:r>
      <w:r w:rsidR="000317A0">
        <w:rPr>
          <w:sz w:val="26"/>
          <w:szCs w:val="26"/>
        </w:rPr>
        <w:t>ся на официальном  сайте</w:t>
      </w:r>
      <w:r w:rsidRPr="00B9790A">
        <w:rPr>
          <w:sz w:val="26"/>
          <w:szCs w:val="26"/>
        </w:rPr>
        <w:t xml:space="preserve">  Шенкурского муниципального округа Архангельской области.</w:t>
      </w:r>
    </w:p>
    <w:p w:rsidR="00665D86" w:rsidRPr="00B9790A" w:rsidRDefault="00665D86" w:rsidP="00665D86">
      <w:pPr>
        <w:ind w:firstLine="708"/>
        <w:contextualSpacing/>
        <w:jc w:val="both"/>
        <w:rPr>
          <w:sz w:val="26"/>
          <w:szCs w:val="26"/>
          <w:lang w:eastAsia="en-US"/>
        </w:rPr>
      </w:pPr>
      <w:r w:rsidRPr="00B9790A">
        <w:rPr>
          <w:sz w:val="26"/>
          <w:szCs w:val="26"/>
          <w:lang w:eastAsia="en-US"/>
        </w:rPr>
        <w:t>2.2.</w:t>
      </w:r>
      <w:r w:rsidRPr="00B9790A">
        <w:rPr>
          <w:sz w:val="26"/>
          <w:szCs w:val="26"/>
          <w:lang w:eastAsia="en-US"/>
        </w:rPr>
        <w:tab/>
        <w:t>Основанием для отклонения заявки участника отбора на стадии рассмотрения может являться:</w:t>
      </w:r>
    </w:p>
    <w:p w:rsidR="00665D86" w:rsidRPr="00B9790A" w:rsidRDefault="00665D86" w:rsidP="00665D86">
      <w:pPr>
        <w:ind w:firstLine="708"/>
        <w:contextualSpacing/>
        <w:jc w:val="both"/>
        <w:rPr>
          <w:sz w:val="26"/>
          <w:szCs w:val="26"/>
          <w:lang w:eastAsia="en-US"/>
        </w:rPr>
      </w:pPr>
      <w:r w:rsidRPr="00B9790A">
        <w:rPr>
          <w:sz w:val="26"/>
          <w:szCs w:val="26"/>
          <w:lang w:eastAsia="en-US"/>
        </w:rPr>
        <w:t>–</w:t>
      </w:r>
      <w:r w:rsidRPr="00B9790A">
        <w:rPr>
          <w:sz w:val="26"/>
          <w:szCs w:val="26"/>
          <w:lang w:eastAsia="en-US"/>
        </w:rPr>
        <w:tab/>
        <w:t xml:space="preserve">несоответствие участника отбора требованиям, изложенным в </w:t>
      </w:r>
      <w:r w:rsidR="00CA65D4" w:rsidRPr="00B9790A">
        <w:rPr>
          <w:sz w:val="26"/>
          <w:szCs w:val="26"/>
          <w:lang w:eastAsia="en-US"/>
        </w:rPr>
        <w:t>разделе</w:t>
      </w:r>
      <w:r w:rsidRPr="00B9790A">
        <w:rPr>
          <w:sz w:val="26"/>
          <w:szCs w:val="26"/>
          <w:lang w:eastAsia="en-US"/>
        </w:rPr>
        <w:t xml:space="preserve"> 3 пункта 3.1 настоящего Порядка;</w:t>
      </w:r>
    </w:p>
    <w:p w:rsidR="00665D86" w:rsidRPr="00B9790A" w:rsidRDefault="00665D86" w:rsidP="00665D86">
      <w:pPr>
        <w:ind w:firstLine="708"/>
        <w:contextualSpacing/>
        <w:jc w:val="both"/>
        <w:rPr>
          <w:sz w:val="26"/>
          <w:szCs w:val="26"/>
          <w:lang w:eastAsia="en-US"/>
        </w:rPr>
      </w:pPr>
      <w:r w:rsidRPr="00B9790A">
        <w:rPr>
          <w:sz w:val="26"/>
          <w:szCs w:val="26"/>
          <w:lang w:eastAsia="en-US"/>
        </w:rPr>
        <w:t>–</w:t>
      </w:r>
      <w:r w:rsidRPr="00B9790A">
        <w:rPr>
          <w:sz w:val="26"/>
          <w:szCs w:val="26"/>
          <w:lang w:eastAsia="en-US"/>
        </w:rPr>
        <w:tab/>
        <w:t xml:space="preserve">несоответствие представленных участником отбора заявок и документов требованиям к заявке участников отбора, установленных в объявлении о проведении отбора; </w:t>
      </w:r>
    </w:p>
    <w:p w:rsidR="00665D86" w:rsidRPr="00B9790A" w:rsidRDefault="00665D86" w:rsidP="00665D86">
      <w:pPr>
        <w:ind w:firstLine="708"/>
        <w:contextualSpacing/>
        <w:jc w:val="both"/>
        <w:rPr>
          <w:sz w:val="26"/>
          <w:szCs w:val="26"/>
          <w:lang w:eastAsia="en-US"/>
        </w:rPr>
      </w:pPr>
      <w:r w:rsidRPr="00B9790A">
        <w:rPr>
          <w:sz w:val="26"/>
          <w:szCs w:val="26"/>
          <w:lang w:eastAsia="en-US"/>
        </w:rPr>
        <w:t>–</w:t>
      </w:r>
      <w:r w:rsidRPr="00B9790A">
        <w:rPr>
          <w:sz w:val="26"/>
          <w:szCs w:val="26"/>
          <w:lang w:eastAsia="en-US"/>
        </w:rPr>
        <w:tab/>
        <w:t>недостоверность представленной участником отбора информации, в том числе информации о месте нахождения и адресе юридического лица;</w:t>
      </w:r>
    </w:p>
    <w:p w:rsidR="00665D86" w:rsidRPr="00B9790A" w:rsidRDefault="00665D86" w:rsidP="00665D86">
      <w:pPr>
        <w:ind w:firstLine="708"/>
        <w:contextualSpacing/>
        <w:jc w:val="both"/>
        <w:rPr>
          <w:sz w:val="26"/>
          <w:szCs w:val="26"/>
          <w:lang w:eastAsia="en-US"/>
        </w:rPr>
      </w:pPr>
      <w:r w:rsidRPr="00B9790A">
        <w:rPr>
          <w:sz w:val="26"/>
          <w:szCs w:val="26"/>
          <w:lang w:eastAsia="en-US"/>
        </w:rPr>
        <w:t>–</w:t>
      </w:r>
      <w:r w:rsidRPr="00B9790A">
        <w:rPr>
          <w:sz w:val="26"/>
          <w:szCs w:val="26"/>
          <w:lang w:eastAsia="en-US"/>
        </w:rPr>
        <w:tab/>
        <w:t xml:space="preserve">подача участником отбора заявки после даты, определенной в распоряжении о проведения отбора в форме запроса предложений.  </w:t>
      </w:r>
    </w:p>
    <w:p w:rsidR="00665D86" w:rsidRPr="00B9790A" w:rsidRDefault="00665D86" w:rsidP="00665D86">
      <w:pPr>
        <w:widowControl w:val="0"/>
        <w:autoSpaceDE w:val="0"/>
        <w:autoSpaceDN w:val="0"/>
        <w:adjustRightInd w:val="0"/>
        <w:ind w:firstLine="708"/>
        <w:jc w:val="both"/>
        <w:rPr>
          <w:sz w:val="26"/>
          <w:szCs w:val="26"/>
        </w:rPr>
      </w:pPr>
      <w:bookmarkStart w:id="1" w:name="P41"/>
      <w:bookmarkEnd w:id="1"/>
      <w:r w:rsidRPr="00B9790A">
        <w:rPr>
          <w:sz w:val="26"/>
          <w:szCs w:val="26"/>
        </w:rPr>
        <w:t>2.3.</w:t>
      </w:r>
      <w:r w:rsidRPr="00B9790A">
        <w:rPr>
          <w:sz w:val="26"/>
          <w:szCs w:val="26"/>
        </w:rPr>
        <w:tab/>
        <w:t>Критерием отбора получателей субсидии: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1)</w:t>
      </w:r>
      <w:r w:rsidRPr="00B9790A">
        <w:rPr>
          <w:sz w:val="26"/>
          <w:szCs w:val="26"/>
        </w:rPr>
        <w:tab/>
        <w:t>по доставке муки:</w:t>
      </w:r>
    </w:p>
    <w:p w:rsidR="00665D86" w:rsidRPr="00B9790A" w:rsidRDefault="00665D86" w:rsidP="00665D86">
      <w:pPr>
        <w:widowControl w:val="0"/>
        <w:autoSpaceDE w:val="0"/>
        <w:autoSpaceDN w:val="0"/>
        <w:adjustRightInd w:val="0"/>
        <w:ind w:left="708"/>
        <w:jc w:val="both"/>
        <w:rPr>
          <w:sz w:val="26"/>
          <w:szCs w:val="26"/>
        </w:rPr>
      </w:pPr>
      <w:r w:rsidRPr="00B9790A">
        <w:rPr>
          <w:sz w:val="26"/>
          <w:szCs w:val="26"/>
        </w:rPr>
        <w:t>–</w:t>
      </w:r>
      <w:r w:rsidRPr="00B9790A">
        <w:rPr>
          <w:sz w:val="26"/>
          <w:szCs w:val="26"/>
        </w:rPr>
        <w:tab/>
        <w:t>наличие  расходов по доставке муки;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осуществление деятельности по производству хлеба и хлебобулочных изделий</w:t>
      </w:r>
      <w:r w:rsidRPr="00B9790A">
        <w:rPr>
          <w:sz w:val="26"/>
          <w:szCs w:val="26"/>
          <w:lang w:eastAsia="en-US"/>
        </w:rPr>
        <w:t xml:space="preserve"> на территории Шенкурского муниципального округа </w:t>
      </w:r>
      <w:r w:rsidRPr="00B9790A">
        <w:rPr>
          <w:bCs/>
          <w:sz w:val="26"/>
          <w:szCs w:val="26"/>
        </w:rPr>
        <w:t>Архангельской области</w:t>
      </w:r>
      <w:r w:rsidRPr="00B9790A">
        <w:rPr>
          <w:sz w:val="26"/>
          <w:szCs w:val="26"/>
        </w:rPr>
        <w:t>.</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2)</w:t>
      </w:r>
      <w:r w:rsidRPr="00B9790A">
        <w:rPr>
          <w:sz w:val="26"/>
          <w:szCs w:val="26"/>
        </w:rPr>
        <w:tab/>
        <w:t>по доставке лекарственных средств: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наличие расходов по доставке лекарственных средств;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осуществление деятельности по реализации лекарственных средства</w:t>
      </w:r>
      <w:r w:rsidRPr="00B9790A">
        <w:rPr>
          <w:sz w:val="26"/>
          <w:szCs w:val="26"/>
          <w:lang w:eastAsia="en-US"/>
        </w:rPr>
        <w:t xml:space="preserve"> на территории Шенкурского муниципального округа </w:t>
      </w:r>
      <w:r w:rsidRPr="00B9790A">
        <w:rPr>
          <w:bCs/>
          <w:sz w:val="26"/>
          <w:szCs w:val="26"/>
        </w:rPr>
        <w:t>Архангельской области</w:t>
      </w:r>
      <w:r w:rsidRPr="00B9790A">
        <w:rPr>
          <w:sz w:val="26"/>
          <w:szCs w:val="26"/>
        </w:rPr>
        <w:t>.</w:t>
      </w:r>
    </w:p>
    <w:p w:rsidR="00665D86" w:rsidRPr="00B9790A" w:rsidRDefault="00665D86" w:rsidP="00665D86">
      <w:pPr>
        <w:widowControl w:val="0"/>
        <w:autoSpaceDE w:val="0"/>
        <w:autoSpaceDN w:val="0"/>
        <w:adjustRightInd w:val="0"/>
        <w:ind w:firstLine="540"/>
        <w:jc w:val="both"/>
        <w:rPr>
          <w:sz w:val="26"/>
          <w:szCs w:val="26"/>
        </w:rPr>
      </w:pPr>
    </w:p>
    <w:p w:rsidR="00665D86" w:rsidRPr="00B9790A" w:rsidRDefault="00665D86" w:rsidP="00665D86">
      <w:pPr>
        <w:widowControl w:val="0"/>
        <w:autoSpaceDE w:val="0"/>
        <w:autoSpaceDN w:val="0"/>
        <w:adjustRightInd w:val="0"/>
        <w:ind w:firstLine="540"/>
        <w:jc w:val="center"/>
        <w:rPr>
          <w:b/>
          <w:sz w:val="26"/>
          <w:szCs w:val="26"/>
        </w:rPr>
      </w:pPr>
      <w:r w:rsidRPr="00B9790A">
        <w:rPr>
          <w:b/>
          <w:sz w:val="26"/>
          <w:szCs w:val="26"/>
          <w:lang w:val="en-US"/>
        </w:rPr>
        <w:t>III</w:t>
      </w:r>
      <w:r w:rsidRPr="00B9790A">
        <w:rPr>
          <w:b/>
          <w:sz w:val="26"/>
          <w:szCs w:val="26"/>
        </w:rPr>
        <w:t>. Условия и порядок предоставления субсидии</w:t>
      </w:r>
    </w:p>
    <w:p w:rsidR="00665D86" w:rsidRPr="00B9790A" w:rsidRDefault="00665D86" w:rsidP="00665D86">
      <w:pPr>
        <w:widowControl w:val="0"/>
        <w:autoSpaceDE w:val="0"/>
        <w:autoSpaceDN w:val="0"/>
        <w:adjustRightInd w:val="0"/>
        <w:ind w:firstLine="540"/>
        <w:jc w:val="both"/>
        <w:rPr>
          <w:sz w:val="26"/>
          <w:szCs w:val="26"/>
        </w:rPr>
      </w:pPr>
    </w:p>
    <w:p w:rsidR="00665D86" w:rsidRPr="00B9790A" w:rsidRDefault="00665D86" w:rsidP="00665D86">
      <w:pPr>
        <w:widowControl w:val="0"/>
        <w:autoSpaceDE w:val="0"/>
        <w:autoSpaceDN w:val="0"/>
        <w:adjustRightInd w:val="0"/>
        <w:ind w:firstLine="708"/>
        <w:jc w:val="both"/>
        <w:rPr>
          <w:sz w:val="26"/>
          <w:szCs w:val="26"/>
        </w:rPr>
      </w:pPr>
      <w:bookmarkStart w:id="2" w:name="P42"/>
      <w:bookmarkEnd w:id="2"/>
      <w:r w:rsidRPr="00B9790A">
        <w:rPr>
          <w:sz w:val="26"/>
          <w:szCs w:val="26"/>
        </w:rPr>
        <w:t>3.1.</w:t>
      </w:r>
      <w:r w:rsidRPr="00B9790A">
        <w:rPr>
          <w:sz w:val="26"/>
          <w:szCs w:val="26"/>
        </w:rPr>
        <w:tab/>
        <w:t>Субсидии предоставляются получателям субсидии при соблюдении ими следующих условий:</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1)</w:t>
      </w:r>
      <w:r w:rsidRPr="00B9790A">
        <w:rPr>
          <w:sz w:val="26"/>
          <w:szCs w:val="26"/>
        </w:rPr>
        <w:tab/>
        <w:t>по доставке муки: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наличие расходов по доставке муки;</w:t>
      </w:r>
    </w:p>
    <w:p w:rsidR="00665D86" w:rsidRPr="00B9790A" w:rsidRDefault="00665D86" w:rsidP="00665D86">
      <w:pPr>
        <w:ind w:firstLine="709"/>
        <w:jc w:val="both"/>
        <w:rPr>
          <w:sz w:val="26"/>
          <w:szCs w:val="26"/>
        </w:rPr>
      </w:pPr>
      <w:r w:rsidRPr="00B9790A">
        <w:rPr>
          <w:sz w:val="26"/>
          <w:szCs w:val="26"/>
        </w:rPr>
        <w:t>–</w:t>
      </w:r>
      <w:r w:rsidRPr="00B9790A">
        <w:rPr>
          <w:sz w:val="26"/>
          <w:szCs w:val="26"/>
        </w:rPr>
        <w:tab/>
        <w:t>осуществление деятельности по производству хлеба и хлебобулочных изделий</w:t>
      </w:r>
      <w:r w:rsidRPr="00B9790A">
        <w:rPr>
          <w:sz w:val="26"/>
          <w:szCs w:val="26"/>
          <w:lang w:eastAsia="en-US"/>
        </w:rPr>
        <w:t xml:space="preserve"> на территории Шенкурского муниципального округа Архангельской области</w:t>
      </w:r>
      <w:r w:rsidRPr="00B9790A">
        <w:rPr>
          <w:sz w:val="26"/>
          <w:szCs w:val="26"/>
        </w:rPr>
        <w:t xml:space="preserve"> (основным или дополнительным видом деятельности которых в соответствии с </w:t>
      </w:r>
      <w:hyperlink r:id="rId5" w:history="1">
        <w:r w:rsidRPr="00B9790A">
          <w:rPr>
            <w:sz w:val="26"/>
            <w:szCs w:val="26"/>
          </w:rPr>
          <w:t>ОКВЭД</w:t>
        </w:r>
      </w:hyperlink>
      <w:r w:rsidRPr="00B9790A">
        <w:rPr>
          <w:sz w:val="26"/>
          <w:szCs w:val="26"/>
        </w:rPr>
        <w:t xml:space="preserve"> является производство хлебобулочных и мучных кондитерских изделий (подкласс  10.7));</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2)</w:t>
      </w:r>
      <w:r w:rsidRPr="00B9790A">
        <w:rPr>
          <w:sz w:val="26"/>
          <w:szCs w:val="26"/>
        </w:rPr>
        <w:tab/>
        <w:t>по доставке лекарственных средств: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наличие расходов по доставке лекарственных средств;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осуществление деятельности по реализации лекарственных средств</w:t>
      </w:r>
      <w:r w:rsidRPr="00B9790A">
        <w:rPr>
          <w:sz w:val="26"/>
          <w:szCs w:val="26"/>
          <w:lang w:eastAsia="en-US"/>
        </w:rPr>
        <w:t xml:space="preserve"> на территории Шенкурского муниципального округа</w:t>
      </w:r>
      <w:r w:rsidRPr="00B9790A">
        <w:rPr>
          <w:sz w:val="26"/>
          <w:szCs w:val="26"/>
        </w:rPr>
        <w:t xml:space="preserve"> Архангельской области (основным или дополнительным видом деятельности которых в соответствии с </w:t>
      </w:r>
      <w:hyperlink r:id="rId6" w:history="1">
        <w:r w:rsidRPr="00B9790A">
          <w:rPr>
            <w:sz w:val="26"/>
            <w:szCs w:val="26"/>
          </w:rPr>
          <w:t>ОКВЭД</w:t>
        </w:r>
      </w:hyperlink>
      <w:r w:rsidRPr="00B9790A">
        <w:rPr>
          <w:sz w:val="26"/>
          <w:szCs w:val="26"/>
        </w:rPr>
        <w:t xml:space="preserve"> является торговля розничная лекарственными средствами в специализированных магазинах (аптеках) (подкласс 47.73);</w:t>
      </w:r>
    </w:p>
    <w:p w:rsidR="00665D86" w:rsidRPr="00B9790A" w:rsidRDefault="00665D86" w:rsidP="00665D86">
      <w:pPr>
        <w:tabs>
          <w:tab w:val="left" w:pos="1134"/>
        </w:tabs>
        <w:suppressAutoHyphens/>
        <w:autoSpaceDE w:val="0"/>
        <w:autoSpaceDN w:val="0"/>
        <w:adjustRightInd w:val="0"/>
        <w:ind w:firstLine="709"/>
        <w:jc w:val="both"/>
        <w:rPr>
          <w:sz w:val="26"/>
          <w:szCs w:val="26"/>
        </w:rPr>
      </w:pPr>
      <w:r w:rsidRPr="00B9790A">
        <w:rPr>
          <w:sz w:val="26"/>
          <w:szCs w:val="26"/>
        </w:rPr>
        <w:t xml:space="preserve">3) </w:t>
      </w:r>
      <w:r w:rsidRPr="00B9790A">
        <w:rPr>
          <w:sz w:val="26"/>
          <w:szCs w:val="26"/>
        </w:rPr>
        <w:tab/>
      </w:r>
      <w:r w:rsidRPr="00B9790A">
        <w:rPr>
          <w:sz w:val="26"/>
          <w:szCs w:val="26"/>
        </w:rPr>
        <w:tab/>
        <w:t>на первое число месяца, предшествующему месяцу в котором планируется проведение отбора:</w:t>
      </w:r>
    </w:p>
    <w:p w:rsidR="00677EF6" w:rsidRPr="006A0AFD" w:rsidRDefault="00665D86" w:rsidP="00677EF6">
      <w:pPr>
        <w:pStyle w:val="ConsPlusNormal"/>
        <w:spacing w:before="240"/>
        <w:ind w:firstLine="540"/>
        <w:jc w:val="both"/>
        <w:rPr>
          <w:color w:val="FF0000"/>
          <w:sz w:val="26"/>
          <w:szCs w:val="26"/>
        </w:rPr>
      </w:pPr>
      <w:bookmarkStart w:id="3" w:name="P1527"/>
      <w:bookmarkEnd w:id="3"/>
      <w:r w:rsidRPr="006A0AFD">
        <w:rPr>
          <w:rFonts w:eastAsia="SimSun"/>
          <w:color w:val="FF0000"/>
          <w:kern w:val="1"/>
          <w:sz w:val="26"/>
          <w:szCs w:val="26"/>
          <w:lang w:eastAsia="ar-SA"/>
        </w:rPr>
        <w:tab/>
      </w:r>
      <w:proofErr w:type="gramStart"/>
      <w:r w:rsidR="00677EF6" w:rsidRPr="006A0AFD">
        <w:rPr>
          <w:color w:val="FF0000"/>
          <w:sz w:val="26"/>
          <w:szCs w:val="26"/>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r w:rsidR="00677EF6" w:rsidRPr="006A0AFD">
          <w:rPr>
            <w:color w:val="FF0000"/>
            <w:sz w:val="26"/>
            <w:szCs w:val="26"/>
          </w:rPr>
          <w:t>перечень</w:t>
        </w:r>
      </w:hyperlink>
      <w:r w:rsidR="00677EF6" w:rsidRPr="006A0AFD">
        <w:rPr>
          <w:color w:val="FF0000"/>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00677EF6" w:rsidRPr="006A0AFD">
        <w:rPr>
          <w:color w:val="FF0000"/>
          <w:sz w:val="26"/>
          <w:szCs w:val="26"/>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00677EF6" w:rsidRPr="006A0AFD">
        <w:rPr>
          <w:color w:val="FF0000"/>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677EF6" w:rsidRPr="006A0AFD">
        <w:rPr>
          <w:color w:val="FF0000"/>
          <w:sz w:val="26"/>
          <w:szCs w:val="26"/>
        </w:rPr>
        <w:t xml:space="preserve"> акционерных обществ;</w:t>
      </w:r>
    </w:p>
    <w:p w:rsidR="00677EF6" w:rsidRPr="006A0AFD" w:rsidRDefault="00677EF6" w:rsidP="00677EF6">
      <w:pPr>
        <w:pStyle w:val="ConsPlusNormal"/>
        <w:spacing w:before="240"/>
        <w:ind w:firstLine="540"/>
        <w:jc w:val="both"/>
        <w:rPr>
          <w:color w:val="FF0000"/>
          <w:sz w:val="26"/>
          <w:szCs w:val="26"/>
        </w:rPr>
      </w:pPr>
      <w:r w:rsidRPr="006A0AFD">
        <w:rPr>
          <w:color w:val="FF0000"/>
          <w:sz w:val="26"/>
          <w:szCs w:val="26"/>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77EF6" w:rsidRPr="006A0AFD" w:rsidRDefault="00677EF6" w:rsidP="00677EF6">
      <w:pPr>
        <w:pStyle w:val="ConsPlusNormal"/>
        <w:spacing w:before="240"/>
        <w:ind w:firstLine="540"/>
        <w:jc w:val="both"/>
        <w:rPr>
          <w:color w:val="FF0000"/>
          <w:sz w:val="26"/>
          <w:szCs w:val="26"/>
        </w:rPr>
      </w:pPr>
      <w:proofErr w:type="gramStart"/>
      <w:r w:rsidRPr="006A0AFD">
        <w:rPr>
          <w:color w:val="FF0000"/>
          <w:sz w:val="26"/>
          <w:szCs w:val="26"/>
        </w:rPr>
        <w:t xml:space="preserve">получатель субсидии (участник отбора) не находится в составляемых в рамках реализации полномочий, предусмотренных </w:t>
      </w:r>
      <w:hyperlink r:id="rId8">
        <w:r w:rsidRPr="006A0AFD">
          <w:rPr>
            <w:color w:val="FF0000"/>
            <w:sz w:val="26"/>
            <w:szCs w:val="26"/>
          </w:rPr>
          <w:t>главой VII</w:t>
        </w:r>
      </w:hyperlink>
      <w:r w:rsidRPr="006A0AFD">
        <w:rPr>
          <w:color w:val="FF0000"/>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77EF6" w:rsidRPr="00B9790A" w:rsidRDefault="00677EF6" w:rsidP="00677EF6">
      <w:pPr>
        <w:pStyle w:val="ConsPlusNormal"/>
        <w:spacing w:before="240"/>
        <w:ind w:firstLine="540"/>
        <w:jc w:val="both"/>
        <w:rPr>
          <w:sz w:val="26"/>
          <w:szCs w:val="26"/>
        </w:rPr>
      </w:pPr>
      <w:r w:rsidRPr="00B9790A">
        <w:rPr>
          <w:sz w:val="26"/>
          <w:szCs w:val="26"/>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677EF6" w:rsidRPr="00B9790A" w:rsidRDefault="00677EF6" w:rsidP="00677EF6">
      <w:pPr>
        <w:pStyle w:val="ConsPlusNormal"/>
        <w:spacing w:before="240"/>
        <w:ind w:firstLine="540"/>
        <w:jc w:val="both"/>
        <w:rPr>
          <w:sz w:val="26"/>
          <w:szCs w:val="26"/>
        </w:rPr>
      </w:pPr>
      <w:bookmarkStart w:id="4" w:name="P88"/>
      <w:bookmarkEnd w:id="4"/>
      <w:r w:rsidRPr="00B9790A">
        <w:rPr>
          <w:sz w:val="26"/>
          <w:szCs w:val="26"/>
        </w:rPr>
        <w:t xml:space="preserve">получатель субсидии (участник отбора) не является иностранным агентом в соответствии с Федеральным </w:t>
      </w:r>
      <w:hyperlink r:id="rId9">
        <w:r w:rsidRPr="00B9790A">
          <w:rPr>
            <w:sz w:val="26"/>
            <w:szCs w:val="26"/>
          </w:rPr>
          <w:t>законом</w:t>
        </w:r>
      </w:hyperlink>
      <w:r w:rsidRPr="00B9790A">
        <w:rPr>
          <w:sz w:val="26"/>
          <w:szCs w:val="26"/>
        </w:rPr>
        <w:t xml:space="preserve"> "О контроле за деятельностью лиц, находящихся под иностранным влиянием";</w:t>
      </w:r>
    </w:p>
    <w:p w:rsidR="00677EF6" w:rsidRPr="00B43D3A" w:rsidRDefault="00677EF6" w:rsidP="00677EF6">
      <w:pPr>
        <w:pStyle w:val="ConsPlusNormal"/>
        <w:spacing w:before="240"/>
        <w:ind w:firstLine="540"/>
        <w:jc w:val="both"/>
        <w:rPr>
          <w:color w:val="FF0000"/>
          <w:sz w:val="26"/>
          <w:szCs w:val="26"/>
        </w:rPr>
      </w:pPr>
      <w:bookmarkStart w:id="5" w:name="P89"/>
      <w:bookmarkEnd w:id="5"/>
      <w:r w:rsidRPr="00B43D3A">
        <w:rPr>
          <w:color w:val="FF0000"/>
          <w:sz w:val="26"/>
          <w:szCs w:val="26"/>
        </w:rPr>
        <w:t xml:space="preserve">у получателя субсидии (участника отбора) на едином налоговом счете отсутствует или не превышает размер, определенный </w:t>
      </w:r>
      <w:hyperlink r:id="rId10">
        <w:r w:rsidRPr="00B43D3A">
          <w:rPr>
            <w:color w:val="FF0000"/>
            <w:sz w:val="26"/>
            <w:szCs w:val="26"/>
          </w:rPr>
          <w:t>пунктом 3 статьи 47</w:t>
        </w:r>
      </w:hyperlink>
      <w:r w:rsidRPr="00B43D3A">
        <w:rPr>
          <w:color w:val="FF0000"/>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77EF6" w:rsidRPr="006A0AFD" w:rsidRDefault="00677EF6" w:rsidP="00677EF6">
      <w:pPr>
        <w:pStyle w:val="ConsPlusNormal"/>
        <w:spacing w:before="240"/>
        <w:ind w:firstLine="540"/>
        <w:jc w:val="both"/>
        <w:rPr>
          <w:color w:val="FF0000"/>
          <w:sz w:val="26"/>
          <w:szCs w:val="26"/>
        </w:rPr>
      </w:pPr>
      <w:proofErr w:type="gramStart"/>
      <w:r w:rsidRPr="006A0AFD">
        <w:rPr>
          <w:color w:val="FF0000"/>
          <w:sz w:val="26"/>
          <w:szCs w:val="26"/>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w:t>
      </w:r>
      <w:proofErr w:type="gramEnd"/>
      <w:r w:rsidRPr="006A0AFD">
        <w:rPr>
          <w:color w:val="FF0000"/>
          <w:sz w:val="26"/>
          <w:szCs w:val="26"/>
        </w:rPr>
        <w:t xml:space="preserve"> исполнительным органом субъекта Российской Федерации (местной администрацией);</w:t>
      </w:r>
    </w:p>
    <w:p w:rsidR="00677EF6" w:rsidRPr="006A0AFD" w:rsidRDefault="00677EF6" w:rsidP="00677EF6">
      <w:pPr>
        <w:pStyle w:val="ConsPlusNormal"/>
        <w:spacing w:before="240"/>
        <w:ind w:firstLine="540"/>
        <w:jc w:val="both"/>
        <w:rPr>
          <w:color w:val="FF0000"/>
          <w:sz w:val="26"/>
          <w:szCs w:val="26"/>
        </w:rPr>
      </w:pPr>
      <w:proofErr w:type="gramStart"/>
      <w:r w:rsidRPr="006A0AFD">
        <w:rPr>
          <w:color w:val="FF0000"/>
          <w:sz w:val="26"/>
          <w:szCs w:val="26"/>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w:t>
      </w:r>
      <w:proofErr w:type="gramEnd"/>
      <w:r w:rsidRPr="006A0AFD">
        <w:rPr>
          <w:color w:val="FF0000"/>
          <w:sz w:val="26"/>
          <w:szCs w:val="26"/>
        </w:rPr>
        <w:t xml:space="preserve"> деятельность в качестве индивидуального предпринимателя;</w:t>
      </w:r>
    </w:p>
    <w:p w:rsidR="00677EF6" w:rsidRPr="006A0AFD" w:rsidRDefault="00677EF6" w:rsidP="00677EF6">
      <w:pPr>
        <w:pStyle w:val="ConsPlusNormal"/>
        <w:spacing w:before="240"/>
        <w:ind w:firstLine="540"/>
        <w:jc w:val="both"/>
        <w:rPr>
          <w:color w:val="FF0000"/>
          <w:sz w:val="26"/>
          <w:szCs w:val="26"/>
        </w:rPr>
      </w:pPr>
      <w:bookmarkStart w:id="6" w:name="P92"/>
      <w:bookmarkEnd w:id="6"/>
      <w:proofErr w:type="gramStart"/>
      <w:r w:rsidRPr="006A0AFD">
        <w:rPr>
          <w:color w:val="FF0000"/>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roofErr w:type="gramEnd"/>
    </w:p>
    <w:p w:rsidR="00665D86" w:rsidRPr="00B9790A" w:rsidRDefault="00677EF6" w:rsidP="00677EF6">
      <w:pPr>
        <w:tabs>
          <w:tab w:val="left" w:pos="709"/>
        </w:tabs>
        <w:suppressAutoHyphens/>
        <w:autoSpaceDE w:val="0"/>
        <w:autoSpaceDN w:val="0"/>
        <w:adjustRightInd w:val="0"/>
        <w:jc w:val="both"/>
        <w:rPr>
          <w:sz w:val="26"/>
          <w:szCs w:val="26"/>
        </w:rPr>
      </w:pPr>
      <w:r w:rsidRPr="00B9790A">
        <w:rPr>
          <w:sz w:val="26"/>
          <w:szCs w:val="26"/>
        </w:rPr>
        <w:tab/>
      </w:r>
      <w:proofErr w:type="gramStart"/>
      <w:r w:rsidR="00665D86" w:rsidRPr="00B9790A">
        <w:rPr>
          <w:sz w:val="26"/>
          <w:szCs w:val="26"/>
        </w:rPr>
        <w:t xml:space="preserve">4) согласие на осуществление в отношении их поверки администрацией Шенкурского муниципального округа Архангельской области соблюдения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roofErr w:type="gramEnd"/>
    </w:p>
    <w:p w:rsidR="00E5590C" w:rsidRPr="00B9790A" w:rsidRDefault="00665D86" w:rsidP="00665D86">
      <w:pPr>
        <w:widowControl w:val="0"/>
        <w:autoSpaceDE w:val="0"/>
        <w:autoSpaceDN w:val="0"/>
        <w:adjustRightInd w:val="0"/>
        <w:jc w:val="both"/>
        <w:rPr>
          <w:sz w:val="26"/>
          <w:szCs w:val="26"/>
        </w:rPr>
      </w:pPr>
      <w:r w:rsidRPr="00B9790A">
        <w:rPr>
          <w:sz w:val="26"/>
          <w:szCs w:val="26"/>
        </w:rPr>
        <w:t xml:space="preserve">      </w:t>
      </w:r>
      <w:r w:rsidRPr="00B9790A">
        <w:rPr>
          <w:sz w:val="26"/>
          <w:szCs w:val="26"/>
        </w:rPr>
        <w:tab/>
        <w:t>3.2.</w:t>
      </w:r>
      <w:r w:rsidRPr="00B9790A">
        <w:rPr>
          <w:sz w:val="26"/>
          <w:szCs w:val="26"/>
        </w:rPr>
        <w:tab/>
        <w:t>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 производителю товаров, работ, услуг по типовой форме, утверждаемой финансовым управлением администрации Шенкурского муниципального округа Архангельской области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соглашение о предоставлении субсидии), заключаемых администрацией с получателями</w:t>
      </w:r>
      <w:r w:rsidR="00E5590C" w:rsidRPr="00B9790A">
        <w:rPr>
          <w:sz w:val="26"/>
          <w:szCs w:val="26"/>
        </w:rPr>
        <w:t xml:space="preserve"> в государственной интегрированной информационной системе управления общественными финансами </w:t>
      </w:r>
      <w:r w:rsidR="00CA65D4" w:rsidRPr="00B9790A">
        <w:rPr>
          <w:sz w:val="26"/>
          <w:szCs w:val="26"/>
        </w:rPr>
        <w:t>«</w:t>
      </w:r>
      <w:r w:rsidR="00E5590C" w:rsidRPr="00B9790A">
        <w:rPr>
          <w:sz w:val="26"/>
          <w:szCs w:val="26"/>
        </w:rPr>
        <w:t>Электронный бюджет</w:t>
      </w:r>
      <w:r w:rsidR="00CA65D4" w:rsidRPr="00B9790A">
        <w:rPr>
          <w:sz w:val="26"/>
          <w:szCs w:val="26"/>
        </w:rPr>
        <w:t>»</w:t>
      </w:r>
      <w:r w:rsidR="00E5590C" w:rsidRPr="00B9790A">
        <w:rPr>
          <w:sz w:val="26"/>
          <w:szCs w:val="26"/>
        </w:rPr>
        <w:t xml:space="preserve"> (далее - система </w:t>
      </w:r>
      <w:r w:rsidR="00CA65D4" w:rsidRPr="00B9790A">
        <w:rPr>
          <w:sz w:val="26"/>
          <w:szCs w:val="26"/>
        </w:rPr>
        <w:t>«</w:t>
      </w:r>
      <w:r w:rsidR="00E5590C" w:rsidRPr="00B9790A">
        <w:rPr>
          <w:sz w:val="26"/>
          <w:szCs w:val="26"/>
        </w:rPr>
        <w:t>Электронный бюджет</w:t>
      </w:r>
      <w:r w:rsidR="00CA65D4" w:rsidRPr="00B9790A">
        <w:rPr>
          <w:sz w:val="26"/>
          <w:szCs w:val="26"/>
        </w:rPr>
        <w:t>»</w:t>
      </w:r>
      <w:r w:rsidR="00E5590C" w:rsidRPr="00B9790A">
        <w:rPr>
          <w:sz w:val="26"/>
          <w:szCs w:val="26"/>
        </w:rPr>
        <w:t>)</w:t>
      </w:r>
    </w:p>
    <w:p w:rsidR="00665D86" w:rsidRPr="00B9790A" w:rsidRDefault="00665D86" w:rsidP="00665D86">
      <w:pPr>
        <w:widowControl w:val="0"/>
        <w:autoSpaceDE w:val="0"/>
        <w:autoSpaceDN w:val="0"/>
        <w:adjustRightInd w:val="0"/>
        <w:jc w:val="both"/>
        <w:rPr>
          <w:sz w:val="26"/>
          <w:szCs w:val="26"/>
        </w:rPr>
      </w:pPr>
    </w:p>
    <w:p w:rsidR="00665D86" w:rsidRPr="00B9790A" w:rsidRDefault="00665D86" w:rsidP="00665D86">
      <w:pPr>
        <w:widowControl w:val="0"/>
        <w:autoSpaceDE w:val="0"/>
        <w:autoSpaceDN w:val="0"/>
        <w:adjustRightInd w:val="0"/>
        <w:ind w:firstLine="567"/>
        <w:jc w:val="both"/>
        <w:rPr>
          <w:sz w:val="26"/>
          <w:szCs w:val="26"/>
        </w:rPr>
      </w:pPr>
      <w:r w:rsidRPr="00B9790A">
        <w:rPr>
          <w:sz w:val="26"/>
          <w:szCs w:val="26"/>
        </w:rPr>
        <w:t>Соглашение должно содержать:</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 цели, условия, размер и сроки предоставления субсидии;</w:t>
      </w:r>
    </w:p>
    <w:p w:rsidR="00CA65D4" w:rsidRPr="00B9790A" w:rsidRDefault="00CA65D4" w:rsidP="00CA65D4">
      <w:pPr>
        <w:widowControl w:val="0"/>
        <w:autoSpaceDE w:val="0"/>
        <w:autoSpaceDN w:val="0"/>
        <w:adjustRightInd w:val="0"/>
        <w:ind w:firstLine="708"/>
        <w:jc w:val="both"/>
        <w:rPr>
          <w:sz w:val="26"/>
          <w:szCs w:val="26"/>
        </w:rPr>
      </w:pPr>
      <w:r w:rsidRPr="00B9790A">
        <w:rPr>
          <w:sz w:val="26"/>
          <w:szCs w:val="26"/>
        </w:rPr>
        <w:softHyphen/>
      </w:r>
      <w:r w:rsidRPr="00B9790A">
        <w:rPr>
          <w:sz w:val="26"/>
          <w:szCs w:val="26"/>
        </w:rPr>
        <w:softHyphen/>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rsidR="00665D86" w:rsidRPr="00B9790A" w:rsidRDefault="00665D86" w:rsidP="00665D86">
      <w:pPr>
        <w:widowControl w:val="0"/>
        <w:autoSpaceDE w:val="0"/>
        <w:autoSpaceDN w:val="0"/>
        <w:adjustRightInd w:val="0"/>
        <w:ind w:firstLine="708"/>
        <w:jc w:val="both"/>
        <w:rPr>
          <w:sz w:val="26"/>
          <w:szCs w:val="26"/>
        </w:rPr>
      </w:pPr>
      <w:proofErr w:type="gramStart"/>
      <w:r w:rsidRPr="00B9790A">
        <w:rPr>
          <w:sz w:val="26"/>
          <w:szCs w:val="26"/>
        </w:rPr>
        <w:t>– согласие получателей субсидии на осуществление администрацией Шенкурского муниципального округа Архангельской области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proofErr w:type="gramEnd"/>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порядок возврата субсидии в муниципальный бюджет в случае нарушения условий и порядка их предоставления;</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уплату пени в размере 1/3</w:t>
      </w:r>
      <w:r w:rsidR="00CA65D4" w:rsidRPr="00B9790A">
        <w:rPr>
          <w:sz w:val="26"/>
          <w:szCs w:val="26"/>
        </w:rPr>
        <w:t>6</w:t>
      </w:r>
      <w:r w:rsidRPr="00B9790A">
        <w:rPr>
          <w:sz w:val="26"/>
          <w:szCs w:val="26"/>
        </w:rPr>
        <w:t>0 ключевой ставки Центрального банка Российской Федерации за каждый день просрочки в случае невозврата или несвоевременного возврата средств субсидии в срок, установленный пунктом 20 настоящего порядка;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 xml:space="preserve">условие о согласовании новых условий соглашения или о расторжении соглашения при </w:t>
      </w:r>
      <w:proofErr w:type="spellStart"/>
      <w:r w:rsidRPr="00B9790A">
        <w:rPr>
          <w:sz w:val="26"/>
          <w:szCs w:val="26"/>
        </w:rPr>
        <w:t>недостижении</w:t>
      </w:r>
      <w:proofErr w:type="spellEnd"/>
      <w:r w:rsidRPr="00B9790A">
        <w:rPr>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65D86" w:rsidRPr="00B9790A" w:rsidRDefault="00665D86" w:rsidP="00665D86">
      <w:pPr>
        <w:ind w:firstLine="708"/>
        <w:jc w:val="both"/>
        <w:rPr>
          <w:sz w:val="26"/>
          <w:szCs w:val="26"/>
        </w:rPr>
      </w:pPr>
      <w:bookmarkStart w:id="7" w:name="P50"/>
      <w:bookmarkEnd w:id="7"/>
      <w:r w:rsidRPr="00B9790A">
        <w:rPr>
          <w:sz w:val="26"/>
          <w:szCs w:val="26"/>
        </w:rPr>
        <w:t>3.3.</w:t>
      </w:r>
      <w:r w:rsidRPr="00B9790A">
        <w:rPr>
          <w:sz w:val="26"/>
          <w:szCs w:val="26"/>
        </w:rPr>
        <w:tab/>
        <w:t xml:space="preserve">Для заключения соглашения о предоставлении субсидии на официальном сайте Администрации </w:t>
      </w:r>
      <w:r w:rsidR="00CA65D4" w:rsidRPr="00B9790A">
        <w:rPr>
          <w:sz w:val="26"/>
          <w:szCs w:val="26"/>
        </w:rPr>
        <w:t xml:space="preserve">Шенкурского муниципального округа </w:t>
      </w:r>
      <w:r w:rsidRPr="00B9790A">
        <w:rPr>
          <w:sz w:val="26"/>
          <w:szCs w:val="26"/>
        </w:rPr>
        <w:t>в сети «Инте</w:t>
      </w:r>
      <w:r w:rsidR="00157E0D">
        <w:rPr>
          <w:sz w:val="26"/>
          <w:szCs w:val="26"/>
        </w:rPr>
        <w:t>рнет» в срок не позднее 09 апреля</w:t>
      </w:r>
      <w:r w:rsidRPr="00B9790A">
        <w:rPr>
          <w:sz w:val="26"/>
          <w:szCs w:val="26"/>
        </w:rPr>
        <w:t xml:space="preserve"> размещается распоряжение о проведении отбора в форме запроса предложений.</w:t>
      </w:r>
    </w:p>
    <w:p w:rsidR="00665D86" w:rsidRPr="00B9790A" w:rsidRDefault="00665D86" w:rsidP="00665D86">
      <w:pPr>
        <w:widowControl w:val="0"/>
        <w:autoSpaceDE w:val="0"/>
        <w:autoSpaceDN w:val="0"/>
        <w:adjustRightInd w:val="0"/>
        <w:ind w:firstLine="540"/>
        <w:jc w:val="both"/>
        <w:rPr>
          <w:sz w:val="26"/>
          <w:szCs w:val="26"/>
        </w:rPr>
      </w:pPr>
      <w:r w:rsidRPr="00B9790A">
        <w:rPr>
          <w:sz w:val="26"/>
          <w:szCs w:val="26"/>
        </w:rPr>
        <w:t xml:space="preserve">  Получатели  субсидии </w:t>
      </w:r>
      <w:r w:rsidRPr="00B9790A">
        <w:rPr>
          <w:b/>
          <w:i/>
          <w:sz w:val="26"/>
          <w:szCs w:val="26"/>
        </w:rPr>
        <w:t>до 01 мая текущего финансового года</w:t>
      </w:r>
      <w:r w:rsidRPr="00B9790A">
        <w:rPr>
          <w:sz w:val="26"/>
          <w:szCs w:val="26"/>
        </w:rPr>
        <w:t xml:space="preserve"> представляют в </w:t>
      </w:r>
      <w:r w:rsidRPr="00B9790A">
        <w:rPr>
          <w:bCs/>
          <w:sz w:val="26"/>
          <w:szCs w:val="26"/>
        </w:rPr>
        <w:t xml:space="preserve">Администрацию </w:t>
      </w:r>
      <w:r w:rsidRPr="00B9790A">
        <w:rPr>
          <w:sz w:val="26"/>
          <w:szCs w:val="26"/>
        </w:rPr>
        <w:t>следующие документы (далее - документы):</w:t>
      </w:r>
    </w:p>
    <w:p w:rsidR="00665D86" w:rsidRPr="00B9790A" w:rsidRDefault="00665D86" w:rsidP="00665D86">
      <w:pPr>
        <w:widowControl w:val="0"/>
        <w:autoSpaceDE w:val="0"/>
        <w:autoSpaceDN w:val="0"/>
        <w:adjustRightInd w:val="0"/>
        <w:ind w:firstLine="708"/>
        <w:jc w:val="both"/>
        <w:rPr>
          <w:bCs/>
          <w:sz w:val="26"/>
          <w:szCs w:val="26"/>
        </w:rPr>
      </w:pPr>
      <w:r w:rsidRPr="00B9790A">
        <w:rPr>
          <w:sz w:val="26"/>
          <w:szCs w:val="26"/>
        </w:rPr>
        <w:t>а)</w:t>
      </w:r>
      <w:r w:rsidRPr="00B9790A">
        <w:rPr>
          <w:sz w:val="26"/>
          <w:szCs w:val="26"/>
        </w:rPr>
        <w:tab/>
        <w:t>заявление на заключение соглашения о предоставлении из местного бюджета субсидии юридическому лицу (за исключением муниципального учреждения), индивидуальному предпринимателю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(приложение 1</w:t>
      </w:r>
      <w:r w:rsidR="007E1154" w:rsidRPr="00B9790A">
        <w:rPr>
          <w:sz w:val="26"/>
          <w:szCs w:val="26"/>
        </w:rPr>
        <w:t xml:space="preserve"> настоящего порядка</w:t>
      </w:r>
      <w:r w:rsidRPr="00B9790A">
        <w:rPr>
          <w:sz w:val="26"/>
          <w:szCs w:val="26"/>
        </w:rPr>
        <w:t>)</w:t>
      </w:r>
      <w:r w:rsidRPr="00B9790A">
        <w:rPr>
          <w:bCs/>
          <w:sz w:val="26"/>
          <w:szCs w:val="26"/>
        </w:rPr>
        <w:t>;</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б)</w:t>
      </w:r>
      <w:r w:rsidRPr="00B9790A">
        <w:rPr>
          <w:sz w:val="26"/>
          <w:szCs w:val="26"/>
        </w:rPr>
        <w:tab/>
        <w:t>плановые показатели завоза муки, лекарственных средств на текущий год (приложение 2</w:t>
      </w:r>
      <w:r w:rsidR="007E1154" w:rsidRPr="00B9790A">
        <w:rPr>
          <w:sz w:val="26"/>
          <w:szCs w:val="26"/>
        </w:rPr>
        <w:t xml:space="preserve"> настоящего порядка</w:t>
      </w:r>
      <w:r w:rsidRPr="00B9790A">
        <w:rPr>
          <w:sz w:val="26"/>
          <w:szCs w:val="26"/>
        </w:rPr>
        <w:t>), либо плановые расходы по доставке лекарственных средств;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в)</w:t>
      </w:r>
      <w:r w:rsidRPr="00B9790A">
        <w:rPr>
          <w:sz w:val="26"/>
          <w:szCs w:val="26"/>
        </w:rPr>
        <w:tab/>
        <w:t>копии учредительных документов, заверенные нотариально или с предъявлением оригиналов;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г)</w:t>
      </w:r>
      <w:r w:rsidRPr="00B9790A">
        <w:rPr>
          <w:sz w:val="26"/>
          <w:szCs w:val="26"/>
        </w:rPr>
        <w:tab/>
        <w:t xml:space="preserve">лист записи Единого государственного реестра юридических лиц  (для юридического лица), лист записи Единого государственного реестра индивидуальных предпринимателей (для индивидуального предпринимателя). В случае их отсутствия указанные документы запрашиваются  Администрацией с использованием единой системы межведомственного электронного взаимодействия. </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д)</w:t>
      </w:r>
      <w:r w:rsidRPr="00B9790A">
        <w:rPr>
          <w:sz w:val="26"/>
          <w:szCs w:val="26"/>
        </w:rPr>
        <w:tab/>
        <w:t>копия свидетельства о постановке на учет в налоговом органе, заверенная нотариально или с предъявлением оригиналов;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е)</w:t>
      </w:r>
      <w:r w:rsidRPr="00B9790A">
        <w:rPr>
          <w:sz w:val="26"/>
          <w:szCs w:val="26"/>
        </w:rPr>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Шенкурского муниципального округа Архангельской области;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ж)</w:t>
      </w:r>
      <w:r w:rsidRPr="00B9790A">
        <w:rPr>
          <w:sz w:val="26"/>
          <w:szCs w:val="26"/>
        </w:rPr>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з)</w:t>
      </w:r>
      <w:r w:rsidRPr="00B9790A">
        <w:rPr>
          <w:sz w:val="26"/>
          <w:szCs w:val="26"/>
        </w:rPr>
        <w:tab/>
        <w:t xml:space="preserve">согласие получателей субсидий на осуществление Администрацией и органами муниципального финансового контроля Шенкурского муниципального округа Архангельской области проверок соблюдения получателями субсидий условий и порядка их предоставления. </w:t>
      </w:r>
    </w:p>
    <w:p w:rsidR="00665D86" w:rsidRPr="00B9790A" w:rsidRDefault="00665D86" w:rsidP="00665D86">
      <w:pPr>
        <w:widowControl w:val="0"/>
        <w:autoSpaceDE w:val="0"/>
        <w:autoSpaceDN w:val="0"/>
        <w:adjustRightInd w:val="0"/>
        <w:ind w:firstLine="708"/>
        <w:jc w:val="both"/>
        <w:rPr>
          <w:sz w:val="26"/>
          <w:szCs w:val="26"/>
        </w:rPr>
      </w:pPr>
      <w:proofErr w:type="gramStart"/>
      <w:r w:rsidRPr="00B9790A">
        <w:rPr>
          <w:sz w:val="26"/>
          <w:szCs w:val="26"/>
        </w:rPr>
        <w:t>и)  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proofErr w:type="gramEnd"/>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Документы получателям субсидии не возвращаются.</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3.4.</w:t>
      </w:r>
      <w:r w:rsidRPr="00B9790A">
        <w:rPr>
          <w:sz w:val="26"/>
          <w:szCs w:val="26"/>
        </w:rPr>
        <w:tab/>
        <w:t>Администрация в течение 20 рабочих дней со дня окончания отбора в форме запроса предложений рассматривает полученные документы  и осуществляет проверку соблюдения получателями субсидии требований пунктов 2.3, 3.1, 3.3  настоящего порядка и расчет размера субсидии.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заключении соглашения и предоставлении субсидии.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 xml:space="preserve">Заключенное соглашение о предоставлении субсидии вступает в силу с даты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 xml:space="preserve">Независимо от даты подписания соглашения, возмещению подлежат затраты по </w:t>
      </w:r>
      <w:r w:rsidRPr="00B9790A">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665D86" w:rsidRPr="00B9790A" w:rsidRDefault="00665D86" w:rsidP="00665D86">
      <w:pPr>
        <w:widowControl w:val="0"/>
        <w:autoSpaceDE w:val="0"/>
        <w:autoSpaceDN w:val="0"/>
        <w:adjustRightInd w:val="0"/>
        <w:ind w:firstLine="708"/>
        <w:jc w:val="both"/>
        <w:rPr>
          <w:sz w:val="26"/>
          <w:szCs w:val="26"/>
        </w:rPr>
      </w:pPr>
      <w:bookmarkStart w:id="8" w:name="P65"/>
      <w:bookmarkEnd w:id="8"/>
      <w:r w:rsidRPr="00B9790A">
        <w:rPr>
          <w:sz w:val="26"/>
          <w:szCs w:val="26"/>
        </w:rPr>
        <w:t>3.5.</w:t>
      </w:r>
      <w:r w:rsidRPr="00B9790A">
        <w:rPr>
          <w:sz w:val="26"/>
          <w:szCs w:val="26"/>
        </w:rPr>
        <w:tab/>
        <w:t>Основаниями для отказа в предоставлении субсидии являются:</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несоответствие получателя субсидии критериям отбора, установленным пунктом 2.3 настоящего порядка;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невыполнение условий предоставления субсидии, установленных пунктом 3.1 настоящего порядка;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представление неполного перечня документов, определенного пунктом 3.3 настоящего порядка;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недостоверность предоставленной получателем субсидии информации;</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w:t>
      </w:r>
      <w:r w:rsidRPr="00B9790A">
        <w:rPr>
          <w:sz w:val="26"/>
          <w:szCs w:val="26"/>
        </w:rPr>
        <w:tab/>
        <w:t>отсутствие бюджетных средств на предоставление субсидии.</w:t>
      </w:r>
    </w:p>
    <w:p w:rsidR="00665D86" w:rsidRPr="00B9790A" w:rsidRDefault="00665D86" w:rsidP="00665D86">
      <w:pPr>
        <w:widowControl w:val="0"/>
        <w:tabs>
          <w:tab w:val="left" w:pos="1418"/>
        </w:tabs>
        <w:autoSpaceDE w:val="0"/>
        <w:autoSpaceDN w:val="0"/>
        <w:adjustRightInd w:val="0"/>
        <w:ind w:firstLine="708"/>
        <w:jc w:val="both"/>
        <w:rPr>
          <w:sz w:val="26"/>
          <w:szCs w:val="26"/>
        </w:rPr>
      </w:pPr>
      <w:r w:rsidRPr="00B9790A">
        <w:rPr>
          <w:sz w:val="26"/>
          <w:szCs w:val="26"/>
        </w:rPr>
        <w:t>3.6.</w:t>
      </w:r>
      <w:r w:rsidRPr="00B9790A">
        <w:rPr>
          <w:sz w:val="26"/>
          <w:szCs w:val="26"/>
        </w:rPr>
        <w:tab/>
        <w:t xml:space="preserve">При наличии замечаний, </w:t>
      </w:r>
      <w:proofErr w:type="spellStart"/>
      <w:r w:rsidRPr="00B9790A">
        <w:rPr>
          <w:sz w:val="26"/>
          <w:szCs w:val="26"/>
        </w:rPr>
        <w:t>непрепятствующих</w:t>
      </w:r>
      <w:proofErr w:type="spellEnd"/>
      <w:r w:rsidRPr="00B9790A">
        <w:rPr>
          <w:sz w:val="26"/>
          <w:szCs w:val="26"/>
        </w:rPr>
        <w:t xml:space="preserve">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При отсутствии замечаний (или после их устранения) Администрация  согласовывает справку-расчёт.</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В случае недостатка бюджетных средств для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При наличии оснований для отказа в предоставлении субсидии, предусмотренных пунктом 3.5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665D86" w:rsidRPr="00B9790A" w:rsidRDefault="00665D86" w:rsidP="00665D86">
      <w:pPr>
        <w:widowControl w:val="0"/>
        <w:autoSpaceDE w:val="0"/>
        <w:autoSpaceDN w:val="0"/>
        <w:adjustRightInd w:val="0"/>
        <w:ind w:firstLine="539"/>
        <w:jc w:val="both"/>
        <w:rPr>
          <w:sz w:val="26"/>
          <w:szCs w:val="26"/>
        </w:rPr>
      </w:pPr>
      <w:r w:rsidRPr="00B9790A">
        <w:rPr>
          <w:sz w:val="26"/>
          <w:szCs w:val="26"/>
        </w:rPr>
        <w:tab/>
        <w:t>3.7.</w:t>
      </w:r>
      <w:r w:rsidRPr="00B9790A">
        <w:rPr>
          <w:sz w:val="26"/>
          <w:szCs w:val="26"/>
        </w:rPr>
        <w:tab/>
        <w:t>В случае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665D86" w:rsidRPr="00B9790A" w:rsidRDefault="00665D86" w:rsidP="00665D86">
      <w:pPr>
        <w:keepNext/>
        <w:shd w:val="clear" w:color="auto" w:fill="FFFFFF"/>
        <w:tabs>
          <w:tab w:val="num" w:pos="0"/>
          <w:tab w:val="num" w:pos="709"/>
        </w:tabs>
        <w:jc w:val="both"/>
        <w:outlineLvl w:val="2"/>
        <w:rPr>
          <w:sz w:val="26"/>
          <w:szCs w:val="26"/>
        </w:rPr>
      </w:pPr>
      <w:r w:rsidRPr="00B9790A">
        <w:rPr>
          <w:sz w:val="26"/>
          <w:szCs w:val="26"/>
        </w:rPr>
        <w:tab/>
        <w:t xml:space="preserve">3.8. Администрация на основании справок юридических лиц и индивидуальных предпринимателей о расходах по доставке продукции (муки и лекарственных средств) не позднее 15-го числа месяца, следующего за отчетным, представляют в министерство экономического развития, промышленности и науки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w:t>
      </w:r>
      <w:r w:rsidRPr="00B9790A">
        <w:rPr>
          <w:bCs/>
          <w:iCs/>
          <w:sz w:val="26"/>
          <w:szCs w:val="26"/>
        </w:rPr>
        <w:t>экономического развития, промышленности и науки Архангельской области,</w:t>
      </w:r>
      <w:r w:rsidRPr="00B9790A">
        <w:rPr>
          <w:b/>
          <w:sz w:val="26"/>
          <w:szCs w:val="26"/>
        </w:rPr>
        <w:t xml:space="preserve"> </w:t>
      </w:r>
      <w:r w:rsidRPr="00B9790A">
        <w:rPr>
          <w:sz w:val="26"/>
          <w:szCs w:val="26"/>
        </w:rPr>
        <w:t>с приложением справок и копий платежных, товарно-транспортных и иных документов, подтверждающих получение и оприходование продукции (товаров).</w:t>
      </w:r>
    </w:p>
    <w:p w:rsidR="00665D86" w:rsidRPr="00B9790A" w:rsidRDefault="00665D86" w:rsidP="00665D86">
      <w:pPr>
        <w:autoSpaceDE w:val="0"/>
        <w:autoSpaceDN w:val="0"/>
        <w:adjustRightInd w:val="0"/>
        <w:ind w:firstLine="708"/>
        <w:jc w:val="both"/>
        <w:rPr>
          <w:sz w:val="26"/>
          <w:szCs w:val="26"/>
        </w:rPr>
      </w:pPr>
      <w:r w:rsidRPr="00B9790A">
        <w:rPr>
          <w:sz w:val="26"/>
          <w:szCs w:val="26"/>
        </w:rPr>
        <w:t xml:space="preserve">Справка о расходах по доставке продукции (муки и лекарственных средств) по форме, установленной министерством </w:t>
      </w:r>
      <w:r w:rsidRPr="00B9790A">
        <w:rPr>
          <w:bCs/>
          <w:iCs/>
          <w:sz w:val="26"/>
          <w:szCs w:val="26"/>
        </w:rPr>
        <w:t>экономического развития, промышленности и науки</w:t>
      </w:r>
      <w:r w:rsidRPr="00B9790A">
        <w:rPr>
          <w:sz w:val="26"/>
          <w:szCs w:val="26"/>
        </w:rPr>
        <w:t xml:space="preserve"> Архангельской области, представляется Администрацией  в министерство экономического развития, промышленности и науки Архангельской области ежеквартально нарастающим итогом, а за истекший год - не позднее 14 января года, следующего </w:t>
      </w:r>
      <w:proofErr w:type="gramStart"/>
      <w:r w:rsidRPr="00B9790A">
        <w:rPr>
          <w:sz w:val="26"/>
          <w:szCs w:val="26"/>
        </w:rPr>
        <w:t>за</w:t>
      </w:r>
      <w:proofErr w:type="gramEnd"/>
      <w:r w:rsidRPr="00B9790A">
        <w:rPr>
          <w:sz w:val="26"/>
          <w:szCs w:val="26"/>
        </w:rPr>
        <w:t xml:space="preserve"> отчетным.</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3.9.</w:t>
      </w:r>
      <w:r w:rsidRPr="00B9790A">
        <w:rPr>
          <w:sz w:val="26"/>
          <w:szCs w:val="26"/>
        </w:rPr>
        <w:tab/>
        <w:t>Расчет размера годовых лимитов для получателей субсидии:</w:t>
      </w:r>
    </w:p>
    <w:p w:rsidR="00665D86" w:rsidRPr="00B9790A" w:rsidRDefault="00665D86" w:rsidP="00665D86">
      <w:pPr>
        <w:ind w:firstLine="708"/>
        <w:contextualSpacing/>
        <w:jc w:val="both"/>
        <w:rPr>
          <w:sz w:val="26"/>
          <w:szCs w:val="26"/>
          <w:lang w:eastAsia="en-US"/>
        </w:rPr>
      </w:pPr>
      <w:proofErr w:type="gramStart"/>
      <w:r w:rsidRPr="00B9790A">
        <w:rPr>
          <w:sz w:val="26"/>
          <w:szCs w:val="26"/>
          <w:lang w:eastAsia="en-US"/>
        </w:rPr>
        <w:t xml:space="preserve">В соответствии с </w:t>
      </w:r>
      <w:r w:rsidRPr="00B9790A">
        <w:rPr>
          <w:bCs/>
          <w:iCs/>
          <w:sz w:val="26"/>
          <w:szCs w:val="26"/>
        </w:rPr>
        <w:t xml:space="preserve">Решением Собрания депутатов Шенкурского муниципального района </w:t>
      </w:r>
      <w:r w:rsidRPr="00B9790A">
        <w:rPr>
          <w:sz w:val="26"/>
          <w:szCs w:val="26"/>
        </w:rPr>
        <w:t xml:space="preserve">Архангельской области от </w:t>
      </w:r>
      <w:r w:rsidRPr="00B9790A">
        <w:rPr>
          <w:bCs/>
          <w:iCs/>
          <w:sz w:val="26"/>
          <w:szCs w:val="26"/>
        </w:rPr>
        <w:t xml:space="preserve">10 декабря 2021 года № 287 «О бюджете муниципального образования «Шенкурский муниципальный район» на 2022 год и на плановый период 2023 и 2024 годов» </w:t>
      </w:r>
      <w:r w:rsidRPr="00B9790A">
        <w:rPr>
          <w:sz w:val="26"/>
          <w:szCs w:val="26"/>
          <w:lang w:eastAsia="en-US"/>
        </w:rPr>
        <w:t>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roofErr w:type="gramEnd"/>
    </w:p>
    <w:p w:rsidR="00665D86" w:rsidRPr="00B9790A" w:rsidRDefault="00665D86" w:rsidP="00665D86">
      <w:pPr>
        <w:widowControl w:val="0"/>
        <w:autoSpaceDE w:val="0"/>
        <w:autoSpaceDN w:val="0"/>
        <w:adjustRightInd w:val="0"/>
        <w:ind w:firstLine="540"/>
        <w:jc w:val="both"/>
        <w:rPr>
          <w:b/>
          <w:i/>
          <w:sz w:val="26"/>
          <w:szCs w:val="26"/>
          <w:lang w:eastAsia="en-US"/>
        </w:rPr>
      </w:pPr>
      <w:r w:rsidRPr="00B9790A">
        <w:rPr>
          <w:sz w:val="26"/>
          <w:szCs w:val="26"/>
        </w:rPr>
        <w:tab/>
      </w:r>
      <w:r w:rsidRPr="00B9790A">
        <w:rPr>
          <w:b/>
          <w:i/>
          <w:sz w:val="26"/>
          <w:szCs w:val="26"/>
          <w:lang w:eastAsia="en-US"/>
        </w:rPr>
        <w:t>Размер лимитов субсидии, предоставляемой получателю, рассчитывается по формуле:</w:t>
      </w:r>
    </w:p>
    <w:p w:rsidR="00665D86" w:rsidRPr="00B9790A" w:rsidRDefault="00665D86" w:rsidP="00665D86">
      <w:pPr>
        <w:ind w:firstLine="709"/>
        <w:contextualSpacing/>
        <w:jc w:val="both"/>
        <w:rPr>
          <w:sz w:val="26"/>
          <w:szCs w:val="26"/>
          <w:lang w:eastAsia="en-US"/>
        </w:rPr>
      </w:pPr>
    </w:p>
    <w:p w:rsidR="00665D86" w:rsidRPr="00B9790A" w:rsidRDefault="00665D86" w:rsidP="00665D86">
      <w:pPr>
        <w:ind w:left="1069"/>
        <w:contextualSpacing/>
        <w:jc w:val="center"/>
        <w:rPr>
          <w:b/>
          <w:i/>
          <w:sz w:val="26"/>
          <w:szCs w:val="26"/>
          <w:lang w:eastAsia="en-US"/>
        </w:rPr>
      </w:pPr>
      <w:r w:rsidRPr="00B9790A">
        <w:rPr>
          <w:b/>
          <w:i/>
          <w:sz w:val="26"/>
          <w:szCs w:val="26"/>
          <w:lang w:val="en-US" w:eastAsia="en-US"/>
        </w:rPr>
        <w:t>L</w:t>
      </w:r>
      <w:r w:rsidRPr="00B9790A">
        <w:rPr>
          <w:b/>
          <w:i/>
          <w:sz w:val="26"/>
          <w:szCs w:val="26"/>
          <w:lang w:eastAsia="en-US"/>
        </w:rPr>
        <w:t>/</w:t>
      </w:r>
      <w:r w:rsidRPr="00B9790A">
        <w:rPr>
          <w:b/>
          <w:i/>
          <w:sz w:val="26"/>
          <w:szCs w:val="26"/>
          <w:lang w:val="en-US" w:eastAsia="en-US"/>
        </w:rPr>
        <w:t>T</w:t>
      </w:r>
      <w:r w:rsidRPr="00B9790A">
        <w:rPr>
          <w:b/>
          <w:i/>
          <w:sz w:val="26"/>
          <w:szCs w:val="26"/>
          <w:lang w:eastAsia="en-US"/>
        </w:rPr>
        <w:t>об=</w:t>
      </w:r>
      <w:r w:rsidRPr="00B9790A">
        <w:rPr>
          <w:b/>
          <w:i/>
          <w:sz w:val="26"/>
          <w:szCs w:val="26"/>
          <w:lang w:val="en-US" w:eastAsia="en-US"/>
        </w:rPr>
        <w:t>L</w:t>
      </w:r>
      <w:r w:rsidRPr="00B9790A">
        <w:rPr>
          <w:b/>
          <w:i/>
          <w:sz w:val="26"/>
          <w:szCs w:val="26"/>
          <w:lang w:eastAsia="en-US"/>
        </w:rPr>
        <w:t>за1т.</w:t>
      </w:r>
    </w:p>
    <w:p w:rsidR="00665D86" w:rsidRPr="00B9790A" w:rsidRDefault="00665D86" w:rsidP="00665D86">
      <w:pPr>
        <w:ind w:left="1069"/>
        <w:contextualSpacing/>
        <w:jc w:val="center"/>
        <w:rPr>
          <w:sz w:val="26"/>
          <w:szCs w:val="26"/>
          <w:lang w:eastAsia="en-US"/>
        </w:rPr>
      </w:pPr>
      <w:r w:rsidRPr="00B9790A">
        <w:rPr>
          <w:b/>
          <w:i/>
          <w:sz w:val="26"/>
          <w:szCs w:val="26"/>
          <w:lang w:val="en-US" w:eastAsia="en-US"/>
        </w:rPr>
        <w:t>L</w:t>
      </w:r>
      <w:r w:rsidRPr="00B9790A">
        <w:rPr>
          <w:b/>
          <w:i/>
          <w:sz w:val="26"/>
          <w:szCs w:val="26"/>
          <w:lang w:eastAsia="en-US"/>
        </w:rPr>
        <w:t>за1т.*</w:t>
      </w:r>
      <w:r w:rsidRPr="00B9790A">
        <w:rPr>
          <w:b/>
          <w:i/>
          <w:sz w:val="26"/>
          <w:szCs w:val="26"/>
          <w:lang w:val="en-US" w:eastAsia="en-US"/>
        </w:rPr>
        <w:t>T</w:t>
      </w:r>
      <w:r w:rsidRPr="00B9790A">
        <w:rPr>
          <w:b/>
          <w:i/>
          <w:sz w:val="26"/>
          <w:szCs w:val="26"/>
          <w:lang w:eastAsia="en-US"/>
        </w:rPr>
        <w:t xml:space="preserve"> = </w:t>
      </w:r>
      <w:r w:rsidRPr="00B9790A">
        <w:rPr>
          <w:b/>
          <w:i/>
          <w:sz w:val="26"/>
          <w:szCs w:val="26"/>
          <w:lang w:val="en-US" w:eastAsia="en-US"/>
        </w:rPr>
        <w:t>C</w:t>
      </w:r>
      <w:r w:rsidRPr="00B9790A">
        <w:rPr>
          <w:sz w:val="26"/>
          <w:szCs w:val="26"/>
          <w:lang w:eastAsia="en-US"/>
        </w:rPr>
        <w:t>, где</w:t>
      </w:r>
    </w:p>
    <w:p w:rsidR="00665D86" w:rsidRPr="00B9790A" w:rsidRDefault="00665D86" w:rsidP="00665D86">
      <w:pPr>
        <w:ind w:left="1069"/>
        <w:contextualSpacing/>
        <w:jc w:val="both"/>
        <w:rPr>
          <w:sz w:val="26"/>
          <w:szCs w:val="26"/>
          <w:lang w:eastAsia="en-US"/>
        </w:rPr>
      </w:pPr>
    </w:p>
    <w:p w:rsidR="00665D86" w:rsidRPr="00B9790A" w:rsidRDefault="00665D86" w:rsidP="00665D86">
      <w:pPr>
        <w:ind w:firstLine="709"/>
        <w:contextualSpacing/>
        <w:jc w:val="both"/>
        <w:rPr>
          <w:sz w:val="26"/>
          <w:szCs w:val="26"/>
          <w:lang w:eastAsia="en-US"/>
        </w:rPr>
      </w:pPr>
      <w:r w:rsidRPr="00B9790A">
        <w:rPr>
          <w:b/>
          <w:i/>
          <w:sz w:val="26"/>
          <w:szCs w:val="26"/>
          <w:lang w:val="en-US" w:eastAsia="en-US"/>
        </w:rPr>
        <w:t>L</w:t>
      </w:r>
      <w:r w:rsidRPr="00B9790A">
        <w:rPr>
          <w:sz w:val="26"/>
          <w:szCs w:val="26"/>
          <w:lang w:eastAsia="en-US"/>
        </w:rPr>
        <w:t xml:space="preserve"> – лимит бюджетных обязательств, доведенный до Администрации;</w:t>
      </w:r>
    </w:p>
    <w:p w:rsidR="00665D86" w:rsidRPr="00B9790A" w:rsidRDefault="00665D86" w:rsidP="00665D86">
      <w:pPr>
        <w:ind w:firstLine="709"/>
        <w:contextualSpacing/>
        <w:jc w:val="both"/>
        <w:rPr>
          <w:sz w:val="26"/>
          <w:szCs w:val="26"/>
          <w:lang w:eastAsia="en-US"/>
        </w:rPr>
      </w:pPr>
      <w:r w:rsidRPr="00B9790A">
        <w:rPr>
          <w:b/>
          <w:i/>
          <w:sz w:val="26"/>
          <w:szCs w:val="26"/>
          <w:lang w:val="en-US" w:eastAsia="en-US"/>
        </w:rPr>
        <w:t>T</w:t>
      </w:r>
      <w:r w:rsidRPr="00B9790A">
        <w:rPr>
          <w:sz w:val="26"/>
          <w:szCs w:val="26"/>
          <w:lang w:eastAsia="en-US"/>
        </w:rPr>
        <w:t xml:space="preserve"> – плановый показатель завоза муки, лекарственных средств на текущий год, предприятия, заключающего соглашение, тонн;</w:t>
      </w:r>
    </w:p>
    <w:p w:rsidR="00665D86" w:rsidRPr="00B9790A" w:rsidRDefault="00665D86" w:rsidP="00665D86">
      <w:pPr>
        <w:ind w:firstLine="709"/>
        <w:contextualSpacing/>
        <w:jc w:val="both"/>
        <w:rPr>
          <w:sz w:val="26"/>
          <w:szCs w:val="26"/>
          <w:lang w:eastAsia="en-US"/>
        </w:rPr>
      </w:pPr>
      <w:r w:rsidRPr="00B9790A">
        <w:rPr>
          <w:b/>
          <w:i/>
          <w:sz w:val="26"/>
          <w:szCs w:val="26"/>
          <w:lang w:val="en-US" w:eastAsia="en-US"/>
        </w:rPr>
        <w:t>T</w:t>
      </w:r>
      <w:r w:rsidRPr="00B9790A">
        <w:rPr>
          <w:b/>
          <w:i/>
          <w:sz w:val="26"/>
          <w:szCs w:val="26"/>
          <w:lang w:eastAsia="en-US"/>
        </w:rPr>
        <w:t>об –</w:t>
      </w:r>
      <w:r w:rsidRPr="00B9790A">
        <w:rPr>
          <w:sz w:val="26"/>
          <w:szCs w:val="26"/>
          <w:lang w:eastAsia="en-US"/>
        </w:rPr>
        <w:t xml:space="preserve"> сумма плановых показателей завоза муки, лекарственных средств на текущий год, предприятиями, заключающими соглашение;</w:t>
      </w:r>
    </w:p>
    <w:p w:rsidR="00665D86" w:rsidRPr="00B9790A" w:rsidRDefault="00665D86" w:rsidP="00665D86">
      <w:pPr>
        <w:ind w:firstLine="709"/>
        <w:contextualSpacing/>
        <w:jc w:val="both"/>
        <w:rPr>
          <w:sz w:val="26"/>
          <w:szCs w:val="26"/>
          <w:lang w:eastAsia="en-US"/>
        </w:rPr>
      </w:pPr>
      <w:r w:rsidRPr="00B9790A">
        <w:rPr>
          <w:b/>
          <w:i/>
          <w:sz w:val="26"/>
          <w:szCs w:val="26"/>
          <w:lang w:val="en-US" w:eastAsia="en-US"/>
        </w:rPr>
        <w:t>L</w:t>
      </w:r>
      <w:r w:rsidRPr="00B9790A">
        <w:rPr>
          <w:b/>
          <w:i/>
          <w:sz w:val="26"/>
          <w:szCs w:val="26"/>
          <w:lang w:eastAsia="en-US"/>
        </w:rPr>
        <w:t xml:space="preserve"> за 1 т.</w:t>
      </w:r>
      <w:r w:rsidRPr="00B9790A">
        <w:rPr>
          <w:sz w:val="26"/>
          <w:szCs w:val="26"/>
          <w:lang w:eastAsia="en-US"/>
        </w:rPr>
        <w:t xml:space="preserve"> –</w:t>
      </w:r>
      <w:r w:rsidRPr="00B9790A">
        <w:rPr>
          <w:sz w:val="26"/>
          <w:szCs w:val="26"/>
          <w:vertAlign w:val="subscript"/>
          <w:lang w:eastAsia="en-US"/>
        </w:rPr>
        <w:t xml:space="preserve"> </w:t>
      </w:r>
      <w:r w:rsidRPr="00B9790A">
        <w:rPr>
          <w:sz w:val="26"/>
          <w:szCs w:val="26"/>
          <w:lang w:eastAsia="en-US"/>
        </w:rPr>
        <w:t>лимит бюджетных обязательств за 1 тонну завозимой муки, лекарственных средств на текущий год;</w:t>
      </w:r>
    </w:p>
    <w:p w:rsidR="00665D86" w:rsidRPr="00B9790A" w:rsidRDefault="00665D86" w:rsidP="00665D86">
      <w:pPr>
        <w:ind w:firstLine="709"/>
        <w:contextualSpacing/>
        <w:jc w:val="both"/>
        <w:rPr>
          <w:sz w:val="26"/>
          <w:szCs w:val="26"/>
          <w:lang w:eastAsia="en-US"/>
        </w:rPr>
      </w:pPr>
      <w:r w:rsidRPr="00B9790A">
        <w:rPr>
          <w:b/>
          <w:i/>
          <w:sz w:val="26"/>
          <w:szCs w:val="26"/>
          <w:lang w:eastAsia="en-US"/>
        </w:rPr>
        <w:t xml:space="preserve">С – </w:t>
      </w:r>
      <w:r w:rsidRPr="00B9790A">
        <w:rPr>
          <w:sz w:val="26"/>
          <w:szCs w:val="26"/>
          <w:lang w:eastAsia="en-US"/>
        </w:rPr>
        <w:t>размер субсидии, предоставляемой предприятию на завоз муки, лекарственных средств в текущем году.</w:t>
      </w:r>
    </w:p>
    <w:p w:rsidR="00665D86" w:rsidRPr="00B9790A" w:rsidRDefault="00665D86" w:rsidP="00665D86">
      <w:pPr>
        <w:ind w:firstLine="709"/>
        <w:contextualSpacing/>
        <w:jc w:val="both"/>
        <w:rPr>
          <w:sz w:val="26"/>
          <w:szCs w:val="26"/>
          <w:lang w:eastAsia="en-US"/>
        </w:rPr>
      </w:pPr>
      <w:r w:rsidRPr="00B9790A">
        <w:rPr>
          <w:sz w:val="26"/>
          <w:szCs w:val="26"/>
          <w:lang w:eastAsia="en-US"/>
        </w:rPr>
        <w:t>3.10.</w:t>
      </w:r>
      <w:r w:rsidRPr="00B9790A">
        <w:rPr>
          <w:sz w:val="26"/>
          <w:szCs w:val="26"/>
          <w:lang w:eastAsia="en-US"/>
        </w:rPr>
        <w:tab/>
        <w:t>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Шенкурского муниципального округа Архангельской области и утвержденными лимитами бюджетных обязательств.</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и отчетности администрации </w:t>
      </w:r>
      <w:r w:rsidRPr="00B9790A">
        <w:rPr>
          <w:sz w:val="26"/>
          <w:szCs w:val="26"/>
          <w:lang w:eastAsia="en-US"/>
        </w:rPr>
        <w:t xml:space="preserve">Шенкурского муниципального округа Архангельской области (далее – отдел бухгалтерского учета и отчетности) </w:t>
      </w:r>
      <w:r w:rsidRPr="00B9790A">
        <w:rPr>
          <w:sz w:val="26"/>
          <w:szCs w:val="26"/>
        </w:rPr>
        <w:t>справку-расчет на субсидию.</w:t>
      </w:r>
    </w:p>
    <w:p w:rsidR="00665D86" w:rsidRPr="00B9790A" w:rsidRDefault="00665D86" w:rsidP="00665D86">
      <w:pPr>
        <w:ind w:firstLine="708"/>
        <w:contextualSpacing/>
        <w:jc w:val="both"/>
        <w:rPr>
          <w:sz w:val="26"/>
          <w:szCs w:val="26"/>
          <w:lang w:eastAsia="en-US"/>
        </w:rPr>
      </w:pPr>
      <w:bookmarkStart w:id="9" w:name="P77"/>
      <w:bookmarkEnd w:id="9"/>
      <w:r w:rsidRPr="00B9790A">
        <w:rPr>
          <w:sz w:val="26"/>
          <w:szCs w:val="26"/>
          <w:lang w:eastAsia="en-US"/>
        </w:rPr>
        <w:t>3.11.</w:t>
      </w:r>
      <w:r w:rsidRPr="00B9790A">
        <w:rPr>
          <w:sz w:val="26"/>
          <w:szCs w:val="26"/>
          <w:lang w:eastAsia="en-US"/>
        </w:rPr>
        <w:tab/>
        <w:t xml:space="preserve">Отдел бухгалтерского учёта и отчетности Администрации в течение десяти рабочих дней со дня получения документов, указанных в пункте 3.9 настоящего порядка, формирует платежные документы и перечисляет субсидии с лицевого счета Администрации, открытого в Отделе № 8 </w:t>
      </w:r>
      <w:r w:rsidRPr="00B9790A">
        <w:rPr>
          <w:sz w:val="26"/>
          <w:szCs w:val="26"/>
        </w:rPr>
        <w:t>Управления Федерального казначейства по Архангельской области и Ненецкому автономному округу</w:t>
      </w:r>
      <w:r w:rsidRPr="00B9790A">
        <w:rPr>
          <w:sz w:val="26"/>
          <w:szCs w:val="26"/>
          <w:lang w:eastAsia="en-US"/>
        </w:rPr>
        <w:t xml:space="preserve"> на счета получателей субсидии, открытые в кредитных организациях. </w:t>
      </w:r>
    </w:p>
    <w:p w:rsidR="00665D86" w:rsidRPr="00B9790A" w:rsidRDefault="00665D86" w:rsidP="00665D86">
      <w:pPr>
        <w:ind w:firstLine="708"/>
        <w:contextualSpacing/>
        <w:jc w:val="both"/>
        <w:rPr>
          <w:sz w:val="26"/>
          <w:szCs w:val="26"/>
          <w:lang w:eastAsia="en-US"/>
        </w:rPr>
      </w:pPr>
      <w:r w:rsidRPr="00B9790A">
        <w:rPr>
          <w:sz w:val="26"/>
          <w:szCs w:val="26"/>
          <w:lang w:eastAsia="en-US"/>
        </w:rPr>
        <w:t>3.12.</w:t>
      </w:r>
      <w:r w:rsidRPr="00B9790A">
        <w:rPr>
          <w:sz w:val="26"/>
          <w:szCs w:val="26"/>
          <w:lang w:eastAsia="en-US"/>
        </w:rPr>
        <w:tab/>
        <w:t>Перечисление субсидии получателям субсидии осуществляется за счёт средств областного бюджета.</w:t>
      </w:r>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665D86" w:rsidRPr="00B9790A" w:rsidRDefault="00665D86" w:rsidP="00665D86">
      <w:pPr>
        <w:widowControl w:val="0"/>
        <w:numPr>
          <w:ilvl w:val="0"/>
          <w:numId w:val="2"/>
        </w:numPr>
        <w:autoSpaceDE w:val="0"/>
        <w:autoSpaceDN w:val="0"/>
        <w:adjustRightInd w:val="0"/>
        <w:contextualSpacing/>
        <w:jc w:val="center"/>
        <w:rPr>
          <w:b/>
          <w:sz w:val="26"/>
          <w:szCs w:val="26"/>
        </w:rPr>
      </w:pPr>
      <w:r w:rsidRPr="00B9790A">
        <w:rPr>
          <w:b/>
          <w:sz w:val="26"/>
          <w:szCs w:val="26"/>
        </w:rPr>
        <w:t>Требования к отчетности</w:t>
      </w:r>
    </w:p>
    <w:p w:rsidR="00665D86" w:rsidRPr="00B9790A" w:rsidRDefault="00665D86" w:rsidP="00665D86">
      <w:pPr>
        <w:ind w:left="1080"/>
        <w:contextualSpacing/>
        <w:jc w:val="both"/>
        <w:rPr>
          <w:b/>
          <w:i/>
          <w:sz w:val="26"/>
          <w:szCs w:val="26"/>
          <w:lang w:eastAsia="en-US"/>
        </w:rPr>
      </w:pPr>
    </w:p>
    <w:p w:rsidR="00665D86" w:rsidRPr="00B9790A" w:rsidRDefault="00665D86" w:rsidP="00665D86">
      <w:pPr>
        <w:widowControl w:val="0"/>
        <w:autoSpaceDE w:val="0"/>
        <w:autoSpaceDN w:val="0"/>
        <w:adjustRightInd w:val="0"/>
        <w:ind w:left="360" w:firstLine="349"/>
        <w:jc w:val="both"/>
        <w:rPr>
          <w:sz w:val="26"/>
          <w:szCs w:val="26"/>
        </w:rPr>
      </w:pPr>
      <w:r w:rsidRPr="00B9790A">
        <w:rPr>
          <w:sz w:val="26"/>
          <w:szCs w:val="26"/>
        </w:rPr>
        <w:t>4.1.</w:t>
      </w:r>
      <w:r w:rsidRPr="00B9790A">
        <w:rPr>
          <w:sz w:val="26"/>
          <w:szCs w:val="26"/>
        </w:rPr>
        <w:tab/>
        <w:t>Кроме указанных в пункте 3.3 документов, получатели субсидии на возмещение расходов, связанных с доставкой муки, лекарственных средств представляют в Администрацию:</w:t>
      </w:r>
    </w:p>
    <w:p w:rsidR="00665D86" w:rsidRPr="00B9790A" w:rsidRDefault="00665D86" w:rsidP="00665D86">
      <w:pPr>
        <w:ind w:firstLine="709"/>
        <w:contextualSpacing/>
        <w:jc w:val="both"/>
        <w:rPr>
          <w:sz w:val="26"/>
          <w:szCs w:val="26"/>
          <w:lang w:eastAsia="en-US"/>
        </w:rPr>
      </w:pPr>
      <w:r w:rsidRPr="00B9790A">
        <w:rPr>
          <w:b/>
          <w:i/>
          <w:sz w:val="26"/>
          <w:szCs w:val="26"/>
          <w:lang w:eastAsia="en-US"/>
        </w:rPr>
        <w:t xml:space="preserve">1) не позднее 06 июня, 06 октября, 10 декабря </w:t>
      </w:r>
      <w:r w:rsidRPr="00B9790A">
        <w:rPr>
          <w:sz w:val="26"/>
          <w:szCs w:val="26"/>
          <w:lang w:eastAsia="en-US"/>
        </w:rPr>
        <w:t xml:space="preserve">- справку </w:t>
      </w:r>
      <w:r w:rsidRPr="00B9790A">
        <w:rPr>
          <w:sz w:val="26"/>
          <w:szCs w:val="26"/>
        </w:rPr>
        <w:t>по доставке продукции (товаров) в районы Крайнего Севера и приравненные к ним местности с ограниченными сроками завоза грузов</w:t>
      </w:r>
      <w:r w:rsidRPr="00B9790A">
        <w:rPr>
          <w:sz w:val="26"/>
          <w:szCs w:val="26"/>
          <w:lang w:eastAsia="en-US"/>
        </w:rPr>
        <w:t xml:space="preserve"> по форме, утвержденной распоряжением министерства  экономического развития, промышленности и науки Архангельской области от 22.06.2021 №37-р с нарастающим итогом в двух экземплярах;</w:t>
      </w:r>
    </w:p>
    <w:p w:rsidR="00665D86" w:rsidRPr="00B9790A" w:rsidRDefault="00665D86" w:rsidP="00665D86">
      <w:pPr>
        <w:ind w:firstLine="709"/>
        <w:contextualSpacing/>
        <w:jc w:val="both"/>
        <w:rPr>
          <w:sz w:val="26"/>
          <w:szCs w:val="26"/>
          <w:lang w:eastAsia="en-US"/>
        </w:rPr>
      </w:pPr>
      <w:r w:rsidRPr="00B9790A">
        <w:rPr>
          <w:sz w:val="26"/>
          <w:szCs w:val="26"/>
          <w:lang w:eastAsia="en-US"/>
        </w:rPr>
        <w:t>–</w:t>
      </w:r>
      <w:r w:rsidRPr="00B9790A">
        <w:rPr>
          <w:sz w:val="26"/>
          <w:szCs w:val="26"/>
          <w:lang w:eastAsia="en-US"/>
        </w:rPr>
        <w:tab/>
        <w:t>копии платежных, товарно-транспортных накладных и иных документов, подтверждающих получение и оприходование муки, лекарственных средств в двух экземплярах;</w:t>
      </w:r>
    </w:p>
    <w:p w:rsidR="00665D86" w:rsidRPr="00B9790A" w:rsidRDefault="00665D86" w:rsidP="00665D86">
      <w:pPr>
        <w:ind w:firstLine="709"/>
        <w:contextualSpacing/>
        <w:jc w:val="both"/>
        <w:rPr>
          <w:sz w:val="26"/>
          <w:szCs w:val="26"/>
          <w:lang w:eastAsia="en-US"/>
        </w:rPr>
      </w:pPr>
      <w:r w:rsidRPr="00B9790A">
        <w:rPr>
          <w:sz w:val="26"/>
          <w:szCs w:val="26"/>
          <w:lang w:eastAsia="en-US"/>
        </w:rPr>
        <w:t>–</w:t>
      </w:r>
      <w:r w:rsidRPr="00B9790A">
        <w:rPr>
          <w:sz w:val="26"/>
          <w:szCs w:val="26"/>
          <w:lang w:eastAsia="en-US"/>
        </w:rPr>
        <w:tab/>
        <w:t xml:space="preserve">справку о количестве произведенного хлеба и хлебобулочных изделий  за истекший календарный месяц  (для </w:t>
      </w:r>
      <w:r w:rsidRPr="00B9790A">
        <w:rPr>
          <w:sz w:val="26"/>
          <w:szCs w:val="26"/>
        </w:rPr>
        <w:t>получателей субсидии на возмещение расходов, связанных с доставкой муки)</w:t>
      </w:r>
      <w:r w:rsidRPr="00B9790A">
        <w:rPr>
          <w:sz w:val="26"/>
          <w:szCs w:val="26"/>
          <w:lang w:eastAsia="en-US"/>
        </w:rPr>
        <w:t>.</w:t>
      </w:r>
    </w:p>
    <w:p w:rsidR="0060247B" w:rsidRPr="00B9790A" w:rsidRDefault="0060247B" w:rsidP="00665D86">
      <w:pPr>
        <w:ind w:firstLine="709"/>
        <w:contextualSpacing/>
        <w:jc w:val="both"/>
        <w:rPr>
          <w:sz w:val="26"/>
          <w:szCs w:val="26"/>
          <w:lang w:eastAsia="en-US"/>
        </w:rPr>
      </w:pPr>
    </w:p>
    <w:p w:rsidR="00665D86" w:rsidRPr="00B9790A" w:rsidRDefault="00665D86" w:rsidP="00665D86">
      <w:pPr>
        <w:ind w:firstLine="709"/>
        <w:contextualSpacing/>
        <w:jc w:val="both"/>
        <w:rPr>
          <w:sz w:val="26"/>
          <w:szCs w:val="26"/>
          <w:lang w:eastAsia="en-US"/>
        </w:rPr>
      </w:pPr>
      <w:r w:rsidRPr="00B9790A">
        <w:rPr>
          <w:b/>
          <w:i/>
          <w:sz w:val="26"/>
          <w:szCs w:val="26"/>
          <w:lang w:eastAsia="en-US"/>
        </w:rPr>
        <w:t>2) не позднее 11 января года, следующего за отчетным</w:t>
      </w:r>
      <w:r w:rsidRPr="00B9790A">
        <w:rPr>
          <w:sz w:val="26"/>
          <w:szCs w:val="26"/>
          <w:lang w:eastAsia="en-US"/>
        </w:rPr>
        <w:t>:</w:t>
      </w:r>
    </w:p>
    <w:p w:rsidR="00665D86" w:rsidRPr="00B9790A" w:rsidRDefault="00665D86" w:rsidP="00665D86">
      <w:pPr>
        <w:ind w:firstLine="708"/>
        <w:contextualSpacing/>
        <w:jc w:val="both"/>
        <w:rPr>
          <w:sz w:val="26"/>
          <w:szCs w:val="26"/>
          <w:lang w:eastAsia="en-US"/>
        </w:rPr>
      </w:pPr>
      <w:r w:rsidRPr="00B9790A">
        <w:rPr>
          <w:sz w:val="26"/>
          <w:szCs w:val="26"/>
          <w:lang w:eastAsia="en-US"/>
        </w:rPr>
        <w:t>–</w:t>
      </w:r>
      <w:r w:rsidRPr="00B9790A">
        <w:rPr>
          <w:sz w:val="26"/>
          <w:szCs w:val="26"/>
          <w:lang w:eastAsia="en-US"/>
        </w:rPr>
        <w:tab/>
        <w:t>справку о количестве произведенного хлеба и хлебобулочных изделий за истекший год;</w:t>
      </w:r>
    </w:p>
    <w:p w:rsidR="00665D86" w:rsidRPr="00B9790A" w:rsidRDefault="00665D86" w:rsidP="00665D86">
      <w:pPr>
        <w:rPr>
          <w:sz w:val="26"/>
          <w:szCs w:val="26"/>
          <w:lang w:eastAsia="en-US"/>
        </w:rPr>
      </w:pPr>
      <w:r w:rsidRPr="00B9790A">
        <w:rPr>
          <w:sz w:val="26"/>
          <w:szCs w:val="26"/>
          <w:lang w:eastAsia="en-US"/>
        </w:rPr>
        <w:t xml:space="preserve">           –</w:t>
      </w:r>
      <w:r w:rsidRPr="00B9790A">
        <w:rPr>
          <w:sz w:val="26"/>
          <w:szCs w:val="26"/>
          <w:lang w:eastAsia="en-US"/>
        </w:rPr>
        <w:tab/>
      </w:r>
      <w:r w:rsidRPr="00B9790A">
        <w:rPr>
          <w:sz w:val="26"/>
          <w:szCs w:val="26"/>
        </w:rPr>
        <w:t>с</w:t>
      </w:r>
      <w:r w:rsidRPr="00B9790A">
        <w:rPr>
          <w:sz w:val="26"/>
          <w:szCs w:val="26"/>
          <w:lang w:eastAsia="en-US"/>
        </w:rPr>
        <w:t>правка о количестве завезенных лекарственных средств за истекший  год (приложение 3</w:t>
      </w:r>
      <w:r w:rsidR="007E1154" w:rsidRPr="00B9790A">
        <w:rPr>
          <w:sz w:val="26"/>
          <w:szCs w:val="26"/>
          <w:lang w:eastAsia="en-US"/>
        </w:rPr>
        <w:t xml:space="preserve"> настоящего порядка</w:t>
      </w:r>
      <w:r w:rsidRPr="00B9790A">
        <w:rPr>
          <w:sz w:val="26"/>
          <w:szCs w:val="26"/>
          <w:lang w:eastAsia="en-US"/>
        </w:rPr>
        <w:t>).</w:t>
      </w:r>
    </w:p>
    <w:p w:rsidR="00665D86" w:rsidRPr="00B9790A" w:rsidRDefault="007E1154" w:rsidP="00B354F3">
      <w:pPr>
        <w:ind w:firstLine="708"/>
        <w:contextualSpacing/>
        <w:jc w:val="both"/>
        <w:rPr>
          <w:sz w:val="26"/>
          <w:szCs w:val="26"/>
          <w:lang w:eastAsia="en-US"/>
        </w:rPr>
      </w:pPr>
      <w:r w:rsidRPr="00B9790A">
        <w:rPr>
          <w:sz w:val="26"/>
          <w:szCs w:val="26"/>
          <w:lang w:eastAsia="en-US"/>
        </w:rPr>
        <w:t>–</w:t>
      </w:r>
      <w:r w:rsidR="0060247B" w:rsidRPr="00B9790A">
        <w:rPr>
          <w:sz w:val="26"/>
          <w:szCs w:val="26"/>
          <w:lang w:eastAsia="en-US"/>
        </w:rPr>
        <w:t xml:space="preserve"> отчет  о  достижении  значений  результатов  предоставления Субсидии   согласно   приложению  № 3 к Соглашению</w:t>
      </w:r>
      <w:r w:rsidR="00B354F3" w:rsidRPr="00B9790A">
        <w:rPr>
          <w:sz w:val="26"/>
          <w:szCs w:val="26"/>
        </w:rPr>
        <w:t>, предусмотренный типовой формой  и утверждаемый финансовым управлением администрации Шенкурского муниципального округа Архангельской области, в системе «Электронный бюджет».</w:t>
      </w:r>
    </w:p>
    <w:p w:rsidR="0060247B" w:rsidRPr="00B9790A" w:rsidRDefault="0060247B" w:rsidP="00665D86">
      <w:pPr>
        <w:ind w:firstLine="708"/>
        <w:contextualSpacing/>
        <w:jc w:val="both"/>
        <w:rPr>
          <w:sz w:val="26"/>
          <w:szCs w:val="26"/>
          <w:lang w:eastAsia="en-US"/>
        </w:rPr>
      </w:pPr>
    </w:p>
    <w:p w:rsidR="00665D86" w:rsidRPr="00B9790A" w:rsidRDefault="00665D86" w:rsidP="00665D86">
      <w:pPr>
        <w:widowControl w:val="0"/>
        <w:autoSpaceDE w:val="0"/>
        <w:autoSpaceDN w:val="0"/>
        <w:adjustRightInd w:val="0"/>
        <w:ind w:firstLine="540"/>
        <w:jc w:val="center"/>
        <w:rPr>
          <w:b/>
          <w:sz w:val="26"/>
          <w:szCs w:val="26"/>
        </w:rPr>
      </w:pPr>
      <w:r w:rsidRPr="00B9790A">
        <w:rPr>
          <w:b/>
          <w:sz w:val="26"/>
          <w:szCs w:val="26"/>
          <w:lang w:val="en-US"/>
        </w:rPr>
        <w:t>V</w:t>
      </w:r>
      <w:r w:rsidRPr="00B9790A">
        <w:rPr>
          <w:b/>
          <w:sz w:val="26"/>
          <w:szCs w:val="26"/>
        </w:rPr>
        <w:t>. Требования об осуществлении контроля за соблюдением условий и порядка предоставления субсидии и ответственность за их нарушение</w:t>
      </w:r>
    </w:p>
    <w:p w:rsidR="00665D86" w:rsidRPr="00B9790A" w:rsidRDefault="00665D86" w:rsidP="00665D86">
      <w:pPr>
        <w:widowControl w:val="0"/>
        <w:autoSpaceDE w:val="0"/>
        <w:autoSpaceDN w:val="0"/>
        <w:adjustRightInd w:val="0"/>
        <w:ind w:firstLine="540"/>
        <w:jc w:val="center"/>
        <w:rPr>
          <w:b/>
          <w:sz w:val="26"/>
          <w:szCs w:val="26"/>
        </w:rPr>
      </w:pPr>
    </w:p>
    <w:p w:rsidR="00665D86" w:rsidRPr="00B9790A" w:rsidRDefault="00665D86" w:rsidP="00665D86">
      <w:pPr>
        <w:widowControl w:val="0"/>
        <w:autoSpaceDE w:val="0"/>
        <w:autoSpaceDN w:val="0"/>
        <w:adjustRightInd w:val="0"/>
        <w:ind w:firstLine="708"/>
        <w:jc w:val="both"/>
        <w:rPr>
          <w:sz w:val="26"/>
          <w:szCs w:val="26"/>
        </w:rPr>
      </w:pPr>
      <w:bookmarkStart w:id="10" w:name="P81"/>
      <w:bookmarkEnd w:id="10"/>
      <w:r w:rsidRPr="00B9790A">
        <w:rPr>
          <w:sz w:val="26"/>
          <w:szCs w:val="26"/>
        </w:rPr>
        <w:t>5.1.</w:t>
      </w:r>
      <w:r w:rsidRPr="00B9790A">
        <w:rPr>
          <w:sz w:val="26"/>
          <w:szCs w:val="26"/>
        </w:rPr>
        <w:tab/>
      </w:r>
      <w:proofErr w:type="gramStart"/>
      <w:r w:rsidRPr="00B9790A">
        <w:rPr>
          <w:sz w:val="26"/>
          <w:szCs w:val="26"/>
        </w:rPr>
        <w:t>Главный распорядитель средств субсидии и контрольно-счетная комиссия Шенкурского муниципального округа обязаны проводить проверки соблюдения условий и порядка предоставления субсидии</w:t>
      </w:r>
      <w:r w:rsidR="007E1154" w:rsidRPr="00B9790A">
        <w:rPr>
          <w:sz w:val="26"/>
          <w:szCs w:val="26"/>
        </w:rPr>
        <w:t xml:space="preserve">,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roofErr w:type="gramEnd"/>
    </w:p>
    <w:p w:rsidR="00665D86" w:rsidRPr="00B9790A" w:rsidRDefault="00665D86" w:rsidP="00665D86">
      <w:pPr>
        <w:widowControl w:val="0"/>
        <w:autoSpaceDE w:val="0"/>
        <w:autoSpaceDN w:val="0"/>
        <w:adjustRightInd w:val="0"/>
        <w:ind w:firstLine="708"/>
        <w:jc w:val="both"/>
        <w:rPr>
          <w:sz w:val="26"/>
          <w:szCs w:val="26"/>
        </w:rPr>
      </w:pPr>
      <w:r w:rsidRPr="00B9790A">
        <w:rPr>
          <w:sz w:val="26"/>
          <w:szCs w:val="26"/>
        </w:rPr>
        <w:t>5.2.</w:t>
      </w:r>
      <w:r w:rsidRPr="00B9790A">
        <w:rPr>
          <w:sz w:val="26"/>
          <w:szCs w:val="26"/>
        </w:rPr>
        <w:tab/>
        <w:t xml:space="preserve">В случае выявления Администрацией нарушения условий и порядка предоставления субсидии  получателями субсидии, а также условий соглашений соответствующий объем субсидии подлежит возврату в бюджет Шенкурского муниципального округа Архангельской области в течение 10 рабочих дней со дня предъявления Администрацией соответствующего требования. При невозврате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665D86" w:rsidRPr="00B9790A" w:rsidRDefault="00665D86" w:rsidP="00665D86">
      <w:pPr>
        <w:ind w:firstLine="708"/>
        <w:contextualSpacing/>
        <w:jc w:val="both"/>
        <w:rPr>
          <w:sz w:val="26"/>
          <w:szCs w:val="26"/>
          <w:lang w:eastAsia="en-US"/>
        </w:rPr>
      </w:pPr>
      <w:r w:rsidRPr="00B9790A">
        <w:rPr>
          <w:sz w:val="26"/>
          <w:szCs w:val="26"/>
          <w:lang w:eastAsia="en-US"/>
        </w:rPr>
        <w:t>5.3.</w:t>
      </w:r>
      <w:r w:rsidRPr="00B9790A">
        <w:rPr>
          <w:sz w:val="26"/>
          <w:szCs w:val="26"/>
          <w:lang w:eastAsia="en-US"/>
        </w:rPr>
        <w:tab/>
        <w:t xml:space="preserve">Получатели субсидии несут ответственность за достоверность справок и документов, перечисленных в пунктах 3.3, 4.1 настоящего Порядка, предоставленных в Администрацию.    </w:t>
      </w:r>
    </w:p>
    <w:p w:rsidR="00665D86" w:rsidRPr="00B9790A" w:rsidRDefault="00665D86" w:rsidP="00665D86">
      <w:pPr>
        <w:ind w:firstLine="709"/>
        <w:contextualSpacing/>
        <w:jc w:val="both"/>
        <w:rPr>
          <w:sz w:val="26"/>
          <w:szCs w:val="26"/>
          <w:lang w:eastAsia="en-US"/>
        </w:rPr>
      </w:pPr>
      <w:r w:rsidRPr="00B9790A">
        <w:rPr>
          <w:sz w:val="26"/>
          <w:szCs w:val="26"/>
          <w:lang w:eastAsia="en-US"/>
        </w:rPr>
        <w:t xml:space="preserve">Представление получателем субсидии заведомо недостоверных справок и документов, указанных в пункте 3.3 настоящего Порядка влечет отказ от заключения соглашения о перечислении субсидии и выплаты субсидии получателю субсидии. </w:t>
      </w:r>
    </w:p>
    <w:p w:rsidR="00665D86" w:rsidRPr="00B9790A" w:rsidRDefault="00665D86" w:rsidP="00665D86">
      <w:pPr>
        <w:ind w:firstLine="709"/>
        <w:contextualSpacing/>
        <w:jc w:val="both"/>
        <w:rPr>
          <w:sz w:val="26"/>
          <w:szCs w:val="26"/>
          <w:lang w:eastAsia="en-US"/>
        </w:rPr>
      </w:pPr>
      <w:r w:rsidRPr="00B9790A">
        <w:rPr>
          <w:sz w:val="26"/>
          <w:szCs w:val="26"/>
          <w:lang w:eastAsia="en-US"/>
        </w:rPr>
        <w:t xml:space="preserve">Представление получателем субсидии недостоверных ежемесячных справок и документов, указанных в пункте 4.1 настоящего Порядка, влечет приостановку выплаты субсидии получателю субсидии. </w:t>
      </w:r>
    </w:p>
    <w:p w:rsidR="00665D86" w:rsidRPr="00B9790A" w:rsidRDefault="00665D86" w:rsidP="00665D86">
      <w:pPr>
        <w:ind w:firstLine="709"/>
        <w:contextualSpacing/>
        <w:jc w:val="both"/>
        <w:rPr>
          <w:sz w:val="26"/>
          <w:szCs w:val="26"/>
          <w:lang w:eastAsia="en-US"/>
        </w:rPr>
      </w:pPr>
      <w:r w:rsidRPr="00B9790A">
        <w:rPr>
          <w:sz w:val="26"/>
          <w:szCs w:val="26"/>
          <w:lang w:eastAsia="en-US"/>
        </w:rPr>
        <w:t>Заключение соглашения и перечисление субсидии за отчётный период возможно только после предоставления получателем субсидии достоверных справок и документов, указанных соответственно в пунктах 3.3 и 4.1.</w:t>
      </w:r>
    </w:p>
    <w:p w:rsidR="00665D86" w:rsidRPr="00B9790A" w:rsidRDefault="00665D86" w:rsidP="00665D86">
      <w:pPr>
        <w:widowControl w:val="0"/>
        <w:autoSpaceDE w:val="0"/>
        <w:autoSpaceDN w:val="0"/>
        <w:adjustRightInd w:val="0"/>
        <w:ind w:firstLine="709"/>
        <w:jc w:val="both"/>
        <w:rPr>
          <w:sz w:val="26"/>
          <w:szCs w:val="26"/>
        </w:rPr>
      </w:pPr>
      <w:r w:rsidRPr="00B9790A">
        <w:rPr>
          <w:sz w:val="26"/>
          <w:szCs w:val="26"/>
        </w:rPr>
        <w:t>5.4. В случае невозврата или несвоевременного возврата средств бюджета Шенкурского муниципального округа Архангельской области в сроки, установленные пунктом 5.1 настоящего Порядка,</w:t>
      </w:r>
      <w:r w:rsidRPr="00B9790A">
        <w:rPr>
          <w:bCs/>
          <w:sz w:val="26"/>
          <w:szCs w:val="26"/>
        </w:rPr>
        <w:t xml:space="preserve"> </w:t>
      </w:r>
      <w:r w:rsidRPr="00B9790A">
        <w:rPr>
          <w:sz w:val="26"/>
          <w:szCs w:val="26"/>
        </w:rPr>
        <w:t>получатели субсидии уплачивают пени в размере 1/3</w:t>
      </w:r>
      <w:r w:rsidR="007E1154" w:rsidRPr="00B9790A">
        <w:rPr>
          <w:sz w:val="26"/>
          <w:szCs w:val="26"/>
        </w:rPr>
        <w:t>6</w:t>
      </w:r>
      <w:r w:rsidRPr="00B9790A">
        <w:rPr>
          <w:sz w:val="26"/>
          <w:szCs w:val="26"/>
        </w:rPr>
        <w:t>0 ключевой ставки Центрального банка Российской Федерации</w:t>
      </w:r>
      <w:r w:rsidR="007E1154" w:rsidRPr="00B9790A">
        <w:rPr>
          <w:sz w:val="26"/>
          <w:szCs w:val="26"/>
        </w:rPr>
        <w:t>,</w:t>
      </w:r>
      <w:r w:rsidRPr="00B9790A">
        <w:rPr>
          <w:sz w:val="26"/>
          <w:szCs w:val="26"/>
        </w:rPr>
        <w:t xml:space="preserve"> </w:t>
      </w:r>
      <w:r w:rsidR="007E1154" w:rsidRPr="00B9790A">
        <w:rPr>
          <w:sz w:val="26"/>
          <w:szCs w:val="26"/>
        </w:rPr>
        <w:t>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r w:rsidRPr="00B9790A">
        <w:rPr>
          <w:sz w:val="26"/>
          <w:szCs w:val="26"/>
        </w:rPr>
        <w:t xml:space="preserve">. </w:t>
      </w:r>
    </w:p>
    <w:p w:rsidR="00665D86" w:rsidRPr="00B9790A" w:rsidRDefault="00665D86" w:rsidP="00665D86">
      <w:pPr>
        <w:widowControl w:val="0"/>
        <w:autoSpaceDE w:val="0"/>
        <w:autoSpaceDN w:val="0"/>
        <w:adjustRightInd w:val="0"/>
        <w:ind w:firstLine="709"/>
        <w:jc w:val="both"/>
        <w:rPr>
          <w:sz w:val="26"/>
          <w:szCs w:val="26"/>
        </w:rPr>
      </w:pPr>
      <w:r w:rsidRPr="00B9790A">
        <w:rPr>
          <w:sz w:val="26"/>
          <w:szCs w:val="26"/>
        </w:rPr>
        <w:t xml:space="preserve">5.5. В случае </w:t>
      </w:r>
      <w:proofErr w:type="spellStart"/>
      <w:r w:rsidRPr="00B9790A">
        <w:rPr>
          <w:sz w:val="26"/>
          <w:szCs w:val="26"/>
        </w:rPr>
        <w:t>неосвоения</w:t>
      </w:r>
      <w:proofErr w:type="spellEnd"/>
      <w:r w:rsidRPr="00B9790A">
        <w:rPr>
          <w:sz w:val="26"/>
          <w:szCs w:val="26"/>
        </w:rPr>
        <w:t xml:space="preserve">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CB28AA" w:rsidRPr="00B9790A" w:rsidRDefault="00665D86" w:rsidP="00665D86">
      <w:pPr>
        <w:widowControl w:val="0"/>
        <w:autoSpaceDE w:val="0"/>
        <w:autoSpaceDN w:val="0"/>
        <w:adjustRightInd w:val="0"/>
        <w:ind w:firstLine="709"/>
        <w:jc w:val="both"/>
        <w:rPr>
          <w:sz w:val="26"/>
          <w:szCs w:val="26"/>
        </w:rPr>
      </w:pPr>
      <w:r w:rsidRPr="00B9790A">
        <w:rPr>
          <w:sz w:val="26"/>
          <w:szCs w:val="26"/>
        </w:rPr>
        <w:t>5.6. Организации, находящиеся на 01 мая текущего финансового года в стадии реорганизации</w:t>
      </w:r>
      <w:r w:rsidR="00CB28AA" w:rsidRPr="00B9790A">
        <w:rPr>
          <w:sz w:val="26"/>
          <w:szCs w:val="26"/>
        </w:rPr>
        <w:t>:</w:t>
      </w:r>
    </w:p>
    <w:p w:rsidR="00CB28AA" w:rsidRPr="00B9790A" w:rsidRDefault="00CB28AA" w:rsidP="00CB28AA">
      <w:pPr>
        <w:pStyle w:val="ConsPlusNormal"/>
        <w:spacing w:before="240"/>
        <w:ind w:firstLine="540"/>
        <w:jc w:val="both"/>
        <w:rPr>
          <w:sz w:val="26"/>
          <w:szCs w:val="26"/>
        </w:rPr>
      </w:pPr>
      <w:r w:rsidRPr="00B9790A">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B28AA" w:rsidRPr="00B9790A" w:rsidRDefault="00CB28AA" w:rsidP="00CB28AA">
      <w:pPr>
        <w:pStyle w:val="ConsPlusNormal"/>
        <w:spacing w:before="240"/>
        <w:ind w:firstLine="540"/>
        <w:jc w:val="both"/>
        <w:rPr>
          <w:sz w:val="26"/>
          <w:szCs w:val="26"/>
        </w:rPr>
      </w:pPr>
      <w:r w:rsidRPr="00B9790A">
        <w:rPr>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1">
        <w:r w:rsidRPr="00B9790A">
          <w:rPr>
            <w:sz w:val="26"/>
            <w:szCs w:val="26"/>
          </w:rPr>
          <w:t>абзацем вторым пункта 5 статьи 23</w:t>
        </w:r>
      </w:hyperlink>
      <w:r w:rsidRPr="00B9790A">
        <w:rPr>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CB28AA" w:rsidRPr="00B9790A" w:rsidRDefault="00CB28AA" w:rsidP="00665D86">
      <w:pPr>
        <w:widowControl w:val="0"/>
        <w:autoSpaceDE w:val="0"/>
        <w:autoSpaceDN w:val="0"/>
        <w:adjustRightInd w:val="0"/>
        <w:ind w:firstLine="709"/>
        <w:jc w:val="both"/>
        <w:rPr>
          <w:sz w:val="26"/>
          <w:szCs w:val="26"/>
        </w:rPr>
      </w:pPr>
    </w:p>
    <w:p w:rsidR="00665D86" w:rsidRPr="00B9790A" w:rsidRDefault="00CB28AA" w:rsidP="00665D86">
      <w:pPr>
        <w:widowControl w:val="0"/>
        <w:autoSpaceDE w:val="0"/>
        <w:autoSpaceDN w:val="0"/>
        <w:adjustRightInd w:val="0"/>
        <w:ind w:firstLine="709"/>
        <w:jc w:val="both"/>
        <w:rPr>
          <w:sz w:val="26"/>
          <w:szCs w:val="26"/>
        </w:rPr>
      </w:pPr>
      <w:r w:rsidRPr="00B9790A">
        <w:rPr>
          <w:sz w:val="26"/>
          <w:szCs w:val="26"/>
        </w:rPr>
        <w:t>П</w:t>
      </w:r>
      <w:r w:rsidR="00665D86" w:rsidRPr="00B9790A">
        <w:rPr>
          <w:sz w:val="26"/>
          <w:szCs w:val="26"/>
        </w:rPr>
        <w:t xml:space="preserve">о завершении процесса реорганизации, а также вновь образованные организации имеют право направить в Администрацию пакет документов, указанных в пункте 3.3 настоящего Порядка для заключения соглашения о предоставлении субсидии. </w:t>
      </w:r>
    </w:p>
    <w:p w:rsidR="00665D86" w:rsidRPr="00B9790A" w:rsidRDefault="00665D86" w:rsidP="00665D86">
      <w:pPr>
        <w:widowControl w:val="0"/>
        <w:autoSpaceDE w:val="0"/>
        <w:autoSpaceDN w:val="0"/>
        <w:adjustRightInd w:val="0"/>
        <w:ind w:firstLine="709"/>
        <w:jc w:val="both"/>
        <w:rPr>
          <w:sz w:val="26"/>
          <w:szCs w:val="26"/>
        </w:rPr>
      </w:pPr>
      <w:r w:rsidRPr="00B9790A">
        <w:rPr>
          <w:sz w:val="26"/>
          <w:szCs w:val="26"/>
        </w:rPr>
        <w:t xml:space="preserve">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2.3 и 3.1 настоящего Порядка, а также </w:t>
      </w:r>
      <w:proofErr w:type="spellStart"/>
      <w:r w:rsidRPr="00B9790A">
        <w:rPr>
          <w:sz w:val="26"/>
          <w:szCs w:val="26"/>
        </w:rPr>
        <w:t>неосвоения</w:t>
      </w:r>
      <w:proofErr w:type="spellEnd"/>
      <w:r w:rsidRPr="00B9790A">
        <w:rPr>
          <w:sz w:val="26"/>
          <w:szCs w:val="26"/>
        </w:rPr>
        <w:t xml:space="preserve"> в полном объёме годовых лимитов получателями субсидии, на величину остатка неиспользованных средств субсидии.</w:t>
      </w:r>
    </w:p>
    <w:p w:rsidR="00665D86" w:rsidRPr="00B9790A" w:rsidRDefault="00665D86" w:rsidP="00665D86">
      <w:pPr>
        <w:widowControl w:val="0"/>
        <w:autoSpaceDE w:val="0"/>
        <w:autoSpaceDN w:val="0"/>
        <w:adjustRightInd w:val="0"/>
        <w:ind w:firstLine="709"/>
        <w:jc w:val="both"/>
        <w:rPr>
          <w:bCs/>
          <w:sz w:val="26"/>
          <w:szCs w:val="26"/>
        </w:rPr>
      </w:pPr>
      <w:proofErr w:type="gramStart"/>
      <w:r w:rsidRPr="00B9790A">
        <w:rPr>
          <w:sz w:val="26"/>
          <w:szCs w:val="26"/>
        </w:rPr>
        <w:t xml:space="preserve">Независимо от даты подписания соглашения, возмещению подлежат затраты по </w:t>
      </w:r>
      <w:r w:rsidRPr="00B9790A">
        <w:rPr>
          <w:bCs/>
          <w:sz w:val="26"/>
          <w:szCs w:val="26"/>
        </w:rPr>
        <w:t>доставке муки для производства хлеба и хлебобулочных изделий, по доставке лекарственных средств</w:t>
      </w:r>
      <w:r w:rsidRPr="00B9790A">
        <w:rPr>
          <w:sz w:val="26"/>
          <w:szCs w:val="26"/>
        </w:rPr>
        <w:t xml:space="preserve"> в районы Крайнего Севера и приравненные  к ним местности с ограниченными сроками завоза грузов</w:t>
      </w:r>
      <w:r w:rsidRPr="00B9790A">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roofErr w:type="gramEnd"/>
    </w:p>
    <w:p w:rsidR="00CB28AA" w:rsidRPr="00B9790A" w:rsidRDefault="00CB28AA" w:rsidP="00CB28AA">
      <w:pPr>
        <w:pStyle w:val="ConsPlusNormal"/>
        <w:spacing w:before="240"/>
        <w:ind w:firstLine="540"/>
        <w:jc w:val="both"/>
        <w:rPr>
          <w:sz w:val="26"/>
          <w:szCs w:val="26"/>
        </w:rPr>
      </w:pPr>
      <w:r w:rsidRPr="00B9790A">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2">
        <w:r w:rsidRPr="00B9790A">
          <w:rPr>
            <w:sz w:val="26"/>
            <w:szCs w:val="26"/>
          </w:rPr>
          <w:t>абзацем вторым пункта 5 статьи 23</w:t>
        </w:r>
      </w:hyperlink>
      <w:r w:rsidRPr="00B9790A">
        <w:rPr>
          <w:sz w:val="26"/>
          <w:szCs w:val="26"/>
        </w:rPr>
        <w:t xml:space="preserve"> Гражданского кодекса Российской Федерации, передающего свои права другому гражданину в соответствии со </w:t>
      </w:r>
      <w:hyperlink r:id="rId13">
        <w:r w:rsidRPr="00B9790A">
          <w:rPr>
            <w:sz w:val="26"/>
            <w:szCs w:val="26"/>
          </w:rPr>
          <w:t>статьей 18</w:t>
        </w:r>
      </w:hyperlink>
      <w:r w:rsidRPr="00B9790A">
        <w:rPr>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665D86" w:rsidRPr="00B9790A" w:rsidRDefault="00665D86" w:rsidP="00665D86">
      <w:pPr>
        <w:jc w:val="both"/>
        <w:rPr>
          <w:sz w:val="26"/>
          <w:szCs w:val="26"/>
        </w:rPr>
      </w:pPr>
    </w:p>
    <w:p w:rsidR="00665D86" w:rsidRPr="00B9790A" w:rsidRDefault="00665D86" w:rsidP="00665D86">
      <w:pPr>
        <w:jc w:val="both"/>
        <w:rPr>
          <w:sz w:val="26"/>
          <w:szCs w:val="26"/>
        </w:rPr>
      </w:pPr>
    </w:p>
    <w:p w:rsidR="00665D86" w:rsidRDefault="00665D86" w:rsidP="00665D86">
      <w:pPr>
        <w:jc w:val="both"/>
        <w:rPr>
          <w:sz w:val="20"/>
          <w:szCs w:val="22"/>
        </w:rPr>
      </w:pPr>
    </w:p>
    <w:p w:rsidR="00665D86" w:rsidRDefault="00665D86" w:rsidP="00665D86">
      <w:pPr>
        <w:jc w:val="both"/>
        <w:rPr>
          <w:sz w:val="20"/>
          <w:szCs w:val="22"/>
        </w:rPr>
      </w:pPr>
    </w:p>
    <w:p w:rsidR="00665D86" w:rsidRDefault="00665D86" w:rsidP="00665D86">
      <w:pPr>
        <w:jc w:val="both"/>
        <w:rPr>
          <w:sz w:val="20"/>
          <w:szCs w:val="22"/>
        </w:rPr>
      </w:pPr>
    </w:p>
    <w:p w:rsidR="00665D86" w:rsidRDefault="00665D86" w:rsidP="00665D86">
      <w:pPr>
        <w:jc w:val="both"/>
        <w:rPr>
          <w:sz w:val="20"/>
          <w:szCs w:val="22"/>
        </w:rPr>
      </w:pPr>
    </w:p>
    <w:p w:rsidR="00665D86" w:rsidRDefault="00665D86" w:rsidP="00665D86">
      <w:pPr>
        <w:jc w:val="both"/>
        <w:rPr>
          <w:sz w:val="20"/>
          <w:szCs w:val="22"/>
        </w:rPr>
      </w:pPr>
    </w:p>
    <w:p w:rsidR="00665D86" w:rsidRDefault="00665D86" w:rsidP="00665D86">
      <w:pPr>
        <w:jc w:val="both"/>
        <w:rPr>
          <w:sz w:val="20"/>
          <w:szCs w:val="22"/>
        </w:rPr>
      </w:pPr>
    </w:p>
    <w:p w:rsidR="00B9790A" w:rsidRPr="00B9790A" w:rsidRDefault="00B9790A" w:rsidP="00B9790A">
      <w:pPr>
        <w:jc w:val="right"/>
        <w:rPr>
          <w:sz w:val="26"/>
          <w:szCs w:val="26"/>
        </w:rPr>
      </w:pPr>
      <w:r w:rsidRPr="00B9790A">
        <w:rPr>
          <w:sz w:val="26"/>
          <w:szCs w:val="26"/>
        </w:rPr>
        <w:t xml:space="preserve">   Приложение 1</w:t>
      </w:r>
    </w:p>
    <w:p w:rsidR="00B9790A" w:rsidRPr="00B9790A" w:rsidRDefault="00B9790A" w:rsidP="00B9790A">
      <w:pPr>
        <w:jc w:val="right"/>
        <w:rPr>
          <w:sz w:val="26"/>
          <w:szCs w:val="26"/>
        </w:rPr>
      </w:pPr>
      <w:r w:rsidRPr="00B9790A">
        <w:rPr>
          <w:sz w:val="26"/>
          <w:szCs w:val="26"/>
        </w:rPr>
        <w:t xml:space="preserve">к Порядку  предоставления субсидии на компенсацию </w:t>
      </w:r>
    </w:p>
    <w:p w:rsidR="00B9790A" w:rsidRPr="00B9790A" w:rsidRDefault="00B9790A" w:rsidP="00B9790A">
      <w:pPr>
        <w:jc w:val="right"/>
        <w:rPr>
          <w:sz w:val="26"/>
          <w:szCs w:val="26"/>
        </w:rPr>
      </w:pPr>
      <w:r w:rsidRPr="00B9790A">
        <w:rPr>
          <w:sz w:val="26"/>
          <w:szCs w:val="26"/>
        </w:rPr>
        <w:t>транспортных расходов по доставке муки и  лекарственных средств</w:t>
      </w:r>
    </w:p>
    <w:p w:rsidR="00B9790A" w:rsidRPr="00B9790A" w:rsidRDefault="00B9790A" w:rsidP="00B9790A">
      <w:pPr>
        <w:jc w:val="right"/>
        <w:rPr>
          <w:sz w:val="26"/>
          <w:szCs w:val="26"/>
        </w:rPr>
      </w:pPr>
      <w:r w:rsidRPr="00B9790A">
        <w:rPr>
          <w:sz w:val="26"/>
          <w:szCs w:val="26"/>
        </w:rPr>
        <w:t xml:space="preserve"> в районы Крайнего Севера и приравненные  к ним местности </w:t>
      </w:r>
    </w:p>
    <w:p w:rsidR="00B9790A" w:rsidRPr="00B9790A" w:rsidRDefault="00B9790A" w:rsidP="00B9790A">
      <w:pPr>
        <w:jc w:val="right"/>
        <w:rPr>
          <w:sz w:val="26"/>
          <w:szCs w:val="26"/>
        </w:rPr>
      </w:pPr>
      <w:r w:rsidRPr="00B9790A">
        <w:rPr>
          <w:sz w:val="26"/>
          <w:szCs w:val="26"/>
        </w:rPr>
        <w:t xml:space="preserve">с ограниченными сроками завоза грузов </w:t>
      </w:r>
    </w:p>
    <w:p w:rsidR="00B9790A" w:rsidRPr="00B9790A" w:rsidRDefault="00B9790A" w:rsidP="00B9790A">
      <w:pPr>
        <w:rPr>
          <w:sz w:val="26"/>
          <w:szCs w:val="26"/>
        </w:rPr>
      </w:pPr>
    </w:p>
    <w:p w:rsidR="00B9790A" w:rsidRPr="00B9790A" w:rsidRDefault="00B9790A" w:rsidP="00B9790A">
      <w:pPr>
        <w:jc w:val="right"/>
        <w:rPr>
          <w:sz w:val="26"/>
          <w:szCs w:val="26"/>
        </w:rPr>
      </w:pPr>
      <w:r w:rsidRPr="00B9790A">
        <w:rPr>
          <w:sz w:val="26"/>
          <w:szCs w:val="26"/>
        </w:rPr>
        <w:t xml:space="preserve">   Главе Шенкурского муниципального округа</w:t>
      </w:r>
    </w:p>
    <w:p w:rsidR="00B9790A" w:rsidRPr="00B9790A" w:rsidRDefault="00B9790A" w:rsidP="00B9790A">
      <w:pPr>
        <w:jc w:val="right"/>
        <w:rPr>
          <w:sz w:val="26"/>
          <w:szCs w:val="26"/>
        </w:rPr>
      </w:pPr>
      <w:r w:rsidRPr="00B9790A">
        <w:rPr>
          <w:sz w:val="26"/>
          <w:szCs w:val="26"/>
        </w:rPr>
        <w:t xml:space="preserve">_________________________________________ </w:t>
      </w:r>
    </w:p>
    <w:p w:rsidR="00B9790A" w:rsidRPr="000445B8" w:rsidRDefault="00B9790A" w:rsidP="00B9790A">
      <w:pPr>
        <w:jc w:val="right"/>
      </w:pPr>
      <w:r w:rsidRPr="000445B8">
        <w:t>_________________________________________</w:t>
      </w:r>
    </w:p>
    <w:p w:rsidR="00B9790A" w:rsidRPr="000445B8" w:rsidRDefault="00B9790A" w:rsidP="00B9790A">
      <w:pPr>
        <w:jc w:val="right"/>
      </w:pPr>
      <w:r w:rsidRPr="000445B8">
        <w:t xml:space="preserve"> _________________________________________ </w:t>
      </w:r>
    </w:p>
    <w:p w:rsidR="00B9790A" w:rsidRPr="000445B8" w:rsidRDefault="00B9790A" w:rsidP="00B9790A">
      <w:pPr>
        <w:jc w:val="right"/>
        <w:rPr>
          <w:sz w:val="20"/>
          <w:szCs w:val="20"/>
        </w:rPr>
      </w:pPr>
    </w:p>
    <w:p w:rsidR="00B9790A" w:rsidRPr="000445B8" w:rsidRDefault="00B9790A" w:rsidP="00B9790A">
      <w:pPr>
        <w:jc w:val="right"/>
        <w:rPr>
          <w:b/>
        </w:rPr>
      </w:pPr>
    </w:p>
    <w:p w:rsidR="00B9790A" w:rsidRPr="000445B8" w:rsidRDefault="00B9790A" w:rsidP="00B9790A">
      <w:pPr>
        <w:jc w:val="center"/>
        <w:rPr>
          <w:b/>
          <w:sz w:val="28"/>
          <w:szCs w:val="28"/>
        </w:rPr>
      </w:pPr>
      <w:bookmarkStart w:id="11" w:name="P621"/>
      <w:bookmarkEnd w:id="11"/>
      <w:r w:rsidRPr="000445B8">
        <w:rPr>
          <w:b/>
          <w:sz w:val="28"/>
          <w:szCs w:val="28"/>
        </w:rPr>
        <w:t>ЗАЯВЛЕНИЕ</w:t>
      </w:r>
    </w:p>
    <w:p w:rsidR="00B9790A" w:rsidRPr="000445B8" w:rsidRDefault="00B9790A" w:rsidP="00B9790A">
      <w:pPr>
        <w:ind w:firstLine="540"/>
        <w:jc w:val="center"/>
        <w:rPr>
          <w:b/>
          <w:sz w:val="28"/>
          <w:szCs w:val="28"/>
        </w:rPr>
      </w:pPr>
      <w:r w:rsidRPr="000445B8">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rPr>
          <w:b/>
          <w:sz w:val="28"/>
          <w:szCs w:val="28"/>
        </w:rPr>
        <w:t>дств  в р</w:t>
      </w:r>
      <w:proofErr w:type="gramEnd"/>
      <w:r w:rsidRPr="000445B8">
        <w:rPr>
          <w:b/>
          <w:sz w:val="28"/>
          <w:szCs w:val="28"/>
        </w:rPr>
        <w:t>айоны Крайнего Севера и приравненные  к ним местности с ограниченными сроками завоза грузов</w:t>
      </w:r>
    </w:p>
    <w:p w:rsidR="00B9790A" w:rsidRPr="000445B8" w:rsidRDefault="00B9790A" w:rsidP="00B9790A">
      <w:pPr>
        <w:widowControl w:val="0"/>
        <w:autoSpaceDE w:val="0"/>
        <w:autoSpaceDN w:val="0"/>
        <w:jc w:val="center"/>
        <w:rPr>
          <w:bCs/>
          <w:sz w:val="28"/>
          <w:szCs w:val="28"/>
        </w:rPr>
      </w:pPr>
      <w:r w:rsidRPr="000445B8">
        <w:rPr>
          <w:bCs/>
          <w:sz w:val="28"/>
          <w:szCs w:val="28"/>
        </w:rPr>
        <w:t xml:space="preserve"> </w:t>
      </w:r>
    </w:p>
    <w:p w:rsidR="00B9790A" w:rsidRPr="000445B8" w:rsidRDefault="00B9790A" w:rsidP="00B9790A">
      <w:pPr>
        <w:widowControl w:val="0"/>
        <w:autoSpaceDE w:val="0"/>
        <w:autoSpaceDN w:val="0"/>
        <w:jc w:val="right"/>
        <w:rPr>
          <w:bCs/>
        </w:rPr>
      </w:pPr>
      <w:r w:rsidRPr="000445B8">
        <w:rPr>
          <w:bCs/>
        </w:rPr>
        <w:t>«_____»_________________20__ года</w:t>
      </w:r>
    </w:p>
    <w:p w:rsidR="00B9790A" w:rsidRPr="000445B8" w:rsidRDefault="00B9790A" w:rsidP="00B9790A">
      <w:pPr>
        <w:jc w:val="center"/>
        <w:rPr>
          <w:sz w:val="20"/>
          <w:szCs w:val="20"/>
        </w:rPr>
      </w:pPr>
    </w:p>
    <w:p w:rsidR="00B9790A" w:rsidRPr="000445B8" w:rsidRDefault="00B9790A" w:rsidP="00B9790A">
      <w:pPr>
        <w:jc w:val="center"/>
        <w:rPr>
          <w:sz w:val="20"/>
          <w:szCs w:val="20"/>
        </w:rPr>
      </w:pPr>
      <w:r w:rsidRPr="000445B8">
        <w:rPr>
          <w:sz w:val="20"/>
          <w:szCs w:val="20"/>
        </w:rPr>
        <w:t xml:space="preserve">                                </w:t>
      </w:r>
    </w:p>
    <w:p w:rsidR="00B9790A" w:rsidRPr="000445B8" w:rsidRDefault="00B9790A" w:rsidP="00B9790A">
      <w:pPr>
        <w:widowControl w:val="0"/>
        <w:autoSpaceDE w:val="0"/>
        <w:autoSpaceDN w:val="0"/>
        <w:adjustRightInd w:val="0"/>
        <w:ind w:right="-4"/>
        <w:jc w:val="both"/>
        <w:rPr>
          <w:sz w:val="28"/>
          <w:szCs w:val="28"/>
        </w:rPr>
      </w:pPr>
      <w:r w:rsidRPr="000445B8">
        <w:t>Заявитель</w:t>
      </w:r>
      <w:r w:rsidRPr="000445B8">
        <w:rPr>
          <w:sz w:val="28"/>
          <w:szCs w:val="28"/>
        </w:rPr>
        <w:t xml:space="preserve">___________________________________________________________, </w:t>
      </w:r>
    </w:p>
    <w:p w:rsidR="00B9790A" w:rsidRPr="000445B8" w:rsidRDefault="00B9790A" w:rsidP="00B9790A">
      <w:pPr>
        <w:widowControl w:val="0"/>
        <w:tabs>
          <w:tab w:val="left" w:pos="0"/>
        </w:tabs>
        <w:autoSpaceDE w:val="0"/>
        <w:autoSpaceDN w:val="0"/>
        <w:adjustRightInd w:val="0"/>
        <w:ind w:right="142" w:hanging="850"/>
        <w:jc w:val="center"/>
        <w:rPr>
          <w:bCs/>
          <w:i/>
          <w:sz w:val="18"/>
          <w:szCs w:val="18"/>
        </w:rPr>
      </w:pPr>
      <w:r w:rsidRPr="000445B8">
        <w:rPr>
          <w:sz w:val="28"/>
          <w:szCs w:val="28"/>
        </w:rPr>
        <w:t xml:space="preserve">                                       </w:t>
      </w:r>
      <w:r w:rsidRPr="000445B8">
        <w:rPr>
          <w:bCs/>
          <w:i/>
          <w:sz w:val="18"/>
          <w:szCs w:val="18"/>
        </w:rPr>
        <w:t xml:space="preserve">(наименование юридического лица, фамилия, имя, отчество (при наличии) индивидуального </w:t>
      </w:r>
    </w:p>
    <w:p w:rsidR="00B9790A" w:rsidRPr="000445B8" w:rsidRDefault="00B9790A" w:rsidP="00B9790A">
      <w:pPr>
        <w:widowControl w:val="0"/>
        <w:tabs>
          <w:tab w:val="left" w:pos="0"/>
        </w:tabs>
        <w:autoSpaceDE w:val="0"/>
        <w:autoSpaceDN w:val="0"/>
        <w:adjustRightInd w:val="0"/>
        <w:ind w:right="142" w:hanging="850"/>
        <w:jc w:val="center"/>
        <w:rPr>
          <w:bCs/>
          <w:i/>
          <w:sz w:val="18"/>
          <w:szCs w:val="18"/>
        </w:rPr>
      </w:pPr>
      <w:r w:rsidRPr="000445B8">
        <w:rPr>
          <w:bCs/>
          <w:i/>
          <w:sz w:val="18"/>
          <w:szCs w:val="18"/>
        </w:rPr>
        <w:t xml:space="preserve">                                                                   предпринимателя или физического лица-производителя товаров, работ, услуг)</w:t>
      </w:r>
    </w:p>
    <w:p w:rsidR="00B9790A" w:rsidRPr="000445B8" w:rsidRDefault="00B9790A" w:rsidP="00B9790A">
      <w:r w:rsidRPr="000445B8">
        <w:t xml:space="preserve">ИНН_________________________________, ОГРН_________________________________, </w:t>
      </w:r>
    </w:p>
    <w:p w:rsidR="00B9790A" w:rsidRPr="000445B8" w:rsidRDefault="00B9790A" w:rsidP="00B9790A">
      <w:pPr>
        <w:jc w:val="center"/>
        <w:rPr>
          <w:sz w:val="20"/>
          <w:szCs w:val="20"/>
        </w:rPr>
      </w:pPr>
    </w:p>
    <w:p w:rsidR="00B9790A" w:rsidRPr="000445B8" w:rsidRDefault="00B9790A" w:rsidP="00B9790A">
      <w:pPr>
        <w:widowControl w:val="0"/>
        <w:autoSpaceDE w:val="0"/>
        <w:autoSpaceDN w:val="0"/>
        <w:adjustRightInd w:val="0"/>
        <w:jc w:val="both"/>
      </w:pPr>
      <w:r w:rsidRPr="000445B8">
        <w:t xml:space="preserve"> в лице ______________________________________________________________________,</w:t>
      </w:r>
    </w:p>
    <w:p w:rsidR="00B9790A" w:rsidRPr="000445B8" w:rsidRDefault="00B9790A" w:rsidP="00B9790A">
      <w:pPr>
        <w:widowControl w:val="0"/>
        <w:autoSpaceDE w:val="0"/>
        <w:autoSpaceDN w:val="0"/>
        <w:adjustRightInd w:val="0"/>
        <w:jc w:val="center"/>
        <w:rPr>
          <w:bCs/>
          <w:i/>
          <w:sz w:val="18"/>
          <w:szCs w:val="18"/>
        </w:rPr>
      </w:pPr>
      <w:r w:rsidRPr="000445B8">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9790A" w:rsidRPr="000445B8" w:rsidRDefault="00B9790A" w:rsidP="00B9790A">
      <w:pPr>
        <w:widowControl w:val="0"/>
        <w:autoSpaceDE w:val="0"/>
        <w:autoSpaceDN w:val="0"/>
        <w:adjustRightInd w:val="0"/>
        <w:ind w:left="2694" w:hanging="2694"/>
        <w:jc w:val="both"/>
        <w:rPr>
          <w:sz w:val="28"/>
          <w:szCs w:val="28"/>
        </w:rPr>
      </w:pPr>
      <w:r w:rsidRPr="000445B8">
        <w:t>действующего на</w:t>
      </w:r>
      <w:r w:rsidRPr="000445B8">
        <w:rPr>
          <w:bCs/>
          <w:i/>
        </w:rPr>
        <w:t xml:space="preserve"> </w:t>
      </w:r>
      <w:r w:rsidRPr="000445B8">
        <w:t>основании</w:t>
      </w:r>
      <w:r w:rsidRPr="000445B8">
        <w:rPr>
          <w:sz w:val="28"/>
          <w:szCs w:val="28"/>
        </w:rPr>
        <w:t>_____________________________________________</w:t>
      </w:r>
    </w:p>
    <w:p w:rsidR="00B9790A" w:rsidRPr="000445B8" w:rsidRDefault="00B9790A" w:rsidP="00B9790A">
      <w:pPr>
        <w:widowControl w:val="0"/>
        <w:autoSpaceDE w:val="0"/>
        <w:autoSpaceDN w:val="0"/>
        <w:adjustRightInd w:val="0"/>
        <w:jc w:val="center"/>
        <w:rPr>
          <w:bCs/>
          <w:i/>
          <w:sz w:val="18"/>
          <w:szCs w:val="18"/>
        </w:rPr>
      </w:pPr>
      <w:r w:rsidRPr="000445B8">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B9790A" w:rsidRPr="000445B8" w:rsidRDefault="00B9790A" w:rsidP="00B9790A">
      <w:pPr>
        <w:widowControl w:val="0"/>
        <w:autoSpaceDE w:val="0"/>
        <w:autoSpaceDN w:val="0"/>
        <w:adjustRightInd w:val="0"/>
        <w:rPr>
          <w:bCs/>
          <w:i/>
          <w:sz w:val="18"/>
          <w:szCs w:val="18"/>
        </w:rPr>
      </w:pPr>
      <w:r w:rsidRPr="000445B8">
        <w:t>банковские реквизиты:</w:t>
      </w:r>
      <w:r w:rsidRPr="000445B8">
        <w:rPr>
          <w:sz w:val="20"/>
          <w:szCs w:val="20"/>
        </w:rPr>
        <w:t>_____________________________________________________________________</w:t>
      </w:r>
    </w:p>
    <w:p w:rsidR="00B9790A" w:rsidRPr="000445B8" w:rsidRDefault="00B9790A" w:rsidP="00B9790A">
      <w:pPr>
        <w:jc w:val="both"/>
        <w:rPr>
          <w:sz w:val="20"/>
          <w:szCs w:val="20"/>
        </w:rPr>
      </w:pPr>
      <w:r w:rsidRPr="000445B8">
        <w:rPr>
          <w:sz w:val="20"/>
          <w:szCs w:val="20"/>
        </w:rPr>
        <w:t xml:space="preserve">_____________________________________________________________________________________________ </w:t>
      </w:r>
    </w:p>
    <w:p w:rsidR="00B9790A" w:rsidRDefault="00B9790A" w:rsidP="00B9790A">
      <w:pPr>
        <w:jc w:val="both"/>
        <w:rPr>
          <w:sz w:val="20"/>
          <w:szCs w:val="20"/>
        </w:rPr>
      </w:pPr>
    </w:p>
    <w:p w:rsidR="00B9790A" w:rsidRPr="000445B8" w:rsidRDefault="00B9790A" w:rsidP="00B9790A">
      <w:pPr>
        <w:ind w:firstLine="708"/>
        <w:jc w:val="both"/>
        <w:rPr>
          <w:bCs/>
        </w:rPr>
      </w:pPr>
      <w:r w:rsidRPr="000445B8">
        <w:t>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0445B8">
        <w:t>дств  в р</w:t>
      </w:r>
      <w:proofErr w:type="gramEnd"/>
      <w:r w:rsidRPr="000445B8">
        <w:t xml:space="preserve">айоны Крайнего Севера и приравненные  к ним местности с ограниченными сроками завоза грузов </w:t>
      </w:r>
      <w:r w:rsidRPr="000445B8">
        <w:rPr>
          <w:bCs/>
        </w:rPr>
        <w:t xml:space="preserve"> на 20___ год.</w:t>
      </w:r>
    </w:p>
    <w:p w:rsidR="00B9790A" w:rsidRPr="000445B8" w:rsidRDefault="00B9790A" w:rsidP="00B9790A">
      <w:pPr>
        <w:widowControl w:val="0"/>
        <w:autoSpaceDE w:val="0"/>
        <w:autoSpaceDN w:val="0"/>
        <w:jc w:val="both"/>
        <w:rPr>
          <w:bCs/>
        </w:rPr>
      </w:pPr>
      <w:r w:rsidRPr="000445B8">
        <w:rPr>
          <w:bCs/>
        </w:rPr>
        <w:t xml:space="preserve">          </w:t>
      </w:r>
      <w:r>
        <w:rPr>
          <w:bCs/>
        </w:rPr>
        <w:tab/>
      </w:r>
      <w:r w:rsidRPr="000445B8">
        <w:rPr>
          <w:bCs/>
        </w:rPr>
        <w:t>Подтверждаю, что заявитель соответствует следующим условиям:</w:t>
      </w:r>
    </w:p>
    <w:p w:rsidR="00B9790A" w:rsidRPr="000445B8" w:rsidRDefault="00B9790A" w:rsidP="00B9790A">
      <w:pPr>
        <w:widowControl w:val="0"/>
        <w:autoSpaceDE w:val="0"/>
        <w:autoSpaceDN w:val="0"/>
        <w:adjustRightInd w:val="0"/>
        <w:jc w:val="both"/>
        <w:rPr>
          <w:bCs/>
        </w:rPr>
      </w:pPr>
      <w:r w:rsidRPr="000445B8">
        <w:rPr>
          <w:rFonts w:eastAsia="SimSun" w:cs="Arial"/>
          <w:bCs/>
        </w:rPr>
        <w:t xml:space="preserve">        </w:t>
      </w:r>
      <w:r>
        <w:rPr>
          <w:rFonts w:eastAsia="SimSun" w:cs="Arial"/>
          <w:bCs/>
        </w:rPr>
        <w:tab/>
      </w:r>
      <w:r w:rsidRPr="000445B8">
        <w:rPr>
          <w:rFonts w:eastAsia="SimSun" w:cs="Arial"/>
          <w:bCs/>
        </w:rPr>
        <w:t>а)</w:t>
      </w:r>
      <w:r>
        <w:rPr>
          <w:rFonts w:eastAsia="SimSun" w:cs="Arial"/>
          <w:bCs/>
        </w:rPr>
        <w:tab/>
      </w:r>
      <w:r w:rsidRPr="000445B8">
        <w:rPr>
          <w:rFonts w:eastAsia="SimSun" w:cs="Arial"/>
          <w:bCs/>
        </w:rPr>
        <w:t xml:space="preserve">заявитель не является получателем </w:t>
      </w:r>
      <w:r w:rsidRPr="000445B8">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0445B8">
        <w:rPr>
          <w:rFonts w:eastAsia="SimSun" w:cs="Arial"/>
          <w:bCs/>
        </w:rPr>
        <w:t>на аналогичные цели, установленные соответствующими разделами Порядка</w:t>
      </w:r>
      <w:r w:rsidRPr="000445B8">
        <w:rPr>
          <w:rFonts w:cs="Arial"/>
          <w:bCs/>
        </w:rPr>
        <w:t xml:space="preserve"> </w:t>
      </w:r>
      <w:r w:rsidRPr="000445B8">
        <w:rPr>
          <w:bCs/>
        </w:rPr>
        <w:t>предоставления субсидий, из местного бюджета в соответствии с иными нормативными правовыми актами Администрации;</w:t>
      </w:r>
    </w:p>
    <w:p w:rsidR="00B9790A" w:rsidRPr="000445B8" w:rsidRDefault="00B9790A" w:rsidP="00B9790A">
      <w:pPr>
        <w:tabs>
          <w:tab w:val="left" w:pos="709"/>
        </w:tabs>
        <w:suppressAutoHyphens/>
        <w:autoSpaceDE w:val="0"/>
        <w:autoSpaceDN w:val="0"/>
        <w:adjustRightInd w:val="0"/>
        <w:jc w:val="both"/>
        <w:rPr>
          <w:rFonts w:eastAsia="SimSun"/>
          <w:kern w:val="1"/>
          <w:lang w:eastAsia="ar-SA"/>
        </w:rPr>
      </w:pPr>
      <w:r>
        <w:rPr>
          <w:rFonts w:eastAsia="SimSun"/>
          <w:kern w:val="1"/>
          <w:lang w:eastAsia="ar-SA"/>
        </w:rPr>
        <w:tab/>
        <w:t>б)</w:t>
      </w:r>
      <w:r>
        <w:rPr>
          <w:rFonts w:eastAsia="SimSun"/>
          <w:kern w:val="1"/>
          <w:lang w:eastAsia="ar-SA"/>
        </w:rPr>
        <w:tab/>
      </w:r>
      <w:r w:rsidRPr="000445B8">
        <w:rPr>
          <w:rFonts w:eastAsia="SimSun"/>
          <w:kern w:val="1"/>
          <w:lang w:eastAsia="ar-SA"/>
        </w:rPr>
        <w:t xml:space="preserve">у заявителя отсутствует </w:t>
      </w:r>
      <w:r w:rsidRPr="000445B8">
        <w:rPr>
          <w:kern w:val="1"/>
        </w:rPr>
        <w:t>задолженность по возврату в соответствующий бюджет бюджетной системы Российской Федерации субсидий, бюджетных инвестиций, предоставленных</w:t>
      </w:r>
      <w:r>
        <w:rPr>
          <w:kern w:val="1"/>
        </w:rPr>
        <w:t>,</w:t>
      </w:r>
      <w:r w:rsidRPr="000445B8">
        <w:rPr>
          <w:kern w:val="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0445B8">
        <w:rPr>
          <w:rFonts w:eastAsia="SimSun"/>
          <w:kern w:val="1"/>
          <w:lang w:eastAsia="ar-SA"/>
        </w:rPr>
        <w:t>;</w:t>
      </w:r>
    </w:p>
    <w:p w:rsidR="00B9790A" w:rsidRPr="000445B8" w:rsidRDefault="00B9790A" w:rsidP="00B9790A">
      <w:pPr>
        <w:tabs>
          <w:tab w:val="left" w:pos="1134"/>
        </w:tabs>
        <w:suppressAutoHyphens/>
        <w:autoSpaceDE w:val="0"/>
        <w:autoSpaceDN w:val="0"/>
        <w:adjustRightInd w:val="0"/>
        <w:ind w:firstLine="709"/>
        <w:jc w:val="both"/>
        <w:rPr>
          <w:rFonts w:eastAsia="SimSun"/>
          <w:kern w:val="1"/>
          <w:lang w:eastAsia="ar-SA"/>
        </w:rPr>
      </w:pPr>
      <w:r>
        <w:rPr>
          <w:rFonts w:eastAsia="SimSun"/>
          <w:kern w:val="1"/>
          <w:lang w:eastAsia="ar-SA"/>
        </w:rPr>
        <w:t>в)</w:t>
      </w:r>
      <w:r>
        <w:rPr>
          <w:rFonts w:eastAsia="SimSun"/>
          <w:kern w:val="1"/>
          <w:lang w:eastAsia="ar-SA"/>
        </w:rPr>
        <w:tab/>
      </w:r>
      <w:r w:rsidRPr="000445B8">
        <w:rPr>
          <w:rFonts w:eastAsia="SimSun"/>
          <w:kern w:val="1"/>
          <w:lang w:eastAsia="ar-SA"/>
        </w:rPr>
        <w:t>заявитель не имеет ограничения на осуществление хозяйственной деятельности.</w:t>
      </w:r>
    </w:p>
    <w:p w:rsidR="00B9790A" w:rsidRDefault="00B9790A" w:rsidP="00B9790A">
      <w:pPr>
        <w:jc w:val="both"/>
        <w:rPr>
          <w:rFonts w:eastAsia="SimSun"/>
          <w:kern w:val="1"/>
          <w:lang w:eastAsia="ar-SA"/>
        </w:rPr>
      </w:pPr>
    </w:p>
    <w:p w:rsidR="00B9790A" w:rsidRPr="000445B8" w:rsidRDefault="00B9790A" w:rsidP="00B9790A">
      <w:pPr>
        <w:ind w:firstLine="540"/>
        <w:jc w:val="both"/>
        <w:rPr>
          <w:rFonts w:eastAsia="SimSun"/>
          <w:kern w:val="1"/>
          <w:lang w:eastAsia="ar-SA"/>
        </w:rPr>
      </w:pPr>
      <w:r w:rsidRPr="000445B8">
        <w:rPr>
          <w:rFonts w:eastAsia="SimSun"/>
          <w:kern w:val="1"/>
          <w:lang w:eastAsia="ar-SA"/>
        </w:rPr>
        <w:t xml:space="preserve">Приложение: </w:t>
      </w:r>
    </w:p>
    <w:p w:rsidR="00B9790A" w:rsidRPr="000445B8" w:rsidRDefault="00B9790A" w:rsidP="00B9790A">
      <w:pPr>
        <w:widowControl w:val="0"/>
        <w:autoSpaceDE w:val="0"/>
        <w:autoSpaceDN w:val="0"/>
        <w:adjustRightInd w:val="0"/>
        <w:ind w:firstLine="540"/>
        <w:jc w:val="both"/>
      </w:pPr>
      <w:r>
        <w:t>1</w:t>
      </w:r>
      <w:r w:rsidRPr="000445B8">
        <w:t>.</w:t>
      </w:r>
      <w:r>
        <w:tab/>
      </w:r>
      <w:r w:rsidRPr="000445B8">
        <w:t>Копия свидетельства о постановке на учет в налоговом органе;</w:t>
      </w:r>
    </w:p>
    <w:p w:rsidR="00B9790A" w:rsidRPr="000445B8" w:rsidRDefault="00B9790A" w:rsidP="00B9790A">
      <w:pPr>
        <w:widowControl w:val="0"/>
        <w:autoSpaceDE w:val="0"/>
        <w:autoSpaceDN w:val="0"/>
        <w:adjustRightInd w:val="0"/>
        <w:ind w:firstLine="540"/>
        <w:jc w:val="both"/>
      </w:pPr>
      <w:r>
        <w:t>2</w:t>
      </w:r>
      <w:r w:rsidRPr="000445B8">
        <w:t xml:space="preserve">. </w:t>
      </w:r>
      <w:r>
        <w:tab/>
      </w:r>
      <w:r w:rsidRPr="000445B8">
        <w:t>Копии учредительных документов;</w:t>
      </w:r>
    </w:p>
    <w:p w:rsidR="00B9790A" w:rsidRPr="000445B8" w:rsidRDefault="00B9790A" w:rsidP="00B9790A">
      <w:pPr>
        <w:widowControl w:val="0"/>
        <w:autoSpaceDE w:val="0"/>
        <w:autoSpaceDN w:val="0"/>
        <w:adjustRightInd w:val="0"/>
        <w:ind w:firstLine="539"/>
        <w:jc w:val="both"/>
      </w:pPr>
      <w:r>
        <w:t>3</w:t>
      </w:r>
      <w:r w:rsidRPr="000445B8">
        <w:t>.</w:t>
      </w:r>
      <w:r>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w:t>
      </w:r>
      <w:r>
        <w:t>ого</w:t>
      </w:r>
      <w:r w:rsidRPr="000445B8">
        <w:t xml:space="preserve"> муниципальн</w:t>
      </w:r>
      <w:r>
        <w:t>ого округа</w:t>
      </w:r>
      <w:r w:rsidRPr="000445B8">
        <w:t>;</w:t>
      </w:r>
    </w:p>
    <w:p w:rsidR="00B9790A" w:rsidRPr="000445B8" w:rsidRDefault="00B9790A" w:rsidP="00B9790A">
      <w:pPr>
        <w:widowControl w:val="0"/>
        <w:autoSpaceDE w:val="0"/>
        <w:autoSpaceDN w:val="0"/>
        <w:adjustRightInd w:val="0"/>
        <w:ind w:firstLine="539"/>
        <w:jc w:val="both"/>
      </w:pPr>
      <w:r>
        <w:t>4</w:t>
      </w:r>
      <w:r w:rsidRPr="000445B8">
        <w:t>.</w:t>
      </w:r>
      <w:r>
        <w:tab/>
      </w:r>
      <w:r w:rsidRPr="000445B8">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B9790A" w:rsidRDefault="00B9790A" w:rsidP="00B9790A">
      <w:pPr>
        <w:autoSpaceDE w:val="0"/>
        <w:autoSpaceDN w:val="0"/>
        <w:adjustRightInd w:val="0"/>
        <w:ind w:firstLine="539"/>
        <w:jc w:val="both"/>
      </w:pPr>
      <w:r>
        <w:t>5</w:t>
      </w:r>
      <w:r w:rsidRPr="000445B8">
        <w:t xml:space="preserve">. </w:t>
      </w:r>
      <w:r>
        <w:tab/>
      </w:r>
      <w:r w:rsidRPr="000445B8">
        <w:t>Согласие получателей субсидий на осуществление администрацией района и органами муниципального финансового контроля Шенкурск</w:t>
      </w:r>
      <w:r>
        <w:t>ого</w:t>
      </w:r>
      <w:r w:rsidRPr="000445B8">
        <w:t xml:space="preserve"> муниципальн</w:t>
      </w:r>
      <w:r>
        <w:t>ого округа</w:t>
      </w:r>
      <w:r w:rsidRPr="000445B8">
        <w:t xml:space="preserve"> проверок соблюдения получателями субсидий условий, целей и порядка их предоставления </w:t>
      </w:r>
    </w:p>
    <w:p w:rsidR="00B9790A" w:rsidRPr="001E1B62" w:rsidRDefault="00B9790A" w:rsidP="00B9790A">
      <w:pPr>
        <w:autoSpaceDE w:val="0"/>
        <w:autoSpaceDN w:val="0"/>
        <w:adjustRightInd w:val="0"/>
        <w:ind w:firstLine="539"/>
        <w:jc w:val="both"/>
      </w:pPr>
      <w:r w:rsidRPr="00D15BF4">
        <w:t>6</w:t>
      </w:r>
      <w:r>
        <w:rPr>
          <w:sz w:val="28"/>
          <w:szCs w:val="28"/>
        </w:rPr>
        <w:t xml:space="preserve">.   </w:t>
      </w:r>
      <w:r w:rsidRPr="001E1B62">
        <w:t>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p>
    <w:p w:rsidR="00B9790A" w:rsidRPr="000445B8" w:rsidRDefault="00B9790A" w:rsidP="00B9790A">
      <w:pPr>
        <w:autoSpaceDE w:val="0"/>
        <w:autoSpaceDN w:val="0"/>
        <w:adjustRightInd w:val="0"/>
        <w:ind w:firstLine="540"/>
        <w:jc w:val="both"/>
      </w:pPr>
      <w:r>
        <w:t>7</w:t>
      </w:r>
      <w:r w:rsidRPr="000445B8">
        <w:t xml:space="preserve">. </w:t>
      </w:r>
      <w:r>
        <w:tab/>
      </w:r>
      <w:r w:rsidRPr="000445B8">
        <w:t>Плановые показатели завоза муки</w:t>
      </w:r>
      <w:r>
        <w:t>, лекарственных средств</w:t>
      </w:r>
      <w:r w:rsidRPr="000445B8">
        <w:t xml:space="preserve"> на текущий год</w:t>
      </w:r>
      <w:r>
        <w:t>.</w:t>
      </w:r>
    </w:p>
    <w:p w:rsidR="00B9790A" w:rsidRPr="000445B8" w:rsidRDefault="00B9790A" w:rsidP="00B9790A">
      <w:pPr>
        <w:autoSpaceDE w:val="0"/>
        <w:autoSpaceDN w:val="0"/>
        <w:adjustRightInd w:val="0"/>
        <w:ind w:firstLine="540"/>
        <w:jc w:val="both"/>
      </w:pPr>
    </w:p>
    <w:p w:rsidR="00B9790A" w:rsidRPr="000445B8" w:rsidRDefault="00B9790A" w:rsidP="00B9790A">
      <w:pPr>
        <w:autoSpaceDE w:val="0"/>
        <w:autoSpaceDN w:val="0"/>
        <w:adjustRightInd w:val="0"/>
        <w:ind w:firstLine="540"/>
        <w:jc w:val="both"/>
      </w:pPr>
    </w:p>
    <w:p w:rsidR="00B9790A" w:rsidRPr="000445B8" w:rsidRDefault="00B9790A" w:rsidP="00B9790A">
      <w:pPr>
        <w:rPr>
          <w:sz w:val="20"/>
          <w:szCs w:val="20"/>
        </w:rPr>
      </w:pPr>
      <w:r w:rsidRPr="000445B8">
        <w:rPr>
          <w:sz w:val="20"/>
          <w:szCs w:val="20"/>
        </w:rPr>
        <w:t xml:space="preserve">________________________   ________________________________                            _____________________                                          </w:t>
      </w:r>
    </w:p>
    <w:p w:rsidR="00B9790A" w:rsidRPr="000445B8" w:rsidRDefault="00B9790A" w:rsidP="00B9790A">
      <w:pPr>
        <w:rPr>
          <w:i/>
          <w:sz w:val="18"/>
          <w:szCs w:val="18"/>
        </w:rPr>
      </w:pPr>
      <w:r w:rsidRPr="000445B8">
        <w:rPr>
          <w:sz w:val="20"/>
          <w:szCs w:val="20"/>
        </w:rPr>
        <w:t xml:space="preserve">        </w:t>
      </w:r>
      <w:proofErr w:type="gramStart"/>
      <w:r w:rsidRPr="000445B8">
        <w:rPr>
          <w:i/>
          <w:sz w:val="18"/>
          <w:szCs w:val="18"/>
        </w:rPr>
        <w:t xml:space="preserve">(должность)                             (подпись руководителя юридического                                       расшифровка подписи                                                          </w:t>
      </w:r>
      <w:proofErr w:type="gramEnd"/>
    </w:p>
    <w:p w:rsidR="00B9790A" w:rsidRPr="000445B8" w:rsidRDefault="00B9790A" w:rsidP="00B9790A">
      <w:pPr>
        <w:rPr>
          <w:i/>
          <w:sz w:val="18"/>
          <w:szCs w:val="18"/>
        </w:rPr>
      </w:pPr>
      <w:r w:rsidRPr="000445B8">
        <w:rPr>
          <w:i/>
          <w:sz w:val="18"/>
          <w:szCs w:val="18"/>
        </w:rPr>
        <w:t xml:space="preserve">                                                           лица,  индивидуального предпринимателя</w:t>
      </w:r>
    </w:p>
    <w:p w:rsidR="00B9790A" w:rsidRPr="000445B8" w:rsidRDefault="00B9790A" w:rsidP="00B9790A">
      <w:pPr>
        <w:rPr>
          <w:i/>
          <w:sz w:val="18"/>
          <w:szCs w:val="18"/>
        </w:rPr>
      </w:pPr>
      <w:r w:rsidRPr="000445B8">
        <w:rPr>
          <w:i/>
          <w:sz w:val="18"/>
          <w:szCs w:val="18"/>
        </w:rPr>
        <w:t xml:space="preserve">                                                            или  уполномоченного представителя)</w:t>
      </w:r>
      <w:r w:rsidRPr="000445B8">
        <w:rPr>
          <w:sz w:val="20"/>
          <w:szCs w:val="20"/>
        </w:rPr>
        <w:t xml:space="preserve">         </w:t>
      </w:r>
    </w:p>
    <w:p w:rsidR="00B9790A" w:rsidRPr="000445B8" w:rsidRDefault="00B9790A" w:rsidP="00B9790A">
      <w:pPr>
        <w:spacing w:before="100" w:beforeAutospacing="1" w:after="100" w:afterAutospacing="1"/>
        <w:rPr>
          <w:sz w:val="20"/>
          <w:szCs w:val="20"/>
        </w:rPr>
      </w:pPr>
      <w:r w:rsidRPr="000445B8">
        <w:rPr>
          <w:sz w:val="20"/>
          <w:szCs w:val="20"/>
        </w:rPr>
        <w:t xml:space="preserve">М.П. </w:t>
      </w:r>
      <w:r w:rsidRPr="000445B8">
        <w:rPr>
          <w:color w:val="0000FF"/>
          <w:sz w:val="20"/>
          <w:szCs w:val="20"/>
          <w:u w:val="single"/>
        </w:rPr>
        <w:t>&lt;*&gt;</w:t>
      </w:r>
    </w:p>
    <w:p w:rsidR="00B9790A" w:rsidRPr="000445B8" w:rsidRDefault="00B9790A" w:rsidP="00B9790A">
      <w:pPr>
        <w:spacing w:before="100" w:beforeAutospacing="1" w:after="100" w:afterAutospacing="1"/>
        <w:rPr>
          <w:sz w:val="20"/>
          <w:szCs w:val="20"/>
        </w:rPr>
      </w:pPr>
      <w:r w:rsidRPr="000445B8">
        <w:rPr>
          <w:sz w:val="20"/>
          <w:szCs w:val="20"/>
        </w:rPr>
        <w:t>    --------------------------------</w:t>
      </w:r>
    </w:p>
    <w:p w:rsidR="00B9790A" w:rsidRPr="000445B8" w:rsidRDefault="00B9790A" w:rsidP="00B9790A">
      <w:pPr>
        <w:spacing w:before="100" w:beforeAutospacing="1" w:after="100" w:afterAutospacing="1"/>
        <w:rPr>
          <w:sz w:val="20"/>
          <w:szCs w:val="20"/>
        </w:rPr>
      </w:pPr>
      <w:r w:rsidRPr="000445B8">
        <w:rPr>
          <w:sz w:val="20"/>
          <w:szCs w:val="20"/>
        </w:rPr>
        <w:t>    &lt;*&gt; При наличии печати</w:t>
      </w:r>
    </w:p>
    <w:p w:rsidR="00B9790A" w:rsidRDefault="00B9790A" w:rsidP="00B9790A">
      <w:pPr>
        <w:jc w:val="both"/>
        <w:rPr>
          <w:sz w:val="20"/>
          <w:szCs w:val="22"/>
        </w:rPr>
      </w:pPr>
    </w:p>
    <w:p w:rsidR="00B9790A" w:rsidRDefault="00B9790A" w:rsidP="00B9790A">
      <w:pPr>
        <w:jc w:val="both"/>
        <w:rPr>
          <w:sz w:val="20"/>
          <w:szCs w:val="22"/>
        </w:rPr>
      </w:pPr>
    </w:p>
    <w:p w:rsidR="00B90319" w:rsidRDefault="00B90319" w:rsidP="00B9790A">
      <w:pPr>
        <w:jc w:val="both"/>
        <w:rPr>
          <w:sz w:val="20"/>
          <w:szCs w:val="22"/>
        </w:rPr>
      </w:pPr>
    </w:p>
    <w:p w:rsidR="00B9790A" w:rsidRDefault="00B9790A" w:rsidP="00B9790A">
      <w:pPr>
        <w:jc w:val="both"/>
        <w:rPr>
          <w:sz w:val="20"/>
          <w:szCs w:val="22"/>
        </w:rPr>
      </w:pPr>
    </w:p>
    <w:p w:rsidR="00B9790A" w:rsidRPr="00B9790A" w:rsidRDefault="00B9790A" w:rsidP="00B9790A">
      <w:pPr>
        <w:jc w:val="right"/>
        <w:rPr>
          <w:sz w:val="26"/>
          <w:szCs w:val="26"/>
        </w:rPr>
      </w:pPr>
      <w:r w:rsidRPr="00B9790A">
        <w:rPr>
          <w:sz w:val="26"/>
          <w:szCs w:val="26"/>
        </w:rPr>
        <w:t xml:space="preserve">Приложение  2                                </w:t>
      </w:r>
    </w:p>
    <w:p w:rsidR="00B9790A" w:rsidRPr="00B9790A" w:rsidRDefault="00B9790A" w:rsidP="00B9790A">
      <w:pPr>
        <w:jc w:val="right"/>
        <w:rPr>
          <w:sz w:val="26"/>
          <w:szCs w:val="26"/>
        </w:rPr>
      </w:pPr>
      <w:r w:rsidRPr="00B9790A">
        <w:rPr>
          <w:sz w:val="26"/>
          <w:szCs w:val="26"/>
        </w:rPr>
        <w:t xml:space="preserve">к Порядку  предоставления субсидии на компенсацию </w:t>
      </w:r>
    </w:p>
    <w:p w:rsidR="00B9790A" w:rsidRPr="00B9790A" w:rsidRDefault="00B9790A" w:rsidP="00B9790A">
      <w:pPr>
        <w:jc w:val="right"/>
        <w:rPr>
          <w:sz w:val="26"/>
          <w:szCs w:val="26"/>
        </w:rPr>
      </w:pPr>
      <w:r w:rsidRPr="00B9790A">
        <w:rPr>
          <w:sz w:val="26"/>
          <w:szCs w:val="26"/>
        </w:rPr>
        <w:t>транспортных расходов по доставке муки и  лекарственных средств</w:t>
      </w:r>
    </w:p>
    <w:p w:rsidR="00B9790A" w:rsidRPr="00B9790A" w:rsidRDefault="00B9790A" w:rsidP="00B9790A">
      <w:pPr>
        <w:jc w:val="right"/>
        <w:rPr>
          <w:sz w:val="26"/>
          <w:szCs w:val="26"/>
        </w:rPr>
      </w:pPr>
      <w:r w:rsidRPr="00B9790A">
        <w:rPr>
          <w:sz w:val="26"/>
          <w:szCs w:val="26"/>
        </w:rPr>
        <w:t xml:space="preserve"> в районы Крайнего Севера и приравненные  к ним местности </w:t>
      </w:r>
    </w:p>
    <w:p w:rsidR="00B9790A" w:rsidRPr="00B9790A" w:rsidRDefault="00B9790A" w:rsidP="00B9790A">
      <w:pPr>
        <w:tabs>
          <w:tab w:val="left" w:pos="5954"/>
        </w:tabs>
        <w:jc w:val="right"/>
        <w:rPr>
          <w:sz w:val="26"/>
          <w:szCs w:val="26"/>
        </w:rPr>
      </w:pPr>
      <w:r w:rsidRPr="00B9790A">
        <w:rPr>
          <w:sz w:val="26"/>
          <w:szCs w:val="26"/>
        </w:rPr>
        <w:t xml:space="preserve">с ограниченными сроками завоза грузов </w:t>
      </w:r>
    </w:p>
    <w:p w:rsidR="00B9790A" w:rsidRPr="00B9790A" w:rsidRDefault="00B9790A" w:rsidP="00B9790A">
      <w:pPr>
        <w:rPr>
          <w:sz w:val="26"/>
          <w:szCs w:val="26"/>
        </w:rPr>
      </w:pPr>
    </w:p>
    <w:p w:rsidR="00B9790A" w:rsidRPr="00EB3953" w:rsidRDefault="00B9790A" w:rsidP="00B9790A">
      <w:pPr>
        <w:widowControl w:val="0"/>
        <w:autoSpaceDE w:val="0"/>
        <w:autoSpaceDN w:val="0"/>
        <w:adjustRightInd w:val="0"/>
        <w:ind w:left="1404" w:firstLine="720"/>
        <w:jc w:val="both"/>
        <w:rPr>
          <w:rFonts w:cs="Arial"/>
          <w:sz w:val="28"/>
          <w:szCs w:val="28"/>
        </w:rPr>
      </w:pPr>
    </w:p>
    <w:p w:rsidR="00B9790A" w:rsidRPr="00EB3953" w:rsidRDefault="00B9790A" w:rsidP="00B9790A">
      <w:pPr>
        <w:widowControl w:val="0"/>
        <w:autoSpaceDE w:val="0"/>
        <w:autoSpaceDN w:val="0"/>
        <w:adjustRightInd w:val="0"/>
        <w:ind w:left="1404" w:firstLine="720"/>
        <w:jc w:val="both"/>
        <w:rPr>
          <w:rFonts w:cs="Arial"/>
          <w:sz w:val="28"/>
          <w:szCs w:val="28"/>
        </w:rPr>
      </w:pPr>
      <w:r w:rsidRPr="00EB3953">
        <w:rPr>
          <w:rFonts w:cs="Arial"/>
          <w:sz w:val="28"/>
          <w:szCs w:val="28"/>
        </w:rPr>
        <w:t>Плановые показатели завоза муки на 20___ год</w:t>
      </w:r>
    </w:p>
    <w:p w:rsidR="00B9790A" w:rsidRPr="00EB3953" w:rsidRDefault="00B9790A" w:rsidP="00B9790A">
      <w:pPr>
        <w:widowControl w:val="0"/>
        <w:autoSpaceDE w:val="0"/>
        <w:autoSpaceDN w:val="0"/>
        <w:adjustRightInd w:val="0"/>
        <w:ind w:firstLine="720"/>
        <w:jc w:val="both"/>
        <w:rPr>
          <w:rFonts w:cs="Arial"/>
          <w:sz w:val="28"/>
          <w:szCs w:val="28"/>
        </w:rPr>
      </w:pPr>
      <w:r w:rsidRPr="00EB3953">
        <w:rPr>
          <w:rFonts w:cs="Arial"/>
          <w:sz w:val="28"/>
          <w:szCs w:val="28"/>
        </w:rPr>
        <w:t>___________________________________________________________</w:t>
      </w:r>
    </w:p>
    <w:p w:rsidR="00B9790A" w:rsidRPr="00EB3953" w:rsidRDefault="00B9790A" w:rsidP="00B9790A">
      <w:pPr>
        <w:widowControl w:val="0"/>
        <w:tabs>
          <w:tab w:val="left" w:pos="0"/>
        </w:tabs>
        <w:autoSpaceDE w:val="0"/>
        <w:autoSpaceDN w:val="0"/>
        <w:adjustRightInd w:val="0"/>
        <w:ind w:right="142" w:hanging="850"/>
        <w:jc w:val="center"/>
        <w:rPr>
          <w:bCs/>
          <w:i/>
          <w:sz w:val="18"/>
          <w:szCs w:val="18"/>
        </w:rPr>
      </w:pPr>
      <w:r w:rsidRPr="00EB3953">
        <w:rPr>
          <w:bCs/>
          <w:i/>
          <w:sz w:val="18"/>
          <w:szCs w:val="18"/>
        </w:rPr>
        <w:t>(наименование юридического лица, фамилия, имя, отчество (при наличии) индивидуального</w:t>
      </w:r>
    </w:p>
    <w:p w:rsidR="00B9790A" w:rsidRPr="00EB3953" w:rsidRDefault="00B9790A" w:rsidP="00B9790A">
      <w:pPr>
        <w:widowControl w:val="0"/>
        <w:tabs>
          <w:tab w:val="left" w:pos="0"/>
        </w:tabs>
        <w:autoSpaceDE w:val="0"/>
        <w:autoSpaceDN w:val="0"/>
        <w:adjustRightInd w:val="0"/>
        <w:ind w:right="142" w:hanging="850"/>
        <w:jc w:val="center"/>
        <w:rPr>
          <w:bCs/>
          <w:i/>
          <w:sz w:val="18"/>
          <w:szCs w:val="18"/>
        </w:rPr>
      </w:pPr>
      <w:r w:rsidRPr="00EB3953">
        <w:rPr>
          <w:bCs/>
          <w:i/>
          <w:sz w:val="18"/>
          <w:szCs w:val="18"/>
        </w:rPr>
        <w:t>предпринимателя или физического лица-производителя товаров, работ, услуг)</w:t>
      </w:r>
    </w:p>
    <w:p w:rsidR="00B9790A" w:rsidRPr="00EB3953" w:rsidRDefault="00B9790A" w:rsidP="00B9790A">
      <w:pPr>
        <w:widowControl w:val="0"/>
        <w:autoSpaceDE w:val="0"/>
        <w:autoSpaceDN w:val="0"/>
        <w:adjustRightInd w:val="0"/>
        <w:ind w:firstLine="720"/>
        <w:jc w:val="center"/>
        <w:rPr>
          <w:rFonts w:cs="Arial"/>
          <w:sz w:val="28"/>
          <w:szCs w:val="28"/>
        </w:rPr>
      </w:pPr>
    </w:p>
    <w:p w:rsidR="00B9790A" w:rsidRPr="00EB3953" w:rsidRDefault="00B9790A" w:rsidP="00B9790A">
      <w:pPr>
        <w:widowControl w:val="0"/>
        <w:autoSpaceDE w:val="0"/>
        <w:autoSpaceDN w:val="0"/>
        <w:adjustRightInd w:val="0"/>
        <w:ind w:firstLine="720"/>
        <w:jc w:val="both"/>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9790A" w:rsidRPr="00EB3953" w:rsidTr="006A0AFD">
        <w:tc>
          <w:tcPr>
            <w:tcW w:w="2500" w:type="pct"/>
          </w:tcPr>
          <w:p w:rsidR="00B9790A" w:rsidRPr="00EB3953" w:rsidRDefault="00B9790A" w:rsidP="006A0AFD">
            <w:pPr>
              <w:jc w:val="center"/>
            </w:pPr>
            <w:r w:rsidRPr="00EB3953">
              <w:t xml:space="preserve">План завоза муки в текущем году, </w:t>
            </w:r>
          </w:p>
          <w:p w:rsidR="00B9790A" w:rsidRPr="00EB3953" w:rsidRDefault="00B9790A" w:rsidP="006A0AFD">
            <w:pPr>
              <w:jc w:val="center"/>
            </w:pPr>
          </w:p>
          <w:p w:rsidR="00B9790A" w:rsidRPr="00EB3953" w:rsidRDefault="00B9790A" w:rsidP="006A0AFD">
            <w:pPr>
              <w:jc w:val="center"/>
            </w:pPr>
            <w:r w:rsidRPr="00EB3953">
              <w:t>Тонн</w:t>
            </w:r>
          </w:p>
        </w:tc>
        <w:tc>
          <w:tcPr>
            <w:tcW w:w="2500" w:type="pct"/>
          </w:tcPr>
          <w:p w:rsidR="00B9790A" w:rsidRPr="00EB3953" w:rsidRDefault="00B9790A" w:rsidP="006A0AFD">
            <w:pPr>
              <w:jc w:val="center"/>
            </w:pPr>
            <w:r w:rsidRPr="00EB3953">
              <w:t>Объем муки, планируемый на производство хлеба  в текущем году,</w:t>
            </w:r>
          </w:p>
          <w:p w:rsidR="00B9790A" w:rsidRPr="00EB3953" w:rsidRDefault="00B9790A" w:rsidP="006A0AFD">
            <w:pPr>
              <w:jc w:val="center"/>
            </w:pPr>
            <w:r w:rsidRPr="00EB3953">
              <w:t>тонн</w:t>
            </w:r>
          </w:p>
        </w:tc>
      </w:tr>
      <w:tr w:rsidR="00B9790A" w:rsidRPr="00EB3953" w:rsidTr="006A0AFD">
        <w:tc>
          <w:tcPr>
            <w:tcW w:w="2500" w:type="pct"/>
          </w:tcPr>
          <w:p w:rsidR="00B9790A" w:rsidRPr="00EB3953" w:rsidRDefault="00B9790A" w:rsidP="006A0AFD">
            <w:pPr>
              <w:rPr>
                <w:sz w:val="20"/>
                <w:szCs w:val="20"/>
              </w:rPr>
            </w:pPr>
          </w:p>
          <w:p w:rsidR="00B9790A" w:rsidRPr="00EB3953" w:rsidRDefault="00B9790A" w:rsidP="006A0AFD">
            <w:pPr>
              <w:rPr>
                <w:sz w:val="20"/>
                <w:szCs w:val="20"/>
              </w:rPr>
            </w:pPr>
          </w:p>
        </w:tc>
        <w:tc>
          <w:tcPr>
            <w:tcW w:w="2500" w:type="pct"/>
          </w:tcPr>
          <w:p w:rsidR="00B9790A" w:rsidRPr="00EB3953" w:rsidRDefault="00B9790A" w:rsidP="006A0AFD">
            <w:pPr>
              <w:rPr>
                <w:sz w:val="20"/>
                <w:szCs w:val="20"/>
              </w:rPr>
            </w:pPr>
          </w:p>
        </w:tc>
      </w:tr>
    </w:tbl>
    <w:p w:rsidR="00B9790A" w:rsidRPr="00EB3953" w:rsidRDefault="00B9790A" w:rsidP="00B9790A">
      <w:pPr>
        <w:widowControl w:val="0"/>
        <w:autoSpaceDE w:val="0"/>
        <w:autoSpaceDN w:val="0"/>
        <w:adjustRightInd w:val="0"/>
        <w:ind w:firstLine="720"/>
        <w:jc w:val="both"/>
        <w:rPr>
          <w:sz w:val="28"/>
          <w:szCs w:val="28"/>
        </w:rPr>
      </w:pPr>
    </w:p>
    <w:p w:rsidR="00B9790A" w:rsidRPr="00EB3953" w:rsidRDefault="00B9790A" w:rsidP="00B9790A">
      <w:pPr>
        <w:widowControl w:val="0"/>
        <w:autoSpaceDE w:val="0"/>
        <w:autoSpaceDN w:val="0"/>
        <w:adjustRightInd w:val="0"/>
        <w:jc w:val="both"/>
        <w:rPr>
          <w:sz w:val="28"/>
          <w:szCs w:val="28"/>
        </w:rPr>
      </w:pPr>
      <w:r w:rsidRPr="00EB3953">
        <w:rPr>
          <w:sz w:val="28"/>
          <w:szCs w:val="28"/>
        </w:rPr>
        <w:t>_______________              _______________                         ________________</w:t>
      </w:r>
    </w:p>
    <w:p w:rsidR="00B9790A" w:rsidRPr="00EB3953" w:rsidRDefault="00B9790A" w:rsidP="00B9790A">
      <w:pPr>
        <w:jc w:val="both"/>
        <w:rPr>
          <w:i/>
          <w:sz w:val="18"/>
          <w:szCs w:val="18"/>
        </w:rPr>
      </w:pPr>
      <w:proofErr w:type="gramStart"/>
      <w:r w:rsidRPr="00EB3953">
        <w:rPr>
          <w:i/>
          <w:sz w:val="18"/>
          <w:szCs w:val="18"/>
        </w:rPr>
        <w:t xml:space="preserve">(должность)                                          (подпись руководителя юридического                             расшифровка подписи                                           </w:t>
      </w:r>
      <w:proofErr w:type="gramEnd"/>
    </w:p>
    <w:p w:rsidR="00B9790A" w:rsidRPr="00EB3953" w:rsidRDefault="00B9790A" w:rsidP="00B9790A">
      <w:pPr>
        <w:jc w:val="both"/>
        <w:rPr>
          <w:i/>
          <w:sz w:val="18"/>
          <w:szCs w:val="18"/>
        </w:rPr>
      </w:pPr>
      <w:r w:rsidRPr="00EB3953">
        <w:rPr>
          <w:i/>
          <w:sz w:val="18"/>
          <w:szCs w:val="18"/>
        </w:rPr>
        <w:t xml:space="preserve">                                                                лица,  индивидуального предпринимателя </w:t>
      </w:r>
    </w:p>
    <w:p w:rsidR="00B9790A" w:rsidRPr="00EB3953" w:rsidRDefault="00B9790A" w:rsidP="00B9790A">
      <w:pPr>
        <w:jc w:val="both"/>
        <w:rPr>
          <w:sz w:val="20"/>
          <w:szCs w:val="20"/>
        </w:rPr>
      </w:pPr>
      <w:r w:rsidRPr="00EB3953">
        <w:rPr>
          <w:i/>
          <w:sz w:val="18"/>
          <w:szCs w:val="18"/>
        </w:rPr>
        <w:t xml:space="preserve">                                                                  или  уполномоченного представителя)</w:t>
      </w:r>
      <w:r w:rsidRPr="00EB3953">
        <w:rPr>
          <w:sz w:val="20"/>
          <w:szCs w:val="20"/>
        </w:rPr>
        <w:t xml:space="preserve">             </w:t>
      </w:r>
    </w:p>
    <w:p w:rsidR="00B9790A" w:rsidRPr="00EB3953" w:rsidRDefault="00B9790A" w:rsidP="00B9790A">
      <w:pPr>
        <w:spacing w:before="100" w:beforeAutospacing="1" w:after="100" w:afterAutospacing="1"/>
        <w:rPr>
          <w:sz w:val="20"/>
          <w:szCs w:val="20"/>
        </w:rPr>
      </w:pPr>
      <w:r w:rsidRPr="00EB3953">
        <w:rPr>
          <w:sz w:val="20"/>
          <w:szCs w:val="20"/>
        </w:rPr>
        <w:t xml:space="preserve">М.П. </w:t>
      </w:r>
      <w:hyperlink r:id="rId14" w:anchor="P683" w:history="1">
        <w:r w:rsidRPr="00EB3953">
          <w:rPr>
            <w:color w:val="0000FF"/>
            <w:sz w:val="20"/>
            <w:szCs w:val="20"/>
            <w:u w:val="single"/>
          </w:rPr>
          <w:t>&lt;*&gt;</w:t>
        </w:r>
      </w:hyperlink>
    </w:p>
    <w:p w:rsidR="00B9790A" w:rsidRPr="00EB3953" w:rsidRDefault="00B9790A" w:rsidP="00B9790A">
      <w:pPr>
        <w:spacing w:before="100" w:beforeAutospacing="1" w:after="100" w:afterAutospacing="1"/>
        <w:rPr>
          <w:sz w:val="20"/>
          <w:szCs w:val="20"/>
        </w:rPr>
      </w:pPr>
      <w:r w:rsidRPr="00EB3953">
        <w:rPr>
          <w:sz w:val="20"/>
          <w:szCs w:val="20"/>
        </w:rPr>
        <w:t>    --------------------------------</w:t>
      </w:r>
    </w:p>
    <w:p w:rsidR="00B9790A" w:rsidRPr="00EB3953" w:rsidRDefault="00B9790A" w:rsidP="00B9790A">
      <w:pPr>
        <w:spacing w:before="100" w:beforeAutospacing="1" w:after="100" w:afterAutospacing="1"/>
        <w:rPr>
          <w:sz w:val="20"/>
          <w:szCs w:val="20"/>
        </w:rPr>
      </w:pPr>
      <w:bookmarkStart w:id="12" w:name="P683"/>
      <w:bookmarkEnd w:id="12"/>
      <w:r w:rsidRPr="00EB3953">
        <w:rPr>
          <w:sz w:val="20"/>
          <w:szCs w:val="20"/>
        </w:rPr>
        <w:t>    &lt;*&gt; При наличии печати</w:t>
      </w:r>
    </w:p>
    <w:p w:rsidR="00B9790A" w:rsidRPr="00EB3953" w:rsidRDefault="00B9790A" w:rsidP="00B9790A">
      <w:pPr>
        <w:widowControl w:val="0"/>
        <w:autoSpaceDE w:val="0"/>
        <w:autoSpaceDN w:val="0"/>
        <w:adjustRightInd w:val="0"/>
        <w:ind w:left="142" w:firstLine="720"/>
        <w:jc w:val="both"/>
        <w:rPr>
          <w:rFonts w:cs="Arial"/>
          <w:sz w:val="28"/>
          <w:szCs w:val="28"/>
        </w:rPr>
      </w:pPr>
      <w:r w:rsidRPr="00EB3953">
        <w:rPr>
          <w:rFonts w:cs="Arial"/>
          <w:sz w:val="28"/>
          <w:szCs w:val="28"/>
        </w:rPr>
        <w:t>Плановые показатели завоза лекарственных средств на 20___ год</w:t>
      </w:r>
    </w:p>
    <w:p w:rsidR="00B9790A" w:rsidRPr="00EB3953" w:rsidRDefault="00B9790A" w:rsidP="00B9790A">
      <w:pPr>
        <w:widowControl w:val="0"/>
        <w:autoSpaceDE w:val="0"/>
        <w:autoSpaceDN w:val="0"/>
        <w:adjustRightInd w:val="0"/>
        <w:ind w:firstLine="720"/>
        <w:jc w:val="both"/>
        <w:rPr>
          <w:rFonts w:cs="Arial"/>
          <w:sz w:val="28"/>
          <w:szCs w:val="28"/>
        </w:rPr>
      </w:pPr>
      <w:r w:rsidRPr="00EB3953">
        <w:rPr>
          <w:rFonts w:cs="Arial"/>
          <w:sz w:val="28"/>
          <w:szCs w:val="28"/>
        </w:rPr>
        <w:t>___________________________________________________________</w:t>
      </w:r>
    </w:p>
    <w:p w:rsidR="00B9790A" w:rsidRPr="00EB3953" w:rsidRDefault="00B9790A" w:rsidP="00B9790A">
      <w:pPr>
        <w:widowControl w:val="0"/>
        <w:tabs>
          <w:tab w:val="left" w:pos="0"/>
        </w:tabs>
        <w:autoSpaceDE w:val="0"/>
        <w:autoSpaceDN w:val="0"/>
        <w:adjustRightInd w:val="0"/>
        <w:ind w:right="142" w:hanging="850"/>
        <w:jc w:val="center"/>
        <w:rPr>
          <w:bCs/>
          <w:i/>
          <w:sz w:val="18"/>
          <w:szCs w:val="18"/>
        </w:rPr>
      </w:pPr>
      <w:r w:rsidRPr="00EB3953">
        <w:rPr>
          <w:bCs/>
          <w:i/>
          <w:sz w:val="18"/>
          <w:szCs w:val="18"/>
        </w:rPr>
        <w:t>(наименование юридического лица, фамилия, имя, отчество (при наличии) индивидуального</w:t>
      </w:r>
    </w:p>
    <w:p w:rsidR="00B9790A" w:rsidRPr="00EB3953" w:rsidRDefault="00B9790A" w:rsidP="00B9790A">
      <w:pPr>
        <w:widowControl w:val="0"/>
        <w:tabs>
          <w:tab w:val="left" w:pos="0"/>
        </w:tabs>
        <w:autoSpaceDE w:val="0"/>
        <w:autoSpaceDN w:val="0"/>
        <w:adjustRightInd w:val="0"/>
        <w:ind w:right="142" w:hanging="850"/>
        <w:jc w:val="center"/>
        <w:rPr>
          <w:bCs/>
          <w:i/>
          <w:sz w:val="18"/>
          <w:szCs w:val="18"/>
        </w:rPr>
      </w:pPr>
      <w:r w:rsidRPr="00EB3953">
        <w:rPr>
          <w:bCs/>
          <w:i/>
          <w:sz w:val="18"/>
          <w:szCs w:val="18"/>
        </w:rPr>
        <w:t>предпринимателя или физического лица-производителя товаров, работ, услуг)</w:t>
      </w:r>
    </w:p>
    <w:p w:rsidR="00B9790A" w:rsidRPr="00EB3953" w:rsidRDefault="00B9790A" w:rsidP="00B9790A">
      <w:pPr>
        <w:widowControl w:val="0"/>
        <w:autoSpaceDE w:val="0"/>
        <w:autoSpaceDN w:val="0"/>
        <w:adjustRightInd w:val="0"/>
        <w:ind w:firstLine="720"/>
        <w:jc w:val="center"/>
        <w:rPr>
          <w:rFonts w:cs="Arial"/>
          <w:sz w:val="28"/>
          <w:szCs w:val="28"/>
        </w:rPr>
      </w:pPr>
    </w:p>
    <w:p w:rsidR="00B9790A" w:rsidRPr="00EB3953" w:rsidRDefault="00B9790A" w:rsidP="00B9790A">
      <w:pPr>
        <w:widowControl w:val="0"/>
        <w:autoSpaceDE w:val="0"/>
        <w:autoSpaceDN w:val="0"/>
        <w:adjustRightInd w:val="0"/>
        <w:ind w:firstLine="720"/>
        <w:jc w:val="both"/>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B9790A" w:rsidRPr="00EB3953" w:rsidTr="006A0AFD">
        <w:tc>
          <w:tcPr>
            <w:tcW w:w="5000" w:type="pct"/>
          </w:tcPr>
          <w:p w:rsidR="00B9790A" w:rsidRPr="00EB3953" w:rsidRDefault="00B9790A" w:rsidP="006A0AFD">
            <w:pPr>
              <w:jc w:val="center"/>
            </w:pPr>
            <w:r w:rsidRPr="00EB3953">
              <w:t xml:space="preserve">План завоза лекарственных средств в текущем году, </w:t>
            </w:r>
          </w:p>
          <w:p w:rsidR="00B9790A" w:rsidRPr="00EB3953" w:rsidRDefault="00B9790A" w:rsidP="006A0AFD">
            <w:pPr>
              <w:jc w:val="center"/>
            </w:pPr>
          </w:p>
          <w:p w:rsidR="00B9790A" w:rsidRPr="00EB3953" w:rsidRDefault="00B9790A" w:rsidP="006A0AFD">
            <w:pPr>
              <w:jc w:val="center"/>
            </w:pPr>
            <w:r w:rsidRPr="00EB3953">
              <w:t>Тонн</w:t>
            </w:r>
          </w:p>
        </w:tc>
      </w:tr>
      <w:tr w:rsidR="00B9790A" w:rsidRPr="00EB3953" w:rsidTr="006A0AFD">
        <w:tc>
          <w:tcPr>
            <w:tcW w:w="5000" w:type="pct"/>
          </w:tcPr>
          <w:p w:rsidR="00B9790A" w:rsidRPr="00EB3953" w:rsidRDefault="00B9790A" w:rsidP="006A0AFD">
            <w:pPr>
              <w:rPr>
                <w:sz w:val="20"/>
                <w:szCs w:val="20"/>
              </w:rPr>
            </w:pPr>
          </w:p>
          <w:p w:rsidR="00B9790A" w:rsidRPr="00EB3953" w:rsidRDefault="00B9790A" w:rsidP="006A0AFD">
            <w:pPr>
              <w:rPr>
                <w:sz w:val="20"/>
                <w:szCs w:val="20"/>
              </w:rPr>
            </w:pPr>
          </w:p>
        </w:tc>
      </w:tr>
    </w:tbl>
    <w:p w:rsidR="00B9790A" w:rsidRPr="00EB3953" w:rsidRDefault="00B9790A" w:rsidP="00B9790A">
      <w:pPr>
        <w:widowControl w:val="0"/>
        <w:autoSpaceDE w:val="0"/>
        <w:autoSpaceDN w:val="0"/>
        <w:adjustRightInd w:val="0"/>
        <w:ind w:firstLine="720"/>
        <w:jc w:val="both"/>
        <w:rPr>
          <w:sz w:val="28"/>
          <w:szCs w:val="28"/>
        </w:rPr>
      </w:pPr>
    </w:p>
    <w:p w:rsidR="00B9790A" w:rsidRPr="00EB3953" w:rsidRDefault="00B9790A" w:rsidP="00B9790A">
      <w:pPr>
        <w:widowControl w:val="0"/>
        <w:autoSpaceDE w:val="0"/>
        <w:autoSpaceDN w:val="0"/>
        <w:adjustRightInd w:val="0"/>
        <w:jc w:val="both"/>
        <w:rPr>
          <w:sz w:val="28"/>
          <w:szCs w:val="28"/>
        </w:rPr>
      </w:pPr>
      <w:r w:rsidRPr="00EB3953">
        <w:rPr>
          <w:sz w:val="28"/>
          <w:szCs w:val="28"/>
        </w:rPr>
        <w:t>_______________              _______________                         ________________</w:t>
      </w:r>
    </w:p>
    <w:p w:rsidR="00B9790A" w:rsidRPr="00EB3953" w:rsidRDefault="00B9790A" w:rsidP="00B9790A">
      <w:pPr>
        <w:jc w:val="both"/>
        <w:rPr>
          <w:i/>
          <w:sz w:val="18"/>
          <w:szCs w:val="18"/>
        </w:rPr>
      </w:pPr>
      <w:proofErr w:type="gramStart"/>
      <w:r w:rsidRPr="00EB3953">
        <w:rPr>
          <w:i/>
          <w:sz w:val="18"/>
          <w:szCs w:val="18"/>
        </w:rPr>
        <w:t xml:space="preserve">(должность)                                          (подпись руководителя юридического                             расшифровка подписи                                           </w:t>
      </w:r>
      <w:proofErr w:type="gramEnd"/>
    </w:p>
    <w:p w:rsidR="00B9790A" w:rsidRPr="00EB3953" w:rsidRDefault="00B9790A" w:rsidP="00B9790A">
      <w:pPr>
        <w:jc w:val="both"/>
        <w:rPr>
          <w:i/>
          <w:sz w:val="18"/>
          <w:szCs w:val="18"/>
        </w:rPr>
      </w:pPr>
      <w:r w:rsidRPr="00EB3953">
        <w:rPr>
          <w:i/>
          <w:sz w:val="18"/>
          <w:szCs w:val="18"/>
        </w:rPr>
        <w:t xml:space="preserve">                                                                лица,  индивидуального предпринимателя </w:t>
      </w:r>
    </w:p>
    <w:p w:rsidR="00B9790A" w:rsidRPr="00EB3953" w:rsidRDefault="00B9790A" w:rsidP="00B9790A">
      <w:pPr>
        <w:jc w:val="both"/>
        <w:rPr>
          <w:sz w:val="20"/>
          <w:szCs w:val="20"/>
        </w:rPr>
      </w:pPr>
      <w:r w:rsidRPr="00EB3953">
        <w:rPr>
          <w:i/>
          <w:sz w:val="18"/>
          <w:szCs w:val="18"/>
        </w:rPr>
        <w:t xml:space="preserve">                                                                  или  уполномоченного представителя)</w:t>
      </w:r>
      <w:r w:rsidRPr="00EB3953">
        <w:rPr>
          <w:sz w:val="20"/>
          <w:szCs w:val="20"/>
        </w:rPr>
        <w:t xml:space="preserve">             </w:t>
      </w:r>
    </w:p>
    <w:p w:rsidR="00B9790A" w:rsidRPr="00EB3953" w:rsidRDefault="00B9790A" w:rsidP="00B9790A">
      <w:pPr>
        <w:spacing w:before="100" w:beforeAutospacing="1" w:after="100" w:afterAutospacing="1"/>
        <w:rPr>
          <w:sz w:val="20"/>
          <w:szCs w:val="20"/>
        </w:rPr>
      </w:pPr>
      <w:r w:rsidRPr="00EB3953">
        <w:rPr>
          <w:sz w:val="20"/>
          <w:szCs w:val="20"/>
        </w:rPr>
        <w:t xml:space="preserve">М.П. </w:t>
      </w:r>
      <w:hyperlink r:id="rId15" w:anchor="P683" w:history="1">
        <w:r w:rsidRPr="00EB3953">
          <w:rPr>
            <w:color w:val="0000FF"/>
            <w:sz w:val="20"/>
            <w:szCs w:val="20"/>
            <w:u w:val="single"/>
          </w:rPr>
          <w:t>&lt;*&gt;</w:t>
        </w:r>
      </w:hyperlink>
    </w:p>
    <w:p w:rsidR="00B9790A" w:rsidRPr="00EB3953" w:rsidRDefault="00B9790A" w:rsidP="00B9790A">
      <w:pPr>
        <w:spacing w:before="100" w:beforeAutospacing="1" w:after="100" w:afterAutospacing="1"/>
        <w:rPr>
          <w:sz w:val="20"/>
          <w:szCs w:val="20"/>
        </w:rPr>
      </w:pPr>
      <w:r w:rsidRPr="00EB3953">
        <w:rPr>
          <w:sz w:val="20"/>
          <w:szCs w:val="20"/>
        </w:rPr>
        <w:t>    --------------------------------</w:t>
      </w:r>
    </w:p>
    <w:p w:rsidR="00B9790A" w:rsidRDefault="00B9790A" w:rsidP="00B9790A">
      <w:pPr>
        <w:jc w:val="both"/>
        <w:rPr>
          <w:sz w:val="20"/>
          <w:szCs w:val="22"/>
        </w:rPr>
      </w:pPr>
      <w:r w:rsidRPr="00EB3953">
        <w:rPr>
          <w:sz w:val="20"/>
          <w:szCs w:val="20"/>
        </w:rPr>
        <w:t>    &lt;*&gt; При наличии печати</w:t>
      </w:r>
    </w:p>
    <w:p w:rsidR="00B9790A" w:rsidRDefault="00B9790A" w:rsidP="00B9790A">
      <w:pPr>
        <w:jc w:val="both"/>
        <w:rPr>
          <w:sz w:val="20"/>
          <w:szCs w:val="22"/>
        </w:rPr>
      </w:pPr>
    </w:p>
    <w:p w:rsidR="00B9790A" w:rsidRDefault="00B9790A" w:rsidP="00B9790A">
      <w:pPr>
        <w:jc w:val="both"/>
        <w:rPr>
          <w:sz w:val="20"/>
          <w:szCs w:val="22"/>
        </w:rPr>
      </w:pPr>
    </w:p>
    <w:p w:rsidR="00B9790A" w:rsidRPr="00B9790A" w:rsidRDefault="00B9790A" w:rsidP="00B9790A">
      <w:pPr>
        <w:jc w:val="right"/>
        <w:rPr>
          <w:sz w:val="26"/>
          <w:szCs w:val="26"/>
        </w:rPr>
      </w:pPr>
      <w:r w:rsidRPr="00B9790A">
        <w:rPr>
          <w:sz w:val="26"/>
          <w:szCs w:val="26"/>
        </w:rPr>
        <w:t xml:space="preserve">Приложение  3                                </w:t>
      </w:r>
    </w:p>
    <w:p w:rsidR="00B9790A" w:rsidRPr="00B9790A" w:rsidRDefault="00B9790A" w:rsidP="00B9790A">
      <w:pPr>
        <w:jc w:val="right"/>
        <w:rPr>
          <w:sz w:val="26"/>
          <w:szCs w:val="26"/>
        </w:rPr>
      </w:pPr>
      <w:r w:rsidRPr="00B9790A">
        <w:rPr>
          <w:sz w:val="26"/>
          <w:szCs w:val="26"/>
        </w:rPr>
        <w:t xml:space="preserve">к Порядку  предоставления субсидии на компенсацию </w:t>
      </w:r>
    </w:p>
    <w:p w:rsidR="00B9790A" w:rsidRPr="00B9790A" w:rsidRDefault="00B9790A" w:rsidP="00B9790A">
      <w:pPr>
        <w:jc w:val="right"/>
        <w:rPr>
          <w:sz w:val="26"/>
          <w:szCs w:val="26"/>
        </w:rPr>
      </w:pPr>
      <w:r w:rsidRPr="00B9790A">
        <w:rPr>
          <w:sz w:val="26"/>
          <w:szCs w:val="26"/>
        </w:rPr>
        <w:t>транспортных расходов по доставке муки и  лекарственных средств</w:t>
      </w:r>
    </w:p>
    <w:p w:rsidR="00B9790A" w:rsidRPr="00B9790A" w:rsidRDefault="00B9790A" w:rsidP="00B9790A">
      <w:pPr>
        <w:jc w:val="right"/>
        <w:rPr>
          <w:sz w:val="26"/>
          <w:szCs w:val="26"/>
        </w:rPr>
      </w:pPr>
      <w:r w:rsidRPr="00B9790A">
        <w:rPr>
          <w:sz w:val="26"/>
          <w:szCs w:val="26"/>
        </w:rPr>
        <w:t xml:space="preserve"> в районы Крайнего Севера и приравненные  к ним местности </w:t>
      </w:r>
    </w:p>
    <w:p w:rsidR="00B9790A" w:rsidRPr="00B9790A" w:rsidRDefault="00B9790A" w:rsidP="00B9790A">
      <w:pPr>
        <w:tabs>
          <w:tab w:val="left" w:pos="5954"/>
        </w:tabs>
        <w:jc w:val="right"/>
        <w:rPr>
          <w:sz w:val="26"/>
          <w:szCs w:val="26"/>
        </w:rPr>
      </w:pPr>
      <w:r w:rsidRPr="00B9790A">
        <w:rPr>
          <w:sz w:val="26"/>
          <w:szCs w:val="26"/>
        </w:rPr>
        <w:t xml:space="preserve">с ограниченными сроками завоза грузов </w:t>
      </w:r>
    </w:p>
    <w:p w:rsidR="00B9790A" w:rsidRPr="00EB3953" w:rsidRDefault="00B9790A" w:rsidP="00B9790A">
      <w:pPr>
        <w:spacing w:before="100" w:beforeAutospacing="1" w:after="100" w:afterAutospacing="1"/>
        <w:jc w:val="center"/>
        <w:rPr>
          <w:sz w:val="28"/>
          <w:szCs w:val="28"/>
          <w:lang w:eastAsia="en-US"/>
        </w:rPr>
      </w:pPr>
      <w:r w:rsidRPr="00EB3953">
        <w:rPr>
          <w:sz w:val="28"/>
          <w:szCs w:val="28"/>
        </w:rPr>
        <w:t>С</w:t>
      </w:r>
      <w:r w:rsidRPr="00EB3953">
        <w:rPr>
          <w:sz w:val="28"/>
          <w:szCs w:val="28"/>
          <w:lang w:eastAsia="en-US"/>
        </w:rPr>
        <w:t>правка о количестве произведенного хлеба и хлебобулочных изделий</w:t>
      </w:r>
    </w:p>
    <w:p w:rsidR="00B9790A" w:rsidRPr="00EB3953" w:rsidRDefault="00B9790A" w:rsidP="00B9790A">
      <w:pPr>
        <w:spacing w:before="100" w:beforeAutospacing="1" w:after="100" w:afterAutospacing="1"/>
        <w:jc w:val="center"/>
        <w:rPr>
          <w:sz w:val="28"/>
          <w:szCs w:val="28"/>
          <w:lang w:val="en-US"/>
        </w:rPr>
      </w:pPr>
      <w:r w:rsidRPr="00EB3953">
        <w:rPr>
          <w:sz w:val="28"/>
          <w:szCs w:val="28"/>
          <w:lang w:eastAsia="en-US"/>
        </w:rPr>
        <w:t xml:space="preserve">за истекший </w:t>
      </w:r>
      <w:r w:rsidRPr="00EB3953">
        <w:rPr>
          <w:sz w:val="28"/>
          <w:szCs w:val="28"/>
          <w:lang w:val="en-US" w:eastAsia="en-US"/>
        </w:rPr>
        <w:t xml:space="preserve"> _____</w:t>
      </w:r>
      <w:r w:rsidRPr="00EB3953">
        <w:rPr>
          <w:sz w:val="28"/>
          <w:szCs w:val="28"/>
          <w:lang w:eastAsia="en-US"/>
        </w:rPr>
        <w:t>го</w:t>
      </w:r>
      <w:r w:rsidRPr="00EB3953">
        <w:rPr>
          <w:sz w:val="28"/>
          <w:szCs w:val="28"/>
          <w:lang w:val="en-US" w:eastAsia="en-US"/>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653"/>
        <w:gridCol w:w="1548"/>
        <w:gridCol w:w="1625"/>
        <w:gridCol w:w="1440"/>
        <w:gridCol w:w="1538"/>
      </w:tblGrid>
      <w:tr w:rsidR="00B9790A" w:rsidRPr="00EB3953" w:rsidTr="006A0AFD">
        <w:tc>
          <w:tcPr>
            <w:tcW w:w="928" w:type="pct"/>
            <w:vMerge w:val="restart"/>
          </w:tcPr>
          <w:p w:rsidR="00B9790A" w:rsidRPr="00EB3953" w:rsidRDefault="00B9790A" w:rsidP="006A0AFD">
            <w:pPr>
              <w:jc w:val="center"/>
            </w:pPr>
            <w:r w:rsidRPr="00EB3953">
              <w:t>Наименование получателя субсидии</w:t>
            </w:r>
          </w:p>
        </w:tc>
        <w:tc>
          <w:tcPr>
            <w:tcW w:w="869" w:type="pct"/>
            <w:vMerge w:val="restart"/>
          </w:tcPr>
          <w:p w:rsidR="00B9790A" w:rsidRPr="00EB3953" w:rsidRDefault="00B9790A" w:rsidP="006A0AFD">
            <w:pPr>
              <w:jc w:val="center"/>
            </w:pPr>
            <w:r w:rsidRPr="00EB3953">
              <w:t xml:space="preserve">Сумма субсидии, выделенная в ___ году </w:t>
            </w:r>
          </w:p>
          <w:p w:rsidR="00B9790A" w:rsidRPr="00EB3953" w:rsidRDefault="00B9790A" w:rsidP="006A0AFD">
            <w:pPr>
              <w:jc w:val="center"/>
            </w:pPr>
            <w:r w:rsidRPr="00EB3953">
              <w:t>тыс. руб.</w:t>
            </w:r>
          </w:p>
        </w:tc>
        <w:tc>
          <w:tcPr>
            <w:tcW w:w="783" w:type="pct"/>
            <w:vMerge w:val="restart"/>
          </w:tcPr>
          <w:p w:rsidR="00B9790A" w:rsidRPr="00EB3953" w:rsidRDefault="00B9790A" w:rsidP="006A0AFD">
            <w:pPr>
              <w:jc w:val="center"/>
            </w:pPr>
            <w:r w:rsidRPr="00EB3953">
              <w:t>Фактические расходы на доставку муки в __ году, тыс. руб.</w:t>
            </w:r>
          </w:p>
        </w:tc>
        <w:tc>
          <w:tcPr>
            <w:tcW w:w="854" w:type="pct"/>
            <w:vMerge w:val="restart"/>
          </w:tcPr>
          <w:p w:rsidR="00B9790A" w:rsidRPr="00EB3953" w:rsidRDefault="00B9790A" w:rsidP="006A0AFD">
            <w:pPr>
              <w:jc w:val="center"/>
            </w:pPr>
            <w:r w:rsidRPr="00EB3953">
              <w:t xml:space="preserve">Объем муки, завезенной в ____ году </w:t>
            </w:r>
          </w:p>
          <w:p w:rsidR="00B9790A" w:rsidRPr="00EB3953" w:rsidRDefault="00B9790A" w:rsidP="006A0AFD">
            <w:pPr>
              <w:jc w:val="center"/>
            </w:pPr>
          </w:p>
          <w:p w:rsidR="00B9790A" w:rsidRPr="00EB3953" w:rsidRDefault="00B9790A" w:rsidP="006A0AFD">
            <w:pPr>
              <w:jc w:val="center"/>
            </w:pPr>
            <w:r w:rsidRPr="00EB3953">
              <w:t>тонн</w:t>
            </w:r>
          </w:p>
        </w:tc>
        <w:tc>
          <w:tcPr>
            <w:tcW w:w="1565" w:type="pct"/>
            <w:gridSpan w:val="2"/>
          </w:tcPr>
          <w:p w:rsidR="00B9790A" w:rsidRPr="00EB3953" w:rsidRDefault="00B9790A" w:rsidP="006A0AFD">
            <w:pPr>
              <w:jc w:val="center"/>
            </w:pPr>
            <w:r w:rsidRPr="00EB3953">
              <w:t>Объем муки, израсходованной на производство хлеба и хлебобулочных изделий</w:t>
            </w:r>
          </w:p>
        </w:tc>
      </w:tr>
      <w:tr w:rsidR="00B9790A" w:rsidRPr="00EB3953" w:rsidTr="006A0AFD">
        <w:tc>
          <w:tcPr>
            <w:tcW w:w="928" w:type="pct"/>
            <w:vMerge/>
          </w:tcPr>
          <w:p w:rsidR="00B9790A" w:rsidRPr="00EB3953" w:rsidRDefault="00B9790A" w:rsidP="006A0AFD">
            <w:pPr>
              <w:jc w:val="center"/>
            </w:pPr>
          </w:p>
        </w:tc>
        <w:tc>
          <w:tcPr>
            <w:tcW w:w="869" w:type="pct"/>
            <w:vMerge/>
          </w:tcPr>
          <w:p w:rsidR="00B9790A" w:rsidRPr="00EB3953" w:rsidRDefault="00B9790A" w:rsidP="006A0AFD">
            <w:pPr>
              <w:jc w:val="center"/>
            </w:pPr>
          </w:p>
        </w:tc>
        <w:tc>
          <w:tcPr>
            <w:tcW w:w="783" w:type="pct"/>
            <w:vMerge/>
          </w:tcPr>
          <w:p w:rsidR="00B9790A" w:rsidRPr="00EB3953" w:rsidRDefault="00B9790A" w:rsidP="006A0AFD">
            <w:pPr>
              <w:jc w:val="center"/>
            </w:pPr>
          </w:p>
        </w:tc>
        <w:tc>
          <w:tcPr>
            <w:tcW w:w="854" w:type="pct"/>
            <w:vMerge/>
          </w:tcPr>
          <w:p w:rsidR="00B9790A" w:rsidRPr="00EB3953" w:rsidRDefault="00B9790A" w:rsidP="006A0AFD">
            <w:pPr>
              <w:jc w:val="center"/>
            </w:pPr>
          </w:p>
        </w:tc>
        <w:tc>
          <w:tcPr>
            <w:tcW w:w="757" w:type="pct"/>
          </w:tcPr>
          <w:p w:rsidR="00B9790A" w:rsidRPr="00EB3953" w:rsidRDefault="00B9790A" w:rsidP="006A0AFD">
            <w:pPr>
              <w:jc w:val="center"/>
            </w:pPr>
          </w:p>
          <w:p w:rsidR="00B9790A" w:rsidRPr="00EB3953" w:rsidRDefault="00B9790A" w:rsidP="006A0AFD">
            <w:pPr>
              <w:jc w:val="center"/>
            </w:pPr>
            <w:r w:rsidRPr="00EB3953">
              <w:t>тонн</w:t>
            </w:r>
          </w:p>
        </w:tc>
        <w:tc>
          <w:tcPr>
            <w:tcW w:w="808" w:type="pct"/>
          </w:tcPr>
          <w:p w:rsidR="00B9790A" w:rsidRPr="00EB3953" w:rsidRDefault="00B9790A" w:rsidP="006A0AFD">
            <w:pPr>
              <w:jc w:val="center"/>
              <w:rPr>
                <w:lang w:val="en-US"/>
              </w:rPr>
            </w:pPr>
          </w:p>
          <w:p w:rsidR="00B9790A" w:rsidRPr="00EB3953" w:rsidRDefault="00B9790A" w:rsidP="006A0AFD">
            <w:pPr>
              <w:jc w:val="center"/>
              <w:rPr>
                <w:lang w:val="en-US"/>
              </w:rPr>
            </w:pPr>
            <w:r w:rsidRPr="00EB3953">
              <w:t>%</w:t>
            </w:r>
          </w:p>
        </w:tc>
      </w:tr>
      <w:tr w:rsidR="00B9790A" w:rsidRPr="00EB3953" w:rsidTr="006A0AFD">
        <w:tc>
          <w:tcPr>
            <w:tcW w:w="928" w:type="pct"/>
          </w:tcPr>
          <w:p w:rsidR="00B9790A" w:rsidRPr="00EB3953" w:rsidRDefault="00B9790A" w:rsidP="006A0AFD">
            <w:pPr>
              <w:jc w:val="center"/>
            </w:pPr>
            <w:r w:rsidRPr="00EB3953">
              <w:t>1</w:t>
            </w:r>
          </w:p>
        </w:tc>
        <w:tc>
          <w:tcPr>
            <w:tcW w:w="869" w:type="pct"/>
          </w:tcPr>
          <w:p w:rsidR="00B9790A" w:rsidRPr="00EB3953" w:rsidRDefault="00B9790A" w:rsidP="006A0AFD">
            <w:pPr>
              <w:jc w:val="center"/>
            </w:pPr>
            <w:r w:rsidRPr="00EB3953">
              <w:t>2</w:t>
            </w:r>
          </w:p>
        </w:tc>
        <w:tc>
          <w:tcPr>
            <w:tcW w:w="783" w:type="pct"/>
          </w:tcPr>
          <w:p w:rsidR="00B9790A" w:rsidRPr="00EB3953" w:rsidRDefault="00B9790A" w:rsidP="006A0AFD">
            <w:pPr>
              <w:jc w:val="center"/>
            </w:pPr>
            <w:r w:rsidRPr="00EB3953">
              <w:t>3</w:t>
            </w:r>
          </w:p>
        </w:tc>
        <w:tc>
          <w:tcPr>
            <w:tcW w:w="854" w:type="pct"/>
          </w:tcPr>
          <w:p w:rsidR="00B9790A" w:rsidRPr="00EB3953" w:rsidRDefault="00B9790A" w:rsidP="006A0AFD">
            <w:pPr>
              <w:jc w:val="center"/>
            </w:pPr>
            <w:r w:rsidRPr="00EB3953">
              <w:t>4</w:t>
            </w:r>
          </w:p>
        </w:tc>
        <w:tc>
          <w:tcPr>
            <w:tcW w:w="757" w:type="pct"/>
          </w:tcPr>
          <w:p w:rsidR="00B9790A" w:rsidRPr="00EB3953" w:rsidRDefault="00B9790A" w:rsidP="006A0AFD">
            <w:pPr>
              <w:jc w:val="center"/>
            </w:pPr>
            <w:r w:rsidRPr="00EB3953">
              <w:t>5</w:t>
            </w:r>
          </w:p>
        </w:tc>
        <w:tc>
          <w:tcPr>
            <w:tcW w:w="808" w:type="pct"/>
          </w:tcPr>
          <w:p w:rsidR="00B9790A" w:rsidRPr="00EB3953" w:rsidRDefault="00B9790A" w:rsidP="006A0AFD">
            <w:pPr>
              <w:jc w:val="center"/>
              <w:rPr>
                <w:lang w:val="en-US"/>
              </w:rPr>
            </w:pPr>
            <w:r w:rsidRPr="00EB3953">
              <w:t>6 = 5:4</w:t>
            </w:r>
            <w:r w:rsidRPr="00EB3953">
              <w:rPr>
                <w:lang w:val="en-US"/>
              </w:rPr>
              <w:t>*100</w:t>
            </w:r>
          </w:p>
        </w:tc>
      </w:tr>
      <w:tr w:rsidR="00B9790A" w:rsidRPr="00EB3953" w:rsidTr="006A0AFD">
        <w:tc>
          <w:tcPr>
            <w:tcW w:w="928" w:type="pct"/>
          </w:tcPr>
          <w:p w:rsidR="00B9790A" w:rsidRPr="00EB3953" w:rsidRDefault="00B9790A" w:rsidP="006A0AFD">
            <w:pPr>
              <w:rPr>
                <w:lang w:val="en-US"/>
              </w:rPr>
            </w:pPr>
          </w:p>
          <w:p w:rsidR="00B9790A" w:rsidRPr="00EB3953" w:rsidRDefault="00B9790A" w:rsidP="006A0AFD">
            <w:pPr>
              <w:rPr>
                <w:lang w:val="en-US"/>
              </w:rPr>
            </w:pPr>
          </w:p>
          <w:p w:rsidR="00B9790A" w:rsidRPr="00EB3953" w:rsidRDefault="00B9790A" w:rsidP="006A0AFD">
            <w:pPr>
              <w:rPr>
                <w:lang w:val="en-US"/>
              </w:rPr>
            </w:pPr>
          </w:p>
        </w:tc>
        <w:tc>
          <w:tcPr>
            <w:tcW w:w="869" w:type="pct"/>
          </w:tcPr>
          <w:p w:rsidR="00B9790A" w:rsidRPr="00EB3953" w:rsidRDefault="00B9790A" w:rsidP="006A0AFD">
            <w:pPr>
              <w:rPr>
                <w:sz w:val="28"/>
                <w:szCs w:val="28"/>
              </w:rPr>
            </w:pPr>
          </w:p>
        </w:tc>
        <w:tc>
          <w:tcPr>
            <w:tcW w:w="783" w:type="pct"/>
          </w:tcPr>
          <w:p w:rsidR="00B9790A" w:rsidRPr="00EB3953" w:rsidRDefault="00B9790A" w:rsidP="006A0AFD">
            <w:pPr>
              <w:rPr>
                <w:sz w:val="28"/>
                <w:szCs w:val="28"/>
              </w:rPr>
            </w:pPr>
          </w:p>
        </w:tc>
        <w:tc>
          <w:tcPr>
            <w:tcW w:w="854" w:type="pct"/>
          </w:tcPr>
          <w:p w:rsidR="00B9790A" w:rsidRPr="00EB3953" w:rsidRDefault="00B9790A" w:rsidP="006A0AFD">
            <w:pPr>
              <w:rPr>
                <w:sz w:val="28"/>
                <w:szCs w:val="28"/>
              </w:rPr>
            </w:pPr>
          </w:p>
        </w:tc>
        <w:tc>
          <w:tcPr>
            <w:tcW w:w="757" w:type="pct"/>
          </w:tcPr>
          <w:p w:rsidR="00B9790A" w:rsidRPr="00EB3953" w:rsidRDefault="00B9790A" w:rsidP="006A0AFD">
            <w:pPr>
              <w:rPr>
                <w:sz w:val="28"/>
                <w:szCs w:val="28"/>
              </w:rPr>
            </w:pPr>
          </w:p>
        </w:tc>
        <w:tc>
          <w:tcPr>
            <w:tcW w:w="808" w:type="pct"/>
          </w:tcPr>
          <w:p w:rsidR="00B9790A" w:rsidRPr="00EB3953" w:rsidRDefault="00B9790A" w:rsidP="006A0AFD">
            <w:pPr>
              <w:rPr>
                <w:sz w:val="28"/>
                <w:szCs w:val="28"/>
              </w:rPr>
            </w:pPr>
          </w:p>
        </w:tc>
      </w:tr>
    </w:tbl>
    <w:p w:rsidR="00B9790A" w:rsidRPr="00EB3953" w:rsidRDefault="00B9790A" w:rsidP="00B9790A">
      <w:pPr>
        <w:rPr>
          <w:lang w:val="en-US"/>
        </w:rPr>
      </w:pPr>
    </w:p>
    <w:p w:rsidR="00B9790A" w:rsidRPr="00EB3953" w:rsidRDefault="00B9790A" w:rsidP="00B9790A">
      <w:pPr>
        <w:rPr>
          <w:lang w:val="en-US"/>
        </w:rPr>
      </w:pPr>
    </w:p>
    <w:p w:rsidR="00B9790A" w:rsidRPr="00EB3953" w:rsidRDefault="00B9790A" w:rsidP="00B9790A">
      <w:pPr>
        <w:widowControl w:val="0"/>
        <w:autoSpaceDE w:val="0"/>
        <w:autoSpaceDN w:val="0"/>
        <w:adjustRightInd w:val="0"/>
        <w:jc w:val="both"/>
        <w:rPr>
          <w:sz w:val="28"/>
          <w:szCs w:val="28"/>
        </w:rPr>
      </w:pPr>
      <w:r w:rsidRPr="00EB3953">
        <w:rPr>
          <w:sz w:val="28"/>
          <w:szCs w:val="28"/>
        </w:rPr>
        <w:t>_______________              _______________                         ________________</w:t>
      </w:r>
    </w:p>
    <w:p w:rsidR="00B9790A" w:rsidRPr="00EB3953" w:rsidRDefault="00B9790A" w:rsidP="00B9790A">
      <w:pPr>
        <w:jc w:val="both"/>
        <w:rPr>
          <w:i/>
          <w:sz w:val="18"/>
          <w:szCs w:val="18"/>
        </w:rPr>
      </w:pPr>
      <w:proofErr w:type="gramStart"/>
      <w:r w:rsidRPr="00EB3953">
        <w:rPr>
          <w:i/>
          <w:sz w:val="18"/>
          <w:szCs w:val="18"/>
        </w:rPr>
        <w:t xml:space="preserve">(должность)                                          (подпись руководителя юридического                             расшифровка подписи                                           </w:t>
      </w:r>
      <w:proofErr w:type="gramEnd"/>
    </w:p>
    <w:p w:rsidR="00B9790A" w:rsidRPr="00EB3953" w:rsidRDefault="00B9790A" w:rsidP="00B9790A">
      <w:pPr>
        <w:jc w:val="both"/>
        <w:rPr>
          <w:i/>
          <w:sz w:val="18"/>
          <w:szCs w:val="18"/>
        </w:rPr>
      </w:pPr>
      <w:r w:rsidRPr="00EB3953">
        <w:rPr>
          <w:i/>
          <w:sz w:val="18"/>
          <w:szCs w:val="18"/>
        </w:rPr>
        <w:t xml:space="preserve">                                                                лица,  индивидуального предпринимателя </w:t>
      </w:r>
    </w:p>
    <w:p w:rsidR="00B9790A" w:rsidRPr="00EB3953" w:rsidRDefault="00B9790A" w:rsidP="00B9790A">
      <w:pPr>
        <w:jc w:val="both"/>
        <w:rPr>
          <w:sz w:val="20"/>
          <w:szCs w:val="20"/>
        </w:rPr>
      </w:pPr>
      <w:r w:rsidRPr="00EB3953">
        <w:rPr>
          <w:i/>
          <w:sz w:val="18"/>
          <w:szCs w:val="18"/>
        </w:rPr>
        <w:t xml:space="preserve">                                                                  или  уполномоченного представителя)</w:t>
      </w:r>
      <w:r w:rsidRPr="00EB3953">
        <w:rPr>
          <w:sz w:val="20"/>
          <w:szCs w:val="20"/>
        </w:rPr>
        <w:t xml:space="preserve">             </w:t>
      </w:r>
    </w:p>
    <w:p w:rsidR="00B9790A" w:rsidRPr="00EB3953" w:rsidRDefault="00B9790A" w:rsidP="00B9790A">
      <w:pPr>
        <w:spacing w:before="100" w:beforeAutospacing="1" w:after="100" w:afterAutospacing="1"/>
        <w:rPr>
          <w:sz w:val="20"/>
          <w:szCs w:val="20"/>
        </w:rPr>
      </w:pPr>
      <w:r w:rsidRPr="00EB3953">
        <w:rPr>
          <w:sz w:val="20"/>
          <w:szCs w:val="20"/>
        </w:rPr>
        <w:t xml:space="preserve">М.П. </w:t>
      </w:r>
      <w:hyperlink r:id="rId16" w:anchor="P683" w:history="1">
        <w:r w:rsidRPr="00EB3953">
          <w:rPr>
            <w:color w:val="0000FF"/>
            <w:sz w:val="20"/>
            <w:szCs w:val="20"/>
            <w:u w:val="single"/>
          </w:rPr>
          <w:t>&lt;*&gt;</w:t>
        </w:r>
      </w:hyperlink>
      <w:r w:rsidRPr="00EB3953">
        <w:rPr>
          <w:sz w:val="20"/>
          <w:szCs w:val="20"/>
        </w:rPr>
        <w:t>    --------------------------------</w:t>
      </w:r>
    </w:p>
    <w:p w:rsidR="00B9790A" w:rsidRPr="00EB3953" w:rsidRDefault="00B9790A" w:rsidP="00B9790A">
      <w:pPr>
        <w:spacing w:before="100" w:beforeAutospacing="1" w:after="100" w:afterAutospacing="1"/>
        <w:rPr>
          <w:sz w:val="20"/>
          <w:szCs w:val="20"/>
        </w:rPr>
      </w:pPr>
      <w:r w:rsidRPr="00EB3953">
        <w:rPr>
          <w:sz w:val="20"/>
          <w:szCs w:val="20"/>
        </w:rPr>
        <w:t>    &lt;*&gt; При наличии печати</w:t>
      </w:r>
    </w:p>
    <w:p w:rsidR="00B9790A" w:rsidRPr="00EB3953" w:rsidRDefault="00B9790A" w:rsidP="00B9790A">
      <w:pPr>
        <w:spacing w:before="100" w:beforeAutospacing="1" w:after="100" w:afterAutospacing="1"/>
        <w:jc w:val="center"/>
        <w:rPr>
          <w:sz w:val="28"/>
          <w:szCs w:val="28"/>
          <w:lang w:eastAsia="en-US"/>
        </w:rPr>
      </w:pPr>
      <w:r w:rsidRPr="00EB3953">
        <w:rPr>
          <w:sz w:val="28"/>
          <w:szCs w:val="28"/>
        </w:rPr>
        <w:t>С</w:t>
      </w:r>
      <w:r w:rsidRPr="00EB3953">
        <w:rPr>
          <w:sz w:val="28"/>
          <w:szCs w:val="28"/>
          <w:lang w:eastAsia="en-US"/>
        </w:rPr>
        <w:t>правка о количестве завезенных лекарственных средств</w:t>
      </w:r>
    </w:p>
    <w:p w:rsidR="00B9790A" w:rsidRPr="00EB3953" w:rsidRDefault="00B9790A" w:rsidP="00B9790A">
      <w:pPr>
        <w:spacing w:before="100" w:beforeAutospacing="1" w:after="100" w:afterAutospacing="1"/>
        <w:jc w:val="center"/>
        <w:rPr>
          <w:sz w:val="28"/>
          <w:szCs w:val="28"/>
          <w:lang w:val="en-US"/>
        </w:rPr>
      </w:pPr>
      <w:r w:rsidRPr="00EB3953">
        <w:rPr>
          <w:sz w:val="28"/>
          <w:szCs w:val="28"/>
          <w:lang w:eastAsia="en-US"/>
        </w:rPr>
        <w:t xml:space="preserve">за истекший </w:t>
      </w:r>
      <w:r w:rsidRPr="00EB3953">
        <w:rPr>
          <w:sz w:val="28"/>
          <w:szCs w:val="28"/>
          <w:lang w:val="en-US" w:eastAsia="en-US"/>
        </w:rPr>
        <w:t xml:space="preserve"> _____</w:t>
      </w:r>
      <w:r w:rsidRPr="00EB3953">
        <w:rPr>
          <w:sz w:val="28"/>
          <w:szCs w:val="28"/>
          <w:lang w:eastAsia="en-US"/>
        </w:rPr>
        <w:t>го</w:t>
      </w:r>
      <w:r w:rsidRPr="00EB3953">
        <w:rPr>
          <w:sz w:val="28"/>
          <w:szCs w:val="28"/>
          <w:lang w:val="en-US" w:eastAsia="en-US"/>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285"/>
        <w:gridCol w:w="2542"/>
        <w:gridCol w:w="2965"/>
      </w:tblGrid>
      <w:tr w:rsidR="00B9790A" w:rsidRPr="00EB3953" w:rsidTr="006A0AFD">
        <w:trPr>
          <w:trHeight w:val="276"/>
        </w:trPr>
        <w:tc>
          <w:tcPr>
            <w:tcW w:w="929" w:type="pct"/>
            <w:vMerge w:val="restart"/>
          </w:tcPr>
          <w:p w:rsidR="00B9790A" w:rsidRPr="00EB3953" w:rsidRDefault="00B9790A" w:rsidP="006A0AFD">
            <w:pPr>
              <w:jc w:val="center"/>
            </w:pPr>
            <w:r w:rsidRPr="00EB3953">
              <w:t>Наименование получателя субсидии</w:t>
            </w:r>
          </w:p>
        </w:tc>
        <w:tc>
          <w:tcPr>
            <w:tcW w:w="1194" w:type="pct"/>
            <w:vMerge w:val="restart"/>
          </w:tcPr>
          <w:p w:rsidR="00B9790A" w:rsidRPr="00EB3953" w:rsidRDefault="00B9790A" w:rsidP="006A0AFD">
            <w:pPr>
              <w:jc w:val="center"/>
            </w:pPr>
            <w:r w:rsidRPr="00EB3953">
              <w:t xml:space="preserve">Сумма субсидии, выделенная в ___ году </w:t>
            </w:r>
          </w:p>
          <w:p w:rsidR="00B9790A" w:rsidRPr="00EB3953" w:rsidRDefault="00B9790A" w:rsidP="006A0AFD">
            <w:pPr>
              <w:jc w:val="center"/>
            </w:pPr>
            <w:r w:rsidRPr="00EB3953">
              <w:t>тыс. руб.</w:t>
            </w:r>
          </w:p>
        </w:tc>
        <w:tc>
          <w:tcPr>
            <w:tcW w:w="1328" w:type="pct"/>
            <w:vMerge w:val="restart"/>
          </w:tcPr>
          <w:p w:rsidR="00B9790A" w:rsidRPr="00EB3953" w:rsidRDefault="00B9790A" w:rsidP="006A0AFD">
            <w:pPr>
              <w:jc w:val="center"/>
            </w:pPr>
            <w:r w:rsidRPr="00EB3953">
              <w:t>Фактические расходы на доставку лекарственных средств в __ году, тыс. руб.</w:t>
            </w:r>
          </w:p>
        </w:tc>
        <w:tc>
          <w:tcPr>
            <w:tcW w:w="1550" w:type="pct"/>
            <w:vMerge w:val="restart"/>
          </w:tcPr>
          <w:p w:rsidR="00B9790A" w:rsidRPr="00EB3953" w:rsidRDefault="00B9790A" w:rsidP="006A0AFD">
            <w:pPr>
              <w:jc w:val="center"/>
            </w:pPr>
            <w:r w:rsidRPr="00EB3953">
              <w:t xml:space="preserve">Объем лекарственных средств, завезенных в ____ году </w:t>
            </w:r>
          </w:p>
          <w:p w:rsidR="00B9790A" w:rsidRPr="00EB3953" w:rsidRDefault="00B9790A" w:rsidP="006A0AFD">
            <w:pPr>
              <w:jc w:val="center"/>
            </w:pPr>
          </w:p>
          <w:p w:rsidR="00B9790A" w:rsidRPr="00EB3953" w:rsidRDefault="00B9790A" w:rsidP="006A0AFD">
            <w:pPr>
              <w:jc w:val="center"/>
            </w:pPr>
            <w:r w:rsidRPr="00EB3953">
              <w:t>тонн</w:t>
            </w:r>
          </w:p>
        </w:tc>
      </w:tr>
      <w:tr w:rsidR="00B9790A" w:rsidRPr="00EB3953" w:rsidTr="006A0AFD">
        <w:trPr>
          <w:trHeight w:val="276"/>
        </w:trPr>
        <w:tc>
          <w:tcPr>
            <w:tcW w:w="929" w:type="pct"/>
            <w:vMerge/>
          </w:tcPr>
          <w:p w:rsidR="00B9790A" w:rsidRPr="00EB3953" w:rsidRDefault="00B9790A" w:rsidP="006A0AFD">
            <w:pPr>
              <w:jc w:val="center"/>
            </w:pPr>
          </w:p>
        </w:tc>
        <w:tc>
          <w:tcPr>
            <w:tcW w:w="1194" w:type="pct"/>
            <w:vMerge/>
          </w:tcPr>
          <w:p w:rsidR="00B9790A" w:rsidRPr="00EB3953" w:rsidRDefault="00B9790A" w:rsidP="006A0AFD">
            <w:pPr>
              <w:jc w:val="center"/>
            </w:pPr>
          </w:p>
        </w:tc>
        <w:tc>
          <w:tcPr>
            <w:tcW w:w="1328" w:type="pct"/>
            <w:vMerge/>
          </w:tcPr>
          <w:p w:rsidR="00B9790A" w:rsidRPr="00EB3953" w:rsidRDefault="00B9790A" w:rsidP="006A0AFD">
            <w:pPr>
              <w:jc w:val="center"/>
            </w:pPr>
          </w:p>
        </w:tc>
        <w:tc>
          <w:tcPr>
            <w:tcW w:w="1550" w:type="pct"/>
            <w:vMerge/>
          </w:tcPr>
          <w:p w:rsidR="00B9790A" w:rsidRPr="00EB3953" w:rsidRDefault="00B9790A" w:rsidP="006A0AFD">
            <w:pPr>
              <w:jc w:val="center"/>
            </w:pPr>
          </w:p>
        </w:tc>
      </w:tr>
      <w:tr w:rsidR="00B9790A" w:rsidRPr="00EB3953" w:rsidTr="006A0AFD">
        <w:tc>
          <w:tcPr>
            <w:tcW w:w="929" w:type="pct"/>
          </w:tcPr>
          <w:p w:rsidR="00B9790A" w:rsidRPr="00EB3953" w:rsidRDefault="00B9790A" w:rsidP="006A0AFD">
            <w:pPr>
              <w:jc w:val="center"/>
            </w:pPr>
            <w:r w:rsidRPr="00EB3953">
              <w:t>1</w:t>
            </w:r>
          </w:p>
        </w:tc>
        <w:tc>
          <w:tcPr>
            <w:tcW w:w="1194" w:type="pct"/>
          </w:tcPr>
          <w:p w:rsidR="00B9790A" w:rsidRPr="00EB3953" w:rsidRDefault="00B9790A" w:rsidP="006A0AFD">
            <w:pPr>
              <w:jc w:val="center"/>
            </w:pPr>
            <w:r w:rsidRPr="00EB3953">
              <w:t>2</w:t>
            </w:r>
          </w:p>
        </w:tc>
        <w:tc>
          <w:tcPr>
            <w:tcW w:w="1328" w:type="pct"/>
          </w:tcPr>
          <w:p w:rsidR="00B9790A" w:rsidRPr="00EB3953" w:rsidRDefault="00B9790A" w:rsidP="006A0AFD">
            <w:pPr>
              <w:jc w:val="center"/>
            </w:pPr>
            <w:r w:rsidRPr="00EB3953">
              <w:t>3</w:t>
            </w:r>
          </w:p>
        </w:tc>
        <w:tc>
          <w:tcPr>
            <w:tcW w:w="1550" w:type="pct"/>
          </w:tcPr>
          <w:p w:rsidR="00B9790A" w:rsidRPr="00EB3953" w:rsidRDefault="00B9790A" w:rsidP="006A0AFD">
            <w:pPr>
              <w:jc w:val="center"/>
            </w:pPr>
            <w:r w:rsidRPr="00EB3953">
              <w:t>4</w:t>
            </w:r>
          </w:p>
        </w:tc>
      </w:tr>
      <w:tr w:rsidR="00B9790A" w:rsidRPr="00EB3953" w:rsidTr="006A0AFD">
        <w:tc>
          <w:tcPr>
            <w:tcW w:w="929" w:type="pct"/>
          </w:tcPr>
          <w:p w:rsidR="00B9790A" w:rsidRPr="00EB3953" w:rsidRDefault="00B9790A" w:rsidP="006A0AFD">
            <w:pPr>
              <w:rPr>
                <w:lang w:val="en-US"/>
              </w:rPr>
            </w:pPr>
          </w:p>
          <w:p w:rsidR="00B9790A" w:rsidRPr="00EB3953" w:rsidRDefault="00B9790A" w:rsidP="006A0AFD">
            <w:pPr>
              <w:rPr>
                <w:lang w:val="en-US"/>
              </w:rPr>
            </w:pPr>
          </w:p>
          <w:p w:rsidR="00B9790A" w:rsidRPr="00EB3953" w:rsidRDefault="00B9790A" w:rsidP="006A0AFD">
            <w:pPr>
              <w:rPr>
                <w:lang w:val="en-US"/>
              </w:rPr>
            </w:pPr>
          </w:p>
        </w:tc>
        <w:tc>
          <w:tcPr>
            <w:tcW w:w="1194" w:type="pct"/>
          </w:tcPr>
          <w:p w:rsidR="00B9790A" w:rsidRPr="00EB3953" w:rsidRDefault="00B9790A" w:rsidP="006A0AFD">
            <w:pPr>
              <w:rPr>
                <w:sz w:val="28"/>
                <w:szCs w:val="28"/>
              </w:rPr>
            </w:pPr>
          </w:p>
        </w:tc>
        <w:tc>
          <w:tcPr>
            <w:tcW w:w="1328" w:type="pct"/>
          </w:tcPr>
          <w:p w:rsidR="00B9790A" w:rsidRPr="00EB3953" w:rsidRDefault="00B9790A" w:rsidP="006A0AFD">
            <w:pPr>
              <w:rPr>
                <w:sz w:val="28"/>
                <w:szCs w:val="28"/>
              </w:rPr>
            </w:pPr>
          </w:p>
        </w:tc>
        <w:tc>
          <w:tcPr>
            <w:tcW w:w="1550" w:type="pct"/>
          </w:tcPr>
          <w:p w:rsidR="00B9790A" w:rsidRPr="00EB3953" w:rsidRDefault="00B9790A" w:rsidP="006A0AFD">
            <w:pPr>
              <w:rPr>
                <w:sz w:val="28"/>
                <w:szCs w:val="28"/>
              </w:rPr>
            </w:pPr>
          </w:p>
        </w:tc>
      </w:tr>
    </w:tbl>
    <w:p w:rsidR="00B9790A" w:rsidRPr="00EB3953" w:rsidRDefault="00B9790A" w:rsidP="00B9790A">
      <w:pPr>
        <w:rPr>
          <w:lang w:val="en-US"/>
        </w:rPr>
      </w:pPr>
    </w:p>
    <w:p w:rsidR="00B9790A" w:rsidRPr="00EB3953" w:rsidRDefault="00B9790A" w:rsidP="00B9790A">
      <w:pPr>
        <w:rPr>
          <w:lang w:val="en-US"/>
        </w:rPr>
      </w:pPr>
    </w:p>
    <w:p w:rsidR="00B9790A" w:rsidRPr="00EB3953" w:rsidRDefault="00B9790A" w:rsidP="00B9790A">
      <w:pPr>
        <w:widowControl w:val="0"/>
        <w:autoSpaceDE w:val="0"/>
        <w:autoSpaceDN w:val="0"/>
        <w:adjustRightInd w:val="0"/>
        <w:jc w:val="both"/>
        <w:rPr>
          <w:sz w:val="28"/>
          <w:szCs w:val="28"/>
        </w:rPr>
      </w:pPr>
      <w:r w:rsidRPr="00EB3953">
        <w:rPr>
          <w:sz w:val="28"/>
          <w:szCs w:val="28"/>
        </w:rPr>
        <w:t>_______________              _______________                         ________________</w:t>
      </w:r>
    </w:p>
    <w:p w:rsidR="00B9790A" w:rsidRPr="00EB3953" w:rsidRDefault="00B9790A" w:rsidP="00B9790A">
      <w:pPr>
        <w:jc w:val="both"/>
        <w:rPr>
          <w:i/>
          <w:sz w:val="18"/>
          <w:szCs w:val="18"/>
        </w:rPr>
      </w:pPr>
      <w:proofErr w:type="gramStart"/>
      <w:r w:rsidRPr="00EB3953">
        <w:rPr>
          <w:i/>
          <w:sz w:val="18"/>
          <w:szCs w:val="18"/>
        </w:rPr>
        <w:t xml:space="preserve">(должность)                                          (подпись руководителя юридического                             расшифровка подписи                                           </w:t>
      </w:r>
      <w:proofErr w:type="gramEnd"/>
    </w:p>
    <w:p w:rsidR="00B9790A" w:rsidRPr="00EB3953" w:rsidRDefault="00B9790A" w:rsidP="00B9790A">
      <w:pPr>
        <w:jc w:val="both"/>
        <w:rPr>
          <w:i/>
          <w:sz w:val="18"/>
          <w:szCs w:val="18"/>
        </w:rPr>
      </w:pPr>
      <w:r w:rsidRPr="00EB3953">
        <w:rPr>
          <w:i/>
          <w:sz w:val="18"/>
          <w:szCs w:val="18"/>
        </w:rPr>
        <w:t xml:space="preserve">                                                                лица,  индивидуального предпринимателя </w:t>
      </w:r>
    </w:p>
    <w:p w:rsidR="00B9790A" w:rsidRPr="00EB3953" w:rsidRDefault="00B9790A" w:rsidP="00B9790A">
      <w:pPr>
        <w:jc w:val="both"/>
        <w:rPr>
          <w:sz w:val="20"/>
          <w:szCs w:val="20"/>
        </w:rPr>
      </w:pPr>
      <w:r w:rsidRPr="00EB3953">
        <w:rPr>
          <w:i/>
          <w:sz w:val="18"/>
          <w:szCs w:val="18"/>
        </w:rPr>
        <w:t xml:space="preserve">                                                                 или  уполномоченного представителя)</w:t>
      </w:r>
      <w:r w:rsidRPr="00EB3953">
        <w:rPr>
          <w:sz w:val="20"/>
          <w:szCs w:val="20"/>
        </w:rPr>
        <w:t xml:space="preserve">             </w:t>
      </w:r>
    </w:p>
    <w:p w:rsidR="003027EC" w:rsidRDefault="00B9790A" w:rsidP="000C1D73">
      <w:pPr>
        <w:spacing w:before="100" w:beforeAutospacing="1" w:after="100" w:afterAutospacing="1"/>
      </w:pPr>
      <w:r w:rsidRPr="00EB3953">
        <w:rPr>
          <w:sz w:val="20"/>
          <w:szCs w:val="20"/>
        </w:rPr>
        <w:t xml:space="preserve">М.П. </w:t>
      </w:r>
      <w:hyperlink r:id="rId17" w:anchor="P683" w:history="1">
        <w:r w:rsidRPr="00EB3953">
          <w:rPr>
            <w:color w:val="0000FF"/>
            <w:sz w:val="20"/>
            <w:szCs w:val="20"/>
            <w:u w:val="single"/>
          </w:rPr>
          <w:t>&lt;*&gt;</w:t>
        </w:r>
      </w:hyperlink>
      <w:r w:rsidRPr="00EB3953">
        <w:rPr>
          <w:sz w:val="20"/>
          <w:szCs w:val="20"/>
        </w:rPr>
        <w:t>    --------------------------------    &lt;*&gt; При наличии печати</w:t>
      </w:r>
    </w:p>
    <w:sectPr w:rsidR="003027EC" w:rsidSect="00665D8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67CF5"/>
    <w:multiLevelType w:val="hybridMultilevel"/>
    <w:tmpl w:val="9984DED0"/>
    <w:lvl w:ilvl="0" w:tplc="5D1C5B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92DA1"/>
    <w:multiLevelType w:val="hybridMultilevel"/>
    <w:tmpl w:val="7A8CBB66"/>
    <w:lvl w:ilvl="0" w:tplc="DD9AE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665D86"/>
    <w:rsid w:val="000317A0"/>
    <w:rsid w:val="000C1D73"/>
    <w:rsid w:val="00157E0D"/>
    <w:rsid w:val="00251A52"/>
    <w:rsid w:val="003027EC"/>
    <w:rsid w:val="00494C27"/>
    <w:rsid w:val="005A1CF0"/>
    <w:rsid w:val="005B55F4"/>
    <w:rsid w:val="0060247B"/>
    <w:rsid w:val="00665D86"/>
    <w:rsid w:val="00677EF6"/>
    <w:rsid w:val="006A0AFD"/>
    <w:rsid w:val="007E1154"/>
    <w:rsid w:val="0093652C"/>
    <w:rsid w:val="00975F49"/>
    <w:rsid w:val="00A114A4"/>
    <w:rsid w:val="00AB1B98"/>
    <w:rsid w:val="00B354F3"/>
    <w:rsid w:val="00B43D3A"/>
    <w:rsid w:val="00B90319"/>
    <w:rsid w:val="00B9790A"/>
    <w:rsid w:val="00C779DC"/>
    <w:rsid w:val="00CA65D4"/>
    <w:rsid w:val="00CB28AA"/>
    <w:rsid w:val="00CE2262"/>
    <w:rsid w:val="00E32BBF"/>
    <w:rsid w:val="00E51874"/>
    <w:rsid w:val="00E5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D86"/>
    <w:rPr>
      <w:rFonts w:ascii="Arial" w:hAnsi="Arial" w:cs="Arial"/>
      <w:sz w:val="18"/>
      <w:szCs w:val="18"/>
    </w:rPr>
  </w:style>
  <w:style w:type="character" w:customStyle="1" w:styleId="a4">
    <w:name w:val="Текст выноски Знак"/>
    <w:basedOn w:val="a0"/>
    <w:link w:val="a3"/>
    <w:uiPriority w:val="99"/>
    <w:semiHidden/>
    <w:rsid w:val="00665D86"/>
    <w:rPr>
      <w:rFonts w:ascii="Arial" w:eastAsia="Times New Roman" w:hAnsi="Arial" w:cs="Arial"/>
      <w:sz w:val="18"/>
      <w:szCs w:val="18"/>
      <w:lang w:eastAsia="ru-RU"/>
    </w:rPr>
  </w:style>
  <w:style w:type="paragraph" w:customStyle="1" w:styleId="ConsPlusNormal">
    <w:name w:val="ConsPlusNormal"/>
    <w:rsid w:val="00677EF6"/>
    <w:pPr>
      <w:widowControl w:val="0"/>
      <w:autoSpaceDE w:val="0"/>
      <w:autoSpaceDN w:val="0"/>
      <w:spacing w:after="0" w:line="240" w:lineRule="auto"/>
    </w:pPr>
    <w:rPr>
      <w:rFonts w:ascii="Times New Roman" w:eastAsiaTheme="minorEastAsia" w:hAnsi="Times New Roman" w:cs="Times New Roman"/>
      <w:sz w:val="24"/>
      <w:lang w:eastAsia="ru-RU"/>
    </w:rPr>
  </w:style>
  <w:style w:type="paragraph" w:styleId="a5">
    <w:name w:val="List Paragraph"/>
    <w:basedOn w:val="a"/>
    <w:uiPriority w:val="34"/>
    <w:qFormat/>
    <w:rsid w:val="00B97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087&amp;dst=100142" TargetMode="External"/><Relationship Id="rId13" Type="http://schemas.openxmlformats.org/officeDocument/2006/relationships/hyperlink" Target="https://login.consultant.ru/link/?req=doc&amp;base=RZB&amp;n=394431&amp;dst=1001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420230&amp;dst=100010" TargetMode="External"/><Relationship Id="rId12" Type="http://schemas.openxmlformats.org/officeDocument/2006/relationships/hyperlink" Target="https://login.consultant.ru/link/?req=doc&amp;base=RZB&amp;n=452991&amp;dst=217" TargetMode="External"/><Relationship Id="rId17" Type="http://schemas.openxmlformats.org/officeDocument/2006/relationships/hyperlink" Target="http://rgu.dvinaland.ru/rgu/" TargetMode="External"/><Relationship Id="rId2" Type="http://schemas.openxmlformats.org/officeDocument/2006/relationships/styles" Target="styles.xml"/><Relationship Id="rId16" Type="http://schemas.openxmlformats.org/officeDocument/2006/relationships/hyperlink" Target="http://rgu.dvinaland.ru/rgu/" TargetMode="External"/><Relationship Id="rId1" Type="http://schemas.openxmlformats.org/officeDocument/2006/relationships/numbering" Target="numbering.xml"/><Relationship Id="rId6" Type="http://schemas.openxmlformats.org/officeDocument/2006/relationships/hyperlink" Target="consultantplus://offline/ref=57173ACAC33BECC16D6A61FC3623858411F500A2D93680FAE1A0B20389AEBC3EAE39D56C5E25EC32r9qAH" TargetMode="External"/><Relationship Id="rId11" Type="http://schemas.openxmlformats.org/officeDocument/2006/relationships/hyperlink" Target="https://login.consultant.ru/link/?req=doc&amp;base=RZB&amp;n=452991&amp;dst=217" TargetMode="External"/><Relationship Id="rId5" Type="http://schemas.openxmlformats.org/officeDocument/2006/relationships/hyperlink" Target="consultantplus://offline/ref=57173ACAC33BECC16D6A61FC3623858411F500A2D93680FAE1A0B20389AEBC3EAE39D56C5E25EC32r9qAH" TargetMode="External"/><Relationship Id="rId15" Type="http://schemas.openxmlformats.org/officeDocument/2006/relationships/hyperlink" Target="http://rgu.dvinaland.ru/rgu/" TargetMode="External"/><Relationship Id="rId10" Type="http://schemas.openxmlformats.org/officeDocument/2006/relationships/hyperlink" Target="https://login.consultant.ru/link/?req=doc&amp;base=RZB&amp;n=451215&amp;dst=576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ZB&amp;n=452913" TargetMode="External"/><Relationship Id="rId14" Type="http://schemas.openxmlformats.org/officeDocument/2006/relationships/hyperlink" Target="http://rgu.dvinaland.ru/r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16</Pages>
  <Words>6359</Words>
  <Characters>36247</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АРХАНГЕЛЬСКОЙ ОБЛАСТИ</vt:lpstr>
      <vt:lpstr>О внесении изменений в постановление администрации Шенкурского муниципального ок</vt:lpstr>
      <vt:lpstr>которые вносятся в муниципальную программу Шенкурского муниципального округа Арх</vt:lpstr>
      <vt:lpstr>        3.8. Администрация на основании справок юридических лиц и индивидуальных предпр</vt:lpstr>
    </vt:vector>
  </TitlesOfParts>
  <Company>SPecialiST RePack</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Григорьева Наталья Клавдиевна</dc:creator>
  <cp:keywords/>
  <dc:description/>
  <cp:lastModifiedBy>shspec</cp:lastModifiedBy>
  <cp:revision>16</cp:revision>
  <cp:lastPrinted>2024-04-01T11:20:00Z</cp:lastPrinted>
  <dcterms:created xsi:type="dcterms:W3CDTF">2024-03-01T08:02:00Z</dcterms:created>
  <dcterms:modified xsi:type="dcterms:W3CDTF">2024-04-04T12:08:00Z</dcterms:modified>
</cp:coreProperties>
</file>