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97" w:rsidRDefault="00B37697" w:rsidP="00B37697">
      <w:pPr>
        <w:pStyle w:val="a3"/>
        <w:jc w:val="center"/>
      </w:pPr>
      <w:r>
        <w:rPr>
          <w:b/>
          <w:bCs/>
        </w:rPr>
        <w:t>Архангельская область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 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  Муниципальное образование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 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Администрация муниципального образования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«Шенкурский муниципальный район»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 </w:t>
      </w:r>
    </w:p>
    <w:p w:rsidR="00B37697" w:rsidRDefault="00B37697" w:rsidP="00B37697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B37697" w:rsidRDefault="00B37697" w:rsidP="00B37697">
      <w:pPr>
        <w:pStyle w:val="a3"/>
      </w:pPr>
      <w:r>
        <w:t>        </w:t>
      </w:r>
    </w:p>
    <w:p w:rsidR="00B37697" w:rsidRDefault="00B37697" w:rsidP="00B37697">
      <w:pPr>
        <w:pStyle w:val="a3"/>
        <w:jc w:val="center"/>
      </w:pPr>
      <w:r>
        <w:t xml:space="preserve">« </w:t>
      </w:r>
      <w:r>
        <w:rPr>
          <w:u w:val="single"/>
        </w:rPr>
        <w:t xml:space="preserve"> 10 </w:t>
      </w:r>
      <w:r>
        <w:t>» января  2018 года  №  </w:t>
      </w:r>
      <w:r>
        <w:rPr>
          <w:u w:val="single"/>
        </w:rPr>
        <w:t xml:space="preserve"> 7 - </w:t>
      </w:r>
      <w:proofErr w:type="spellStart"/>
      <w:proofErr w:type="gramStart"/>
      <w:r>
        <w:rPr>
          <w:u w:val="single"/>
        </w:rPr>
        <w:t>р</w:t>
      </w:r>
      <w:proofErr w:type="spellEnd"/>
      <w:proofErr w:type="gramEnd"/>
    </w:p>
    <w:p w:rsidR="00B37697" w:rsidRDefault="00B37697" w:rsidP="00B37697">
      <w:pPr>
        <w:pStyle w:val="a3"/>
      </w:pPr>
      <w:r>
        <w:t>                                                                    </w:t>
      </w:r>
    </w:p>
    <w:p w:rsidR="00B37697" w:rsidRDefault="00B37697" w:rsidP="00B37697">
      <w:pPr>
        <w:pStyle w:val="a3"/>
        <w:jc w:val="center"/>
      </w:pPr>
      <w:r>
        <w:t>г. Шенкурск</w:t>
      </w:r>
    </w:p>
    <w:p w:rsidR="00B37697" w:rsidRDefault="00B37697" w:rsidP="00B37697">
      <w:pPr>
        <w:pStyle w:val="a3"/>
        <w:jc w:val="center"/>
      </w:pPr>
      <w:r>
        <w:t> 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Об организации мер безопасности людей на водных объектах</w:t>
      </w:r>
    </w:p>
    <w:p w:rsidR="00B37697" w:rsidRDefault="00B37697" w:rsidP="00B37697">
      <w:pPr>
        <w:pStyle w:val="a3"/>
        <w:jc w:val="center"/>
      </w:pPr>
      <w:r>
        <w:rPr>
          <w:b/>
          <w:bCs/>
        </w:rPr>
        <w:t>при проведении обрядов Крещенских купаний</w:t>
      </w:r>
    </w:p>
    <w:p w:rsidR="00B37697" w:rsidRDefault="00B37697" w:rsidP="00B37697">
      <w:pPr>
        <w:pStyle w:val="a3"/>
      </w:pPr>
      <w:r>
        <w:rPr>
          <w:b/>
          <w:bCs/>
        </w:rPr>
        <w:t> </w:t>
      </w:r>
    </w:p>
    <w:p w:rsidR="00B37697" w:rsidRDefault="00B37697" w:rsidP="00B37697">
      <w:pPr>
        <w:pStyle w:val="a3"/>
      </w:pPr>
      <w:r>
        <w:t>   В связи с проведением обрядов Крещенских купаний в водоемах Шенкурского района 18-19 января 2018 года и в целях недопущения чрезвычайных происшествий на водных объектах:</w:t>
      </w:r>
    </w:p>
    <w:p w:rsidR="00B37697" w:rsidRDefault="00B37697" w:rsidP="00B37697">
      <w:pPr>
        <w:pStyle w:val="a3"/>
      </w:pPr>
      <w:r>
        <w:t> </w:t>
      </w:r>
    </w:p>
    <w:p w:rsidR="00B37697" w:rsidRDefault="00B37697" w:rsidP="00B37697">
      <w:pPr>
        <w:pStyle w:val="a3"/>
      </w:pPr>
      <w:r>
        <w:t>1.Рекомендовать:</w:t>
      </w:r>
    </w:p>
    <w:p w:rsidR="00B37697" w:rsidRDefault="00B37697" w:rsidP="00B37697">
      <w:pPr>
        <w:pStyle w:val="a3"/>
      </w:pPr>
      <w:r>
        <w:t> 1.1. Главам сельских поселений, на территории которых планируется купание в период Крещения Господня:</w:t>
      </w:r>
    </w:p>
    <w:p w:rsidR="00B37697" w:rsidRDefault="00B37697" w:rsidP="00B37697">
      <w:pPr>
        <w:pStyle w:val="a3"/>
      </w:pPr>
      <w:r>
        <w:t xml:space="preserve"> - определить и согласовать с </w:t>
      </w:r>
      <w:proofErr w:type="spellStart"/>
      <w:r>
        <w:t>Виноградовско-Шенкурским</w:t>
      </w:r>
      <w:proofErr w:type="spellEnd"/>
      <w:r>
        <w:t xml:space="preserve"> инспекторским участком ФКУ «Центр ГИМС МЧС России по Архангельской области» предполагаемые места проведения обрядов;</w:t>
      </w:r>
    </w:p>
    <w:p w:rsidR="00B37697" w:rsidRDefault="00B37697" w:rsidP="00B37697">
      <w:pPr>
        <w:pStyle w:val="a3"/>
      </w:pPr>
      <w:r>
        <w:t xml:space="preserve"> - назначить ответственных лиц от администрации поселений и передать графики дежурств ответственных лиц  в администрацию МО «Шенкурский муниципальный </w:t>
      </w:r>
      <w:r>
        <w:lastRenderedPageBreak/>
        <w:t>район» через ЕДДС МО «Шенкурский муниципальный район» (тел/факс 4-12-32) до 16.00 16.01.2018 года.</w:t>
      </w:r>
    </w:p>
    <w:p w:rsidR="00B37697" w:rsidRDefault="00B37697" w:rsidP="00B37697">
      <w:pPr>
        <w:pStyle w:val="a3"/>
      </w:pPr>
      <w:r>
        <w:t xml:space="preserve"> 1.2. Государственному инспектору </w:t>
      </w:r>
      <w:proofErr w:type="spellStart"/>
      <w:r>
        <w:t>Виноградовского-Шенкурского</w:t>
      </w:r>
      <w:proofErr w:type="spellEnd"/>
      <w:r>
        <w:t xml:space="preserve"> инспекторского участка ФКУ «Центр ГИМС МЧС России по Архангельской области» Ульяновскому Л.В. обеспечить контроль исполнения требований нормативных документов к местам проведения обрядов Крещенских купаний на водных объектах МО «Шенкурский муниципальный район».</w:t>
      </w:r>
    </w:p>
    <w:p w:rsidR="00B37697" w:rsidRDefault="00B37697" w:rsidP="00B37697">
      <w:pPr>
        <w:pStyle w:val="a3"/>
      </w:pPr>
      <w:r>
        <w:t> 1.3. Начальнику ОМВД России по Шенкурскому району Колобову С.В. обеспечить охрану общественного порядка и не допускать нахождения критического количества людей, способного повлечь чрезвычайную ситуацию в виде провала под лед, в местах проведения обрядов Крещенских купаний на территории МО «Шенкурский муниципальный район».</w:t>
      </w:r>
    </w:p>
    <w:p w:rsidR="00B37697" w:rsidRDefault="00B37697" w:rsidP="00B37697">
      <w:pPr>
        <w:pStyle w:val="a3"/>
      </w:pPr>
      <w:r>
        <w:t xml:space="preserve">1.4. Главному врачу ГБУЗ Архангельской области «Шенкурская центральная районная больница имени Н.Н. </w:t>
      </w:r>
      <w:proofErr w:type="spellStart"/>
      <w:r>
        <w:t>Приорова</w:t>
      </w:r>
      <w:proofErr w:type="spellEnd"/>
      <w:r>
        <w:t>» Анфимову В.Г. обеспечить дежурство скорой помощи  в местах проведения обрядов Крещенских купаний на территории МО «Шенкурский муниципальный район».</w:t>
      </w:r>
    </w:p>
    <w:p w:rsidR="00B37697" w:rsidRDefault="00B37697" w:rsidP="00B37697">
      <w:pPr>
        <w:pStyle w:val="a3"/>
      </w:pPr>
      <w:r>
        <w:t>1.5. Начальнику ГКУ Архангельской области «Отряд Государственной противопожарной службы №18» Смирнову С.В. обеспечить постоянное дежурство спасателей (пожарных) в местах проведения обрядовых купаний.</w:t>
      </w:r>
    </w:p>
    <w:p w:rsidR="00B37697" w:rsidRDefault="00B37697" w:rsidP="00B37697">
      <w:pPr>
        <w:pStyle w:val="a3"/>
      </w:pPr>
      <w:r>
        <w:t> </w:t>
      </w:r>
    </w:p>
    <w:p w:rsidR="00B37697" w:rsidRDefault="00B37697" w:rsidP="00B37697">
      <w:pPr>
        <w:pStyle w:val="a3"/>
      </w:pPr>
      <w:r>
        <w:t>2. Специалисту 1 категории отдела  ГО, ЧС  и мобилизационной работы администрации МО «Шенкурский муниципальный район»  Толстиковой О.С. предоставить вышеперечисленным службам имеющуюся информацию о местах и времени проведения обрядов Крещенских купаний на территории МО «Шенкурский муниципальный район».</w:t>
      </w:r>
    </w:p>
    <w:p w:rsidR="00B37697" w:rsidRDefault="00B37697" w:rsidP="00B37697">
      <w:pPr>
        <w:pStyle w:val="a3"/>
      </w:pPr>
      <w:r>
        <w:t> </w:t>
      </w:r>
    </w:p>
    <w:p w:rsidR="00B37697" w:rsidRDefault="00B37697" w:rsidP="00B37697">
      <w:pPr>
        <w:pStyle w:val="a3"/>
      </w:pPr>
      <w:r>
        <w:t>3. Контроль за исполнение распоряжения возложить на специалиста 1 категории отдела ГО, ЧС и мобилизационной работы администрации МО «Шенкурский муниципальный район» Толстикову О.С.</w:t>
      </w:r>
    </w:p>
    <w:p w:rsidR="00B37697" w:rsidRDefault="00B37697" w:rsidP="00B37697">
      <w:pPr>
        <w:pStyle w:val="a3"/>
      </w:pPr>
      <w:r>
        <w:t>                              </w:t>
      </w:r>
    </w:p>
    <w:p w:rsidR="00B37697" w:rsidRDefault="00B37697" w:rsidP="00B37697">
      <w:pPr>
        <w:pStyle w:val="a3"/>
      </w:pPr>
      <w:r>
        <w:t> </w:t>
      </w:r>
    </w:p>
    <w:p w:rsidR="00B37697" w:rsidRDefault="00B37697" w:rsidP="00B37697">
      <w:pPr>
        <w:pStyle w:val="a3"/>
      </w:pPr>
      <w:r>
        <w:t>                                                                                                        </w:t>
      </w:r>
    </w:p>
    <w:p w:rsidR="00B37697" w:rsidRDefault="00B37697" w:rsidP="00B37697">
      <w:pPr>
        <w:pStyle w:val="a3"/>
      </w:pPr>
      <w:r>
        <w:t> </w:t>
      </w:r>
    </w:p>
    <w:p w:rsidR="00B37697" w:rsidRDefault="00B37697" w:rsidP="00B37697">
      <w:pPr>
        <w:pStyle w:val="a3"/>
      </w:pPr>
      <w:r>
        <w:t>Глава муниципального образования</w:t>
      </w:r>
    </w:p>
    <w:p w:rsidR="00B37697" w:rsidRDefault="00B37697" w:rsidP="00B37697">
      <w:pPr>
        <w:pStyle w:val="a3"/>
      </w:pPr>
      <w:r>
        <w:t>«Шенкурский муниципальный район»                                              В.В. Парфёнов</w:t>
      </w:r>
    </w:p>
    <w:p w:rsidR="00701980" w:rsidRPr="00B37697" w:rsidRDefault="00701980" w:rsidP="00B37697"/>
    <w:sectPr w:rsidR="00701980" w:rsidRPr="00B37697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06681"/>
    <w:rsid w:val="00482498"/>
    <w:rsid w:val="00515E04"/>
    <w:rsid w:val="006D0B26"/>
    <w:rsid w:val="00701980"/>
    <w:rsid w:val="008549D0"/>
    <w:rsid w:val="008E29A4"/>
    <w:rsid w:val="009C5687"/>
    <w:rsid w:val="00A37A1A"/>
    <w:rsid w:val="00A73DFA"/>
    <w:rsid w:val="00A8773E"/>
    <w:rsid w:val="00AB3C4B"/>
    <w:rsid w:val="00B37697"/>
    <w:rsid w:val="00E4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8</cp:revision>
  <dcterms:created xsi:type="dcterms:W3CDTF">2018-03-21T12:47:00Z</dcterms:created>
  <dcterms:modified xsi:type="dcterms:W3CDTF">2018-03-21T13:02:00Z</dcterms:modified>
</cp:coreProperties>
</file>