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7A8" w:rsidRDefault="000C47A8" w:rsidP="000C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Извещение</w:t>
      </w:r>
    </w:p>
    <w:p w:rsidR="000C47A8" w:rsidRDefault="000C47A8" w:rsidP="000C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47A8" w:rsidRDefault="000C47A8" w:rsidP="00947F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312CC1">
        <w:rPr>
          <w:rFonts w:ascii="Times New Roman" w:hAnsi="Times New Roman" w:cs="Times New Roman"/>
          <w:sz w:val="26"/>
          <w:szCs w:val="26"/>
        </w:rPr>
        <w:t>Шенкурского муниципального района Архангельской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информирует жителей района о возможности предоставления земельн</w:t>
      </w:r>
      <w:r w:rsidR="00947F2E"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947F2E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в аренду сроком на 20 лет категории земель населённых пунктов, для ведени</w:t>
      </w:r>
      <w:r w:rsidR="00451EF2">
        <w:rPr>
          <w:rFonts w:ascii="Times New Roman" w:hAnsi="Times New Roman" w:cs="Times New Roman"/>
          <w:sz w:val="26"/>
          <w:szCs w:val="26"/>
        </w:rPr>
        <w:t>я личного подсобного хозяйства</w:t>
      </w:r>
      <w:r w:rsidR="00477324">
        <w:rPr>
          <w:rFonts w:ascii="Times New Roman" w:hAnsi="Times New Roman" w:cs="Times New Roman"/>
          <w:sz w:val="26"/>
          <w:szCs w:val="26"/>
        </w:rPr>
        <w:t xml:space="preserve">, </w:t>
      </w:r>
      <w:r w:rsidRPr="008E5900">
        <w:rPr>
          <w:rFonts w:ascii="Times New Roman" w:hAnsi="Times New Roman" w:cs="Times New Roman"/>
          <w:sz w:val="26"/>
          <w:szCs w:val="26"/>
        </w:rPr>
        <w:t>расположенн</w:t>
      </w:r>
      <w:r w:rsidR="00947F2E" w:rsidRPr="008E5900">
        <w:rPr>
          <w:rFonts w:ascii="Times New Roman" w:hAnsi="Times New Roman" w:cs="Times New Roman"/>
          <w:sz w:val="26"/>
          <w:szCs w:val="26"/>
        </w:rPr>
        <w:t xml:space="preserve">ого по адресу: </w:t>
      </w:r>
      <w:r w:rsidR="006D7900" w:rsidRPr="008E5900">
        <w:rPr>
          <w:rFonts w:ascii="Times New Roman" w:hAnsi="Times New Roman" w:cs="Times New Roman"/>
          <w:sz w:val="26"/>
          <w:szCs w:val="26"/>
        </w:rPr>
        <w:t>Российская Федерация, Архангельская область, Шенкурский муниципальный район, МО «</w:t>
      </w:r>
      <w:r w:rsidR="00BE06B1">
        <w:rPr>
          <w:rFonts w:ascii="Times New Roman" w:hAnsi="Times New Roman" w:cs="Times New Roman"/>
          <w:sz w:val="26"/>
          <w:szCs w:val="26"/>
        </w:rPr>
        <w:t>Шеговарск</w:t>
      </w:r>
      <w:r w:rsidR="00E50C86">
        <w:rPr>
          <w:rFonts w:ascii="Times New Roman" w:hAnsi="Times New Roman" w:cs="Times New Roman"/>
          <w:sz w:val="26"/>
          <w:szCs w:val="26"/>
        </w:rPr>
        <w:t>о</w:t>
      </w:r>
      <w:r w:rsidR="00BE06B1">
        <w:rPr>
          <w:rFonts w:ascii="Times New Roman" w:hAnsi="Times New Roman" w:cs="Times New Roman"/>
          <w:sz w:val="26"/>
          <w:szCs w:val="26"/>
        </w:rPr>
        <w:t>е</w:t>
      </w:r>
      <w:r w:rsidR="006D7900" w:rsidRPr="008E5900">
        <w:rPr>
          <w:rFonts w:ascii="Times New Roman" w:hAnsi="Times New Roman" w:cs="Times New Roman"/>
          <w:sz w:val="26"/>
          <w:szCs w:val="26"/>
        </w:rPr>
        <w:t xml:space="preserve">», </w:t>
      </w:r>
      <w:r w:rsidR="00BE06B1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6C2177">
        <w:rPr>
          <w:rFonts w:ascii="Times New Roman" w:hAnsi="Times New Roman" w:cs="Times New Roman"/>
          <w:sz w:val="26"/>
          <w:szCs w:val="26"/>
        </w:rPr>
        <w:t>с. Шеговары</w:t>
      </w:r>
      <w:r w:rsidR="00C616E3" w:rsidRPr="008E5900">
        <w:rPr>
          <w:rFonts w:ascii="Times New Roman" w:hAnsi="Times New Roman" w:cs="Times New Roman"/>
          <w:sz w:val="26"/>
          <w:szCs w:val="26"/>
        </w:rPr>
        <w:t>,</w:t>
      </w:r>
      <w:r w:rsidR="005C7555">
        <w:rPr>
          <w:rFonts w:ascii="Times New Roman" w:hAnsi="Times New Roman" w:cs="Times New Roman"/>
          <w:sz w:val="26"/>
          <w:szCs w:val="26"/>
        </w:rPr>
        <w:t xml:space="preserve"> ул. </w:t>
      </w:r>
      <w:r w:rsidR="00312CC1">
        <w:rPr>
          <w:rFonts w:ascii="Times New Roman" w:hAnsi="Times New Roman" w:cs="Times New Roman"/>
          <w:sz w:val="26"/>
          <w:szCs w:val="26"/>
        </w:rPr>
        <w:t>Энергетиков</w:t>
      </w:r>
      <w:r w:rsidR="005C7555">
        <w:rPr>
          <w:rFonts w:ascii="Times New Roman" w:hAnsi="Times New Roman" w:cs="Times New Roman"/>
          <w:sz w:val="26"/>
          <w:szCs w:val="26"/>
        </w:rPr>
        <w:t>,</w:t>
      </w:r>
      <w:r w:rsidR="00BE06B1">
        <w:rPr>
          <w:rFonts w:ascii="Times New Roman" w:hAnsi="Times New Roman" w:cs="Times New Roman"/>
          <w:sz w:val="26"/>
          <w:szCs w:val="26"/>
        </w:rPr>
        <w:t xml:space="preserve"> </w:t>
      </w:r>
      <w:r w:rsidR="006C2177">
        <w:rPr>
          <w:rFonts w:ascii="Times New Roman" w:hAnsi="Times New Roman" w:cs="Times New Roman"/>
          <w:sz w:val="26"/>
          <w:szCs w:val="26"/>
        </w:rPr>
        <w:t>около</w:t>
      </w:r>
      <w:r w:rsidR="00BE06B1">
        <w:rPr>
          <w:rFonts w:ascii="Times New Roman" w:hAnsi="Times New Roman" w:cs="Times New Roman"/>
          <w:sz w:val="26"/>
          <w:szCs w:val="26"/>
        </w:rPr>
        <w:t xml:space="preserve"> дом</w:t>
      </w:r>
      <w:r w:rsidR="005C7555">
        <w:rPr>
          <w:rFonts w:ascii="Times New Roman" w:hAnsi="Times New Roman" w:cs="Times New Roman"/>
          <w:sz w:val="26"/>
          <w:szCs w:val="26"/>
        </w:rPr>
        <w:t>а</w:t>
      </w:r>
      <w:r w:rsidR="00BE06B1">
        <w:rPr>
          <w:rFonts w:ascii="Times New Roman" w:hAnsi="Times New Roman" w:cs="Times New Roman"/>
          <w:sz w:val="26"/>
          <w:szCs w:val="26"/>
        </w:rPr>
        <w:t xml:space="preserve"> № </w:t>
      </w:r>
      <w:r w:rsidR="00312CC1">
        <w:rPr>
          <w:rFonts w:ascii="Times New Roman" w:hAnsi="Times New Roman" w:cs="Times New Roman"/>
          <w:sz w:val="26"/>
          <w:szCs w:val="26"/>
        </w:rPr>
        <w:t>3Б</w:t>
      </w:r>
      <w:r w:rsidR="00BE06B1">
        <w:rPr>
          <w:rFonts w:ascii="Times New Roman" w:hAnsi="Times New Roman" w:cs="Times New Roman"/>
          <w:sz w:val="26"/>
          <w:szCs w:val="26"/>
        </w:rPr>
        <w:t>,</w:t>
      </w:r>
      <w:r w:rsidR="00C616E3" w:rsidRPr="008E5900">
        <w:rPr>
          <w:rFonts w:ascii="Times New Roman" w:hAnsi="Times New Roman" w:cs="Times New Roman"/>
          <w:sz w:val="26"/>
          <w:szCs w:val="26"/>
        </w:rPr>
        <w:t xml:space="preserve"> </w:t>
      </w:r>
      <w:r w:rsidRPr="008E5900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312CC1">
        <w:rPr>
          <w:rFonts w:ascii="Times New Roman" w:hAnsi="Times New Roman" w:cs="Times New Roman"/>
          <w:sz w:val="26"/>
          <w:szCs w:val="26"/>
        </w:rPr>
        <w:t>224</w:t>
      </w:r>
      <w:r w:rsidR="00CD24C9" w:rsidRPr="008E5900">
        <w:rPr>
          <w:rFonts w:ascii="Times New Roman" w:hAnsi="Times New Roman" w:cs="Times New Roman"/>
          <w:sz w:val="26"/>
          <w:szCs w:val="26"/>
        </w:rPr>
        <w:t> </w:t>
      </w:r>
      <w:r w:rsidR="00947F2E" w:rsidRPr="008E5900">
        <w:rPr>
          <w:rFonts w:ascii="Times New Roman" w:hAnsi="Times New Roman" w:cs="Times New Roman"/>
          <w:sz w:val="26"/>
          <w:szCs w:val="26"/>
        </w:rPr>
        <w:t>кв. м.</w:t>
      </w:r>
    </w:p>
    <w:p w:rsidR="000C47A8" w:rsidRDefault="000C47A8" w:rsidP="000C47A8">
      <w:pPr>
        <w:pStyle w:val="a3"/>
        <w:tabs>
          <w:tab w:val="left" w:pos="851"/>
          <w:tab w:val="center" w:pos="5386"/>
          <w:tab w:val="left" w:pos="5820"/>
        </w:tabs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6"/>
          <w:szCs w:val="26"/>
        </w:rPr>
        <w:t>Лицам, заинтересованным в предоставлении вышеуказанн</w:t>
      </w:r>
      <w:r w:rsidR="00947F2E">
        <w:rPr>
          <w:rFonts w:ascii="Times New Roman" w:hAnsi="Times New Roman" w:cs="Times New Roman"/>
          <w:b w:val="0"/>
          <w:bCs w:val="0"/>
          <w:sz w:val="26"/>
          <w:szCs w:val="26"/>
        </w:rPr>
        <w:t>ого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земельн</w:t>
      </w:r>
      <w:r w:rsidR="00947F2E">
        <w:rPr>
          <w:rFonts w:ascii="Times New Roman" w:hAnsi="Times New Roman" w:cs="Times New Roman"/>
          <w:b w:val="0"/>
          <w:bCs w:val="0"/>
          <w:sz w:val="26"/>
          <w:szCs w:val="26"/>
        </w:rPr>
        <w:t>ого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участк</w:t>
      </w:r>
      <w:r w:rsidR="00947F2E">
        <w:rPr>
          <w:rFonts w:ascii="Times New Roman" w:hAnsi="Times New Roman" w:cs="Times New Roman"/>
          <w:b w:val="0"/>
          <w:bCs w:val="0"/>
          <w:sz w:val="26"/>
          <w:szCs w:val="26"/>
        </w:rPr>
        <w:t>а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, необходимо обращаться по адресу: 165160, Архангельская область,</w:t>
      </w:r>
      <w:r w:rsidR="000B5D8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г. 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Шенкурск, ул. Кудрявцева, д. 26, </w:t>
      </w:r>
      <w:proofErr w:type="spellStart"/>
      <w:r>
        <w:rPr>
          <w:rFonts w:ascii="Times New Roman" w:hAnsi="Times New Roman" w:cs="Times New Roman"/>
          <w:b w:val="0"/>
          <w:bCs w:val="0"/>
          <w:sz w:val="26"/>
          <w:szCs w:val="26"/>
        </w:rPr>
        <w:t>каб</w:t>
      </w:r>
      <w:proofErr w:type="spellEnd"/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. 10, в течение 30 дней со дня опубликования извещения, ежедневно в рабочее время с 9:00 до 17:00 </w:t>
      </w:r>
      <w:proofErr w:type="spellStart"/>
      <w:r>
        <w:rPr>
          <w:rFonts w:ascii="Times New Roman" w:hAnsi="Times New Roman" w:cs="Times New Roman"/>
          <w:b w:val="0"/>
          <w:bCs w:val="0"/>
          <w:sz w:val="26"/>
          <w:szCs w:val="26"/>
        </w:rPr>
        <w:t>пн-пт</w:t>
      </w:r>
      <w:proofErr w:type="spellEnd"/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(обед  с 13:00 до 14:00) по московскому времени. </w:t>
      </w:r>
      <w:proofErr w:type="gramEnd"/>
    </w:p>
    <w:p w:rsidR="000C47A8" w:rsidRDefault="000C47A8" w:rsidP="000C47A8">
      <w:pPr>
        <w:pStyle w:val="a3"/>
        <w:tabs>
          <w:tab w:val="left" w:pos="851"/>
          <w:tab w:val="center" w:pos="5386"/>
          <w:tab w:val="left" w:pos="5820"/>
        </w:tabs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При поступлении нескольких заявлений будет проводиться аукцион</w:t>
      </w:r>
      <w:r w:rsidR="000B5D8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по 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продаже права аренды земель</w:t>
      </w:r>
      <w:r w:rsidR="00947F2E">
        <w:rPr>
          <w:rFonts w:ascii="Times New Roman" w:hAnsi="Times New Roman" w:cs="Times New Roman"/>
          <w:b w:val="0"/>
          <w:bCs w:val="0"/>
          <w:sz w:val="26"/>
          <w:szCs w:val="26"/>
        </w:rPr>
        <w:t>ного участка.</w:t>
      </w:r>
    </w:p>
    <w:p w:rsidR="000C47A8" w:rsidRDefault="000C47A8" w:rsidP="000C47A8">
      <w:pPr>
        <w:pStyle w:val="a3"/>
        <w:tabs>
          <w:tab w:val="left" w:pos="851"/>
          <w:tab w:val="center" w:pos="5386"/>
          <w:tab w:val="left" w:pos="58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Дополнительные сведения о земельн</w:t>
      </w:r>
      <w:r w:rsidR="00947F2E">
        <w:rPr>
          <w:rFonts w:ascii="Times New Roman" w:hAnsi="Times New Roman" w:cs="Times New Roman"/>
          <w:b w:val="0"/>
          <w:bCs w:val="0"/>
          <w:sz w:val="26"/>
          <w:szCs w:val="26"/>
        </w:rPr>
        <w:t>ом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участк</w:t>
      </w:r>
      <w:r w:rsidR="00947F2E">
        <w:rPr>
          <w:rFonts w:ascii="Times New Roman" w:hAnsi="Times New Roman" w:cs="Times New Roman"/>
          <w:b w:val="0"/>
          <w:bCs w:val="0"/>
          <w:sz w:val="26"/>
          <w:szCs w:val="26"/>
        </w:rPr>
        <w:t>е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можно получить</w:t>
      </w:r>
      <w:r w:rsidR="000B5D8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по 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вышеуказанному адресу или по телефону: (81851) 4-11-57.</w:t>
      </w:r>
    </w:p>
    <w:p w:rsidR="000C47A8" w:rsidRDefault="000C47A8" w:rsidP="000C47A8">
      <w:pPr>
        <w:rPr>
          <w:rFonts w:cs="Times New Roman"/>
        </w:rPr>
      </w:pPr>
    </w:p>
    <w:p w:rsidR="000C47A8" w:rsidRDefault="000C47A8" w:rsidP="00EA7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C47A8" w:rsidRDefault="000C47A8" w:rsidP="00EA7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66EB5" w:rsidRDefault="00466EB5"/>
    <w:sectPr w:rsidR="00466EB5" w:rsidSect="00466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0B1"/>
    <w:rsid w:val="00035DBC"/>
    <w:rsid w:val="00047B8C"/>
    <w:rsid w:val="00084279"/>
    <w:rsid w:val="000B5D88"/>
    <w:rsid w:val="000C47A8"/>
    <w:rsid w:val="000C7B9D"/>
    <w:rsid w:val="00225339"/>
    <w:rsid w:val="002307CC"/>
    <w:rsid w:val="002B3038"/>
    <w:rsid w:val="002C1862"/>
    <w:rsid w:val="00312CC1"/>
    <w:rsid w:val="0037757A"/>
    <w:rsid w:val="003A5AE5"/>
    <w:rsid w:val="003C29BB"/>
    <w:rsid w:val="003C4857"/>
    <w:rsid w:val="00446698"/>
    <w:rsid w:val="00451EF2"/>
    <w:rsid w:val="00466EB5"/>
    <w:rsid w:val="00477324"/>
    <w:rsid w:val="00492ECF"/>
    <w:rsid w:val="004D07A2"/>
    <w:rsid w:val="004F373F"/>
    <w:rsid w:val="00573C1F"/>
    <w:rsid w:val="005C7555"/>
    <w:rsid w:val="00632CAF"/>
    <w:rsid w:val="00665312"/>
    <w:rsid w:val="006A1BDD"/>
    <w:rsid w:val="006C2177"/>
    <w:rsid w:val="006C59A8"/>
    <w:rsid w:val="006D7900"/>
    <w:rsid w:val="006F3215"/>
    <w:rsid w:val="00730AAC"/>
    <w:rsid w:val="00796CCB"/>
    <w:rsid w:val="008033C5"/>
    <w:rsid w:val="008429B2"/>
    <w:rsid w:val="008E5900"/>
    <w:rsid w:val="00947F2E"/>
    <w:rsid w:val="00997ADE"/>
    <w:rsid w:val="009E13EE"/>
    <w:rsid w:val="009F151D"/>
    <w:rsid w:val="00A14BF1"/>
    <w:rsid w:val="00A71342"/>
    <w:rsid w:val="00AA74EC"/>
    <w:rsid w:val="00BD6621"/>
    <w:rsid w:val="00BE06B1"/>
    <w:rsid w:val="00C616E3"/>
    <w:rsid w:val="00CD24C9"/>
    <w:rsid w:val="00CE07A1"/>
    <w:rsid w:val="00CE1DE7"/>
    <w:rsid w:val="00D25B66"/>
    <w:rsid w:val="00D739DF"/>
    <w:rsid w:val="00DC44A0"/>
    <w:rsid w:val="00DF1C7A"/>
    <w:rsid w:val="00E50C86"/>
    <w:rsid w:val="00E51965"/>
    <w:rsid w:val="00E61578"/>
    <w:rsid w:val="00EA70B1"/>
    <w:rsid w:val="00EC1AD8"/>
    <w:rsid w:val="00EC1B3A"/>
    <w:rsid w:val="00F71E5B"/>
    <w:rsid w:val="00FA1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0B1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A70B1"/>
    <w:pPr>
      <w:spacing w:after="0" w:line="240" w:lineRule="auto"/>
      <w:jc w:val="center"/>
    </w:pPr>
    <w:rPr>
      <w:rFonts w:eastAsia="Calibri"/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EA70B1"/>
    <w:rPr>
      <w:rFonts w:ascii="Calibri" w:eastAsia="Calibri" w:hAnsi="Calibri" w:cs="Calibri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8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РайАдм - Жигульская Ольга Александровна</dc:creator>
  <cp:keywords/>
  <dc:description/>
  <cp:lastModifiedBy>SNatalya</cp:lastModifiedBy>
  <cp:revision>34</cp:revision>
  <dcterms:created xsi:type="dcterms:W3CDTF">2016-09-21T11:42:00Z</dcterms:created>
  <dcterms:modified xsi:type="dcterms:W3CDTF">2021-07-14T08:40:00Z</dcterms:modified>
</cp:coreProperties>
</file>