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E9" w:rsidRPr="005A0732" w:rsidRDefault="00867CE9" w:rsidP="00867CE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5A0732">
        <w:rPr>
          <w:rFonts w:ascii="Times New Roman" w:hAnsi="Times New Roman" w:cs="Times New Roman"/>
          <w:sz w:val="20"/>
        </w:rPr>
        <w:t xml:space="preserve">Приложение </w:t>
      </w:r>
      <w:r>
        <w:rPr>
          <w:rFonts w:ascii="Times New Roman" w:hAnsi="Times New Roman" w:cs="Times New Roman"/>
          <w:sz w:val="20"/>
        </w:rPr>
        <w:t>№</w:t>
      </w:r>
      <w:r w:rsidRPr="005A0732">
        <w:rPr>
          <w:rFonts w:ascii="Times New Roman" w:hAnsi="Times New Roman" w:cs="Times New Roman"/>
          <w:sz w:val="20"/>
        </w:rPr>
        <w:t xml:space="preserve"> 1</w:t>
      </w:r>
    </w:p>
    <w:p w:rsidR="00867CE9" w:rsidRPr="005A0732" w:rsidRDefault="00867CE9" w:rsidP="00867CE9">
      <w:pPr>
        <w:pStyle w:val="ConsPlusNormal"/>
        <w:ind w:left="4536"/>
        <w:jc w:val="right"/>
        <w:rPr>
          <w:rFonts w:ascii="Times New Roman" w:hAnsi="Times New Roman" w:cs="Times New Roman"/>
          <w:sz w:val="20"/>
        </w:rPr>
      </w:pPr>
      <w:r w:rsidRPr="005A0732">
        <w:rPr>
          <w:rFonts w:ascii="Times New Roman" w:hAnsi="Times New Roman" w:cs="Times New Roman"/>
          <w:sz w:val="20"/>
        </w:rPr>
        <w:t>к Порядку проведения оценки регулирующего</w:t>
      </w:r>
    </w:p>
    <w:p w:rsidR="00867CE9" w:rsidRPr="005A0732" w:rsidRDefault="00867CE9" w:rsidP="00867CE9">
      <w:pPr>
        <w:pStyle w:val="ConsPlusNormal"/>
        <w:ind w:left="4536"/>
        <w:jc w:val="right"/>
        <w:rPr>
          <w:rFonts w:ascii="Times New Roman" w:hAnsi="Times New Roman" w:cs="Times New Roman"/>
          <w:sz w:val="20"/>
        </w:rPr>
      </w:pPr>
      <w:r w:rsidRPr="005A0732">
        <w:rPr>
          <w:rFonts w:ascii="Times New Roman" w:hAnsi="Times New Roman" w:cs="Times New Roman"/>
          <w:sz w:val="20"/>
        </w:rPr>
        <w:t xml:space="preserve">воздействия проектов </w:t>
      </w:r>
      <w:r w:rsidRPr="005A0732">
        <w:rPr>
          <w:rFonts w:ascii="Times New Roman" w:hAnsi="Times New Roman"/>
          <w:sz w:val="20"/>
        </w:rPr>
        <w:t xml:space="preserve">нормативных правовых актов Шенкурского муниципального </w:t>
      </w:r>
      <w:r>
        <w:rPr>
          <w:rFonts w:ascii="Times New Roman" w:hAnsi="Times New Roman"/>
          <w:sz w:val="20"/>
        </w:rPr>
        <w:t>округа</w:t>
      </w:r>
      <w:r w:rsidRPr="005A0732">
        <w:rPr>
          <w:rFonts w:ascii="Times New Roman" w:hAnsi="Times New Roman"/>
          <w:sz w:val="20"/>
        </w:rPr>
        <w:t xml:space="preserve"> Архангельской области</w:t>
      </w:r>
    </w:p>
    <w:p w:rsidR="00867CE9" w:rsidRDefault="00867CE9" w:rsidP="00867CE9">
      <w:pPr>
        <w:pStyle w:val="ConsPlusNormal"/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867CE9" w:rsidRPr="005A0732" w:rsidRDefault="00867CE9" w:rsidP="00867CE9">
      <w:pPr>
        <w:pStyle w:val="ConsPlusNormal"/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867CE9" w:rsidRPr="005A0732" w:rsidRDefault="00867CE9" w:rsidP="00867CE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0732">
        <w:rPr>
          <w:rFonts w:ascii="Times New Roman" w:hAnsi="Times New Roman" w:cs="Times New Roman"/>
          <w:b/>
          <w:sz w:val="26"/>
          <w:szCs w:val="26"/>
        </w:rPr>
        <w:t>ИЗВЕЩЕНИЕ</w:t>
      </w:r>
    </w:p>
    <w:p w:rsidR="00867CE9" w:rsidRPr="005A0732" w:rsidRDefault="00867CE9" w:rsidP="00867CE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0732">
        <w:rPr>
          <w:rFonts w:ascii="Times New Roman" w:hAnsi="Times New Roman" w:cs="Times New Roman"/>
          <w:b/>
          <w:sz w:val="26"/>
          <w:szCs w:val="26"/>
        </w:rPr>
        <w:t xml:space="preserve">о проведении публичных консультаций по проекту </w:t>
      </w:r>
    </w:p>
    <w:p w:rsidR="000A4985" w:rsidRPr="000A4985" w:rsidRDefault="000A4985" w:rsidP="00867CE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A4985">
        <w:rPr>
          <w:rFonts w:ascii="Times New Roman" w:hAnsi="Times New Roman" w:cs="Times New Roman"/>
          <w:sz w:val="26"/>
          <w:szCs w:val="26"/>
        </w:rPr>
        <w:t xml:space="preserve">решения собрания Собрание депутатов </w:t>
      </w:r>
      <w:r w:rsidRPr="000A4985">
        <w:rPr>
          <w:rFonts w:ascii="Times New Roman" w:hAnsi="Times New Roman" w:cs="Times New Roman"/>
          <w:iCs/>
          <w:sz w:val="26"/>
          <w:szCs w:val="26"/>
        </w:rPr>
        <w:t>Шенкурского муниципального округа Архангельской области «О</w:t>
      </w:r>
      <w:r w:rsidRPr="000A4985">
        <w:rPr>
          <w:rFonts w:ascii="Times New Roman" w:hAnsi="Times New Roman" w:cs="Times New Roman"/>
          <w:bCs/>
          <w:sz w:val="26"/>
          <w:szCs w:val="26"/>
        </w:rPr>
        <w:t>б утверждении Положения о муниципальном земельном контроле</w:t>
      </w:r>
      <w:r w:rsidRPr="000A4985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867CE9" w:rsidRPr="0001111A" w:rsidRDefault="00867CE9" w:rsidP="00867CE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A4985">
        <w:rPr>
          <w:rFonts w:ascii="Times New Roman" w:hAnsi="Times New Roman" w:cs="Times New Roman"/>
          <w:sz w:val="26"/>
          <w:szCs w:val="26"/>
        </w:rPr>
        <w:t>(вид и наименование проекта правового</w:t>
      </w:r>
      <w:r w:rsidRPr="0001111A">
        <w:rPr>
          <w:rFonts w:ascii="Times New Roman" w:hAnsi="Times New Roman" w:cs="Times New Roman"/>
          <w:sz w:val="26"/>
          <w:szCs w:val="26"/>
        </w:rPr>
        <w:t xml:space="preserve"> акта)</w:t>
      </w:r>
    </w:p>
    <w:p w:rsidR="00867CE9" w:rsidRPr="0001111A" w:rsidRDefault="00867CE9" w:rsidP="00867CE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7CE9" w:rsidRPr="0001111A" w:rsidRDefault="00867CE9" w:rsidP="00867CE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111A">
        <w:rPr>
          <w:rFonts w:ascii="Times New Roman" w:hAnsi="Times New Roman" w:cs="Times New Roman"/>
          <w:b/>
          <w:sz w:val="26"/>
          <w:szCs w:val="26"/>
        </w:rPr>
        <w:t xml:space="preserve">I. Приглашение </w:t>
      </w:r>
      <w:r w:rsidRPr="0001111A">
        <w:rPr>
          <w:rStyle w:val="ae"/>
          <w:rFonts w:ascii="Times New Roman" w:hAnsi="Times New Roman" w:cs="Times New Roman"/>
          <w:b/>
          <w:sz w:val="26"/>
          <w:szCs w:val="26"/>
        </w:rPr>
        <w:footnoteReference w:id="1"/>
      </w:r>
    </w:p>
    <w:p w:rsidR="00867CE9" w:rsidRPr="0001111A" w:rsidRDefault="00C505F5" w:rsidP="00867CE9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Отдел имущественных и земельных отношений а</w:t>
      </w:r>
      <w:r w:rsidR="0001111A" w:rsidRPr="0001111A">
        <w:rPr>
          <w:rFonts w:ascii="Times New Roman" w:hAnsi="Times New Roman" w:cs="Times New Roman"/>
          <w:sz w:val="26"/>
          <w:szCs w:val="26"/>
          <w:u w:val="single"/>
        </w:rPr>
        <w:t>дминистраци</w:t>
      </w:r>
      <w:r>
        <w:rPr>
          <w:rFonts w:ascii="Times New Roman" w:hAnsi="Times New Roman" w:cs="Times New Roman"/>
          <w:sz w:val="26"/>
          <w:szCs w:val="26"/>
          <w:u w:val="single"/>
        </w:rPr>
        <w:t>и</w:t>
      </w:r>
      <w:r w:rsidR="0001111A" w:rsidRPr="0001111A">
        <w:rPr>
          <w:rFonts w:ascii="Times New Roman" w:hAnsi="Times New Roman" w:cs="Times New Roman"/>
          <w:sz w:val="26"/>
          <w:szCs w:val="26"/>
          <w:u w:val="single"/>
        </w:rPr>
        <w:t xml:space="preserve"> Шенкурского муниципального округа Архангельской области</w:t>
      </w:r>
    </w:p>
    <w:p w:rsidR="00867CE9" w:rsidRPr="0001111A" w:rsidRDefault="00867CE9" w:rsidP="00867CE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1111A">
        <w:rPr>
          <w:rFonts w:ascii="Times New Roman" w:hAnsi="Times New Roman" w:cs="Times New Roman"/>
          <w:sz w:val="26"/>
          <w:szCs w:val="26"/>
        </w:rPr>
        <w:t>(наименование разработчика акта)</w:t>
      </w:r>
    </w:p>
    <w:p w:rsidR="00867CE9" w:rsidRPr="0001111A" w:rsidRDefault="00867CE9" w:rsidP="00867CE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A4985" w:rsidRDefault="00867CE9" w:rsidP="00C505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A4985">
        <w:rPr>
          <w:rFonts w:ascii="Times New Roman" w:hAnsi="Times New Roman" w:cs="Times New Roman"/>
          <w:sz w:val="26"/>
          <w:szCs w:val="26"/>
        </w:rPr>
        <w:t>приглашает принять участие в публичных консультациях по проекту</w:t>
      </w:r>
      <w:r w:rsidR="00C505F5" w:rsidRPr="000A49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05F5" w:rsidRPr="000A4985" w:rsidRDefault="000A4985" w:rsidP="00C505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A4985">
        <w:rPr>
          <w:rFonts w:ascii="Times New Roman" w:hAnsi="Times New Roman" w:cs="Times New Roman"/>
          <w:sz w:val="26"/>
          <w:szCs w:val="26"/>
        </w:rPr>
        <w:t xml:space="preserve">решения собрания Собрание депутатов </w:t>
      </w:r>
      <w:r w:rsidRPr="000A4985">
        <w:rPr>
          <w:rFonts w:ascii="Times New Roman" w:hAnsi="Times New Roman" w:cs="Times New Roman"/>
          <w:iCs/>
          <w:sz w:val="26"/>
          <w:szCs w:val="26"/>
        </w:rPr>
        <w:t>Шенкурского муниципального округа Архангельской области «О</w:t>
      </w:r>
      <w:r w:rsidRPr="000A4985">
        <w:rPr>
          <w:rFonts w:ascii="Times New Roman" w:hAnsi="Times New Roman" w:cs="Times New Roman"/>
          <w:bCs/>
          <w:sz w:val="26"/>
          <w:szCs w:val="26"/>
        </w:rPr>
        <w:t>б утверждении Положения о муниципальном земельном контроле</w:t>
      </w:r>
      <w:r w:rsidRPr="000A4985">
        <w:rPr>
          <w:rFonts w:ascii="Times New Roman" w:hAnsi="Times New Roman" w:cs="Times New Roman"/>
          <w:sz w:val="26"/>
          <w:szCs w:val="26"/>
        </w:rPr>
        <w:t>».</w:t>
      </w:r>
    </w:p>
    <w:p w:rsidR="00867CE9" w:rsidRDefault="00867CE9" w:rsidP="00C505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1111A">
        <w:rPr>
          <w:rFonts w:ascii="Times New Roman" w:hAnsi="Times New Roman" w:cs="Times New Roman"/>
          <w:sz w:val="26"/>
          <w:szCs w:val="26"/>
        </w:rPr>
        <w:t>(вид и наименование проекта правового акта)</w:t>
      </w:r>
    </w:p>
    <w:p w:rsidR="0001111A" w:rsidRPr="0001111A" w:rsidRDefault="0001111A" w:rsidP="00867CE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A0732">
        <w:rPr>
          <w:rFonts w:ascii="Times New Roman" w:hAnsi="Times New Roman" w:cs="Times New Roman"/>
          <w:sz w:val="26"/>
          <w:szCs w:val="26"/>
        </w:rPr>
        <w:t>и  в этой связи просит ответить на предложенные вопросы и заполнить разделы IV и V. Заранее благодарим за сотрудничество.</w:t>
      </w:r>
    </w:p>
    <w:p w:rsidR="00867CE9" w:rsidRPr="005A0732" w:rsidRDefault="00867CE9" w:rsidP="00867CE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7CE9" w:rsidRPr="005A0732" w:rsidRDefault="00867CE9" w:rsidP="00867CE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0732">
        <w:rPr>
          <w:rFonts w:ascii="Times New Roman" w:hAnsi="Times New Roman" w:cs="Times New Roman"/>
          <w:b/>
          <w:sz w:val="26"/>
          <w:szCs w:val="26"/>
        </w:rPr>
        <w:t>II. Информация о сроках проведения публичных консультаций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7CE9" w:rsidRPr="005A0732" w:rsidRDefault="00867CE9" w:rsidP="00867CE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732">
        <w:rPr>
          <w:rFonts w:ascii="Times New Roman" w:hAnsi="Times New Roman" w:cs="Times New Roman"/>
          <w:sz w:val="26"/>
          <w:szCs w:val="26"/>
        </w:rPr>
        <w:t>Дата размещения извещения о проведении публичных консультаций по проекту правового акта «</w:t>
      </w:r>
      <w:r w:rsidR="00F677C0">
        <w:rPr>
          <w:rFonts w:ascii="Times New Roman" w:hAnsi="Times New Roman" w:cs="Times New Roman"/>
          <w:sz w:val="26"/>
          <w:szCs w:val="26"/>
        </w:rPr>
        <w:t>07</w:t>
      </w:r>
      <w:r w:rsidRPr="005A0732">
        <w:rPr>
          <w:rFonts w:ascii="Times New Roman" w:hAnsi="Times New Roman" w:cs="Times New Roman"/>
          <w:sz w:val="26"/>
          <w:szCs w:val="26"/>
        </w:rPr>
        <w:t xml:space="preserve">» </w:t>
      </w:r>
      <w:r w:rsidR="000A4985">
        <w:rPr>
          <w:rFonts w:ascii="Times New Roman" w:hAnsi="Times New Roman" w:cs="Times New Roman"/>
          <w:sz w:val="26"/>
          <w:szCs w:val="26"/>
        </w:rPr>
        <w:t xml:space="preserve">февраля </w:t>
      </w:r>
      <w:r w:rsidRPr="005A0732">
        <w:rPr>
          <w:rFonts w:ascii="Times New Roman" w:hAnsi="Times New Roman" w:cs="Times New Roman"/>
          <w:sz w:val="26"/>
          <w:szCs w:val="26"/>
        </w:rPr>
        <w:t>20</w:t>
      </w:r>
      <w:r w:rsidR="004724C2">
        <w:rPr>
          <w:rFonts w:ascii="Times New Roman" w:hAnsi="Times New Roman" w:cs="Times New Roman"/>
          <w:sz w:val="26"/>
          <w:szCs w:val="26"/>
        </w:rPr>
        <w:t>24</w:t>
      </w:r>
      <w:r w:rsidRPr="005A073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67CE9" w:rsidRPr="005A0732" w:rsidRDefault="00867CE9" w:rsidP="00867CE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732">
        <w:rPr>
          <w:rFonts w:ascii="Times New Roman" w:hAnsi="Times New Roman" w:cs="Times New Roman"/>
          <w:sz w:val="26"/>
          <w:szCs w:val="26"/>
        </w:rPr>
        <w:t xml:space="preserve">Срок  приема  предложений  в  рамках  проведения  публичных консультаций по проекту правового акта составляет </w:t>
      </w:r>
      <w:r w:rsidR="000A4985">
        <w:rPr>
          <w:rFonts w:ascii="Times New Roman" w:hAnsi="Times New Roman" w:cs="Times New Roman"/>
          <w:sz w:val="26"/>
          <w:szCs w:val="26"/>
        </w:rPr>
        <w:t xml:space="preserve">15 </w:t>
      </w:r>
      <w:r w:rsidRPr="005A0732">
        <w:rPr>
          <w:rFonts w:ascii="Times New Roman" w:hAnsi="Times New Roman" w:cs="Times New Roman"/>
          <w:sz w:val="26"/>
          <w:szCs w:val="26"/>
        </w:rPr>
        <w:t xml:space="preserve"> рабочих дней.</w:t>
      </w:r>
    </w:p>
    <w:p w:rsidR="00867CE9" w:rsidRPr="005A0732" w:rsidRDefault="00867CE9" w:rsidP="00867CE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732">
        <w:rPr>
          <w:rFonts w:ascii="Times New Roman" w:hAnsi="Times New Roman" w:cs="Times New Roman"/>
          <w:sz w:val="26"/>
          <w:szCs w:val="26"/>
        </w:rPr>
        <w:t xml:space="preserve">Начало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F677C0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A0732">
        <w:rPr>
          <w:rFonts w:ascii="Times New Roman" w:hAnsi="Times New Roman" w:cs="Times New Roman"/>
          <w:sz w:val="26"/>
          <w:szCs w:val="26"/>
        </w:rPr>
        <w:t xml:space="preserve"> </w:t>
      </w:r>
      <w:r w:rsidR="000A4985">
        <w:rPr>
          <w:rFonts w:ascii="Times New Roman" w:hAnsi="Times New Roman" w:cs="Times New Roman"/>
          <w:sz w:val="26"/>
          <w:szCs w:val="26"/>
        </w:rPr>
        <w:t>февраля</w:t>
      </w:r>
      <w:r w:rsidRPr="005A0732">
        <w:rPr>
          <w:rFonts w:ascii="Times New Roman" w:hAnsi="Times New Roman" w:cs="Times New Roman"/>
          <w:sz w:val="26"/>
          <w:szCs w:val="26"/>
        </w:rPr>
        <w:t xml:space="preserve"> 20</w:t>
      </w:r>
      <w:r w:rsidR="004724C2">
        <w:rPr>
          <w:rFonts w:ascii="Times New Roman" w:hAnsi="Times New Roman" w:cs="Times New Roman"/>
          <w:sz w:val="26"/>
          <w:szCs w:val="26"/>
        </w:rPr>
        <w:t>24</w:t>
      </w:r>
      <w:r w:rsidRPr="005A0732">
        <w:rPr>
          <w:rFonts w:ascii="Times New Roman" w:hAnsi="Times New Roman" w:cs="Times New Roman"/>
          <w:sz w:val="26"/>
          <w:szCs w:val="26"/>
        </w:rPr>
        <w:t>г.</w:t>
      </w:r>
    </w:p>
    <w:p w:rsidR="00867CE9" w:rsidRPr="005A0732" w:rsidRDefault="00867CE9" w:rsidP="00867CE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Окончание «</w:t>
      </w:r>
      <w:r w:rsidR="00F677C0"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A0732">
        <w:rPr>
          <w:rFonts w:ascii="Times New Roman" w:hAnsi="Times New Roman" w:cs="Times New Roman"/>
          <w:sz w:val="26"/>
          <w:szCs w:val="26"/>
        </w:rPr>
        <w:t xml:space="preserve"> </w:t>
      </w:r>
      <w:r w:rsidR="000A4985">
        <w:rPr>
          <w:rFonts w:ascii="Times New Roman" w:hAnsi="Times New Roman" w:cs="Times New Roman"/>
          <w:sz w:val="26"/>
          <w:szCs w:val="26"/>
        </w:rPr>
        <w:t>февраля</w:t>
      </w:r>
      <w:r w:rsidRPr="005A0732">
        <w:rPr>
          <w:rFonts w:ascii="Times New Roman" w:hAnsi="Times New Roman" w:cs="Times New Roman"/>
          <w:sz w:val="26"/>
          <w:szCs w:val="26"/>
        </w:rPr>
        <w:t xml:space="preserve"> 20</w:t>
      </w:r>
      <w:r w:rsidR="004724C2">
        <w:rPr>
          <w:rFonts w:ascii="Times New Roman" w:hAnsi="Times New Roman" w:cs="Times New Roman"/>
          <w:sz w:val="26"/>
          <w:szCs w:val="26"/>
        </w:rPr>
        <w:t>24</w:t>
      </w:r>
      <w:r w:rsidRPr="005A073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7CE9" w:rsidRPr="005A0732" w:rsidRDefault="00867CE9" w:rsidP="00867CE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0732">
        <w:rPr>
          <w:rFonts w:ascii="Times New Roman" w:hAnsi="Times New Roman" w:cs="Times New Roman"/>
          <w:b/>
          <w:sz w:val="26"/>
          <w:szCs w:val="26"/>
        </w:rPr>
        <w:t xml:space="preserve">III. Информация о способах представления предложений 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7CE9" w:rsidRPr="005A0732" w:rsidRDefault="00867CE9" w:rsidP="00867CE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732">
        <w:rPr>
          <w:rFonts w:ascii="Times New Roman" w:hAnsi="Times New Roman" w:cs="Times New Roman"/>
          <w:sz w:val="26"/>
          <w:szCs w:val="26"/>
        </w:rPr>
        <w:t xml:space="preserve">Вы </w:t>
      </w:r>
      <w:r w:rsidR="0001111A">
        <w:rPr>
          <w:rFonts w:ascii="Times New Roman" w:hAnsi="Times New Roman" w:cs="Times New Roman"/>
          <w:sz w:val="26"/>
          <w:szCs w:val="26"/>
        </w:rPr>
        <w:t xml:space="preserve">можете представить </w:t>
      </w:r>
      <w:r w:rsidRPr="005A0732">
        <w:rPr>
          <w:rFonts w:ascii="Times New Roman" w:hAnsi="Times New Roman" w:cs="Times New Roman"/>
          <w:sz w:val="26"/>
          <w:szCs w:val="26"/>
        </w:rPr>
        <w:t>свои предложени</w:t>
      </w:r>
      <w:r>
        <w:rPr>
          <w:rFonts w:ascii="Times New Roman" w:hAnsi="Times New Roman" w:cs="Times New Roman"/>
          <w:sz w:val="26"/>
          <w:szCs w:val="26"/>
        </w:rPr>
        <w:t xml:space="preserve">я любым из удобных Вам способов </w:t>
      </w:r>
      <w:r w:rsidRPr="005A0732">
        <w:rPr>
          <w:rFonts w:ascii="Times New Roman" w:hAnsi="Times New Roman" w:cs="Times New Roman"/>
          <w:sz w:val="26"/>
          <w:szCs w:val="26"/>
        </w:rPr>
        <w:t>(на бумажном носителе почтой, по фа</w:t>
      </w:r>
      <w:r>
        <w:rPr>
          <w:rFonts w:ascii="Times New Roman" w:hAnsi="Times New Roman" w:cs="Times New Roman"/>
          <w:sz w:val="26"/>
          <w:szCs w:val="26"/>
        </w:rPr>
        <w:t xml:space="preserve">ксу, по электронной почте или с использованием </w:t>
      </w:r>
      <w:r w:rsidRPr="005A0732">
        <w:rPr>
          <w:rFonts w:ascii="Times New Roman" w:hAnsi="Times New Roman" w:cs="Times New Roman"/>
          <w:sz w:val="26"/>
          <w:szCs w:val="26"/>
        </w:rPr>
        <w:t>эл</w:t>
      </w:r>
      <w:r>
        <w:rPr>
          <w:rFonts w:ascii="Times New Roman" w:hAnsi="Times New Roman" w:cs="Times New Roman"/>
          <w:sz w:val="26"/>
          <w:szCs w:val="26"/>
        </w:rPr>
        <w:t>ектронного сервиса официального сайта).</w:t>
      </w:r>
    </w:p>
    <w:p w:rsidR="00867CE9" w:rsidRPr="005A0732" w:rsidRDefault="00867CE9" w:rsidP="00867CE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732">
        <w:rPr>
          <w:rFonts w:ascii="Times New Roman" w:hAnsi="Times New Roman" w:cs="Times New Roman"/>
          <w:sz w:val="26"/>
          <w:szCs w:val="26"/>
        </w:rPr>
        <w:t>Контактная  информация о должностном лице, ответственном за  подготовку проекта правового акта, для представления участниками публичных консультаций своих предложений:</w:t>
      </w:r>
    </w:p>
    <w:p w:rsidR="00867CE9" w:rsidRPr="005A0732" w:rsidRDefault="00867CE9" w:rsidP="00867CE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732">
        <w:rPr>
          <w:rFonts w:ascii="Times New Roman" w:hAnsi="Times New Roman" w:cs="Times New Roman"/>
          <w:sz w:val="26"/>
          <w:szCs w:val="26"/>
        </w:rPr>
        <w:t>Ф.И.О.:</w:t>
      </w:r>
      <w:r>
        <w:rPr>
          <w:rFonts w:ascii="Times New Roman" w:hAnsi="Times New Roman" w:cs="Times New Roman"/>
          <w:sz w:val="26"/>
          <w:szCs w:val="26"/>
        </w:rPr>
        <w:t xml:space="preserve"> Мустафина Ксения Ильинична </w:t>
      </w:r>
    </w:p>
    <w:p w:rsidR="00867CE9" w:rsidRPr="005A0732" w:rsidRDefault="00867CE9" w:rsidP="00867CE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732">
        <w:rPr>
          <w:rFonts w:ascii="Times New Roman" w:hAnsi="Times New Roman" w:cs="Times New Roman"/>
          <w:sz w:val="26"/>
          <w:szCs w:val="26"/>
        </w:rPr>
        <w:t>Адрес электронной почты:</w:t>
      </w:r>
      <w:r w:rsidR="00DB0437" w:rsidRPr="00DB0437">
        <w:t xml:space="preserve"> </w:t>
      </w:r>
      <w:hyperlink r:id="rId6" w:history="1">
        <w:r w:rsidR="00DB0437" w:rsidRPr="002E7ED0">
          <w:rPr>
            <w:rStyle w:val="ab"/>
            <w:rFonts w:ascii="Times New Roman" w:hAnsi="Times New Roman"/>
            <w:bCs/>
            <w:sz w:val="26"/>
            <w:szCs w:val="26"/>
          </w:rPr>
          <w:t>shenkumi@mail.ru</w:t>
        </w:r>
      </w:hyperlink>
    </w:p>
    <w:p w:rsidR="00867CE9" w:rsidRPr="005A0732" w:rsidRDefault="00867CE9" w:rsidP="00867CE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732">
        <w:rPr>
          <w:rFonts w:ascii="Times New Roman" w:hAnsi="Times New Roman" w:cs="Times New Roman"/>
          <w:sz w:val="26"/>
          <w:szCs w:val="26"/>
        </w:rPr>
        <w:t xml:space="preserve">Почтовый адрес для направления участниками публичных консультаций своих предложений: </w:t>
      </w:r>
      <w:r w:rsidR="00DB0437" w:rsidRPr="00AB307D">
        <w:rPr>
          <w:rFonts w:ascii="Times New Roman" w:hAnsi="Times New Roman"/>
          <w:sz w:val="26"/>
          <w:szCs w:val="26"/>
        </w:rPr>
        <w:t>165160 Архан</w:t>
      </w:r>
      <w:r w:rsidR="00DB0437">
        <w:rPr>
          <w:rFonts w:ascii="Times New Roman" w:hAnsi="Times New Roman"/>
          <w:sz w:val="26"/>
          <w:szCs w:val="26"/>
        </w:rPr>
        <w:t xml:space="preserve">гельская область, </w:t>
      </w:r>
      <w:proofErr w:type="gramStart"/>
      <w:r w:rsidR="00DB0437">
        <w:rPr>
          <w:rFonts w:ascii="Times New Roman" w:hAnsi="Times New Roman"/>
          <w:sz w:val="26"/>
          <w:szCs w:val="26"/>
        </w:rPr>
        <w:t>г</w:t>
      </w:r>
      <w:proofErr w:type="gramEnd"/>
      <w:r w:rsidR="00DB0437">
        <w:rPr>
          <w:rFonts w:ascii="Times New Roman" w:hAnsi="Times New Roman"/>
          <w:sz w:val="26"/>
          <w:szCs w:val="26"/>
        </w:rPr>
        <w:t>. Шенкурск, у</w:t>
      </w:r>
      <w:r w:rsidR="00DB0437" w:rsidRPr="00AB307D">
        <w:rPr>
          <w:rFonts w:ascii="Times New Roman" w:hAnsi="Times New Roman"/>
          <w:sz w:val="26"/>
          <w:szCs w:val="26"/>
        </w:rPr>
        <w:t>л. Кудрявцева, д.26</w:t>
      </w:r>
    </w:p>
    <w:p w:rsidR="00867CE9" w:rsidRPr="005A0732" w:rsidRDefault="00867CE9" w:rsidP="00867CE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732">
        <w:rPr>
          <w:rFonts w:ascii="Times New Roman" w:hAnsi="Times New Roman" w:cs="Times New Roman"/>
          <w:sz w:val="26"/>
          <w:szCs w:val="26"/>
        </w:rPr>
        <w:lastRenderedPageBreak/>
        <w:t xml:space="preserve">Тел.: </w:t>
      </w:r>
      <w:r w:rsidR="0001111A" w:rsidRPr="00E13427">
        <w:rPr>
          <w:rStyle w:val="markedcontent"/>
          <w:rFonts w:ascii="Times New Roman" w:hAnsi="Times New Roman" w:cs="Times New Roman"/>
          <w:sz w:val="26"/>
          <w:szCs w:val="26"/>
        </w:rPr>
        <w:t>8(81851) 4-14-15/8(81851)</w:t>
      </w:r>
      <w:r w:rsidR="0001111A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="0001111A" w:rsidRPr="00E13427">
        <w:rPr>
          <w:rStyle w:val="markedcontent"/>
          <w:rFonts w:ascii="Times New Roman" w:hAnsi="Times New Roman" w:cs="Times New Roman"/>
          <w:sz w:val="26"/>
          <w:szCs w:val="26"/>
        </w:rPr>
        <w:t>4-</w:t>
      </w:r>
      <w:r w:rsidR="0001111A">
        <w:rPr>
          <w:rStyle w:val="markedcontent"/>
          <w:rFonts w:ascii="Times New Roman" w:hAnsi="Times New Roman" w:cs="Times New Roman"/>
          <w:sz w:val="26"/>
          <w:szCs w:val="26"/>
        </w:rPr>
        <w:t>00-43.</w:t>
      </w:r>
    </w:p>
    <w:p w:rsidR="00C505F5" w:rsidRDefault="00867CE9" w:rsidP="00C505F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0732">
        <w:rPr>
          <w:rFonts w:ascii="Times New Roman" w:hAnsi="Times New Roman" w:cs="Times New Roman"/>
          <w:sz w:val="26"/>
          <w:szCs w:val="26"/>
        </w:rPr>
        <w:t>Ссылка на электронный сервис официального сайта</w:t>
      </w:r>
      <w:r w:rsidR="00C505F5">
        <w:rPr>
          <w:rFonts w:ascii="Times New Roman" w:hAnsi="Times New Roman" w:cs="Times New Roman"/>
          <w:sz w:val="26"/>
          <w:szCs w:val="26"/>
        </w:rPr>
        <w:t xml:space="preserve"> </w:t>
      </w:r>
      <w:r w:rsidR="003D3DEF" w:rsidRPr="003D3DEF">
        <w:rPr>
          <w:rFonts w:ascii="Times New Roman" w:hAnsi="Times New Roman" w:cs="Times New Roman"/>
          <w:sz w:val="26"/>
          <w:szCs w:val="26"/>
        </w:rPr>
        <w:t>http://www.shenradm.ru/munitsipalitet/?ELEMENT_ID=14767</w:t>
      </w:r>
    </w:p>
    <w:p w:rsidR="00867CE9" w:rsidRPr="005A0732" w:rsidRDefault="00867CE9" w:rsidP="00867CE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7CE9" w:rsidRPr="005A0732" w:rsidRDefault="00867CE9" w:rsidP="00867CE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0732">
        <w:rPr>
          <w:rFonts w:ascii="Times New Roman" w:hAnsi="Times New Roman" w:cs="Times New Roman"/>
          <w:b/>
          <w:sz w:val="26"/>
          <w:szCs w:val="26"/>
        </w:rPr>
        <w:t>IV. Контактная информация об участнике публичных консультаций</w:t>
      </w:r>
      <w:r w:rsidRPr="005A0732">
        <w:rPr>
          <w:rStyle w:val="ae"/>
          <w:rFonts w:cs="Times New Roman"/>
          <w:b/>
          <w:sz w:val="26"/>
          <w:szCs w:val="26"/>
        </w:rPr>
        <w:footnoteReference w:id="2"/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4111"/>
      </w:tblGrid>
      <w:tr w:rsidR="00867CE9" w:rsidRPr="005A0732" w:rsidTr="00EC1FCA">
        <w:tc>
          <w:tcPr>
            <w:tcW w:w="5353" w:type="dxa"/>
          </w:tcPr>
          <w:p w:rsidR="00867CE9" w:rsidRPr="005A0732" w:rsidRDefault="00867CE9" w:rsidP="00EC1FC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2">
              <w:rPr>
                <w:rFonts w:ascii="Times New Roman" w:hAnsi="Times New Roman" w:cs="Times New Roman"/>
                <w:sz w:val="24"/>
                <w:szCs w:val="24"/>
              </w:rPr>
              <w:t xml:space="preserve">1.  Наименование участника публичных консультаций (Ф.И.О. физического лица, наименование юридического лица, общественного объединения в сфере предпринимательской и иной экономической деятельности, объединения потребителей, </w:t>
            </w:r>
            <w:proofErr w:type="spellStart"/>
            <w:r w:rsidRPr="005A0732">
              <w:rPr>
                <w:rFonts w:ascii="Times New Roman" w:hAnsi="Times New Roman" w:cs="Times New Roman"/>
                <w:sz w:val="24"/>
                <w:szCs w:val="24"/>
              </w:rPr>
              <w:t>саморегулируемой</w:t>
            </w:r>
            <w:proofErr w:type="spellEnd"/>
            <w:r w:rsidRPr="005A073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научно-экспертной организации, уполномоченного при Губернаторе Архангельской области по защите прав предпринимателей, органа местного самоуправления Архангельской области, иного заинтересованного лица)</w:t>
            </w:r>
          </w:p>
        </w:tc>
        <w:tc>
          <w:tcPr>
            <w:tcW w:w="4111" w:type="dxa"/>
          </w:tcPr>
          <w:p w:rsidR="00867CE9" w:rsidRPr="005A0732" w:rsidRDefault="00867CE9" w:rsidP="00EC1FCA">
            <w:pPr>
              <w:pStyle w:val="ConsPlusNonformat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867CE9" w:rsidRPr="005A0732" w:rsidTr="00EC1FCA">
        <w:tc>
          <w:tcPr>
            <w:tcW w:w="5353" w:type="dxa"/>
          </w:tcPr>
          <w:p w:rsidR="00867CE9" w:rsidRPr="005A0732" w:rsidRDefault="00867CE9" w:rsidP="00EC1FCA">
            <w:pPr>
              <w:pStyle w:val="ConsPlusNonforma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A0732">
              <w:rPr>
                <w:rFonts w:ascii="Times New Roman" w:hAnsi="Times New Roman" w:cs="Times New Roman"/>
                <w:sz w:val="24"/>
                <w:szCs w:val="24"/>
              </w:rPr>
              <w:t>2.Сфера деятельности субъекта предпринимательской и иной экономической деятельности и иного заинтересованного лица, представившего предложения</w:t>
            </w:r>
          </w:p>
        </w:tc>
        <w:tc>
          <w:tcPr>
            <w:tcW w:w="4111" w:type="dxa"/>
          </w:tcPr>
          <w:p w:rsidR="00867CE9" w:rsidRPr="005A0732" w:rsidRDefault="00867CE9" w:rsidP="00EC1FCA">
            <w:pPr>
              <w:pStyle w:val="ConsPlusNonformat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867CE9" w:rsidRPr="005A0732" w:rsidTr="00EC1FCA">
        <w:tc>
          <w:tcPr>
            <w:tcW w:w="5353" w:type="dxa"/>
          </w:tcPr>
          <w:p w:rsidR="00867CE9" w:rsidRPr="005A0732" w:rsidRDefault="00867CE9" w:rsidP="00EC1FCA">
            <w:pPr>
              <w:pStyle w:val="ConsPlusNonformat"/>
              <w:tabs>
                <w:tab w:val="left" w:pos="988"/>
              </w:tabs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A0732">
              <w:rPr>
                <w:rFonts w:ascii="Times New Roman" w:hAnsi="Times New Roman" w:cs="Times New Roman"/>
                <w:sz w:val="24"/>
                <w:szCs w:val="24"/>
              </w:rPr>
              <w:t>3. Ф.И.О. контактного лица</w:t>
            </w:r>
          </w:p>
        </w:tc>
        <w:tc>
          <w:tcPr>
            <w:tcW w:w="4111" w:type="dxa"/>
          </w:tcPr>
          <w:p w:rsidR="00867CE9" w:rsidRPr="005A0732" w:rsidRDefault="00867CE9" w:rsidP="00EC1FCA">
            <w:pPr>
              <w:pStyle w:val="ConsPlusNonformat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867CE9" w:rsidRPr="005A0732" w:rsidTr="00EC1FCA">
        <w:tc>
          <w:tcPr>
            <w:tcW w:w="5353" w:type="dxa"/>
          </w:tcPr>
          <w:p w:rsidR="00867CE9" w:rsidRPr="005A0732" w:rsidRDefault="00867CE9" w:rsidP="00EC1FCA">
            <w:pPr>
              <w:pStyle w:val="ConsPlusNonformat"/>
              <w:tabs>
                <w:tab w:val="left" w:pos="9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2">
              <w:rPr>
                <w:rFonts w:ascii="Times New Roman" w:hAnsi="Times New Roman" w:cs="Times New Roman"/>
                <w:sz w:val="24"/>
                <w:szCs w:val="24"/>
              </w:rPr>
              <w:t>4. Номер контактного телефона</w:t>
            </w:r>
          </w:p>
        </w:tc>
        <w:tc>
          <w:tcPr>
            <w:tcW w:w="4111" w:type="dxa"/>
          </w:tcPr>
          <w:p w:rsidR="00867CE9" w:rsidRPr="005A0732" w:rsidRDefault="00867CE9" w:rsidP="00EC1FCA">
            <w:pPr>
              <w:pStyle w:val="ConsPlusNonformat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867CE9" w:rsidRPr="005A0732" w:rsidTr="00EC1FCA">
        <w:tc>
          <w:tcPr>
            <w:tcW w:w="5353" w:type="dxa"/>
          </w:tcPr>
          <w:p w:rsidR="00867CE9" w:rsidRPr="005A0732" w:rsidRDefault="00867CE9" w:rsidP="00EC1FCA">
            <w:pPr>
              <w:pStyle w:val="ConsPlusNonformat"/>
              <w:tabs>
                <w:tab w:val="left" w:pos="9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2">
              <w:rPr>
                <w:rFonts w:ascii="Times New Roman" w:hAnsi="Times New Roman" w:cs="Times New Roman"/>
                <w:sz w:val="24"/>
                <w:szCs w:val="24"/>
              </w:rPr>
              <w:t>5. Адрес электронной почты</w:t>
            </w:r>
          </w:p>
        </w:tc>
        <w:tc>
          <w:tcPr>
            <w:tcW w:w="4111" w:type="dxa"/>
          </w:tcPr>
          <w:p w:rsidR="00867CE9" w:rsidRPr="005A0732" w:rsidRDefault="00867CE9" w:rsidP="00EC1FCA">
            <w:pPr>
              <w:pStyle w:val="ConsPlusNonformat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7CE9" w:rsidRPr="005A0732" w:rsidRDefault="00867CE9" w:rsidP="00867CE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0732">
        <w:rPr>
          <w:rFonts w:ascii="Times New Roman" w:hAnsi="Times New Roman" w:cs="Times New Roman"/>
          <w:b/>
          <w:sz w:val="26"/>
          <w:szCs w:val="26"/>
        </w:rPr>
        <w:t>V. Вопросы</w:t>
      </w:r>
      <w:r w:rsidRPr="005A0732">
        <w:rPr>
          <w:rStyle w:val="ae"/>
          <w:rFonts w:cs="Times New Roman"/>
          <w:b/>
          <w:sz w:val="26"/>
          <w:szCs w:val="26"/>
        </w:rPr>
        <w:footnoteReference w:id="3"/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1.  Укажите  сферу,  на  которую распространяется предлагаемое правовое регулирование. 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2.  Какая  проблема  в  данной  сфере  делает  актуальным  предлагаемое вмешательство  и определяет необходимость принятия проекта нормативного  правового  акта?  Перечислите негативные эффекты, связанные с существованием этой проблемы.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3.  Какими  Вы  видите  сильные и слабые стороны действующего правового регулирования этой сферы (данной проблемы)?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4.  Какие  последствия  предполагаются,  если будет сохраняться текущее положение и регулятор не предпримет никаких действий?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5.  Какова  цель  предлагаемого правового регулирования и насколько она соответствует идентифицированной проблемной ситуации?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6.  Какие  изменения  предусматриваются проектом нормативного правового акта  по сравнению с действующим правовым регулированием (в какой части, по возможности  </w:t>
      </w:r>
      <w:r w:rsidRPr="005A0732">
        <w:rPr>
          <w:rFonts w:ascii="Times New Roman" w:hAnsi="Times New Roman" w:cs="Times New Roman"/>
          <w:sz w:val="24"/>
          <w:szCs w:val="24"/>
        </w:rPr>
        <w:lastRenderedPageBreak/>
        <w:t xml:space="preserve">приведите  примеры таких изменений)? Считаете ли Вы, что нормы проекта  нормативного  правового  акта не соответствуют (противоречат) иным действующим  нормативным  правовым  актам?  Если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A0732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A0732">
        <w:rPr>
          <w:rFonts w:ascii="Times New Roman" w:hAnsi="Times New Roman" w:cs="Times New Roman"/>
          <w:sz w:val="24"/>
          <w:szCs w:val="24"/>
        </w:rPr>
        <w:t>, пожалуйста, укажите нормы/нормативные правовые акты.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7.   Перечислите   основных   субъектов   предпринимательской   и  иной экономической  деятельности, потребителей (далее - адресаты регулирования), групп  адресатов регулирования, чьи интересы могут быть затронуты в связи с принятием  проекта  нормативного  правового  акта?  По возможности опишите, каким  образом  и в какой степени (существенной, несущественной) могут быть затронуты их интересы?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8. Является ли выбранный вариант достижения поставленных целей (решения проблемы)  оптимальным  (в  том числе с точки зрения преимуществ и издержек субъектов    предпринимательской   и   иной   экономической  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деятельности, потребителей) </w:t>
      </w:r>
      <w:r w:rsidRPr="005A0732">
        <w:rPr>
          <w:rFonts w:ascii="Times New Roman" w:hAnsi="Times New Roman" w:cs="Times New Roman"/>
          <w:sz w:val="24"/>
          <w:szCs w:val="24"/>
        </w:rPr>
        <w:t>и сбалансированным (с точки зрения интересов общества)?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9.   Уточните  возможные  качественные  и  количественные  (денежные  и натуральные)   результаты   воздействия  предлагаемого  варианта  правового регулирования для крупнейших групп адресатов регулирования (положительные и отрицательные).  Какие  издержки (расходы) понесут адресаты регулирования в связи  с  принятием  проекта  нормативного  правового  акта  (</w:t>
      </w:r>
      <w:proofErr w:type="spellStart"/>
      <w:r w:rsidRPr="005A0732">
        <w:rPr>
          <w:rFonts w:ascii="Times New Roman" w:hAnsi="Times New Roman" w:cs="Times New Roman"/>
          <w:sz w:val="24"/>
          <w:szCs w:val="24"/>
        </w:rPr>
        <w:t>укрупненно</w:t>
      </w:r>
      <w:proofErr w:type="spellEnd"/>
      <w:r w:rsidRPr="005A0732">
        <w:rPr>
          <w:rFonts w:ascii="Times New Roman" w:hAnsi="Times New Roman" w:cs="Times New Roman"/>
          <w:sz w:val="24"/>
          <w:szCs w:val="24"/>
        </w:rPr>
        <w:t>, в денежном   эквиваленте)?   Какие   из   указанных   издержек   Вы  считаете необоснованными (избыточными, дублирующими)?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10.   Существуют  ли  иные  варианты  достижения  целей  регулирования? Выделите  те  из  них,  которые, по Вашему мнению, были бы менее затратными (обременительными)    для    осуществления   предпринимательской   и   иной экономической  деятельности?  По  возможности  опишите для каждого варианта качественные  и  количественные  (денежные  и  натуральные)  результаты  их воздействия для крупнейших групп адресатов регулирования.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11.  Какие  конкретные  положения  проекта  нормативного правового а</w:t>
      </w:r>
      <w:r>
        <w:rPr>
          <w:rFonts w:ascii="Times New Roman" w:hAnsi="Times New Roman" w:cs="Times New Roman"/>
          <w:sz w:val="24"/>
          <w:szCs w:val="24"/>
        </w:rPr>
        <w:t xml:space="preserve">кта (совокупности норм) </w:t>
      </w:r>
      <w:r w:rsidRPr="005A0732">
        <w:rPr>
          <w:rFonts w:ascii="Times New Roman" w:hAnsi="Times New Roman" w:cs="Times New Roman"/>
          <w:sz w:val="24"/>
          <w:szCs w:val="24"/>
        </w:rPr>
        <w:t xml:space="preserve">необоснованно  </w:t>
      </w:r>
      <w:r>
        <w:rPr>
          <w:rFonts w:ascii="Times New Roman" w:hAnsi="Times New Roman" w:cs="Times New Roman"/>
          <w:sz w:val="24"/>
          <w:szCs w:val="24"/>
        </w:rPr>
        <w:t xml:space="preserve"> затрудняют осуществление предпринимательской  </w:t>
      </w:r>
      <w:r w:rsidRPr="005A0732">
        <w:rPr>
          <w:rFonts w:ascii="Times New Roman" w:hAnsi="Times New Roman" w:cs="Times New Roman"/>
          <w:sz w:val="24"/>
          <w:szCs w:val="24"/>
        </w:rPr>
        <w:t>и   иной   экономической   деятельности?   Приведите обоснования  по каждому указанному положению и, по возможности,</w:t>
      </w:r>
      <w:r>
        <w:rPr>
          <w:rFonts w:ascii="Times New Roman" w:hAnsi="Times New Roman" w:cs="Times New Roman"/>
          <w:sz w:val="24"/>
          <w:szCs w:val="24"/>
        </w:rPr>
        <w:t xml:space="preserve"> оцените его влияние количественно (в денежных </w:t>
      </w:r>
      <w:r w:rsidRPr="005A0732">
        <w:rPr>
          <w:rFonts w:ascii="Times New Roman" w:hAnsi="Times New Roman" w:cs="Times New Roman"/>
          <w:sz w:val="24"/>
          <w:szCs w:val="24"/>
        </w:rPr>
        <w:t>средствах   или   трудозатратах (человеко-часах),   потраченных   на   выполнение   требований   и   т.п.). Представьте,  пожалуйста, предложения по каждому из положений, определенных Вами, как необоснованно затрудняющих деятельность адресатов регулирования.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12.  По  каждому  из  положений,  определенных  Вами, как необоснованно затрудняющих деятельность адресатов регулирования, обоснуйте следующее: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противоречит   ли   указанное   положение   целям   регулирования   или существующей проблеме либо не способствует достижению целей регулирования;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несет   неопределенность   или   противоречие,   в  том  числе  в  силу технико-юридических недостатков;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приводит  ли  к  избыточным  обязанностям  или  наоборот,  ограничивает действия субъектов предпринимательской и иной экономической деятельности;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создает  ли  существенные  риски для ведения предпринимательской и иной экономической  деятельности,  способствует  ли возникновению необоснованных прав  </w:t>
      </w:r>
      <w:r w:rsidRPr="005A0732">
        <w:rPr>
          <w:rFonts w:ascii="Times New Roman" w:hAnsi="Times New Roman" w:cs="Times New Roman"/>
          <w:sz w:val="24"/>
          <w:szCs w:val="24"/>
        </w:rPr>
        <w:lastRenderedPageBreak/>
        <w:t>органов  государственной  власти,  органов  местного самоуправления и должностных   лиц  либо  допускает  возможность  избирательного  применения правовых норм;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приводит  ли  к  невозможности  совершения законных действий адресатами регулирования    (например,   в   связи   с   отсутствием   инфраструктуры, организационных  или  технических  условий, информационных технологий) либо устанавливает  проведение операций не самым оптимальным способом (например, на бумажном носителе, а не в электронном виде);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способствует   ли   необоснованному   изменению  конкурентной  среды  в какой-либо отрасли экономики;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не  соответствует  правилам  делового  оборота,  сложившимся  в отрасли экономики.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13.   Оцените,   насколько  полно  и  точно  в  проекте  акта  отражены обязанности  и  ответственность  адресатов  регулирования,  а также порядок организации их исполнения?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14.  Считаете  ли Вы нормы проекта нормативного правового акта ясными и одноз</w:t>
      </w:r>
      <w:r>
        <w:rPr>
          <w:rFonts w:ascii="Times New Roman" w:hAnsi="Times New Roman" w:cs="Times New Roman"/>
          <w:sz w:val="24"/>
          <w:szCs w:val="24"/>
        </w:rPr>
        <w:t>начными  для  понимания? (Если «</w:t>
      </w:r>
      <w:r w:rsidRPr="005A0732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A0732">
        <w:rPr>
          <w:rFonts w:ascii="Times New Roman" w:hAnsi="Times New Roman" w:cs="Times New Roman"/>
          <w:sz w:val="24"/>
          <w:szCs w:val="24"/>
        </w:rPr>
        <w:t>, то укажите неоднозначность норм, предлагаемых проектом акта).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15.   Предусмотрен   ли   механизм   защиты   своих   прав   адресатами регулирования  и  обеспечен  ли  </w:t>
      </w:r>
      <w:proofErr w:type="spellStart"/>
      <w:r w:rsidRPr="005A0732">
        <w:rPr>
          <w:rFonts w:ascii="Times New Roman" w:hAnsi="Times New Roman" w:cs="Times New Roman"/>
          <w:sz w:val="24"/>
          <w:szCs w:val="24"/>
        </w:rPr>
        <w:t>недискриминационный</w:t>
      </w:r>
      <w:proofErr w:type="spellEnd"/>
      <w:r w:rsidRPr="005A0732">
        <w:rPr>
          <w:rFonts w:ascii="Times New Roman" w:hAnsi="Times New Roman" w:cs="Times New Roman"/>
          <w:sz w:val="24"/>
          <w:szCs w:val="24"/>
        </w:rPr>
        <w:t xml:space="preserve">  режим  при реализации положений проекта акта?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16.  Повлияет  ли  введение  предлагаемого  правового  регулирования на конкурентную  среду  в  отрасли  экономики? Как изменится конкуренция, если проект  нормативного  правового акта будет приведен в соответствие с Вашими предложениями (после внесения изменений)?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17.  Необходим  ли  переходный  период  для  вступления  в силу проекта нормативного  правового акта или его отдельных положений? Если да, то какой переходный период необходим и почему?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CE9" w:rsidRPr="005A0732" w:rsidRDefault="00867CE9" w:rsidP="00867C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 xml:space="preserve">    18.  Имеются ли у Вас иные предложения к проекту нормативного правового акта? Если имеются, то, пожалуйста, изложите их.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07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A0732">
        <w:rPr>
          <w:rFonts w:ascii="Times New Roman" w:hAnsi="Times New Roman" w:cs="Times New Roman"/>
          <w:sz w:val="26"/>
          <w:szCs w:val="26"/>
        </w:rPr>
        <w:t>____________________                                                       _______________________</w:t>
      </w:r>
    </w:p>
    <w:p w:rsidR="00867CE9" w:rsidRPr="001B781D" w:rsidRDefault="00867CE9" w:rsidP="00867C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0732">
        <w:rPr>
          <w:rFonts w:ascii="Times New Roman" w:hAnsi="Times New Roman" w:cs="Times New Roman"/>
          <w:sz w:val="22"/>
          <w:szCs w:val="22"/>
        </w:rPr>
        <w:t xml:space="preserve">     (подпись)                                                                                          (расшифровка подписи)</w:t>
      </w:r>
    </w:p>
    <w:p w:rsidR="00867CE9" w:rsidRPr="005A0732" w:rsidRDefault="00867CE9" w:rsidP="00867CE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Pr="005A0732">
        <w:rPr>
          <w:rFonts w:ascii="Times New Roman" w:hAnsi="Times New Roman" w:cs="Times New Roman"/>
          <w:sz w:val="26"/>
          <w:szCs w:val="26"/>
        </w:rPr>
        <w:t>_________________</w:t>
      </w:r>
    </w:p>
    <w:p w:rsidR="00867CE9" w:rsidRDefault="00867CE9" w:rsidP="00867CE9">
      <w:pPr>
        <w:pStyle w:val="ConsPlusNonformat"/>
        <w:jc w:val="both"/>
        <w:rPr>
          <w:rFonts w:ascii="Times New Roman" w:hAnsi="Times New Roman" w:cs="Times New Roman"/>
        </w:rPr>
      </w:pPr>
      <w:r w:rsidRPr="005A0732">
        <w:rPr>
          <w:rFonts w:ascii="Times New Roman" w:hAnsi="Times New Roman" w:cs="Times New Roman"/>
          <w:sz w:val="22"/>
          <w:szCs w:val="22"/>
        </w:rPr>
        <w:t xml:space="preserve">       (дата)</w:t>
      </w:r>
      <w:r w:rsidRPr="005A0732">
        <w:rPr>
          <w:rFonts w:ascii="Times New Roman" w:hAnsi="Times New Roman" w:cs="Times New Roman"/>
        </w:rPr>
        <w:t xml:space="preserve"> </w:t>
      </w:r>
    </w:p>
    <w:p w:rsidR="00867CE9" w:rsidRDefault="00867CE9" w:rsidP="00867CE9">
      <w:pPr>
        <w:pStyle w:val="ConsPlusNonformat"/>
        <w:jc w:val="both"/>
        <w:rPr>
          <w:rFonts w:ascii="Times New Roman" w:hAnsi="Times New Roman" w:cs="Times New Roman"/>
        </w:rPr>
      </w:pPr>
    </w:p>
    <w:p w:rsidR="006211B8" w:rsidRPr="00867CE9" w:rsidRDefault="006211B8" w:rsidP="00867CE9">
      <w:pPr>
        <w:rPr>
          <w:szCs w:val="26"/>
        </w:rPr>
      </w:pPr>
    </w:p>
    <w:sectPr w:rsidR="006211B8" w:rsidRPr="00867CE9" w:rsidSect="00495C87">
      <w:headerReference w:type="default" r:id="rId7"/>
      <w:pgSz w:w="11906" w:h="16838"/>
      <w:pgMar w:top="568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6CF" w:rsidRDefault="000F46CF" w:rsidP="00340753">
      <w:pPr>
        <w:spacing w:after="0" w:line="240" w:lineRule="auto"/>
      </w:pPr>
      <w:r>
        <w:separator/>
      </w:r>
    </w:p>
  </w:endnote>
  <w:endnote w:type="continuationSeparator" w:id="0">
    <w:p w:rsidR="000F46CF" w:rsidRDefault="000F46CF" w:rsidP="0034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6CF" w:rsidRDefault="000F46CF" w:rsidP="00340753">
      <w:pPr>
        <w:spacing w:after="0" w:line="240" w:lineRule="auto"/>
      </w:pPr>
      <w:r>
        <w:separator/>
      </w:r>
    </w:p>
  </w:footnote>
  <w:footnote w:type="continuationSeparator" w:id="0">
    <w:p w:rsidR="000F46CF" w:rsidRDefault="000F46CF" w:rsidP="00340753">
      <w:pPr>
        <w:spacing w:after="0" w:line="240" w:lineRule="auto"/>
      </w:pPr>
      <w:r>
        <w:continuationSeparator/>
      </w:r>
    </w:p>
  </w:footnote>
  <w:footnote w:id="1">
    <w:p w:rsidR="00867CE9" w:rsidRPr="00B33842" w:rsidRDefault="00867CE9" w:rsidP="00867CE9">
      <w:pPr>
        <w:pStyle w:val="ConsPlusNonformat"/>
        <w:jc w:val="both"/>
        <w:rPr>
          <w:rFonts w:ascii="Times New Roman" w:hAnsi="Times New Roman" w:cs="Times New Roman"/>
        </w:rPr>
      </w:pPr>
      <w:r w:rsidRPr="005E4AB6">
        <w:rPr>
          <w:rStyle w:val="ae"/>
          <w:rFonts w:cs="Times New Roman"/>
        </w:rPr>
        <w:footnoteRef/>
      </w:r>
      <w:r w:rsidRPr="005E4AB6">
        <w:rPr>
          <w:rFonts w:ascii="Times New Roman" w:hAnsi="Times New Roman" w:cs="Times New Roman"/>
        </w:rPr>
        <w:t xml:space="preserve"> Разделы I - I</w:t>
      </w:r>
      <w:r>
        <w:rPr>
          <w:rFonts w:ascii="Times New Roman" w:hAnsi="Times New Roman" w:cs="Times New Roman"/>
          <w:lang w:val="en-US"/>
        </w:rPr>
        <w:t>II</w:t>
      </w:r>
      <w:r w:rsidRPr="005E4AB6">
        <w:rPr>
          <w:rFonts w:ascii="Times New Roman" w:hAnsi="Times New Roman" w:cs="Times New Roman"/>
        </w:rPr>
        <w:t xml:space="preserve"> заполняются разраб</w:t>
      </w:r>
      <w:r>
        <w:rPr>
          <w:rFonts w:ascii="Times New Roman" w:hAnsi="Times New Roman" w:cs="Times New Roman"/>
        </w:rPr>
        <w:t>отчиком проекта правового акта.</w:t>
      </w:r>
    </w:p>
  </w:footnote>
  <w:footnote w:id="2">
    <w:p w:rsidR="00867CE9" w:rsidRPr="005E4AB6" w:rsidRDefault="00867CE9" w:rsidP="00867CE9">
      <w:pPr>
        <w:pStyle w:val="ConsPlusNonformat"/>
        <w:jc w:val="both"/>
        <w:rPr>
          <w:rFonts w:ascii="Times New Roman" w:hAnsi="Times New Roman" w:cs="Times New Roman"/>
        </w:rPr>
      </w:pPr>
      <w:r w:rsidRPr="005E4AB6">
        <w:rPr>
          <w:rStyle w:val="ae"/>
          <w:rFonts w:cs="Times New Roman"/>
        </w:rPr>
        <w:footnoteRef/>
      </w:r>
      <w:r w:rsidRPr="005E4AB6">
        <w:rPr>
          <w:rFonts w:ascii="Times New Roman" w:hAnsi="Times New Roman" w:cs="Times New Roman"/>
        </w:rPr>
        <w:t xml:space="preserve"> Разделы IV и V заполняются участником публичных консультаций.</w:t>
      </w:r>
    </w:p>
  </w:footnote>
  <w:footnote w:id="3">
    <w:p w:rsidR="00867CE9" w:rsidRPr="005E4AB6" w:rsidRDefault="00867CE9" w:rsidP="00867CE9">
      <w:pPr>
        <w:pStyle w:val="ConsPlusNonformat"/>
        <w:jc w:val="both"/>
        <w:rPr>
          <w:rFonts w:ascii="Times New Roman" w:hAnsi="Times New Roman" w:cs="Times New Roman"/>
        </w:rPr>
      </w:pPr>
      <w:r w:rsidRPr="005E4AB6">
        <w:rPr>
          <w:rStyle w:val="ae"/>
          <w:rFonts w:cs="Times New Roman"/>
        </w:rPr>
        <w:footnoteRef/>
      </w:r>
      <w:r w:rsidRPr="005E4AB6">
        <w:rPr>
          <w:rFonts w:ascii="Times New Roman" w:hAnsi="Times New Roman" w:cs="Times New Roman"/>
        </w:rPr>
        <w:t xml:space="preserve"> Список вопросов может быть частично изм</w:t>
      </w:r>
      <w:r>
        <w:rPr>
          <w:rFonts w:ascii="Times New Roman" w:hAnsi="Times New Roman" w:cs="Times New Roman"/>
        </w:rPr>
        <w:t xml:space="preserve">енен или дополнен разработчиком </w:t>
      </w:r>
      <w:r w:rsidRPr="005E4AB6">
        <w:rPr>
          <w:rFonts w:ascii="Times New Roman" w:hAnsi="Times New Roman" w:cs="Times New Roman"/>
        </w:rPr>
        <w:t>для более качественного сбора необходимой информации.</w:t>
      </w:r>
    </w:p>
    <w:p w:rsidR="00867CE9" w:rsidRDefault="00867CE9" w:rsidP="00867CE9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53" w:rsidRDefault="00F84DE2">
    <w:pPr>
      <w:pStyle w:val="a6"/>
      <w:jc w:val="center"/>
    </w:pPr>
    <w:fldSimple w:instr=" PAGE   \* MERGEFORMAT ">
      <w:r w:rsidR="004724C2">
        <w:rPr>
          <w:noProof/>
        </w:rPr>
        <w:t>2</w:t>
      </w:r>
    </w:fldSimple>
  </w:p>
  <w:p w:rsidR="00340753" w:rsidRDefault="0034075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2CB"/>
    <w:rsid w:val="0001111A"/>
    <w:rsid w:val="00047661"/>
    <w:rsid w:val="000824C3"/>
    <w:rsid w:val="000A4985"/>
    <w:rsid w:val="000A501C"/>
    <w:rsid w:val="000C274E"/>
    <w:rsid w:val="000C3536"/>
    <w:rsid w:val="000F46CF"/>
    <w:rsid w:val="000F6669"/>
    <w:rsid w:val="00101B2A"/>
    <w:rsid w:val="001071B2"/>
    <w:rsid w:val="00146861"/>
    <w:rsid w:val="001572CB"/>
    <w:rsid w:val="00177A34"/>
    <w:rsid w:val="00187431"/>
    <w:rsid w:val="001A02B4"/>
    <w:rsid w:val="001F6A8E"/>
    <w:rsid w:val="00211586"/>
    <w:rsid w:val="00227800"/>
    <w:rsid w:val="00241933"/>
    <w:rsid w:val="002B1E74"/>
    <w:rsid w:val="002E075B"/>
    <w:rsid w:val="00340753"/>
    <w:rsid w:val="00346820"/>
    <w:rsid w:val="003661CC"/>
    <w:rsid w:val="003B2AA1"/>
    <w:rsid w:val="003C01C5"/>
    <w:rsid w:val="003D3DEF"/>
    <w:rsid w:val="003D5A6F"/>
    <w:rsid w:val="003E5032"/>
    <w:rsid w:val="003F4187"/>
    <w:rsid w:val="004064D1"/>
    <w:rsid w:val="00444E7C"/>
    <w:rsid w:val="00444FE7"/>
    <w:rsid w:val="00460703"/>
    <w:rsid w:val="00470FF1"/>
    <w:rsid w:val="004724C2"/>
    <w:rsid w:val="00474F33"/>
    <w:rsid w:val="00482716"/>
    <w:rsid w:val="00495C87"/>
    <w:rsid w:val="004A73D4"/>
    <w:rsid w:val="004C630B"/>
    <w:rsid w:val="004C64E9"/>
    <w:rsid w:val="004D3A53"/>
    <w:rsid w:val="00536FC9"/>
    <w:rsid w:val="005704EF"/>
    <w:rsid w:val="006036D6"/>
    <w:rsid w:val="006211B8"/>
    <w:rsid w:val="00646659"/>
    <w:rsid w:val="00652D74"/>
    <w:rsid w:val="0068124A"/>
    <w:rsid w:val="006B4914"/>
    <w:rsid w:val="00707FA6"/>
    <w:rsid w:val="00736499"/>
    <w:rsid w:val="00742D20"/>
    <w:rsid w:val="007742F2"/>
    <w:rsid w:val="007A78FC"/>
    <w:rsid w:val="007E6365"/>
    <w:rsid w:val="007F2BFC"/>
    <w:rsid w:val="00813F5C"/>
    <w:rsid w:val="00832BDD"/>
    <w:rsid w:val="008405C2"/>
    <w:rsid w:val="00843722"/>
    <w:rsid w:val="00867CE9"/>
    <w:rsid w:val="00876BAA"/>
    <w:rsid w:val="00892852"/>
    <w:rsid w:val="008C5748"/>
    <w:rsid w:val="008E707B"/>
    <w:rsid w:val="0090389F"/>
    <w:rsid w:val="009132CD"/>
    <w:rsid w:val="00930191"/>
    <w:rsid w:val="009455EF"/>
    <w:rsid w:val="009475C2"/>
    <w:rsid w:val="00961A73"/>
    <w:rsid w:val="00981917"/>
    <w:rsid w:val="009A0A8B"/>
    <w:rsid w:val="009D217A"/>
    <w:rsid w:val="009E75BE"/>
    <w:rsid w:val="00A071B0"/>
    <w:rsid w:val="00A10F80"/>
    <w:rsid w:val="00A209C1"/>
    <w:rsid w:val="00A557BF"/>
    <w:rsid w:val="00A610D0"/>
    <w:rsid w:val="00A824E5"/>
    <w:rsid w:val="00A94E8A"/>
    <w:rsid w:val="00AA44FC"/>
    <w:rsid w:val="00AB307D"/>
    <w:rsid w:val="00AC7C99"/>
    <w:rsid w:val="00B51F51"/>
    <w:rsid w:val="00B56908"/>
    <w:rsid w:val="00B62692"/>
    <w:rsid w:val="00B62B10"/>
    <w:rsid w:val="00B73494"/>
    <w:rsid w:val="00B74AC4"/>
    <w:rsid w:val="00BB73B9"/>
    <w:rsid w:val="00BE050D"/>
    <w:rsid w:val="00BE7C6D"/>
    <w:rsid w:val="00C10C0C"/>
    <w:rsid w:val="00C15F19"/>
    <w:rsid w:val="00C22A20"/>
    <w:rsid w:val="00C241BC"/>
    <w:rsid w:val="00C35BDC"/>
    <w:rsid w:val="00C475A2"/>
    <w:rsid w:val="00C505F5"/>
    <w:rsid w:val="00C60D1F"/>
    <w:rsid w:val="00C817FC"/>
    <w:rsid w:val="00C95D5B"/>
    <w:rsid w:val="00CF748F"/>
    <w:rsid w:val="00D013BD"/>
    <w:rsid w:val="00D01749"/>
    <w:rsid w:val="00D04A0D"/>
    <w:rsid w:val="00D065B2"/>
    <w:rsid w:val="00D12ACA"/>
    <w:rsid w:val="00D145D0"/>
    <w:rsid w:val="00D15B39"/>
    <w:rsid w:val="00D22226"/>
    <w:rsid w:val="00D26FBC"/>
    <w:rsid w:val="00D43C09"/>
    <w:rsid w:val="00D9168A"/>
    <w:rsid w:val="00DA31D3"/>
    <w:rsid w:val="00DB0437"/>
    <w:rsid w:val="00DC3149"/>
    <w:rsid w:val="00E0661B"/>
    <w:rsid w:val="00E078B8"/>
    <w:rsid w:val="00E13427"/>
    <w:rsid w:val="00E30903"/>
    <w:rsid w:val="00E34535"/>
    <w:rsid w:val="00E4624B"/>
    <w:rsid w:val="00E47A85"/>
    <w:rsid w:val="00EB7D67"/>
    <w:rsid w:val="00EC17B3"/>
    <w:rsid w:val="00EC3D06"/>
    <w:rsid w:val="00EF0224"/>
    <w:rsid w:val="00F11518"/>
    <w:rsid w:val="00F43B63"/>
    <w:rsid w:val="00F574EB"/>
    <w:rsid w:val="00F63064"/>
    <w:rsid w:val="00F677C0"/>
    <w:rsid w:val="00F75307"/>
    <w:rsid w:val="00F800DC"/>
    <w:rsid w:val="00F84DE2"/>
    <w:rsid w:val="00F917F8"/>
    <w:rsid w:val="00FF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94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68124A"/>
    <w:pPr>
      <w:keepNext/>
      <w:spacing w:after="0" w:line="240" w:lineRule="auto"/>
      <w:ind w:firstLine="709"/>
      <w:jc w:val="center"/>
      <w:outlineLvl w:val="3"/>
    </w:pPr>
    <w:rPr>
      <w:rFonts w:ascii="Times New Roman" w:eastAsia="Times New Roman" w:hAnsi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2C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572C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572C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572C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Title"/>
    <w:basedOn w:val="a"/>
    <w:link w:val="a4"/>
    <w:qFormat/>
    <w:rsid w:val="0093019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30191"/>
    <w:rPr>
      <w:rFonts w:ascii="Times New Roman" w:eastAsia="Times New Roman" w:hAnsi="Times New Roman"/>
      <w:sz w:val="28"/>
    </w:rPr>
  </w:style>
  <w:style w:type="paragraph" w:styleId="a5">
    <w:name w:val="No Spacing"/>
    <w:uiPriority w:val="1"/>
    <w:qFormat/>
    <w:rsid w:val="00AA44FC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68124A"/>
    <w:rPr>
      <w:rFonts w:ascii="Times New Roman" w:eastAsia="Times New Roman" w:hAnsi="Times New Roman"/>
      <w:b/>
      <w:sz w:val="30"/>
    </w:rPr>
  </w:style>
  <w:style w:type="paragraph" w:styleId="a6">
    <w:name w:val="header"/>
    <w:basedOn w:val="a"/>
    <w:link w:val="a7"/>
    <w:uiPriority w:val="99"/>
    <w:unhideWhenUsed/>
    <w:rsid w:val="003407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075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3407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0753"/>
    <w:rPr>
      <w:sz w:val="22"/>
      <w:szCs w:val="22"/>
      <w:lang w:eastAsia="en-US"/>
    </w:rPr>
  </w:style>
  <w:style w:type="character" w:customStyle="1" w:styleId="13">
    <w:name w:val="Основной текст13"/>
    <w:basedOn w:val="a0"/>
    <w:rsid w:val="008C5748"/>
    <w:rPr>
      <w:rFonts w:ascii="Times New Roman" w:hAnsi="Times New Roman" w:cs="Times New Roman"/>
      <w:spacing w:val="0"/>
      <w:sz w:val="27"/>
      <w:szCs w:val="27"/>
    </w:rPr>
  </w:style>
  <w:style w:type="paragraph" w:styleId="2">
    <w:name w:val="Body Text Indent 2"/>
    <w:basedOn w:val="a"/>
    <w:link w:val="20"/>
    <w:rsid w:val="00E47A8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47A85"/>
    <w:rPr>
      <w:rFonts w:ascii="Times New Roman" w:eastAsia="Times New Roman" w:hAnsi="Times New Roman"/>
      <w:sz w:val="28"/>
    </w:rPr>
  </w:style>
  <w:style w:type="table" w:styleId="aa">
    <w:name w:val="Table Grid"/>
    <w:basedOn w:val="a1"/>
    <w:uiPriority w:val="59"/>
    <w:rsid w:val="0098191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81917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E13427"/>
  </w:style>
  <w:style w:type="paragraph" w:styleId="ac">
    <w:name w:val="footnote text"/>
    <w:basedOn w:val="a"/>
    <w:link w:val="ad"/>
    <w:rsid w:val="00E13427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d">
    <w:name w:val="Текст сноски Знак"/>
    <w:basedOn w:val="a0"/>
    <w:link w:val="ac"/>
    <w:rsid w:val="00E13427"/>
    <w:rPr>
      <w:rFonts w:ascii="Times New Roman" w:eastAsia="MS Mincho" w:hAnsi="Times New Roman"/>
      <w:lang w:eastAsia="ja-JP"/>
    </w:rPr>
  </w:style>
  <w:style w:type="character" w:styleId="ae">
    <w:name w:val="footnote reference"/>
    <w:rsid w:val="00E13427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736499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A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49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nkumi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Широкая</dc:creator>
  <cp:lastModifiedBy>РайАдм - Семушина Агата Александровна</cp:lastModifiedBy>
  <cp:revision>15</cp:revision>
  <cp:lastPrinted>2025-04-24T09:27:00Z</cp:lastPrinted>
  <dcterms:created xsi:type="dcterms:W3CDTF">2022-12-13T13:16:00Z</dcterms:created>
  <dcterms:modified xsi:type="dcterms:W3CDTF">2025-04-24T09:29:00Z</dcterms:modified>
</cp:coreProperties>
</file>