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F2" w:rsidRPr="00611810" w:rsidRDefault="008F0FF2" w:rsidP="008F0FF2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>Архангельская область</w:t>
      </w: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>Муниципальное образование</w:t>
      </w: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 xml:space="preserve"> «Шенкурский муниципальный район»</w:t>
      </w: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>Администрация муниципального образования</w:t>
      </w: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  <w:r w:rsidRPr="00611810">
        <w:rPr>
          <w:b/>
          <w:sz w:val="32"/>
          <w:szCs w:val="32"/>
        </w:rPr>
        <w:t>«Шенкурский муниципальный район»</w:t>
      </w:r>
    </w:p>
    <w:p w:rsidR="008F0FF2" w:rsidRPr="00611810" w:rsidRDefault="008F0FF2" w:rsidP="008F0FF2">
      <w:pPr>
        <w:jc w:val="center"/>
        <w:rPr>
          <w:b/>
          <w:sz w:val="32"/>
          <w:szCs w:val="32"/>
        </w:rPr>
      </w:pPr>
    </w:p>
    <w:p w:rsidR="008F0FF2" w:rsidRPr="00611810" w:rsidRDefault="008F0FF2" w:rsidP="008F0FF2">
      <w:pPr>
        <w:jc w:val="center"/>
        <w:rPr>
          <w:b/>
          <w:sz w:val="28"/>
          <w:szCs w:val="28"/>
        </w:rPr>
      </w:pPr>
      <w:proofErr w:type="gramStart"/>
      <w:r w:rsidRPr="0061181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1810">
        <w:rPr>
          <w:b/>
          <w:sz w:val="28"/>
          <w:szCs w:val="28"/>
        </w:rPr>
        <w:t>Е</w:t>
      </w:r>
    </w:p>
    <w:p w:rsidR="008F0FF2" w:rsidRDefault="008F0FF2" w:rsidP="008F0FF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F0FF2" w:rsidRPr="0079347B" w:rsidRDefault="008F0FF2" w:rsidP="008F0FF2">
      <w:pPr>
        <w:jc w:val="center"/>
      </w:pPr>
      <w:r w:rsidRPr="0079347B">
        <w:t>«</w:t>
      </w:r>
      <w:r w:rsidR="007465F6">
        <w:t>23</w:t>
      </w:r>
      <w:r w:rsidRPr="0079347B">
        <w:t>»</w:t>
      </w:r>
      <w:r>
        <w:t xml:space="preserve"> </w:t>
      </w:r>
      <w:r w:rsidR="00E14713" w:rsidRPr="00E14713">
        <w:t>августа</w:t>
      </w:r>
      <w:r>
        <w:t xml:space="preserve">  201</w:t>
      </w:r>
      <w:r w:rsidR="00E14713">
        <w:t>7</w:t>
      </w:r>
      <w:r>
        <w:t xml:space="preserve"> года </w:t>
      </w:r>
      <w:r w:rsidRPr="0079347B">
        <w:t xml:space="preserve"> </w:t>
      </w:r>
      <w:r>
        <w:t xml:space="preserve">№  </w:t>
      </w:r>
      <w:r w:rsidR="007465F6">
        <w:t>816-</w:t>
      </w:r>
      <w:r>
        <w:t xml:space="preserve"> п</w:t>
      </w:r>
      <w:r w:rsidR="005F664A">
        <w:t>а</w:t>
      </w:r>
    </w:p>
    <w:p w:rsidR="008F0FF2" w:rsidRPr="0079347B" w:rsidRDefault="008F0FF2" w:rsidP="008F0FF2">
      <w:pPr>
        <w:tabs>
          <w:tab w:val="left" w:pos="4125"/>
        </w:tabs>
      </w:pPr>
      <w:r w:rsidRPr="0079347B">
        <w:tab/>
      </w:r>
    </w:p>
    <w:p w:rsidR="008F0FF2" w:rsidRDefault="008F0FF2" w:rsidP="008F0FF2">
      <w:pPr>
        <w:tabs>
          <w:tab w:val="left" w:pos="4125"/>
        </w:tabs>
        <w:jc w:val="center"/>
      </w:pPr>
      <w:r w:rsidRPr="0079347B">
        <w:t>г. Шенкурск</w:t>
      </w:r>
    </w:p>
    <w:p w:rsidR="008F0FF2" w:rsidRDefault="008F0FF2" w:rsidP="008F0FF2">
      <w:pPr>
        <w:tabs>
          <w:tab w:val="left" w:pos="4125"/>
        </w:tabs>
        <w:jc w:val="center"/>
      </w:pPr>
    </w:p>
    <w:p w:rsidR="008F0FF2" w:rsidRPr="00184A69" w:rsidRDefault="008F0FF2" w:rsidP="008F0FF2">
      <w:pPr>
        <w:tabs>
          <w:tab w:val="left" w:pos="4125"/>
        </w:tabs>
        <w:jc w:val="both"/>
        <w:rPr>
          <w:b/>
          <w:sz w:val="28"/>
          <w:szCs w:val="28"/>
        </w:rPr>
      </w:pPr>
      <w:r w:rsidRPr="00184A69">
        <w:rPr>
          <w:b/>
          <w:sz w:val="28"/>
          <w:szCs w:val="28"/>
        </w:rPr>
        <w:t>Об утверждении Положения о системе управления охраной труда на территории муниципального образования «Шенкурский муниципальный район».</w:t>
      </w:r>
    </w:p>
    <w:p w:rsidR="008F0FF2" w:rsidRPr="00184A69" w:rsidRDefault="008F0FF2" w:rsidP="008F0FF2">
      <w:pPr>
        <w:jc w:val="center"/>
        <w:rPr>
          <w:sz w:val="28"/>
          <w:szCs w:val="28"/>
        </w:rPr>
      </w:pPr>
      <w:r w:rsidRPr="00184A69">
        <w:rPr>
          <w:sz w:val="28"/>
          <w:szCs w:val="28"/>
        </w:rPr>
        <w:t xml:space="preserve"> </w:t>
      </w:r>
    </w:p>
    <w:p w:rsidR="005A79DB" w:rsidRPr="00184A69" w:rsidRDefault="008F0FF2" w:rsidP="005A7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84A69">
        <w:rPr>
          <w:sz w:val="28"/>
          <w:szCs w:val="28"/>
        </w:rPr>
        <w:t>В целях обеспечения согласованных действий по реализации основных направлений государственной политики в области охраны труда, установленных статьей 210 Трудового Кодекса Российской Федерации и в соответствии с Законами Архангельской области № 110-6-ОЗ (ред. от 24.10.2011) от 10.11.2005 года «О государственном управлении охраной труда на территории Архангельской области» и  № 84-5-ОЗ (ред. от 20.06.2014г.) от 20.09.2005 года «О порядке наделения органов местного самоуправления</w:t>
      </w:r>
      <w:proofErr w:type="gramEnd"/>
      <w:r w:rsidRPr="00184A69">
        <w:rPr>
          <w:sz w:val="28"/>
          <w:szCs w:val="28"/>
        </w:rPr>
        <w:t xml:space="preserve">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полномочиями», </w:t>
      </w:r>
      <w:r w:rsidR="005A79DB" w:rsidRPr="00184A69">
        <w:rPr>
          <w:sz w:val="28"/>
          <w:szCs w:val="28"/>
        </w:rPr>
        <w:t xml:space="preserve">администрация МО «Шенкурский муниципальный район» </w:t>
      </w:r>
      <w:proofErr w:type="spellStart"/>
      <w:proofErr w:type="gramStart"/>
      <w:r w:rsidR="005A79DB" w:rsidRPr="00184A69">
        <w:rPr>
          <w:sz w:val="28"/>
          <w:szCs w:val="28"/>
        </w:rPr>
        <w:t>п</w:t>
      </w:r>
      <w:proofErr w:type="spellEnd"/>
      <w:proofErr w:type="gramEnd"/>
      <w:r w:rsidR="005A79DB" w:rsidRPr="00184A69">
        <w:rPr>
          <w:sz w:val="28"/>
          <w:szCs w:val="28"/>
        </w:rPr>
        <w:t xml:space="preserve"> о с т а </w:t>
      </w:r>
      <w:proofErr w:type="spellStart"/>
      <w:r w:rsidR="005A79DB" w:rsidRPr="00184A69">
        <w:rPr>
          <w:sz w:val="28"/>
          <w:szCs w:val="28"/>
        </w:rPr>
        <w:t>н</w:t>
      </w:r>
      <w:proofErr w:type="spellEnd"/>
      <w:r w:rsidR="005A79DB" w:rsidRPr="00184A69">
        <w:rPr>
          <w:sz w:val="28"/>
          <w:szCs w:val="28"/>
        </w:rPr>
        <w:t xml:space="preserve"> о в л я е т</w:t>
      </w:r>
      <w:r w:rsidRPr="00184A69">
        <w:rPr>
          <w:sz w:val="28"/>
          <w:szCs w:val="28"/>
        </w:rPr>
        <w:t>:</w:t>
      </w:r>
    </w:p>
    <w:p w:rsidR="005A79DB" w:rsidRPr="00184A69" w:rsidRDefault="005A79DB" w:rsidP="005A7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9DB" w:rsidRPr="00184A69" w:rsidRDefault="005A79DB" w:rsidP="005A7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A69">
        <w:rPr>
          <w:sz w:val="28"/>
          <w:szCs w:val="28"/>
        </w:rPr>
        <w:tab/>
        <w:t xml:space="preserve">1. </w:t>
      </w:r>
      <w:r w:rsidR="008F0FF2" w:rsidRPr="00184A69">
        <w:rPr>
          <w:sz w:val="28"/>
          <w:szCs w:val="28"/>
        </w:rPr>
        <w:t>Утвердить Положение о системе управления охраной труда на территории муниципального образования «Шенкурский муни</w:t>
      </w:r>
      <w:r w:rsidRPr="00184A69">
        <w:rPr>
          <w:sz w:val="28"/>
          <w:szCs w:val="28"/>
        </w:rPr>
        <w:t xml:space="preserve">ципальный район» (Приложение 1). </w:t>
      </w:r>
    </w:p>
    <w:p w:rsidR="005A79DB" w:rsidRPr="00184A69" w:rsidRDefault="005A79DB" w:rsidP="005A79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4A69">
        <w:rPr>
          <w:sz w:val="28"/>
          <w:szCs w:val="28"/>
        </w:rPr>
        <w:tab/>
        <w:t xml:space="preserve">2. </w:t>
      </w:r>
      <w:r w:rsidR="008F0FF2" w:rsidRPr="00184A69">
        <w:rPr>
          <w:sz w:val="28"/>
          <w:szCs w:val="28"/>
        </w:rPr>
        <w:t xml:space="preserve">Признать утратившим силу постановление Главы МО «Шенкурский муниципальный район» от </w:t>
      </w:r>
      <w:r w:rsidR="00184A69">
        <w:rPr>
          <w:sz w:val="28"/>
          <w:szCs w:val="28"/>
        </w:rPr>
        <w:t>31</w:t>
      </w:r>
      <w:r w:rsidR="008F0FF2" w:rsidRPr="00184A69">
        <w:rPr>
          <w:sz w:val="28"/>
          <w:szCs w:val="28"/>
        </w:rPr>
        <w:t>.12.20</w:t>
      </w:r>
      <w:r w:rsidR="00184A69">
        <w:rPr>
          <w:sz w:val="28"/>
          <w:szCs w:val="28"/>
        </w:rPr>
        <w:t>14</w:t>
      </w:r>
      <w:r w:rsidR="008F0FF2" w:rsidRPr="00184A69">
        <w:rPr>
          <w:sz w:val="28"/>
          <w:szCs w:val="28"/>
        </w:rPr>
        <w:t xml:space="preserve"> г. № </w:t>
      </w:r>
      <w:r w:rsidR="00184A69">
        <w:rPr>
          <w:sz w:val="28"/>
          <w:szCs w:val="28"/>
        </w:rPr>
        <w:t>1046-па</w:t>
      </w:r>
      <w:r w:rsidR="008F0FF2" w:rsidRPr="00184A69">
        <w:rPr>
          <w:sz w:val="28"/>
          <w:szCs w:val="28"/>
        </w:rPr>
        <w:t xml:space="preserve"> «Об утверждении Положения о системе управления охраной труда </w:t>
      </w:r>
      <w:r w:rsidR="00184A69">
        <w:rPr>
          <w:sz w:val="28"/>
          <w:szCs w:val="28"/>
        </w:rPr>
        <w:t xml:space="preserve">на территории </w:t>
      </w:r>
      <w:r w:rsidR="008F0FF2" w:rsidRPr="00184A69">
        <w:rPr>
          <w:sz w:val="28"/>
          <w:szCs w:val="28"/>
        </w:rPr>
        <w:t>МО «Шенкурский муниципальный район».</w:t>
      </w:r>
    </w:p>
    <w:p w:rsidR="005A79DB" w:rsidRPr="00184A69" w:rsidRDefault="005A79DB" w:rsidP="005A79DB">
      <w:pPr>
        <w:jc w:val="both"/>
        <w:rPr>
          <w:sz w:val="28"/>
          <w:szCs w:val="28"/>
        </w:rPr>
      </w:pPr>
      <w:r w:rsidRPr="00184A69">
        <w:rPr>
          <w:sz w:val="28"/>
          <w:szCs w:val="28"/>
        </w:rPr>
        <w:tab/>
        <w:t xml:space="preserve">3. Рекомендовать работодателям независимо от организационно-правовой формы и формы собственности, </w:t>
      </w:r>
      <w:proofErr w:type="gramStart"/>
      <w:r w:rsidRPr="00184A69">
        <w:rPr>
          <w:sz w:val="28"/>
          <w:szCs w:val="28"/>
        </w:rPr>
        <w:t>расположенных</w:t>
      </w:r>
      <w:proofErr w:type="gramEnd"/>
      <w:r w:rsidRPr="00184A69">
        <w:rPr>
          <w:sz w:val="28"/>
          <w:szCs w:val="28"/>
        </w:rPr>
        <w:t xml:space="preserve"> на территории муниципального образования «Шенкурский муниципальный район», при организации работы по охране труда руководствоваться положением о системе управления охранной труда на территории муниципального образования «Шенкурский муниципальный район». </w:t>
      </w:r>
    </w:p>
    <w:p w:rsidR="005A79DB" w:rsidRPr="00184A69" w:rsidRDefault="005A79DB" w:rsidP="005A79DB">
      <w:pPr>
        <w:jc w:val="both"/>
        <w:rPr>
          <w:kern w:val="2"/>
          <w:sz w:val="28"/>
          <w:szCs w:val="28"/>
        </w:rPr>
      </w:pPr>
      <w:r w:rsidRPr="00184A69">
        <w:rPr>
          <w:sz w:val="28"/>
          <w:szCs w:val="28"/>
        </w:rPr>
        <w:tab/>
        <w:t xml:space="preserve">4. </w:t>
      </w:r>
      <w:r w:rsidR="00184A69" w:rsidRPr="00184A69">
        <w:rPr>
          <w:kern w:val="2"/>
          <w:sz w:val="28"/>
          <w:szCs w:val="28"/>
        </w:rPr>
        <w:t xml:space="preserve">Настоящее постановление подлежит опубликованию и вступает в силу с </w:t>
      </w:r>
      <w:r w:rsidR="00184A69">
        <w:rPr>
          <w:kern w:val="2"/>
          <w:sz w:val="28"/>
          <w:szCs w:val="28"/>
        </w:rPr>
        <w:t>м</w:t>
      </w:r>
      <w:r w:rsidR="00184A69" w:rsidRPr="00184A69">
        <w:rPr>
          <w:kern w:val="2"/>
          <w:sz w:val="28"/>
          <w:szCs w:val="28"/>
        </w:rPr>
        <w:t>омента подписания</w:t>
      </w:r>
      <w:r w:rsidR="008F0FF2" w:rsidRPr="00184A69">
        <w:rPr>
          <w:kern w:val="2"/>
          <w:sz w:val="28"/>
          <w:szCs w:val="28"/>
        </w:rPr>
        <w:t xml:space="preserve">. </w:t>
      </w:r>
    </w:p>
    <w:p w:rsidR="008F0FF2" w:rsidRPr="00184A69" w:rsidRDefault="005A79DB" w:rsidP="005A79DB">
      <w:pPr>
        <w:jc w:val="both"/>
        <w:rPr>
          <w:sz w:val="28"/>
          <w:szCs w:val="28"/>
        </w:rPr>
      </w:pPr>
      <w:r w:rsidRPr="00184A69">
        <w:rPr>
          <w:kern w:val="2"/>
          <w:sz w:val="28"/>
          <w:szCs w:val="28"/>
        </w:rPr>
        <w:tab/>
        <w:t xml:space="preserve">5. </w:t>
      </w:r>
      <w:proofErr w:type="gramStart"/>
      <w:r w:rsidR="008F0FF2" w:rsidRPr="00184A69">
        <w:rPr>
          <w:sz w:val="28"/>
          <w:szCs w:val="28"/>
        </w:rPr>
        <w:t>Контроль за</w:t>
      </w:r>
      <w:proofErr w:type="gramEnd"/>
      <w:r w:rsidR="008F0FF2" w:rsidRPr="00184A69">
        <w:rPr>
          <w:sz w:val="28"/>
          <w:szCs w:val="28"/>
        </w:rPr>
        <w:t xml:space="preserve"> исполнением настоящего постановления </w:t>
      </w:r>
      <w:r w:rsidRPr="00184A69">
        <w:rPr>
          <w:sz w:val="28"/>
          <w:szCs w:val="28"/>
        </w:rPr>
        <w:t>оставляю за собой.</w:t>
      </w:r>
    </w:p>
    <w:p w:rsidR="008F0FF2" w:rsidRDefault="008F0FF2" w:rsidP="008F0FF2">
      <w:pPr>
        <w:jc w:val="both"/>
        <w:rPr>
          <w:sz w:val="28"/>
          <w:szCs w:val="28"/>
        </w:rPr>
      </w:pPr>
    </w:p>
    <w:p w:rsidR="008F0FF2" w:rsidRPr="00184A69" w:rsidRDefault="008F0FF2" w:rsidP="008F0FF2">
      <w:pPr>
        <w:rPr>
          <w:sz w:val="28"/>
          <w:szCs w:val="28"/>
        </w:rPr>
      </w:pPr>
      <w:r w:rsidRPr="00184A69">
        <w:rPr>
          <w:sz w:val="28"/>
          <w:szCs w:val="28"/>
        </w:rPr>
        <w:t>Глава МО «Шенкурский</w:t>
      </w:r>
    </w:p>
    <w:p w:rsidR="008F0FF2" w:rsidRPr="00184A69" w:rsidRDefault="008F0FF2" w:rsidP="008F0FF2">
      <w:pPr>
        <w:rPr>
          <w:sz w:val="28"/>
          <w:szCs w:val="28"/>
        </w:rPr>
      </w:pPr>
      <w:r w:rsidRPr="00184A69">
        <w:rPr>
          <w:sz w:val="28"/>
          <w:szCs w:val="28"/>
        </w:rPr>
        <w:t xml:space="preserve">муниципальный район»                                      </w:t>
      </w:r>
      <w:r w:rsidR="00184A69">
        <w:rPr>
          <w:sz w:val="28"/>
          <w:szCs w:val="28"/>
        </w:rPr>
        <w:t xml:space="preserve">               </w:t>
      </w:r>
      <w:r w:rsidR="005A79DB" w:rsidRPr="00184A69">
        <w:rPr>
          <w:sz w:val="28"/>
          <w:szCs w:val="28"/>
        </w:rPr>
        <w:t xml:space="preserve">                    </w:t>
      </w:r>
      <w:r w:rsidRPr="00184A69">
        <w:rPr>
          <w:sz w:val="28"/>
          <w:szCs w:val="28"/>
        </w:rPr>
        <w:t xml:space="preserve">  </w:t>
      </w:r>
      <w:r w:rsidR="005A79DB" w:rsidRPr="00184A69">
        <w:rPr>
          <w:sz w:val="28"/>
          <w:szCs w:val="28"/>
        </w:rPr>
        <w:t>В.В. Парфенов</w:t>
      </w:r>
    </w:p>
    <w:tbl>
      <w:tblPr>
        <w:tblW w:w="10563" w:type="dxa"/>
        <w:tblLook w:val="01E0"/>
      </w:tblPr>
      <w:tblGrid>
        <w:gridCol w:w="4875"/>
        <w:gridCol w:w="5688"/>
      </w:tblGrid>
      <w:tr w:rsidR="00270A7B" w:rsidRPr="00184A69" w:rsidTr="001847C3">
        <w:trPr>
          <w:trHeight w:val="407"/>
        </w:trPr>
        <w:tc>
          <w:tcPr>
            <w:tcW w:w="4875" w:type="dxa"/>
          </w:tcPr>
          <w:p w:rsidR="00270A7B" w:rsidRPr="00184A69" w:rsidRDefault="00270A7B" w:rsidP="0093182E">
            <w:pPr>
              <w:tabs>
                <w:tab w:val="left" w:pos="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5688" w:type="dxa"/>
          </w:tcPr>
          <w:p w:rsidR="008F0FF2" w:rsidRPr="00184A69" w:rsidRDefault="008F0FF2" w:rsidP="0093182E">
            <w:pPr>
              <w:tabs>
                <w:tab w:val="left" w:pos="0"/>
                <w:tab w:val="left" w:pos="1080"/>
                <w:tab w:val="left" w:pos="1260"/>
              </w:tabs>
              <w:jc w:val="right"/>
            </w:pPr>
            <w:r w:rsidRPr="00184A69">
              <w:t>Приложение 1</w:t>
            </w:r>
          </w:p>
          <w:p w:rsidR="00E14713" w:rsidRPr="00184A69" w:rsidRDefault="008F0FF2" w:rsidP="008F0FF2">
            <w:pPr>
              <w:tabs>
                <w:tab w:val="left" w:pos="0"/>
                <w:tab w:val="left" w:pos="1080"/>
                <w:tab w:val="left" w:pos="1260"/>
              </w:tabs>
              <w:jc w:val="right"/>
            </w:pPr>
            <w:r w:rsidRPr="00184A69">
              <w:t>к</w:t>
            </w:r>
            <w:r w:rsidR="00270A7B" w:rsidRPr="00184A69">
              <w:t xml:space="preserve"> постановлени</w:t>
            </w:r>
            <w:r w:rsidRPr="00184A69">
              <w:t>ю</w:t>
            </w:r>
            <w:r w:rsidR="00E14713" w:rsidRPr="00184A69">
              <w:t xml:space="preserve"> администрации </w:t>
            </w:r>
          </w:p>
          <w:p w:rsidR="00E14713" w:rsidRPr="00184A69" w:rsidRDefault="008F0FF2" w:rsidP="008F0FF2">
            <w:pPr>
              <w:tabs>
                <w:tab w:val="left" w:pos="0"/>
                <w:tab w:val="left" w:pos="1080"/>
                <w:tab w:val="left" w:pos="1260"/>
              </w:tabs>
              <w:jc w:val="right"/>
            </w:pPr>
            <w:r w:rsidRPr="00184A69">
              <w:t xml:space="preserve">МО «Шенкурский </w:t>
            </w:r>
            <w:r w:rsidR="00270A7B" w:rsidRPr="00184A69">
              <w:t>муниципальный  район»</w:t>
            </w:r>
          </w:p>
          <w:p w:rsidR="00270A7B" w:rsidRPr="00184A69" w:rsidRDefault="00E758EA" w:rsidP="008F0FF2">
            <w:pPr>
              <w:tabs>
                <w:tab w:val="left" w:pos="0"/>
                <w:tab w:val="left" w:pos="1080"/>
                <w:tab w:val="left" w:pos="1260"/>
              </w:tabs>
              <w:jc w:val="right"/>
            </w:pPr>
            <w:r w:rsidRPr="00184A69">
              <w:t xml:space="preserve">от </w:t>
            </w:r>
            <w:r w:rsidR="00E14713" w:rsidRPr="00184A69">
              <w:t>«</w:t>
            </w:r>
            <w:r w:rsidR="008F0FF2" w:rsidRPr="00184A69">
              <w:t xml:space="preserve"> </w:t>
            </w:r>
            <w:r w:rsidR="007465F6">
              <w:t>23</w:t>
            </w:r>
            <w:r w:rsidR="00E14713" w:rsidRPr="00184A69">
              <w:t>» августа</w:t>
            </w:r>
            <w:r w:rsidR="00430ACD" w:rsidRPr="00184A69">
              <w:t xml:space="preserve"> </w:t>
            </w:r>
            <w:r w:rsidR="008F0FF2" w:rsidRPr="00184A69">
              <w:t>201</w:t>
            </w:r>
            <w:r w:rsidR="00E14713" w:rsidRPr="00184A69">
              <w:t>7</w:t>
            </w:r>
            <w:r w:rsidR="00270A7B" w:rsidRPr="00184A69">
              <w:t xml:space="preserve"> </w:t>
            </w:r>
            <w:r w:rsidR="008F0FF2" w:rsidRPr="00184A69">
              <w:t>г</w:t>
            </w:r>
            <w:r w:rsidR="00270A7B" w:rsidRPr="00184A69">
              <w:t>.</w:t>
            </w:r>
            <w:r w:rsidR="00430ACD" w:rsidRPr="00184A69">
              <w:t xml:space="preserve"> № </w:t>
            </w:r>
            <w:r w:rsidR="007465F6">
              <w:t>816-</w:t>
            </w:r>
            <w:r w:rsidR="00430ACD" w:rsidRPr="00184A69">
              <w:t>па</w:t>
            </w:r>
          </w:p>
          <w:p w:rsidR="007A7E5E" w:rsidRPr="00184A69" w:rsidRDefault="007A7E5E" w:rsidP="0093182E">
            <w:pPr>
              <w:tabs>
                <w:tab w:val="left" w:pos="0"/>
                <w:tab w:val="left" w:pos="1080"/>
                <w:tab w:val="left" w:pos="1260"/>
              </w:tabs>
              <w:jc w:val="center"/>
            </w:pPr>
          </w:p>
          <w:p w:rsidR="007A7E5E" w:rsidRPr="00184A69" w:rsidRDefault="007A7E5E" w:rsidP="0093182E">
            <w:pPr>
              <w:tabs>
                <w:tab w:val="left" w:pos="0"/>
                <w:tab w:val="left" w:pos="1080"/>
                <w:tab w:val="left" w:pos="1260"/>
              </w:tabs>
              <w:jc w:val="center"/>
            </w:pPr>
          </w:p>
        </w:tc>
      </w:tr>
    </w:tbl>
    <w:p w:rsidR="008733D8" w:rsidRPr="00746EFA" w:rsidRDefault="008733D8" w:rsidP="00270A7B">
      <w:pPr>
        <w:tabs>
          <w:tab w:val="left" w:pos="0"/>
          <w:tab w:val="left" w:pos="1080"/>
          <w:tab w:val="left" w:pos="1260"/>
        </w:tabs>
        <w:jc w:val="center"/>
        <w:rPr>
          <w:b/>
          <w:sz w:val="26"/>
          <w:szCs w:val="26"/>
        </w:rPr>
      </w:pPr>
      <w:r w:rsidRPr="00746EFA">
        <w:rPr>
          <w:b/>
          <w:sz w:val="26"/>
          <w:szCs w:val="26"/>
        </w:rPr>
        <w:t>П</w:t>
      </w:r>
      <w:r w:rsidR="007A7E5E" w:rsidRPr="00746EFA">
        <w:rPr>
          <w:b/>
          <w:sz w:val="26"/>
          <w:szCs w:val="26"/>
        </w:rPr>
        <w:t>ОЛОЖЕНИЕ</w:t>
      </w:r>
    </w:p>
    <w:p w:rsidR="008733D8" w:rsidRPr="00746EFA" w:rsidRDefault="008733D8" w:rsidP="00270A7B">
      <w:pPr>
        <w:tabs>
          <w:tab w:val="left" w:pos="0"/>
          <w:tab w:val="left" w:pos="1080"/>
          <w:tab w:val="left" w:pos="1260"/>
        </w:tabs>
        <w:jc w:val="center"/>
        <w:rPr>
          <w:b/>
          <w:sz w:val="26"/>
          <w:szCs w:val="26"/>
        </w:rPr>
      </w:pPr>
      <w:r w:rsidRPr="00746EFA">
        <w:rPr>
          <w:b/>
          <w:sz w:val="26"/>
          <w:szCs w:val="26"/>
        </w:rPr>
        <w:t>о системе  управления  охраной труда на территории муниципального</w:t>
      </w:r>
      <w:r w:rsidR="00F10E25" w:rsidRPr="00746EFA">
        <w:rPr>
          <w:b/>
          <w:sz w:val="26"/>
          <w:szCs w:val="26"/>
        </w:rPr>
        <w:t xml:space="preserve"> образования «Шенкурский муниципальный район». </w:t>
      </w:r>
    </w:p>
    <w:p w:rsidR="00F10E25" w:rsidRPr="00746EFA" w:rsidRDefault="00F10E25" w:rsidP="00270A7B">
      <w:pPr>
        <w:tabs>
          <w:tab w:val="left" w:pos="0"/>
          <w:tab w:val="left" w:pos="1080"/>
          <w:tab w:val="left" w:pos="1260"/>
        </w:tabs>
        <w:jc w:val="center"/>
        <w:rPr>
          <w:sz w:val="26"/>
          <w:szCs w:val="26"/>
        </w:rPr>
      </w:pPr>
    </w:p>
    <w:p w:rsidR="00430ACD" w:rsidRDefault="00430ACD" w:rsidP="00430A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u w:val="single"/>
        </w:rPr>
      </w:pPr>
      <w:r w:rsidRPr="00033E5F">
        <w:rPr>
          <w:b/>
          <w:bCs/>
          <w:sz w:val="28"/>
          <w:szCs w:val="28"/>
          <w:u w:val="single"/>
          <w:lang w:val="en-US"/>
        </w:rPr>
        <w:t>I</w:t>
      </w:r>
      <w:r w:rsidRPr="00033E5F">
        <w:rPr>
          <w:b/>
          <w:bCs/>
          <w:sz w:val="28"/>
          <w:szCs w:val="28"/>
          <w:u w:val="single"/>
        </w:rPr>
        <w:t>. Общие положения</w:t>
      </w:r>
    </w:p>
    <w:p w:rsidR="00430ACD" w:rsidRPr="00033E5F" w:rsidRDefault="00430ACD" w:rsidP="00430AC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u w:val="single"/>
        </w:rPr>
      </w:pPr>
    </w:p>
    <w:p w:rsidR="00430ACD" w:rsidRPr="00D20379" w:rsidRDefault="00430ACD" w:rsidP="00430ACD">
      <w:pPr>
        <w:autoSpaceDE w:val="0"/>
        <w:autoSpaceDN w:val="0"/>
        <w:adjustRightInd w:val="0"/>
        <w:ind w:right="-6" w:firstLine="540"/>
        <w:jc w:val="both"/>
        <w:outlineLvl w:val="1"/>
        <w:rPr>
          <w:sz w:val="28"/>
          <w:szCs w:val="28"/>
        </w:rPr>
      </w:pPr>
      <w:r w:rsidRPr="00D20379">
        <w:rPr>
          <w:bCs/>
          <w:sz w:val="28"/>
          <w:szCs w:val="28"/>
        </w:rPr>
        <w:t>1.</w:t>
      </w:r>
      <w:r w:rsidRPr="00D20379"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областными законами от 20.09.2005 </w:t>
      </w:r>
      <w:hyperlink r:id="rId5" w:history="1">
        <w:r w:rsidRPr="00D20379">
          <w:rPr>
            <w:sz w:val="28"/>
            <w:szCs w:val="28"/>
          </w:rPr>
          <w:t>№</w:t>
        </w:r>
      </w:hyperlink>
      <w:r w:rsidRPr="00D20379">
        <w:rPr>
          <w:sz w:val="28"/>
          <w:szCs w:val="28"/>
        </w:rPr>
        <w:t xml:space="preserve"> 84-5-ОЗ «О наделении органов местного самоуправления муниципальных образований Архангельской области отдельными государственными полномочиями», от 10.11.2005 </w:t>
      </w:r>
      <w:hyperlink r:id="rId6" w:history="1">
        <w:r w:rsidRPr="00D20379">
          <w:rPr>
            <w:sz w:val="28"/>
            <w:szCs w:val="28"/>
          </w:rPr>
          <w:t>№</w:t>
        </w:r>
      </w:hyperlink>
      <w:r w:rsidRPr="00D20379">
        <w:rPr>
          <w:sz w:val="28"/>
          <w:szCs w:val="28"/>
        </w:rPr>
        <w:t xml:space="preserve"> 110-6-ОЗ «О государственном управлении охраной труда на территории Архангельской области».</w:t>
      </w:r>
    </w:p>
    <w:p w:rsidR="00430ACD" w:rsidRPr="00496568" w:rsidRDefault="00430ACD" w:rsidP="00430ACD">
      <w:pPr>
        <w:autoSpaceDE w:val="0"/>
        <w:autoSpaceDN w:val="0"/>
        <w:adjustRightInd w:val="0"/>
        <w:ind w:right="-6" w:firstLine="540"/>
        <w:jc w:val="both"/>
        <w:outlineLvl w:val="1"/>
        <w:rPr>
          <w:sz w:val="28"/>
          <w:szCs w:val="28"/>
        </w:rPr>
      </w:pPr>
      <w:r w:rsidRPr="00D20379">
        <w:rPr>
          <w:sz w:val="28"/>
          <w:szCs w:val="28"/>
        </w:rPr>
        <w:t xml:space="preserve">2. Положение устанавливает систему управления охраной труда (далее – СУОТ), </w:t>
      </w:r>
      <w:r>
        <w:rPr>
          <w:sz w:val="28"/>
          <w:szCs w:val="28"/>
        </w:rPr>
        <w:t xml:space="preserve">комплекс </w:t>
      </w:r>
      <w:r w:rsidRPr="00496568">
        <w:rPr>
          <w:sz w:val="28"/>
          <w:szCs w:val="28"/>
        </w:rPr>
        <w:t>взаимосвязанных и взаимодействующих между собой элементов,</w:t>
      </w:r>
      <w:r>
        <w:rPr>
          <w:sz w:val="28"/>
          <w:szCs w:val="28"/>
        </w:rPr>
        <w:t xml:space="preserve"> устанавливающих политику и цели в области охраны труда </w:t>
      </w:r>
      <w:r w:rsidRPr="00D20379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Шенкурский муниципальный район</w:t>
      </w:r>
      <w:r w:rsidRPr="00D20379">
        <w:rPr>
          <w:sz w:val="28"/>
          <w:szCs w:val="28"/>
        </w:rPr>
        <w:t>» в пределах полномочий, наделенных органами государственной власти Архангельской области.</w:t>
      </w:r>
    </w:p>
    <w:p w:rsidR="00430ACD" w:rsidRPr="00D20379" w:rsidRDefault="00430ACD" w:rsidP="00430ACD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3. Основной целью СУОТ на территории муниципального образования «</w:t>
      </w:r>
      <w:r>
        <w:rPr>
          <w:sz w:val="28"/>
          <w:szCs w:val="28"/>
        </w:rPr>
        <w:t>Шенкурский муниципальный район</w:t>
      </w:r>
      <w:r w:rsidRPr="00D20379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-</w:t>
      </w:r>
      <w:r w:rsidRPr="00D20379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>района</w:t>
      </w:r>
      <w:r w:rsidRPr="00D20379">
        <w:rPr>
          <w:sz w:val="28"/>
          <w:szCs w:val="28"/>
        </w:rPr>
        <w:t>) является организация работы по обеспечению безопасности, снижению травматизма и аварийности, профессиональных заболеваний, улучшению условий труда на основе комплекса задач по созданию безопасных и безвредных условий труда.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4. СУОТ должна быть совместимой с другими системами управления, действующими у работодателя.</w:t>
      </w:r>
    </w:p>
    <w:p w:rsidR="00430ACD" w:rsidRPr="00D60A67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</w:t>
      </w:r>
      <w:r w:rsidRPr="00D60A67">
        <w:rPr>
          <w:sz w:val="28"/>
          <w:szCs w:val="28"/>
        </w:rPr>
        <w:t xml:space="preserve"> муниципальный район».</w:t>
      </w:r>
    </w:p>
    <w:p w:rsidR="00430ACD" w:rsidRPr="00D60A67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 xml:space="preserve">5. </w:t>
      </w:r>
      <w:r w:rsidRPr="00D20379">
        <w:rPr>
          <w:color w:val="000000"/>
          <w:spacing w:val="7"/>
          <w:sz w:val="28"/>
          <w:szCs w:val="28"/>
        </w:rPr>
        <w:t xml:space="preserve">Объектами СУОТ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</w:t>
      </w:r>
      <w:r w:rsidRPr="00D60A67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</w:t>
      </w:r>
      <w:r w:rsidRPr="00D20379">
        <w:rPr>
          <w:color w:val="000000"/>
          <w:spacing w:val="7"/>
          <w:sz w:val="28"/>
          <w:szCs w:val="28"/>
        </w:rPr>
        <w:t xml:space="preserve">являются все юридические лица (далее организации) </w:t>
      </w:r>
      <w:r w:rsidRPr="00D20379">
        <w:rPr>
          <w:color w:val="000000"/>
          <w:spacing w:val="2"/>
          <w:sz w:val="28"/>
          <w:szCs w:val="28"/>
        </w:rPr>
        <w:t xml:space="preserve">независимо от форм собственности и организационно-правовых форм, а также </w:t>
      </w:r>
      <w:r w:rsidRPr="00D20379">
        <w:rPr>
          <w:color w:val="000000"/>
          <w:spacing w:val="-1"/>
          <w:sz w:val="28"/>
          <w:szCs w:val="28"/>
        </w:rPr>
        <w:t>граждане, осуществляющие предпринимательскую деятельность без образования юридического лица и использующие наемный труд.</w:t>
      </w:r>
    </w:p>
    <w:p w:rsidR="00430ACD" w:rsidRPr="00D20379" w:rsidRDefault="00430ACD" w:rsidP="00430ACD">
      <w:pPr>
        <w:shd w:val="clear" w:color="auto" w:fill="FFFFFF"/>
        <w:ind w:firstLine="567"/>
        <w:jc w:val="both"/>
        <w:rPr>
          <w:sz w:val="28"/>
          <w:szCs w:val="28"/>
        </w:rPr>
      </w:pPr>
      <w:r w:rsidRPr="00D20379">
        <w:rPr>
          <w:spacing w:val="5"/>
          <w:sz w:val="28"/>
          <w:szCs w:val="28"/>
        </w:rPr>
        <w:t xml:space="preserve">6. В рамках СУОТ осуществляется координация деятельности органов и </w:t>
      </w:r>
      <w:r w:rsidRPr="00D20379">
        <w:rPr>
          <w:sz w:val="28"/>
          <w:szCs w:val="28"/>
        </w:rPr>
        <w:t xml:space="preserve">структур, участвующих в управлении охраной труда, взаимодействие с органами </w:t>
      </w:r>
      <w:r w:rsidRPr="00D20379">
        <w:rPr>
          <w:spacing w:val="-5"/>
          <w:sz w:val="28"/>
          <w:szCs w:val="28"/>
        </w:rPr>
        <w:t xml:space="preserve">надзора и контроля, профсоюзными организациями, объединением работодателей и другими </w:t>
      </w:r>
      <w:r w:rsidRPr="00D20379">
        <w:rPr>
          <w:spacing w:val="8"/>
          <w:sz w:val="28"/>
          <w:szCs w:val="28"/>
        </w:rPr>
        <w:t xml:space="preserve">заинтересованными организациями для выработки и реализации единой </w:t>
      </w:r>
      <w:r w:rsidRPr="00D20379">
        <w:rPr>
          <w:sz w:val="28"/>
          <w:szCs w:val="28"/>
        </w:rPr>
        <w:t>территориальной политики в области охраны труда.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7. СУОТ представляет собой единство: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а) организационных структур управления работодателя с фиксированными обязанностями его должностных лиц;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lastRenderedPageBreak/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0379">
        <w:rPr>
          <w:sz w:val="28"/>
          <w:szCs w:val="28"/>
        </w:rPr>
        <w:t>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0379">
        <w:rPr>
          <w:sz w:val="28"/>
          <w:szCs w:val="28"/>
        </w:rPr>
        <w:t>. В положение о СУОТ с учетом специфики деятельности работодателя включаются следующие разделы (подразделы):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а) политика работодателя в области охраны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б) цели работодателя в области охраны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подготовки работников по охране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организации и проведения оценки условий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управления профессиональными рисками;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организации и проведения наблюдения за состоянием здоровья работников;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обеспечения оптимальных режимов труда и отдыха работников;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процедуры обеспечения безопасного выполнения подрядных работ и снабжения безопасной продукцией;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20379">
        <w:rPr>
          <w:sz w:val="28"/>
          <w:szCs w:val="28"/>
        </w:rPr>
        <w:t>д</w:t>
      </w:r>
      <w:proofErr w:type="spellEnd"/>
      <w:r w:rsidRPr="00D20379">
        <w:rPr>
          <w:sz w:val="28"/>
          <w:szCs w:val="28"/>
        </w:rPr>
        <w:t>) планирование мероприятий по реализации процедур;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е) контроль функционирования СУОТ и мониторинг реализации процедур;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ж) планирование улучшений функционирования СУОТ;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D20379">
        <w:rPr>
          <w:sz w:val="28"/>
          <w:szCs w:val="28"/>
        </w:rPr>
        <w:t>з</w:t>
      </w:r>
      <w:proofErr w:type="spellEnd"/>
      <w:r w:rsidRPr="00D20379">
        <w:rPr>
          <w:sz w:val="28"/>
          <w:szCs w:val="28"/>
        </w:rPr>
        <w:t>) реагирование на аварии, несчастные случаи и профессиональные заболевания;</w:t>
      </w:r>
    </w:p>
    <w:p w:rsidR="00430ACD" w:rsidRPr="00D20379" w:rsidRDefault="00430ACD" w:rsidP="00430A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и) управление документами СУОТ.</w:t>
      </w:r>
    </w:p>
    <w:p w:rsidR="00430ACD" w:rsidRPr="00D20379" w:rsidRDefault="00430ACD" w:rsidP="00430AC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20379">
        <w:rPr>
          <w:sz w:val="28"/>
          <w:szCs w:val="28"/>
        </w:rPr>
        <w:t>. Требования настоящего положения действуют на всей территории муниципального образования «</w:t>
      </w:r>
      <w:r>
        <w:rPr>
          <w:sz w:val="28"/>
          <w:szCs w:val="28"/>
        </w:rPr>
        <w:t>Шенкурский муниципальный район</w:t>
      </w:r>
      <w:r w:rsidRPr="00D20379">
        <w:rPr>
          <w:sz w:val="28"/>
          <w:szCs w:val="28"/>
        </w:rPr>
        <w:t>» и подлежат исполнению всеми работодателями и работниками организаций, предприятий, учреждений, индивидуальными предпринимателями, использующими в своей деятельности наемный труд.</w:t>
      </w:r>
    </w:p>
    <w:p w:rsidR="00430ACD" w:rsidRDefault="00430ACD" w:rsidP="00430A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</w:p>
    <w:p w:rsidR="00430ACD" w:rsidRPr="00033E5F" w:rsidRDefault="00430ACD" w:rsidP="00430ACD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</w:rPr>
        <w:t xml:space="preserve">II. Политика работодателя в области охраны труда 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20379">
        <w:rPr>
          <w:sz w:val="28"/>
          <w:szCs w:val="28"/>
        </w:rPr>
        <w:t xml:space="preserve">. Политика работодателя в области охраны труда (далее - </w:t>
      </w:r>
      <w:r>
        <w:rPr>
          <w:sz w:val="28"/>
          <w:szCs w:val="28"/>
        </w:rPr>
        <w:t>п</w:t>
      </w:r>
      <w:r w:rsidRPr="00D20379">
        <w:rPr>
          <w:sz w:val="28"/>
          <w:szCs w:val="28"/>
        </w:rPr>
        <w:t xml:space="preserve">олитика по охране труда) является публичной документированной декларацией работодателя </w:t>
      </w:r>
      <w:r w:rsidRPr="00D20379">
        <w:rPr>
          <w:sz w:val="28"/>
          <w:szCs w:val="28"/>
        </w:rPr>
        <w:lastRenderedPageBreak/>
        <w:t>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20379">
        <w:rPr>
          <w:sz w:val="28"/>
          <w:szCs w:val="28"/>
        </w:rPr>
        <w:t>. Политика по охране труда обеспечивает: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б) соответствие условий труда на рабочих местах требованиям охраны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20379">
        <w:rPr>
          <w:sz w:val="28"/>
          <w:szCs w:val="28"/>
        </w:rPr>
        <w:t>д</w:t>
      </w:r>
      <w:proofErr w:type="spellEnd"/>
      <w:r w:rsidRPr="00D20379">
        <w:rPr>
          <w:sz w:val="28"/>
          <w:szCs w:val="28"/>
        </w:rPr>
        <w:t>) непрерывное совершенствование и повышение эффективности СУОТ;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ж) личную заинтересованность в обеспечении, насколько это возможно, безопасных условий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20379">
        <w:rPr>
          <w:sz w:val="28"/>
          <w:szCs w:val="28"/>
        </w:rPr>
        <w:t>з</w:t>
      </w:r>
      <w:proofErr w:type="spellEnd"/>
      <w:r w:rsidRPr="00D20379">
        <w:rPr>
          <w:sz w:val="28"/>
          <w:szCs w:val="28"/>
        </w:rPr>
        <w:t xml:space="preserve">) выполнение иных </w:t>
      </w:r>
      <w:proofErr w:type="gramStart"/>
      <w:r w:rsidRPr="00D20379">
        <w:rPr>
          <w:sz w:val="28"/>
          <w:szCs w:val="28"/>
        </w:rPr>
        <w:t>обязанностей</w:t>
      </w:r>
      <w:proofErr w:type="gramEnd"/>
      <w:r w:rsidRPr="00D20379">
        <w:rPr>
          <w:sz w:val="28"/>
          <w:szCs w:val="28"/>
        </w:rPr>
        <w:t xml:space="preserve"> в области охраны труда исходя из специфики своей деятельности.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20379">
        <w:rPr>
          <w:sz w:val="28"/>
          <w:szCs w:val="28"/>
        </w:rPr>
        <w:t xml:space="preserve">. В </w:t>
      </w:r>
      <w:r>
        <w:rPr>
          <w:sz w:val="28"/>
          <w:szCs w:val="28"/>
        </w:rPr>
        <w:t>п</w:t>
      </w:r>
      <w:r w:rsidRPr="00D20379">
        <w:rPr>
          <w:sz w:val="28"/>
          <w:szCs w:val="28"/>
        </w:rPr>
        <w:t>олитике по охране труда отражаются: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а) положения о соответствии условий труда на рабочих местах работодателя требованиям охраны труда;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б) обязательства работодателя по предотвращению травматизма и ухудшения здоровья работников;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г) порядок совершенствования функционирования СУОТ.</w:t>
      </w:r>
    </w:p>
    <w:p w:rsidR="00430ACD" w:rsidRPr="00D20379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20379">
        <w:rPr>
          <w:sz w:val="28"/>
          <w:szCs w:val="28"/>
        </w:rPr>
        <w:t xml:space="preserve">. При определении </w:t>
      </w:r>
      <w:r>
        <w:rPr>
          <w:sz w:val="28"/>
          <w:szCs w:val="28"/>
        </w:rPr>
        <w:t>п</w:t>
      </w:r>
      <w:r w:rsidRPr="00D20379">
        <w:rPr>
          <w:sz w:val="28"/>
          <w:szCs w:val="28"/>
        </w:rPr>
        <w:t xml:space="preserve">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</w:t>
      </w:r>
      <w:r>
        <w:rPr>
          <w:sz w:val="28"/>
          <w:szCs w:val="28"/>
        </w:rPr>
        <w:t>п</w:t>
      </w:r>
      <w:r w:rsidRPr="00D20379">
        <w:rPr>
          <w:sz w:val="28"/>
          <w:szCs w:val="28"/>
        </w:rPr>
        <w:t>олитики по охране труда.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3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20379">
        <w:rPr>
          <w:sz w:val="28"/>
          <w:szCs w:val="28"/>
        </w:rPr>
        <w:t>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430ACD" w:rsidRPr="00430ACD" w:rsidRDefault="00430ACD" w:rsidP="00430A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  <w:lang w:val="en-US"/>
        </w:rPr>
        <w:t>III</w:t>
      </w:r>
      <w:r w:rsidRPr="00033E5F">
        <w:rPr>
          <w:b/>
          <w:sz w:val="28"/>
          <w:szCs w:val="28"/>
          <w:u w:val="single"/>
        </w:rPr>
        <w:t xml:space="preserve">. Цели в области охраны труда 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1B5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E11B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Основные цели в области охраны труда: </w:t>
      </w:r>
    </w:p>
    <w:p w:rsidR="00430ACD" w:rsidRPr="008711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71182">
        <w:rPr>
          <w:sz w:val="28"/>
          <w:szCs w:val="28"/>
        </w:rPr>
        <w:t>Обеспечение приоритета сохранения жизни и здоровья работников</w:t>
      </w:r>
      <w:r>
        <w:rPr>
          <w:sz w:val="28"/>
          <w:szCs w:val="28"/>
        </w:rPr>
        <w:t>;</w:t>
      </w:r>
    </w:p>
    <w:p w:rsidR="00430ACD" w:rsidRPr="008711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71182">
        <w:rPr>
          <w:sz w:val="28"/>
          <w:szCs w:val="28"/>
        </w:rPr>
        <w:t>государственное управление охраной труда</w:t>
      </w:r>
      <w:r>
        <w:rPr>
          <w:sz w:val="28"/>
          <w:szCs w:val="28"/>
        </w:rPr>
        <w:t xml:space="preserve"> на территории города</w:t>
      </w:r>
      <w:r w:rsidRPr="00871182">
        <w:rPr>
          <w:sz w:val="28"/>
          <w:szCs w:val="28"/>
        </w:rPr>
        <w:t>;</w:t>
      </w:r>
    </w:p>
    <w:p w:rsidR="00430ACD" w:rsidRPr="008711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71182">
        <w:rPr>
          <w:sz w:val="28"/>
          <w:szCs w:val="28"/>
        </w:rPr>
        <w:t xml:space="preserve">содействие общественному </w:t>
      </w:r>
      <w:proofErr w:type="gramStart"/>
      <w:r w:rsidRPr="00871182">
        <w:rPr>
          <w:sz w:val="28"/>
          <w:szCs w:val="28"/>
        </w:rPr>
        <w:t>контролю за</w:t>
      </w:r>
      <w:proofErr w:type="gramEnd"/>
      <w:r w:rsidRPr="00871182">
        <w:rPr>
          <w:sz w:val="28"/>
          <w:szCs w:val="28"/>
        </w:rPr>
        <w:t xml:space="preserve"> соблюдением прав и законных интересов работников в области охраны труда;</w:t>
      </w:r>
    </w:p>
    <w:p w:rsidR="00430ACD" w:rsidRPr="008711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71182">
        <w:rPr>
          <w:sz w:val="28"/>
          <w:szCs w:val="28"/>
        </w:rPr>
        <w:t>профилактика несчастных случаев и повреждения здоровья работников;</w:t>
      </w:r>
    </w:p>
    <w:p w:rsidR="00430ACD" w:rsidRPr="008711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</w:t>
      </w:r>
      <w:r w:rsidRPr="00871182">
        <w:rPr>
          <w:sz w:val="28"/>
          <w:szCs w:val="28"/>
        </w:rPr>
        <w:t>координация деятельности в области охраны труда, охраны окружающей среды и других видов экономической и социальной деятельности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71182">
        <w:rPr>
          <w:sz w:val="28"/>
          <w:szCs w:val="28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3B1CB6">
        <w:rPr>
          <w:sz w:val="28"/>
          <w:szCs w:val="28"/>
        </w:rPr>
        <w:t xml:space="preserve">установление </w:t>
      </w:r>
      <w:hyperlink r:id="rId7" w:history="1">
        <w:proofErr w:type="gramStart"/>
        <w:r w:rsidRPr="003B1CB6">
          <w:rPr>
            <w:sz w:val="28"/>
            <w:szCs w:val="28"/>
          </w:rPr>
          <w:t>порядка</w:t>
        </w:r>
      </w:hyperlink>
      <w:r w:rsidRPr="003B1CB6">
        <w:rPr>
          <w:sz w:val="28"/>
          <w:szCs w:val="28"/>
        </w:rPr>
        <w:t xml:space="preserve"> проведения специальной оценки условий труда</w:t>
      </w:r>
      <w:proofErr w:type="gramEnd"/>
      <w:r w:rsidRPr="003B1CB6">
        <w:rPr>
          <w:sz w:val="28"/>
          <w:szCs w:val="28"/>
        </w:rPr>
        <w:t xml:space="preserve"> и </w:t>
      </w:r>
      <w:hyperlink r:id="rId8" w:history="1">
        <w:r w:rsidRPr="003B1CB6">
          <w:rPr>
            <w:sz w:val="28"/>
            <w:szCs w:val="28"/>
          </w:rPr>
          <w:t>экспертизы</w:t>
        </w:r>
      </w:hyperlink>
      <w:r w:rsidRPr="003B1CB6">
        <w:rPr>
          <w:sz w:val="28"/>
          <w:szCs w:val="28"/>
        </w:rPr>
        <w:t xml:space="preserve"> качества проведения специальной оценки условий труда;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3B1CB6">
        <w:rPr>
          <w:sz w:val="28"/>
          <w:szCs w:val="28"/>
        </w:rPr>
        <w:t>расследование и учет несчастных случаев на производстве и профессиональных заболеваний;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3B1CB6">
        <w:rPr>
          <w:sz w:val="28"/>
          <w:szCs w:val="28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3B1CB6">
        <w:rPr>
          <w:sz w:val="28"/>
          <w:szCs w:val="28"/>
        </w:rPr>
        <w:t>установление гарантий и компенсаций за работу с вредными и (или) опасными условиями труда;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3B1CB6">
        <w:rPr>
          <w:sz w:val="28"/>
          <w:szCs w:val="28"/>
        </w:rPr>
        <w:t>организация отчетности 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3B1CB6">
        <w:rPr>
          <w:sz w:val="28"/>
          <w:szCs w:val="28"/>
        </w:rPr>
        <w:t xml:space="preserve">обеспечение функционирования единой </w:t>
      </w:r>
      <w:hyperlink r:id="rId9" w:history="1">
        <w:r w:rsidRPr="003B1CB6">
          <w:rPr>
            <w:sz w:val="28"/>
            <w:szCs w:val="28"/>
          </w:rPr>
          <w:t>информационной системы</w:t>
        </w:r>
      </w:hyperlink>
      <w:r w:rsidRPr="003B1CB6">
        <w:rPr>
          <w:sz w:val="28"/>
          <w:szCs w:val="28"/>
        </w:rPr>
        <w:t xml:space="preserve"> охраны труда;</w:t>
      </w:r>
    </w:p>
    <w:p w:rsidR="00430ACD" w:rsidRPr="003B1CB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</w:t>
      </w:r>
      <w:r w:rsidRPr="003B1CB6">
        <w:rPr>
          <w:sz w:val="28"/>
          <w:szCs w:val="28"/>
        </w:rPr>
        <w:t xml:space="preserve">установление </w:t>
      </w:r>
      <w:hyperlink r:id="rId10" w:history="1">
        <w:r w:rsidRPr="003B1CB6">
          <w:rPr>
            <w:sz w:val="28"/>
            <w:szCs w:val="28"/>
          </w:rPr>
          <w:t>порядка</w:t>
        </w:r>
      </w:hyperlink>
      <w:r w:rsidRPr="003B1CB6">
        <w:rPr>
          <w:sz w:val="28"/>
          <w:szCs w:val="28"/>
        </w:rPr>
        <w:t xml:space="preserve">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 средств работодателей.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Количество целей определяется спецификой деятельности работодателя.</w:t>
      </w:r>
    </w:p>
    <w:p w:rsidR="00430ACD" w:rsidRPr="00430ACD" w:rsidRDefault="00430ACD" w:rsidP="00430ACD">
      <w:pPr>
        <w:ind w:firstLine="567"/>
        <w:jc w:val="center"/>
        <w:rPr>
          <w:b/>
          <w:sz w:val="28"/>
          <w:szCs w:val="28"/>
          <w:u w:val="single"/>
        </w:rPr>
      </w:pPr>
    </w:p>
    <w:p w:rsidR="00430ACD" w:rsidRPr="00033E5F" w:rsidRDefault="00430ACD" w:rsidP="00430ACD">
      <w:pPr>
        <w:ind w:firstLine="567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  <w:lang w:val="en-US"/>
        </w:rPr>
        <w:t>IV</w:t>
      </w:r>
      <w:r w:rsidRPr="00033E5F">
        <w:rPr>
          <w:b/>
          <w:sz w:val="28"/>
          <w:szCs w:val="28"/>
          <w:u w:val="single"/>
        </w:rPr>
        <w:t xml:space="preserve">.Обеспечение функционирования СУОТ (распределение обязанностей в сфере охраны труда между должностными лицами) 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Система включает в себя 2 уровня управления: муниципальный и уровень организаций.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На муниципальном уровне СУОТ осуществляют: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глава муниципального образования </w:t>
      </w:r>
      <w:r w:rsidRPr="00D20379">
        <w:rPr>
          <w:sz w:val="28"/>
          <w:szCs w:val="28"/>
        </w:rPr>
        <w:t>«</w:t>
      </w:r>
      <w:r>
        <w:rPr>
          <w:sz w:val="28"/>
          <w:szCs w:val="28"/>
        </w:rPr>
        <w:t>Шенкурский муниципальный район</w:t>
      </w:r>
      <w:r w:rsidRPr="00D2037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производственный отдел администрации (ведущий специалист производственного отдела, осуществляющий отдельные государственные полномочия по охране труда на территории района);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координационный совет по охране труда.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Глава муниципального образования: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условия для эффективного функционирования системы;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соответствии с федеральными законами и иными нормативно правовыми актами Российской Федерации, законами  Архангельской области утверждает муниципальные правовые акты по охране труда;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контролирует реализацию областных государственных полномочий в сфере охраны труда на территории района.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Производственный отдел администрации: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 управление охраной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район»;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разработку, участвует в реализации и осуществляет контроль выполнения мероприятий по улучшению условий и охраны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организует разработку, согласование и утверждение в установленном порядке муниципальных правовых актов в сфере охраны труда;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оказывает методическую помощь в создании служб охраны труда и организации их работы у работодателей;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организует проведение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 и проверки знаний работников, включая руководителей и специалистов;</w:t>
      </w:r>
    </w:p>
    <w:p w:rsidR="00430ACD" w:rsidRPr="00E16D16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D16">
        <w:rPr>
          <w:sz w:val="28"/>
          <w:szCs w:val="28"/>
        </w:rPr>
        <w:t>е) организ</w:t>
      </w:r>
      <w:r>
        <w:rPr>
          <w:sz w:val="28"/>
          <w:szCs w:val="28"/>
        </w:rPr>
        <w:t>ует</w:t>
      </w:r>
      <w:r w:rsidRPr="00E16D16">
        <w:rPr>
          <w:sz w:val="28"/>
          <w:szCs w:val="28"/>
        </w:rPr>
        <w:t xml:space="preserve"> сбор и обработк</w:t>
      </w:r>
      <w:r>
        <w:rPr>
          <w:sz w:val="28"/>
          <w:szCs w:val="28"/>
        </w:rPr>
        <w:t>у</w:t>
      </w:r>
      <w:r w:rsidRPr="00E16D16">
        <w:rPr>
          <w:sz w:val="28"/>
          <w:szCs w:val="28"/>
        </w:rPr>
        <w:t xml:space="preserve"> информации о состоянии условий и охраны труда у работодателей, осуществляющих деятельность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</w:t>
      </w:r>
      <w:r w:rsidRPr="00E16D16">
        <w:rPr>
          <w:sz w:val="28"/>
          <w:szCs w:val="28"/>
        </w:rPr>
        <w:t>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проводит анализ состояния условий и охраны труда, причин производственного травматизма, профессиональных заболеваний и разработку предложений и рекомендаций по их профилактике;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получает и хранит сведения о групповых несчастных случаях на производстве, тяжелых несчастных случаях на производстве, несчастных случаях на производстве со смертельным исходом;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и) участвует в деятельности комиссий, расследующих в установленном порядке групповых несчастных случаев на производстве, тяжелых несчастных случаев на производстве, несчастных случаев на производстве со смертельным исходом;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оказывает практическую помощь в проведении специальной оценки условий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л) осуществляет подготовку предложений в соответствующие органы надзора и контроля для рассмотрения и принятия мер при выявлении нарушений трудового законодательства в организациях, расположенных на территории района;</w:t>
      </w:r>
    </w:p>
    <w:p w:rsidR="00430ACD" w:rsidRDefault="00430ACD" w:rsidP="00430ACD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изучает и распространяет передовой опыт эффективной работы по улучшению условий и охраны труда в организациях; </w:t>
      </w:r>
    </w:p>
    <w:p w:rsidR="00430ACD" w:rsidRPr="005241C4" w:rsidRDefault="00430ACD" w:rsidP="00430ACD">
      <w:pPr>
        <w:spacing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организует </w:t>
      </w:r>
      <w:r w:rsidRPr="005241C4">
        <w:rPr>
          <w:sz w:val="28"/>
          <w:szCs w:val="28"/>
        </w:rPr>
        <w:t xml:space="preserve">выезды на предприятия и в организации с целью изучения ситуации на местах; 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о) организует и содействует проведению совещаний, семинаров, выставок по охране труда, конкурсов по охране труда, дней охраны труда;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) проводит обследование соответствия условий труда государственным нормативным требованиям охраны труда по запросам работодателей;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 взаимодействует со средствами массовой информации по вопросам охраны труда, осуществляет информирование работодателей в области охраны труда;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организует в пределах своих полномочий ведомственный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нормативно и иных нормативно правовых актов содержащих нормы Трудового кодекса Российской Федерации  в подведомственных организациях;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взаимодействует с организациями,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аккредитованными на оказание услуг в области охраны труда.</w:t>
      </w:r>
    </w:p>
    <w:p w:rsidR="00430ACD" w:rsidRDefault="00430ACD" w:rsidP="00430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Координационный совет по охране труда </w:t>
      </w:r>
    </w:p>
    <w:p w:rsidR="00430ACD" w:rsidRDefault="00430ACD" w:rsidP="00430AC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разрабатывает предложения </w:t>
      </w:r>
      <w:r w:rsidRPr="00E56A55">
        <w:rPr>
          <w:color w:val="000000"/>
          <w:sz w:val="28"/>
          <w:szCs w:val="28"/>
        </w:rPr>
        <w:t>по проблемным вопросам в сфере охраны труда и дов</w:t>
      </w:r>
      <w:r>
        <w:rPr>
          <w:color w:val="000000"/>
          <w:sz w:val="28"/>
          <w:szCs w:val="28"/>
        </w:rPr>
        <w:t>о</w:t>
      </w:r>
      <w:r w:rsidRPr="00E56A55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ит</w:t>
      </w:r>
      <w:r w:rsidRPr="00E56A55">
        <w:rPr>
          <w:color w:val="000000"/>
          <w:sz w:val="28"/>
          <w:szCs w:val="28"/>
        </w:rPr>
        <w:t xml:space="preserve"> их до организаций, расположенных на территории </w:t>
      </w:r>
      <w:r>
        <w:rPr>
          <w:color w:val="000000"/>
          <w:sz w:val="28"/>
          <w:szCs w:val="28"/>
        </w:rPr>
        <w:t>района;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оказывает </w:t>
      </w:r>
      <w:r>
        <w:rPr>
          <w:sz w:val="28"/>
          <w:szCs w:val="28"/>
        </w:rPr>
        <w:t>методическую помощь в создании служб охраны труда и организации их работы у работодателей;</w:t>
      </w:r>
    </w:p>
    <w:p w:rsidR="00430ACD" w:rsidRPr="00E56A55" w:rsidRDefault="00430ACD" w:rsidP="00430AC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рассматривает п</w:t>
      </w:r>
      <w:r w:rsidRPr="00E56A55">
        <w:rPr>
          <w:color w:val="000000"/>
          <w:sz w:val="28"/>
          <w:szCs w:val="28"/>
        </w:rPr>
        <w:t>редложения контрольно-надзорных органов за соблюдением требований охраны труда, объединений профсоюзов и работодателей по вопросам улучшения условий и охраны труда</w:t>
      </w:r>
      <w:r>
        <w:rPr>
          <w:color w:val="000000"/>
          <w:sz w:val="28"/>
          <w:szCs w:val="28"/>
        </w:rPr>
        <w:t>;</w:t>
      </w:r>
    </w:p>
    <w:p w:rsidR="00430ACD" w:rsidRPr="00E56A55" w:rsidRDefault="00430ACD" w:rsidP="00430ACD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подводит и</w:t>
      </w:r>
      <w:r w:rsidRPr="00E56A55">
        <w:rPr>
          <w:color w:val="000000"/>
          <w:sz w:val="28"/>
          <w:szCs w:val="28"/>
        </w:rPr>
        <w:t xml:space="preserve">тоги проведенных смотров-конкурсов по охране труда и направляет их </w:t>
      </w:r>
      <w:r>
        <w:rPr>
          <w:color w:val="000000"/>
          <w:sz w:val="28"/>
          <w:szCs w:val="28"/>
        </w:rPr>
        <w:t>главе муниципального образования</w:t>
      </w:r>
      <w:r w:rsidRPr="00E56A55">
        <w:rPr>
          <w:color w:val="000000"/>
          <w:sz w:val="28"/>
          <w:szCs w:val="28"/>
        </w:rPr>
        <w:t xml:space="preserve"> на утверждение</w:t>
      </w:r>
      <w:r>
        <w:rPr>
          <w:color w:val="000000"/>
          <w:sz w:val="28"/>
          <w:szCs w:val="28"/>
        </w:rPr>
        <w:t>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15BE8">
        <w:rPr>
          <w:sz w:val="28"/>
          <w:szCs w:val="28"/>
        </w:rPr>
        <w:t xml:space="preserve">. </w:t>
      </w:r>
      <w:proofErr w:type="gramStart"/>
      <w:r w:rsidRPr="00115BE8">
        <w:rPr>
          <w:sz w:val="28"/>
          <w:szCs w:val="28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15BE8">
        <w:rPr>
          <w:sz w:val="28"/>
          <w:szCs w:val="28"/>
        </w:rPr>
        <w:t>. В качестве уровней управления могут рассматриваться: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115BE8">
        <w:rPr>
          <w:sz w:val="28"/>
          <w:szCs w:val="28"/>
        </w:rPr>
        <w:t>а) уровень производственной бригады;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"/>
      <w:bookmarkEnd w:id="1"/>
      <w:r w:rsidRPr="00115BE8">
        <w:rPr>
          <w:sz w:val="28"/>
          <w:szCs w:val="28"/>
        </w:rPr>
        <w:t>б) уровень производственного участка;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"/>
      <w:bookmarkEnd w:id="2"/>
      <w:r w:rsidRPr="00115BE8">
        <w:rPr>
          <w:sz w:val="28"/>
          <w:szCs w:val="28"/>
        </w:rPr>
        <w:t>в) уровень производственного цеха (структурного подразделения);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"/>
      <w:bookmarkEnd w:id="3"/>
      <w:r w:rsidRPr="00115BE8">
        <w:rPr>
          <w:sz w:val="28"/>
          <w:szCs w:val="28"/>
        </w:rPr>
        <w:t>г) уровень филиала (обособленного структурного подразделения);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"/>
      <w:bookmarkEnd w:id="4"/>
      <w:proofErr w:type="spellStart"/>
      <w:r w:rsidRPr="00115BE8">
        <w:rPr>
          <w:sz w:val="28"/>
          <w:szCs w:val="28"/>
        </w:rPr>
        <w:t>д</w:t>
      </w:r>
      <w:proofErr w:type="spellEnd"/>
      <w:r w:rsidRPr="00115BE8">
        <w:rPr>
          <w:sz w:val="28"/>
          <w:szCs w:val="28"/>
        </w:rPr>
        <w:t>) уровень службы (совокупности нескольких структурных подразделений);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"/>
      <w:bookmarkEnd w:id="5"/>
      <w:r w:rsidRPr="00115BE8">
        <w:rPr>
          <w:sz w:val="28"/>
          <w:szCs w:val="28"/>
        </w:rPr>
        <w:t>е) уровень работодателя в целом.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15BE8">
        <w:rPr>
          <w:sz w:val="28"/>
          <w:szCs w:val="28"/>
        </w:rPr>
        <w:t>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15BE8">
        <w:rPr>
          <w:sz w:val="28"/>
          <w:szCs w:val="28"/>
        </w:rPr>
        <w:t>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115BE8">
        <w:rPr>
          <w:sz w:val="28"/>
          <w:szCs w:val="28"/>
        </w:rPr>
        <w:t xml:space="preserve">. На уровнях управления, указанных в </w:t>
      </w:r>
      <w:hyperlink w:anchor="Par2" w:history="1">
        <w:r w:rsidRPr="00115BE8">
          <w:rPr>
            <w:sz w:val="28"/>
            <w:szCs w:val="28"/>
          </w:rPr>
          <w:t>подпунктах</w:t>
        </w:r>
        <w:r>
          <w:rPr>
            <w:sz w:val="28"/>
            <w:szCs w:val="28"/>
          </w:rPr>
          <w:t xml:space="preserve"> «</w:t>
        </w:r>
        <w:r w:rsidRPr="00115BE8">
          <w:rPr>
            <w:sz w:val="28"/>
            <w:szCs w:val="28"/>
          </w:rPr>
          <w:t>а</w:t>
        </w:r>
      </w:hyperlink>
      <w:r>
        <w:rPr>
          <w:sz w:val="28"/>
          <w:szCs w:val="28"/>
        </w:rPr>
        <w:t>»</w:t>
      </w:r>
      <w:r w:rsidRPr="00115B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«б» </w:t>
      </w:r>
      <w:r w:rsidRPr="00115BE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15BE8">
        <w:rPr>
          <w:sz w:val="28"/>
          <w:szCs w:val="28"/>
        </w:rPr>
        <w:t xml:space="preserve"> настоящего положения, устанавливаются обязанности в сфере охраны труда: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а) непосредственно работников;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б) руководителей трудовых коллективов (бригадира, мастера);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в) руководителей производственных участков, их заместителей;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г) руководителей производственных цехов (структурных подразделений), их заместителей;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5BE8">
        <w:rPr>
          <w:sz w:val="28"/>
          <w:szCs w:val="28"/>
        </w:rPr>
        <w:t>д</w:t>
      </w:r>
      <w:proofErr w:type="spellEnd"/>
      <w:r w:rsidRPr="00115BE8">
        <w:rPr>
          <w:sz w:val="28"/>
          <w:szCs w:val="28"/>
        </w:rPr>
        <w:t>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15BE8">
        <w:rPr>
          <w:sz w:val="28"/>
          <w:szCs w:val="28"/>
        </w:rPr>
        <w:t xml:space="preserve">. На уровне управления, указанном в </w:t>
      </w:r>
      <w:hyperlink w:anchor="Par4" w:history="1">
        <w:r w:rsidRPr="00115BE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115BE8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115BE8">
          <w:rPr>
            <w:sz w:val="28"/>
            <w:szCs w:val="28"/>
          </w:rPr>
          <w:t xml:space="preserve"> пункта </w:t>
        </w:r>
      </w:hyperlink>
      <w:r w:rsidRPr="00115BE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15BE8">
        <w:rPr>
          <w:sz w:val="28"/>
          <w:szCs w:val="28"/>
        </w:rPr>
        <w:t xml:space="preserve"> настоящего положения, устанавливаются обязанности в сфере охраны труда: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а) руководителей производственных участков, их заместителей;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б) руководителей производственных цехов (структурных подразделений), их заместителей;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15BE8">
        <w:rPr>
          <w:sz w:val="28"/>
          <w:szCs w:val="28"/>
        </w:rPr>
        <w:t xml:space="preserve">. На уровне управления, указанном в </w:t>
      </w:r>
      <w:hyperlink w:anchor="Par5" w:history="1">
        <w:r w:rsidRPr="00115BE8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115BE8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  <w:r w:rsidRPr="00115BE8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24</w:t>
      </w:r>
      <w:r w:rsidRPr="00115BE8">
        <w:rPr>
          <w:sz w:val="28"/>
          <w:szCs w:val="28"/>
        </w:rPr>
        <w:t xml:space="preserve"> настоящего положения, устанавливаются обязанности в сфере охраны труда: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а) руководителей служб и структурных подразделений филиала, их заместителей;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lastRenderedPageBreak/>
        <w:t>б) руководителей производственных участков структурных подразделений филиала, их заместителей.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15BE8">
        <w:rPr>
          <w:sz w:val="28"/>
          <w:szCs w:val="28"/>
        </w:rPr>
        <w:t xml:space="preserve">. На уровнях управления, указанных в </w:t>
      </w:r>
      <w:hyperlink w:anchor="Par6" w:history="1">
        <w:r w:rsidRPr="00115BE8">
          <w:rPr>
            <w:sz w:val="28"/>
            <w:szCs w:val="28"/>
          </w:rPr>
          <w:t>подпунктах «</w:t>
        </w:r>
        <w:proofErr w:type="spellStart"/>
        <w:r w:rsidRPr="00115BE8">
          <w:rPr>
            <w:sz w:val="28"/>
            <w:szCs w:val="28"/>
          </w:rPr>
          <w:t>д</w:t>
        </w:r>
        <w:proofErr w:type="spellEnd"/>
      </w:hyperlink>
      <w:r>
        <w:rPr>
          <w:sz w:val="28"/>
          <w:szCs w:val="28"/>
        </w:rPr>
        <w:t>»</w:t>
      </w:r>
      <w:r w:rsidRPr="00115B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«е» пункта 24 </w:t>
      </w:r>
      <w:r w:rsidRPr="00115BE8">
        <w:rPr>
          <w:sz w:val="28"/>
          <w:szCs w:val="28"/>
        </w:rPr>
        <w:t>настоящего положения, устанавливаются обязанности в сфере охраны труда: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б) заместителей руководителя организации по направлениям производственной деятельности;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в) заместителя руководителя, ответственного за организацию работ по охране труда.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15BE8">
        <w:rPr>
          <w:sz w:val="28"/>
          <w:szCs w:val="28"/>
        </w:rPr>
        <w:t xml:space="preserve">. </w:t>
      </w:r>
      <w:proofErr w:type="gramStart"/>
      <w:r w:rsidRPr="00115BE8">
        <w:rPr>
          <w:sz w:val="28"/>
          <w:szCs w:val="28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115BE8">
        <w:rPr>
          <w:sz w:val="28"/>
          <w:szCs w:val="28"/>
        </w:rPr>
        <w:t>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115BE8">
        <w:rPr>
          <w:sz w:val="28"/>
          <w:szCs w:val="28"/>
        </w:rPr>
        <w:t xml:space="preserve">. Распределение обязанностей в сфере охраны труда закрепляется либо в разделе </w:t>
      </w:r>
      <w:r>
        <w:rPr>
          <w:sz w:val="28"/>
          <w:szCs w:val="28"/>
        </w:rPr>
        <w:t>«</w:t>
      </w:r>
      <w:r w:rsidRPr="00115BE8">
        <w:rPr>
          <w:sz w:val="28"/>
          <w:szCs w:val="28"/>
        </w:rPr>
        <w:t>Обеспечение функционирования СУОТ</w:t>
      </w:r>
      <w:r>
        <w:rPr>
          <w:sz w:val="28"/>
          <w:szCs w:val="28"/>
        </w:rPr>
        <w:t>»</w:t>
      </w:r>
      <w:r w:rsidRPr="00115BE8">
        <w:rPr>
          <w:sz w:val="28"/>
          <w:szCs w:val="28"/>
        </w:rPr>
        <w:t xml:space="preserve">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115BE8">
        <w:rPr>
          <w:sz w:val="28"/>
          <w:szCs w:val="28"/>
        </w:rPr>
        <w:t>. В качестве обязанностей в сфере охраны труда могут устанавливаться следующие: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а) работодатель самостоятельно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соблюдение режима труда и отдыха работников;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организовывает ресурсное обеспечение мероприятий по охране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создание и функционирование СУОТ;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5BE8">
        <w:rPr>
          <w:sz w:val="28"/>
          <w:szCs w:val="28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комплектование службы охраны труда квалифицированными специалистами;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организует в соответствии с Трудовым </w:t>
      </w:r>
      <w:hyperlink r:id="rId11" w:history="1">
        <w:r w:rsidRPr="00115BE8">
          <w:rPr>
            <w:sz w:val="28"/>
            <w:szCs w:val="28"/>
          </w:rPr>
          <w:t>кодексом</w:t>
        </w:r>
      </w:hyperlink>
      <w:r w:rsidRPr="00115BE8">
        <w:rPr>
          <w:sz w:val="28"/>
          <w:szCs w:val="28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обеспечивает соблюдение установленного </w:t>
      </w:r>
      <w:hyperlink r:id="rId12" w:history="1">
        <w:r w:rsidRPr="00115BE8">
          <w:rPr>
            <w:sz w:val="28"/>
            <w:szCs w:val="28"/>
          </w:rPr>
          <w:t>порядка</w:t>
        </w:r>
      </w:hyperlink>
      <w:r>
        <w:rPr>
          <w:sz w:val="28"/>
          <w:szCs w:val="28"/>
        </w:rPr>
        <w:t xml:space="preserve"> </w:t>
      </w:r>
      <w:r w:rsidRPr="00115BE8">
        <w:rPr>
          <w:sz w:val="28"/>
          <w:szCs w:val="28"/>
        </w:rPr>
        <w:t>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приобретение и выдачу за счет собственных сре</w:t>
      </w:r>
      <w:proofErr w:type="gramStart"/>
      <w:r w:rsidRPr="00115BE8">
        <w:rPr>
          <w:sz w:val="28"/>
          <w:szCs w:val="28"/>
        </w:rPr>
        <w:t>дств сп</w:t>
      </w:r>
      <w:proofErr w:type="gramEnd"/>
      <w:r w:rsidRPr="00115BE8">
        <w:rPr>
          <w:sz w:val="28"/>
          <w:szCs w:val="28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проведение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управление профессиональными рисками;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организует и проводит </w:t>
      </w:r>
      <w:proofErr w:type="gramStart"/>
      <w:r w:rsidRPr="00115BE8">
        <w:rPr>
          <w:sz w:val="28"/>
          <w:szCs w:val="28"/>
        </w:rPr>
        <w:t>контроль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</w:t>
      </w:r>
      <w:r>
        <w:rPr>
          <w:sz w:val="28"/>
          <w:szCs w:val="28"/>
        </w:rPr>
        <w:t>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б) работодатель через своих заместителей, руководителей структурных подразделений</w:t>
      </w:r>
      <w:r>
        <w:rPr>
          <w:sz w:val="28"/>
          <w:szCs w:val="28"/>
        </w:rPr>
        <w:t>:</w:t>
      </w:r>
      <w:r w:rsidRPr="00115BE8">
        <w:rPr>
          <w:sz w:val="28"/>
          <w:szCs w:val="28"/>
        </w:rPr>
        <w:t xml:space="preserve"> 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115BE8">
        <w:rPr>
          <w:sz w:val="28"/>
          <w:szCs w:val="28"/>
        </w:rPr>
        <w:t xml:space="preserve">беспечивает наличие и функционирование необходимых приборов и систем </w:t>
      </w:r>
      <w:proofErr w:type="gramStart"/>
      <w:r w:rsidRPr="00115BE8">
        <w:rPr>
          <w:sz w:val="28"/>
          <w:szCs w:val="28"/>
        </w:rPr>
        <w:t>контроля за</w:t>
      </w:r>
      <w:proofErr w:type="gramEnd"/>
      <w:r w:rsidRPr="00115BE8">
        <w:rPr>
          <w:sz w:val="28"/>
          <w:szCs w:val="28"/>
        </w:rPr>
        <w:t xml:space="preserve"> производственными процессами;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приостанавливает работы в случаях, установленных требованиями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в) работник</w:t>
      </w:r>
      <w:r>
        <w:rPr>
          <w:sz w:val="28"/>
          <w:szCs w:val="28"/>
        </w:rPr>
        <w:t>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участвует в </w:t>
      </w:r>
      <w:proofErr w:type="gramStart"/>
      <w:r w:rsidRPr="00115BE8">
        <w:rPr>
          <w:sz w:val="28"/>
          <w:szCs w:val="28"/>
        </w:rPr>
        <w:t>контроле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содержит в чистоте свое рабочее место;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115BE8">
        <w:rPr>
          <w:sz w:val="28"/>
          <w:szCs w:val="28"/>
        </w:rPr>
        <w:t>загроможденности</w:t>
      </w:r>
      <w:proofErr w:type="spellEnd"/>
      <w:r w:rsidRPr="00115BE8">
        <w:rPr>
          <w:sz w:val="28"/>
          <w:szCs w:val="28"/>
        </w:rPr>
        <w:t>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115BE8">
        <w:rPr>
          <w:sz w:val="28"/>
          <w:szCs w:val="28"/>
        </w:rPr>
        <w:t>ии и ее</w:t>
      </w:r>
      <w:proofErr w:type="gramEnd"/>
      <w:r w:rsidRPr="00115BE8">
        <w:rPr>
          <w:sz w:val="28"/>
          <w:szCs w:val="28"/>
        </w:rPr>
        <w:t xml:space="preserve"> ликвидации;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оказанию первой помощи пострадавшим на производстве;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г) служба (специалист) охраны труда</w:t>
      </w:r>
      <w:r>
        <w:rPr>
          <w:sz w:val="28"/>
          <w:szCs w:val="28"/>
        </w:rPr>
        <w:t>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функционирование СУОТ;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115BE8">
        <w:rPr>
          <w:sz w:val="28"/>
          <w:szCs w:val="28"/>
        </w:rPr>
        <w:t>дств дл</w:t>
      </w:r>
      <w:proofErr w:type="gramEnd"/>
      <w:r w:rsidRPr="00115BE8">
        <w:rPr>
          <w:sz w:val="28"/>
          <w:szCs w:val="28"/>
        </w:rPr>
        <w:t>я проведения подготовки по охране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2490A">
        <w:rPr>
          <w:sz w:val="28"/>
          <w:szCs w:val="28"/>
        </w:rPr>
        <w:t xml:space="preserve">осуществляет </w:t>
      </w:r>
      <w:proofErr w:type="gramStart"/>
      <w:r w:rsidRPr="00B2490A">
        <w:rPr>
          <w:sz w:val="28"/>
          <w:szCs w:val="28"/>
        </w:rPr>
        <w:t>контроль за</w:t>
      </w:r>
      <w:proofErr w:type="gramEnd"/>
      <w:r w:rsidRPr="00B2490A">
        <w:rPr>
          <w:sz w:val="28"/>
          <w:szCs w:val="28"/>
        </w:rPr>
        <w:t xml:space="preserve"> обеспечением работников в соответствии с Трудовым </w:t>
      </w:r>
      <w:hyperlink r:id="rId13" w:history="1">
        <w:r w:rsidRPr="00B2490A">
          <w:rPr>
            <w:sz w:val="28"/>
            <w:szCs w:val="28"/>
          </w:rPr>
          <w:t>кодексом</w:t>
        </w:r>
      </w:hyperlink>
      <w:r w:rsidRPr="00B2490A">
        <w:rPr>
          <w:sz w:val="28"/>
          <w:szCs w:val="28"/>
        </w:rPr>
        <w:t xml:space="preserve"> Российской Федерации нормативной правовой и методической документацией</w:t>
      </w:r>
      <w:r w:rsidRPr="00115BE8">
        <w:rPr>
          <w:sz w:val="28"/>
          <w:szCs w:val="28"/>
        </w:rPr>
        <w:t xml:space="preserve"> в области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осуществляет </w:t>
      </w:r>
      <w:proofErr w:type="gramStart"/>
      <w:r w:rsidRPr="00115BE8">
        <w:rPr>
          <w:sz w:val="28"/>
          <w:szCs w:val="28"/>
        </w:rPr>
        <w:t>контроль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разработке и пересмотре локальных актов по охране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и проведении подготовки по охране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и проведении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управлении профессиональными рисками;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и проводит проверки состояния охраны труда в структурных подразделениях работодателя;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15BE8">
        <w:rPr>
          <w:sz w:val="28"/>
          <w:szCs w:val="28"/>
        </w:rPr>
        <w:t>д</w:t>
      </w:r>
      <w:proofErr w:type="spellEnd"/>
      <w:r w:rsidRPr="00115BE8">
        <w:rPr>
          <w:sz w:val="28"/>
          <w:szCs w:val="28"/>
        </w:rPr>
        <w:t>) руководитель структурного подразделения работодателя</w:t>
      </w:r>
      <w:r>
        <w:rPr>
          <w:sz w:val="28"/>
          <w:szCs w:val="28"/>
        </w:rPr>
        <w:t>: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функционирование СУОТ;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несет ответственность за ненадлежащее выполнение возложенных на него обязанностей в сфере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5BE8">
        <w:rPr>
          <w:sz w:val="28"/>
          <w:szCs w:val="28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проведение подготовки по охране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проведения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управления профессиональными рисками;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участвует в организации и проведении </w:t>
      </w:r>
      <w:proofErr w:type="gramStart"/>
      <w:r w:rsidRPr="00115BE8">
        <w:rPr>
          <w:sz w:val="28"/>
          <w:szCs w:val="28"/>
        </w:rPr>
        <w:t>контроля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115BE8">
        <w:rPr>
          <w:sz w:val="28"/>
          <w:szCs w:val="28"/>
        </w:rPr>
        <w:t>контроля за</w:t>
      </w:r>
      <w:proofErr w:type="gramEnd"/>
      <w:r w:rsidRPr="00115BE8">
        <w:rPr>
          <w:sz w:val="28"/>
          <w:szCs w:val="28"/>
        </w:rPr>
        <w:t xml:space="preserve"> производственными процессами;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приостанавливает работы в структурном подразделении в случаях, установленных требованиями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е) начальник производственного участка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5BE8">
        <w:rPr>
          <w:sz w:val="28"/>
          <w:szCs w:val="28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проведения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управления профессиональными рисками;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участвует в организации и проведении </w:t>
      </w:r>
      <w:proofErr w:type="gramStart"/>
      <w:r w:rsidRPr="00115BE8">
        <w:rPr>
          <w:sz w:val="28"/>
          <w:szCs w:val="28"/>
        </w:rPr>
        <w:t>контроля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 на производственном участке;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5BE8">
        <w:rPr>
          <w:sz w:val="28"/>
          <w:szCs w:val="28"/>
        </w:rPr>
        <w:t>ж) мастер, бригадир производственной бригады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 w:rsidRPr="00115BE8">
        <w:rPr>
          <w:sz w:val="28"/>
          <w:szCs w:val="28"/>
        </w:rPr>
        <w:t>загроможденности</w:t>
      </w:r>
      <w:proofErr w:type="spellEnd"/>
      <w:r w:rsidRPr="00115BE8">
        <w:rPr>
          <w:sz w:val="28"/>
          <w:szCs w:val="28"/>
        </w:rPr>
        <w:t xml:space="preserve"> и захламленности рабочих мест, проходов и проездов;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проведения специальной оценки условий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участвует в организации управления профессиональными рисками;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15BE8">
        <w:rPr>
          <w:sz w:val="28"/>
          <w:szCs w:val="28"/>
        </w:rPr>
        <w:t xml:space="preserve">участвует в организации и проведении </w:t>
      </w:r>
      <w:proofErr w:type="gramStart"/>
      <w:r w:rsidRPr="00115BE8">
        <w:rPr>
          <w:sz w:val="28"/>
          <w:szCs w:val="28"/>
        </w:rPr>
        <w:t>контроля за</w:t>
      </w:r>
      <w:proofErr w:type="gramEnd"/>
      <w:r w:rsidRPr="00115BE8">
        <w:rPr>
          <w:sz w:val="28"/>
          <w:szCs w:val="28"/>
        </w:rPr>
        <w:t xml:space="preserve"> состоянием условий и охраны труда в производственной бригаде;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430ACD" w:rsidRPr="00115BE8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5BE8">
        <w:rPr>
          <w:sz w:val="28"/>
          <w:szCs w:val="28"/>
        </w:rPr>
        <w:t>несет ответственность за невыполнение членами производственной бригады требований охраны труда.</w:t>
      </w:r>
    </w:p>
    <w:p w:rsidR="00430ACD" w:rsidRPr="00033E5F" w:rsidRDefault="00430ACD" w:rsidP="00430ACD">
      <w:pPr>
        <w:ind w:firstLine="540"/>
        <w:jc w:val="center"/>
        <w:rPr>
          <w:b/>
          <w:color w:val="000000"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  <w:lang w:val="en-US"/>
        </w:rPr>
        <w:t>V</w:t>
      </w:r>
      <w:r w:rsidRPr="00033E5F">
        <w:rPr>
          <w:b/>
          <w:sz w:val="28"/>
          <w:szCs w:val="28"/>
          <w:u w:val="single"/>
        </w:rPr>
        <w:t>. Процедуры, направленные на достижение целей работодателя в области охраны труда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856C04">
        <w:rPr>
          <w:sz w:val="28"/>
          <w:szCs w:val="28"/>
        </w:rPr>
        <w:t>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перечень профессий (должностей) работников, проходящих подготовку по охране труда у работодателя;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ж) вопросы, включаемые в программу инструктажа по охране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з</w:t>
      </w:r>
      <w:proofErr w:type="spellEnd"/>
      <w:r w:rsidRPr="00856C04">
        <w:rPr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lastRenderedPageBreak/>
        <w:t>и) регламент работы комиссии работодателя по проверке знаний требований охраны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м) порядок организации и проведения инструктажа по охране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н</w:t>
      </w:r>
      <w:proofErr w:type="spellEnd"/>
      <w:r w:rsidRPr="00856C04">
        <w:rPr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856C04">
        <w:rPr>
          <w:sz w:val="28"/>
          <w:szCs w:val="28"/>
        </w:rPr>
        <w:t>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856C04">
        <w:rPr>
          <w:sz w:val="28"/>
          <w:szCs w:val="28"/>
        </w:rPr>
        <w:t>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 xml:space="preserve">е) порядок </w:t>
      </w:r>
      <w:proofErr w:type="gramStart"/>
      <w:r w:rsidRPr="00856C04">
        <w:rPr>
          <w:sz w:val="28"/>
          <w:szCs w:val="28"/>
        </w:rPr>
        <w:t>использования результатов специальной оценки условий труда</w:t>
      </w:r>
      <w:proofErr w:type="gramEnd"/>
      <w:r w:rsidRPr="00856C04">
        <w:rPr>
          <w:sz w:val="28"/>
          <w:szCs w:val="28"/>
        </w:rPr>
        <w:t>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856C04">
        <w:rPr>
          <w:sz w:val="28"/>
          <w:szCs w:val="28"/>
        </w:rPr>
        <w:t xml:space="preserve">. С целью организации процедуры управления профессиональными рисками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 порядок реализации следующих мероприятий по управлению профессиональными рисками: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выявление опасностей;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оценка уровней профессиональных рисков;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снижение уровней профессиональных рисков.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56C04">
        <w:rPr>
          <w:sz w:val="28"/>
          <w:szCs w:val="28"/>
        </w:rPr>
        <w:t>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7"/>
      <w:bookmarkEnd w:id="6"/>
      <w:r w:rsidRPr="00B12F42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856C04">
        <w:rPr>
          <w:sz w:val="28"/>
          <w:szCs w:val="28"/>
        </w:rPr>
        <w:t>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lastRenderedPageBreak/>
        <w:t>Допускается использование разных методов оценки уровня профессиональных рисков для разных процессов и операций.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F42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856C04">
        <w:rPr>
          <w:sz w:val="28"/>
          <w:szCs w:val="28"/>
        </w:rPr>
        <w:t>. При описании процедуры управления профессиональными рисками работодателем учитывается следующее: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все оцененные профессиональные риски подлежат управлению;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эффективность разработанных мер по управлению профессиональными рисками должна постоянно оцениваться.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856C04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исключение опасной работы (процедуры);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замена опасной работы (процедуры) менее опасной;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 xml:space="preserve">г) реализация административных </w:t>
      </w:r>
      <w:proofErr w:type="gramStart"/>
      <w:r w:rsidRPr="00856C04">
        <w:rPr>
          <w:sz w:val="28"/>
          <w:szCs w:val="28"/>
        </w:rPr>
        <w:t>методов ограничения времени воздействия опасностей</w:t>
      </w:r>
      <w:proofErr w:type="gramEnd"/>
      <w:r w:rsidRPr="00856C04">
        <w:rPr>
          <w:sz w:val="28"/>
          <w:szCs w:val="28"/>
        </w:rPr>
        <w:t xml:space="preserve"> на работников;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использование средств индивидуальной защиты;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е) страхование профессионального риска.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856C04">
        <w:rPr>
          <w:sz w:val="28"/>
          <w:szCs w:val="28"/>
        </w:rPr>
        <w:t xml:space="preserve">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(определяет):</w:t>
      </w:r>
    </w:p>
    <w:p w:rsidR="00430ACD" w:rsidRPr="00856C04" w:rsidRDefault="005A79DB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0ACD" w:rsidRPr="00856C04">
        <w:rPr>
          <w:sz w:val="28"/>
          <w:szCs w:val="28"/>
        </w:rPr>
        <w:t>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21"/>
      <w:bookmarkEnd w:id="7"/>
      <w:r w:rsidRPr="00856C04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856C04">
        <w:rPr>
          <w:sz w:val="28"/>
          <w:szCs w:val="28"/>
        </w:rPr>
        <w:t xml:space="preserve">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 формы такого информирования и порядок их осуществления.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856C04">
        <w:rPr>
          <w:sz w:val="28"/>
          <w:szCs w:val="28"/>
        </w:rPr>
        <w:t xml:space="preserve">. Указанное в </w:t>
      </w:r>
      <w:hyperlink w:anchor="Par221" w:history="1">
        <w:r w:rsidRPr="00F4590D">
          <w:rPr>
            <w:sz w:val="28"/>
            <w:szCs w:val="28"/>
          </w:rPr>
          <w:t>пункте 4</w:t>
        </w:r>
      </w:hyperlink>
      <w:r>
        <w:rPr>
          <w:sz w:val="28"/>
          <w:szCs w:val="28"/>
        </w:rPr>
        <w:t>4</w:t>
      </w:r>
      <w:r w:rsidRPr="00856C04">
        <w:rPr>
          <w:sz w:val="28"/>
          <w:szCs w:val="28"/>
        </w:rPr>
        <w:t xml:space="preserve"> настоящего положения информирование может осуществляться в форме: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</w:t>
      </w:r>
      <w:r>
        <w:rPr>
          <w:sz w:val="28"/>
          <w:szCs w:val="28"/>
        </w:rPr>
        <w:t>«</w:t>
      </w:r>
      <w:r w:rsidRPr="00856C0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56C04">
        <w:rPr>
          <w:sz w:val="28"/>
          <w:szCs w:val="28"/>
        </w:rPr>
        <w:t>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lastRenderedPageBreak/>
        <w:t>ж) размещения соответствующей информации в общедоступных местах.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856C04">
        <w:rPr>
          <w:sz w:val="28"/>
          <w:szCs w:val="28"/>
        </w:rPr>
        <w:t xml:space="preserve">. С целью </w:t>
      </w:r>
      <w:proofErr w:type="gramStart"/>
      <w:r w:rsidRPr="00856C04">
        <w:rPr>
          <w:sz w:val="28"/>
          <w:szCs w:val="28"/>
        </w:rPr>
        <w:t>организации процедуры обеспечения оптимальных режимов труда</w:t>
      </w:r>
      <w:proofErr w:type="gramEnd"/>
      <w:r w:rsidRPr="00856C04">
        <w:rPr>
          <w:sz w:val="28"/>
          <w:szCs w:val="28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Pr="00856C04">
        <w:rPr>
          <w:sz w:val="28"/>
          <w:szCs w:val="28"/>
        </w:rPr>
        <w:t>травмирования</w:t>
      </w:r>
      <w:proofErr w:type="spellEnd"/>
      <w:r w:rsidRPr="00856C04">
        <w:rPr>
          <w:sz w:val="28"/>
          <w:szCs w:val="28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856C04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обеспечение рационального использования рабочего времени;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организация сменного режима работы, включая работу в ночное время;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856C04">
        <w:rPr>
          <w:sz w:val="28"/>
          <w:szCs w:val="28"/>
        </w:rPr>
        <w:t xml:space="preserve">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856C04">
        <w:rPr>
          <w:sz w:val="28"/>
          <w:szCs w:val="28"/>
        </w:rPr>
        <w:t xml:space="preserve">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</w:t>
      </w:r>
      <w:proofErr w:type="gramStart"/>
      <w:r w:rsidRPr="00856C04"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</w:t>
      </w:r>
      <w:r w:rsidRPr="00856C04">
        <w:rPr>
          <w:sz w:val="28"/>
          <w:szCs w:val="28"/>
        </w:rPr>
        <w:t>применение которых обязательно.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F42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56C04">
        <w:rPr>
          <w:sz w:val="28"/>
          <w:szCs w:val="28"/>
        </w:rPr>
        <w:t xml:space="preserve"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856C04">
        <w:rPr>
          <w:sz w:val="28"/>
          <w:szCs w:val="28"/>
        </w:rPr>
        <w:t>проведения процедур оценки условий труда</w:t>
      </w:r>
      <w:proofErr w:type="gramEnd"/>
      <w:r w:rsidRPr="00856C04">
        <w:rPr>
          <w:sz w:val="28"/>
          <w:szCs w:val="28"/>
        </w:rPr>
        <w:t xml:space="preserve"> и уровней профессиональных рисков.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F42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856C04">
        <w:rPr>
          <w:sz w:val="28"/>
          <w:szCs w:val="28"/>
        </w:rPr>
        <w:t xml:space="preserve">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856C04">
        <w:rPr>
          <w:sz w:val="28"/>
          <w:szCs w:val="28"/>
        </w:rPr>
        <w:t xml:space="preserve">. С целью организации проведения подрядных работ или снабжения безопасной продукцией работодатель </w:t>
      </w:r>
      <w:proofErr w:type="gramStart"/>
      <w:r w:rsidRPr="00856C04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856C04">
        <w:rPr>
          <w:sz w:val="28"/>
          <w:szCs w:val="28"/>
        </w:rP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</w:t>
      </w:r>
      <w:r w:rsidRPr="00856C04">
        <w:rPr>
          <w:sz w:val="28"/>
          <w:szCs w:val="28"/>
        </w:rPr>
        <w:lastRenderedPageBreak/>
        <w:t>согласованных действия по организации безопасного выполнения подрядных работ или снабжения безопасной продукцией.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856C04">
        <w:rPr>
          <w:sz w:val="28"/>
          <w:szCs w:val="28"/>
        </w:rPr>
        <w:t>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б) эффективная связь и координация с уровнями управления работодателя до начала работы;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C04">
        <w:rPr>
          <w:sz w:val="28"/>
          <w:szCs w:val="28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430ACD" w:rsidRPr="00856C04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56C04">
        <w:rPr>
          <w:sz w:val="28"/>
          <w:szCs w:val="28"/>
        </w:rPr>
        <w:t>д</w:t>
      </w:r>
      <w:proofErr w:type="spellEnd"/>
      <w:r w:rsidRPr="00856C04">
        <w:rPr>
          <w:sz w:val="28"/>
          <w:szCs w:val="28"/>
        </w:rPr>
        <w:t>) контроль выполнения подрядчиком или поставщиком требований работодателя в области охраны труда.</w:t>
      </w:r>
    </w:p>
    <w:p w:rsidR="00430ACD" w:rsidRPr="00033E5F" w:rsidRDefault="00430ACD" w:rsidP="00430ACD">
      <w:pPr>
        <w:ind w:firstLine="540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  <w:lang w:val="en-US"/>
        </w:rPr>
        <w:t>VI</w:t>
      </w:r>
      <w:r w:rsidRPr="00033E5F">
        <w:rPr>
          <w:b/>
          <w:sz w:val="28"/>
          <w:szCs w:val="28"/>
          <w:u w:val="single"/>
        </w:rPr>
        <w:t>. Планирование мероприятий по реализации процедур</w:t>
      </w:r>
    </w:p>
    <w:p w:rsidR="00430ACD" w:rsidRPr="004B3AEE" w:rsidRDefault="00430ACD" w:rsidP="00430A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4B3AEE">
        <w:rPr>
          <w:rFonts w:ascii="Times New Roman" w:hAnsi="Times New Roman" w:cs="Times New Roman"/>
          <w:sz w:val="28"/>
          <w:szCs w:val="28"/>
        </w:rPr>
        <w:t xml:space="preserve">. Разработка и применение </w:t>
      </w:r>
      <w:r>
        <w:rPr>
          <w:rFonts w:ascii="Times New Roman" w:hAnsi="Times New Roman" w:cs="Times New Roman"/>
          <w:sz w:val="28"/>
          <w:szCs w:val="28"/>
        </w:rPr>
        <w:t>СУОТ</w:t>
      </w:r>
      <w:r w:rsidRPr="004B3AEE">
        <w:rPr>
          <w:rFonts w:ascii="Times New Roman" w:hAnsi="Times New Roman" w:cs="Times New Roman"/>
          <w:sz w:val="28"/>
          <w:szCs w:val="28"/>
        </w:rPr>
        <w:t xml:space="preserve">, обеспечения результативного и эффективного ее функционирования, а также улучшения имеющейся </w:t>
      </w:r>
      <w:r>
        <w:rPr>
          <w:rFonts w:ascii="Times New Roman" w:hAnsi="Times New Roman" w:cs="Times New Roman"/>
          <w:sz w:val="28"/>
          <w:szCs w:val="28"/>
        </w:rPr>
        <w:t xml:space="preserve">СУОТ </w:t>
      </w:r>
      <w:r w:rsidRPr="004B3AEE">
        <w:rPr>
          <w:rFonts w:ascii="Times New Roman" w:hAnsi="Times New Roman" w:cs="Times New Roman"/>
          <w:sz w:val="28"/>
          <w:szCs w:val="28"/>
        </w:rPr>
        <w:t>состоит из нескольких этапов, включающих: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установление требований охраны труда применительно к данной организации;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разработку концепции и целей организации в области охраны труда;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установление ответственности, необходимой для достижения целей в области охраны труда;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4B3AEE">
        <w:rPr>
          <w:rFonts w:ascii="Times New Roman" w:hAnsi="Times New Roman" w:cs="Times New Roman"/>
          <w:sz w:val="28"/>
          <w:szCs w:val="28"/>
        </w:rPr>
        <w:t xml:space="preserve"> выделения необходимых ресурсов и обеспечение ими для достижения целей в области охраны труда;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B3AEE">
        <w:rPr>
          <w:rFonts w:ascii="Times New Roman" w:hAnsi="Times New Roman" w:cs="Times New Roman"/>
          <w:sz w:val="28"/>
          <w:szCs w:val="28"/>
        </w:rPr>
        <w:t xml:space="preserve"> определение средств, необходимых для предупреждения аварий и несчастных случаев, устранения их причин.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 w:rsidRPr="004B3AEE">
        <w:rPr>
          <w:rFonts w:ascii="Times New Roman" w:hAnsi="Times New Roman" w:cs="Times New Roman"/>
          <w:sz w:val="28"/>
          <w:szCs w:val="28"/>
        </w:rPr>
        <w:t xml:space="preserve">Целью планирования мероприятий по охране труда в организации является разработка на предстоящий период комплекса мероприятий, направленных на ее обеспечение для различных уровней </w:t>
      </w:r>
      <w:r>
        <w:rPr>
          <w:rFonts w:ascii="Times New Roman" w:hAnsi="Times New Roman" w:cs="Times New Roman"/>
          <w:sz w:val="28"/>
          <w:szCs w:val="28"/>
        </w:rPr>
        <w:t>СУОТ</w:t>
      </w:r>
      <w:r w:rsidRPr="004B3AEE">
        <w:rPr>
          <w:rFonts w:ascii="Times New Roman" w:hAnsi="Times New Roman" w:cs="Times New Roman"/>
          <w:sz w:val="28"/>
          <w:szCs w:val="28"/>
        </w:rPr>
        <w:t>, включающих: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соответствие условий труда требованиям законодательства и иных нормативных правовых актов;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B3AEE">
        <w:rPr>
          <w:rFonts w:ascii="Times New Roman" w:hAnsi="Times New Roman" w:cs="Times New Roman"/>
          <w:sz w:val="28"/>
          <w:szCs w:val="28"/>
        </w:rPr>
        <w:t xml:space="preserve"> основные элементы системы управления охраной труда в организации;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4B3AEE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деятельности по охране труда.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4B3AEE">
        <w:rPr>
          <w:rFonts w:ascii="Times New Roman" w:hAnsi="Times New Roman" w:cs="Times New Roman"/>
          <w:sz w:val="28"/>
          <w:szCs w:val="28"/>
        </w:rPr>
        <w:t>Планирование должно включать в себя процессы и виды деятельности, которые связаны с выявленными опасностями и рисками, а также соответствующие ее концепции и цели в области охраны труда, включая техническое обслуживание, эксплуатацию и ремонт оборудования, гарантирующие выполнение соответствующих нормативных требований охраны труда путем: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установления и обеспечения выполнения процедур, направленных на устранение отклонений от концепции, целей и задач в области охраны труда;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установления и обеспечения использования методов выявления (идентификации) опасностей и оценки рисков, связанных с работой оборудования, используемым сырьем, комплектующими, услугами, получаемыми и используемыми организацией, информирования поставщиков и подрядчиков о </w:t>
      </w:r>
      <w:r w:rsidRPr="004B3AEE">
        <w:rPr>
          <w:rFonts w:ascii="Times New Roman" w:hAnsi="Times New Roman" w:cs="Times New Roman"/>
          <w:sz w:val="28"/>
          <w:szCs w:val="28"/>
        </w:rPr>
        <w:lastRenderedPageBreak/>
        <w:t>соответствующих требованиях;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4B3AEE">
        <w:rPr>
          <w:rFonts w:ascii="Times New Roman" w:hAnsi="Times New Roman" w:cs="Times New Roman"/>
          <w:sz w:val="28"/>
          <w:szCs w:val="28"/>
        </w:rPr>
        <w:t xml:space="preserve"> разработки и использования методов проектирования оснащения рабочих мест, производственных процессов, оборудования с учетом требований эргономики, обеспечивая исключение или снижение производственного риска непосредственно в месте его проявления.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 w:rsidRPr="004B3AEE">
        <w:rPr>
          <w:rFonts w:ascii="Times New Roman" w:hAnsi="Times New Roman" w:cs="Times New Roman"/>
          <w:sz w:val="28"/>
          <w:szCs w:val="28"/>
        </w:rPr>
        <w:t xml:space="preserve"> Планирование предусматривает также разработку мер по постоянной корректировке документов системы управления охраной труда в соответствии с изменением законодательства и государственных требований. Такие меры предусматривают в соответствующих планах и программах по улучшению условий труда (планирование), учитывают при выполнении функций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3AEE">
        <w:rPr>
          <w:rFonts w:ascii="Times New Roman" w:hAnsi="Times New Roman" w:cs="Times New Roman"/>
          <w:sz w:val="28"/>
          <w:szCs w:val="28"/>
        </w:rPr>
        <w:t>организация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3AEE">
        <w:rPr>
          <w:rFonts w:ascii="Times New Roman" w:hAnsi="Times New Roman" w:cs="Times New Roman"/>
          <w:sz w:val="28"/>
          <w:szCs w:val="28"/>
        </w:rPr>
        <w:t>, "обучение и мотивация персонала" и реализуют непосредственно в производственном процессе.</w:t>
      </w:r>
    </w:p>
    <w:p w:rsidR="00430ACD" w:rsidRPr="004B3AEE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4B3AEE">
        <w:rPr>
          <w:rFonts w:ascii="Times New Roman" w:hAnsi="Times New Roman" w:cs="Times New Roman"/>
          <w:sz w:val="28"/>
          <w:szCs w:val="28"/>
        </w:rPr>
        <w:t>. Планирование начинают после доведения информации об условиях труда (</w:t>
      </w:r>
      <w:r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Pr="004B3AEE">
        <w:rPr>
          <w:rFonts w:ascii="Times New Roman" w:hAnsi="Times New Roman" w:cs="Times New Roman"/>
          <w:sz w:val="28"/>
          <w:szCs w:val="28"/>
        </w:rPr>
        <w:t xml:space="preserve">) до соответствующих подразделений, которые анализируют ее, разрабатывают необходимые меры, согласовывают их с другими подразделениями и представляют на утверждение руководству организации. Оформляют планирование мероприятий в виде приказов, распоряжений, планов-графиков и программ. Важно, чтобы все планируемые мероприятия </w:t>
      </w:r>
      <w:proofErr w:type="gramStart"/>
      <w:r w:rsidRPr="004B3AEE">
        <w:rPr>
          <w:rFonts w:ascii="Times New Roman" w:hAnsi="Times New Roman" w:cs="Times New Roman"/>
          <w:sz w:val="28"/>
          <w:szCs w:val="28"/>
        </w:rPr>
        <w:t>были обеспечены необходимыми ресурсами и контролировалось</w:t>
      </w:r>
      <w:proofErr w:type="gramEnd"/>
      <w:r w:rsidRPr="004B3AEE">
        <w:rPr>
          <w:rFonts w:ascii="Times New Roman" w:hAnsi="Times New Roman" w:cs="Times New Roman"/>
          <w:sz w:val="28"/>
          <w:szCs w:val="28"/>
        </w:rPr>
        <w:t xml:space="preserve"> их своевременное исполнение.</w:t>
      </w:r>
    </w:p>
    <w:p w:rsidR="00430ACD" w:rsidRPr="00033E5F" w:rsidRDefault="00430ACD" w:rsidP="00430ACD">
      <w:pPr>
        <w:ind w:firstLine="540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</w:rPr>
        <w:t xml:space="preserve">VII. Контроль функционирования СУОТ </w:t>
      </w:r>
    </w:p>
    <w:p w:rsidR="00430ACD" w:rsidRPr="00033E5F" w:rsidRDefault="00430ACD" w:rsidP="00430ACD">
      <w:pPr>
        <w:ind w:firstLine="540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</w:rPr>
        <w:t>и мониторинг реализации процедур</w:t>
      </w:r>
    </w:p>
    <w:p w:rsidR="00430ACD" w:rsidRPr="00D60A67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462315">
        <w:rPr>
          <w:sz w:val="28"/>
          <w:szCs w:val="28"/>
        </w:rPr>
        <w:t xml:space="preserve">. Ведомственный </w:t>
      </w:r>
      <w:proofErr w:type="gramStart"/>
      <w:r w:rsidRPr="00462315">
        <w:rPr>
          <w:sz w:val="28"/>
          <w:szCs w:val="28"/>
        </w:rPr>
        <w:t>контроль за</w:t>
      </w:r>
      <w:proofErr w:type="gramEnd"/>
      <w:r w:rsidRPr="0046231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</w:t>
      </w:r>
      <w:r>
        <w:rPr>
          <w:sz w:val="28"/>
          <w:szCs w:val="28"/>
        </w:rPr>
        <w:t xml:space="preserve">муниципальных учреждениях, муниципальных унитарных предприятиях </w:t>
      </w:r>
      <w:r w:rsidRPr="0046231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администрацией </w:t>
      </w:r>
      <w:r w:rsidRPr="00D60A6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Шенкурский</w:t>
      </w:r>
      <w:r w:rsidRPr="00D60A67">
        <w:rPr>
          <w:sz w:val="28"/>
          <w:szCs w:val="28"/>
        </w:rPr>
        <w:t xml:space="preserve"> муниципальный район».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517A82">
        <w:rPr>
          <w:rFonts w:ascii="Times New Roman" w:hAnsi="Times New Roman" w:cs="Times New Roman"/>
          <w:sz w:val="28"/>
          <w:szCs w:val="28"/>
        </w:rPr>
        <w:t>Процедуры контроля следует выполнять, привлекая персонал, прошедший обучение в области охраны труда.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82">
        <w:rPr>
          <w:rFonts w:ascii="Times New Roman" w:hAnsi="Times New Roman" w:cs="Times New Roman"/>
          <w:sz w:val="28"/>
          <w:szCs w:val="28"/>
        </w:rPr>
        <w:t>Применяют следующие виды контроля: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17A82">
        <w:rPr>
          <w:rFonts w:ascii="Times New Roman" w:hAnsi="Times New Roman" w:cs="Times New Roman"/>
          <w:sz w:val="28"/>
          <w:szCs w:val="28"/>
        </w:rPr>
        <w:t xml:space="preserve"> текущий контроль выполнения плановых мероприятий по охране труда;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17A82">
        <w:rPr>
          <w:rFonts w:ascii="Times New Roman" w:hAnsi="Times New Roman" w:cs="Times New Roman"/>
          <w:sz w:val="28"/>
          <w:szCs w:val="28"/>
        </w:rPr>
        <w:t xml:space="preserve"> постоянный контроль состояния производственной среды;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17A82">
        <w:rPr>
          <w:rFonts w:ascii="Times New Roman" w:hAnsi="Times New Roman" w:cs="Times New Roman"/>
          <w:sz w:val="28"/>
          <w:szCs w:val="28"/>
        </w:rPr>
        <w:t xml:space="preserve"> многоступенчатый контроль состояния условий труда на рабочем месте;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17A82">
        <w:rPr>
          <w:rFonts w:ascii="Times New Roman" w:hAnsi="Times New Roman" w:cs="Times New Roman"/>
          <w:sz w:val="28"/>
          <w:szCs w:val="28"/>
        </w:rPr>
        <w:t xml:space="preserve"> проверку готовности организации к работе в осенне-зимнем периоде;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517A82">
        <w:rPr>
          <w:rFonts w:ascii="Times New Roman" w:hAnsi="Times New Roman" w:cs="Times New Roman"/>
          <w:sz w:val="28"/>
          <w:szCs w:val="28"/>
        </w:rPr>
        <w:t xml:space="preserve"> реагирующий контроль;</w:t>
      </w:r>
    </w:p>
    <w:p w:rsidR="00430ACD" w:rsidRPr="00517A82" w:rsidRDefault="00430ACD" w:rsidP="00430A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517A82">
        <w:rPr>
          <w:rFonts w:ascii="Times New Roman" w:hAnsi="Times New Roman" w:cs="Times New Roman"/>
          <w:sz w:val="28"/>
          <w:szCs w:val="28"/>
        </w:rPr>
        <w:t xml:space="preserve"> внутреннюю проверку (аудит) системы управления;</w:t>
      </w:r>
    </w:p>
    <w:p w:rsidR="00430ACD" w:rsidRPr="00517A82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517A82">
        <w:rPr>
          <w:sz w:val="28"/>
          <w:szCs w:val="28"/>
        </w:rPr>
        <w:t xml:space="preserve"> внешнюю проверку (аудит) органом по сертификации с выдачей сертификата соответствия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033E5F">
        <w:rPr>
          <w:sz w:val="28"/>
          <w:szCs w:val="28"/>
        </w:rPr>
        <w:t xml:space="preserve">. С целью организации контроля функционирования СУОТ и мониторинга реализации процедур работодатель </w:t>
      </w:r>
      <w:proofErr w:type="gramStart"/>
      <w:r w:rsidRPr="00033E5F">
        <w:rPr>
          <w:sz w:val="28"/>
          <w:szCs w:val="28"/>
        </w:rPr>
        <w:t>исходя из специфики своей деятельности устанавливает</w:t>
      </w:r>
      <w:proofErr w:type="gramEnd"/>
      <w:r w:rsidRPr="00033E5F">
        <w:rPr>
          <w:sz w:val="28"/>
          <w:szCs w:val="28"/>
        </w:rPr>
        <w:t xml:space="preserve"> (определяет) порядок реализации мероприятий, обеспечивающих: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62</w:t>
      </w:r>
      <w:r w:rsidRPr="00033E5F">
        <w:rPr>
          <w:sz w:val="28"/>
          <w:szCs w:val="28"/>
        </w:rPr>
        <w:t xml:space="preserve">. Работодатель </w:t>
      </w:r>
      <w:proofErr w:type="gramStart"/>
      <w:r w:rsidRPr="00033E5F">
        <w:rPr>
          <w:sz w:val="28"/>
          <w:szCs w:val="28"/>
        </w:rPr>
        <w:t>исходя из специфики своей деятельности определяет</w:t>
      </w:r>
      <w:proofErr w:type="gramEnd"/>
      <w:r w:rsidRPr="00033E5F">
        <w:rPr>
          <w:sz w:val="28"/>
          <w:szCs w:val="28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E5F">
        <w:rPr>
          <w:sz w:val="28"/>
          <w:szCs w:val="28"/>
        </w:rPr>
        <w:t>г) контроль эффективности функционирования СУОТ в целом.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033E5F">
        <w:rPr>
          <w:sz w:val="28"/>
          <w:szCs w:val="28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430ACD" w:rsidRPr="00033E5F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033E5F">
        <w:rPr>
          <w:sz w:val="28"/>
          <w:szCs w:val="28"/>
        </w:rPr>
        <w:t>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30ACD" w:rsidRPr="00033E5F" w:rsidRDefault="00430ACD" w:rsidP="00430ACD">
      <w:pPr>
        <w:ind w:firstLine="540"/>
        <w:jc w:val="center"/>
        <w:rPr>
          <w:b/>
          <w:sz w:val="28"/>
          <w:szCs w:val="28"/>
          <w:u w:val="single"/>
        </w:rPr>
      </w:pPr>
      <w:r w:rsidRPr="00033E5F">
        <w:rPr>
          <w:b/>
          <w:sz w:val="28"/>
          <w:szCs w:val="28"/>
          <w:u w:val="single"/>
          <w:lang w:val="en-US"/>
        </w:rPr>
        <w:t>VIII</w:t>
      </w:r>
      <w:r w:rsidRPr="00033E5F">
        <w:rPr>
          <w:b/>
          <w:sz w:val="28"/>
          <w:szCs w:val="28"/>
          <w:u w:val="single"/>
        </w:rPr>
        <w:t>. Планирование</w:t>
      </w:r>
      <w:r>
        <w:rPr>
          <w:b/>
          <w:sz w:val="28"/>
          <w:szCs w:val="28"/>
          <w:u w:val="single"/>
        </w:rPr>
        <w:t xml:space="preserve"> улучшения функционирования СУОТ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65.Функционирование системы основывается на следующих принципах: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Обоснованность требований охраны труда, содержащихся в нормативных правовых актах муниципального образования «Шенкурский муниципальный района» и локальных актах организаций, осуществляющих свою деятельность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район»;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соблюдение трудового законодательства и иных нормативных правовых актов Российской Федерации и правых актов муниципального образования «Шенкурский муниципальный район», регулирующих отношения в области охраны труда;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взаимодействие с федеральными органами исполнительной власти, уполномоченными на проведение государственного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кодекса РФ;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профилактическая направленность деятельность элементов СУОТ на предупреждение производственного травматизма и профессиональных заболеваний;</w:t>
      </w:r>
    </w:p>
    <w:p w:rsidR="00430ACD" w:rsidRDefault="00430ACD" w:rsidP="00430AC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оциальное</w:t>
      </w:r>
      <w:proofErr w:type="spellEnd"/>
      <w:r>
        <w:rPr>
          <w:sz w:val="28"/>
          <w:szCs w:val="28"/>
        </w:rPr>
        <w:t xml:space="preserve"> партнерство и взаимодействие с профессиональными союзами, объединениями работодателей, руководителями и специалистами служб охраны </w:t>
      </w:r>
      <w:r>
        <w:rPr>
          <w:sz w:val="28"/>
          <w:szCs w:val="28"/>
        </w:rPr>
        <w:lastRenderedPageBreak/>
        <w:t>труда организаций, а также с другими заинтересованными структурами по вопросам управления охраной труда.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5440F1">
        <w:rPr>
          <w:sz w:val="28"/>
          <w:szCs w:val="28"/>
        </w:rPr>
        <w:t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0F1">
        <w:rPr>
          <w:sz w:val="28"/>
          <w:szCs w:val="28"/>
        </w:rPr>
        <w:t>а) степень достижения целей работодателя в области охраны труда;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0F1">
        <w:rPr>
          <w:sz w:val="28"/>
          <w:szCs w:val="28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0F1">
        <w:rPr>
          <w:sz w:val="28"/>
          <w:szCs w:val="28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0F1">
        <w:rPr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440F1">
        <w:rPr>
          <w:sz w:val="28"/>
          <w:szCs w:val="28"/>
        </w:rPr>
        <w:t>д</w:t>
      </w:r>
      <w:proofErr w:type="spellEnd"/>
      <w:r w:rsidRPr="005440F1">
        <w:rPr>
          <w:sz w:val="28"/>
          <w:szCs w:val="28"/>
        </w:rPr>
        <w:t>) необходимость обеспечения своевременной подготовки тех работников, которых затронут решения об изменении СУОТ;</w:t>
      </w:r>
    </w:p>
    <w:p w:rsidR="00430ACD" w:rsidRPr="005440F1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40F1">
        <w:rPr>
          <w:sz w:val="28"/>
          <w:szCs w:val="28"/>
        </w:rPr>
        <w:t xml:space="preserve">е) необходимость </w:t>
      </w:r>
      <w:proofErr w:type="gramStart"/>
      <w:r w:rsidRPr="005440F1">
        <w:rPr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5440F1">
        <w:rPr>
          <w:sz w:val="28"/>
          <w:szCs w:val="28"/>
        </w:rPr>
        <w:t xml:space="preserve"> СУОТ.</w:t>
      </w:r>
    </w:p>
    <w:p w:rsidR="00430ACD" w:rsidRPr="00494DBC" w:rsidRDefault="00430ACD" w:rsidP="00430ACD">
      <w:pPr>
        <w:ind w:firstLine="540"/>
        <w:jc w:val="center"/>
        <w:rPr>
          <w:b/>
          <w:sz w:val="28"/>
          <w:szCs w:val="28"/>
          <w:u w:val="single"/>
        </w:rPr>
      </w:pPr>
      <w:r w:rsidRPr="00494DBC">
        <w:rPr>
          <w:b/>
          <w:sz w:val="28"/>
          <w:szCs w:val="28"/>
          <w:u w:val="single"/>
          <w:lang w:val="en-US"/>
        </w:rPr>
        <w:t>IX</w:t>
      </w:r>
      <w:r w:rsidRPr="00494DBC">
        <w:rPr>
          <w:b/>
          <w:sz w:val="28"/>
          <w:szCs w:val="28"/>
          <w:u w:val="single"/>
        </w:rPr>
        <w:t xml:space="preserve">. Реагирование на аварии, несчастные случаи и профессиональные заболевания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67.</w:t>
      </w:r>
      <w:r w:rsidRPr="00494DBC">
        <w:rPr>
          <w:sz w:val="28"/>
          <w:szCs w:val="28"/>
          <w:lang w:eastAsia="en-US"/>
        </w:rPr>
        <w:t xml:space="preserve"> Порядок расследования несчастных случаев на производстве устанавливается законодательством. Такие расследования проводят компетентные лица при соответствующем участии работников, а также их представителей.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68.</w:t>
      </w:r>
      <w:r w:rsidRPr="00494DBC">
        <w:rPr>
          <w:sz w:val="28"/>
          <w:szCs w:val="28"/>
          <w:lang w:eastAsia="en-US"/>
        </w:rPr>
        <w:t xml:space="preserve">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</w:t>
      </w:r>
      <w:r>
        <w:rPr>
          <w:sz w:val="28"/>
          <w:szCs w:val="28"/>
          <w:lang w:eastAsia="en-US"/>
        </w:rPr>
        <w:t xml:space="preserve">СУОТ </w:t>
      </w:r>
      <w:r w:rsidRPr="00494DBC">
        <w:rPr>
          <w:sz w:val="28"/>
          <w:szCs w:val="28"/>
          <w:lang w:eastAsia="en-US"/>
        </w:rPr>
        <w:t xml:space="preserve">руководством и учитывают в деятельности по непрерывному совершенствованию.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69.</w:t>
      </w:r>
      <w:r w:rsidRPr="00494DBC">
        <w:rPr>
          <w:sz w:val="28"/>
          <w:szCs w:val="28"/>
          <w:lang w:eastAsia="en-US"/>
        </w:rPr>
        <w:t xml:space="preserve"> По результатам расследования несчастного случая на производстве проводят анализ производственного травматизма и составляют акт о расследовании по установленной форме.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70.</w:t>
      </w:r>
      <w:r w:rsidRPr="00494DBC">
        <w:rPr>
          <w:sz w:val="28"/>
          <w:szCs w:val="28"/>
          <w:lang w:eastAsia="en-US"/>
        </w:rPr>
        <w:t xml:space="preserve"> Анализ несчастных случаев осуществляют с помощью: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 xml:space="preserve">а) статистических методов, предусматривающих группирование несчастных случаев по различным признакам, оценки показателей и установления зависимостей;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 xml:space="preserve">б) топографических методов, при которых наносятся на плане территории обозначения места, где происходили несчастные случаи в течение нескольких лет;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>в) монографических исследований длительного анализа отдельных несчастных случаев;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>г) экономического анализа оценки материальных последствий травматизма.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71.</w:t>
      </w:r>
      <w:r w:rsidRPr="00494DBC">
        <w:rPr>
          <w:sz w:val="28"/>
          <w:szCs w:val="28"/>
          <w:lang w:eastAsia="en-US"/>
        </w:rPr>
        <w:t xml:space="preserve"> Для расследования несчастного случая на производстве в организации работодатель создает комиссию в составе не менее трех человек. </w:t>
      </w:r>
      <w:r w:rsidRPr="000D0051">
        <w:rPr>
          <w:sz w:val="28"/>
          <w:szCs w:val="28"/>
          <w:lang w:eastAsia="en-US"/>
        </w:rPr>
        <w:t xml:space="preserve">В состав комиссии включают специалиста по охране труда или лицо, назначенное ответственным за организацию работы по охране труда </w:t>
      </w:r>
      <w:r>
        <w:rPr>
          <w:sz w:val="28"/>
          <w:szCs w:val="28"/>
          <w:lang w:eastAsia="en-US"/>
        </w:rPr>
        <w:t>п</w:t>
      </w:r>
      <w:r w:rsidRPr="000D0051">
        <w:rPr>
          <w:sz w:val="28"/>
          <w:szCs w:val="28"/>
          <w:lang w:eastAsia="en-US"/>
        </w:rPr>
        <w:t xml:space="preserve">риказом (распоряжением) работодателя, представителей работодателя, представителей профсоюзного органа или иного уполномоченного работниками представительного органа, уполномоченного по охране труда. </w:t>
      </w:r>
      <w:r w:rsidRPr="002A5552">
        <w:rPr>
          <w:sz w:val="28"/>
          <w:szCs w:val="28"/>
          <w:lang w:eastAsia="en-US"/>
        </w:rPr>
        <w:t xml:space="preserve">Комиссию возглавляет работодатель или уполномоченный им представитель. Состав комиссии утверждают приказом (распоряжением) работодателя. </w:t>
      </w:r>
      <w:r w:rsidRPr="000401F1">
        <w:rPr>
          <w:sz w:val="28"/>
          <w:szCs w:val="28"/>
          <w:lang w:eastAsia="en-US"/>
        </w:rPr>
        <w:t xml:space="preserve">Руководителя, </w:t>
      </w:r>
      <w:r w:rsidRPr="000401F1">
        <w:rPr>
          <w:sz w:val="28"/>
          <w:szCs w:val="28"/>
          <w:lang w:eastAsia="en-US"/>
        </w:rPr>
        <w:lastRenderedPageBreak/>
        <w:t>непосредственно отвечающего за охрану труда на участке (объекте), где произошел несчастный случай, в состав комиссии не включают.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72.</w:t>
      </w:r>
      <w:r w:rsidRPr="000401F1">
        <w:rPr>
          <w:sz w:val="28"/>
          <w:szCs w:val="28"/>
          <w:lang w:eastAsia="en-US"/>
        </w:rPr>
        <w:t xml:space="preserve"> Расследование несчастного случая на производстве, происшедшего в результате аварии транспортного средства, проводит комиссия, образуемая работодателем с обязательным использованием материалов расследования, проведенного соответствующим государственным органом надзора и контроля. 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73.</w:t>
      </w:r>
      <w:r w:rsidRPr="00494DBC">
        <w:rPr>
          <w:sz w:val="28"/>
          <w:szCs w:val="28"/>
          <w:lang w:eastAsia="en-US"/>
        </w:rPr>
        <w:t xml:space="preserve"> </w:t>
      </w:r>
      <w:proofErr w:type="gramStart"/>
      <w:r w:rsidRPr="00494DBC">
        <w:rPr>
          <w:sz w:val="28"/>
          <w:szCs w:val="28"/>
          <w:lang w:eastAsia="en-US"/>
        </w:rPr>
        <w:t xml:space="preserve">Для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 состав комиссии также включают государственного инспектора по охране труда, </w:t>
      </w:r>
      <w:r w:rsidR="005A79DB">
        <w:rPr>
          <w:sz w:val="28"/>
          <w:szCs w:val="28"/>
          <w:lang w:eastAsia="en-US"/>
        </w:rPr>
        <w:t>ведущего</w:t>
      </w:r>
      <w:r>
        <w:rPr>
          <w:sz w:val="28"/>
          <w:szCs w:val="28"/>
          <w:lang w:eastAsia="en-US"/>
        </w:rPr>
        <w:t xml:space="preserve"> специалиста по охране труда </w:t>
      </w:r>
      <w:r w:rsidR="005A79DB">
        <w:rPr>
          <w:sz w:val="28"/>
          <w:szCs w:val="28"/>
          <w:lang w:eastAsia="en-US"/>
        </w:rPr>
        <w:t>производственного</w:t>
      </w:r>
      <w:r>
        <w:rPr>
          <w:sz w:val="28"/>
          <w:szCs w:val="28"/>
          <w:lang w:eastAsia="en-US"/>
        </w:rPr>
        <w:t xml:space="preserve"> отдела администрации МО «Шенкурский муниципальный район», осуществляющего отдельные государственные полномочия по охране труда</w:t>
      </w:r>
      <w:r w:rsidRPr="00494DBC">
        <w:rPr>
          <w:sz w:val="28"/>
          <w:szCs w:val="28"/>
          <w:lang w:eastAsia="en-US"/>
        </w:rPr>
        <w:t>, представителя территориального объединения организаций профессиональных союзов.</w:t>
      </w:r>
      <w:proofErr w:type="gramEnd"/>
      <w:r w:rsidRPr="00494DBC">
        <w:rPr>
          <w:sz w:val="28"/>
          <w:szCs w:val="28"/>
          <w:lang w:eastAsia="en-US"/>
        </w:rPr>
        <w:t xml:space="preserve"> Работодатель образует комиссию и утверждает ее состав во главе с государственным инспектором по охране труда.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74.</w:t>
      </w:r>
      <w:r w:rsidRPr="00494DBC">
        <w:rPr>
          <w:sz w:val="28"/>
          <w:szCs w:val="28"/>
          <w:lang w:eastAsia="en-US"/>
        </w:rPr>
        <w:t xml:space="preserve"> По требованию пострадавшего (в случае смерти пострадавшего - его родственников) в расследовании несчастного случая может принимать участие его доверенное лицо. </w:t>
      </w:r>
      <w:r w:rsidRPr="000D0051">
        <w:rPr>
          <w:sz w:val="28"/>
          <w:szCs w:val="28"/>
          <w:lang w:eastAsia="en-US"/>
        </w:rPr>
        <w:t>В случае</w:t>
      </w:r>
      <w:proofErr w:type="gramStart"/>
      <w:r w:rsidRPr="000D0051">
        <w:rPr>
          <w:sz w:val="28"/>
          <w:szCs w:val="28"/>
          <w:lang w:eastAsia="en-US"/>
        </w:rPr>
        <w:t>,</w:t>
      </w:r>
      <w:proofErr w:type="gramEnd"/>
      <w:r w:rsidRPr="000D0051">
        <w:rPr>
          <w:sz w:val="28"/>
          <w:szCs w:val="28"/>
          <w:lang w:eastAsia="en-US"/>
        </w:rPr>
        <w:t xml:space="preserve"> если доверенное лицо не участвует в расследовании, работодатель или уполномоченный им его представитель</w:t>
      </w:r>
      <w:r>
        <w:rPr>
          <w:sz w:val="28"/>
          <w:szCs w:val="28"/>
          <w:lang w:eastAsia="en-US"/>
        </w:rPr>
        <w:t>,</w:t>
      </w:r>
      <w:r w:rsidRPr="000D0051">
        <w:rPr>
          <w:sz w:val="28"/>
          <w:szCs w:val="28"/>
          <w:lang w:eastAsia="en-US"/>
        </w:rPr>
        <w:t xml:space="preserve"> либо председатель комиссии обязан по требованию доверенного лица ознакомить его с материалами расследования.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75.</w:t>
      </w:r>
      <w:r w:rsidRPr="00494DBC">
        <w:rPr>
          <w:sz w:val="28"/>
          <w:szCs w:val="28"/>
          <w:lang w:eastAsia="en-US"/>
        </w:rPr>
        <w:t xml:space="preserve"> В случае острого отравления или радиационного воздействия, превысившего установленные нормы, в состав комиссии включают также представителя органа санитарно-эпидемиологической службы Российской Федерации.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76.</w:t>
      </w:r>
      <w:r w:rsidRPr="000D0051">
        <w:rPr>
          <w:sz w:val="28"/>
          <w:szCs w:val="28"/>
          <w:lang w:eastAsia="en-US"/>
        </w:rPr>
        <w:t xml:space="preserve"> При несчастном случае, происшедшем в организациях и на объектах, подконтрольных территориальным органам </w:t>
      </w:r>
      <w:proofErr w:type="spellStart"/>
      <w:r w:rsidRPr="000D0051">
        <w:rPr>
          <w:sz w:val="28"/>
          <w:szCs w:val="28"/>
          <w:lang w:eastAsia="en-US"/>
        </w:rPr>
        <w:t>Ростехнадзора</w:t>
      </w:r>
      <w:proofErr w:type="spellEnd"/>
      <w:r w:rsidRPr="000D0051">
        <w:rPr>
          <w:sz w:val="28"/>
          <w:szCs w:val="28"/>
          <w:lang w:eastAsia="en-US"/>
        </w:rPr>
        <w:t xml:space="preserve">, состав комиссии утверждает руководитель соответствующего территориального органа. </w:t>
      </w:r>
      <w:r w:rsidRPr="00494DBC">
        <w:rPr>
          <w:sz w:val="28"/>
          <w:szCs w:val="28"/>
          <w:lang w:eastAsia="en-US"/>
        </w:rPr>
        <w:t>Возглавляет комиссию представитель этого органа</w:t>
      </w:r>
      <w:r>
        <w:rPr>
          <w:sz w:val="28"/>
          <w:szCs w:val="28"/>
          <w:lang w:eastAsia="en-US"/>
        </w:rPr>
        <w:t>.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77.</w:t>
      </w:r>
      <w:r w:rsidRPr="00494DBC">
        <w:rPr>
          <w:sz w:val="28"/>
          <w:szCs w:val="28"/>
          <w:lang w:eastAsia="en-US"/>
        </w:rPr>
        <w:t xml:space="preserve"> В каждом случае расследования несчастного случая на производстве комиссия выявляет и опрашивает очевидцев происшествия, лиц, допустивших нарушения нормативных требований по охране труда, получает необходимую информацию от работодателя и, по возможности, объяснения от пострадавшего.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78.</w:t>
      </w:r>
      <w:r w:rsidRPr="00494DBC">
        <w:rPr>
          <w:sz w:val="28"/>
          <w:szCs w:val="28"/>
          <w:lang w:eastAsia="en-US"/>
        </w:rPr>
        <w:t xml:space="preserve"> </w:t>
      </w:r>
      <w:proofErr w:type="gramStart"/>
      <w:r w:rsidRPr="00494DBC">
        <w:rPr>
          <w:sz w:val="28"/>
          <w:szCs w:val="28"/>
          <w:lang w:eastAsia="en-US"/>
        </w:rPr>
        <w:t>При расследовании несчастного случая на производстве в организации по требованию комиссии работодатель за счет</w:t>
      </w:r>
      <w:proofErr w:type="gramEnd"/>
      <w:r w:rsidRPr="00494DBC">
        <w:rPr>
          <w:sz w:val="28"/>
          <w:szCs w:val="28"/>
          <w:lang w:eastAsia="en-US"/>
        </w:rPr>
        <w:t xml:space="preserve"> собственных средств обеспечивает: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>а) выполнение технических расчетов, проведение лабораторных исследований, испытаний, других экспертных работ и привлечение в этих целях специалистов-экспертов;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 xml:space="preserve">б) фотографирование места происшествия и поврежденных объектов, составление планов, эскизов, схем;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494DBC">
        <w:rPr>
          <w:sz w:val="28"/>
          <w:szCs w:val="28"/>
          <w:lang w:eastAsia="en-US"/>
        </w:rPr>
        <w:t>в) предоставление транспорта, служебного помещения, сре</w:t>
      </w:r>
      <w:proofErr w:type="gramStart"/>
      <w:r w:rsidRPr="00494DBC">
        <w:rPr>
          <w:sz w:val="28"/>
          <w:szCs w:val="28"/>
          <w:lang w:eastAsia="en-US"/>
        </w:rPr>
        <w:t>дств св</w:t>
      </w:r>
      <w:proofErr w:type="gramEnd"/>
      <w:r w:rsidRPr="00494DBC">
        <w:rPr>
          <w:sz w:val="28"/>
          <w:szCs w:val="28"/>
          <w:lang w:eastAsia="en-US"/>
        </w:rPr>
        <w:t xml:space="preserve">язи, специальной одежды, обуви и других средств индивидуальной защиты, необходимых для проведения расследования.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79.</w:t>
      </w:r>
      <w:r w:rsidRPr="000401F1">
        <w:rPr>
          <w:sz w:val="28"/>
          <w:szCs w:val="28"/>
          <w:lang w:eastAsia="en-US"/>
        </w:rPr>
        <w:t xml:space="preserve"> В целях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подготавливают следующие документы: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 xml:space="preserve">а) приказ (распоряжение) работодателя о создании комиссии по расследованию несчастного случая;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lastRenderedPageBreak/>
        <w:t xml:space="preserve">б) планы, эскизы, схемы, а при необходимости, - фото- и видеоматериалы места происшествия;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>в) документы, характеризующие состояние рабочего места, наличие опасных и вредных производственных факторов;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 xml:space="preserve">г) выписки из журналов регистрации инструктажей по охране труда и протоколов проверки знаний пострадавших по охране труда;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proofErr w:type="spellStart"/>
      <w:r w:rsidRPr="000401F1">
        <w:rPr>
          <w:sz w:val="28"/>
          <w:szCs w:val="28"/>
          <w:lang w:eastAsia="en-US"/>
        </w:rPr>
        <w:t>д</w:t>
      </w:r>
      <w:proofErr w:type="spellEnd"/>
      <w:r w:rsidRPr="000401F1">
        <w:rPr>
          <w:sz w:val="28"/>
          <w:szCs w:val="28"/>
          <w:lang w:eastAsia="en-US"/>
        </w:rPr>
        <w:t xml:space="preserve">) протоколы опросов очевидцев несчастного случая и должностных лиц, объяснения пострадавших;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>е) экспертные заключения специалистов, результаты лабораторных исследований и экспериментов;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 xml:space="preserve">ж) медицинское заключение о характере и степени тяжести повреждения, причиненного здоровью пострадавшего, или о причине его смерти, нахождении пострадавшего в момент несчастного случая в состоянии алкогольного, наркотического или токсического опьянения;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 xml:space="preserve">и) копии документов, подтверждающих выдачу пострадавшему специальной одежды, обуви и других средств индивидуальной защиты в соответствии с действующими нормами; 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0401F1">
        <w:rPr>
          <w:sz w:val="28"/>
          <w:szCs w:val="28"/>
          <w:lang w:eastAsia="en-US"/>
        </w:rPr>
        <w:t xml:space="preserve">к) выписки из ранее выданных на данном производстве (объекте) предписаний государственных инспекторов по охране труда и должностных лиц территориального органа государственного надзора (если несчастный случай произошел в организации или на объекте, подконтрольных этому органу), а также выписки из представлений профсоюзных инспекторов труда об устранении выявленных нарушений нормативных требований по охране труда; </w:t>
      </w:r>
      <w:proofErr w:type="gramEnd"/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 w:rsidRPr="000401F1">
        <w:rPr>
          <w:sz w:val="28"/>
          <w:szCs w:val="28"/>
          <w:lang w:eastAsia="en-US"/>
        </w:rPr>
        <w:t xml:space="preserve">л) другие документы по усмотрению комиссии. </w:t>
      </w:r>
    </w:p>
    <w:p w:rsidR="00430ACD" w:rsidRDefault="00430ACD" w:rsidP="00430ACD">
      <w:pPr>
        <w:ind w:firstLine="567"/>
        <w:jc w:val="center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val="en-US" w:eastAsia="en-US"/>
        </w:rPr>
        <w:t>X</w:t>
      </w:r>
      <w:r>
        <w:rPr>
          <w:b/>
          <w:sz w:val="28"/>
          <w:szCs w:val="28"/>
          <w:u w:val="single"/>
          <w:lang w:eastAsia="en-US"/>
        </w:rPr>
        <w:t>. Информационное обеспечение охраны труда, управление документами СУОТ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80.Обязательным условием эффективного управления охраной труда является обеспечение работодателей и работников достоверной и своевременной информацией о состоянии охраны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</w:t>
      </w:r>
      <w:r w:rsidRPr="00D60A67">
        <w:rPr>
          <w:sz w:val="28"/>
          <w:szCs w:val="28"/>
        </w:rPr>
        <w:t xml:space="preserve"> муниципальный район».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81. Осведомленность сотрудников по вопросам охраны труда обеспечивается: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посредством доведения организационно – распорядительных документов и локальных нормативных актов до сведения  конкретных исполнителей СУОТ;</w:t>
      </w:r>
    </w:p>
    <w:p w:rsidR="00430ACD" w:rsidRDefault="00430ACD" w:rsidP="00430A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организацией уголков охраны труда;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в) размещение актуальной информации на официальном сайте </w:t>
      </w:r>
      <w:r w:rsidRPr="00D60A67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Шенкурский муниципальный район»</w:t>
      </w:r>
      <w:r w:rsidR="005A79DB">
        <w:rPr>
          <w:sz w:val="28"/>
          <w:szCs w:val="28"/>
        </w:rPr>
        <w:t>.</w:t>
      </w:r>
    </w:p>
    <w:p w:rsidR="00430ACD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82. </w:t>
      </w:r>
      <w:proofErr w:type="gramStart"/>
      <w:r>
        <w:rPr>
          <w:sz w:val="28"/>
          <w:szCs w:val="28"/>
          <w:lang w:eastAsia="en-US"/>
        </w:rPr>
        <w:t xml:space="preserve">В целях реализации права работников на получение достоверной информации о состоянии условий и охраны труда, существующем риске повреждения здоровья, а также для привлечения внимания населения к проблемам охраны труда, </w:t>
      </w:r>
      <w:r w:rsidR="005A79DB">
        <w:rPr>
          <w:sz w:val="28"/>
          <w:szCs w:val="28"/>
          <w:lang w:eastAsia="en-US"/>
        </w:rPr>
        <w:t>производственный</w:t>
      </w:r>
      <w:r>
        <w:rPr>
          <w:sz w:val="28"/>
          <w:szCs w:val="28"/>
          <w:lang w:eastAsia="en-US"/>
        </w:rPr>
        <w:t xml:space="preserve"> отдел администрации МО «Шенкурский муниципальный район» организует систематическую публикацию в СМИ материалов, освещающих состояние условий и охраны труда на </w:t>
      </w:r>
      <w:r w:rsidRPr="00D60A67">
        <w:rPr>
          <w:sz w:val="28"/>
          <w:szCs w:val="28"/>
        </w:rPr>
        <w:t>территории муниципального образования «</w:t>
      </w:r>
      <w:r>
        <w:rPr>
          <w:sz w:val="28"/>
          <w:szCs w:val="28"/>
        </w:rPr>
        <w:t>Шенкурский муниципальный район»</w:t>
      </w:r>
      <w:r>
        <w:rPr>
          <w:sz w:val="28"/>
          <w:szCs w:val="28"/>
          <w:lang w:eastAsia="en-US"/>
        </w:rPr>
        <w:t>, опыт работы организаций по профилактике</w:t>
      </w:r>
      <w:proofErr w:type="gramEnd"/>
      <w:r>
        <w:rPr>
          <w:sz w:val="28"/>
          <w:szCs w:val="28"/>
          <w:lang w:eastAsia="en-US"/>
        </w:rPr>
        <w:t xml:space="preserve"> производственного травматизма и профессиональных заболеваний, а также публикует динамику производственного травматизма и профессиональных заболеваний в организациях </w:t>
      </w:r>
      <w:r w:rsidRPr="00D60A67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Шенкурский</w:t>
      </w:r>
      <w:r w:rsidRPr="00D60A67">
        <w:rPr>
          <w:sz w:val="28"/>
          <w:szCs w:val="28"/>
        </w:rPr>
        <w:t xml:space="preserve"> муниципальный район».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83</w:t>
      </w:r>
      <w:r w:rsidRPr="00490FB5">
        <w:rPr>
          <w:sz w:val="28"/>
          <w:szCs w:val="28"/>
        </w:rPr>
        <w:t xml:space="preserve">. </w:t>
      </w:r>
      <w:proofErr w:type="gramStart"/>
      <w:r w:rsidRPr="00490FB5">
        <w:rPr>
          <w:sz w:val="28"/>
          <w:szCs w:val="28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Pr="00490FB5">
        <w:rPr>
          <w:sz w:val="28"/>
          <w:szCs w:val="28"/>
        </w:rPr>
        <w:t>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490FB5">
        <w:rPr>
          <w:sz w:val="28"/>
          <w:szCs w:val="28"/>
        </w:rPr>
        <w:t>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FB5">
        <w:rPr>
          <w:sz w:val="28"/>
          <w:szCs w:val="28"/>
        </w:rPr>
        <w:t>а) акты и иные записи данных, вытекающие из осуществления СУОТ;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FB5">
        <w:rPr>
          <w:sz w:val="28"/>
          <w:szCs w:val="28"/>
        </w:rPr>
        <w:t>б) журналы учета и акты записей, данных об авариях, несчастных случаях, профессиональных заболеваниях;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FB5">
        <w:rPr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30ACD" w:rsidRPr="00490FB5" w:rsidRDefault="00430ACD" w:rsidP="00430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FB5">
        <w:rPr>
          <w:sz w:val="28"/>
          <w:szCs w:val="28"/>
        </w:rPr>
        <w:t>г) результаты контроля функционирования СУОТ.</w:t>
      </w:r>
    </w:p>
    <w:p w:rsidR="00430ACD" w:rsidRPr="00490FB5" w:rsidRDefault="00430ACD" w:rsidP="00430ACD">
      <w:pPr>
        <w:ind w:firstLine="567"/>
        <w:jc w:val="both"/>
        <w:rPr>
          <w:sz w:val="28"/>
          <w:szCs w:val="28"/>
          <w:lang w:eastAsia="en-US"/>
        </w:rPr>
      </w:pPr>
    </w:p>
    <w:p w:rsidR="00430ACD" w:rsidRDefault="00430ACD" w:rsidP="00430ACD">
      <w:pPr>
        <w:jc w:val="right"/>
        <w:rPr>
          <w:sz w:val="26"/>
          <w:szCs w:val="26"/>
        </w:rPr>
      </w:pPr>
    </w:p>
    <w:p w:rsidR="00430ACD" w:rsidRDefault="00430ACD" w:rsidP="00430ACD">
      <w:pPr>
        <w:jc w:val="right"/>
        <w:rPr>
          <w:sz w:val="26"/>
          <w:szCs w:val="26"/>
        </w:rPr>
      </w:pPr>
    </w:p>
    <w:p w:rsidR="00430ACD" w:rsidRDefault="00430ACD" w:rsidP="00430ACD">
      <w:pPr>
        <w:jc w:val="right"/>
        <w:rPr>
          <w:sz w:val="26"/>
          <w:szCs w:val="26"/>
        </w:rPr>
      </w:pPr>
    </w:p>
    <w:p w:rsidR="009B2BC7" w:rsidRPr="009B2BC7" w:rsidRDefault="009B2BC7" w:rsidP="009B2BC7">
      <w:pPr>
        <w:tabs>
          <w:tab w:val="left" w:pos="0"/>
          <w:tab w:val="left" w:pos="1260"/>
        </w:tabs>
        <w:jc w:val="center"/>
        <w:rPr>
          <w:b/>
          <w:sz w:val="26"/>
          <w:szCs w:val="26"/>
        </w:rPr>
      </w:pPr>
    </w:p>
    <w:sectPr w:rsidR="009B2BC7" w:rsidRPr="009B2BC7" w:rsidSect="00270A7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83629E0"/>
    <w:multiLevelType w:val="multilevel"/>
    <w:tmpl w:val="75DA9DD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FDB005A"/>
    <w:multiLevelType w:val="multilevel"/>
    <w:tmpl w:val="BA5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8"/>
        </w:tabs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76"/>
        </w:tabs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6">
    <w:nsid w:val="141E691D"/>
    <w:multiLevelType w:val="multilevel"/>
    <w:tmpl w:val="A0B4AC4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92F259F"/>
    <w:multiLevelType w:val="multilevel"/>
    <w:tmpl w:val="7BB4085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9C16737"/>
    <w:multiLevelType w:val="multilevel"/>
    <w:tmpl w:val="F1001DD8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956791"/>
    <w:multiLevelType w:val="multilevel"/>
    <w:tmpl w:val="06542F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3163C05"/>
    <w:multiLevelType w:val="multilevel"/>
    <w:tmpl w:val="9E22EDB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>
    <w:nsid w:val="64C23888"/>
    <w:multiLevelType w:val="hybridMultilevel"/>
    <w:tmpl w:val="E92A7FB4"/>
    <w:lvl w:ilvl="0" w:tplc="F514AF0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9F4169A"/>
    <w:multiLevelType w:val="multilevel"/>
    <w:tmpl w:val="90105F9E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ADA60DC"/>
    <w:multiLevelType w:val="multilevel"/>
    <w:tmpl w:val="38CC5E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  <w:b w:val="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733D8"/>
    <w:rsid w:val="00002125"/>
    <w:rsid w:val="00016474"/>
    <w:rsid w:val="00043F48"/>
    <w:rsid w:val="00050BFF"/>
    <w:rsid w:val="000531B1"/>
    <w:rsid w:val="000673F3"/>
    <w:rsid w:val="00072870"/>
    <w:rsid w:val="00076E9A"/>
    <w:rsid w:val="000C6141"/>
    <w:rsid w:val="00106D8F"/>
    <w:rsid w:val="0011179A"/>
    <w:rsid w:val="00125658"/>
    <w:rsid w:val="0013341B"/>
    <w:rsid w:val="00141893"/>
    <w:rsid w:val="00143D9B"/>
    <w:rsid w:val="00161B3C"/>
    <w:rsid w:val="001844B7"/>
    <w:rsid w:val="001847C3"/>
    <w:rsid w:val="00184A69"/>
    <w:rsid w:val="001933E9"/>
    <w:rsid w:val="001A39EA"/>
    <w:rsid w:val="001A6667"/>
    <w:rsid w:val="001B665B"/>
    <w:rsid w:val="001D479C"/>
    <w:rsid w:val="001E5C7B"/>
    <w:rsid w:val="001F73B0"/>
    <w:rsid w:val="00212834"/>
    <w:rsid w:val="00216558"/>
    <w:rsid w:val="0023198C"/>
    <w:rsid w:val="00263CFE"/>
    <w:rsid w:val="00270A7B"/>
    <w:rsid w:val="002A60FF"/>
    <w:rsid w:val="002E2454"/>
    <w:rsid w:val="002E71A0"/>
    <w:rsid w:val="00322DB3"/>
    <w:rsid w:val="00345A85"/>
    <w:rsid w:val="0037079C"/>
    <w:rsid w:val="003B3350"/>
    <w:rsid w:val="003B5D33"/>
    <w:rsid w:val="003C413A"/>
    <w:rsid w:val="003D2225"/>
    <w:rsid w:val="00400E35"/>
    <w:rsid w:val="00430ACD"/>
    <w:rsid w:val="004400EE"/>
    <w:rsid w:val="00446E3F"/>
    <w:rsid w:val="00463011"/>
    <w:rsid w:val="00473DE0"/>
    <w:rsid w:val="004D5A3A"/>
    <w:rsid w:val="005032D1"/>
    <w:rsid w:val="00510680"/>
    <w:rsid w:val="005317EA"/>
    <w:rsid w:val="005447DD"/>
    <w:rsid w:val="0055388C"/>
    <w:rsid w:val="00577F08"/>
    <w:rsid w:val="005827E7"/>
    <w:rsid w:val="005A79DB"/>
    <w:rsid w:val="005F664A"/>
    <w:rsid w:val="00611480"/>
    <w:rsid w:val="00621EFE"/>
    <w:rsid w:val="00633BF7"/>
    <w:rsid w:val="00685692"/>
    <w:rsid w:val="00691A38"/>
    <w:rsid w:val="006B68D4"/>
    <w:rsid w:val="006E2B01"/>
    <w:rsid w:val="006F0A7B"/>
    <w:rsid w:val="006F4382"/>
    <w:rsid w:val="00725DD0"/>
    <w:rsid w:val="00730D9D"/>
    <w:rsid w:val="007465F6"/>
    <w:rsid w:val="00746EFA"/>
    <w:rsid w:val="0075059C"/>
    <w:rsid w:val="0078664B"/>
    <w:rsid w:val="00794595"/>
    <w:rsid w:val="007A7E5E"/>
    <w:rsid w:val="007F79C6"/>
    <w:rsid w:val="00837F02"/>
    <w:rsid w:val="0086013C"/>
    <w:rsid w:val="008733D8"/>
    <w:rsid w:val="00881813"/>
    <w:rsid w:val="00885D50"/>
    <w:rsid w:val="008B08F9"/>
    <w:rsid w:val="008B143B"/>
    <w:rsid w:val="008B2ADA"/>
    <w:rsid w:val="008C4A5D"/>
    <w:rsid w:val="008F0FF2"/>
    <w:rsid w:val="008F3EC9"/>
    <w:rsid w:val="008F575F"/>
    <w:rsid w:val="0093182E"/>
    <w:rsid w:val="0096126C"/>
    <w:rsid w:val="009671CE"/>
    <w:rsid w:val="00976EA6"/>
    <w:rsid w:val="00990E6B"/>
    <w:rsid w:val="009B2BC7"/>
    <w:rsid w:val="009B66C8"/>
    <w:rsid w:val="009E0FF1"/>
    <w:rsid w:val="00A209F6"/>
    <w:rsid w:val="00A55287"/>
    <w:rsid w:val="00A6363C"/>
    <w:rsid w:val="00A92CD9"/>
    <w:rsid w:val="00AA3EB7"/>
    <w:rsid w:val="00AC36A1"/>
    <w:rsid w:val="00AF5A69"/>
    <w:rsid w:val="00B12D0A"/>
    <w:rsid w:val="00B20126"/>
    <w:rsid w:val="00B20BE5"/>
    <w:rsid w:val="00B47301"/>
    <w:rsid w:val="00B630C6"/>
    <w:rsid w:val="00B64E8C"/>
    <w:rsid w:val="00B80D59"/>
    <w:rsid w:val="00BA6904"/>
    <w:rsid w:val="00BB2A93"/>
    <w:rsid w:val="00BB4454"/>
    <w:rsid w:val="00BD3FF8"/>
    <w:rsid w:val="00BE7B48"/>
    <w:rsid w:val="00BF2E77"/>
    <w:rsid w:val="00C54CAB"/>
    <w:rsid w:val="00CA55B5"/>
    <w:rsid w:val="00CD0DA3"/>
    <w:rsid w:val="00CD4901"/>
    <w:rsid w:val="00CE6E2C"/>
    <w:rsid w:val="00D2708F"/>
    <w:rsid w:val="00D37049"/>
    <w:rsid w:val="00D56AFC"/>
    <w:rsid w:val="00D66295"/>
    <w:rsid w:val="00D71576"/>
    <w:rsid w:val="00DF105D"/>
    <w:rsid w:val="00E10CED"/>
    <w:rsid w:val="00E14713"/>
    <w:rsid w:val="00E1791F"/>
    <w:rsid w:val="00E37B02"/>
    <w:rsid w:val="00E6785D"/>
    <w:rsid w:val="00E758EA"/>
    <w:rsid w:val="00E81DB6"/>
    <w:rsid w:val="00E903A8"/>
    <w:rsid w:val="00EE1BC5"/>
    <w:rsid w:val="00EE3539"/>
    <w:rsid w:val="00EE3779"/>
    <w:rsid w:val="00F0526C"/>
    <w:rsid w:val="00F10E25"/>
    <w:rsid w:val="00F47B0B"/>
    <w:rsid w:val="00F56BFE"/>
    <w:rsid w:val="00F6083D"/>
    <w:rsid w:val="00F760E7"/>
    <w:rsid w:val="00F7766A"/>
    <w:rsid w:val="00F860AB"/>
    <w:rsid w:val="00FC71DD"/>
    <w:rsid w:val="00FC7994"/>
    <w:rsid w:val="00FF1987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55B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56AFC"/>
    <w:pPr>
      <w:widowControl w:val="0"/>
      <w:shd w:val="clear" w:color="auto" w:fill="FFFFFF"/>
      <w:suppressAutoHyphens/>
      <w:autoSpaceDE w:val="0"/>
      <w:spacing w:before="317" w:line="324" w:lineRule="exact"/>
      <w:ind w:left="648" w:hanging="81"/>
      <w:jc w:val="center"/>
    </w:pPr>
    <w:rPr>
      <w:b/>
      <w:color w:val="000000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56AFC"/>
    <w:rPr>
      <w:b/>
      <w:color w:val="000000"/>
      <w:sz w:val="28"/>
      <w:shd w:val="clear" w:color="auto" w:fill="FFFFFF"/>
      <w:lang w:eastAsia="ar-SA"/>
    </w:rPr>
  </w:style>
  <w:style w:type="paragraph" w:customStyle="1" w:styleId="ConsPlusNormal">
    <w:name w:val="ConsPlusNormal"/>
    <w:rsid w:val="00430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4A096561B75410903CD5AED5B9C9DD5B3C289C08CF6013E43388A482DE24AF239FA1962571650L55AG" TargetMode="External"/><Relationship Id="rId13" Type="http://schemas.openxmlformats.org/officeDocument/2006/relationships/hyperlink" Target="consultantplus://offline/ref=A0E439DACD91B39F3A0C8D2676B2B47AF985913172709CB116C0B42233Y4m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64A096561B75410903CD5AED5B9C9DD5B3C289C08CF6013E43388A482DE24AF239FA196257145EL55AG" TargetMode="External"/><Relationship Id="rId12" Type="http://schemas.openxmlformats.org/officeDocument/2006/relationships/hyperlink" Target="consultantplus://offline/ref=A0E439DACD91B39F3A0C8D2676B2B47AFF8598307272C1BB1E99B8203444BB378EB3DE352270EEY0m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0C70E89943F0F48463855D80AB8813658318AD6BBDF23F70DEE45ABE655220524EAA888BED300A1828D1UBQ1L" TargetMode="External"/><Relationship Id="rId11" Type="http://schemas.openxmlformats.org/officeDocument/2006/relationships/hyperlink" Target="consultantplus://offline/ref=A0E439DACD91B39F3A0C8D2676B2B47AF985913172709CB116C0B42233Y4mBH" TargetMode="External"/><Relationship Id="rId5" Type="http://schemas.openxmlformats.org/officeDocument/2006/relationships/hyperlink" Target="consultantplus://offline/ref=520C70E89943F0F48463855D80AB8813658318AD6BBFFE357BDEE45ABE655220U5Q2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64A096561B75410903CD5AED5B9C9DD5BDC08ECC80F6013E43388A482DE24AF239FA1962571458L55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64A096561B75410903CD5AED5B9C9DD5BFCC8DC080F6013E43388A482DE24AF239FA1962571458L55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9847</Words>
  <Characters>56131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65847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consultantplus://offline/ref=520C70E89943F0F48463855D80AB8813658318AD6BBDF23F70DEE45ABE655220524EAA888BED300A1828D1UBQ1L</vt:lpwstr>
      </vt:variant>
      <vt:variant>
        <vt:lpwstr/>
      </vt:variant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consultantplus://offline/ref=520C70E89943F0F48463855D80AB8813658318AD6BBFFE357BDEE45ABE655220U5Q2L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ProotdelVS</cp:lastModifiedBy>
  <cp:revision>3</cp:revision>
  <cp:lastPrinted>2017-08-24T11:52:00Z</cp:lastPrinted>
  <dcterms:created xsi:type="dcterms:W3CDTF">2017-08-22T12:41:00Z</dcterms:created>
  <dcterms:modified xsi:type="dcterms:W3CDTF">2017-08-24T11:59:00Z</dcterms:modified>
</cp:coreProperties>
</file>