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AB9" w:rsidRPr="004522D6" w:rsidRDefault="00365AB9" w:rsidP="00365AB9">
      <w:pPr>
        <w:ind w:firstLine="360"/>
        <w:jc w:val="center"/>
        <w:rPr>
          <w:b/>
          <w:sz w:val="28"/>
          <w:szCs w:val="28"/>
          <w:lang w:val="ru-RU"/>
        </w:rPr>
      </w:pPr>
      <w:bookmarkStart w:id="0" w:name="bookmark3"/>
      <w:r w:rsidRPr="004522D6">
        <w:rPr>
          <w:b/>
          <w:sz w:val="28"/>
          <w:szCs w:val="28"/>
          <w:lang w:val="ru-RU"/>
        </w:rPr>
        <w:t xml:space="preserve">Архангельская область </w:t>
      </w:r>
    </w:p>
    <w:p w:rsidR="00365AB9" w:rsidRPr="004522D6" w:rsidRDefault="00365AB9" w:rsidP="00365AB9">
      <w:pPr>
        <w:jc w:val="center"/>
        <w:rPr>
          <w:b/>
          <w:sz w:val="28"/>
          <w:szCs w:val="28"/>
          <w:lang w:val="ru-RU"/>
        </w:rPr>
      </w:pPr>
    </w:p>
    <w:p w:rsidR="00365AB9" w:rsidRPr="004522D6" w:rsidRDefault="00365AB9" w:rsidP="00365AB9">
      <w:pPr>
        <w:jc w:val="center"/>
        <w:rPr>
          <w:b/>
          <w:sz w:val="28"/>
          <w:szCs w:val="28"/>
          <w:lang w:val="ru-RU"/>
        </w:rPr>
      </w:pPr>
      <w:r w:rsidRPr="004522D6">
        <w:rPr>
          <w:b/>
          <w:sz w:val="28"/>
          <w:szCs w:val="28"/>
          <w:lang w:val="ru-RU"/>
        </w:rPr>
        <w:t>Муниципальное образование</w:t>
      </w:r>
    </w:p>
    <w:p w:rsidR="00365AB9" w:rsidRPr="004522D6" w:rsidRDefault="00365AB9" w:rsidP="00365AB9">
      <w:pPr>
        <w:jc w:val="center"/>
        <w:rPr>
          <w:b/>
          <w:sz w:val="28"/>
          <w:szCs w:val="28"/>
          <w:lang w:val="ru-RU"/>
        </w:rPr>
      </w:pPr>
      <w:r w:rsidRPr="004522D6">
        <w:rPr>
          <w:b/>
          <w:sz w:val="28"/>
          <w:szCs w:val="28"/>
          <w:lang w:val="ru-RU"/>
        </w:rPr>
        <w:t xml:space="preserve">«Шенкурский муниципальный район» </w:t>
      </w:r>
    </w:p>
    <w:p w:rsidR="00365AB9" w:rsidRPr="004522D6" w:rsidRDefault="00365AB9" w:rsidP="00365AB9">
      <w:pPr>
        <w:jc w:val="center"/>
        <w:rPr>
          <w:b/>
          <w:sz w:val="28"/>
          <w:szCs w:val="28"/>
          <w:lang w:val="ru-RU"/>
        </w:rPr>
      </w:pPr>
    </w:p>
    <w:p w:rsidR="00365AB9" w:rsidRPr="004522D6" w:rsidRDefault="00365AB9" w:rsidP="00365AB9">
      <w:pPr>
        <w:ind w:firstLine="360"/>
        <w:jc w:val="center"/>
        <w:rPr>
          <w:b/>
          <w:sz w:val="28"/>
          <w:szCs w:val="28"/>
          <w:lang w:val="ru-RU"/>
        </w:rPr>
      </w:pPr>
      <w:r w:rsidRPr="004522D6">
        <w:rPr>
          <w:b/>
          <w:sz w:val="28"/>
          <w:szCs w:val="28"/>
          <w:lang w:val="ru-RU"/>
        </w:rPr>
        <w:t>Администрация муниципального образования»</w:t>
      </w:r>
    </w:p>
    <w:p w:rsidR="00365AB9" w:rsidRPr="004522D6" w:rsidRDefault="00365AB9" w:rsidP="00365AB9">
      <w:pPr>
        <w:ind w:firstLine="360"/>
        <w:jc w:val="center"/>
        <w:rPr>
          <w:b/>
          <w:sz w:val="28"/>
          <w:szCs w:val="28"/>
          <w:lang w:val="ru-RU"/>
        </w:rPr>
      </w:pPr>
      <w:r w:rsidRPr="004522D6">
        <w:rPr>
          <w:b/>
          <w:sz w:val="28"/>
          <w:szCs w:val="28"/>
          <w:lang w:val="ru-RU"/>
        </w:rPr>
        <w:t>Шенкурский муниципальный район»</w:t>
      </w:r>
    </w:p>
    <w:p w:rsidR="00365AB9" w:rsidRPr="004522D6" w:rsidRDefault="00365AB9" w:rsidP="00365AB9">
      <w:pPr>
        <w:rPr>
          <w:b/>
          <w:sz w:val="28"/>
          <w:szCs w:val="28"/>
          <w:lang w:val="ru-RU"/>
        </w:rPr>
      </w:pPr>
    </w:p>
    <w:p w:rsidR="00365AB9" w:rsidRPr="004522D6" w:rsidRDefault="00365AB9" w:rsidP="00365AB9">
      <w:pPr>
        <w:ind w:firstLine="360"/>
        <w:jc w:val="center"/>
        <w:rPr>
          <w:b/>
          <w:sz w:val="28"/>
          <w:szCs w:val="28"/>
          <w:lang w:val="ru-RU"/>
        </w:rPr>
      </w:pPr>
      <w:proofErr w:type="gramStart"/>
      <w:r w:rsidRPr="004522D6">
        <w:rPr>
          <w:b/>
          <w:sz w:val="28"/>
          <w:szCs w:val="28"/>
          <w:lang w:val="ru-RU"/>
        </w:rPr>
        <w:t>П</w:t>
      </w:r>
      <w:proofErr w:type="gramEnd"/>
      <w:r w:rsidRPr="004522D6">
        <w:rPr>
          <w:b/>
          <w:sz w:val="28"/>
          <w:szCs w:val="28"/>
          <w:lang w:val="ru-RU"/>
        </w:rPr>
        <w:t xml:space="preserve"> О С Т А Н О В Л Е Н И Е</w:t>
      </w:r>
    </w:p>
    <w:p w:rsidR="00365AB9" w:rsidRPr="004522D6" w:rsidRDefault="00365AB9" w:rsidP="00365AB9">
      <w:pPr>
        <w:rPr>
          <w:b/>
          <w:sz w:val="28"/>
          <w:szCs w:val="28"/>
          <w:lang w:val="ru-RU"/>
        </w:rPr>
      </w:pPr>
    </w:p>
    <w:p w:rsidR="00365AB9" w:rsidRPr="004522D6" w:rsidRDefault="00365AB9" w:rsidP="00365AB9">
      <w:pPr>
        <w:ind w:firstLine="360"/>
        <w:jc w:val="center"/>
        <w:rPr>
          <w:sz w:val="28"/>
          <w:szCs w:val="28"/>
          <w:lang w:val="ru-RU"/>
        </w:rPr>
      </w:pPr>
      <w:r w:rsidRPr="004522D6">
        <w:rPr>
          <w:sz w:val="28"/>
          <w:szCs w:val="28"/>
          <w:lang w:val="ru-RU"/>
        </w:rPr>
        <w:t>от «</w:t>
      </w:r>
      <w:r>
        <w:rPr>
          <w:sz w:val="28"/>
          <w:szCs w:val="28"/>
          <w:lang w:val="ru-RU"/>
        </w:rPr>
        <w:t>13</w:t>
      </w:r>
      <w:r w:rsidRPr="004522D6">
        <w:rPr>
          <w:sz w:val="28"/>
          <w:szCs w:val="28"/>
          <w:lang w:val="ru-RU"/>
        </w:rPr>
        <w:t xml:space="preserve">» </w:t>
      </w:r>
      <w:r>
        <w:rPr>
          <w:sz w:val="28"/>
          <w:szCs w:val="28"/>
          <w:lang w:val="ru-RU"/>
        </w:rPr>
        <w:t>октября 2017 года № 957-</w:t>
      </w:r>
      <w:r w:rsidRPr="004522D6">
        <w:rPr>
          <w:sz w:val="28"/>
          <w:szCs w:val="28"/>
          <w:lang w:val="ru-RU"/>
        </w:rPr>
        <w:t>па</w:t>
      </w:r>
    </w:p>
    <w:p w:rsidR="00365AB9" w:rsidRPr="004522D6" w:rsidRDefault="00365AB9" w:rsidP="00365AB9">
      <w:pPr>
        <w:rPr>
          <w:sz w:val="28"/>
          <w:szCs w:val="28"/>
          <w:lang w:val="ru-RU"/>
        </w:rPr>
      </w:pPr>
    </w:p>
    <w:p w:rsidR="00365AB9" w:rsidRDefault="00365AB9" w:rsidP="00365AB9">
      <w:pPr>
        <w:jc w:val="center"/>
        <w:rPr>
          <w:sz w:val="28"/>
          <w:szCs w:val="28"/>
          <w:lang w:val="ru-RU"/>
        </w:rPr>
      </w:pPr>
      <w:r w:rsidRPr="004522D6">
        <w:rPr>
          <w:sz w:val="28"/>
          <w:szCs w:val="28"/>
          <w:lang w:val="ru-RU"/>
        </w:rPr>
        <w:t>г. Шенкурск</w:t>
      </w:r>
    </w:p>
    <w:p w:rsidR="00365AB9" w:rsidRDefault="00365AB9" w:rsidP="00365AB9">
      <w:pPr>
        <w:jc w:val="right"/>
        <w:rPr>
          <w:sz w:val="28"/>
          <w:szCs w:val="28"/>
          <w:lang w:val="ru-RU"/>
        </w:rPr>
      </w:pPr>
      <w:r>
        <w:rPr>
          <w:sz w:val="28"/>
          <w:szCs w:val="28"/>
          <w:lang w:val="ru-RU"/>
        </w:rPr>
        <w:t xml:space="preserve">с изменениями </w:t>
      </w:r>
      <w:proofErr w:type="gramStart"/>
      <w:r>
        <w:rPr>
          <w:sz w:val="28"/>
          <w:szCs w:val="28"/>
          <w:lang w:val="ru-RU"/>
        </w:rPr>
        <w:t>от</w:t>
      </w:r>
      <w:proofErr w:type="gramEnd"/>
      <w:r>
        <w:rPr>
          <w:sz w:val="28"/>
          <w:szCs w:val="28"/>
          <w:lang w:val="ru-RU"/>
        </w:rPr>
        <w:t>:</w:t>
      </w:r>
    </w:p>
    <w:p w:rsidR="00365AB9" w:rsidRDefault="00365AB9" w:rsidP="00365AB9">
      <w:pPr>
        <w:jc w:val="right"/>
        <w:rPr>
          <w:sz w:val="28"/>
          <w:szCs w:val="28"/>
          <w:lang w:val="ru-RU"/>
        </w:rPr>
      </w:pPr>
      <w:r>
        <w:rPr>
          <w:sz w:val="28"/>
          <w:szCs w:val="28"/>
          <w:lang w:val="ru-RU"/>
        </w:rPr>
        <w:t>02 марта 2018 года № 168-па</w:t>
      </w:r>
    </w:p>
    <w:p w:rsidR="00365AB9" w:rsidRDefault="00365AB9" w:rsidP="00365AB9">
      <w:pPr>
        <w:jc w:val="right"/>
        <w:rPr>
          <w:sz w:val="28"/>
          <w:szCs w:val="28"/>
          <w:lang w:val="ru-RU"/>
        </w:rPr>
      </w:pPr>
      <w:r>
        <w:rPr>
          <w:sz w:val="28"/>
          <w:szCs w:val="28"/>
          <w:lang w:val="ru-RU"/>
        </w:rPr>
        <w:t>24 июля 2018 года № 505-па</w:t>
      </w:r>
    </w:p>
    <w:p w:rsidR="00365AB9" w:rsidRDefault="00365AB9" w:rsidP="00365AB9">
      <w:pPr>
        <w:jc w:val="right"/>
        <w:rPr>
          <w:sz w:val="28"/>
          <w:szCs w:val="28"/>
          <w:lang w:val="ru-RU"/>
        </w:rPr>
      </w:pPr>
      <w:r>
        <w:rPr>
          <w:sz w:val="28"/>
          <w:szCs w:val="28"/>
          <w:lang w:val="ru-RU"/>
        </w:rPr>
        <w:t>09 ноября 2018 года № 765-па</w:t>
      </w:r>
    </w:p>
    <w:p w:rsidR="00365AB9" w:rsidRDefault="00365AB9" w:rsidP="00365AB9">
      <w:pPr>
        <w:jc w:val="right"/>
        <w:rPr>
          <w:sz w:val="28"/>
          <w:szCs w:val="28"/>
          <w:lang w:val="ru-RU"/>
        </w:rPr>
      </w:pPr>
      <w:r>
        <w:rPr>
          <w:sz w:val="28"/>
          <w:szCs w:val="28"/>
          <w:lang w:val="ru-RU"/>
        </w:rPr>
        <w:t>19 декабря 2018 года № 868-па</w:t>
      </w:r>
    </w:p>
    <w:p w:rsidR="00365AB9" w:rsidRDefault="00365AB9" w:rsidP="00365AB9">
      <w:pPr>
        <w:jc w:val="right"/>
        <w:rPr>
          <w:sz w:val="28"/>
          <w:szCs w:val="28"/>
          <w:lang w:val="ru-RU"/>
        </w:rPr>
      </w:pPr>
      <w:r>
        <w:rPr>
          <w:sz w:val="28"/>
          <w:szCs w:val="28"/>
          <w:lang w:val="ru-RU"/>
        </w:rPr>
        <w:t>24 апреля 2019 года № 279-па</w:t>
      </w:r>
    </w:p>
    <w:p w:rsidR="00365AB9" w:rsidRPr="00CD6DF1" w:rsidRDefault="00365AB9" w:rsidP="00365AB9">
      <w:pPr>
        <w:jc w:val="right"/>
        <w:rPr>
          <w:sz w:val="28"/>
          <w:szCs w:val="28"/>
          <w:lang w:val="ru-RU"/>
        </w:rPr>
      </w:pPr>
      <w:r>
        <w:rPr>
          <w:sz w:val="28"/>
          <w:szCs w:val="28"/>
          <w:lang w:val="ru-RU"/>
        </w:rPr>
        <w:t>23 сентября 2019 года № 558-па</w:t>
      </w:r>
    </w:p>
    <w:p w:rsidR="00365AB9" w:rsidRPr="002F7AFC" w:rsidRDefault="00365AB9" w:rsidP="00365AB9">
      <w:pPr>
        <w:jc w:val="right"/>
        <w:rPr>
          <w:sz w:val="28"/>
          <w:szCs w:val="28"/>
          <w:lang w:val="ru-RU"/>
        </w:rPr>
      </w:pPr>
      <w:r w:rsidRPr="002F7AFC">
        <w:rPr>
          <w:sz w:val="28"/>
          <w:szCs w:val="28"/>
          <w:lang w:val="ru-RU"/>
        </w:rPr>
        <w:t>13</w:t>
      </w:r>
      <w:r>
        <w:rPr>
          <w:sz w:val="28"/>
          <w:szCs w:val="28"/>
          <w:lang w:val="ru-RU"/>
        </w:rPr>
        <w:t xml:space="preserve"> ноября 2019 года № 718-па</w:t>
      </w:r>
    </w:p>
    <w:p w:rsidR="00365AB9" w:rsidRDefault="00365AB9" w:rsidP="00365AB9">
      <w:pPr>
        <w:jc w:val="right"/>
        <w:rPr>
          <w:sz w:val="28"/>
          <w:szCs w:val="28"/>
          <w:lang w:val="ru-RU"/>
        </w:rPr>
      </w:pPr>
      <w:r w:rsidRPr="008E6930">
        <w:rPr>
          <w:sz w:val="28"/>
          <w:szCs w:val="28"/>
          <w:lang w:val="ru-RU"/>
        </w:rPr>
        <w:t xml:space="preserve">23 </w:t>
      </w:r>
      <w:r>
        <w:rPr>
          <w:sz w:val="28"/>
          <w:szCs w:val="28"/>
          <w:lang w:val="ru-RU"/>
        </w:rPr>
        <w:t>декабря 2019 года № 825-па</w:t>
      </w:r>
    </w:p>
    <w:p w:rsidR="00365AB9" w:rsidRPr="002F7AFC" w:rsidRDefault="00365AB9" w:rsidP="00365AB9">
      <w:pPr>
        <w:jc w:val="right"/>
        <w:rPr>
          <w:sz w:val="28"/>
          <w:szCs w:val="28"/>
          <w:lang w:val="ru-RU"/>
        </w:rPr>
      </w:pPr>
      <w:r>
        <w:rPr>
          <w:sz w:val="28"/>
          <w:szCs w:val="28"/>
          <w:lang w:val="ru-RU"/>
        </w:rPr>
        <w:t>31 марта 2020 года № 166-па</w:t>
      </w:r>
    </w:p>
    <w:p w:rsidR="00365AB9" w:rsidRDefault="00365AB9" w:rsidP="00365AB9">
      <w:pPr>
        <w:pStyle w:val="30"/>
        <w:keepNext/>
        <w:keepLines/>
        <w:shd w:val="clear" w:color="auto" w:fill="auto"/>
        <w:spacing w:before="0" w:line="240" w:lineRule="auto"/>
        <w:ind w:firstLine="709"/>
        <w:jc w:val="right"/>
        <w:outlineLvl w:val="9"/>
        <w:rPr>
          <w:sz w:val="28"/>
          <w:szCs w:val="28"/>
        </w:rPr>
      </w:pPr>
      <w:r w:rsidRPr="00B93494">
        <w:rPr>
          <w:sz w:val="28"/>
          <w:szCs w:val="28"/>
        </w:rPr>
        <w:t>25 августа 2020 года № 365-па</w:t>
      </w:r>
    </w:p>
    <w:p w:rsidR="00365AB9" w:rsidRDefault="00365AB9" w:rsidP="00365AB9">
      <w:pPr>
        <w:pStyle w:val="30"/>
        <w:keepNext/>
        <w:keepLines/>
        <w:shd w:val="clear" w:color="auto" w:fill="auto"/>
        <w:spacing w:before="0" w:line="240" w:lineRule="auto"/>
        <w:ind w:firstLine="709"/>
        <w:jc w:val="right"/>
        <w:outlineLvl w:val="9"/>
        <w:rPr>
          <w:sz w:val="28"/>
          <w:szCs w:val="28"/>
        </w:rPr>
      </w:pPr>
      <w:r>
        <w:rPr>
          <w:sz w:val="28"/>
          <w:szCs w:val="28"/>
        </w:rPr>
        <w:t>21 сентября 2020 года № 414 – па</w:t>
      </w:r>
    </w:p>
    <w:p w:rsidR="00365AB9" w:rsidRDefault="00365AB9" w:rsidP="00365AB9">
      <w:pPr>
        <w:pStyle w:val="30"/>
        <w:keepNext/>
        <w:keepLines/>
        <w:shd w:val="clear" w:color="auto" w:fill="auto"/>
        <w:spacing w:before="0" w:line="240" w:lineRule="auto"/>
        <w:ind w:firstLine="709"/>
        <w:jc w:val="right"/>
        <w:outlineLvl w:val="9"/>
        <w:rPr>
          <w:sz w:val="28"/>
          <w:szCs w:val="28"/>
        </w:rPr>
      </w:pPr>
      <w:r>
        <w:rPr>
          <w:sz w:val="28"/>
          <w:szCs w:val="28"/>
        </w:rPr>
        <w:t>10</w:t>
      </w:r>
      <w:r w:rsidR="00274C88">
        <w:rPr>
          <w:sz w:val="28"/>
          <w:szCs w:val="28"/>
        </w:rPr>
        <w:t xml:space="preserve"> </w:t>
      </w:r>
      <w:r>
        <w:rPr>
          <w:sz w:val="28"/>
          <w:szCs w:val="28"/>
        </w:rPr>
        <w:t xml:space="preserve">ноября </w:t>
      </w:r>
      <w:r w:rsidR="00817552">
        <w:rPr>
          <w:sz w:val="28"/>
          <w:szCs w:val="28"/>
        </w:rPr>
        <w:t>2020</w:t>
      </w:r>
      <w:r>
        <w:rPr>
          <w:sz w:val="28"/>
          <w:szCs w:val="28"/>
        </w:rPr>
        <w:t xml:space="preserve"> года № 502 – па</w:t>
      </w:r>
    </w:p>
    <w:p w:rsidR="00DF7DF5" w:rsidRDefault="00DF7DF5" w:rsidP="00365AB9">
      <w:pPr>
        <w:pStyle w:val="30"/>
        <w:keepNext/>
        <w:keepLines/>
        <w:shd w:val="clear" w:color="auto" w:fill="auto"/>
        <w:spacing w:before="0" w:line="240" w:lineRule="auto"/>
        <w:ind w:firstLine="709"/>
        <w:jc w:val="right"/>
        <w:outlineLvl w:val="9"/>
        <w:rPr>
          <w:sz w:val="28"/>
          <w:szCs w:val="28"/>
        </w:rPr>
      </w:pPr>
      <w:r>
        <w:rPr>
          <w:sz w:val="28"/>
          <w:szCs w:val="28"/>
        </w:rPr>
        <w:t>11 июня 2021 года № 292–па</w:t>
      </w:r>
    </w:p>
    <w:p w:rsidR="008A73F3" w:rsidRPr="00361988" w:rsidRDefault="008A73F3" w:rsidP="00365AB9">
      <w:pPr>
        <w:pStyle w:val="30"/>
        <w:keepNext/>
        <w:keepLines/>
        <w:shd w:val="clear" w:color="auto" w:fill="auto"/>
        <w:spacing w:before="0" w:line="240" w:lineRule="auto"/>
        <w:ind w:firstLine="709"/>
        <w:jc w:val="right"/>
        <w:outlineLvl w:val="9"/>
        <w:rPr>
          <w:sz w:val="28"/>
          <w:szCs w:val="28"/>
        </w:rPr>
      </w:pPr>
      <w:r>
        <w:rPr>
          <w:sz w:val="28"/>
          <w:szCs w:val="28"/>
        </w:rPr>
        <w:t>23 августа 2021 года № 413–па</w:t>
      </w:r>
    </w:p>
    <w:p w:rsidR="00895870" w:rsidRDefault="00895870" w:rsidP="00365AB9">
      <w:pPr>
        <w:pStyle w:val="30"/>
        <w:keepNext/>
        <w:keepLines/>
        <w:shd w:val="clear" w:color="auto" w:fill="auto"/>
        <w:spacing w:before="0" w:line="240" w:lineRule="auto"/>
        <w:ind w:firstLine="709"/>
        <w:jc w:val="right"/>
        <w:outlineLvl w:val="9"/>
        <w:rPr>
          <w:sz w:val="28"/>
          <w:szCs w:val="28"/>
        </w:rPr>
      </w:pPr>
      <w:r w:rsidRPr="00361988">
        <w:rPr>
          <w:sz w:val="28"/>
          <w:szCs w:val="28"/>
        </w:rPr>
        <w:t xml:space="preserve">29 </w:t>
      </w:r>
      <w:r>
        <w:rPr>
          <w:sz w:val="28"/>
          <w:szCs w:val="28"/>
        </w:rPr>
        <w:t xml:space="preserve">октября </w:t>
      </w:r>
      <w:r w:rsidR="00B8521A">
        <w:rPr>
          <w:sz w:val="28"/>
          <w:szCs w:val="28"/>
        </w:rPr>
        <w:t>2021 года № 532–па</w:t>
      </w:r>
    </w:p>
    <w:p w:rsidR="00361988" w:rsidRDefault="00361988" w:rsidP="00365AB9">
      <w:pPr>
        <w:pStyle w:val="30"/>
        <w:keepNext/>
        <w:keepLines/>
        <w:shd w:val="clear" w:color="auto" w:fill="auto"/>
        <w:spacing w:before="0" w:line="240" w:lineRule="auto"/>
        <w:ind w:firstLine="709"/>
        <w:jc w:val="right"/>
        <w:outlineLvl w:val="9"/>
        <w:rPr>
          <w:sz w:val="28"/>
          <w:szCs w:val="28"/>
        </w:rPr>
      </w:pPr>
      <w:r>
        <w:rPr>
          <w:sz w:val="28"/>
          <w:szCs w:val="28"/>
        </w:rPr>
        <w:t>28 декабря 2021 года № 660–па</w:t>
      </w:r>
    </w:p>
    <w:p w:rsidR="00BE71FF" w:rsidRPr="00895870" w:rsidRDefault="00BE71FF" w:rsidP="00365AB9">
      <w:pPr>
        <w:pStyle w:val="30"/>
        <w:keepNext/>
        <w:keepLines/>
        <w:shd w:val="clear" w:color="auto" w:fill="auto"/>
        <w:spacing w:before="0" w:line="240" w:lineRule="auto"/>
        <w:ind w:firstLine="709"/>
        <w:jc w:val="right"/>
        <w:outlineLvl w:val="9"/>
        <w:rPr>
          <w:sz w:val="28"/>
          <w:szCs w:val="28"/>
        </w:rPr>
      </w:pPr>
      <w:r>
        <w:rPr>
          <w:sz w:val="28"/>
          <w:szCs w:val="28"/>
        </w:rPr>
        <w:t>07 июня 2022 года № 260–па</w:t>
      </w:r>
    </w:p>
    <w:p w:rsidR="00365AB9" w:rsidRDefault="00365AB9" w:rsidP="00365AB9">
      <w:pPr>
        <w:pStyle w:val="5"/>
        <w:ind w:left="20" w:right="20" w:firstLine="709"/>
        <w:jc w:val="both"/>
        <w:rPr>
          <w:rFonts w:eastAsia="Times New Roman"/>
          <w:b/>
          <w:bCs/>
          <w:kern w:val="36"/>
          <w:sz w:val="28"/>
          <w:szCs w:val="28"/>
          <w:lang w:eastAsia="ru-RU"/>
        </w:rPr>
      </w:pPr>
      <w:r w:rsidRPr="00A74105">
        <w:rPr>
          <w:rFonts w:eastAsia="Times New Roman"/>
          <w:b/>
          <w:bCs/>
          <w:kern w:val="36"/>
          <w:sz w:val="28"/>
          <w:szCs w:val="28"/>
          <w:lang w:eastAsia="ru-RU"/>
        </w:rPr>
        <w:t xml:space="preserve">Об утверждении муниципальной программы </w:t>
      </w:r>
      <w:r>
        <w:rPr>
          <w:rFonts w:eastAsia="Times New Roman"/>
          <w:b/>
          <w:bCs/>
          <w:kern w:val="36"/>
          <w:sz w:val="28"/>
          <w:szCs w:val="28"/>
          <w:lang w:eastAsia="ru-RU"/>
        </w:rPr>
        <w:t>МО «</w:t>
      </w:r>
      <w:proofErr w:type="spellStart"/>
      <w:r>
        <w:rPr>
          <w:rFonts w:eastAsia="Times New Roman"/>
          <w:b/>
          <w:bCs/>
          <w:kern w:val="36"/>
          <w:sz w:val="28"/>
          <w:szCs w:val="28"/>
          <w:lang w:eastAsia="ru-RU"/>
        </w:rPr>
        <w:t>Шенкурское</w:t>
      </w:r>
      <w:proofErr w:type="spellEnd"/>
      <w:r>
        <w:rPr>
          <w:rFonts w:eastAsia="Times New Roman"/>
          <w:b/>
          <w:bCs/>
          <w:kern w:val="36"/>
          <w:sz w:val="28"/>
          <w:szCs w:val="28"/>
          <w:lang w:eastAsia="ru-RU"/>
        </w:rPr>
        <w:t xml:space="preserve">» </w:t>
      </w:r>
      <w:r w:rsidRPr="00A74105">
        <w:rPr>
          <w:rFonts w:eastAsia="Times New Roman"/>
          <w:b/>
          <w:bCs/>
          <w:kern w:val="36"/>
          <w:sz w:val="28"/>
          <w:szCs w:val="28"/>
          <w:lang w:eastAsia="ru-RU"/>
        </w:rPr>
        <w:t>«Формирование современной городской среды МО «</w:t>
      </w:r>
      <w:proofErr w:type="spellStart"/>
      <w:r>
        <w:rPr>
          <w:rFonts w:eastAsia="Times New Roman"/>
          <w:b/>
          <w:bCs/>
          <w:kern w:val="36"/>
          <w:sz w:val="28"/>
          <w:szCs w:val="28"/>
          <w:lang w:eastAsia="ru-RU"/>
        </w:rPr>
        <w:t>Шенкурское</w:t>
      </w:r>
      <w:proofErr w:type="spellEnd"/>
      <w:r w:rsidRPr="00A74105">
        <w:rPr>
          <w:rFonts w:eastAsia="Times New Roman"/>
          <w:b/>
          <w:bCs/>
          <w:kern w:val="36"/>
          <w:sz w:val="28"/>
          <w:szCs w:val="28"/>
          <w:lang w:eastAsia="ru-RU"/>
        </w:rPr>
        <w:t>» на 201</w:t>
      </w:r>
      <w:r>
        <w:rPr>
          <w:rFonts w:eastAsia="Times New Roman"/>
          <w:b/>
          <w:bCs/>
          <w:kern w:val="36"/>
          <w:sz w:val="28"/>
          <w:szCs w:val="28"/>
          <w:lang w:eastAsia="ru-RU"/>
        </w:rPr>
        <w:t>8-2024</w:t>
      </w:r>
      <w:r w:rsidRPr="00A74105">
        <w:rPr>
          <w:rFonts w:eastAsia="Times New Roman"/>
          <w:b/>
          <w:bCs/>
          <w:kern w:val="36"/>
          <w:sz w:val="28"/>
          <w:szCs w:val="28"/>
          <w:lang w:eastAsia="ru-RU"/>
        </w:rPr>
        <w:t xml:space="preserve"> год</w:t>
      </w:r>
      <w:r>
        <w:rPr>
          <w:rFonts w:eastAsia="Times New Roman"/>
          <w:b/>
          <w:bCs/>
          <w:kern w:val="36"/>
          <w:sz w:val="28"/>
          <w:szCs w:val="28"/>
          <w:lang w:eastAsia="ru-RU"/>
        </w:rPr>
        <w:t>ы</w:t>
      </w:r>
      <w:r w:rsidRPr="00A74105">
        <w:rPr>
          <w:rFonts w:eastAsia="Times New Roman"/>
          <w:b/>
          <w:bCs/>
          <w:kern w:val="36"/>
          <w:sz w:val="28"/>
          <w:szCs w:val="28"/>
          <w:lang w:eastAsia="ru-RU"/>
        </w:rPr>
        <w:t>»</w:t>
      </w:r>
    </w:p>
    <w:p w:rsidR="00365AB9" w:rsidRDefault="00365AB9" w:rsidP="00365AB9">
      <w:pPr>
        <w:pStyle w:val="5"/>
        <w:ind w:left="20" w:right="20" w:firstLine="709"/>
        <w:jc w:val="both"/>
        <w:rPr>
          <w:sz w:val="28"/>
          <w:szCs w:val="28"/>
        </w:rPr>
      </w:pPr>
      <w:proofErr w:type="gramStart"/>
      <w:r>
        <w:rPr>
          <w:sz w:val="28"/>
          <w:szCs w:val="28"/>
        </w:rPr>
        <w:t>В рамках реализации национального проекта «ЖКХ и городская среда», в соответствии с постановлением Правительства Архангельской области от 15 октября 2013 года № 487-пп «Об утверждении государственной программы Архангельской области «Развитие энергетики и жилищно-коммунального хозяйства Архангельской области (2014 - 2020 годы) (в редакции от 14 марта 2017 года № 113-пп), Порядком разработки и реализации муниципальных программ муниципального образования «Шенкурский муниципальный район», утвержденным постановлением администрации</w:t>
      </w:r>
      <w:proofErr w:type="gramEnd"/>
      <w:r>
        <w:rPr>
          <w:sz w:val="28"/>
          <w:szCs w:val="28"/>
        </w:rPr>
        <w:t xml:space="preserve"> МО «Шенкурский муниципальный район» от 29 декабря </w:t>
      </w:r>
      <w:r>
        <w:rPr>
          <w:sz w:val="28"/>
          <w:szCs w:val="28"/>
        </w:rPr>
        <w:lastRenderedPageBreak/>
        <w:t xml:space="preserve">2016 года № 1185-па, </w:t>
      </w:r>
      <w:r w:rsidRPr="001C16F2">
        <w:rPr>
          <w:sz w:val="28"/>
          <w:szCs w:val="28"/>
        </w:rPr>
        <w:t>администрация МО «</w:t>
      </w:r>
      <w:r>
        <w:rPr>
          <w:sz w:val="28"/>
          <w:szCs w:val="28"/>
        </w:rPr>
        <w:t>Шенкурский муниципальный район</w:t>
      </w:r>
      <w:r w:rsidRPr="001C16F2">
        <w:rPr>
          <w:sz w:val="28"/>
          <w:szCs w:val="28"/>
        </w:rPr>
        <w:t xml:space="preserve">» </w:t>
      </w:r>
      <w:proofErr w:type="spellStart"/>
      <w:proofErr w:type="gramStart"/>
      <w:r w:rsidRPr="008E68A6">
        <w:rPr>
          <w:sz w:val="28"/>
          <w:szCs w:val="28"/>
        </w:rPr>
        <w:t>п</w:t>
      </w:r>
      <w:proofErr w:type="spellEnd"/>
      <w:proofErr w:type="gramEnd"/>
      <w:r w:rsidRPr="008E68A6">
        <w:rPr>
          <w:sz w:val="28"/>
          <w:szCs w:val="28"/>
        </w:rPr>
        <w:t xml:space="preserve"> о с т а </w:t>
      </w:r>
      <w:proofErr w:type="spellStart"/>
      <w:r w:rsidRPr="008E68A6">
        <w:rPr>
          <w:sz w:val="28"/>
          <w:szCs w:val="28"/>
        </w:rPr>
        <w:t>н</w:t>
      </w:r>
      <w:proofErr w:type="spellEnd"/>
      <w:r w:rsidRPr="008E68A6">
        <w:rPr>
          <w:sz w:val="28"/>
          <w:szCs w:val="28"/>
        </w:rPr>
        <w:t xml:space="preserve"> о в л я е т:</w:t>
      </w:r>
    </w:p>
    <w:p w:rsidR="00365AB9" w:rsidRDefault="00365AB9" w:rsidP="00365AB9">
      <w:pPr>
        <w:pStyle w:val="Default"/>
        <w:ind w:firstLine="907"/>
        <w:jc w:val="both"/>
        <w:rPr>
          <w:sz w:val="28"/>
          <w:szCs w:val="28"/>
        </w:rPr>
      </w:pPr>
      <w:r>
        <w:rPr>
          <w:sz w:val="28"/>
          <w:szCs w:val="28"/>
        </w:rPr>
        <w:t>1. Утвердить прилагаемую муниципальную программу МО «</w:t>
      </w:r>
      <w:proofErr w:type="spellStart"/>
      <w:r>
        <w:rPr>
          <w:sz w:val="28"/>
          <w:szCs w:val="28"/>
        </w:rPr>
        <w:t>Шенкурское</w:t>
      </w:r>
      <w:proofErr w:type="spellEnd"/>
      <w:proofErr w:type="gramStart"/>
      <w:r>
        <w:rPr>
          <w:sz w:val="28"/>
          <w:szCs w:val="28"/>
        </w:rPr>
        <w:t>»«</w:t>
      </w:r>
      <w:proofErr w:type="gramEnd"/>
      <w:r>
        <w:rPr>
          <w:sz w:val="28"/>
          <w:szCs w:val="28"/>
        </w:rPr>
        <w:t>Формирование современной городской среды МО «</w:t>
      </w:r>
      <w:proofErr w:type="spellStart"/>
      <w:r>
        <w:rPr>
          <w:sz w:val="28"/>
          <w:szCs w:val="28"/>
        </w:rPr>
        <w:t>Шенкурское</w:t>
      </w:r>
      <w:proofErr w:type="spellEnd"/>
      <w:r>
        <w:rPr>
          <w:sz w:val="28"/>
          <w:szCs w:val="28"/>
        </w:rPr>
        <w:t>» на 2018-2024 годы».</w:t>
      </w:r>
    </w:p>
    <w:p w:rsidR="00365AB9" w:rsidRDefault="00365AB9" w:rsidP="00365AB9">
      <w:pPr>
        <w:pStyle w:val="Default"/>
        <w:ind w:firstLine="907"/>
        <w:jc w:val="both"/>
        <w:rPr>
          <w:sz w:val="28"/>
          <w:szCs w:val="28"/>
        </w:rPr>
      </w:pPr>
      <w:r>
        <w:rPr>
          <w:sz w:val="28"/>
          <w:szCs w:val="28"/>
        </w:rPr>
        <w:t xml:space="preserve">2. </w:t>
      </w:r>
      <w:r w:rsidRPr="00CA0CB9">
        <w:rPr>
          <w:sz w:val="28"/>
          <w:szCs w:val="28"/>
        </w:rPr>
        <w:t>Настоящее постановление вступает в силу с</w:t>
      </w:r>
      <w:r>
        <w:rPr>
          <w:sz w:val="28"/>
          <w:szCs w:val="28"/>
        </w:rPr>
        <w:t>о</w:t>
      </w:r>
      <w:r w:rsidRPr="00CA0CB9">
        <w:rPr>
          <w:sz w:val="28"/>
          <w:szCs w:val="28"/>
        </w:rPr>
        <w:t xml:space="preserve"> </w:t>
      </w:r>
      <w:r>
        <w:rPr>
          <w:sz w:val="28"/>
          <w:szCs w:val="28"/>
        </w:rPr>
        <w:t>дня</w:t>
      </w:r>
      <w:r w:rsidRPr="00CA0CB9">
        <w:rPr>
          <w:sz w:val="28"/>
          <w:szCs w:val="28"/>
        </w:rPr>
        <w:t xml:space="preserve"> его официального опубликования  </w:t>
      </w:r>
    </w:p>
    <w:p w:rsidR="00365AB9" w:rsidRPr="00CA0CB9" w:rsidRDefault="00365AB9" w:rsidP="00365AB9">
      <w:pPr>
        <w:pStyle w:val="5"/>
        <w:shd w:val="clear" w:color="auto" w:fill="auto"/>
        <w:spacing w:before="0" w:after="0" w:line="240" w:lineRule="auto"/>
        <w:ind w:left="4800" w:right="20" w:firstLine="709"/>
        <w:jc w:val="both"/>
        <w:rPr>
          <w:sz w:val="28"/>
          <w:szCs w:val="28"/>
        </w:rPr>
      </w:pPr>
    </w:p>
    <w:p w:rsidR="00365AB9" w:rsidRPr="00CA0CB9" w:rsidRDefault="00365AB9" w:rsidP="00365AB9">
      <w:pPr>
        <w:pStyle w:val="5"/>
        <w:shd w:val="clear" w:color="auto" w:fill="auto"/>
        <w:spacing w:before="0" w:after="0" w:line="240" w:lineRule="auto"/>
        <w:ind w:left="4800" w:right="20" w:firstLine="709"/>
        <w:jc w:val="both"/>
        <w:rPr>
          <w:sz w:val="28"/>
          <w:szCs w:val="28"/>
        </w:rPr>
      </w:pPr>
    </w:p>
    <w:p w:rsidR="00365AB9" w:rsidRPr="00CA0CB9" w:rsidRDefault="00365AB9" w:rsidP="00365AB9">
      <w:pPr>
        <w:pStyle w:val="71"/>
        <w:shd w:val="clear" w:color="auto" w:fill="auto"/>
        <w:tabs>
          <w:tab w:val="left" w:pos="1416"/>
        </w:tabs>
        <w:spacing w:before="0" w:after="0" w:line="322" w:lineRule="exact"/>
        <w:ind w:right="20" w:firstLine="0"/>
        <w:jc w:val="both"/>
        <w:rPr>
          <w:sz w:val="28"/>
          <w:szCs w:val="28"/>
        </w:rPr>
      </w:pPr>
      <w:r>
        <w:rPr>
          <w:sz w:val="28"/>
          <w:szCs w:val="28"/>
        </w:rPr>
        <w:t>Г</w:t>
      </w:r>
      <w:r w:rsidRPr="00CA0CB9">
        <w:rPr>
          <w:sz w:val="28"/>
          <w:szCs w:val="28"/>
        </w:rPr>
        <w:t>лав</w:t>
      </w:r>
      <w:r>
        <w:rPr>
          <w:sz w:val="28"/>
          <w:szCs w:val="28"/>
        </w:rPr>
        <w:t>а</w:t>
      </w:r>
      <w:r w:rsidRPr="00CA0CB9">
        <w:rPr>
          <w:sz w:val="28"/>
          <w:szCs w:val="28"/>
        </w:rPr>
        <w:t xml:space="preserve"> МО</w:t>
      </w:r>
    </w:p>
    <w:p w:rsidR="00365AB9" w:rsidRPr="00CA0CB9" w:rsidRDefault="00365AB9" w:rsidP="00365AB9">
      <w:pPr>
        <w:pStyle w:val="71"/>
        <w:shd w:val="clear" w:color="auto" w:fill="auto"/>
        <w:tabs>
          <w:tab w:val="left" w:pos="1416"/>
        </w:tabs>
        <w:spacing w:before="0" w:after="0" w:line="322" w:lineRule="exact"/>
        <w:ind w:right="20" w:firstLine="0"/>
        <w:jc w:val="both"/>
        <w:rPr>
          <w:sz w:val="28"/>
          <w:szCs w:val="28"/>
        </w:rPr>
      </w:pPr>
      <w:r w:rsidRPr="00CA0CB9">
        <w:rPr>
          <w:sz w:val="28"/>
          <w:szCs w:val="28"/>
        </w:rPr>
        <w:t>«Шенкурский муниципальный район»                                          В.В.Парфенов</w:t>
      </w:r>
    </w:p>
    <w:p w:rsidR="00A3191B" w:rsidRDefault="00A3191B" w:rsidP="00A3191B">
      <w:pPr>
        <w:ind w:firstLine="360"/>
        <w:jc w:val="right"/>
        <w:rPr>
          <w:b/>
          <w:sz w:val="28"/>
          <w:szCs w:val="28"/>
          <w:lang w:val="ru-RU"/>
        </w:rPr>
      </w:pPr>
    </w:p>
    <w:bookmarkEnd w:id="0"/>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365AB9" w:rsidRDefault="00365AB9" w:rsidP="000C6BC2">
      <w:pPr>
        <w:ind w:firstLine="4253"/>
        <w:jc w:val="right"/>
        <w:rPr>
          <w:color w:val="000000"/>
          <w:sz w:val="24"/>
          <w:szCs w:val="24"/>
          <w:lang w:val="ru-RU"/>
        </w:rPr>
      </w:pPr>
    </w:p>
    <w:p w:rsidR="000C6BC2" w:rsidRPr="008C0A60" w:rsidRDefault="003B5BEC" w:rsidP="000C6BC2">
      <w:pPr>
        <w:ind w:firstLine="4253"/>
        <w:jc w:val="right"/>
        <w:rPr>
          <w:color w:val="000000"/>
          <w:sz w:val="24"/>
          <w:szCs w:val="24"/>
          <w:lang w:val="ru-RU"/>
        </w:rPr>
      </w:pPr>
      <w:r>
        <w:rPr>
          <w:color w:val="000000"/>
          <w:sz w:val="24"/>
          <w:szCs w:val="24"/>
          <w:lang w:val="ru-RU"/>
        </w:rPr>
        <w:t>П</w:t>
      </w:r>
      <w:r w:rsidR="000C6BC2">
        <w:rPr>
          <w:color w:val="000000"/>
          <w:sz w:val="24"/>
          <w:szCs w:val="24"/>
          <w:lang w:val="ru-RU"/>
        </w:rPr>
        <w:t>риложение</w:t>
      </w:r>
    </w:p>
    <w:p w:rsidR="000C6BC2" w:rsidRPr="008C0A60" w:rsidRDefault="000C6BC2" w:rsidP="000C6BC2">
      <w:pPr>
        <w:ind w:firstLine="4253"/>
        <w:jc w:val="right"/>
        <w:rPr>
          <w:color w:val="000000"/>
          <w:sz w:val="24"/>
          <w:szCs w:val="24"/>
          <w:lang w:val="ru-RU"/>
        </w:rPr>
      </w:pPr>
      <w:r w:rsidRPr="008C0A60">
        <w:rPr>
          <w:color w:val="000000"/>
          <w:sz w:val="24"/>
          <w:szCs w:val="24"/>
          <w:lang w:val="ru-RU"/>
        </w:rPr>
        <w:t xml:space="preserve">к постановлению администрации </w:t>
      </w:r>
    </w:p>
    <w:p w:rsidR="000C6BC2" w:rsidRPr="008C0A60" w:rsidRDefault="000C6BC2" w:rsidP="000C6BC2">
      <w:pPr>
        <w:ind w:firstLine="4253"/>
        <w:jc w:val="right"/>
        <w:rPr>
          <w:color w:val="000000"/>
          <w:sz w:val="24"/>
          <w:szCs w:val="24"/>
          <w:lang w:val="ru-RU"/>
        </w:rPr>
      </w:pPr>
      <w:r w:rsidRPr="008C0A60">
        <w:rPr>
          <w:color w:val="000000"/>
          <w:sz w:val="24"/>
          <w:szCs w:val="24"/>
          <w:lang w:val="ru-RU"/>
        </w:rPr>
        <w:t>МО «Шенкурский муниципальный район»</w:t>
      </w:r>
    </w:p>
    <w:p w:rsidR="000C6BC2" w:rsidRPr="008C0A60" w:rsidRDefault="000C6BC2" w:rsidP="000C6BC2">
      <w:pPr>
        <w:jc w:val="right"/>
        <w:rPr>
          <w:color w:val="000000"/>
          <w:sz w:val="24"/>
          <w:szCs w:val="24"/>
          <w:lang w:val="ru-RU"/>
        </w:rPr>
      </w:pPr>
      <w:r w:rsidRPr="008C0A60">
        <w:rPr>
          <w:color w:val="000000"/>
          <w:sz w:val="24"/>
          <w:szCs w:val="24"/>
          <w:lang w:val="ru-RU"/>
        </w:rPr>
        <w:t>от «</w:t>
      </w:r>
      <w:r>
        <w:rPr>
          <w:color w:val="000000"/>
          <w:sz w:val="24"/>
          <w:szCs w:val="24"/>
          <w:lang w:val="ru-RU"/>
        </w:rPr>
        <w:t>23</w:t>
      </w:r>
      <w:r w:rsidRPr="008C0A60">
        <w:rPr>
          <w:color w:val="000000"/>
          <w:sz w:val="24"/>
          <w:szCs w:val="24"/>
          <w:lang w:val="ru-RU"/>
        </w:rPr>
        <w:t xml:space="preserve">» сентября 2019 г. № </w:t>
      </w:r>
      <w:r>
        <w:rPr>
          <w:color w:val="000000"/>
          <w:sz w:val="24"/>
          <w:szCs w:val="24"/>
          <w:lang w:val="ru-RU"/>
        </w:rPr>
        <w:t>558</w:t>
      </w:r>
      <w:r w:rsidRPr="008C0A60">
        <w:rPr>
          <w:color w:val="000000"/>
          <w:sz w:val="24"/>
          <w:szCs w:val="24"/>
          <w:lang w:val="ru-RU"/>
        </w:rPr>
        <w:t xml:space="preserve"> –па</w:t>
      </w:r>
    </w:p>
    <w:p w:rsidR="000C6BC2" w:rsidRPr="008C0A60" w:rsidRDefault="000C6BC2" w:rsidP="000C6BC2">
      <w:pPr>
        <w:ind w:firstLine="5400"/>
        <w:jc w:val="right"/>
        <w:rPr>
          <w:color w:val="000000"/>
          <w:sz w:val="24"/>
          <w:szCs w:val="24"/>
          <w:lang w:val="ru-RU"/>
        </w:rPr>
      </w:pPr>
    </w:p>
    <w:p w:rsidR="000C6BC2" w:rsidRPr="008C0A60" w:rsidRDefault="000C6BC2" w:rsidP="000C6BC2">
      <w:pPr>
        <w:ind w:firstLine="5400"/>
        <w:jc w:val="right"/>
        <w:rPr>
          <w:color w:val="000000"/>
          <w:sz w:val="24"/>
          <w:szCs w:val="24"/>
          <w:lang w:val="ru-RU"/>
        </w:rPr>
      </w:pPr>
      <w:r w:rsidRPr="008C0A60">
        <w:rPr>
          <w:color w:val="000000"/>
          <w:sz w:val="24"/>
          <w:szCs w:val="24"/>
          <w:lang w:val="ru-RU"/>
        </w:rPr>
        <w:t>УТВЕРЖДЕНА</w:t>
      </w:r>
    </w:p>
    <w:p w:rsidR="000C6BC2" w:rsidRPr="008C0A60" w:rsidRDefault="000C6BC2" w:rsidP="000C6BC2">
      <w:pPr>
        <w:ind w:firstLine="5400"/>
        <w:jc w:val="right"/>
        <w:rPr>
          <w:color w:val="000000"/>
          <w:sz w:val="24"/>
          <w:szCs w:val="24"/>
          <w:lang w:val="ru-RU"/>
        </w:rPr>
      </w:pPr>
      <w:r w:rsidRPr="008C0A60">
        <w:rPr>
          <w:color w:val="000000"/>
          <w:sz w:val="24"/>
          <w:szCs w:val="24"/>
          <w:lang w:val="ru-RU"/>
        </w:rPr>
        <w:t xml:space="preserve">постановлением администрации </w:t>
      </w:r>
    </w:p>
    <w:p w:rsidR="000C6BC2" w:rsidRPr="008C0A60" w:rsidRDefault="000C6BC2" w:rsidP="000C6BC2">
      <w:pPr>
        <w:ind w:firstLine="4678"/>
        <w:jc w:val="right"/>
        <w:rPr>
          <w:color w:val="000000"/>
          <w:sz w:val="24"/>
          <w:szCs w:val="24"/>
          <w:lang w:val="ru-RU"/>
        </w:rPr>
      </w:pPr>
      <w:r w:rsidRPr="008C0A60">
        <w:rPr>
          <w:color w:val="000000"/>
          <w:sz w:val="24"/>
          <w:szCs w:val="24"/>
          <w:lang w:val="ru-RU"/>
        </w:rPr>
        <w:t>МО «Шенкурский муниципальный район»</w:t>
      </w:r>
    </w:p>
    <w:p w:rsidR="000C6BC2" w:rsidRPr="008C0A60" w:rsidRDefault="000C6BC2" w:rsidP="000C6BC2">
      <w:pPr>
        <w:jc w:val="right"/>
        <w:rPr>
          <w:color w:val="000000"/>
          <w:sz w:val="24"/>
          <w:szCs w:val="24"/>
          <w:lang w:val="ru-RU"/>
        </w:rPr>
      </w:pPr>
      <w:r w:rsidRPr="008C0A60">
        <w:rPr>
          <w:color w:val="000000"/>
          <w:sz w:val="24"/>
          <w:szCs w:val="24"/>
          <w:lang w:val="ru-RU"/>
        </w:rPr>
        <w:t>от «13» октября 2017 г. № 957-па</w:t>
      </w:r>
      <w:r w:rsidRPr="008C0A60">
        <w:rPr>
          <w:sz w:val="24"/>
          <w:szCs w:val="24"/>
          <w:lang w:val="ru-RU"/>
        </w:rPr>
        <w:t xml:space="preserve">                                               </w:t>
      </w:r>
    </w:p>
    <w:p w:rsidR="000C6BC2" w:rsidRPr="008C0A60" w:rsidRDefault="000C6BC2" w:rsidP="000C6BC2">
      <w:pPr>
        <w:jc w:val="center"/>
        <w:rPr>
          <w:sz w:val="24"/>
          <w:szCs w:val="24"/>
          <w:lang w:val="ru-RU"/>
        </w:rPr>
      </w:pPr>
    </w:p>
    <w:p w:rsidR="000C6BC2" w:rsidRPr="008C0A60" w:rsidRDefault="000C6BC2" w:rsidP="000C6BC2">
      <w:pPr>
        <w:jc w:val="center"/>
        <w:rPr>
          <w:sz w:val="24"/>
          <w:szCs w:val="24"/>
          <w:lang w:val="ru-RU"/>
        </w:rPr>
      </w:pPr>
    </w:p>
    <w:p w:rsidR="000C6BC2" w:rsidRPr="008C0A60" w:rsidRDefault="000C6BC2" w:rsidP="000C6BC2">
      <w:pPr>
        <w:jc w:val="center"/>
        <w:rPr>
          <w:b/>
          <w:sz w:val="24"/>
          <w:szCs w:val="24"/>
          <w:lang w:val="ru-RU"/>
        </w:rPr>
      </w:pPr>
      <w:r w:rsidRPr="008C0A60">
        <w:rPr>
          <w:b/>
          <w:sz w:val="24"/>
          <w:szCs w:val="24"/>
          <w:lang w:val="ru-RU"/>
        </w:rPr>
        <w:t xml:space="preserve">Муниципальная программа </w:t>
      </w:r>
    </w:p>
    <w:p w:rsidR="000C6BC2" w:rsidRPr="008C0A60" w:rsidRDefault="000C6BC2" w:rsidP="000C6BC2">
      <w:pPr>
        <w:jc w:val="center"/>
        <w:rPr>
          <w:b/>
          <w:sz w:val="24"/>
          <w:szCs w:val="24"/>
          <w:lang w:val="ru-RU"/>
        </w:rPr>
      </w:pPr>
      <w:r w:rsidRPr="008C0A60">
        <w:rPr>
          <w:b/>
          <w:sz w:val="24"/>
          <w:szCs w:val="24"/>
          <w:lang w:val="ru-RU"/>
        </w:rPr>
        <w:t>МО «</w:t>
      </w:r>
      <w:proofErr w:type="spellStart"/>
      <w:r w:rsidRPr="008C0A60">
        <w:rPr>
          <w:b/>
          <w:sz w:val="24"/>
          <w:szCs w:val="24"/>
          <w:lang w:val="ru-RU"/>
        </w:rPr>
        <w:t>Шенкурское</w:t>
      </w:r>
      <w:proofErr w:type="spellEnd"/>
      <w:r w:rsidRPr="008C0A60">
        <w:rPr>
          <w:b/>
          <w:sz w:val="24"/>
          <w:szCs w:val="24"/>
          <w:lang w:val="ru-RU"/>
        </w:rPr>
        <w:t>»</w:t>
      </w:r>
    </w:p>
    <w:p w:rsidR="000C6BC2" w:rsidRPr="008C0A60" w:rsidRDefault="000C6BC2" w:rsidP="000C6BC2">
      <w:pPr>
        <w:pStyle w:val="Default"/>
        <w:ind w:left="-180"/>
        <w:jc w:val="center"/>
        <w:rPr>
          <w:b/>
        </w:rPr>
      </w:pPr>
      <w:r w:rsidRPr="008C0A60">
        <w:rPr>
          <w:b/>
        </w:rPr>
        <w:t xml:space="preserve">«Формирование современной городской среды </w:t>
      </w:r>
    </w:p>
    <w:p w:rsidR="000C6BC2" w:rsidRPr="008C0A60" w:rsidRDefault="000C6BC2" w:rsidP="000C6BC2">
      <w:pPr>
        <w:autoSpaceDE w:val="0"/>
        <w:autoSpaceDN w:val="0"/>
        <w:adjustRightInd w:val="0"/>
        <w:jc w:val="center"/>
        <w:rPr>
          <w:b/>
          <w:sz w:val="24"/>
          <w:szCs w:val="24"/>
          <w:lang w:val="ru-RU"/>
        </w:rPr>
      </w:pPr>
      <w:r w:rsidRPr="008C0A60">
        <w:rPr>
          <w:b/>
          <w:sz w:val="24"/>
          <w:szCs w:val="24"/>
          <w:lang w:val="ru-RU"/>
        </w:rPr>
        <w:t>МО «</w:t>
      </w:r>
      <w:proofErr w:type="spellStart"/>
      <w:r w:rsidRPr="008C0A60">
        <w:rPr>
          <w:b/>
          <w:sz w:val="24"/>
          <w:szCs w:val="24"/>
          <w:lang w:val="ru-RU"/>
        </w:rPr>
        <w:t>Шенкурское</w:t>
      </w:r>
      <w:proofErr w:type="spellEnd"/>
      <w:r w:rsidRPr="008C0A60">
        <w:rPr>
          <w:b/>
          <w:sz w:val="24"/>
          <w:szCs w:val="24"/>
          <w:lang w:val="ru-RU"/>
        </w:rPr>
        <w:t>» на 2018-2024 годы»</w:t>
      </w:r>
    </w:p>
    <w:p w:rsidR="000C6BC2" w:rsidRPr="008C0A60" w:rsidRDefault="000C6BC2" w:rsidP="000C6BC2">
      <w:pPr>
        <w:autoSpaceDE w:val="0"/>
        <w:autoSpaceDN w:val="0"/>
        <w:adjustRightInd w:val="0"/>
        <w:jc w:val="center"/>
        <w:rPr>
          <w:b/>
          <w:sz w:val="24"/>
          <w:szCs w:val="24"/>
          <w:lang w:val="ru-RU"/>
        </w:rPr>
      </w:pPr>
    </w:p>
    <w:p w:rsidR="000C6BC2" w:rsidRPr="008C0A60" w:rsidRDefault="000C6BC2" w:rsidP="000C6BC2">
      <w:pPr>
        <w:jc w:val="center"/>
        <w:rPr>
          <w:sz w:val="24"/>
          <w:szCs w:val="24"/>
          <w:lang w:val="ru-RU"/>
        </w:rPr>
      </w:pPr>
      <w:r w:rsidRPr="008C0A60">
        <w:rPr>
          <w:sz w:val="24"/>
          <w:szCs w:val="24"/>
          <w:lang w:val="ru-RU"/>
        </w:rPr>
        <w:t>ПАСПОРТ</w:t>
      </w:r>
    </w:p>
    <w:p w:rsidR="000C6BC2" w:rsidRPr="008C0A60" w:rsidRDefault="000C6BC2" w:rsidP="000C6BC2">
      <w:pPr>
        <w:jc w:val="center"/>
        <w:rPr>
          <w:sz w:val="24"/>
          <w:szCs w:val="24"/>
          <w:lang w:val="ru-RU"/>
        </w:rPr>
      </w:pPr>
      <w:r w:rsidRPr="008C0A60">
        <w:rPr>
          <w:sz w:val="24"/>
          <w:szCs w:val="24"/>
          <w:lang w:val="ru-RU"/>
        </w:rPr>
        <w:t>муниципальной программы МО «</w:t>
      </w:r>
      <w:proofErr w:type="spellStart"/>
      <w:r w:rsidRPr="008C0A60">
        <w:rPr>
          <w:sz w:val="24"/>
          <w:szCs w:val="24"/>
          <w:lang w:val="ru-RU"/>
        </w:rPr>
        <w:t>Шенкурское</w:t>
      </w:r>
      <w:proofErr w:type="spellEnd"/>
      <w:r w:rsidRPr="008C0A60">
        <w:rPr>
          <w:sz w:val="24"/>
          <w:szCs w:val="24"/>
          <w:lang w:val="ru-RU"/>
        </w:rPr>
        <w:t>» «Формирование современной городской среды МО «</w:t>
      </w:r>
      <w:proofErr w:type="spellStart"/>
      <w:r w:rsidRPr="008C0A60">
        <w:rPr>
          <w:sz w:val="24"/>
          <w:szCs w:val="24"/>
          <w:lang w:val="ru-RU"/>
        </w:rPr>
        <w:t>Шенкурское</w:t>
      </w:r>
      <w:proofErr w:type="spellEnd"/>
      <w:r w:rsidRPr="008C0A60">
        <w:rPr>
          <w:sz w:val="24"/>
          <w:szCs w:val="24"/>
          <w:lang w:val="ru-RU"/>
        </w:rPr>
        <w:t>» на 2018-2024 годы»</w:t>
      </w:r>
    </w:p>
    <w:p w:rsidR="000C6BC2" w:rsidRPr="008C0A60" w:rsidRDefault="000C6BC2" w:rsidP="000C6BC2">
      <w:pPr>
        <w:jc w:val="center"/>
        <w:rPr>
          <w:b/>
          <w:sz w:val="24"/>
          <w:szCs w:val="24"/>
          <w:lang w:val="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662"/>
      </w:tblGrid>
      <w:tr w:rsidR="000C6BC2" w:rsidRPr="003E6EA9" w:rsidTr="002F18C4">
        <w:tc>
          <w:tcPr>
            <w:tcW w:w="2802" w:type="dxa"/>
            <w:tcBorders>
              <w:top w:val="single" w:sz="4" w:space="0" w:color="auto"/>
              <w:left w:val="single" w:sz="4" w:space="0" w:color="auto"/>
              <w:bottom w:val="single" w:sz="4" w:space="0" w:color="auto"/>
              <w:right w:val="single" w:sz="4" w:space="0" w:color="auto"/>
            </w:tcBorders>
          </w:tcPr>
          <w:p w:rsidR="000C6BC2" w:rsidRPr="008C0A60" w:rsidRDefault="000C6BC2" w:rsidP="002F18C4">
            <w:pPr>
              <w:rPr>
                <w:sz w:val="24"/>
                <w:szCs w:val="24"/>
                <w:lang w:val="ru-RU"/>
              </w:rPr>
            </w:pPr>
            <w:r w:rsidRPr="008C0A60">
              <w:rPr>
                <w:sz w:val="24"/>
                <w:szCs w:val="24"/>
                <w:lang w:val="ru-RU"/>
              </w:rPr>
              <w:t>Наименование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0C6BC2" w:rsidRPr="008C0A60" w:rsidRDefault="000C6BC2" w:rsidP="002F18C4">
            <w:pPr>
              <w:rPr>
                <w:sz w:val="24"/>
                <w:szCs w:val="24"/>
                <w:lang w:val="ru-RU"/>
              </w:rPr>
            </w:pPr>
            <w:r w:rsidRPr="008C0A60">
              <w:rPr>
                <w:sz w:val="24"/>
                <w:szCs w:val="24"/>
                <w:lang w:val="ru-RU"/>
              </w:rPr>
              <w:t>муниципальная программа МО «</w:t>
            </w:r>
            <w:proofErr w:type="spellStart"/>
            <w:r w:rsidRPr="008C0A60">
              <w:rPr>
                <w:sz w:val="24"/>
                <w:szCs w:val="24"/>
                <w:lang w:val="ru-RU"/>
              </w:rPr>
              <w:t>Шенкурское</w:t>
            </w:r>
            <w:proofErr w:type="spellEnd"/>
            <w:r w:rsidRPr="008C0A60">
              <w:rPr>
                <w:sz w:val="24"/>
                <w:szCs w:val="24"/>
                <w:lang w:val="ru-RU"/>
              </w:rPr>
              <w:t>» «Формирование современной городской среды МО «</w:t>
            </w:r>
            <w:proofErr w:type="spellStart"/>
            <w:r w:rsidRPr="008C0A60">
              <w:rPr>
                <w:sz w:val="24"/>
                <w:szCs w:val="24"/>
                <w:lang w:val="ru-RU"/>
              </w:rPr>
              <w:t>Шенкурское</w:t>
            </w:r>
            <w:proofErr w:type="spellEnd"/>
            <w:r w:rsidRPr="008C0A60">
              <w:rPr>
                <w:sz w:val="24"/>
                <w:szCs w:val="24"/>
                <w:lang w:val="ru-RU"/>
              </w:rPr>
              <w:t>» на 2018-2024 годы» (далее - муниципальная программа)</w:t>
            </w:r>
          </w:p>
          <w:p w:rsidR="000C6BC2" w:rsidRPr="008C0A60" w:rsidRDefault="000C6BC2" w:rsidP="002F18C4">
            <w:pPr>
              <w:rPr>
                <w:sz w:val="24"/>
                <w:szCs w:val="24"/>
                <w:lang w:val="ru-RU"/>
              </w:rPr>
            </w:pPr>
          </w:p>
        </w:tc>
      </w:tr>
      <w:tr w:rsidR="000C6BC2" w:rsidRPr="003E6EA9" w:rsidTr="002F18C4">
        <w:tc>
          <w:tcPr>
            <w:tcW w:w="2802" w:type="dxa"/>
            <w:tcBorders>
              <w:top w:val="single" w:sz="4" w:space="0" w:color="auto"/>
              <w:left w:val="single" w:sz="4" w:space="0" w:color="auto"/>
              <w:bottom w:val="single" w:sz="4" w:space="0" w:color="auto"/>
              <w:right w:val="single" w:sz="4" w:space="0" w:color="auto"/>
            </w:tcBorders>
          </w:tcPr>
          <w:p w:rsidR="000C6BC2" w:rsidRPr="008C0A60" w:rsidRDefault="000C6BC2" w:rsidP="002F18C4">
            <w:pPr>
              <w:rPr>
                <w:sz w:val="24"/>
                <w:szCs w:val="24"/>
                <w:lang w:val="ru-RU"/>
              </w:rPr>
            </w:pPr>
            <w:r w:rsidRPr="008C0A60">
              <w:rPr>
                <w:sz w:val="24"/>
                <w:szCs w:val="24"/>
                <w:lang w:val="ru-RU"/>
              </w:rPr>
              <w:t xml:space="preserve">Ответственный исполнитель муниципальной программы </w:t>
            </w:r>
          </w:p>
          <w:p w:rsidR="000C6BC2" w:rsidRPr="008C0A60" w:rsidRDefault="000C6BC2" w:rsidP="002F18C4">
            <w:pPr>
              <w:rPr>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0C6BC2" w:rsidRPr="008C0A60" w:rsidRDefault="000C6BC2" w:rsidP="002F18C4">
            <w:pPr>
              <w:rPr>
                <w:sz w:val="24"/>
                <w:szCs w:val="24"/>
                <w:lang w:val="ru-RU"/>
              </w:rPr>
            </w:pPr>
            <w:r w:rsidRPr="008C0A60">
              <w:rPr>
                <w:sz w:val="24"/>
                <w:szCs w:val="24"/>
                <w:lang w:val="ru-RU"/>
              </w:rPr>
              <w:t>отдел ЖКХ, энергетики, транспорта,  дорожного хозяйства и благоустройства администрации МО «Шенкурский муниципальный район»</w:t>
            </w:r>
          </w:p>
        </w:tc>
      </w:tr>
      <w:tr w:rsidR="000C6BC2" w:rsidRPr="008C0A60" w:rsidTr="002F18C4">
        <w:tc>
          <w:tcPr>
            <w:tcW w:w="2802" w:type="dxa"/>
            <w:tcBorders>
              <w:top w:val="single" w:sz="4" w:space="0" w:color="auto"/>
              <w:left w:val="single" w:sz="4" w:space="0" w:color="auto"/>
              <w:bottom w:val="single" w:sz="4" w:space="0" w:color="auto"/>
              <w:right w:val="single" w:sz="4" w:space="0" w:color="auto"/>
            </w:tcBorders>
          </w:tcPr>
          <w:p w:rsidR="000C6BC2" w:rsidRPr="008C0A60" w:rsidRDefault="000C6BC2" w:rsidP="002F18C4">
            <w:pPr>
              <w:rPr>
                <w:sz w:val="24"/>
                <w:szCs w:val="24"/>
                <w:lang w:val="ru-RU"/>
              </w:rPr>
            </w:pPr>
            <w:r w:rsidRPr="008C0A60">
              <w:rPr>
                <w:sz w:val="24"/>
                <w:szCs w:val="24"/>
                <w:lang w:val="ru-RU"/>
              </w:rPr>
              <w:t>Соисполнители муниципальной программы</w:t>
            </w:r>
          </w:p>
          <w:p w:rsidR="000C6BC2" w:rsidRPr="008C0A60" w:rsidRDefault="000C6BC2" w:rsidP="002F18C4">
            <w:pPr>
              <w:rPr>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0C6BC2" w:rsidRPr="008C0A60" w:rsidRDefault="000C6BC2" w:rsidP="002F18C4">
            <w:pPr>
              <w:rPr>
                <w:sz w:val="24"/>
                <w:szCs w:val="24"/>
                <w:lang w:val="ru-RU"/>
              </w:rPr>
            </w:pPr>
            <w:r w:rsidRPr="008C0A60">
              <w:rPr>
                <w:sz w:val="24"/>
                <w:szCs w:val="24"/>
                <w:lang w:val="ru-RU"/>
              </w:rPr>
              <w:t>нет</w:t>
            </w:r>
          </w:p>
        </w:tc>
      </w:tr>
      <w:tr w:rsidR="000C6BC2" w:rsidRPr="008C0A60" w:rsidTr="002F18C4">
        <w:tc>
          <w:tcPr>
            <w:tcW w:w="2802" w:type="dxa"/>
            <w:tcBorders>
              <w:top w:val="single" w:sz="4" w:space="0" w:color="auto"/>
              <w:left w:val="single" w:sz="4" w:space="0" w:color="auto"/>
              <w:bottom w:val="single" w:sz="4" w:space="0" w:color="auto"/>
              <w:right w:val="single" w:sz="4" w:space="0" w:color="auto"/>
            </w:tcBorders>
          </w:tcPr>
          <w:p w:rsidR="000C6BC2" w:rsidRPr="008C0A60" w:rsidRDefault="000C6BC2" w:rsidP="002F18C4">
            <w:pPr>
              <w:rPr>
                <w:sz w:val="24"/>
                <w:szCs w:val="24"/>
                <w:lang w:val="ru-RU"/>
              </w:rPr>
            </w:pPr>
            <w:r w:rsidRPr="008C0A60">
              <w:rPr>
                <w:sz w:val="24"/>
                <w:szCs w:val="24"/>
                <w:lang w:val="ru-RU"/>
              </w:rPr>
              <w:t>Подпрограммы муниципальной программы</w:t>
            </w:r>
          </w:p>
          <w:p w:rsidR="000C6BC2" w:rsidRPr="008C0A60" w:rsidRDefault="000C6BC2" w:rsidP="002F18C4">
            <w:pPr>
              <w:rPr>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0C6BC2" w:rsidRPr="008C0A60" w:rsidRDefault="000C6BC2" w:rsidP="002F18C4">
            <w:pPr>
              <w:rPr>
                <w:sz w:val="24"/>
                <w:szCs w:val="24"/>
                <w:lang w:val="ru-RU"/>
              </w:rPr>
            </w:pPr>
            <w:r w:rsidRPr="008C0A60">
              <w:rPr>
                <w:sz w:val="24"/>
                <w:szCs w:val="24"/>
                <w:lang w:val="ru-RU"/>
              </w:rPr>
              <w:t>нет</w:t>
            </w:r>
          </w:p>
        </w:tc>
      </w:tr>
      <w:tr w:rsidR="000C6BC2" w:rsidRPr="003E6EA9" w:rsidTr="002F18C4">
        <w:tc>
          <w:tcPr>
            <w:tcW w:w="2802" w:type="dxa"/>
            <w:tcBorders>
              <w:top w:val="single" w:sz="4" w:space="0" w:color="auto"/>
              <w:left w:val="single" w:sz="4" w:space="0" w:color="auto"/>
              <w:bottom w:val="single" w:sz="4" w:space="0" w:color="auto"/>
              <w:right w:val="single" w:sz="4" w:space="0" w:color="auto"/>
            </w:tcBorders>
          </w:tcPr>
          <w:p w:rsidR="000C6BC2" w:rsidRPr="008C0A60" w:rsidRDefault="000C6BC2" w:rsidP="002F18C4">
            <w:pPr>
              <w:rPr>
                <w:sz w:val="24"/>
                <w:szCs w:val="24"/>
                <w:lang w:val="ru-RU"/>
              </w:rPr>
            </w:pPr>
            <w:r w:rsidRPr="008C0A60">
              <w:rPr>
                <w:sz w:val="24"/>
                <w:szCs w:val="24"/>
                <w:lang w:val="ru-RU"/>
              </w:rPr>
              <w:t>Цели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0C6BC2" w:rsidRPr="008C0A60" w:rsidRDefault="000C6BC2" w:rsidP="002F18C4">
            <w:pPr>
              <w:rPr>
                <w:spacing w:val="-2"/>
                <w:sz w:val="24"/>
                <w:szCs w:val="24"/>
                <w:lang w:val="ru-RU"/>
              </w:rPr>
            </w:pPr>
            <w:r w:rsidRPr="008C0A60">
              <w:rPr>
                <w:sz w:val="24"/>
                <w:szCs w:val="24"/>
                <w:lang w:val="ru-RU"/>
              </w:rPr>
              <w:t xml:space="preserve">повышение качества и комфорта городской среды на территории муниципального образования </w:t>
            </w:r>
            <w:r w:rsidRPr="008C0A60">
              <w:rPr>
                <w:rFonts w:eastAsiaTheme="minorHAnsi"/>
                <w:sz w:val="24"/>
                <w:szCs w:val="24"/>
                <w:lang w:val="ru-RU"/>
              </w:rPr>
              <w:t>«</w:t>
            </w:r>
            <w:proofErr w:type="spellStart"/>
            <w:r w:rsidRPr="008C0A60">
              <w:rPr>
                <w:rFonts w:eastAsiaTheme="minorHAnsi"/>
                <w:sz w:val="24"/>
                <w:szCs w:val="24"/>
                <w:lang w:val="ru-RU"/>
              </w:rPr>
              <w:t>Шенкурское</w:t>
            </w:r>
            <w:proofErr w:type="spellEnd"/>
            <w:r w:rsidRPr="008C0A60">
              <w:rPr>
                <w:rFonts w:eastAsiaTheme="minorHAnsi"/>
                <w:sz w:val="24"/>
                <w:szCs w:val="24"/>
                <w:lang w:val="ru-RU"/>
              </w:rPr>
              <w:t>».</w:t>
            </w:r>
          </w:p>
          <w:p w:rsidR="000C6BC2" w:rsidRPr="008C0A60" w:rsidRDefault="000C6BC2" w:rsidP="002F18C4">
            <w:pPr>
              <w:rPr>
                <w:spacing w:val="-2"/>
                <w:sz w:val="24"/>
                <w:szCs w:val="24"/>
                <w:lang w:val="ru-RU"/>
              </w:rPr>
            </w:pPr>
            <w:r w:rsidRPr="008C0A60">
              <w:rPr>
                <w:spacing w:val="-2"/>
                <w:sz w:val="24"/>
                <w:szCs w:val="24"/>
                <w:lang w:val="ru-RU"/>
              </w:rPr>
              <w:t>Перечень целевых показателей муниципальной программы указан в приложении №1</w:t>
            </w:r>
          </w:p>
          <w:p w:rsidR="000C6BC2" w:rsidRPr="008C0A60" w:rsidRDefault="000C6BC2" w:rsidP="002F18C4">
            <w:pPr>
              <w:rPr>
                <w:spacing w:val="-2"/>
                <w:sz w:val="24"/>
                <w:szCs w:val="24"/>
                <w:lang w:val="ru-RU"/>
              </w:rPr>
            </w:pPr>
          </w:p>
        </w:tc>
      </w:tr>
      <w:tr w:rsidR="000C6BC2" w:rsidRPr="003E6EA9" w:rsidTr="002F18C4">
        <w:tc>
          <w:tcPr>
            <w:tcW w:w="2802" w:type="dxa"/>
            <w:tcBorders>
              <w:top w:val="single" w:sz="4" w:space="0" w:color="auto"/>
              <w:left w:val="single" w:sz="4" w:space="0" w:color="auto"/>
              <w:bottom w:val="single" w:sz="4" w:space="0" w:color="auto"/>
              <w:right w:val="single" w:sz="4" w:space="0" w:color="auto"/>
            </w:tcBorders>
          </w:tcPr>
          <w:p w:rsidR="000C6BC2" w:rsidRPr="008C0A60" w:rsidRDefault="000C6BC2" w:rsidP="002F18C4">
            <w:pPr>
              <w:rPr>
                <w:sz w:val="24"/>
                <w:szCs w:val="24"/>
                <w:lang w:val="ru-RU"/>
              </w:rPr>
            </w:pPr>
            <w:r w:rsidRPr="008C0A60">
              <w:rPr>
                <w:sz w:val="24"/>
                <w:szCs w:val="24"/>
                <w:lang w:val="ru-RU"/>
              </w:rPr>
              <w:t>Задачи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0C6BC2" w:rsidRPr="008C0A60" w:rsidRDefault="000C6BC2" w:rsidP="002F18C4">
            <w:pPr>
              <w:pStyle w:val="a3"/>
              <w:jc w:val="left"/>
              <w:rPr>
                <w:rFonts w:ascii="Times New Roman" w:hAnsi="Times New Roman" w:cs="Times New Roman"/>
                <w:sz w:val="24"/>
                <w:szCs w:val="24"/>
              </w:rPr>
            </w:pPr>
            <w:r w:rsidRPr="008C0A60">
              <w:rPr>
                <w:rFonts w:ascii="Times New Roman" w:hAnsi="Times New Roman" w:cs="Times New Roman"/>
                <w:sz w:val="24"/>
                <w:szCs w:val="24"/>
              </w:rPr>
              <w:t xml:space="preserve">- создание комфортных и безопасных условий проживания граждан;  </w:t>
            </w:r>
          </w:p>
          <w:p w:rsidR="000C6BC2" w:rsidRPr="008C0A60" w:rsidRDefault="000C6BC2" w:rsidP="002F18C4">
            <w:pPr>
              <w:pStyle w:val="ConsPlusNormal"/>
              <w:rPr>
                <w:rFonts w:ascii="Times New Roman" w:hAnsi="Times New Roman" w:cs="Times New Roman"/>
                <w:sz w:val="24"/>
                <w:szCs w:val="24"/>
              </w:rPr>
            </w:pPr>
            <w:r w:rsidRPr="008C0A60">
              <w:rPr>
                <w:rFonts w:ascii="Times New Roman" w:hAnsi="Times New Roman" w:cs="Times New Roman"/>
                <w:sz w:val="24"/>
                <w:szCs w:val="24"/>
              </w:rPr>
              <w:t xml:space="preserve">- создание условий для массового отдыха жителей города и организация обустройства мест массового пребывания </w:t>
            </w:r>
            <w:r w:rsidRPr="008C0A60">
              <w:rPr>
                <w:rFonts w:ascii="Times New Roman" w:hAnsi="Times New Roman" w:cs="Times New Roman"/>
                <w:sz w:val="24"/>
                <w:szCs w:val="24"/>
              </w:rPr>
              <w:lastRenderedPageBreak/>
              <w:t>населения;</w:t>
            </w:r>
          </w:p>
          <w:p w:rsidR="000C6BC2" w:rsidRPr="008C0A60" w:rsidRDefault="000C6BC2" w:rsidP="002F18C4">
            <w:pPr>
              <w:pStyle w:val="ConsPlusNormal"/>
              <w:rPr>
                <w:rFonts w:ascii="Times New Roman" w:hAnsi="Times New Roman" w:cs="Times New Roman"/>
                <w:sz w:val="24"/>
                <w:szCs w:val="24"/>
              </w:rPr>
            </w:pPr>
            <w:r w:rsidRPr="008C0A60">
              <w:rPr>
                <w:rFonts w:ascii="Times New Roman" w:hAnsi="Times New Roman" w:cs="Times New Roman"/>
                <w:sz w:val="24"/>
                <w:szCs w:val="24"/>
              </w:rPr>
              <w:t>- обеспечение проведения мероприятий по благоустройству территорий муниципальных образований поселений МО «Шенкурский муниципальный район», включая объекты, находящиеся в частной собственности, и прилегающие к ним территории, в соответствии с едиными требованиями. Совершенствование архитектурно - художественного облика города;</w:t>
            </w:r>
          </w:p>
          <w:p w:rsidR="000C6BC2" w:rsidRPr="008C0A60" w:rsidRDefault="000C6BC2" w:rsidP="002F18C4">
            <w:pPr>
              <w:pStyle w:val="ConsPlusNormal"/>
              <w:rPr>
                <w:rFonts w:ascii="Times New Roman" w:hAnsi="Times New Roman" w:cs="Times New Roman"/>
                <w:sz w:val="24"/>
                <w:szCs w:val="24"/>
              </w:rPr>
            </w:pPr>
            <w:r w:rsidRPr="008C0A60">
              <w:rPr>
                <w:rFonts w:ascii="Times New Roman" w:hAnsi="Times New Roman" w:cs="Times New Roman"/>
                <w:sz w:val="24"/>
                <w:szCs w:val="24"/>
              </w:rPr>
              <w:t>-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МО «</w:t>
            </w:r>
            <w:proofErr w:type="spellStart"/>
            <w:r w:rsidRPr="008C0A60">
              <w:rPr>
                <w:rFonts w:ascii="Times New Roman" w:hAnsi="Times New Roman" w:cs="Times New Roman"/>
                <w:sz w:val="24"/>
                <w:szCs w:val="24"/>
              </w:rPr>
              <w:t>Шенкурск</w:t>
            </w:r>
            <w:r>
              <w:rPr>
                <w:rFonts w:ascii="Times New Roman" w:hAnsi="Times New Roman" w:cs="Times New Roman"/>
                <w:sz w:val="24"/>
                <w:szCs w:val="24"/>
              </w:rPr>
              <w:t>ое</w:t>
            </w:r>
            <w:proofErr w:type="spellEnd"/>
            <w:r w:rsidRPr="008C0A60">
              <w:rPr>
                <w:rFonts w:ascii="Times New Roman" w:hAnsi="Times New Roman" w:cs="Times New Roman"/>
                <w:sz w:val="24"/>
                <w:szCs w:val="24"/>
              </w:rPr>
              <w:t>», а также дворовых территорий многоквартирных домов;</w:t>
            </w:r>
          </w:p>
          <w:p w:rsidR="000C6BC2" w:rsidRPr="008C0A60" w:rsidRDefault="000C6BC2" w:rsidP="002F18C4">
            <w:pPr>
              <w:autoSpaceDE w:val="0"/>
              <w:autoSpaceDN w:val="0"/>
              <w:adjustRightInd w:val="0"/>
              <w:contextualSpacing/>
              <w:rPr>
                <w:color w:val="000000"/>
                <w:sz w:val="24"/>
                <w:szCs w:val="24"/>
                <w:lang w:val="ru-RU"/>
              </w:rPr>
            </w:pPr>
            <w:r w:rsidRPr="008C0A60">
              <w:rPr>
                <w:color w:val="000000"/>
                <w:sz w:val="24"/>
                <w:szCs w:val="24"/>
                <w:lang w:val="ru-RU"/>
              </w:rPr>
              <w:t>- организация сбора и вывоза твердых коммунальных отходов;</w:t>
            </w:r>
          </w:p>
          <w:p w:rsidR="000C6BC2" w:rsidRPr="008C0A60" w:rsidRDefault="000C6BC2" w:rsidP="002F18C4">
            <w:pPr>
              <w:autoSpaceDE w:val="0"/>
              <w:autoSpaceDN w:val="0"/>
              <w:adjustRightInd w:val="0"/>
              <w:contextualSpacing/>
              <w:rPr>
                <w:color w:val="000000"/>
                <w:sz w:val="24"/>
                <w:szCs w:val="24"/>
                <w:lang w:val="ru-RU"/>
              </w:rPr>
            </w:pPr>
            <w:r w:rsidRPr="008C0A60">
              <w:rPr>
                <w:color w:val="000000"/>
                <w:sz w:val="24"/>
                <w:szCs w:val="24"/>
                <w:lang w:val="ru-RU"/>
              </w:rPr>
              <w:t>- исключение несанкционированного размещения отходов;</w:t>
            </w:r>
          </w:p>
          <w:p w:rsidR="000C6BC2" w:rsidRPr="008C0A60" w:rsidRDefault="000C6BC2" w:rsidP="002F18C4">
            <w:pPr>
              <w:autoSpaceDE w:val="0"/>
              <w:autoSpaceDN w:val="0"/>
              <w:adjustRightInd w:val="0"/>
              <w:contextualSpacing/>
              <w:rPr>
                <w:color w:val="000000"/>
                <w:sz w:val="24"/>
                <w:szCs w:val="24"/>
                <w:lang w:val="ru-RU"/>
              </w:rPr>
            </w:pPr>
            <w:r w:rsidRPr="008C0A60">
              <w:rPr>
                <w:color w:val="000000"/>
                <w:sz w:val="24"/>
                <w:szCs w:val="24"/>
                <w:lang w:val="ru-RU"/>
              </w:rPr>
              <w:t>- обеспечение проведений экологических программ по улучшению природной среды;</w:t>
            </w:r>
          </w:p>
          <w:p w:rsidR="000C6BC2" w:rsidRPr="008C0A60" w:rsidRDefault="000C6BC2" w:rsidP="002F18C4">
            <w:pPr>
              <w:autoSpaceDE w:val="0"/>
              <w:autoSpaceDN w:val="0"/>
              <w:adjustRightInd w:val="0"/>
              <w:contextualSpacing/>
              <w:rPr>
                <w:color w:val="000000"/>
                <w:sz w:val="24"/>
                <w:szCs w:val="24"/>
                <w:lang w:val="ru-RU"/>
              </w:rPr>
            </w:pPr>
            <w:r w:rsidRPr="008C0A60">
              <w:rPr>
                <w:color w:val="000000"/>
                <w:sz w:val="24"/>
                <w:szCs w:val="24"/>
                <w:lang w:val="ru-RU"/>
              </w:rPr>
              <w:t>- разработка Генеральной схемы очистки территории МО «</w:t>
            </w:r>
            <w:proofErr w:type="spellStart"/>
            <w:r w:rsidRPr="008C0A60">
              <w:rPr>
                <w:color w:val="000000"/>
                <w:sz w:val="24"/>
                <w:szCs w:val="24"/>
                <w:lang w:val="ru-RU"/>
              </w:rPr>
              <w:t>Шенкурск</w:t>
            </w:r>
            <w:r>
              <w:rPr>
                <w:color w:val="000000"/>
                <w:sz w:val="24"/>
                <w:szCs w:val="24"/>
                <w:lang w:val="ru-RU"/>
              </w:rPr>
              <w:t>ое</w:t>
            </w:r>
            <w:proofErr w:type="spellEnd"/>
            <w:r w:rsidRPr="008C0A60">
              <w:rPr>
                <w:color w:val="000000"/>
                <w:sz w:val="24"/>
                <w:szCs w:val="24"/>
                <w:lang w:val="ru-RU"/>
              </w:rPr>
              <w:t>»;</w:t>
            </w:r>
          </w:p>
          <w:p w:rsidR="000C6BC2" w:rsidRPr="008C0A60" w:rsidRDefault="000C6BC2" w:rsidP="002F18C4">
            <w:pPr>
              <w:autoSpaceDE w:val="0"/>
              <w:autoSpaceDN w:val="0"/>
              <w:adjustRightInd w:val="0"/>
              <w:contextualSpacing/>
              <w:rPr>
                <w:color w:val="000000"/>
                <w:sz w:val="24"/>
                <w:szCs w:val="24"/>
                <w:lang w:val="ru-RU"/>
              </w:rPr>
            </w:pPr>
            <w:r w:rsidRPr="008C0A60">
              <w:rPr>
                <w:color w:val="000000"/>
                <w:sz w:val="24"/>
                <w:szCs w:val="24"/>
                <w:lang w:val="ru-RU"/>
              </w:rPr>
              <w:t>- формирование  устойчивого экологически грамотного поведения   и вовлеченности населения в вопросах обращения с твердыми коммунальными отходами</w:t>
            </w:r>
          </w:p>
          <w:p w:rsidR="000C6BC2" w:rsidRPr="008C0A60" w:rsidRDefault="000C6BC2" w:rsidP="002F18C4">
            <w:pPr>
              <w:pStyle w:val="ConsPlusNormal"/>
              <w:rPr>
                <w:rFonts w:ascii="Times New Roman" w:hAnsi="Times New Roman" w:cs="Times New Roman"/>
                <w:sz w:val="24"/>
                <w:szCs w:val="24"/>
              </w:rPr>
            </w:pPr>
          </w:p>
        </w:tc>
      </w:tr>
      <w:tr w:rsidR="000C6BC2" w:rsidRPr="003E6EA9" w:rsidTr="002F18C4">
        <w:trPr>
          <w:trHeight w:val="1153"/>
        </w:trPr>
        <w:tc>
          <w:tcPr>
            <w:tcW w:w="2802" w:type="dxa"/>
            <w:tcBorders>
              <w:top w:val="single" w:sz="4" w:space="0" w:color="auto"/>
              <w:left w:val="single" w:sz="4" w:space="0" w:color="auto"/>
              <w:bottom w:val="single" w:sz="4" w:space="0" w:color="auto"/>
              <w:right w:val="single" w:sz="4" w:space="0" w:color="auto"/>
            </w:tcBorders>
          </w:tcPr>
          <w:p w:rsidR="000C6BC2" w:rsidRPr="008C0A60" w:rsidRDefault="000C6BC2" w:rsidP="002F18C4">
            <w:pPr>
              <w:rPr>
                <w:sz w:val="24"/>
                <w:szCs w:val="24"/>
                <w:lang w:val="ru-RU"/>
              </w:rPr>
            </w:pPr>
            <w:r w:rsidRPr="008C0A60">
              <w:rPr>
                <w:sz w:val="24"/>
                <w:szCs w:val="24"/>
                <w:lang w:val="ru-RU"/>
              </w:rPr>
              <w:lastRenderedPageBreak/>
              <w:t>Сроки и этапы реализации муниципальной программы</w:t>
            </w:r>
          </w:p>
          <w:p w:rsidR="000C6BC2" w:rsidRPr="008C0A60" w:rsidRDefault="000C6BC2" w:rsidP="002F18C4">
            <w:pPr>
              <w:rPr>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0C6BC2" w:rsidRPr="008C0A60" w:rsidRDefault="000C6BC2" w:rsidP="002F18C4">
            <w:pPr>
              <w:rPr>
                <w:sz w:val="24"/>
                <w:szCs w:val="24"/>
                <w:lang w:val="ru-RU"/>
              </w:rPr>
            </w:pPr>
            <w:r w:rsidRPr="008C0A60">
              <w:rPr>
                <w:sz w:val="24"/>
                <w:szCs w:val="24"/>
                <w:lang w:val="ru-RU"/>
              </w:rPr>
              <w:t>2018-2024 годы. Муниципальная программа реализуется в один этап</w:t>
            </w:r>
          </w:p>
        </w:tc>
      </w:tr>
      <w:tr w:rsidR="000C6BC2" w:rsidRPr="00E842B0" w:rsidTr="002F18C4">
        <w:trPr>
          <w:trHeight w:val="810"/>
        </w:trPr>
        <w:tc>
          <w:tcPr>
            <w:tcW w:w="2802" w:type="dxa"/>
            <w:tcBorders>
              <w:top w:val="single" w:sz="4" w:space="0" w:color="auto"/>
              <w:left w:val="single" w:sz="4" w:space="0" w:color="auto"/>
              <w:bottom w:val="single" w:sz="4" w:space="0" w:color="auto"/>
              <w:right w:val="single" w:sz="4" w:space="0" w:color="auto"/>
            </w:tcBorders>
          </w:tcPr>
          <w:p w:rsidR="000C6BC2" w:rsidRPr="00E842B0" w:rsidRDefault="000C6BC2" w:rsidP="002F18C4">
            <w:pPr>
              <w:rPr>
                <w:sz w:val="24"/>
                <w:szCs w:val="24"/>
                <w:lang w:val="ru-RU"/>
              </w:rPr>
            </w:pPr>
            <w:r w:rsidRPr="00E842B0">
              <w:rPr>
                <w:sz w:val="24"/>
                <w:szCs w:val="24"/>
                <w:lang w:val="ru-RU"/>
              </w:rPr>
              <w:t>Объемы и источники финансирования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E842B0" w:rsidRPr="00E842B0" w:rsidRDefault="00E842B0" w:rsidP="00E842B0">
            <w:pPr>
              <w:rPr>
                <w:sz w:val="24"/>
                <w:szCs w:val="24"/>
                <w:lang w:val="ru-RU"/>
              </w:rPr>
            </w:pPr>
            <w:r w:rsidRPr="00E842B0">
              <w:rPr>
                <w:sz w:val="24"/>
                <w:szCs w:val="24"/>
                <w:lang w:val="ru-RU"/>
              </w:rPr>
              <w:t>общий объем финансирования  муниципальной программы составляет 27</w:t>
            </w:r>
            <w:r w:rsidR="009B276C">
              <w:rPr>
                <w:sz w:val="24"/>
                <w:szCs w:val="24"/>
              </w:rPr>
              <w:t> </w:t>
            </w:r>
            <w:r w:rsidR="009B276C">
              <w:rPr>
                <w:sz w:val="24"/>
                <w:szCs w:val="24"/>
                <w:lang w:val="ru-RU"/>
              </w:rPr>
              <w:t>575,78361</w:t>
            </w:r>
            <w:r w:rsidRPr="00E842B0">
              <w:rPr>
                <w:sz w:val="24"/>
                <w:szCs w:val="24"/>
                <w:lang w:val="ru-RU"/>
              </w:rPr>
              <w:t xml:space="preserve"> тыс. рублей, в том числе:</w:t>
            </w:r>
          </w:p>
          <w:p w:rsidR="00E842B0" w:rsidRPr="00E842B0" w:rsidRDefault="00E842B0" w:rsidP="00E842B0">
            <w:pPr>
              <w:rPr>
                <w:sz w:val="24"/>
                <w:szCs w:val="24"/>
                <w:lang w:val="ru-RU"/>
              </w:rPr>
            </w:pPr>
            <w:r w:rsidRPr="00E842B0">
              <w:rPr>
                <w:sz w:val="24"/>
                <w:szCs w:val="24"/>
                <w:lang w:val="ru-RU"/>
              </w:rPr>
              <w:t>средства областного бюджета –</w:t>
            </w:r>
            <w:r w:rsidR="009B276C">
              <w:rPr>
                <w:sz w:val="24"/>
                <w:szCs w:val="24"/>
                <w:lang w:val="ru-RU"/>
              </w:rPr>
              <w:t xml:space="preserve"> 25559,34313</w:t>
            </w:r>
            <w:r w:rsidRPr="00E842B0">
              <w:rPr>
                <w:sz w:val="24"/>
                <w:szCs w:val="24"/>
                <w:lang w:val="ru-RU"/>
              </w:rPr>
              <w:t xml:space="preserve"> тыс. рублей;</w:t>
            </w:r>
          </w:p>
          <w:p w:rsidR="00E842B0" w:rsidRPr="00E842B0" w:rsidRDefault="00E842B0" w:rsidP="00E842B0">
            <w:pPr>
              <w:rPr>
                <w:sz w:val="24"/>
                <w:szCs w:val="24"/>
                <w:lang w:val="ru-RU"/>
              </w:rPr>
            </w:pPr>
            <w:r w:rsidRPr="00E842B0">
              <w:rPr>
                <w:sz w:val="24"/>
                <w:szCs w:val="24"/>
                <w:lang w:val="ru-RU"/>
              </w:rPr>
              <w:t xml:space="preserve">средства районного бюджета – </w:t>
            </w:r>
            <w:r w:rsidR="009B276C">
              <w:rPr>
                <w:sz w:val="24"/>
                <w:szCs w:val="24"/>
                <w:lang w:val="ru-RU"/>
              </w:rPr>
              <w:t>1525,88153</w:t>
            </w:r>
            <w:r w:rsidRPr="00E842B0">
              <w:rPr>
                <w:sz w:val="24"/>
                <w:szCs w:val="24"/>
                <w:lang w:val="ru-RU"/>
              </w:rPr>
              <w:t xml:space="preserve"> тыс. рублей;</w:t>
            </w:r>
          </w:p>
          <w:p w:rsidR="00E842B0" w:rsidRPr="00E842B0" w:rsidRDefault="00E842B0" w:rsidP="009B276C">
            <w:pPr>
              <w:autoSpaceDE w:val="0"/>
              <w:autoSpaceDN w:val="0"/>
              <w:adjustRightInd w:val="0"/>
              <w:rPr>
                <w:color w:val="000000"/>
                <w:sz w:val="24"/>
                <w:szCs w:val="24"/>
                <w:lang w:val="ru-RU" w:eastAsia="en-US"/>
              </w:rPr>
            </w:pPr>
            <w:r w:rsidRPr="00E842B0">
              <w:rPr>
                <w:color w:val="000000"/>
                <w:sz w:val="24"/>
                <w:szCs w:val="24"/>
                <w:lang w:val="ru-RU" w:eastAsia="en-US"/>
              </w:rPr>
              <w:t xml:space="preserve">средства бюджета поселения – </w:t>
            </w:r>
            <w:r w:rsidR="009B276C">
              <w:rPr>
                <w:color w:val="000000"/>
                <w:sz w:val="24"/>
                <w:szCs w:val="24"/>
                <w:lang w:val="ru-RU" w:eastAsia="en-US"/>
              </w:rPr>
              <w:t>483,44755</w:t>
            </w:r>
            <w:r w:rsidRPr="00E842B0">
              <w:rPr>
                <w:color w:val="000000"/>
                <w:sz w:val="24"/>
                <w:szCs w:val="24"/>
                <w:lang w:val="ru-RU" w:eastAsia="en-US"/>
              </w:rPr>
              <w:t xml:space="preserve"> тыс. рублей</w:t>
            </w:r>
            <w:r w:rsidR="009B276C">
              <w:rPr>
                <w:color w:val="000000"/>
                <w:sz w:val="24"/>
                <w:szCs w:val="24"/>
                <w:lang w:val="ru-RU" w:eastAsia="en-US"/>
              </w:rPr>
              <w:t>;</w:t>
            </w:r>
            <w:r w:rsidRPr="00E842B0">
              <w:rPr>
                <w:color w:val="000000"/>
                <w:sz w:val="24"/>
                <w:szCs w:val="24"/>
                <w:lang w:val="ru-RU" w:eastAsia="en-US"/>
              </w:rPr>
              <w:t xml:space="preserve"> </w:t>
            </w:r>
          </w:p>
          <w:p w:rsidR="000C6BC2" w:rsidRPr="00E842B0" w:rsidRDefault="00E842B0" w:rsidP="009B276C">
            <w:pPr>
              <w:rPr>
                <w:color w:val="000000"/>
                <w:sz w:val="24"/>
                <w:szCs w:val="24"/>
                <w:lang w:val="ru-RU"/>
              </w:rPr>
            </w:pPr>
            <w:r w:rsidRPr="00E842B0">
              <w:rPr>
                <w:sz w:val="24"/>
                <w:szCs w:val="24"/>
                <w:lang w:val="ru-RU"/>
              </w:rPr>
              <w:t>внебюджетные</w:t>
            </w:r>
            <w:r w:rsidR="009B276C">
              <w:rPr>
                <w:sz w:val="24"/>
                <w:szCs w:val="24"/>
                <w:lang w:val="ru-RU"/>
              </w:rPr>
              <w:t xml:space="preserve"> средства – 7,1114 тыс. рублей </w:t>
            </w:r>
          </w:p>
        </w:tc>
      </w:tr>
    </w:tbl>
    <w:p w:rsidR="000C6BC2" w:rsidRPr="008C0A60" w:rsidRDefault="000C6BC2" w:rsidP="000C6BC2">
      <w:pPr>
        <w:rPr>
          <w:b/>
          <w:sz w:val="24"/>
          <w:szCs w:val="24"/>
          <w:lang w:val="ru-RU"/>
        </w:rPr>
      </w:pPr>
    </w:p>
    <w:p w:rsidR="000C6BC2" w:rsidRPr="008C0A60" w:rsidRDefault="000C6BC2" w:rsidP="000C6BC2">
      <w:pPr>
        <w:pStyle w:val="ConsPlusNormal"/>
        <w:numPr>
          <w:ilvl w:val="0"/>
          <w:numId w:val="1"/>
        </w:numPr>
        <w:jc w:val="center"/>
        <w:outlineLvl w:val="1"/>
        <w:rPr>
          <w:rFonts w:ascii="Times New Roman" w:hAnsi="Times New Roman" w:cs="Times New Roman"/>
          <w:b/>
          <w:sz w:val="24"/>
          <w:szCs w:val="24"/>
        </w:rPr>
      </w:pPr>
      <w:r w:rsidRPr="008C0A60">
        <w:rPr>
          <w:rFonts w:ascii="Times New Roman" w:hAnsi="Times New Roman" w:cs="Times New Roman"/>
          <w:b/>
          <w:sz w:val="24"/>
          <w:szCs w:val="24"/>
        </w:rPr>
        <w:t>Приоритеты государственной политики в сфере реализации муниципальной программы</w:t>
      </w:r>
    </w:p>
    <w:p w:rsidR="000C6BC2" w:rsidRPr="008C0A60" w:rsidRDefault="000C6BC2" w:rsidP="000C6BC2">
      <w:pPr>
        <w:pStyle w:val="ConsPlusNormal"/>
        <w:ind w:left="1080"/>
        <w:jc w:val="center"/>
        <w:outlineLvl w:val="1"/>
        <w:rPr>
          <w:rFonts w:ascii="Times New Roman" w:hAnsi="Times New Roman" w:cs="Times New Roman"/>
          <w:b/>
          <w:sz w:val="24"/>
          <w:szCs w:val="24"/>
        </w:rPr>
      </w:pPr>
    </w:p>
    <w:p w:rsidR="000C6BC2" w:rsidRPr="008C0A60" w:rsidRDefault="000C6BC2" w:rsidP="000C6BC2">
      <w:pPr>
        <w:autoSpaceDE w:val="0"/>
        <w:autoSpaceDN w:val="0"/>
        <w:adjustRightInd w:val="0"/>
        <w:ind w:firstLine="709"/>
        <w:jc w:val="both"/>
        <w:rPr>
          <w:sz w:val="24"/>
          <w:szCs w:val="24"/>
          <w:lang w:val="ru-RU"/>
        </w:rPr>
      </w:pPr>
      <w:r w:rsidRPr="008C0A60">
        <w:rPr>
          <w:rFonts w:eastAsia="Calibri"/>
          <w:sz w:val="24"/>
          <w:szCs w:val="24"/>
          <w:lang w:val="ru-RU"/>
        </w:rPr>
        <w:t>С</w:t>
      </w:r>
      <w:r w:rsidRPr="008C0A60">
        <w:rPr>
          <w:sz w:val="24"/>
          <w:szCs w:val="24"/>
          <w:lang w:val="ru-RU"/>
        </w:rPr>
        <w:t xml:space="preserve">истема жизнеобеспечения современного города состоит из многих взаимосвязанных подсистем, обеспечивающих жизненно необходимые для населения функции. Как правило, городскому жителю важно, чтобы зона его конкретного обитания была обеспечена нормальными условиями для проживания и безопасности. Для достижения этой цели необходимо провести ряд мероприятий по благоустройству, прежде всего общественных и дворовых территории многоквартирных домов, так как эти территории являются важнейшей составной частью транспортной системы, от уровня развития которой зависит качество жизни населения. </w:t>
      </w:r>
    </w:p>
    <w:p w:rsidR="000C6BC2" w:rsidRPr="008C0A60" w:rsidRDefault="000C6BC2" w:rsidP="000C6BC2">
      <w:pPr>
        <w:autoSpaceDE w:val="0"/>
        <w:autoSpaceDN w:val="0"/>
        <w:adjustRightInd w:val="0"/>
        <w:ind w:firstLine="709"/>
        <w:jc w:val="both"/>
        <w:rPr>
          <w:sz w:val="24"/>
          <w:szCs w:val="24"/>
          <w:lang w:val="ru-RU"/>
        </w:rPr>
      </w:pPr>
      <w:r w:rsidRPr="008C0A60">
        <w:rPr>
          <w:sz w:val="24"/>
          <w:szCs w:val="24"/>
          <w:lang w:val="ru-RU"/>
        </w:rPr>
        <w:t xml:space="preserve">Дворовая территория – это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w:t>
      </w:r>
      <w:r w:rsidRPr="008C0A60">
        <w:rPr>
          <w:sz w:val="24"/>
          <w:szCs w:val="24"/>
          <w:lang w:val="ru-RU"/>
        </w:rPr>
        <w:lastRenderedPageBreak/>
        <w:t>территориям, прилегающим к многоквартирным домам. Текущее состояние большинства дворовых территорий многоквартирных домов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w:t>
      </w:r>
    </w:p>
    <w:p w:rsidR="000C6BC2" w:rsidRPr="008C0A60" w:rsidRDefault="000C6BC2" w:rsidP="000C6BC2">
      <w:pPr>
        <w:pStyle w:val="ConsPlusNormal"/>
        <w:ind w:firstLine="709"/>
        <w:jc w:val="both"/>
        <w:rPr>
          <w:rFonts w:ascii="Times New Roman" w:hAnsi="Times New Roman" w:cs="Times New Roman"/>
          <w:sz w:val="24"/>
          <w:szCs w:val="24"/>
        </w:rPr>
      </w:pPr>
      <w:r w:rsidRPr="008C0A60">
        <w:rPr>
          <w:rFonts w:ascii="Times New Roman" w:hAnsi="Times New Roman" w:cs="Times New Roman"/>
          <w:sz w:val="24"/>
          <w:szCs w:val="24"/>
        </w:rPr>
        <w:t xml:space="preserve">Существующее положение обусловлено рядом факторов: нарушение градостроительных норм при застройке городских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0C6BC2" w:rsidRPr="008C0A60" w:rsidRDefault="000C6BC2" w:rsidP="000C6BC2">
      <w:pPr>
        <w:pStyle w:val="ConsPlusNormal"/>
        <w:ind w:firstLine="709"/>
        <w:jc w:val="both"/>
        <w:rPr>
          <w:rFonts w:ascii="Times New Roman" w:hAnsi="Times New Roman" w:cs="Times New Roman"/>
          <w:sz w:val="24"/>
          <w:szCs w:val="24"/>
        </w:rPr>
      </w:pPr>
      <w:r w:rsidRPr="008C0A60">
        <w:rPr>
          <w:rFonts w:ascii="Times New Roman" w:hAnsi="Times New Roman" w:cs="Times New Roman"/>
          <w:sz w:val="24"/>
          <w:szCs w:val="24"/>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а некоторые виды работ по благоустройству практически не производились, это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w:t>
      </w:r>
    </w:p>
    <w:p w:rsidR="000C6BC2" w:rsidRPr="008C0A60" w:rsidRDefault="000C6BC2" w:rsidP="000C6BC2">
      <w:pPr>
        <w:pStyle w:val="ConsPlusNormal"/>
        <w:ind w:firstLine="709"/>
        <w:jc w:val="both"/>
        <w:rPr>
          <w:rFonts w:ascii="Times New Roman" w:hAnsi="Times New Roman" w:cs="Times New Roman"/>
          <w:sz w:val="24"/>
          <w:szCs w:val="24"/>
        </w:rPr>
      </w:pPr>
      <w:r w:rsidRPr="008C0A60">
        <w:rPr>
          <w:rFonts w:ascii="Times New Roman" w:hAnsi="Times New Roman" w:cs="Times New Roman"/>
          <w:sz w:val="24"/>
          <w:szCs w:val="24"/>
        </w:rPr>
        <w:t xml:space="preserve">Благоустройство дворовых, общественных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и общественных территорий для определения функциональных зон и выполнения других мероприятий. </w:t>
      </w:r>
    </w:p>
    <w:p w:rsidR="000C6BC2" w:rsidRPr="008C0A60" w:rsidRDefault="000C6BC2" w:rsidP="000C6BC2">
      <w:pPr>
        <w:pStyle w:val="ConsPlusNormal"/>
        <w:ind w:firstLine="709"/>
        <w:jc w:val="both"/>
        <w:rPr>
          <w:rFonts w:ascii="Times New Roman" w:hAnsi="Times New Roman" w:cs="Times New Roman"/>
          <w:sz w:val="24"/>
          <w:szCs w:val="24"/>
        </w:rPr>
      </w:pPr>
      <w:r w:rsidRPr="008C0A60">
        <w:rPr>
          <w:rFonts w:ascii="Times New Roman" w:hAnsi="Times New Roman" w:cs="Times New Roman"/>
          <w:sz w:val="24"/>
          <w:szCs w:val="24"/>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зеленые насаждения, необходимый уровень освещенности дворов в темное время суток. </w:t>
      </w:r>
    </w:p>
    <w:p w:rsidR="000C6BC2" w:rsidRPr="008C0A60" w:rsidRDefault="000C6BC2" w:rsidP="000C6BC2">
      <w:pPr>
        <w:pStyle w:val="ConsPlusNormal"/>
        <w:ind w:firstLine="709"/>
        <w:jc w:val="both"/>
        <w:rPr>
          <w:rFonts w:ascii="Times New Roman" w:hAnsi="Times New Roman" w:cs="Times New Roman"/>
          <w:sz w:val="24"/>
          <w:szCs w:val="24"/>
        </w:rPr>
      </w:pPr>
      <w:r w:rsidRPr="008C0A60">
        <w:rPr>
          <w:rFonts w:ascii="Times New Roman" w:hAnsi="Times New Roman" w:cs="Times New Roman"/>
          <w:sz w:val="24"/>
          <w:szCs w:val="24"/>
        </w:rPr>
        <w:t>Для создания максимально благоприятных, комфортных и безопасных условий проживания населения, благоустройства дворовых и общественных территорий, развития и обустройства  мест массового отдыха населения и приведения их в соответствие с современными требованиями комфортности разработана муниципальная программа.</w:t>
      </w:r>
    </w:p>
    <w:p w:rsidR="000C6BC2" w:rsidRPr="008C0A60" w:rsidRDefault="000C6BC2" w:rsidP="000C6BC2">
      <w:pPr>
        <w:autoSpaceDE w:val="0"/>
        <w:autoSpaceDN w:val="0"/>
        <w:adjustRightInd w:val="0"/>
        <w:ind w:firstLine="540"/>
        <w:jc w:val="both"/>
        <w:rPr>
          <w:rFonts w:eastAsia="Calibri"/>
          <w:sz w:val="24"/>
          <w:szCs w:val="24"/>
          <w:lang w:val="ru-RU"/>
        </w:rPr>
      </w:pPr>
      <w:proofErr w:type="gramStart"/>
      <w:r w:rsidRPr="008C0A60">
        <w:rPr>
          <w:rFonts w:eastAsia="Calibri"/>
          <w:sz w:val="24"/>
          <w:szCs w:val="24"/>
          <w:lang w:val="ru-RU"/>
        </w:rPr>
        <w:t xml:space="preserve">При разработке муниципальной подпрограммы учитывались положения </w:t>
      </w:r>
      <w:hyperlink r:id="rId6" w:history="1">
        <w:r w:rsidRPr="008C0A60">
          <w:rPr>
            <w:rFonts w:eastAsia="Calibri"/>
            <w:sz w:val="24"/>
            <w:szCs w:val="24"/>
            <w:lang w:val="ru-RU"/>
          </w:rPr>
          <w:t>постановления</w:t>
        </w:r>
      </w:hyperlink>
      <w:r w:rsidRPr="008C0A60">
        <w:rPr>
          <w:rFonts w:eastAsia="Calibri"/>
          <w:sz w:val="24"/>
          <w:szCs w:val="24"/>
          <w:lang w:val="ru-RU"/>
        </w:rPr>
        <w:t xml:space="preserve">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Правила), приказов Министерства строительства и жилищно-коммунального хозяйства Российской Федерации от 6 апреля 2017 года №</w:t>
      </w:r>
      <w:hyperlink r:id="rId7" w:history="1">
        <w:r w:rsidRPr="008C0A60">
          <w:rPr>
            <w:rFonts w:eastAsia="Calibri"/>
            <w:sz w:val="24"/>
            <w:szCs w:val="24"/>
            <w:lang w:val="ru-RU"/>
          </w:rPr>
          <w:t xml:space="preserve"> 691</w:t>
        </w:r>
        <w:proofErr w:type="gramEnd"/>
        <w:r w:rsidRPr="008C0A60">
          <w:rPr>
            <w:rFonts w:eastAsia="Calibri"/>
            <w:sz w:val="24"/>
            <w:szCs w:val="24"/>
            <w:lang w:val="ru-RU"/>
          </w:rPr>
          <w:t>/</w:t>
        </w:r>
        <w:proofErr w:type="spellStart"/>
        <w:proofErr w:type="gramStart"/>
        <w:r w:rsidRPr="008C0A60">
          <w:rPr>
            <w:rFonts w:eastAsia="Calibri"/>
            <w:sz w:val="24"/>
            <w:szCs w:val="24"/>
            <w:lang w:val="ru-RU"/>
          </w:rPr>
          <w:t>пр</w:t>
        </w:r>
        <w:proofErr w:type="spellEnd"/>
        <w:proofErr w:type="gramEnd"/>
      </w:hyperlink>
      <w:r w:rsidRPr="008C0A60">
        <w:rPr>
          <w:rFonts w:eastAsia="Calibri"/>
          <w:sz w:val="24"/>
          <w:szCs w:val="24"/>
          <w:lang w:val="ru-RU"/>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и от 18 марта 2019 года </w:t>
      </w:r>
      <w:hyperlink r:id="rId8" w:history="1">
        <w:r w:rsidRPr="008C0A60">
          <w:rPr>
            <w:rFonts w:eastAsia="Calibri"/>
            <w:sz w:val="24"/>
            <w:szCs w:val="24"/>
            <w:lang w:val="ru-RU"/>
          </w:rPr>
          <w:t>№ 162/</w:t>
        </w:r>
        <w:proofErr w:type="spellStart"/>
        <w:r w:rsidRPr="008C0A60">
          <w:rPr>
            <w:rFonts w:eastAsia="Calibri"/>
            <w:sz w:val="24"/>
            <w:szCs w:val="24"/>
            <w:lang w:val="ru-RU"/>
          </w:rPr>
          <w:t>пр</w:t>
        </w:r>
        <w:proofErr w:type="spellEnd"/>
      </w:hyperlink>
      <w:r w:rsidRPr="008C0A60">
        <w:rPr>
          <w:rFonts w:eastAsia="Calibri"/>
          <w:sz w:val="24"/>
          <w:szCs w:val="24"/>
          <w:lang w:val="ru-RU"/>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федерального проекта «Формирование комфортной городской среды».</w:t>
      </w:r>
    </w:p>
    <w:p w:rsidR="000C6BC2" w:rsidRPr="008C0A60" w:rsidRDefault="000C6BC2" w:rsidP="000C6BC2">
      <w:pPr>
        <w:pStyle w:val="Default"/>
        <w:jc w:val="both"/>
        <w:rPr>
          <w:color w:val="auto"/>
        </w:rPr>
      </w:pPr>
      <w:r w:rsidRPr="008C0A60">
        <w:rPr>
          <w:color w:val="auto"/>
        </w:rPr>
        <w:tab/>
      </w:r>
      <w:r>
        <w:rPr>
          <w:color w:val="auto"/>
        </w:rPr>
        <w:t>Муниципальная п</w:t>
      </w:r>
      <w:r w:rsidRPr="008C0A60">
        <w:rPr>
          <w:color w:val="auto"/>
        </w:rPr>
        <w:t xml:space="preserve">рограмма основана на положениях Градостроительного кодекса Российской Федерации, Жилищного кодекса Российской Федерации, Федерального закона от 06 октября 2003 года № 131 - ФЗ «Об общих принципах организации местного самоуправления в Российской Федерации», указа Президента Российской Федерации от 07 мая 2012 года № 600 «О мерах по обеспечению граждан Российской Федерации </w:t>
      </w:r>
      <w:r w:rsidRPr="008C0A60">
        <w:rPr>
          <w:color w:val="auto"/>
        </w:rPr>
        <w:lastRenderedPageBreak/>
        <w:t xml:space="preserve">доступным и комфортным жильем и повышению качества </w:t>
      </w:r>
      <w:proofErr w:type="spellStart"/>
      <w:r w:rsidRPr="008C0A60">
        <w:rPr>
          <w:color w:val="auto"/>
        </w:rPr>
        <w:t>жилищн</w:t>
      </w:r>
      <w:proofErr w:type="gramStart"/>
      <w:r w:rsidRPr="008C0A60">
        <w:rPr>
          <w:color w:val="auto"/>
        </w:rPr>
        <w:t>о</w:t>
      </w:r>
      <w:proofErr w:type="spellEnd"/>
      <w:r w:rsidRPr="008C0A60">
        <w:rPr>
          <w:color w:val="auto"/>
        </w:rPr>
        <w:t>-</w:t>
      </w:r>
      <w:proofErr w:type="gramEnd"/>
      <w:r w:rsidRPr="008C0A60">
        <w:rPr>
          <w:color w:val="auto"/>
        </w:rPr>
        <w:t xml:space="preserve"> коммунальных услуг», Концепции долгосрочного </w:t>
      </w:r>
      <w:proofErr w:type="gramStart"/>
      <w:r w:rsidRPr="008C0A60">
        <w:rPr>
          <w:color w:val="auto"/>
        </w:rPr>
        <w:t xml:space="preserve">социально-экономического развития Российской Федерации на период до 2020 года, утвержденной </w:t>
      </w:r>
      <w:hyperlink r:id="rId9" w:history="1">
        <w:r w:rsidRPr="008C0A60">
          <w:rPr>
            <w:rStyle w:val="a4"/>
            <w:color w:val="auto"/>
            <w:u w:val="none"/>
          </w:rPr>
          <w:t>распоряжением Правительства Российской Федерации от 17 ноября 2008 года № 1662-р</w:t>
        </w:r>
      </w:hyperlink>
      <w:r w:rsidRPr="008C0A60">
        <w:rPr>
          <w:color w:val="auto"/>
        </w:rPr>
        <w:t>, Стратегии социально-экономического развития Архангельской области до 2030 года,</w:t>
      </w:r>
      <w:r w:rsidRPr="008C0A60">
        <w:t xml:space="preserve"> одобренной распоряжением администрации Архангельской области от 16 декабря 2008 года № 278-ра/48, а также иных стратегических документах и приоритетных направлениях государственной политики в сфере охраны окружающей среды и создания благоприятных условий проживания</w:t>
      </w:r>
      <w:proofErr w:type="gramEnd"/>
      <w:r w:rsidRPr="008C0A60">
        <w:t xml:space="preserve"> на территории населенных пунктов,</w:t>
      </w:r>
    </w:p>
    <w:p w:rsidR="000C6BC2" w:rsidRPr="008C0A60" w:rsidRDefault="000C6BC2" w:rsidP="000C6BC2">
      <w:pPr>
        <w:pStyle w:val="Default"/>
        <w:jc w:val="both"/>
        <w:rPr>
          <w:color w:val="auto"/>
        </w:rPr>
      </w:pPr>
      <w:r w:rsidRPr="008C0A60">
        <w:rPr>
          <w:color w:val="auto"/>
        </w:rPr>
        <w:tab/>
        <w:t xml:space="preserve">В соответствии с указанными нормативными правовыми актами основными приоритетами реализации </w:t>
      </w:r>
      <w:r>
        <w:rPr>
          <w:color w:val="auto"/>
        </w:rPr>
        <w:t>муниципальной п</w:t>
      </w:r>
      <w:r w:rsidRPr="008C0A60">
        <w:rPr>
          <w:color w:val="auto"/>
        </w:rPr>
        <w:t>рограммы являются:</w:t>
      </w:r>
    </w:p>
    <w:p w:rsidR="000C6BC2" w:rsidRPr="008C0A60" w:rsidRDefault="000C6BC2" w:rsidP="000C6BC2">
      <w:pPr>
        <w:pStyle w:val="Default"/>
        <w:jc w:val="both"/>
        <w:rPr>
          <w:color w:val="auto"/>
        </w:rPr>
      </w:pPr>
      <w:r w:rsidRPr="008C0A60">
        <w:rPr>
          <w:color w:val="auto"/>
        </w:rPr>
        <w:tab/>
        <w:t>1) повышение уровня благоустройства дворовых и общественных территорий, а также мест массового отдыха населения (городских парков) муниципального образования «Шенкурский муниципальный район».</w:t>
      </w:r>
    </w:p>
    <w:p w:rsidR="000C6BC2" w:rsidRPr="008C0A60" w:rsidRDefault="000C6BC2" w:rsidP="000C6BC2">
      <w:pPr>
        <w:pStyle w:val="Default"/>
        <w:jc w:val="both"/>
        <w:rPr>
          <w:color w:val="auto"/>
        </w:rPr>
      </w:pPr>
      <w:r w:rsidRPr="008C0A60">
        <w:rPr>
          <w:color w:val="auto"/>
        </w:rPr>
        <w:tab/>
        <w:t>Определение данных обозначенных территорий, используется в значениях, предусмотренных постановлением Правительства Архангельской области от 04 июля 2017 года № 261-пп «Об утверждении Порядка проведения инвентаризации дворовых и общественных территорий, объектов недвижимого имущества и земельных участков,</w:t>
      </w:r>
      <w:r w:rsidRPr="008C0A60">
        <w:t xml:space="preserve"> </w:t>
      </w:r>
      <w:r w:rsidRPr="008C0A60">
        <w:rPr>
          <w:color w:val="auto"/>
        </w:rPr>
        <w:t>уровня благоустройства индивидуальных жилых домов и земельных участков, предоставленных для их размещения» (далее - Порядок проведения инвентаризации территорий);</w:t>
      </w:r>
    </w:p>
    <w:p w:rsidR="000C6BC2" w:rsidRPr="008C0A60" w:rsidRDefault="000C6BC2" w:rsidP="000C6BC2">
      <w:pPr>
        <w:pStyle w:val="Default"/>
        <w:jc w:val="both"/>
        <w:rPr>
          <w:color w:val="auto"/>
        </w:rPr>
      </w:pPr>
      <w:r w:rsidRPr="008C0A60">
        <w:rPr>
          <w:color w:val="auto"/>
        </w:rPr>
        <w:tab/>
        <w:t xml:space="preserve">2) обеспечение проведения мероприятий по благоустройству дворовых и общественных территорий, мест массового отдыха населения (городских парков)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Pr="008C0A60">
        <w:rPr>
          <w:color w:val="auto"/>
        </w:rPr>
        <w:t>маломобильных</w:t>
      </w:r>
      <w:proofErr w:type="spellEnd"/>
      <w:r w:rsidRPr="008C0A60">
        <w:rPr>
          <w:color w:val="auto"/>
        </w:rPr>
        <w:t xml:space="preserve"> групп населения;</w:t>
      </w:r>
    </w:p>
    <w:p w:rsidR="000C6BC2" w:rsidRPr="008C0A60" w:rsidRDefault="000C6BC2" w:rsidP="000C6BC2">
      <w:pPr>
        <w:pStyle w:val="Default"/>
        <w:jc w:val="both"/>
        <w:rPr>
          <w:color w:val="auto"/>
        </w:rPr>
      </w:pPr>
      <w:r w:rsidRPr="008C0A60">
        <w:rPr>
          <w:color w:val="auto"/>
        </w:rPr>
        <w:tab/>
        <w:t>3) повышение уровня вовлеченности заинтересованных лиц, организаций в реализацию мероприятий по благоустройству территорий;</w:t>
      </w:r>
    </w:p>
    <w:p w:rsidR="000C6BC2" w:rsidRPr="008C0A60" w:rsidRDefault="000C6BC2" w:rsidP="000C6BC2">
      <w:pPr>
        <w:pStyle w:val="ConsPlusNormal"/>
        <w:ind w:firstLine="709"/>
        <w:jc w:val="both"/>
        <w:rPr>
          <w:rFonts w:ascii="Times New Roman" w:hAnsi="Times New Roman" w:cs="Times New Roman"/>
          <w:sz w:val="24"/>
          <w:szCs w:val="24"/>
        </w:rPr>
      </w:pPr>
      <w:r w:rsidRPr="008C0A60">
        <w:rPr>
          <w:rFonts w:ascii="Times New Roman" w:hAnsi="Times New Roman" w:cs="Times New Roman"/>
          <w:sz w:val="24"/>
          <w:szCs w:val="24"/>
        </w:rPr>
        <w:t>4) обеспечение создания, содержания и развития объектов благоустройства, включая объекты, находящиеся в частной собственности и прилегающие к ним территории;</w:t>
      </w:r>
    </w:p>
    <w:p w:rsidR="000C6BC2" w:rsidRPr="008C0A60" w:rsidRDefault="000C6BC2" w:rsidP="000C6BC2">
      <w:pPr>
        <w:pStyle w:val="ConsPlusNormal"/>
        <w:ind w:firstLine="709"/>
        <w:jc w:val="both"/>
        <w:rPr>
          <w:rFonts w:ascii="Times New Roman" w:hAnsi="Times New Roman" w:cs="Times New Roman"/>
          <w:sz w:val="24"/>
          <w:szCs w:val="24"/>
        </w:rPr>
      </w:pPr>
      <w:r w:rsidRPr="008C0A60">
        <w:rPr>
          <w:rFonts w:ascii="Times New Roman" w:hAnsi="Times New Roman" w:cs="Times New Roman"/>
          <w:sz w:val="24"/>
          <w:szCs w:val="24"/>
        </w:rPr>
        <w:t>5) создание условий для разработки и внедрения экологически эффективных инновационных технологий, обеспечивающих снижение удельных показателей выбросов и сбросов вредных (загрязняющих) веществ, размещения отходов;</w:t>
      </w:r>
      <w:r w:rsidRPr="008C0A60">
        <w:rPr>
          <w:rFonts w:ascii="Times New Roman" w:hAnsi="Times New Roman" w:cs="Times New Roman"/>
          <w:sz w:val="24"/>
          <w:szCs w:val="24"/>
        </w:rPr>
        <w:br/>
      </w:r>
      <w:r w:rsidRPr="008C0A60">
        <w:rPr>
          <w:rFonts w:ascii="Times New Roman" w:hAnsi="Times New Roman" w:cs="Times New Roman"/>
          <w:sz w:val="24"/>
          <w:szCs w:val="24"/>
        </w:rPr>
        <w:tab/>
        <w:t>6) создание экологически безопасной и комфортной обстановки в местах проживания населения, его работы и отдыха, снижение заболеваемости населения, вызванной неблагоприятными экологическими условиями, рост продолжительности жизни городского населения.</w:t>
      </w:r>
    </w:p>
    <w:p w:rsidR="000C6BC2" w:rsidRPr="008C0A60" w:rsidRDefault="000C6BC2" w:rsidP="000C6BC2">
      <w:pPr>
        <w:ind w:firstLine="708"/>
        <w:jc w:val="both"/>
        <w:rPr>
          <w:sz w:val="24"/>
          <w:szCs w:val="24"/>
          <w:lang w:val="ru-RU"/>
        </w:rPr>
      </w:pPr>
      <w:r w:rsidRPr="008C0A60">
        <w:rPr>
          <w:sz w:val="24"/>
          <w:szCs w:val="24"/>
          <w:lang w:val="ru-RU"/>
        </w:rPr>
        <w:tab/>
        <w:t>Реализация муниципальной программы осуществляется по следующим направлениям:</w:t>
      </w:r>
    </w:p>
    <w:p w:rsidR="000C6BC2" w:rsidRPr="008C0A60" w:rsidRDefault="000C6BC2" w:rsidP="000C6BC2">
      <w:pPr>
        <w:jc w:val="both"/>
        <w:rPr>
          <w:sz w:val="24"/>
          <w:szCs w:val="24"/>
          <w:lang w:val="ru-RU"/>
        </w:rPr>
      </w:pPr>
      <w:r w:rsidRPr="008C0A60">
        <w:rPr>
          <w:sz w:val="24"/>
          <w:szCs w:val="24"/>
          <w:lang w:val="ru-RU"/>
        </w:rPr>
        <w:tab/>
        <w:t xml:space="preserve">- </w:t>
      </w:r>
      <w:r w:rsidRPr="008C0A60">
        <w:rPr>
          <w:sz w:val="24"/>
          <w:szCs w:val="24"/>
          <w:lang w:val="ru-RU"/>
        </w:rPr>
        <w:tab/>
        <w:t xml:space="preserve">благоустройство дворовых территорий муниципального образования </w:t>
      </w:r>
    </w:p>
    <w:p w:rsidR="000C6BC2" w:rsidRPr="008C0A60" w:rsidRDefault="000C6BC2" w:rsidP="000C6BC2">
      <w:pPr>
        <w:jc w:val="both"/>
        <w:rPr>
          <w:sz w:val="24"/>
          <w:szCs w:val="24"/>
          <w:lang w:val="ru-RU"/>
        </w:rPr>
      </w:pPr>
      <w:r w:rsidRPr="008C0A60">
        <w:rPr>
          <w:sz w:val="24"/>
          <w:szCs w:val="24"/>
          <w:lang w:val="ru-RU"/>
        </w:rPr>
        <w:t>«</w:t>
      </w:r>
      <w:proofErr w:type="spellStart"/>
      <w:r w:rsidRPr="008C0A60">
        <w:rPr>
          <w:sz w:val="24"/>
          <w:szCs w:val="24"/>
          <w:lang w:val="ru-RU"/>
        </w:rPr>
        <w:t>Шенкурское</w:t>
      </w:r>
      <w:proofErr w:type="spellEnd"/>
      <w:r w:rsidRPr="008C0A60">
        <w:rPr>
          <w:sz w:val="24"/>
          <w:szCs w:val="24"/>
          <w:lang w:val="ru-RU"/>
        </w:rPr>
        <w:t>»;</w:t>
      </w:r>
    </w:p>
    <w:p w:rsidR="000C6BC2" w:rsidRPr="008C0A60" w:rsidRDefault="000C6BC2" w:rsidP="000C6BC2">
      <w:pPr>
        <w:jc w:val="both"/>
        <w:rPr>
          <w:sz w:val="24"/>
          <w:szCs w:val="24"/>
          <w:lang w:val="ru-RU"/>
        </w:rPr>
      </w:pPr>
      <w:r w:rsidRPr="008C0A60">
        <w:rPr>
          <w:sz w:val="24"/>
          <w:szCs w:val="24"/>
          <w:lang w:val="ru-RU"/>
        </w:rPr>
        <w:tab/>
        <w:t xml:space="preserve">- </w:t>
      </w:r>
      <w:r w:rsidRPr="008C0A60">
        <w:rPr>
          <w:sz w:val="24"/>
          <w:szCs w:val="24"/>
          <w:lang w:val="ru-RU"/>
        </w:rPr>
        <w:tab/>
        <w:t xml:space="preserve">благоустройство муниципальных территорий общего пользования; </w:t>
      </w:r>
    </w:p>
    <w:p w:rsidR="000C6BC2" w:rsidRPr="008C0A60" w:rsidRDefault="000C6BC2" w:rsidP="000C6BC2">
      <w:pPr>
        <w:jc w:val="both"/>
        <w:rPr>
          <w:sz w:val="24"/>
          <w:szCs w:val="24"/>
          <w:lang w:val="ru-RU"/>
        </w:rPr>
      </w:pPr>
      <w:r w:rsidRPr="008C0A60">
        <w:rPr>
          <w:sz w:val="24"/>
          <w:szCs w:val="24"/>
          <w:lang w:val="ru-RU"/>
        </w:rPr>
        <w:tab/>
        <w:t xml:space="preserve">- </w:t>
      </w:r>
      <w:r w:rsidRPr="008C0A60">
        <w:rPr>
          <w:sz w:val="24"/>
          <w:szCs w:val="24"/>
          <w:lang w:val="ru-RU"/>
        </w:rPr>
        <w:tab/>
        <w:t>благоустройство мест массового отдыха населения (парки, скверы) муниципального образования «</w:t>
      </w:r>
      <w:proofErr w:type="spellStart"/>
      <w:r w:rsidRPr="008C0A60">
        <w:rPr>
          <w:sz w:val="24"/>
          <w:szCs w:val="24"/>
          <w:lang w:val="ru-RU"/>
        </w:rPr>
        <w:t>Шенкурское</w:t>
      </w:r>
      <w:proofErr w:type="spellEnd"/>
      <w:r w:rsidRPr="008C0A60">
        <w:rPr>
          <w:sz w:val="24"/>
          <w:szCs w:val="24"/>
          <w:lang w:val="ru-RU"/>
        </w:rPr>
        <w:t>»;</w:t>
      </w:r>
    </w:p>
    <w:p w:rsidR="000C6BC2" w:rsidRPr="008C0A60" w:rsidRDefault="000C6BC2" w:rsidP="000C6BC2">
      <w:pPr>
        <w:contextualSpacing/>
        <w:jc w:val="both"/>
        <w:rPr>
          <w:spacing w:val="2"/>
          <w:sz w:val="24"/>
          <w:szCs w:val="24"/>
          <w:shd w:val="clear" w:color="auto" w:fill="FFFFFF"/>
          <w:lang w:val="ru-RU"/>
        </w:rPr>
      </w:pPr>
      <w:r w:rsidRPr="008C0A60">
        <w:rPr>
          <w:spacing w:val="2"/>
          <w:sz w:val="24"/>
          <w:szCs w:val="24"/>
          <w:shd w:val="clear" w:color="auto" w:fill="FFFFFF"/>
          <w:lang w:val="ru-RU"/>
        </w:rPr>
        <w:tab/>
        <w:t>- обустройство существующих мест размещения отходов в соответствии с требованиями законодательства в области санитарно-эпидемиологического благополучия населения и иного законодательства Российской Федерации;</w:t>
      </w:r>
    </w:p>
    <w:p w:rsidR="000C6BC2" w:rsidRPr="008C0A60" w:rsidRDefault="000C6BC2" w:rsidP="000C6BC2">
      <w:pPr>
        <w:jc w:val="both"/>
        <w:rPr>
          <w:sz w:val="24"/>
          <w:szCs w:val="24"/>
          <w:lang w:val="ru-RU"/>
        </w:rPr>
      </w:pPr>
      <w:r w:rsidRPr="008C0A60">
        <w:rPr>
          <w:spacing w:val="2"/>
          <w:sz w:val="24"/>
          <w:szCs w:val="24"/>
          <w:shd w:val="clear" w:color="auto" w:fill="FFFFFF"/>
          <w:lang w:val="ru-RU"/>
        </w:rPr>
        <w:tab/>
        <w:t>- создание эффективной системы обращения с отходами на территории Шенкурского района</w:t>
      </w:r>
      <w:r w:rsidRPr="008C0A60">
        <w:rPr>
          <w:sz w:val="24"/>
          <w:szCs w:val="24"/>
          <w:lang w:val="ru-RU"/>
        </w:rPr>
        <w:t>.</w:t>
      </w:r>
    </w:p>
    <w:p w:rsidR="000C6BC2" w:rsidRPr="008C0A60" w:rsidRDefault="000C6BC2" w:rsidP="000C6BC2">
      <w:pPr>
        <w:pStyle w:val="Default"/>
        <w:jc w:val="both"/>
        <w:rPr>
          <w:b/>
        </w:rPr>
      </w:pPr>
    </w:p>
    <w:p w:rsidR="000C6BC2" w:rsidRPr="008C0A60" w:rsidRDefault="000C6BC2" w:rsidP="000C6BC2">
      <w:pPr>
        <w:pStyle w:val="ConsPlusNormal"/>
        <w:numPr>
          <w:ilvl w:val="0"/>
          <w:numId w:val="1"/>
        </w:numPr>
        <w:ind w:left="720"/>
        <w:jc w:val="center"/>
        <w:outlineLvl w:val="1"/>
        <w:rPr>
          <w:rFonts w:ascii="Times New Roman" w:hAnsi="Times New Roman" w:cs="Times New Roman"/>
          <w:b/>
          <w:sz w:val="24"/>
          <w:szCs w:val="24"/>
        </w:rPr>
      </w:pPr>
      <w:r w:rsidRPr="008C0A60">
        <w:rPr>
          <w:rFonts w:ascii="Times New Roman" w:hAnsi="Times New Roman" w:cs="Times New Roman"/>
          <w:b/>
          <w:sz w:val="24"/>
          <w:szCs w:val="24"/>
        </w:rPr>
        <w:lastRenderedPageBreak/>
        <w:t>Характеристика сферы  реализации муниципальной программы, описание основных проблем</w:t>
      </w:r>
    </w:p>
    <w:p w:rsidR="000C6BC2" w:rsidRPr="008C0A60" w:rsidRDefault="000C6BC2" w:rsidP="000C6BC2">
      <w:pPr>
        <w:pStyle w:val="ConsPlusNormal"/>
        <w:jc w:val="center"/>
        <w:rPr>
          <w:rFonts w:ascii="Times New Roman" w:hAnsi="Times New Roman" w:cs="Times New Roman"/>
          <w:b/>
          <w:sz w:val="24"/>
          <w:szCs w:val="24"/>
        </w:rPr>
      </w:pPr>
    </w:p>
    <w:p w:rsidR="000C6BC2" w:rsidRPr="008C0A60" w:rsidRDefault="000C6BC2" w:rsidP="000C6BC2">
      <w:pPr>
        <w:pStyle w:val="a7"/>
        <w:spacing w:before="0" w:beforeAutospacing="0" w:after="0" w:afterAutospacing="0"/>
        <w:jc w:val="both"/>
      </w:pPr>
      <w:r w:rsidRPr="008C0A60">
        <w:tab/>
        <w:t xml:space="preserve">Шенкурский муниципальный район расположен в южной части Архангельской области, площадь его территории— 13 285 га или 1,9 % территории области. </w:t>
      </w:r>
      <w:hyperlink r:id="rId10" w:tooltip="В" w:history="1">
        <w:r w:rsidRPr="008C0A60">
          <w:rPr>
            <w:rStyle w:val="a4"/>
            <w:color w:val="auto"/>
            <w:u w:val="none"/>
          </w:rPr>
          <w:t>В</w:t>
        </w:r>
      </w:hyperlink>
      <w:r w:rsidRPr="008C0A60">
        <w:t xml:space="preserve"> состав муниципального образования входят город Шенкурск и 253 </w:t>
      </w:r>
      <w:proofErr w:type="gramStart"/>
      <w:r w:rsidRPr="008C0A60">
        <w:t>сельских</w:t>
      </w:r>
      <w:proofErr w:type="gramEnd"/>
      <w:r w:rsidRPr="008C0A60">
        <w:t xml:space="preserve">, населенных пункта, которые образуют 8 сельских и 1 городское поселение. Граничит с </w:t>
      </w:r>
      <w:proofErr w:type="spellStart"/>
      <w:r w:rsidRPr="008C0A60">
        <w:t>Няндомским</w:t>
      </w:r>
      <w:proofErr w:type="spellEnd"/>
      <w:r w:rsidRPr="008C0A60">
        <w:t xml:space="preserve">, </w:t>
      </w:r>
      <w:proofErr w:type="spellStart"/>
      <w:r w:rsidRPr="008C0A60">
        <w:t>Плесецким</w:t>
      </w:r>
      <w:proofErr w:type="spellEnd"/>
      <w:r w:rsidRPr="008C0A60">
        <w:t xml:space="preserve">, </w:t>
      </w:r>
      <w:proofErr w:type="spellStart"/>
      <w:r w:rsidRPr="008C0A60">
        <w:t>Виноградовским</w:t>
      </w:r>
      <w:proofErr w:type="spellEnd"/>
      <w:r w:rsidRPr="008C0A60">
        <w:t xml:space="preserve">, </w:t>
      </w:r>
      <w:proofErr w:type="spellStart"/>
      <w:r w:rsidRPr="008C0A60">
        <w:t>Верхнетоемским</w:t>
      </w:r>
      <w:proofErr w:type="spellEnd"/>
      <w:r w:rsidRPr="008C0A60">
        <w:t xml:space="preserve">, </w:t>
      </w:r>
      <w:proofErr w:type="spellStart"/>
      <w:r w:rsidRPr="008C0A60">
        <w:t>Устьянским</w:t>
      </w:r>
      <w:proofErr w:type="spellEnd"/>
      <w:r w:rsidRPr="008C0A60">
        <w:t>, Вельским муниципальным районами</w:t>
      </w:r>
      <w:r w:rsidRPr="008C0A60">
        <w:rPr>
          <w:shd w:val="clear" w:color="auto" w:fill="FFFFFF"/>
        </w:rPr>
        <w:t>.</w:t>
      </w:r>
      <w:r w:rsidRPr="008C0A60">
        <w:t xml:space="preserve">  </w:t>
      </w:r>
      <w:proofErr w:type="spellStart"/>
      <w:proofErr w:type="gramStart"/>
      <w:r w:rsidRPr="008C0A60">
        <w:rPr>
          <w:bCs/>
          <w:shd w:val="clear" w:color="auto" w:fill="FFFFFF"/>
        </w:rPr>
        <w:t>Ше́нкурск</w:t>
      </w:r>
      <w:proofErr w:type="spellEnd"/>
      <w:proofErr w:type="gramEnd"/>
      <w:r w:rsidRPr="008C0A60">
        <w:rPr>
          <w:shd w:val="clear" w:color="auto" w:fill="FFFFFF"/>
        </w:rPr>
        <w:t>  является</w:t>
      </w:r>
      <w:r w:rsidRPr="008C0A60">
        <w:rPr>
          <w:rStyle w:val="apple-converted-space"/>
          <w:shd w:val="clear" w:color="auto" w:fill="FFFFFF"/>
        </w:rPr>
        <w:t> </w:t>
      </w:r>
      <w:hyperlink r:id="rId11" w:tooltip="Административный центр" w:history="1">
        <w:r w:rsidRPr="008C0A60">
          <w:rPr>
            <w:rStyle w:val="a4"/>
            <w:color w:val="auto"/>
            <w:u w:val="none"/>
            <w:shd w:val="clear" w:color="auto" w:fill="FFFFFF"/>
          </w:rPr>
          <w:t>административным центр</w:t>
        </w:r>
      </w:hyperlink>
      <w:r w:rsidRPr="008C0A60">
        <w:t>ом</w:t>
      </w:r>
      <w:r w:rsidRPr="008C0A60">
        <w:rPr>
          <w:rStyle w:val="apple-converted-space"/>
          <w:shd w:val="clear" w:color="auto" w:fill="FFFFFF"/>
        </w:rPr>
        <w:t> </w:t>
      </w:r>
      <w:hyperlink r:id="rId12" w:tooltip="Шенкурский муниципальный район" w:history="1">
        <w:r w:rsidRPr="008C0A60">
          <w:rPr>
            <w:rStyle w:val="a4"/>
            <w:color w:val="auto"/>
            <w:u w:val="none"/>
            <w:shd w:val="clear" w:color="auto" w:fill="FFFFFF"/>
          </w:rPr>
          <w:t>Шенкурского муниципального района</w:t>
        </w:r>
      </w:hyperlink>
      <w:r w:rsidRPr="008C0A60">
        <w:t>, а также</w:t>
      </w:r>
      <w:r w:rsidRPr="008C0A60">
        <w:rPr>
          <w:shd w:val="clear" w:color="auto" w:fill="FFFFFF"/>
        </w:rPr>
        <w:t xml:space="preserve"> </w:t>
      </w:r>
      <w:r w:rsidRPr="008C0A60">
        <w:t xml:space="preserve"> я</w:t>
      </w:r>
      <w:r w:rsidRPr="008C0A60">
        <w:rPr>
          <w:shd w:val="clear" w:color="auto" w:fill="FFFFFF"/>
        </w:rPr>
        <w:t>вляется административным центром для  муниципальных образований.</w:t>
      </w:r>
    </w:p>
    <w:p w:rsidR="000C6BC2" w:rsidRPr="008C0A60" w:rsidRDefault="000C6BC2" w:rsidP="000C6BC2">
      <w:pPr>
        <w:autoSpaceDE w:val="0"/>
        <w:autoSpaceDN w:val="0"/>
        <w:adjustRightInd w:val="0"/>
        <w:ind w:firstLine="709"/>
        <w:jc w:val="both"/>
        <w:rPr>
          <w:rFonts w:eastAsia="Calibri"/>
          <w:sz w:val="24"/>
          <w:szCs w:val="24"/>
          <w:lang w:val="ru-RU"/>
        </w:rPr>
      </w:pPr>
      <w:r w:rsidRPr="008C0A60">
        <w:rPr>
          <w:rFonts w:eastAsia="Calibri"/>
          <w:sz w:val="24"/>
          <w:szCs w:val="24"/>
          <w:lang w:val="ru-RU"/>
        </w:rPr>
        <w:t>Площадь территории МО «</w:t>
      </w:r>
      <w:proofErr w:type="spellStart"/>
      <w:r w:rsidRPr="008C0A60">
        <w:rPr>
          <w:rFonts w:eastAsia="Calibri"/>
          <w:sz w:val="24"/>
          <w:szCs w:val="24"/>
          <w:lang w:val="ru-RU"/>
        </w:rPr>
        <w:t>Шенкурское</w:t>
      </w:r>
      <w:proofErr w:type="spellEnd"/>
      <w:r w:rsidRPr="008C0A60">
        <w:rPr>
          <w:rFonts w:eastAsia="Calibri"/>
          <w:sz w:val="24"/>
          <w:szCs w:val="24"/>
          <w:lang w:val="ru-RU"/>
        </w:rPr>
        <w:t xml:space="preserve"> » составляет 1860,5 га (0,14% от общей площади Шенкурского района).</w:t>
      </w:r>
    </w:p>
    <w:p w:rsidR="000C6BC2" w:rsidRPr="008C0A60" w:rsidRDefault="000C6BC2" w:rsidP="000C6BC2">
      <w:pPr>
        <w:autoSpaceDE w:val="0"/>
        <w:autoSpaceDN w:val="0"/>
        <w:adjustRightInd w:val="0"/>
        <w:ind w:firstLine="709"/>
        <w:jc w:val="both"/>
        <w:rPr>
          <w:sz w:val="24"/>
          <w:szCs w:val="24"/>
          <w:lang w:val="ru-RU"/>
        </w:rPr>
      </w:pPr>
      <w:r w:rsidRPr="008C0A60">
        <w:rPr>
          <w:sz w:val="24"/>
          <w:szCs w:val="24"/>
          <w:lang w:val="ru-RU"/>
        </w:rPr>
        <w:t>Численность населения  муниципального  образования «</w:t>
      </w:r>
      <w:proofErr w:type="spellStart"/>
      <w:r w:rsidRPr="008C0A60">
        <w:rPr>
          <w:sz w:val="24"/>
          <w:szCs w:val="24"/>
          <w:lang w:val="ru-RU"/>
        </w:rPr>
        <w:t>Шенкурское</w:t>
      </w:r>
      <w:proofErr w:type="spellEnd"/>
      <w:r w:rsidRPr="008C0A60">
        <w:rPr>
          <w:sz w:val="24"/>
          <w:szCs w:val="24"/>
          <w:lang w:val="ru-RU"/>
        </w:rPr>
        <w:t>»  на  01  января  2018 года  4772 человека.</w:t>
      </w:r>
    </w:p>
    <w:p w:rsidR="000C6BC2" w:rsidRPr="008C0A60" w:rsidRDefault="000C6BC2" w:rsidP="000C6BC2">
      <w:pPr>
        <w:autoSpaceDE w:val="0"/>
        <w:autoSpaceDN w:val="0"/>
        <w:adjustRightInd w:val="0"/>
        <w:ind w:firstLine="709"/>
        <w:jc w:val="both"/>
        <w:rPr>
          <w:rFonts w:eastAsia="Calibri"/>
          <w:sz w:val="24"/>
          <w:szCs w:val="24"/>
          <w:lang w:val="ru-RU"/>
        </w:rPr>
      </w:pPr>
      <w:r w:rsidRPr="008C0A60">
        <w:rPr>
          <w:rFonts w:eastAsia="Calibri"/>
          <w:sz w:val="24"/>
          <w:szCs w:val="24"/>
          <w:lang w:val="ru-RU"/>
        </w:rPr>
        <w:t xml:space="preserve">Ближайшая железнодорожная станция – </w:t>
      </w:r>
      <w:proofErr w:type="gramStart"/>
      <w:r w:rsidRPr="008C0A60">
        <w:rPr>
          <w:rFonts w:eastAsia="Calibri"/>
          <w:sz w:val="24"/>
          <w:szCs w:val="24"/>
          <w:lang w:val="ru-RU"/>
        </w:rPr>
        <w:t>г</w:t>
      </w:r>
      <w:proofErr w:type="gramEnd"/>
      <w:r w:rsidRPr="008C0A60">
        <w:rPr>
          <w:rFonts w:eastAsia="Calibri"/>
          <w:sz w:val="24"/>
          <w:szCs w:val="24"/>
          <w:lang w:val="ru-RU"/>
        </w:rPr>
        <w:t>. Вельск</w:t>
      </w:r>
      <w:r w:rsidRPr="008C0A60">
        <w:rPr>
          <w:sz w:val="24"/>
          <w:szCs w:val="24"/>
          <w:lang w:val="ru-RU"/>
        </w:rPr>
        <w:t xml:space="preserve">. </w:t>
      </w:r>
      <w:r w:rsidRPr="008C0A60">
        <w:rPr>
          <w:rFonts w:eastAsia="Calibri"/>
          <w:sz w:val="24"/>
          <w:szCs w:val="24"/>
          <w:lang w:val="ru-RU"/>
        </w:rPr>
        <w:t>С областным центром г. Архангельском транспортная связь осуществляется по автодороге федерального значения М-8 Москва–Архангельск, расположенной в 5 км</w:t>
      </w:r>
      <w:proofErr w:type="gramStart"/>
      <w:r w:rsidRPr="008C0A60">
        <w:rPr>
          <w:rFonts w:eastAsia="Calibri"/>
          <w:sz w:val="24"/>
          <w:szCs w:val="24"/>
          <w:lang w:val="ru-RU"/>
        </w:rPr>
        <w:t>.</w:t>
      </w:r>
      <w:proofErr w:type="gramEnd"/>
      <w:r w:rsidRPr="008C0A60">
        <w:rPr>
          <w:rFonts w:eastAsia="Calibri"/>
          <w:sz w:val="24"/>
          <w:szCs w:val="24"/>
          <w:lang w:val="ru-RU"/>
        </w:rPr>
        <w:t xml:space="preserve"> </w:t>
      </w:r>
      <w:proofErr w:type="gramStart"/>
      <w:r w:rsidRPr="008C0A60">
        <w:rPr>
          <w:rFonts w:eastAsia="Calibri"/>
          <w:sz w:val="24"/>
          <w:szCs w:val="24"/>
          <w:lang w:val="ru-RU"/>
        </w:rPr>
        <w:t>о</w:t>
      </w:r>
      <w:proofErr w:type="gramEnd"/>
      <w:r w:rsidRPr="008C0A60">
        <w:rPr>
          <w:rFonts w:eastAsia="Calibri"/>
          <w:sz w:val="24"/>
          <w:szCs w:val="24"/>
          <w:lang w:val="ru-RU"/>
        </w:rPr>
        <w:t xml:space="preserve">т города. </w:t>
      </w:r>
    </w:p>
    <w:p w:rsidR="000C6BC2" w:rsidRPr="008C0A60" w:rsidRDefault="000C6BC2" w:rsidP="000C6BC2">
      <w:pPr>
        <w:autoSpaceDE w:val="0"/>
        <w:autoSpaceDN w:val="0"/>
        <w:adjustRightInd w:val="0"/>
        <w:ind w:firstLine="709"/>
        <w:jc w:val="both"/>
        <w:rPr>
          <w:sz w:val="24"/>
          <w:szCs w:val="24"/>
          <w:lang w:val="ru-RU"/>
        </w:rPr>
      </w:pPr>
      <w:r w:rsidRPr="008C0A60">
        <w:rPr>
          <w:rFonts w:eastAsia="Calibri"/>
          <w:sz w:val="24"/>
          <w:szCs w:val="24"/>
          <w:lang w:val="ru-RU"/>
        </w:rPr>
        <w:t xml:space="preserve">Город Шенкурск – это город, сохранивший свою самобытность, уникальность, историческую планировку, которую необходимо сохранить. </w:t>
      </w:r>
    </w:p>
    <w:p w:rsidR="000C6BC2" w:rsidRPr="008C0A60" w:rsidRDefault="000C6BC2" w:rsidP="000C6BC2">
      <w:pPr>
        <w:contextualSpacing/>
        <w:jc w:val="both"/>
        <w:rPr>
          <w:sz w:val="24"/>
          <w:szCs w:val="24"/>
          <w:lang w:val="ru-RU"/>
        </w:rPr>
      </w:pPr>
      <w:r w:rsidRPr="008C0A60">
        <w:rPr>
          <w:sz w:val="24"/>
          <w:szCs w:val="24"/>
          <w:lang w:val="ru-RU"/>
        </w:rPr>
        <w:t>Жилой фонд МО «</w:t>
      </w:r>
      <w:proofErr w:type="spellStart"/>
      <w:r w:rsidRPr="008C0A60">
        <w:rPr>
          <w:sz w:val="24"/>
          <w:szCs w:val="24"/>
          <w:lang w:val="ru-RU"/>
        </w:rPr>
        <w:t>Шенкурское</w:t>
      </w:r>
      <w:proofErr w:type="spellEnd"/>
      <w:r w:rsidRPr="008C0A60">
        <w:rPr>
          <w:sz w:val="24"/>
          <w:szCs w:val="24"/>
          <w:lang w:val="ru-RU"/>
        </w:rPr>
        <w:t xml:space="preserve">» в основном представлен одно- и двухэтажными домами деревянной застройки. Всего насчитывается 898 домов общей площадью 148,8 тыс. кв. м., из них 312 многоквартирные общей площадью 102,1 тыс. кв. м. Из общего числа многоквартирных домов основная часть домов введена в эксплуатацию до 1990 года. Текущее состояние большинства дворовых и общественных территорий не соответствует современным требованиям к местам проживания граждан, а именно: </w:t>
      </w:r>
    </w:p>
    <w:p w:rsidR="000C6BC2" w:rsidRPr="008C0A60" w:rsidRDefault="000C6BC2" w:rsidP="000C6BC2">
      <w:pPr>
        <w:contextualSpacing/>
        <w:jc w:val="both"/>
        <w:rPr>
          <w:sz w:val="24"/>
          <w:szCs w:val="24"/>
          <w:lang w:val="ru-RU"/>
        </w:rPr>
      </w:pPr>
      <w:r w:rsidRPr="008C0A60">
        <w:rPr>
          <w:sz w:val="24"/>
          <w:szCs w:val="24"/>
          <w:lang w:val="ru-RU"/>
        </w:rPr>
        <w:tab/>
        <w:t xml:space="preserve">- значительная часть покрытия территорий дворов и </w:t>
      </w:r>
      <w:proofErr w:type="spellStart"/>
      <w:r w:rsidRPr="008C0A60">
        <w:rPr>
          <w:sz w:val="24"/>
          <w:szCs w:val="24"/>
          <w:lang w:val="ru-RU"/>
        </w:rPr>
        <w:t>внутридворовых</w:t>
      </w:r>
      <w:proofErr w:type="spellEnd"/>
      <w:r w:rsidRPr="008C0A60">
        <w:rPr>
          <w:sz w:val="24"/>
          <w:szCs w:val="24"/>
          <w:lang w:val="ru-RU"/>
        </w:rPr>
        <w:t xml:space="preserve"> проездов имеет высокую степень износа, так как с момента массовой </w:t>
      </w:r>
      <w:proofErr w:type="gramStart"/>
      <w:r w:rsidRPr="008C0A60">
        <w:rPr>
          <w:sz w:val="24"/>
          <w:szCs w:val="24"/>
          <w:lang w:val="ru-RU"/>
        </w:rPr>
        <w:t>застройки города</w:t>
      </w:r>
      <w:proofErr w:type="gramEnd"/>
      <w:r w:rsidRPr="008C0A60">
        <w:rPr>
          <w:sz w:val="24"/>
          <w:szCs w:val="24"/>
          <w:lang w:val="ru-RU"/>
        </w:rPr>
        <w:t xml:space="preserve"> не проводились мероприятия по ремонту;</w:t>
      </w:r>
    </w:p>
    <w:p w:rsidR="000C6BC2" w:rsidRPr="008C0A60" w:rsidRDefault="000C6BC2" w:rsidP="000C6BC2">
      <w:pPr>
        <w:contextualSpacing/>
        <w:jc w:val="both"/>
        <w:rPr>
          <w:sz w:val="24"/>
          <w:szCs w:val="24"/>
          <w:lang w:val="ru-RU"/>
        </w:rPr>
      </w:pPr>
      <w:r w:rsidRPr="008C0A60">
        <w:rPr>
          <w:sz w:val="24"/>
          <w:szCs w:val="24"/>
          <w:lang w:val="ru-RU"/>
        </w:rPr>
        <w:tab/>
        <w:t>- практически не производятся работы по озеленению дворовых территорий;</w:t>
      </w:r>
    </w:p>
    <w:p w:rsidR="000C6BC2" w:rsidRPr="008C0A60" w:rsidRDefault="000C6BC2" w:rsidP="000C6BC2">
      <w:pPr>
        <w:contextualSpacing/>
        <w:jc w:val="both"/>
        <w:rPr>
          <w:sz w:val="24"/>
          <w:szCs w:val="24"/>
          <w:lang w:val="ru-RU"/>
        </w:rPr>
      </w:pPr>
      <w:r w:rsidRPr="008C0A60">
        <w:rPr>
          <w:sz w:val="24"/>
          <w:szCs w:val="24"/>
          <w:lang w:val="ru-RU"/>
        </w:rPr>
        <w:tab/>
        <w:t>- малое количество парковок для временного хранения автомобилей;</w:t>
      </w:r>
    </w:p>
    <w:p w:rsidR="000C6BC2" w:rsidRPr="008C0A60" w:rsidRDefault="000C6BC2" w:rsidP="000C6BC2">
      <w:pPr>
        <w:contextualSpacing/>
        <w:jc w:val="both"/>
        <w:rPr>
          <w:sz w:val="24"/>
          <w:szCs w:val="24"/>
          <w:lang w:val="ru-RU"/>
        </w:rPr>
      </w:pPr>
      <w:r w:rsidRPr="008C0A60">
        <w:rPr>
          <w:sz w:val="24"/>
          <w:szCs w:val="24"/>
          <w:lang w:val="ru-RU"/>
        </w:rPr>
        <w:tab/>
        <w:t>- недостаточно оборудованных детских и спортивных площадок;</w:t>
      </w:r>
    </w:p>
    <w:p w:rsidR="000C6BC2" w:rsidRPr="008C0A60" w:rsidRDefault="000C6BC2" w:rsidP="000C6BC2">
      <w:pPr>
        <w:contextualSpacing/>
        <w:jc w:val="both"/>
        <w:rPr>
          <w:color w:val="000000"/>
          <w:spacing w:val="2"/>
          <w:sz w:val="24"/>
          <w:szCs w:val="24"/>
          <w:shd w:val="clear" w:color="auto" w:fill="FFFFFF"/>
          <w:lang w:val="ru-RU"/>
        </w:rPr>
      </w:pPr>
      <w:r w:rsidRPr="008C0A60">
        <w:rPr>
          <w:color w:val="000000"/>
          <w:spacing w:val="2"/>
          <w:sz w:val="24"/>
          <w:szCs w:val="24"/>
          <w:shd w:val="clear" w:color="auto" w:fill="FFFFFF"/>
          <w:lang w:val="ru-RU"/>
        </w:rPr>
        <w:tab/>
        <w:t>- изменившаяся структура потребления населения (за последние годы значительно изменились в  объеме образования твердых коммунальных отходов на душу населения);</w:t>
      </w:r>
    </w:p>
    <w:p w:rsidR="000C6BC2" w:rsidRPr="008C0A60" w:rsidRDefault="000C6BC2" w:rsidP="000C6BC2">
      <w:pPr>
        <w:contextualSpacing/>
        <w:jc w:val="both"/>
        <w:rPr>
          <w:color w:val="000000"/>
          <w:spacing w:val="2"/>
          <w:sz w:val="24"/>
          <w:szCs w:val="24"/>
          <w:shd w:val="clear" w:color="auto" w:fill="FFFFFF"/>
          <w:lang w:val="ru-RU"/>
        </w:rPr>
      </w:pPr>
      <w:r w:rsidRPr="008C0A60">
        <w:rPr>
          <w:color w:val="000000"/>
          <w:spacing w:val="2"/>
          <w:sz w:val="24"/>
          <w:szCs w:val="24"/>
          <w:shd w:val="clear" w:color="auto" w:fill="FFFFFF"/>
          <w:lang w:val="ru-RU"/>
        </w:rPr>
        <w:tab/>
        <w:t>- накопленные проблемы предшествующих периодов: значительное количество отходов, не утилизированных из-за отсутствия технологий переработки;</w:t>
      </w:r>
    </w:p>
    <w:p w:rsidR="000C6BC2" w:rsidRPr="008C0A60" w:rsidRDefault="000C6BC2" w:rsidP="000C6BC2">
      <w:pPr>
        <w:contextualSpacing/>
        <w:jc w:val="both"/>
        <w:rPr>
          <w:color w:val="000000"/>
          <w:spacing w:val="2"/>
          <w:sz w:val="24"/>
          <w:szCs w:val="24"/>
          <w:shd w:val="clear" w:color="auto" w:fill="FFFFFF"/>
          <w:lang w:val="ru-RU"/>
        </w:rPr>
      </w:pPr>
      <w:r w:rsidRPr="008C0A60">
        <w:rPr>
          <w:color w:val="000000"/>
          <w:spacing w:val="2"/>
          <w:sz w:val="24"/>
          <w:szCs w:val="24"/>
          <w:shd w:val="clear" w:color="auto" w:fill="FFFFFF"/>
          <w:lang w:val="ru-RU"/>
        </w:rPr>
        <w:tab/>
        <w:t>- устаревшая и не отвечающая современному состоянию технология сбора и переработки отходов;</w:t>
      </w:r>
    </w:p>
    <w:p w:rsidR="000C6BC2" w:rsidRPr="008C0A60" w:rsidRDefault="000C6BC2" w:rsidP="000C6BC2">
      <w:pPr>
        <w:contextualSpacing/>
        <w:jc w:val="both"/>
        <w:rPr>
          <w:color w:val="000000"/>
          <w:spacing w:val="2"/>
          <w:sz w:val="24"/>
          <w:szCs w:val="24"/>
          <w:shd w:val="clear" w:color="auto" w:fill="FFFFFF"/>
          <w:lang w:val="ru-RU"/>
        </w:rPr>
      </w:pPr>
      <w:r w:rsidRPr="008C0A60">
        <w:rPr>
          <w:color w:val="000000"/>
          <w:spacing w:val="2"/>
          <w:sz w:val="24"/>
          <w:szCs w:val="24"/>
          <w:shd w:val="clear" w:color="auto" w:fill="FFFFFF"/>
          <w:lang w:val="ru-RU"/>
        </w:rPr>
        <w:tab/>
        <w:t xml:space="preserve"> - недостаточный контроль за сферой образования отходов, отсутствие действенной системы учета и анализа потоков отходов на всех уровнях их образования, что приводит к их несанкционированному размещению</w:t>
      </w:r>
      <w:proofErr w:type="gramStart"/>
      <w:r w:rsidRPr="008C0A60">
        <w:rPr>
          <w:color w:val="000000"/>
          <w:spacing w:val="2"/>
          <w:sz w:val="24"/>
          <w:szCs w:val="24"/>
          <w:shd w:val="clear" w:color="auto" w:fill="FFFFFF"/>
          <w:lang w:val="ru-RU"/>
        </w:rPr>
        <w:t xml:space="preserve"> ;</w:t>
      </w:r>
      <w:proofErr w:type="gramEnd"/>
    </w:p>
    <w:p w:rsidR="000C6BC2" w:rsidRPr="008C0A60" w:rsidRDefault="000C6BC2" w:rsidP="000C6BC2">
      <w:pPr>
        <w:contextualSpacing/>
        <w:jc w:val="both"/>
        <w:rPr>
          <w:sz w:val="24"/>
          <w:szCs w:val="24"/>
          <w:lang w:val="ru-RU"/>
        </w:rPr>
      </w:pPr>
      <w:r w:rsidRPr="008C0A60">
        <w:rPr>
          <w:color w:val="000000"/>
          <w:spacing w:val="2"/>
          <w:sz w:val="24"/>
          <w:szCs w:val="24"/>
          <w:shd w:val="clear" w:color="auto" w:fill="FFFFFF"/>
          <w:lang w:val="ru-RU"/>
        </w:rPr>
        <w:tab/>
        <w:t xml:space="preserve">- отсутствие мест хранения, переработки и утилизации твердых бытовых отходов. Имеющаяся свалка, вблизи </w:t>
      </w:r>
      <w:proofErr w:type="gramStart"/>
      <w:r w:rsidRPr="008C0A60">
        <w:rPr>
          <w:color w:val="000000"/>
          <w:spacing w:val="2"/>
          <w:sz w:val="24"/>
          <w:szCs w:val="24"/>
          <w:shd w:val="clear" w:color="auto" w:fill="FFFFFF"/>
          <w:lang w:val="ru-RU"/>
        </w:rPr>
        <w:t>г</w:t>
      </w:r>
      <w:proofErr w:type="gramEnd"/>
      <w:r w:rsidRPr="008C0A60">
        <w:rPr>
          <w:color w:val="000000"/>
          <w:spacing w:val="2"/>
          <w:sz w:val="24"/>
          <w:szCs w:val="24"/>
          <w:shd w:val="clear" w:color="auto" w:fill="FFFFFF"/>
          <w:lang w:val="ru-RU"/>
        </w:rPr>
        <w:t>. Шенкурска не соответствуют экологическим требованиям, основным способом утилизации отходов в районе  по-прежнему является захоронение ТБО.</w:t>
      </w:r>
      <w:r w:rsidRPr="008C0A60">
        <w:rPr>
          <w:sz w:val="24"/>
          <w:szCs w:val="24"/>
          <w:lang w:val="ru-RU"/>
        </w:rPr>
        <w:t xml:space="preserve"> Накопление отходов производства и потребления и невозможность их своевременной и эффективной утилизации наносит ущерб окружающей среде. Негативное воздействие отходов выражается в поступлении в природную среду вредных химических и токсических веществ, ведущих к загрязнению почв, поверхностных и подземных вод, атмосферного воздуха. В населенных пунктах района неудовлетворительно решаются вопросы очистки от скапливающегося мусора, сбора, утилизации и размещения отходов </w:t>
      </w:r>
      <w:r w:rsidRPr="008C0A60">
        <w:rPr>
          <w:sz w:val="24"/>
          <w:szCs w:val="24"/>
          <w:lang w:val="ru-RU"/>
        </w:rPr>
        <w:lastRenderedPageBreak/>
        <w:t>производства и потребления, следствием чего возможно ухудшение санитарно-гигиенического состояния.</w:t>
      </w:r>
    </w:p>
    <w:p w:rsidR="000C6BC2" w:rsidRPr="008C0A60" w:rsidRDefault="000C6BC2" w:rsidP="000C6BC2">
      <w:pPr>
        <w:pStyle w:val="ConsPlusNormal"/>
        <w:ind w:firstLine="851"/>
        <w:jc w:val="both"/>
        <w:rPr>
          <w:rFonts w:ascii="Times New Roman" w:hAnsi="Times New Roman" w:cs="Times New Roman"/>
          <w:sz w:val="24"/>
          <w:szCs w:val="24"/>
        </w:rPr>
      </w:pPr>
    </w:p>
    <w:p w:rsidR="000C6BC2" w:rsidRPr="008C0A60" w:rsidRDefault="000C6BC2" w:rsidP="000C6BC2">
      <w:pPr>
        <w:pStyle w:val="ConsPlusNormal"/>
        <w:ind w:firstLine="851"/>
        <w:jc w:val="both"/>
        <w:rPr>
          <w:rFonts w:ascii="Times New Roman" w:hAnsi="Times New Roman" w:cs="Times New Roman"/>
          <w:sz w:val="24"/>
          <w:szCs w:val="24"/>
        </w:rPr>
      </w:pPr>
    </w:p>
    <w:tbl>
      <w:tblPr>
        <w:tblW w:w="9373" w:type="dxa"/>
        <w:tblInd w:w="91" w:type="dxa"/>
        <w:tblLook w:val="04A0"/>
      </w:tblPr>
      <w:tblGrid>
        <w:gridCol w:w="960"/>
        <w:gridCol w:w="4900"/>
        <w:gridCol w:w="1540"/>
        <w:gridCol w:w="1973"/>
      </w:tblGrid>
      <w:tr w:rsidR="000C6BC2" w:rsidRPr="003E6EA9" w:rsidTr="002F18C4">
        <w:trPr>
          <w:trHeight w:val="315"/>
        </w:trPr>
        <w:tc>
          <w:tcPr>
            <w:tcW w:w="9373" w:type="dxa"/>
            <w:gridSpan w:val="4"/>
            <w:tcBorders>
              <w:top w:val="nil"/>
              <w:left w:val="nil"/>
              <w:bottom w:val="nil"/>
              <w:right w:val="nil"/>
            </w:tcBorders>
            <w:shd w:val="clear" w:color="auto" w:fill="auto"/>
            <w:vAlign w:val="bottom"/>
            <w:hideMark/>
          </w:tcPr>
          <w:p w:rsidR="000C6BC2" w:rsidRPr="008C0A60" w:rsidRDefault="000C6BC2" w:rsidP="002F18C4">
            <w:pPr>
              <w:jc w:val="center"/>
              <w:rPr>
                <w:color w:val="000000"/>
                <w:sz w:val="24"/>
                <w:szCs w:val="24"/>
                <w:lang w:val="ru-RU"/>
              </w:rPr>
            </w:pPr>
            <w:r w:rsidRPr="008C0A60">
              <w:rPr>
                <w:color w:val="000000"/>
                <w:sz w:val="24"/>
                <w:szCs w:val="24"/>
                <w:lang w:val="ru-RU"/>
              </w:rPr>
              <w:t>Текущее состояние дворовых территорий многоквартирных домов и территорий общего пользования</w:t>
            </w:r>
          </w:p>
        </w:tc>
      </w:tr>
      <w:tr w:rsidR="000C6BC2" w:rsidRPr="008C0A60" w:rsidTr="002F18C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 xml:space="preserve">№ </w:t>
            </w:r>
            <w:proofErr w:type="spellStart"/>
            <w:proofErr w:type="gramStart"/>
            <w:r w:rsidRPr="008C0A60">
              <w:rPr>
                <w:color w:val="000000"/>
                <w:sz w:val="24"/>
                <w:szCs w:val="24"/>
                <w:lang w:val="ru-RU"/>
              </w:rPr>
              <w:t>п</w:t>
            </w:r>
            <w:proofErr w:type="spellEnd"/>
            <w:proofErr w:type="gramEnd"/>
            <w:r w:rsidRPr="008C0A60">
              <w:rPr>
                <w:color w:val="000000"/>
                <w:sz w:val="24"/>
                <w:szCs w:val="24"/>
                <w:lang w:val="ru-RU"/>
              </w:rPr>
              <w:t>/</w:t>
            </w:r>
            <w:proofErr w:type="spellStart"/>
            <w:r w:rsidRPr="008C0A60">
              <w:rPr>
                <w:color w:val="000000"/>
                <w:sz w:val="24"/>
                <w:szCs w:val="24"/>
                <w:lang w:val="ru-RU"/>
              </w:rPr>
              <w:t>п</w:t>
            </w:r>
            <w:proofErr w:type="spellEnd"/>
          </w:p>
        </w:tc>
        <w:tc>
          <w:tcPr>
            <w:tcW w:w="4900" w:type="dxa"/>
            <w:tcBorders>
              <w:top w:val="single" w:sz="4" w:space="0" w:color="auto"/>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Показатель</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 xml:space="preserve">Ед. </w:t>
            </w:r>
            <w:proofErr w:type="spellStart"/>
            <w:r w:rsidRPr="008C0A60">
              <w:rPr>
                <w:color w:val="000000"/>
                <w:sz w:val="24"/>
                <w:szCs w:val="24"/>
                <w:lang w:val="ru-RU"/>
              </w:rPr>
              <w:t>изм</w:t>
            </w:r>
            <w:proofErr w:type="spellEnd"/>
            <w:r w:rsidRPr="008C0A60">
              <w:rPr>
                <w:color w:val="000000"/>
                <w:sz w:val="24"/>
                <w:szCs w:val="24"/>
                <w:lang w:val="ru-RU"/>
              </w:rPr>
              <w:t>.</w:t>
            </w:r>
          </w:p>
        </w:tc>
        <w:tc>
          <w:tcPr>
            <w:tcW w:w="1973" w:type="dxa"/>
            <w:tcBorders>
              <w:top w:val="single" w:sz="4" w:space="0" w:color="auto"/>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Значение</w:t>
            </w:r>
          </w:p>
        </w:tc>
      </w:tr>
      <w:tr w:rsidR="000C6BC2" w:rsidRPr="008C0A60" w:rsidTr="002F18C4">
        <w:trPr>
          <w:trHeight w:val="315"/>
        </w:trPr>
        <w:tc>
          <w:tcPr>
            <w:tcW w:w="93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Дворовые территории многоквартирных домов</w:t>
            </w:r>
          </w:p>
        </w:tc>
      </w:tr>
      <w:tr w:rsidR="000C6BC2" w:rsidRPr="008C0A60" w:rsidTr="002F18C4">
        <w:trPr>
          <w:trHeight w:val="651"/>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1</w:t>
            </w:r>
          </w:p>
        </w:tc>
        <w:tc>
          <w:tcPr>
            <w:tcW w:w="4900"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rPr>
                <w:color w:val="000000"/>
                <w:sz w:val="24"/>
                <w:szCs w:val="24"/>
                <w:lang w:val="ru-RU"/>
              </w:rPr>
            </w:pPr>
            <w:r w:rsidRPr="008C0A60">
              <w:rPr>
                <w:color w:val="000000"/>
                <w:sz w:val="24"/>
                <w:szCs w:val="24"/>
                <w:lang w:val="ru-RU"/>
              </w:rPr>
              <w:t>Общее количество дворовых территорий многоквартирных домов</w:t>
            </w:r>
          </w:p>
        </w:tc>
        <w:tc>
          <w:tcPr>
            <w:tcW w:w="1540"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 xml:space="preserve">Ед. </w:t>
            </w:r>
          </w:p>
        </w:tc>
        <w:tc>
          <w:tcPr>
            <w:tcW w:w="1973"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312</w:t>
            </w:r>
          </w:p>
        </w:tc>
      </w:tr>
      <w:tr w:rsidR="000C6BC2" w:rsidRPr="008C0A60" w:rsidTr="002F18C4">
        <w:trPr>
          <w:trHeight w:val="41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2</w:t>
            </w:r>
          </w:p>
        </w:tc>
        <w:tc>
          <w:tcPr>
            <w:tcW w:w="4900"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rPr>
                <w:color w:val="000000"/>
                <w:sz w:val="24"/>
                <w:szCs w:val="24"/>
                <w:lang w:val="ru-RU"/>
              </w:rPr>
            </w:pPr>
            <w:r w:rsidRPr="008C0A60">
              <w:rPr>
                <w:color w:val="000000"/>
                <w:sz w:val="24"/>
                <w:szCs w:val="24"/>
                <w:lang w:val="ru-RU"/>
              </w:rPr>
              <w:t>Общее количество населения, проживающего в многоквартирных домах</w:t>
            </w:r>
          </w:p>
        </w:tc>
        <w:tc>
          <w:tcPr>
            <w:tcW w:w="1540"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человек</w:t>
            </w:r>
          </w:p>
        </w:tc>
        <w:tc>
          <w:tcPr>
            <w:tcW w:w="1973"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2513</w:t>
            </w:r>
          </w:p>
        </w:tc>
      </w:tr>
      <w:tr w:rsidR="000C6BC2" w:rsidRPr="008C0A60" w:rsidTr="002F18C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3</w:t>
            </w:r>
          </w:p>
        </w:tc>
        <w:tc>
          <w:tcPr>
            <w:tcW w:w="4900"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rPr>
                <w:color w:val="000000"/>
                <w:sz w:val="24"/>
                <w:szCs w:val="24"/>
                <w:lang w:val="ru-RU"/>
              </w:rPr>
            </w:pPr>
            <w:r w:rsidRPr="008C0A60">
              <w:rPr>
                <w:color w:val="000000"/>
                <w:sz w:val="24"/>
                <w:szCs w:val="24"/>
                <w:lang w:val="ru-RU"/>
              </w:rPr>
              <w:t>Общая площадь дворовых территорий многоквартирных домов</w:t>
            </w:r>
          </w:p>
        </w:tc>
        <w:tc>
          <w:tcPr>
            <w:tcW w:w="1540"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proofErr w:type="gramStart"/>
            <w:r w:rsidRPr="008C0A60">
              <w:rPr>
                <w:color w:val="000000"/>
                <w:sz w:val="24"/>
                <w:szCs w:val="24"/>
                <w:lang w:val="ru-RU"/>
              </w:rPr>
              <w:t>Га</w:t>
            </w:r>
            <w:proofErr w:type="gramEnd"/>
            <w:r w:rsidRPr="008C0A60">
              <w:rPr>
                <w:color w:val="000000"/>
                <w:sz w:val="24"/>
                <w:szCs w:val="24"/>
                <w:lang w:val="ru-RU"/>
              </w:rPr>
              <w:t xml:space="preserve"> </w:t>
            </w:r>
          </w:p>
        </w:tc>
        <w:tc>
          <w:tcPr>
            <w:tcW w:w="1973"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29,9</w:t>
            </w:r>
          </w:p>
        </w:tc>
      </w:tr>
      <w:tr w:rsidR="000C6BC2" w:rsidRPr="008C0A60" w:rsidTr="002F18C4">
        <w:trPr>
          <w:trHeight w:val="776"/>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4</w:t>
            </w:r>
          </w:p>
        </w:tc>
        <w:tc>
          <w:tcPr>
            <w:tcW w:w="4900"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rPr>
                <w:color w:val="000000"/>
                <w:sz w:val="24"/>
                <w:szCs w:val="24"/>
                <w:lang w:val="ru-RU"/>
              </w:rPr>
            </w:pPr>
            <w:r w:rsidRPr="008C0A60">
              <w:rPr>
                <w:color w:val="000000"/>
                <w:sz w:val="24"/>
                <w:szCs w:val="24"/>
                <w:lang w:val="ru-RU"/>
              </w:rPr>
              <w:t>Количество благоустроенных дворовых территорий многоквартирных домов</w:t>
            </w:r>
          </w:p>
        </w:tc>
        <w:tc>
          <w:tcPr>
            <w:tcW w:w="1540"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 xml:space="preserve">Ед. </w:t>
            </w:r>
          </w:p>
        </w:tc>
        <w:tc>
          <w:tcPr>
            <w:tcW w:w="1973"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1</w:t>
            </w:r>
          </w:p>
        </w:tc>
      </w:tr>
      <w:tr w:rsidR="000C6BC2" w:rsidRPr="008C0A60" w:rsidTr="002F18C4">
        <w:trPr>
          <w:trHeight w:val="84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4.1</w:t>
            </w:r>
          </w:p>
        </w:tc>
        <w:tc>
          <w:tcPr>
            <w:tcW w:w="4900"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right"/>
              <w:rPr>
                <w:color w:val="000000"/>
                <w:sz w:val="24"/>
                <w:szCs w:val="24"/>
                <w:lang w:val="ru-RU"/>
              </w:rPr>
            </w:pPr>
            <w:r w:rsidRPr="008C0A60">
              <w:rPr>
                <w:color w:val="000000"/>
                <w:sz w:val="24"/>
                <w:szCs w:val="24"/>
                <w:lang w:val="ru-RU"/>
              </w:rPr>
              <w:t>из них благоустроенных в период 2014-2016 годы</w:t>
            </w:r>
          </w:p>
        </w:tc>
        <w:tc>
          <w:tcPr>
            <w:tcW w:w="1540"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 xml:space="preserve">Ед. </w:t>
            </w:r>
          </w:p>
        </w:tc>
        <w:tc>
          <w:tcPr>
            <w:tcW w:w="1973"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0</w:t>
            </w:r>
          </w:p>
        </w:tc>
      </w:tr>
      <w:tr w:rsidR="000C6BC2" w:rsidRPr="008C0A60" w:rsidTr="002F18C4">
        <w:trPr>
          <w:trHeight w:val="843"/>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5</w:t>
            </w:r>
          </w:p>
        </w:tc>
        <w:tc>
          <w:tcPr>
            <w:tcW w:w="4900"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rPr>
                <w:color w:val="000000"/>
                <w:sz w:val="24"/>
                <w:szCs w:val="24"/>
                <w:lang w:val="ru-RU"/>
              </w:rPr>
            </w:pPr>
            <w:r w:rsidRPr="008C0A60">
              <w:rPr>
                <w:color w:val="000000"/>
                <w:sz w:val="24"/>
                <w:szCs w:val="24"/>
                <w:lang w:val="ru-RU"/>
              </w:rPr>
              <w:t>Количество населения, проживающего в многоквартирных домах с благоустроенными дворовыми территориями</w:t>
            </w:r>
          </w:p>
        </w:tc>
        <w:tc>
          <w:tcPr>
            <w:tcW w:w="1540"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человек</w:t>
            </w:r>
          </w:p>
        </w:tc>
        <w:tc>
          <w:tcPr>
            <w:tcW w:w="1973"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25</w:t>
            </w:r>
          </w:p>
        </w:tc>
      </w:tr>
      <w:tr w:rsidR="000C6BC2" w:rsidRPr="008C0A60" w:rsidTr="002F18C4">
        <w:trPr>
          <w:trHeight w:val="6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5.1</w:t>
            </w:r>
          </w:p>
        </w:tc>
        <w:tc>
          <w:tcPr>
            <w:tcW w:w="4900"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right"/>
              <w:rPr>
                <w:color w:val="000000"/>
                <w:sz w:val="24"/>
                <w:szCs w:val="24"/>
                <w:lang w:val="ru-RU"/>
              </w:rPr>
            </w:pPr>
            <w:r w:rsidRPr="008C0A60">
              <w:rPr>
                <w:color w:val="000000"/>
                <w:sz w:val="24"/>
                <w:szCs w:val="24"/>
                <w:lang w:val="ru-RU"/>
              </w:rPr>
              <w:t xml:space="preserve">из них </w:t>
            </w:r>
            <w:proofErr w:type="gramStart"/>
            <w:r w:rsidRPr="008C0A60">
              <w:rPr>
                <w:color w:val="000000"/>
                <w:sz w:val="24"/>
                <w:szCs w:val="24"/>
                <w:lang w:val="ru-RU"/>
              </w:rPr>
              <w:t>проживающего</w:t>
            </w:r>
            <w:proofErr w:type="gramEnd"/>
            <w:r w:rsidRPr="008C0A60">
              <w:rPr>
                <w:color w:val="000000"/>
                <w:sz w:val="24"/>
                <w:szCs w:val="24"/>
                <w:lang w:val="ru-RU"/>
              </w:rPr>
              <w:t xml:space="preserve"> в многоквартирных домах с дворовыми территориями, благоустроенными в период 2014-2016 годы</w:t>
            </w:r>
          </w:p>
        </w:tc>
        <w:tc>
          <w:tcPr>
            <w:tcW w:w="1540"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человек</w:t>
            </w:r>
          </w:p>
        </w:tc>
        <w:tc>
          <w:tcPr>
            <w:tcW w:w="1973"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0</w:t>
            </w:r>
          </w:p>
        </w:tc>
      </w:tr>
      <w:tr w:rsidR="000C6BC2" w:rsidRPr="008C0A60" w:rsidTr="002F18C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6</w:t>
            </w:r>
          </w:p>
        </w:tc>
        <w:tc>
          <w:tcPr>
            <w:tcW w:w="4900"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rPr>
                <w:color w:val="000000"/>
                <w:sz w:val="24"/>
                <w:szCs w:val="24"/>
                <w:lang w:val="ru-RU"/>
              </w:rPr>
            </w:pPr>
            <w:r w:rsidRPr="008C0A60">
              <w:rPr>
                <w:color w:val="000000"/>
                <w:sz w:val="24"/>
                <w:szCs w:val="24"/>
                <w:lang w:val="ru-RU"/>
              </w:rPr>
              <w:t>Площадь благоустроенных дворовых территорий многоквартирных домов</w:t>
            </w:r>
          </w:p>
        </w:tc>
        <w:tc>
          <w:tcPr>
            <w:tcW w:w="1540"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proofErr w:type="gramStart"/>
            <w:r w:rsidRPr="008C0A60">
              <w:rPr>
                <w:color w:val="000000"/>
                <w:sz w:val="24"/>
                <w:szCs w:val="24"/>
                <w:lang w:val="ru-RU"/>
              </w:rPr>
              <w:t>Га</w:t>
            </w:r>
            <w:proofErr w:type="gramEnd"/>
            <w:r w:rsidRPr="008C0A60">
              <w:rPr>
                <w:color w:val="000000"/>
                <w:sz w:val="24"/>
                <w:szCs w:val="24"/>
                <w:lang w:val="ru-RU"/>
              </w:rPr>
              <w:t xml:space="preserve"> </w:t>
            </w:r>
          </w:p>
        </w:tc>
        <w:tc>
          <w:tcPr>
            <w:tcW w:w="1973"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0,2</w:t>
            </w:r>
          </w:p>
        </w:tc>
      </w:tr>
      <w:tr w:rsidR="000C6BC2" w:rsidRPr="008C0A60" w:rsidTr="002F18C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6.1</w:t>
            </w:r>
          </w:p>
        </w:tc>
        <w:tc>
          <w:tcPr>
            <w:tcW w:w="4900"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right"/>
              <w:rPr>
                <w:color w:val="000000"/>
                <w:sz w:val="24"/>
                <w:szCs w:val="24"/>
                <w:lang w:val="ru-RU"/>
              </w:rPr>
            </w:pPr>
            <w:r w:rsidRPr="008C0A60">
              <w:rPr>
                <w:color w:val="000000"/>
                <w:sz w:val="24"/>
                <w:szCs w:val="24"/>
                <w:lang w:val="ru-RU"/>
              </w:rPr>
              <w:t>из них благоустроенных в период 2014-2016 годы</w:t>
            </w:r>
          </w:p>
        </w:tc>
        <w:tc>
          <w:tcPr>
            <w:tcW w:w="1540"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proofErr w:type="gramStart"/>
            <w:r w:rsidRPr="008C0A60">
              <w:rPr>
                <w:color w:val="000000"/>
                <w:sz w:val="24"/>
                <w:szCs w:val="24"/>
                <w:lang w:val="ru-RU"/>
              </w:rPr>
              <w:t>Га</w:t>
            </w:r>
            <w:proofErr w:type="gramEnd"/>
            <w:r w:rsidRPr="008C0A60">
              <w:rPr>
                <w:color w:val="000000"/>
                <w:sz w:val="24"/>
                <w:szCs w:val="24"/>
                <w:lang w:val="ru-RU"/>
              </w:rPr>
              <w:t xml:space="preserve"> </w:t>
            </w:r>
          </w:p>
        </w:tc>
        <w:tc>
          <w:tcPr>
            <w:tcW w:w="1973"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0</w:t>
            </w:r>
          </w:p>
        </w:tc>
      </w:tr>
      <w:tr w:rsidR="000C6BC2" w:rsidRPr="008C0A60" w:rsidTr="002F18C4">
        <w:trPr>
          <w:trHeight w:val="636"/>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7</w:t>
            </w:r>
          </w:p>
        </w:tc>
        <w:tc>
          <w:tcPr>
            <w:tcW w:w="4900"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rPr>
                <w:color w:val="000000"/>
                <w:sz w:val="24"/>
                <w:szCs w:val="24"/>
                <w:lang w:val="ru-RU"/>
              </w:rPr>
            </w:pPr>
            <w:r w:rsidRPr="008C0A60">
              <w:rPr>
                <w:color w:val="000000"/>
                <w:sz w:val="24"/>
                <w:szCs w:val="24"/>
                <w:lang w:val="ru-RU"/>
              </w:rPr>
              <w:t>Расходы, понесенные на благоустройство дворовых территорий</w:t>
            </w:r>
          </w:p>
        </w:tc>
        <w:tc>
          <w:tcPr>
            <w:tcW w:w="1540"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тыс. рублей</w:t>
            </w:r>
          </w:p>
        </w:tc>
        <w:tc>
          <w:tcPr>
            <w:tcW w:w="1973"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120</w:t>
            </w:r>
          </w:p>
        </w:tc>
      </w:tr>
      <w:tr w:rsidR="000C6BC2" w:rsidRPr="008C0A60" w:rsidTr="002F18C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7.1</w:t>
            </w:r>
          </w:p>
        </w:tc>
        <w:tc>
          <w:tcPr>
            <w:tcW w:w="4900"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right"/>
              <w:rPr>
                <w:color w:val="000000"/>
                <w:sz w:val="24"/>
                <w:szCs w:val="24"/>
                <w:lang w:val="ru-RU"/>
              </w:rPr>
            </w:pPr>
            <w:r w:rsidRPr="008C0A60">
              <w:rPr>
                <w:color w:val="000000"/>
                <w:sz w:val="24"/>
                <w:szCs w:val="24"/>
                <w:lang w:val="ru-RU"/>
              </w:rPr>
              <w:t>из них в период 2014-2016 годы</w:t>
            </w:r>
          </w:p>
        </w:tc>
        <w:tc>
          <w:tcPr>
            <w:tcW w:w="1540"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тыс. рублей</w:t>
            </w:r>
          </w:p>
        </w:tc>
        <w:tc>
          <w:tcPr>
            <w:tcW w:w="1973"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0</w:t>
            </w:r>
          </w:p>
        </w:tc>
      </w:tr>
      <w:tr w:rsidR="000C6BC2" w:rsidRPr="008C0A60" w:rsidTr="002F18C4">
        <w:trPr>
          <w:trHeight w:val="465"/>
        </w:trPr>
        <w:tc>
          <w:tcPr>
            <w:tcW w:w="93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Территории общего пользования</w:t>
            </w:r>
          </w:p>
        </w:tc>
      </w:tr>
      <w:tr w:rsidR="000C6BC2" w:rsidRPr="008C0A60" w:rsidTr="002F18C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8</w:t>
            </w:r>
          </w:p>
        </w:tc>
        <w:tc>
          <w:tcPr>
            <w:tcW w:w="4900"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rPr>
                <w:color w:val="000000"/>
                <w:sz w:val="24"/>
                <w:szCs w:val="24"/>
                <w:lang w:val="ru-RU"/>
              </w:rPr>
            </w:pPr>
            <w:r w:rsidRPr="008C0A60">
              <w:rPr>
                <w:color w:val="000000"/>
                <w:sz w:val="24"/>
                <w:szCs w:val="24"/>
                <w:lang w:val="ru-RU"/>
              </w:rPr>
              <w:t>Общее количество муниципальных территорий общего пользования</w:t>
            </w:r>
          </w:p>
        </w:tc>
        <w:tc>
          <w:tcPr>
            <w:tcW w:w="1540"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 xml:space="preserve">Ед. </w:t>
            </w:r>
          </w:p>
        </w:tc>
        <w:tc>
          <w:tcPr>
            <w:tcW w:w="1973"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18</w:t>
            </w:r>
          </w:p>
        </w:tc>
      </w:tr>
      <w:tr w:rsidR="000C6BC2" w:rsidRPr="008C0A60" w:rsidTr="002F18C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9</w:t>
            </w:r>
          </w:p>
        </w:tc>
        <w:tc>
          <w:tcPr>
            <w:tcW w:w="4900"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rPr>
                <w:color w:val="000000"/>
                <w:sz w:val="24"/>
                <w:szCs w:val="24"/>
                <w:lang w:val="ru-RU"/>
              </w:rPr>
            </w:pPr>
            <w:r w:rsidRPr="008C0A60">
              <w:rPr>
                <w:color w:val="000000"/>
                <w:sz w:val="24"/>
                <w:szCs w:val="24"/>
                <w:lang w:val="ru-RU"/>
              </w:rPr>
              <w:t>Общая площадь муниципальных территорий общего пользования</w:t>
            </w:r>
          </w:p>
        </w:tc>
        <w:tc>
          <w:tcPr>
            <w:tcW w:w="1540"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proofErr w:type="gramStart"/>
            <w:r w:rsidRPr="008C0A60">
              <w:rPr>
                <w:color w:val="000000"/>
                <w:sz w:val="24"/>
                <w:szCs w:val="24"/>
                <w:lang w:val="ru-RU"/>
              </w:rPr>
              <w:t>Га</w:t>
            </w:r>
            <w:proofErr w:type="gramEnd"/>
            <w:r w:rsidRPr="008C0A60">
              <w:rPr>
                <w:color w:val="000000"/>
                <w:sz w:val="24"/>
                <w:szCs w:val="24"/>
                <w:lang w:val="ru-RU"/>
              </w:rPr>
              <w:t xml:space="preserve"> </w:t>
            </w:r>
          </w:p>
        </w:tc>
        <w:tc>
          <w:tcPr>
            <w:tcW w:w="1973"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15,345</w:t>
            </w:r>
          </w:p>
        </w:tc>
      </w:tr>
      <w:tr w:rsidR="000C6BC2" w:rsidRPr="008C0A60" w:rsidTr="002F18C4">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10</w:t>
            </w:r>
          </w:p>
        </w:tc>
        <w:tc>
          <w:tcPr>
            <w:tcW w:w="4900"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rPr>
                <w:color w:val="000000"/>
                <w:sz w:val="24"/>
                <w:szCs w:val="24"/>
                <w:lang w:val="ru-RU"/>
              </w:rPr>
            </w:pPr>
            <w:r w:rsidRPr="008C0A60">
              <w:rPr>
                <w:color w:val="000000"/>
                <w:sz w:val="24"/>
                <w:szCs w:val="24"/>
                <w:lang w:val="ru-RU"/>
              </w:rPr>
              <w:t>Количество благоустроенных муниципальных территорий общего пользования</w:t>
            </w:r>
          </w:p>
        </w:tc>
        <w:tc>
          <w:tcPr>
            <w:tcW w:w="1540"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 xml:space="preserve">Ед. </w:t>
            </w:r>
          </w:p>
        </w:tc>
        <w:tc>
          <w:tcPr>
            <w:tcW w:w="1973"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0</w:t>
            </w:r>
          </w:p>
        </w:tc>
      </w:tr>
      <w:tr w:rsidR="000C6BC2" w:rsidRPr="008C0A60" w:rsidTr="002F18C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10.1</w:t>
            </w:r>
          </w:p>
        </w:tc>
        <w:tc>
          <w:tcPr>
            <w:tcW w:w="4900"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rPr>
                <w:color w:val="000000"/>
                <w:sz w:val="24"/>
                <w:szCs w:val="24"/>
                <w:lang w:val="ru-RU"/>
              </w:rPr>
            </w:pPr>
            <w:r w:rsidRPr="008C0A60">
              <w:rPr>
                <w:color w:val="000000"/>
                <w:sz w:val="24"/>
                <w:szCs w:val="24"/>
                <w:lang w:val="ru-RU"/>
              </w:rPr>
              <w:t>из них благоустроенных в период 2014-2016 годы</w:t>
            </w:r>
          </w:p>
        </w:tc>
        <w:tc>
          <w:tcPr>
            <w:tcW w:w="1540"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 xml:space="preserve">Ед. </w:t>
            </w:r>
          </w:p>
        </w:tc>
        <w:tc>
          <w:tcPr>
            <w:tcW w:w="1973"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0</w:t>
            </w:r>
          </w:p>
        </w:tc>
      </w:tr>
      <w:tr w:rsidR="000C6BC2" w:rsidRPr="008C0A60" w:rsidTr="002F18C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11</w:t>
            </w:r>
          </w:p>
        </w:tc>
        <w:tc>
          <w:tcPr>
            <w:tcW w:w="4900"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rPr>
                <w:color w:val="000000"/>
                <w:sz w:val="24"/>
                <w:szCs w:val="24"/>
                <w:lang w:val="ru-RU"/>
              </w:rPr>
            </w:pPr>
            <w:r w:rsidRPr="008C0A60">
              <w:rPr>
                <w:color w:val="000000"/>
                <w:sz w:val="24"/>
                <w:szCs w:val="24"/>
                <w:lang w:val="ru-RU"/>
              </w:rPr>
              <w:t>Площадь благоустроенных муниципальных территорий общего пользования</w:t>
            </w:r>
          </w:p>
        </w:tc>
        <w:tc>
          <w:tcPr>
            <w:tcW w:w="1540"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proofErr w:type="gramStart"/>
            <w:r w:rsidRPr="008C0A60">
              <w:rPr>
                <w:color w:val="000000"/>
                <w:sz w:val="24"/>
                <w:szCs w:val="24"/>
                <w:lang w:val="ru-RU"/>
              </w:rPr>
              <w:t>Га</w:t>
            </w:r>
            <w:proofErr w:type="gramEnd"/>
            <w:r w:rsidRPr="008C0A60">
              <w:rPr>
                <w:color w:val="000000"/>
                <w:sz w:val="24"/>
                <w:szCs w:val="24"/>
                <w:lang w:val="ru-RU"/>
              </w:rPr>
              <w:t xml:space="preserve"> </w:t>
            </w:r>
          </w:p>
        </w:tc>
        <w:tc>
          <w:tcPr>
            <w:tcW w:w="1973"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0</w:t>
            </w:r>
          </w:p>
        </w:tc>
      </w:tr>
      <w:tr w:rsidR="000C6BC2" w:rsidRPr="008C0A60" w:rsidTr="002F18C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11.1</w:t>
            </w:r>
          </w:p>
        </w:tc>
        <w:tc>
          <w:tcPr>
            <w:tcW w:w="4900"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rPr>
                <w:color w:val="000000"/>
                <w:sz w:val="24"/>
                <w:szCs w:val="24"/>
                <w:lang w:val="ru-RU"/>
              </w:rPr>
            </w:pPr>
            <w:r w:rsidRPr="008C0A60">
              <w:rPr>
                <w:color w:val="000000"/>
                <w:sz w:val="24"/>
                <w:szCs w:val="24"/>
                <w:lang w:val="ru-RU"/>
              </w:rPr>
              <w:t>из них благоустроенных в период 2014-2016 годы</w:t>
            </w:r>
          </w:p>
        </w:tc>
        <w:tc>
          <w:tcPr>
            <w:tcW w:w="1540"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proofErr w:type="gramStart"/>
            <w:r w:rsidRPr="008C0A60">
              <w:rPr>
                <w:color w:val="000000"/>
                <w:sz w:val="24"/>
                <w:szCs w:val="24"/>
                <w:lang w:val="ru-RU"/>
              </w:rPr>
              <w:t>Га</w:t>
            </w:r>
            <w:proofErr w:type="gramEnd"/>
            <w:r w:rsidRPr="008C0A60">
              <w:rPr>
                <w:color w:val="000000"/>
                <w:sz w:val="24"/>
                <w:szCs w:val="24"/>
                <w:lang w:val="ru-RU"/>
              </w:rPr>
              <w:t xml:space="preserve"> </w:t>
            </w:r>
          </w:p>
        </w:tc>
        <w:tc>
          <w:tcPr>
            <w:tcW w:w="1973"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0</w:t>
            </w:r>
          </w:p>
        </w:tc>
      </w:tr>
      <w:tr w:rsidR="000C6BC2" w:rsidRPr="008C0A60" w:rsidTr="002F18C4">
        <w:trPr>
          <w:trHeight w:val="8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lastRenderedPageBreak/>
              <w:t>12</w:t>
            </w:r>
          </w:p>
        </w:tc>
        <w:tc>
          <w:tcPr>
            <w:tcW w:w="4900"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rPr>
                <w:color w:val="000000"/>
                <w:sz w:val="24"/>
                <w:szCs w:val="24"/>
                <w:lang w:val="ru-RU"/>
              </w:rPr>
            </w:pPr>
            <w:r w:rsidRPr="008C0A60">
              <w:rPr>
                <w:color w:val="000000"/>
                <w:sz w:val="24"/>
                <w:szCs w:val="24"/>
                <w:lang w:val="ru-RU"/>
              </w:rPr>
              <w:t>Расходы, понесенные на благоустройство территорий общего пользования</w:t>
            </w:r>
          </w:p>
        </w:tc>
        <w:tc>
          <w:tcPr>
            <w:tcW w:w="1540"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тыс. рублей</w:t>
            </w:r>
          </w:p>
        </w:tc>
        <w:tc>
          <w:tcPr>
            <w:tcW w:w="1973"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0</w:t>
            </w:r>
          </w:p>
        </w:tc>
      </w:tr>
      <w:tr w:rsidR="000C6BC2" w:rsidRPr="008C0A60" w:rsidTr="002F18C4">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12.1</w:t>
            </w:r>
          </w:p>
        </w:tc>
        <w:tc>
          <w:tcPr>
            <w:tcW w:w="4900"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right"/>
              <w:rPr>
                <w:color w:val="000000"/>
                <w:sz w:val="24"/>
                <w:szCs w:val="24"/>
                <w:lang w:val="ru-RU"/>
              </w:rPr>
            </w:pPr>
            <w:r w:rsidRPr="008C0A60">
              <w:rPr>
                <w:color w:val="000000"/>
                <w:sz w:val="24"/>
                <w:szCs w:val="24"/>
                <w:lang w:val="ru-RU"/>
              </w:rPr>
              <w:t>из них в период 2014-2016 годы</w:t>
            </w:r>
          </w:p>
        </w:tc>
        <w:tc>
          <w:tcPr>
            <w:tcW w:w="1540"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тыс. рублей</w:t>
            </w:r>
          </w:p>
        </w:tc>
        <w:tc>
          <w:tcPr>
            <w:tcW w:w="1973" w:type="dxa"/>
            <w:tcBorders>
              <w:top w:val="nil"/>
              <w:left w:val="nil"/>
              <w:bottom w:val="single" w:sz="4" w:space="0" w:color="auto"/>
              <w:right w:val="single" w:sz="4" w:space="0" w:color="auto"/>
            </w:tcBorders>
            <w:shd w:val="clear" w:color="auto" w:fill="auto"/>
            <w:vAlign w:val="center"/>
            <w:hideMark/>
          </w:tcPr>
          <w:p w:rsidR="000C6BC2" w:rsidRPr="008C0A60" w:rsidRDefault="000C6BC2" w:rsidP="002F18C4">
            <w:pPr>
              <w:jc w:val="center"/>
              <w:rPr>
                <w:color w:val="000000"/>
                <w:sz w:val="24"/>
                <w:szCs w:val="24"/>
                <w:lang w:val="ru-RU"/>
              </w:rPr>
            </w:pPr>
            <w:r w:rsidRPr="008C0A60">
              <w:rPr>
                <w:color w:val="000000"/>
                <w:sz w:val="24"/>
                <w:szCs w:val="24"/>
                <w:lang w:val="ru-RU"/>
              </w:rPr>
              <w:t>0</w:t>
            </w:r>
          </w:p>
        </w:tc>
      </w:tr>
    </w:tbl>
    <w:p w:rsidR="000C6BC2" w:rsidRPr="008C0A60" w:rsidRDefault="000C6BC2" w:rsidP="000C6BC2">
      <w:pPr>
        <w:pStyle w:val="ConsPlusNormal"/>
        <w:ind w:firstLine="851"/>
        <w:jc w:val="both"/>
        <w:rPr>
          <w:rFonts w:ascii="Times New Roman" w:hAnsi="Times New Roman" w:cs="Times New Roman"/>
          <w:sz w:val="24"/>
          <w:szCs w:val="24"/>
        </w:rPr>
      </w:pPr>
    </w:p>
    <w:p w:rsidR="000C6BC2" w:rsidRPr="008C0A60" w:rsidRDefault="000C6BC2" w:rsidP="000C6BC2">
      <w:pPr>
        <w:pStyle w:val="ConsPlusNormal"/>
        <w:ind w:firstLine="851"/>
        <w:jc w:val="both"/>
        <w:rPr>
          <w:rFonts w:ascii="Times New Roman" w:hAnsi="Times New Roman" w:cs="Times New Roman"/>
          <w:sz w:val="24"/>
          <w:szCs w:val="24"/>
        </w:rPr>
      </w:pPr>
      <w:r w:rsidRPr="008C0A60">
        <w:rPr>
          <w:rFonts w:ascii="Times New Roman" w:hAnsi="Times New Roman" w:cs="Times New Roman"/>
          <w:sz w:val="24"/>
          <w:szCs w:val="24"/>
        </w:rPr>
        <w:t>Важнейшей задачей администрации муниципального образования является формирование и обеспечение среды, комфортной и благоприятной для проживания населения,  для достижения которой необходимо провести целенаправленную работу по следующим направлениям:</w:t>
      </w:r>
    </w:p>
    <w:p w:rsidR="000C6BC2" w:rsidRPr="008C0A60" w:rsidRDefault="000C6BC2" w:rsidP="000C6BC2">
      <w:pPr>
        <w:pStyle w:val="ConsPlusNormal"/>
        <w:ind w:firstLine="851"/>
        <w:jc w:val="both"/>
        <w:rPr>
          <w:rFonts w:ascii="Times New Roman" w:hAnsi="Times New Roman" w:cs="Times New Roman"/>
          <w:sz w:val="24"/>
          <w:szCs w:val="24"/>
        </w:rPr>
      </w:pPr>
      <w:r w:rsidRPr="008C0A60">
        <w:rPr>
          <w:rFonts w:ascii="Times New Roman" w:hAnsi="Times New Roman" w:cs="Times New Roman"/>
          <w:sz w:val="24"/>
          <w:szCs w:val="24"/>
        </w:rPr>
        <w:t xml:space="preserve">- </w:t>
      </w:r>
      <w:r w:rsidRPr="008C0A60">
        <w:rPr>
          <w:rFonts w:ascii="Times New Roman" w:hAnsi="Times New Roman" w:cs="Times New Roman"/>
          <w:sz w:val="24"/>
          <w:szCs w:val="24"/>
        </w:rPr>
        <w:tab/>
        <w:t xml:space="preserve">ремонт покрытия дворовых территорий, в том числе отсыпка  территорий дворов многоквартирных домов и </w:t>
      </w:r>
      <w:proofErr w:type="spellStart"/>
      <w:r w:rsidRPr="008C0A60">
        <w:rPr>
          <w:rFonts w:ascii="Times New Roman" w:hAnsi="Times New Roman" w:cs="Times New Roman"/>
          <w:sz w:val="24"/>
          <w:szCs w:val="24"/>
        </w:rPr>
        <w:t>внутридворовых</w:t>
      </w:r>
      <w:proofErr w:type="spellEnd"/>
      <w:r w:rsidRPr="008C0A60">
        <w:rPr>
          <w:rFonts w:ascii="Times New Roman" w:hAnsi="Times New Roman" w:cs="Times New Roman"/>
          <w:sz w:val="24"/>
          <w:szCs w:val="24"/>
        </w:rPr>
        <w:t xml:space="preserve"> проездов, обустройство мест стоянки автотранспортных средств, тротуаров и автомобильных дорог, образующих проезды к территориям, прилегающим к многоквартирным домам городского поселения;</w:t>
      </w:r>
    </w:p>
    <w:p w:rsidR="000C6BC2" w:rsidRPr="008C0A60" w:rsidRDefault="000C6BC2" w:rsidP="000C6BC2">
      <w:pPr>
        <w:pStyle w:val="ConsPlusNormal"/>
        <w:jc w:val="both"/>
        <w:rPr>
          <w:rFonts w:ascii="Times New Roman" w:hAnsi="Times New Roman" w:cs="Times New Roman"/>
          <w:sz w:val="24"/>
          <w:szCs w:val="24"/>
        </w:rPr>
      </w:pPr>
      <w:r w:rsidRPr="008C0A60">
        <w:rPr>
          <w:rFonts w:ascii="Times New Roman" w:hAnsi="Times New Roman" w:cs="Times New Roman"/>
          <w:sz w:val="24"/>
          <w:szCs w:val="24"/>
        </w:rPr>
        <w:tab/>
        <w:t xml:space="preserve">- </w:t>
      </w:r>
      <w:r w:rsidRPr="008C0A60">
        <w:rPr>
          <w:rFonts w:ascii="Times New Roman" w:hAnsi="Times New Roman" w:cs="Times New Roman"/>
          <w:sz w:val="24"/>
          <w:szCs w:val="24"/>
        </w:rPr>
        <w:tab/>
        <w:t xml:space="preserve">максимальное сохранение существующих малых архитектурных форм, размещение игровых комплексов для детей и подростков разных возрастных групп, площадок для отдыха взрослых; </w:t>
      </w:r>
    </w:p>
    <w:p w:rsidR="000C6BC2" w:rsidRPr="008C0A60" w:rsidRDefault="000C6BC2" w:rsidP="000C6BC2">
      <w:pPr>
        <w:pStyle w:val="ConsPlusNormal"/>
        <w:jc w:val="both"/>
        <w:rPr>
          <w:rFonts w:ascii="Times New Roman" w:hAnsi="Times New Roman" w:cs="Times New Roman"/>
          <w:sz w:val="24"/>
          <w:szCs w:val="24"/>
        </w:rPr>
      </w:pPr>
      <w:r w:rsidRPr="008C0A60">
        <w:rPr>
          <w:rFonts w:ascii="Times New Roman" w:hAnsi="Times New Roman" w:cs="Times New Roman"/>
          <w:sz w:val="24"/>
          <w:szCs w:val="24"/>
        </w:rPr>
        <w:tab/>
        <w:t xml:space="preserve">- </w:t>
      </w:r>
      <w:r w:rsidRPr="008C0A60">
        <w:rPr>
          <w:rFonts w:ascii="Times New Roman" w:hAnsi="Times New Roman" w:cs="Times New Roman"/>
          <w:sz w:val="24"/>
          <w:szCs w:val="24"/>
        </w:rPr>
        <w:tab/>
        <w:t xml:space="preserve">ремонт конструктивных элементов, расположенных в дворовых территориях жилых домов; </w:t>
      </w:r>
    </w:p>
    <w:p w:rsidR="000C6BC2" w:rsidRPr="008C0A60" w:rsidRDefault="000C6BC2" w:rsidP="000C6BC2">
      <w:pPr>
        <w:pStyle w:val="ConsPlusNormal"/>
        <w:jc w:val="both"/>
        <w:rPr>
          <w:rFonts w:ascii="Times New Roman" w:hAnsi="Times New Roman" w:cs="Times New Roman"/>
          <w:sz w:val="24"/>
          <w:szCs w:val="24"/>
        </w:rPr>
      </w:pPr>
      <w:r w:rsidRPr="008C0A60">
        <w:rPr>
          <w:rFonts w:ascii="Times New Roman" w:hAnsi="Times New Roman" w:cs="Times New Roman"/>
          <w:sz w:val="24"/>
          <w:szCs w:val="24"/>
        </w:rPr>
        <w:tab/>
        <w:t xml:space="preserve">- </w:t>
      </w:r>
      <w:r w:rsidRPr="008C0A60">
        <w:rPr>
          <w:rFonts w:ascii="Times New Roman" w:hAnsi="Times New Roman" w:cs="Times New Roman"/>
          <w:sz w:val="24"/>
          <w:szCs w:val="24"/>
        </w:rPr>
        <w:tab/>
        <w:t xml:space="preserve">озеленение дворовых территорий; </w:t>
      </w:r>
    </w:p>
    <w:p w:rsidR="000C6BC2" w:rsidRPr="008C0A60" w:rsidRDefault="000C6BC2" w:rsidP="000C6BC2">
      <w:pPr>
        <w:pStyle w:val="ConsPlusNormal"/>
        <w:jc w:val="both"/>
        <w:rPr>
          <w:rFonts w:ascii="Times New Roman" w:hAnsi="Times New Roman" w:cs="Times New Roman"/>
          <w:sz w:val="24"/>
          <w:szCs w:val="24"/>
        </w:rPr>
      </w:pPr>
      <w:r w:rsidRPr="008C0A60">
        <w:rPr>
          <w:rFonts w:ascii="Times New Roman" w:hAnsi="Times New Roman" w:cs="Times New Roman"/>
          <w:sz w:val="24"/>
          <w:szCs w:val="24"/>
        </w:rPr>
        <w:tab/>
        <w:t xml:space="preserve">- </w:t>
      </w:r>
      <w:r w:rsidRPr="008C0A60">
        <w:rPr>
          <w:rFonts w:ascii="Times New Roman" w:hAnsi="Times New Roman" w:cs="Times New Roman"/>
          <w:sz w:val="24"/>
          <w:szCs w:val="24"/>
        </w:rPr>
        <w:tab/>
        <w:t>обустройство, ремонт и восстановление дворового освещения;</w:t>
      </w:r>
    </w:p>
    <w:p w:rsidR="000C6BC2" w:rsidRPr="008C0A60" w:rsidRDefault="000C6BC2" w:rsidP="000C6BC2">
      <w:pPr>
        <w:pStyle w:val="formattext"/>
        <w:shd w:val="clear" w:color="auto" w:fill="FFFFFF"/>
        <w:spacing w:before="0" w:beforeAutospacing="0" w:after="0" w:afterAutospacing="0"/>
        <w:contextualSpacing/>
        <w:jc w:val="both"/>
        <w:textAlignment w:val="baseline"/>
        <w:rPr>
          <w:spacing w:val="2"/>
        </w:rPr>
      </w:pPr>
      <w:r w:rsidRPr="008C0A60">
        <w:rPr>
          <w:spacing w:val="2"/>
        </w:rPr>
        <w:tab/>
        <w:t>- создание дополнительных обустроенных мест (контейнерных площадок);</w:t>
      </w:r>
    </w:p>
    <w:p w:rsidR="000C6BC2" w:rsidRPr="008C0A60" w:rsidRDefault="000C6BC2" w:rsidP="000C6BC2">
      <w:pPr>
        <w:pStyle w:val="formattext"/>
        <w:shd w:val="clear" w:color="auto" w:fill="FFFFFF"/>
        <w:spacing w:before="0" w:beforeAutospacing="0" w:after="0" w:afterAutospacing="0"/>
        <w:contextualSpacing/>
        <w:jc w:val="both"/>
        <w:textAlignment w:val="baseline"/>
        <w:rPr>
          <w:spacing w:val="2"/>
        </w:rPr>
      </w:pPr>
      <w:r w:rsidRPr="008C0A60">
        <w:rPr>
          <w:spacing w:val="2"/>
        </w:rPr>
        <w:tab/>
        <w:t xml:space="preserve">- исключение несанкционированного  размещения отходов; </w:t>
      </w:r>
    </w:p>
    <w:p w:rsidR="000C6BC2" w:rsidRPr="008C0A60" w:rsidRDefault="000C6BC2" w:rsidP="000C6BC2">
      <w:pPr>
        <w:pStyle w:val="formattext"/>
        <w:shd w:val="clear" w:color="auto" w:fill="FFFFFF"/>
        <w:spacing w:before="0" w:beforeAutospacing="0" w:after="0" w:afterAutospacing="0"/>
        <w:contextualSpacing/>
        <w:jc w:val="both"/>
        <w:textAlignment w:val="baseline"/>
        <w:rPr>
          <w:spacing w:val="2"/>
        </w:rPr>
      </w:pPr>
      <w:r w:rsidRPr="008C0A60">
        <w:rPr>
          <w:spacing w:val="2"/>
        </w:rPr>
        <w:tab/>
        <w:t>- формирование экологической культуры населения в сфере обращения с отходами</w:t>
      </w:r>
      <w:r w:rsidRPr="008C0A60">
        <w:t xml:space="preserve">. </w:t>
      </w:r>
    </w:p>
    <w:p w:rsidR="000C6BC2" w:rsidRPr="008C0A60" w:rsidRDefault="000C6BC2" w:rsidP="000C6BC2">
      <w:pPr>
        <w:pStyle w:val="ConsPlusNormal"/>
        <w:ind w:firstLine="851"/>
        <w:jc w:val="both"/>
        <w:rPr>
          <w:rFonts w:ascii="Times New Roman" w:hAnsi="Times New Roman" w:cs="Times New Roman"/>
          <w:sz w:val="24"/>
          <w:szCs w:val="24"/>
        </w:rPr>
      </w:pPr>
      <w:r w:rsidRPr="008C0A60">
        <w:rPr>
          <w:rFonts w:ascii="Times New Roman" w:hAnsi="Times New Roman" w:cs="Times New Roman"/>
          <w:sz w:val="24"/>
          <w:szCs w:val="24"/>
        </w:rPr>
        <w:t>Комплексное благоустройство дворовых, общественных территорий и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0C6BC2" w:rsidRPr="008C0A60" w:rsidRDefault="000C6BC2" w:rsidP="000C6BC2">
      <w:pPr>
        <w:jc w:val="both"/>
        <w:rPr>
          <w:sz w:val="24"/>
          <w:szCs w:val="24"/>
          <w:lang w:val="ru-RU"/>
        </w:rPr>
      </w:pPr>
      <w:r w:rsidRPr="008C0A60">
        <w:rPr>
          <w:sz w:val="24"/>
          <w:szCs w:val="24"/>
          <w:lang w:val="ru-RU"/>
        </w:rPr>
        <w:tab/>
        <w:t xml:space="preserve">Места массового отдыха горожан: набережная, площадь, скверы для любого города  это его лицо и излюбленное место прогулок горожан и гостей города, проведения праздников, гуляний. </w:t>
      </w:r>
    </w:p>
    <w:p w:rsidR="000C6BC2" w:rsidRPr="008C0A60" w:rsidRDefault="000C6BC2" w:rsidP="000C6BC2">
      <w:pPr>
        <w:ind w:firstLine="708"/>
        <w:jc w:val="both"/>
        <w:rPr>
          <w:sz w:val="24"/>
          <w:szCs w:val="24"/>
          <w:lang w:val="ru-RU"/>
        </w:rPr>
      </w:pPr>
      <w:r w:rsidRPr="008C0A60">
        <w:rPr>
          <w:sz w:val="24"/>
          <w:szCs w:val="24"/>
          <w:lang w:val="ru-RU"/>
        </w:rPr>
        <w:t>На сегодняшний день в городском поселении отсутствуют благоустроенные места для массового отдыха жителей. Практически 100% территории нуждается в реконструкции и благоустройстве.</w:t>
      </w:r>
    </w:p>
    <w:p w:rsidR="000C6BC2" w:rsidRPr="008C0A60" w:rsidRDefault="000C6BC2" w:rsidP="000C6BC2">
      <w:pPr>
        <w:ind w:firstLine="708"/>
        <w:jc w:val="both"/>
        <w:rPr>
          <w:sz w:val="24"/>
          <w:szCs w:val="24"/>
          <w:lang w:val="ru-RU"/>
        </w:rPr>
      </w:pPr>
      <w:r w:rsidRPr="008C0A60">
        <w:rPr>
          <w:sz w:val="24"/>
          <w:szCs w:val="24"/>
          <w:lang w:val="ru-RU"/>
        </w:rPr>
        <w:t>За последние три года в рамках бюджетных средств (в связи с их ограниченностью)  проведены незначительные работы по благоустройству  территории общего пользования: частичный ремонт деревянных тротуаров по улицам города, установка дополнительных и замена существующих светильников уличного освещение, частичное асфальтирование покрытия  отдельных улиц города.</w:t>
      </w:r>
    </w:p>
    <w:p w:rsidR="000C6BC2" w:rsidRPr="008C0A60" w:rsidRDefault="000C6BC2" w:rsidP="000C6BC2">
      <w:pPr>
        <w:ind w:firstLine="708"/>
        <w:jc w:val="both"/>
        <w:rPr>
          <w:sz w:val="24"/>
          <w:szCs w:val="24"/>
          <w:lang w:val="ru-RU"/>
        </w:rPr>
      </w:pPr>
      <w:r w:rsidRPr="008C0A60">
        <w:rPr>
          <w:sz w:val="24"/>
          <w:szCs w:val="24"/>
          <w:lang w:val="ru-RU"/>
        </w:rPr>
        <w:t xml:space="preserve">Благоустройство необходимо провести на площади Победы (улица Мира): асфальтирование, установка бордюрного камня, ремонт памятника В.И. Ленину, постамента памятника, освещение, озеленение. </w:t>
      </w:r>
    </w:p>
    <w:p w:rsidR="000C6BC2" w:rsidRPr="008C0A60" w:rsidRDefault="000C6BC2" w:rsidP="000C6BC2">
      <w:pPr>
        <w:ind w:firstLine="708"/>
        <w:jc w:val="both"/>
        <w:rPr>
          <w:sz w:val="24"/>
          <w:szCs w:val="24"/>
          <w:lang w:val="ru-RU"/>
        </w:rPr>
      </w:pPr>
      <w:r w:rsidRPr="008C0A60">
        <w:rPr>
          <w:sz w:val="24"/>
          <w:szCs w:val="24"/>
          <w:lang w:val="ru-RU"/>
        </w:rPr>
        <w:t xml:space="preserve">Большинство деревянных тротуаров, построенных еще в 70-е годы 20 века, не ремонтировались с момента строительства и требуют полной реконструкции. </w:t>
      </w:r>
    </w:p>
    <w:p w:rsidR="000C6BC2" w:rsidRPr="008C0A60" w:rsidRDefault="000C6BC2" w:rsidP="000C6BC2">
      <w:pPr>
        <w:jc w:val="both"/>
        <w:rPr>
          <w:sz w:val="24"/>
          <w:szCs w:val="24"/>
          <w:lang w:val="ru-RU"/>
        </w:rPr>
      </w:pPr>
      <w:r w:rsidRPr="008C0A60">
        <w:rPr>
          <w:sz w:val="24"/>
          <w:szCs w:val="24"/>
          <w:lang w:val="ru-RU"/>
        </w:rPr>
        <w:tab/>
        <w:t xml:space="preserve">Современный город можно рассматривать как экосистему, в которой созданы наиболее благоприятные условия для жизни, но нельзя забывать про места необходимые для общения человека с природой. Именно в парковых зонах должна быть создана оптимальная по своим характеристикам среда. Парковые зоны и места отдыха являются сердцем города и играют значительную роль в жизни небольших провинциальных городков. Городские парки и скверы — это место, где люди могут проводить свободное </w:t>
      </w:r>
      <w:r w:rsidRPr="008C0A60">
        <w:rPr>
          <w:sz w:val="24"/>
          <w:szCs w:val="24"/>
          <w:lang w:val="ru-RU"/>
        </w:rPr>
        <w:lastRenderedPageBreak/>
        <w:t xml:space="preserve">время, поближе узнать друг друга в безопасной обстановке, отдыхать от городской суеты и просто наслаждаться природой. </w:t>
      </w:r>
    </w:p>
    <w:p w:rsidR="000C6BC2" w:rsidRPr="008C0A60" w:rsidRDefault="000C6BC2" w:rsidP="000C6BC2">
      <w:pPr>
        <w:jc w:val="both"/>
        <w:rPr>
          <w:sz w:val="24"/>
          <w:szCs w:val="24"/>
          <w:lang w:val="ru-RU"/>
        </w:rPr>
      </w:pPr>
      <w:r w:rsidRPr="008C0A60">
        <w:rPr>
          <w:sz w:val="24"/>
          <w:szCs w:val="24"/>
          <w:lang w:val="ru-RU"/>
        </w:rPr>
        <w:tab/>
        <w:t xml:space="preserve">Городской парк в </w:t>
      </w:r>
      <w:proofErr w:type="gramStart"/>
      <w:r w:rsidRPr="008C0A60">
        <w:rPr>
          <w:sz w:val="24"/>
          <w:szCs w:val="24"/>
          <w:lang w:val="ru-RU"/>
        </w:rPr>
        <w:t>г</w:t>
      </w:r>
      <w:proofErr w:type="gramEnd"/>
      <w:r w:rsidRPr="008C0A60">
        <w:rPr>
          <w:sz w:val="24"/>
          <w:szCs w:val="24"/>
          <w:lang w:val="ru-RU"/>
        </w:rPr>
        <w:t>. Шенкурске требует выкорчевки, омоложения деревьев и кустарников, организации освещения, асфальтирования площадок и дорожек, установки малых архитектурных форм. Парк необходимо сделать  центром семейного отдыха. На момент составления программы парк неблагоустроен и требует значительных  финансовых вложений. Необходимо создание прогулочной зоны, организация системы дорожек, установка скамеек, ремонт и модернизация сцены,  организация освещения парка.</w:t>
      </w:r>
    </w:p>
    <w:p w:rsidR="000C6BC2" w:rsidRPr="008C0A60" w:rsidRDefault="000C6BC2" w:rsidP="000C6BC2">
      <w:pPr>
        <w:ind w:firstLine="708"/>
        <w:jc w:val="both"/>
        <w:rPr>
          <w:sz w:val="24"/>
          <w:szCs w:val="24"/>
          <w:lang w:val="ru-RU"/>
        </w:rPr>
      </w:pPr>
      <w:r w:rsidRPr="008C0A60">
        <w:rPr>
          <w:sz w:val="24"/>
          <w:szCs w:val="24"/>
          <w:lang w:val="ru-RU"/>
        </w:rPr>
        <w:t>За последние годы в связи с отсутствием в бюджетах муниципальных образований поселений финансовых средств, работы на землях общего пользования, в том числе по благоустройству, проводились благодаря  участию граждан и организаций города: проведение субботников, посадка  деревьев, кустарников, цветов, омоложение зеленых насаждений.</w:t>
      </w:r>
    </w:p>
    <w:p w:rsidR="000C6BC2" w:rsidRPr="008C0A60" w:rsidRDefault="000C6BC2" w:rsidP="000C6BC2">
      <w:pPr>
        <w:ind w:firstLine="708"/>
        <w:jc w:val="both"/>
        <w:rPr>
          <w:sz w:val="24"/>
          <w:szCs w:val="24"/>
          <w:lang w:val="ru-RU"/>
        </w:rPr>
      </w:pPr>
      <w:r w:rsidRPr="008C0A60">
        <w:rPr>
          <w:sz w:val="24"/>
          <w:szCs w:val="24"/>
          <w:lang w:val="ru-RU"/>
        </w:rPr>
        <w:t>В сквере у парка Победы, где проходят основные городские массовые мероприятия, проведены работы по разбивке клумб и цветников, спилены старые тополя и березы, а на их место высажены новые деревья. Население принимало участие в благоустройстве своим инвентарем и посадочным материалом. В дальнейшем требуется разбить и оборудовать пешеходные дорожки твердым покрытием, установить скамейки и урны, провести еще ряд мероприятий для создания более комфортных условий отдыха горожан и гостей города.</w:t>
      </w:r>
    </w:p>
    <w:p w:rsidR="000C6BC2" w:rsidRPr="008C0A60" w:rsidRDefault="000C6BC2" w:rsidP="000C6BC2">
      <w:pPr>
        <w:ind w:firstLine="708"/>
        <w:jc w:val="both"/>
        <w:rPr>
          <w:sz w:val="24"/>
          <w:szCs w:val="24"/>
          <w:lang w:val="ru-RU"/>
        </w:rPr>
      </w:pPr>
      <w:r w:rsidRPr="008C0A60">
        <w:rPr>
          <w:sz w:val="24"/>
          <w:szCs w:val="24"/>
          <w:lang w:val="ru-RU"/>
        </w:rPr>
        <w:t>В сквере им. М.В. Ломоносова в центре города Шенкурска, силами и средствами индивидуального предпринимателя проводится озеленение, установка малых архитектурных форм, обустройство клумб, горок, рабаток, подстрижка кустов и травы.  Сквер является историческим центром города и излюбленным местом посещения горожан и гостей. Для привлечения большего числа гостей требуется продолжить дальнейшую работу по обустройству территории сквера. В частности требуется ремонт покрытия центральной аллеи, системы дорожек, клумб, рабаток, зеленых насаждений (кустарниковых, хвойных, папоротниковых), призванных внести элементы красоты, уюта и гармонии в объект, установка театральной тумбы.</w:t>
      </w:r>
    </w:p>
    <w:p w:rsidR="000C6BC2" w:rsidRPr="008C0A60" w:rsidRDefault="000C6BC2" w:rsidP="000C6BC2">
      <w:pPr>
        <w:pStyle w:val="Default"/>
        <w:jc w:val="both"/>
      </w:pPr>
      <w:r w:rsidRPr="008C0A60">
        <w:tab/>
      </w:r>
      <w:proofErr w:type="gramStart"/>
      <w:r w:rsidRPr="008C0A60">
        <w:t xml:space="preserve">Приоритетами реализации муниципальной программы являются: обеспечение надлежащего технического и санитарно-гигиенического состояния дворовых территорий индивидуальных  и многоквартирных домов, общественных территорий и мест массового пребывания населения, создание комфортной территории для жизнедеятельности населения, </w:t>
      </w:r>
      <w:r w:rsidRPr="008C0A60">
        <w:rPr>
          <w:color w:val="auto"/>
        </w:rPr>
        <w:t>повышение уровня вовлеченности заинтересованных лиц, организаций в реализацию мероприятий по благоустройству территорий,  обеспечение создания, содержания и развития объектов благоустройства, включая объекты, находящиеся в частной собственности и прилегающие к ним территории.</w:t>
      </w:r>
      <w:proofErr w:type="gramEnd"/>
    </w:p>
    <w:p w:rsidR="000C6BC2" w:rsidRPr="008C0A60" w:rsidRDefault="000C6BC2" w:rsidP="000C6BC2">
      <w:pPr>
        <w:jc w:val="both"/>
        <w:rPr>
          <w:sz w:val="24"/>
          <w:szCs w:val="24"/>
          <w:lang w:val="ru-RU"/>
        </w:rPr>
      </w:pPr>
      <w:r w:rsidRPr="008C0A60">
        <w:rPr>
          <w:rFonts w:eastAsia="Calibri"/>
          <w:sz w:val="24"/>
          <w:szCs w:val="24"/>
          <w:lang w:val="ru-RU" w:eastAsia="en-US"/>
        </w:rPr>
        <w:tab/>
        <w:t>Для решения данной проблемы требуется участие и взаимодействие органов местного самоуправления с привлечением населения, индивидуальных предпринимателей и организаций, наличия финансирования с привлечением источников всех уровней, что обусловливает необходимость разработки и применения данной муниципальной программы.</w:t>
      </w:r>
      <w:r w:rsidRPr="008C0A60">
        <w:rPr>
          <w:sz w:val="24"/>
          <w:szCs w:val="24"/>
          <w:lang w:val="ru-RU"/>
        </w:rPr>
        <w:t xml:space="preserve"> Использование  программно-целевого метода для решения проблемы благоустройства дворовых и общественных территорий, развития и обустройства мест массового отдыха населения муниципального образования «</w:t>
      </w:r>
      <w:proofErr w:type="spellStart"/>
      <w:r w:rsidRPr="008C0A60">
        <w:rPr>
          <w:sz w:val="24"/>
          <w:szCs w:val="24"/>
          <w:lang w:val="ru-RU"/>
        </w:rPr>
        <w:t>Шенкурское</w:t>
      </w:r>
      <w:proofErr w:type="spellEnd"/>
      <w:r w:rsidRPr="008C0A60">
        <w:rPr>
          <w:sz w:val="24"/>
          <w:szCs w:val="24"/>
          <w:lang w:val="ru-RU"/>
        </w:rPr>
        <w:t>» позволит создать условия для максимально эффективного управления ресурсами, в том числе финансовыми, для достижения поставленной в рамках настоящей муниципальной программы цели.</w:t>
      </w:r>
    </w:p>
    <w:p w:rsidR="000C6BC2" w:rsidRPr="008C0A60" w:rsidRDefault="000C6BC2" w:rsidP="000C6BC2">
      <w:pPr>
        <w:jc w:val="both"/>
        <w:rPr>
          <w:sz w:val="24"/>
          <w:szCs w:val="24"/>
          <w:lang w:val="ru-RU"/>
        </w:rPr>
      </w:pPr>
    </w:p>
    <w:p w:rsidR="000C6BC2" w:rsidRPr="008C0A60" w:rsidRDefault="000C6BC2" w:rsidP="000C6BC2">
      <w:pPr>
        <w:pStyle w:val="a5"/>
        <w:numPr>
          <w:ilvl w:val="0"/>
          <w:numId w:val="1"/>
        </w:numPr>
        <w:ind w:left="720"/>
        <w:jc w:val="center"/>
        <w:outlineLvl w:val="1"/>
        <w:rPr>
          <w:b/>
          <w:sz w:val="24"/>
          <w:szCs w:val="24"/>
          <w:lang w:val="ru-RU"/>
        </w:rPr>
      </w:pPr>
      <w:r w:rsidRPr="008C0A60">
        <w:rPr>
          <w:b/>
          <w:sz w:val="24"/>
          <w:szCs w:val="24"/>
          <w:lang w:val="ru-RU"/>
        </w:rPr>
        <w:t>Механизм реализации мероприятий муниципальной программы</w:t>
      </w:r>
    </w:p>
    <w:p w:rsidR="000C6BC2" w:rsidRPr="008C0A60" w:rsidRDefault="000C6BC2" w:rsidP="000C6BC2">
      <w:pPr>
        <w:tabs>
          <w:tab w:val="left" w:pos="0"/>
        </w:tabs>
        <w:jc w:val="center"/>
        <w:rPr>
          <w:rFonts w:eastAsia="Calibri"/>
          <w:sz w:val="24"/>
          <w:szCs w:val="24"/>
          <w:lang w:val="ru-RU" w:eastAsia="en-US"/>
        </w:rPr>
      </w:pPr>
    </w:p>
    <w:p w:rsidR="00823F43" w:rsidRPr="00823F43" w:rsidRDefault="00823F43" w:rsidP="00823F43">
      <w:pPr>
        <w:ind w:firstLine="708"/>
        <w:jc w:val="both"/>
        <w:rPr>
          <w:color w:val="000000"/>
          <w:sz w:val="24"/>
          <w:szCs w:val="24"/>
          <w:lang w:val="ru-RU"/>
        </w:rPr>
      </w:pPr>
      <w:r w:rsidRPr="00823F43">
        <w:rPr>
          <w:color w:val="000000"/>
          <w:sz w:val="24"/>
          <w:szCs w:val="24"/>
          <w:lang w:val="ru-RU"/>
        </w:rPr>
        <w:lastRenderedPageBreak/>
        <w:t xml:space="preserve">Ответственным исполнителем  программы является отдел ЖКХ, энергетики, транспорта, дорожного хозяйства и благоустройства  администрации МО «Шенкурский муниципальный район». </w:t>
      </w:r>
      <w:proofErr w:type="gramStart"/>
      <w:r w:rsidRPr="00823F43">
        <w:rPr>
          <w:color w:val="000000"/>
          <w:sz w:val="24"/>
          <w:szCs w:val="24"/>
          <w:lang w:val="ru-RU"/>
        </w:rPr>
        <w:t>Ответственный исполнитель осуществляет текущее управление реализацией программы, разрабатывает в пределах своей компетенции нормативные правовые акты, необходимые для ее реализации, проводит анализ и готовит  предложения по рациональному использованию финансовых ресурсов программы</w:t>
      </w:r>
      <w:r w:rsidRPr="00823F43">
        <w:rPr>
          <w:sz w:val="24"/>
          <w:szCs w:val="24"/>
          <w:lang w:val="ru-RU"/>
        </w:rPr>
        <w:t>, разрабатывает и предоставляет в установленном порядке бюджетную заявку на ассигнования из местного бюджета для финансирования программы, проводит актуализацию мероприятий и сроков их реализации, а также готовит информацию о результатах реализации</w:t>
      </w:r>
      <w:proofErr w:type="gramEnd"/>
      <w:r w:rsidRPr="00823F43">
        <w:rPr>
          <w:sz w:val="24"/>
          <w:szCs w:val="24"/>
          <w:lang w:val="ru-RU"/>
        </w:rPr>
        <w:t xml:space="preserve"> программы в соответствии с требованиями соглашения между министерством топливно-энергетического комплекса и жилищно-коммунального хозяйства Архангельской области (далее – министерство) и муниципальным образованием «Шенкурский муниципальный район» о предоставлении субсидии.</w:t>
      </w:r>
      <w:r w:rsidRPr="00823F43">
        <w:rPr>
          <w:color w:val="FF0000"/>
          <w:sz w:val="24"/>
          <w:szCs w:val="24"/>
          <w:lang w:val="ru-RU"/>
        </w:rPr>
        <w:t xml:space="preserve"> </w:t>
      </w:r>
    </w:p>
    <w:p w:rsidR="00823F43" w:rsidRPr="00823F43" w:rsidRDefault="00823F43" w:rsidP="00823F43">
      <w:pPr>
        <w:jc w:val="both"/>
        <w:rPr>
          <w:sz w:val="24"/>
          <w:szCs w:val="24"/>
          <w:lang w:val="ru-RU"/>
        </w:rPr>
      </w:pPr>
      <w:r w:rsidRPr="00823F43">
        <w:rPr>
          <w:sz w:val="24"/>
          <w:szCs w:val="24"/>
          <w:lang w:val="ru-RU"/>
        </w:rPr>
        <w:tab/>
        <w:t>Муниципальной программой предусмотрена реализация следующих направлений:</w:t>
      </w:r>
    </w:p>
    <w:p w:rsidR="00823F43" w:rsidRPr="00823F43" w:rsidRDefault="00823F43" w:rsidP="00823F43">
      <w:pPr>
        <w:jc w:val="both"/>
        <w:rPr>
          <w:sz w:val="24"/>
          <w:szCs w:val="24"/>
          <w:lang w:val="ru-RU"/>
        </w:rPr>
      </w:pPr>
      <w:r w:rsidRPr="00823F43">
        <w:rPr>
          <w:sz w:val="24"/>
          <w:szCs w:val="24"/>
          <w:lang w:val="ru-RU"/>
        </w:rPr>
        <w:t xml:space="preserve"> </w:t>
      </w:r>
      <w:r w:rsidRPr="00823F43">
        <w:rPr>
          <w:sz w:val="24"/>
          <w:szCs w:val="24"/>
          <w:lang w:val="ru-RU"/>
        </w:rPr>
        <w:tab/>
        <w:t>1)</w:t>
      </w:r>
      <w:r w:rsidRPr="00823F43">
        <w:rPr>
          <w:sz w:val="24"/>
          <w:szCs w:val="24"/>
          <w:lang w:val="ru-RU"/>
        </w:rPr>
        <w:tab/>
        <w:t>благоустройство дворовых территорий муниципального образования «</w:t>
      </w:r>
      <w:proofErr w:type="spellStart"/>
      <w:r w:rsidRPr="00823F43">
        <w:rPr>
          <w:sz w:val="24"/>
          <w:szCs w:val="24"/>
          <w:lang w:val="ru-RU"/>
        </w:rPr>
        <w:t>Шенкурское</w:t>
      </w:r>
      <w:proofErr w:type="spellEnd"/>
      <w:r w:rsidRPr="00823F43">
        <w:rPr>
          <w:sz w:val="24"/>
          <w:szCs w:val="24"/>
          <w:lang w:val="ru-RU"/>
        </w:rPr>
        <w:t xml:space="preserve">»; </w:t>
      </w:r>
      <w:r w:rsidRPr="00823F43">
        <w:rPr>
          <w:sz w:val="24"/>
          <w:szCs w:val="24"/>
          <w:lang w:val="ru-RU"/>
        </w:rPr>
        <w:tab/>
      </w:r>
    </w:p>
    <w:p w:rsidR="00823F43" w:rsidRPr="00823F43" w:rsidRDefault="00823F43" w:rsidP="00823F43">
      <w:pPr>
        <w:jc w:val="both"/>
        <w:rPr>
          <w:sz w:val="24"/>
          <w:szCs w:val="24"/>
          <w:lang w:val="ru-RU"/>
        </w:rPr>
      </w:pPr>
      <w:r w:rsidRPr="00823F43">
        <w:rPr>
          <w:sz w:val="24"/>
          <w:szCs w:val="24"/>
          <w:lang w:val="ru-RU"/>
        </w:rPr>
        <w:tab/>
        <w:t xml:space="preserve">2) </w:t>
      </w:r>
      <w:r w:rsidRPr="00823F43">
        <w:rPr>
          <w:sz w:val="24"/>
          <w:szCs w:val="24"/>
          <w:lang w:val="ru-RU"/>
        </w:rPr>
        <w:tab/>
        <w:t xml:space="preserve">благоустройство общественных территорий;  </w:t>
      </w:r>
    </w:p>
    <w:p w:rsidR="00823F43" w:rsidRPr="00823F43" w:rsidRDefault="00823F43" w:rsidP="00823F43">
      <w:pPr>
        <w:jc w:val="both"/>
        <w:rPr>
          <w:sz w:val="24"/>
          <w:szCs w:val="24"/>
          <w:lang w:val="ru-RU"/>
        </w:rPr>
      </w:pPr>
      <w:r w:rsidRPr="00823F43">
        <w:rPr>
          <w:sz w:val="24"/>
          <w:szCs w:val="24"/>
          <w:lang w:val="ru-RU"/>
        </w:rPr>
        <w:tab/>
        <w:t xml:space="preserve">3) </w:t>
      </w:r>
      <w:r w:rsidRPr="00823F43">
        <w:rPr>
          <w:sz w:val="24"/>
          <w:szCs w:val="24"/>
          <w:lang w:val="ru-RU"/>
        </w:rPr>
        <w:tab/>
        <w:t>благоустройство мест массового отдыха населения (парки, скверы) муниципального образования «</w:t>
      </w:r>
      <w:proofErr w:type="spellStart"/>
      <w:r w:rsidRPr="00823F43">
        <w:rPr>
          <w:sz w:val="24"/>
          <w:szCs w:val="24"/>
          <w:lang w:val="ru-RU"/>
        </w:rPr>
        <w:t>Шенкурское</w:t>
      </w:r>
      <w:proofErr w:type="spellEnd"/>
      <w:r w:rsidRPr="00823F43">
        <w:rPr>
          <w:sz w:val="24"/>
          <w:szCs w:val="24"/>
          <w:lang w:val="ru-RU"/>
        </w:rPr>
        <w:t>»;</w:t>
      </w:r>
    </w:p>
    <w:p w:rsidR="00823F43" w:rsidRPr="00823F43" w:rsidRDefault="00823F43" w:rsidP="00823F43">
      <w:pPr>
        <w:contextualSpacing/>
        <w:jc w:val="both"/>
        <w:rPr>
          <w:sz w:val="24"/>
          <w:szCs w:val="24"/>
          <w:lang w:val="ru-RU"/>
        </w:rPr>
      </w:pPr>
      <w:r w:rsidRPr="00823F43">
        <w:rPr>
          <w:sz w:val="24"/>
          <w:szCs w:val="24"/>
          <w:lang w:val="ru-RU"/>
        </w:rPr>
        <w:tab/>
        <w:t>4)</w:t>
      </w:r>
      <w:r w:rsidRPr="00823F43">
        <w:rPr>
          <w:spacing w:val="2"/>
          <w:sz w:val="24"/>
          <w:szCs w:val="24"/>
          <w:shd w:val="clear" w:color="auto" w:fill="FFFFFF"/>
          <w:lang w:val="ru-RU"/>
        </w:rPr>
        <w:t xml:space="preserve"> ликвидация (рекультивацию)  мест несанкционированного размещения (захоронения) отходов;</w:t>
      </w:r>
    </w:p>
    <w:p w:rsidR="00823F43" w:rsidRPr="00823F43" w:rsidRDefault="00823F43" w:rsidP="00823F43">
      <w:pPr>
        <w:contextualSpacing/>
        <w:jc w:val="both"/>
        <w:rPr>
          <w:spacing w:val="2"/>
          <w:sz w:val="24"/>
          <w:szCs w:val="24"/>
          <w:shd w:val="clear" w:color="auto" w:fill="FFFFFF"/>
          <w:lang w:val="ru-RU"/>
        </w:rPr>
      </w:pPr>
      <w:r w:rsidRPr="00823F43">
        <w:rPr>
          <w:spacing w:val="2"/>
          <w:sz w:val="24"/>
          <w:szCs w:val="24"/>
          <w:shd w:val="clear" w:color="auto" w:fill="FFFFFF"/>
          <w:lang w:val="ru-RU"/>
        </w:rPr>
        <w:tab/>
        <w:t>5) обустройство существующие места размещения отходов в соответствии с требованиями законодательства в области санитарно-эпидемиологического благополучия населения и иного законодательства Российской Федерации;</w:t>
      </w:r>
    </w:p>
    <w:p w:rsidR="00823F43" w:rsidRPr="00823F43" w:rsidRDefault="00823F43" w:rsidP="00823F43">
      <w:pPr>
        <w:contextualSpacing/>
        <w:jc w:val="both"/>
        <w:rPr>
          <w:sz w:val="24"/>
          <w:szCs w:val="24"/>
          <w:lang w:val="ru-RU"/>
        </w:rPr>
      </w:pPr>
      <w:r w:rsidRPr="00823F43">
        <w:rPr>
          <w:spacing w:val="2"/>
          <w:sz w:val="24"/>
          <w:szCs w:val="24"/>
          <w:shd w:val="clear" w:color="auto" w:fill="FFFFFF"/>
          <w:lang w:val="ru-RU"/>
        </w:rPr>
        <w:tab/>
        <w:t xml:space="preserve">6) создание эффективной системы обращения с отходами на территории Шенкурского района. </w:t>
      </w:r>
      <w:r w:rsidRPr="00823F43">
        <w:rPr>
          <w:sz w:val="24"/>
          <w:szCs w:val="24"/>
          <w:lang w:val="ru-RU"/>
        </w:rPr>
        <w:t xml:space="preserve"> </w:t>
      </w:r>
    </w:p>
    <w:p w:rsidR="00823F43" w:rsidRPr="00823F43" w:rsidRDefault="00823F43" w:rsidP="00823F43">
      <w:pPr>
        <w:autoSpaceDE w:val="0"/>
        <w:autoSpaceDN w:val="0"/>
        <w:adjustRightInd w:val="0"/>
        <w:jc w:val="both"/>
        <w:rPr>
          <w:sz w:val="24"/>
          <w:szCs w:val="24"/>
          <w:lang w:val="ru-RU"/>
        </w:rPr>
      </w:pPr>
      <w:r w:rsidRPr="00823F43">
        <w:rPr>
          <w:sz w:val="24"/>
          <w:szCs w:val="24"/>
          <w:lang w:val="ru-RU"/>
        </w:rPr>
        <w:tab/>
        <w:t xml:space="preserve">Перечень основных программных мероприятий представлен в приложении № 2 к муниципальной программе. </w:t>
      </w:r>
      <w:r w:rsidRPr="00823F43">
        <w:rPr>
          <w:rFonts w:eastAsia="Calibri"/>
          <w:sz w:val="24"/>
          <w:szCs w:val="24"/>
          <w:lang w:val="ru-RU"/>
        </w:rPr>
        <w:t xml:space="preserve">Реализация мероприятий подпрограммы </w:t>
      </w:r>
      <w:proofErr w:type="gramStart"/>
      <w:r w:rsidRPr="00823F43">
        <w:rPr>
          <w:rFonts w:eastAsia="Calibri"/>
          <w:sz w:val="24"/>
          <w:szCs w:val="24"/>
          <w:lang w:val="ru-RU"/>
        </w:rPr>
        <w:t>осуществляется</w:t>
      </w:r>
      <w:proofErr w:type="gramEnd"/>
      <w:r w:rsidRPr="00823F43">
        <w:rPr>
          <w:rFonts w:eastAsia="Calibri"/>
          <w:sz w:val="24"/>
          <w:szCs w:val="24"/>
          <w:lang w:val="ru-RU"/>
        </w:rPr>
        <w:t xml:space="preserve"> в том числе в рамках федерального проекта «Формирование комфортной городской среды» национального проекта «Жилье и городская среда».</w:t>
      </w:r>
    </w:p>
    <w:p w:rsidR="00823F43" w:rsidRPr="00823F43" w:rsidRDefault="00823F43" w:rsidP="00823F43">
      <w:pPr>
        <w:pStyle w:val="Default"/>
        <w:jc w:val="both"/>
      </w:pPr>
      <w:r w:rsidRPr="00823F43">
        <w:tab/>
        <w:t>Адресный перечень многоквартирных домов, дворовые территории, которых н</w:t>
      </w:r>
      <w:r w:rsidRPr="00823F43">
        <w:rPr>
          <w:color w:val="auto"/>
        </w:rPr>
        <w:t>уждаю</w:t>
      </w:r>
      <w:r w:rsidRPr="00823F43">
        <w:t xml:space="preserve">тся и подлежат </w:t>
      </w:r>
      <w:r w:rsidRPr="00823F43">
        <w:rPr>
          <w:color w:val="auto"/>
        </w:rPr>
        <w:t>благоустройств</w:t>
      </w:r>
      <w:r w:rsidRPr="00823F43">
        <w:t>у</w:t>
      </w:r>
      <w:r w:rsidRPr="00823F43">
        <w:rPr>
          <w:color w:val="auto"/>
        </w:rPr>
        <w:t xml:space="preserve"> (с учетом их физического состояния) в период с 2018- 2024 годы </w:t>
      </w:r>
      <w:proofErr w:type="gramStart"/>
      <w:r w:rsidRPr="00823F43">
        <w:rPr>
          <w:color w:val="auto"/>
        </w:rPr>
        <w:t xml:space="preserve">исходя из минимального перечня работ по благоустройству </w:t>
      </w:r>
      <w:r w:rsidRPr="00823F43">
        <w:t>приведен</w:t>
      </w:r>
      <w:proofErr w:type="gramEnd"/>
      <w:r w:rsidRPr="00823F43">
        <w:t xml:space="preserve"> в приложении № 3 к муниципальной программе.</w:t>
      </w:r>
    </w:p>
    <w:p w:rsidR="00823F43" w:rsidRPr="00823F43" w:rsidRDefault="00823F43" w:rsidP="00823F43">
      <w:pPr>
        <w:pStyle w:val="Default"/>
        <w:jc w:val="both"/>
        <w:rPr>
          <w:color w:val="auto"/>
        </w:rPr>
      </w:pPr>
      <w:r w:rsidRPr="00823F43">
        <w:rPr>
          <w:color w:val="auto"/>
        </w:rPr>
        <w:tab/>
      </w:r>
      <w:proofErr w:type="gramStart"/>
      <w:r w:rsidRPr="00823F43">
        <w:rPr>
          <w:color w:val="auto"/>
        </w:rPr>
        <w:t xml:space="preserve">Минимальный перечень видов работ по благоустройству дворовых территорий многоквартирных домов, </w:t>
      </w:r>
      <w:proofErr w:type="spellStart"/>
      <w:r w:rsidRPr="00823F43">
        <w:rPr>
          <w:color w:val="auto"/>
        </w:rPr>
        <w:t>софинансируемых</w:t>
      </w:r>
      <w:proofErr w:type="spellEnd"/>
      <w:r w:rsidRPr="00823F43">
        <w:rPr>
          <w:color w:val="auto"/>
        </w:rPr>
        <w:t xml:space="preserve"> за счет средств, полученных МО «Шенкурский муниципальный район» в качестве субсидии из федерального и областного бюджетов (далее - минимальный перечень работ по благоустройству), определяется Правилами предоставления и распределения субсидий бюджетам муниципальных районов и городских округов Архангельской области в целях </w:t>
      </w:r>
      <w:proofErr w:type="spellStart"/>
      <w:r w:rsidRPr="00823F43">
        <w:rPr>
          <w:color w:val="auto"/>
        </w:rPr>
        <w:t>софинансирования</w:t>
      </w:r>
      <w:proofErr w:type="spellEnd"/>
      <w:r w:rsidRPr="00823F43">
        <w:rPr>
          <w:color w:val="auto"/>
        </w:rPr>
        <w:t xml:space="preserve"> муниципальных программ формирования современной городской среды, утвержденных постановлением Правительства Архангельской</w:t>
      </w:r>
      <w:proofErr w:type="gramEnd"/>
      <w:r w:rsidRPr="00823F43">
        <w:rPr>
          <w:color w:val="auto"/>
        </w:rPr>
        <w:t xml:space="preserve"> области (далее Правила).</w:t>
      </w:r>
    </w:p>
    <w:p w:rsidR="00823F43" w:rsidRPr="00823F43" w:rsidRDefault="00823F43" w:rsidP="00823F43">
      <w:pPr>
        <w:pStyle w:val="ConsPlusNormal"/>
        <w:ind w:firstLine="540"/>
        <w:jc w:val="both"/>
        <w:rPr>
          <w:rFonts w:ascii="Times New Roman" w:hAnsi="Times New Roman" w:cs="Times New Roman"/>
          <w:sz w:val="24"/>
          <w:szCs w:val="24"/>
        </w:rPr>
      </w:pPr>
      <w:r w:rsidRPr="00823F43">
        <w:rPr>
          <w:rFonts w:ascii="Times New Roman" w:hAnsi="Times New Roman" w:cs="Times New Roman"/>
          <w:sz w:val="24"/>
          <w:szCs w:val="24"/>
        </w:rPr>
        <w:tab/>
        <w:t xml:space="preserve">Выполнение минимального перечня работ по благоустройству (с учетом физического состояния дворовой территории) является обязательным и первоочередным. </w:t>
      </w:r>
    </w:p>
    <w:p w:rsidR="00823F43" w:rsidRPr="00823F43" w:rsidRDefault="00823F43" w:rsidP="00823F43">
      <w:pPr>
        <w:pStyle w:val="Default"/>
        <w:jc w:val="both"/>
      </w:pPr>
      <w:r w:rsidRPr="00823F43">
        <w:rPr>
          <w:color w:val="auto"/>
        </w:rPr>
        <w:tab/>
      </w:r>
      <w:proofErr w:type="gramStart"/>
      <w:r w:rsidRPr="00823F43">
        <w:rPr>
          <w:color w:val="auto"/>
        </w:rPr>
        <w:t xml:space="preserve">Необходимость выполнения работ по благоустройству в соответствии с минимальным перечнем работ по благоустройству определяется по итогам инвентаризации дворовых территорий, проведенной в порядке, установленном постановлением Правительства Архангельской области от 04.07.2017 № 261-пп, </w:t>
      </w:r>
      <w:r w:rsidRPr="00823F43">
        <w:t xml:space="preserve">в соответствии с утвержденными представительными органами муниципальных образований правилами благоустройства территорий, а также с учетом предложений собственников помещений в многоквартирных домах, собственников иных зданий и </w:t>
      </w:r>
      <w:r w:rsidRPr="00823F43">
        <w:lastRenderedPageBreak/>
        <w:t>сооружений, расположенных в границах дворовой</w:t>
      </w:r>
      <w:proofErr w:type="gramEnd"/>
      <w:r w:rsidRPr="00823F43">
        <w:t xml:space="preserve"> территории, подлежащей благоустройству, в части выполнения работ по благоустройству дворовых территорий.</w:t>
      </w:r>
    </w:p>
    <w:p w:rsidR="00823F43" w:rsidRPr="00823F43" w:rsidRDefault="00823F43" w:rsidP="00823F43">
      <w:pPr>
        <w:pStyle w:val="Default"/>
        <w:jc w:val="both"/>
      </w:pPr>
      <w:r w:rsidRPr="00823F43">
        <w:tab/>
        <w:t>Минимальный перечень видов работ по благоустройству дворовых территорий (далее – минимальный перечень) приведен в приложении № 10 к муниципальной программе.</w:t>
      </w:r>
    </w:p>
    <w:p w:rsidR="00823F43" w:rsidRPr="00823F43" w:rsidRDefault="00823F43" w:rsidP="00823F43">
      <w:pPr>
        <w:pStyle w:val="ConsPlusNormal"/>
        <w:ind w:firstLine="539"/>
        <w:jc w:val="both"/>
        <w:rPr>
          <w:rFonts w:ascii="Times New Roman" w:hAnsi="Times New Roman" w:cs="Times New Roman"/>
          <w:sz w:val="24"/>
          <w:szCs w:val="24"/>
        </w:rPr>
      </w:pPr>
      <w:proofErr w:type="gramStart"/>
      <w:r w:rsidRPr="00823F43">
        <w:rPr>
          <w:rFonts w:ascii="Times New Roman" w:hAnsi="Times New Roman" w:cs="Times New Roman"/>
          <w:sz w:val="24"/>
          <w:szCs w:val="24"/>
        </w:rPr>
        <w:t xml:space="preserve">Перечень дополнительных видов работ по благоустройству дворовых территорий многоквартирных домов, </w:t>
      </w:r>
      <w:proofErr w:type="spellStart"/>
      <w:r w:rsidRPr="00823F43">
        <w:rPr>
          <w:rFonts w:ascii="Times New Roman" w:hAnsi="Times New Roman" w:cs="Times New Roman"/>
          <w:sz w:val="24"/>
          <w:szCs w:val="24"/>
        </w:rPr>
        <w:t>софинансируемых</w:t>
      </w:r>
      <w:proofErr w:type="spellEnd"/>
      <w:r w:rsidRPr="00823F43">
        <w:rPr>
          <w:rFonts w:ascii="Times New Roman" w:hAnsi="Times New Roman" w:cs="Times New Roman"/>
          <w:sz w:val="24"/>
          <w:szCs w:val="24"/>
        </w:rPr>
        <w:t xml:space="preserve"> за счет средств, полученных МО «Шенкурский муниципальный район» в качестве субсидии из федерального и областного бюджетов, (далее - дополнительный перечень работ по благоустройству), определяется Правилами.</w:t>
      </w:r>
      <w:proofErr w:type="gramEnd"/>
      <w:r w:rsidRPr="00823F43">
        <w:rPr>
          <w:rFonts w:ascii="Times New Roman" w:hAnsi="Times New Roman" w:cs="Times New Roman"/>
          <w:sz w:val="24"/>
          <w:szCs w:val="24"/>
        </w:rPr>
        <w:t xml:space="preserve"> Выполнение дополнительного перечня работ по благоустройству является возможным. Выполнение дополнительного перечня работ по благоустройству территорий допускается только при выполнении в полном объеме всех видов работ или при отсутствии необходимости в выполнении работ, предусмотренных минимальным перечнем.</w:t>
      </w:r>
    </w:p>
    <w:p w:rsidR="00823F43" w:rsidRPr="00823F43" w:rsidRDefault="00823F43" w:rsidP="00823F43">
      <w:pPr>
        <w:pStyle w:val="ConsPlusNormal"/>
        <w:ind w:firstLine="539"/>
        <w:jc w:val="both"/>
        <w:rPr>
          <w:rFonts w:ascii="Times New Roman" w:hAnsi="Times New Roman" w:cs="Times New Roman"/>
          <w:sz w:val="24"/>
          <w:szCs w:val="24"/>
        </w:rPr>
      </w:pPr>
      <w:proofErr w:type="gramStart"/>
      <w:r w:rsidRPr="00823F43">
        <w:rPr>
          <w:rFonts w:ascii="Times New Roman" w:hAnsi="Times New Roman" w:cs="Times New Roman"/>
          <w:sz w:val="24"/>
          <w:szCs w:val="24"/>
        </w:rPr>
        <w:t>Необходимость выполнения работ по благоустройству в соответствии с дополнительным перечнем работ по благоустройству определяется по итогам инвентаризации дворовых территорий, проведенной в соответствии с порядком инвентаризации территорий, в соответствии с утвержденными муниципальными образованиями правилами благоустройства территорий, а также с учетом предложений заинтересованных лиц в части выполнения работ по благоустройству дворовых территорий и при условии выполнения минимального перечня работ (при необходимости).</w:t>
      </w:r>
      <w:proofErr w:type="gramEnd"/>
    </w:p>
    <w:p w:rsidR="00823F43" w:rsidRPr="00823F43" w:rsidRDefault="00823F43" w:rsidP="00823F43">
      <w:pPr>
        <w:tabs>
          <w:tab w:val="left" w:pos="709"/>
        </w:tabs>
        <w:ind w:firstLine="567"/>
        <w:jc w:val="both"/>
        <w:rPr>
          <w:sz w:val="24"/>
          <w:szCs w:val="24"/>
          <w:lang w:val="ru-RU"/>
        </w:rPr>
      </w:pPr>
      <w:r w:rsidRPr="00823F43">
        <w:rPr>
          <w:sz w:val="24"/>
          <w:szCs w:val="24"/>
          <w:lang w:val="ru-RU"/>
        </w:rPr>
        <w:t>Перечень дополнительных видов работ по благоустройству дворовых территорий многоквартирных домов приведен в приложении № 11 к муниципальной программе.</w:t>
      </w:r>
    </w:p>
    <w:p w:rsidR="00823F43" w:rsidRPr="00823F43" w:rsidRDefault="00823F43" w:rsidP="00823F43">
      <w:pPr>
        <w:tabs>
          <w:tab w:val="left" w:pos="709"/>
        </w:tabs>
        <w:ind w:firstLine="567"/>
        <w:jc w:val="both"/>
        <w:rPr>
          <w:sz w:val="24"/>
          <w:szCs w:val="24"/>
          <w:lang w:val="ru-RU"/>
        </w:rPr>
      </w:pPr>
      <w:r w:rsidRPr="00823F43">
        <w:rPr>
          <w:sz w:val="24"/>
          <w:szCs w:val="24"/>
          <w:lang w:val="ru-RU"/>
        </w:rPr>
        <w:t>Нормативная стоимость (единичные расценки) работ по благоустройству дворовых территорий, входящих в минимальный и дополнительный перечни таких работ приведена в приложении № 6 к муниципальной программе.</w:t>
      </w:r>
    </w:p>
    <w:p w:rsidR="00823F43" w:rsidRPr="00823F43" w:rsidRDefault="00823F43" w:rsidP="00823F43">
      <w:pPr>
        <w:pStyle w:val="Default"/>
        <w:jc w:val="both"/>
        <w:rPr>
          <w:color w:val="auto"/>
        </w:rPr>
      </w:pPr>
      <w:r w:rsidRPr="00823F43">
        <w:rPr>
          <w:color w:val="auto"/>
        </w:rPr>
        <w:tab/>
        <w:t>Муниципальной программой предусматривается обеспечение финансового участия заинтересованных лиц в выполнении минимального и дополнительного перечня работ по благоустройству дворовых территорий в размере не менее установленного Правилами.</w:t>
      </w:r>
    </w:p>
    <w:p w:rsidR="00823F43" w:rsidRPr="00823F43" w:rsidRDefault="00823F43" w:rsidP="00823F43">
      <w:pPr>
        <w:ind w:firstLine="567"/>
        <w:jc w:val="both"/>
        <w:rPr>
          <w:color w:val="000000" w:themeColor="text1"/>
          <w:sz w:val="24"/>
          <w:szCs w:val="24"/>
          <w:lang w:val="ru-RU"/>
        </w:rPr>
      </w:pPr>
      <w:r w:rsidRPr="00823F43">
        <w:rPr>
          <w:sz w:val="24"/>
          <w:szCs w:val="24"/>
          <w:lang w:val="ru-RU"/>
        </w:rPr>
        <w:t>Доля финансового участия собственников помещений, организаций в выполнении минимального и дополнительных перечней работ по благоустройству дворовых территорий определяется органом государственной власти Архангельской области в соответствии с подпунктом « е», «ж» пункта 11 постановления Правительства Российской Федерации от 10.02.2017 № 169.</w:t>
      </w:r>
    </w:p>
    <w:p w:rsidR="00823F43" w:rsidRPr="00823F43" w:rsidRDefault="00823F43" w:rsidP="00823F43">
      <w:pPr>
        <w:tabs>
          <w:tab w:val="left" w:pos="709"/>
        </w:tabs>
        <w:ind w:firstLine="567"/>
        <w:jc w:val="both"/>
        <w:rPr>
          <w:sz w:val="24"/>
          <w:szCs w:val="24"/>
          <w:lang w:val="ru-RU"/>
        </w:rPr>
      </w:pPr>
      <w:r w:rsidRPr="00823F43">
        <w:rPr>
          <w:sz w:val="24"/>
          <w:szCs w:val="24"/>
          <w:lang w:val="ru-RU"/>
        </w:rPr>
        <w:t xml:space="preserve">Порядок финансового участия заинтересованных лиц в реализации мероприятий по благоустройству территорий,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w:t>
      </w:r>
      <w:proofErr w:type="gramStart"/>
      <w:r w:rsidRPr="00823F43">
        <w:rPr>
          <w:sz w:val="24"/>
          <w:szCs w:val="24"/>
          <w:lang w:val="ru-RU"/>
        </w:rPr>
        <w:t>контроля за</w:t>
      </w:r>
      <w:proofErr w:type="gramEnd"/>
      <w:r w:rsidRPr="00823F43">
        <w:rPr>
          <w:sz w:val="24"/>
          <w:szCs w:val="24"/>
          <w:lang w:val="ru-RU"/>
        </w:rPr>
        <w:t xml:space="preserve"> их расходованием, утверждается администрацией МО «Шенкурский муниципальный район» - приложение № 7 к Программе.</w:t>
      </w:r>
    </w:p>
    <w:p w:rsidR="00823F43" w:rsidRPr="00823F43" w:rsidRDefault="00823F43" w:rsidP="00823F43">
      <w:pPr>
        <w:tabs>
          <w:tab w:val="left" w:pos="284"/>
          <w:tab w:val="left" w:pos="709"/>
        </w:tabs>
        <w:autoSpaceDE w:val="0"/>
        <w:autoSpaceDN w:val="0"/>
        <w:adjustRightInd w:val="0"/>
        <w:jc w:val="both"/>
        <w:rPr>
          <w:sz w:val="24"/>
          <w:szCs w:val="24"/>
          <w:lang w:val="ru-RU"/>
        </w:rPr>
      </w:pPr>
      <w:r w:rsidRPr="00823F43">
        <w:rPr>
          <w:sz w:val="24"/>
          <w:szCs w:val="24"/>
          <w:shd w:val="clear" w:color="auto" w:fill="FFFFFF"/>
          <w:lang w:val="ru-RU"/>
        </w:rPr>
        <w:tab/>
      </w:r>
      <w:r w:rsidRPr="00823F43">
        <w:rPr>
          <w:sz w:val="24"/>
          <w:szCs w:val="24"/>
          <w:shd w:val="clear" w:color="auto" w:fill="FFFFFF"/>
          <w:lang w:val="ru-RU"/>
        </w:rPr>
        <w:tab/>
        <w:t xml:space="preserve">Порядок и форма трудового участия заинтересованных лиц в выполнении работ </w:t>
      </w:r>
      <w:r w:rsidRPr="00823F43">
        <w:rPr>
          <w:sz w:val="24"/>
          <w:szCs w:val="24"/>
          <w:lang w:val="ru-RU"/>
        </w:rPr>
        <w:t xml:space="preserve"> приведен в приложении № 8 к муниципальной программе.</w:t>
      </w:r>
    </w:p>
    <w:p w:rsidR="00823F43" w:rsidRPr="00823F43" w:rsidRDefault="00823F43" w:rsidP="00823F43">
      <w:pPr>
        <w:tabs>
          <w:tab w:val="left" w:pos="284"/>
          <w:tab w:val="left" w:pos="709"/>
        </w:tabs>
        <w:autoSpaceDE w:val="0"/>
        <w:autoSpaceDN w:val="0"/>
        <w:adjustRightInd w:val="0"/>
        <w:jc w:val="both"/>
        <w:rPr>
          <w:sz w:val="24"/>
          <w:szCs w:val="24"/>
          <w:highlight w:val="yellow"/>
          <w:lang w:val="ru-RU"/>
        </w:rPr>
      </w:pPr>
      <w:r w:rsidRPr="00823F43">
        <w:rPr>
          <w:sz w:val="24"/>
          <w:szCs w:val="24"/>
          <w:lang w:val="ru-RU"/>
        </w:rPr>
        <w:tab/>
      </w:r>
      <w:r w:rsidRPr="00823F43">
        <w:rPr>
          <w:sz w:val="24"/>
          <w:szCs w:val="24"/>
          <w:lang w:val="ru-RU"/>
        </w:rPr>
        <w:tab/>
        <w:t xml:space="preserve">Порядок разработки, обсуждения с заинтересованными лицами и утверждения </w:t>
      </w:r>
      <w:proofErr w:type="spellStart"/>
      <w:proofErr w:type="gramStart"/>
      <w:r w:rsidRPr="00823F43">
        <w:rPr>
          <w:sz w:val="24"/>
          <w:szCs w:val="24"/>
          <w:lang w:val="ru-RU"/>
        </w:rPr>
        <w:t>дизайн-проектов</w:t>
      </w:r>
      <w:proofErr w:type="spellEnd"/>
      <w:proofErr w:type="gramEnd"/>
      <w:r w:rsidRPr="00823F43">
        <w:rPr>
          <w:sz w:val="24"/>
          <w:szCs w:val="24"/>
          <w:lang w:val="ru-RU"/>
        </w:rPr>
        <w:t xml:space="preserve"> благоустройства дворовых территорий, включенных в муниципальную программу на 2018-2024 годы, содержащих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 приложение № 9 к муниципальной программе. </w:t>
      </w:r>
    </w:p>
    <w:p w:rsidR="00823F43" w:rsidRPr="00823F43" w:rsidRDefault="00823F43" w:rsidP="00823F43">
      <w:pPr>
        <w:jc w:val="both"/>
        <w:rPr>
          <w:sz w:val="24"/>
          <w:szCs w:val="24"/>
          <w:lang w:val="ru-RU"/>
        </w:rPr>
      </w:pPr>
      <w:r w:rsidRPr="00823F43">
        <w:rPr>
          <w:sz w:val="24"/>
          <w:szCs w:val="24"/>
          <w:lang w:val="ru-RU"/>
        </w:rPr>
        <w:tab/>
        <w:t xml:space="preserve">Данные порядки предусматривают условия, которые должны выполнить заинтересованные лица при подготовке предложений на участие в отборе дворовых территорий, наиболее посещаемой территории общего пользования и мест массового </w:t>
      </w:r>
      <w:r w:rsidRPr="00823F43">
        <w:rPr>
          <w:sz w:val="24"/>
          <w:szCs w:val="24"/>
          <w:lang w:val="ru-RU"/>
        </w:rPr>
        <w:lastRenderedPageBreak/>
        <w:t xml:space="preserve">отдыха населения, критерии отбора, порядок рассмотрения и оценки предложений участников отбора, а также унифицированные формы, по которым заинтересованные лица (граждане, организации) представляют соответствующие предложения. </w:t>
      </w:r>
    </w:p>
    <w:p w:rsidR="00823F43" w:rsidRPr="00823F43" w:rsidRDefault="00823F43" w:rsidP="00823F43">
      <w:pPr>
        <w:ind w:firstLine="708"/>
        <w:jc w:val="both"/>
        <w:rPr>
          <w:sz w:val="24"/>
          <w:szCs w:val="24"/>
          <w:lang w:val="ru-RU"/>
        </w:rPr>
      </w:pPr>
      <w:r w:rsidRPr="00823F43">
        <w:rPr>
          <w:sz w:val="24"/>
          <w:szCs w:val="24"/>
          <w:lang w:val="ru-RU"/>
        </w:rPr>
        <w:t xml:space="preserve">Так же, одним из важных условий реализации программы является проведение мероприятий по образованию земельных участков, на которых расположены многоквартирные дома, </w:t>
      </w:r>
      <w:proofErr w:type="gramStart"/>
      <w:r w:rsidRPr="00823F43">
        <w:rPr>
          <w:sz w:val="24"/>
          <w:szCs w:val="24"/>
          <w:lang w:val="ru-RU"/>
        </w:rPr>
        <w:t>работы</w:t>
      </w:r>
      <w:proofErr w:type="gramEnd"/>
      <w:r w:rsidRPr="00823F43">
        <w:rPr>
          <w:sz w:val="24"/>
          <w:szCs w:val="24"/>
          <w:lang w:val="ru-RU"/>
        </w:rPr>
        <w:t xml:space="preserve"> по благоустройству дворовых территорий которых </w:t>
      </w:r>
      <w:proofErr w:type="spellStart"/>
      <w:r w:rsidRPr="00823F43">
        <w:rPr>
          <w:sz w:val="24"/>
          <w:szCs w:val="24"/>
          <w:lang w:val="ru-RU"/>
        </w:rPr>
        <w:t>софинансируются</w:t>
      </w:r>
      <w:proofErr w:type="spellEnd"/>
      <w:r w:rsidRPr="00823F43">
        <w:rPr>
          <w:sz w:val="24"/>
          <w:szCs w:val="24"/>
          <w:lang w:val="ru-RU"/>
        </w:rPr>
        <w:t xml:space="preserve"> за счет средств субсидии. Проведение комплексных кадастровых работ проводится за счет средств субсидии бюджетам муниципальных районов и городских округов Архангельской области, предоставляемой в рамках реализации государственной программы Архангельской области «Развитие имущественных отношений Архангельской области, утвержденной постановлением Правительства Архангельской области от 11.10.2013 № 479-пп.</w:t>
      </w:r>
    </w:p>
    <w:p w:rsidR="00823F43" w:rsidRPr="00823F43" w:rsidRDefault="00823F43" w:rsidP="00823F43">
      <w:pPr>
        <w:pStyle w:val="Default"/>
        <w:jc w:val="both"/>
        <w:rPr>
          <w:color w:val="auto"/>
        </w:rPr>
      </w:pPr>
      <w:r w:rsidRPr="00823F43">
        <w:rPr>
          <w:color w:val="auto"/>
        </w:rPr>
        <w:tab/>
      </w:r>
      <w:proofErr w:type="gramStart"/>
      <w:r w:rsidRPr="00823F43">
        <w:rPr>
          <w:color w:val="auto"/>
        </w:rPr>
        <w:t>Общественная территория - наиболее посещаемая территория соответствующего функционального назначения (площадь, набережная, улица, пешеходная зона, сквер, парк, иная территория).</w:t>
      </w:r>
      <w:proofErr w:type="gramEnd"/>
    </w:p>
    <w:p w:rsidR="00823F43" w:rsidRPr="00823F43" w:rsidRDefault="00823F43" w:rsidP="00823F43">
      <w:pPr>
        <w:pStyle w:val="Default"/>
        <w:jc w:val="both"/>
        <w:rPr>
          <w:color w:val="auto"/>
        </w:rPr>
      </w:pPr>
      <w:r w:rsidRPr="00823F43">
        <w:rPr>
          <w:color w:val="auto"/>
        </w:rPr>
        <w:tab/>
        <w:t xml:space="preserve">На общественных территориях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823F43">
        <w:rPr>
          <w:color w:val="auto"/>
        </w:rPr>
        <w:t>маломобильные</w:t>
      </w:r>
      <w:proofErr w:type="spellEnd"/>
      <w:r w:rsidRPr="00823F43">
        <w:rPr>
          <w:color w:val="auto"/>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823F43" w:rsidRPr="00823F43" w:rsidRDefault="00823F43" w:rsidP="00823F43">
      <w:pPr>
        <w:pStyle w:val="Default"/>
        <w:jc w:val="both"/>
        <w:rPr>
          <w:color w:val="auto"/>
        </w:rPr>
      </w:pPr>
      <w:r w:rsidRPr="00823F43">
        <w:rPr>
          <w:color w:val="auto"/>
        </w:rPr>
        <w:tab/>
      </w:r>
      <w:proofErr w:type="gramStart"/>
      <w:r w:rsidRPr="00823F43">
        <w:rPr>
          <w:color w:val="auto"/>
        </w:rPr>
        <w:t>Как правило, 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roofErr w:type="gramEnd"/>
    </w:p>
    <w:p w:rsidR="00823F43" w:rsidRPr="00823F43" w:rsidRDefault="00823F43" w:rsidP="00823F43">
      <w:pPr>
        <w:pStyle w:val="Default"/>
        <w:jc w:val="both"/>
      </w:pPr>
      <w:r w:rsidRPr="00823F43">
        <w:rPr>
          <w:color w:val="auto"/>
        </w:rPr>
        <w:tab/>
        <w:t xml:space="preserve">По результатам проведенной инвентаризации сформирован Адресный перечень общественных территорий и мест массового отдыха населения (городских парков), нуждающихся в благоустройстве и подлежащих благоустройству в период с 2018-2024 годы, с перечнем видов работ, планируемых к выполнению. </w:t>
      </w:r>
      <w:r w:rsidRPr="00823F43">
        <w:t>Перечень приведен в приложении № 4 к муниципальной программе.</w:t>
      </w:r>
    </w:p>
    <w:p w:rsidR="00823F43" w:rsidRPr="00823F43" w:rsidRDefault="00823F43" w:rsidP="00823F43">
      <w:pPr>
        <w:spacing w:line="216" w:lineRule="auto"/>
        <w:ind w:firstLine="709"/>
        <w:jc w:val="both"/>
        <w:rPr>
          <w:sz w:val="24"/>
          <w:szCs w:val="24"/>
          <w:lang w:val="ru-RU"/>
        </w:rPr>
      </w:pPr>
      <w:r w:rsidRPr="00823F43">
        <w:rPr>
          <w:sz w:val="24"/>
          <w:szCs w:val="24"/>
          <w:lang w:val="ru-RU"/>
        </w:rPr>
        <w:t>При этом</w:t>
      </w:r>
      <w:proofErr w:type="gramStart"/>
      <w:r w:rsidRPr="00823F43">
        <w:rPr>
          <w:sz w:val="24"/>
          <w:szCs w:val="24"/>
          <w:lang w:val="ru-RU"/>
        </w:rPr>
        <w:t>,</w:t>
      </w:r>
      <w:proofErr w:type="gramEnd"/>
      <w:r w:rsidRPr="00823F43">
        <w:rPr>
          <w:sz w:val="24"/>
          <w:szCs w:val="24"/>
          <w:lang w:val="ru-RU"/>
        </w:rPr>
        <w:t xml:space="preserve"> из адресного перечня дворовых и общественных территорий, подлежащих благоустройству в рамках реализации подпрограммы, могут быть исключены территории, расположенные вблизи многоквартирных домов, имеющих высокий физический износ основных конструктивных элементов более 70 процентов и планируемых в перспективе к расселению, а также территории, которые планируются к изъятию для муниципальных или государственных нужд в соответствии с генеральным планом развития территории муниципального образования </w:t>
      </w:r>
      <w:proofErr w:type="gramStart"/>
      <w:r w:rsidRPr="00823F43">
        <w:rPr>
          <w:sz w:val="24"/>
          <w:szCs w:val="24"/>
          <w:lang w:val="ru-RU"/>
        </w:rPr>
        <w:t>или другого подтверждающего документа при условии одобрения такого решения на межведомственной комиссии Архангельской области по обеспечению реализации регионального проекта «Формирование комфортной городской среды», осуществляющей свою деятельность в соответствии с Положением о межведомственной комиссии Архангельской области по обеспечению реализации регионального проекта «Формирование комфортной городской среды», утвержденным указом Губернатора Архангельской области от 1 марта 2017 года № 14-у (далее - межведомственная комиссия).</w:t>
      </w:r>
      <w:proofErr w:type="gramEnd"/>
    </w:p>
    <w:p w:rsidR="00823F43" w:rsidRPr="00823F43" w:rsidRDefault="00823F43" w:rsidP="00823F43">
      <w:pPr>
        <w:spacing w:line="216" w:lineRule="auto"/>
        <w:ind w:firstLine="709"/>
        <w:jc w:val="both"/>
        <w:rPr>
          <w:sz w:val="24"/>
          <w:szCs w:val="24"/>
          <w:lang w:val="ru-RU"/>
        </w:rPr>
      </w:pPr>
      <w:proofErr w:type="gramStart"/>
      <w:r w:rsidRPr="00823F43">
        <w:rPr>
          <w:sz w:val="24"/>
          <w:szCs w:val="24"/>
          <w:lang w:val="ru-RU"/>
        </w:rPr>
        <w:t xml:space="preserve">Так же могут быть исключены из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решение о благоустройстве дворовой территории в сроки, установленные муниципальной программой, или не приняли решений, являющихся условиями </w:t>
      </w:r>
      <w:r w:rsidRPr="00823F43">
        <w:rPr>
          <w:sz w:val="24"/>
          <w:szCs w:val="24"/>
          <w:lang w:val="ru-RU"/>
        </w:rPr>
        <w:lastRenderedPageBreak/>
        <w:t>предоставления субсидии в целях благоустройства</w:t>
      </w:r>
      <w:proofErr w:type="gramEnd"/>
      <w:r w:rsidRPr="00823F43">
        <w:rPr>
          <w:sz w:val="24"/>
          <w:szCs w:val="24"/>
          <w:lang w:val="ru-RU"/>
        </w:rPr>
        <w:t xml:space="preserve"> дворовой территории. При этом исключение дворовой территории из перечня дворовых территорий, подлежащих благоустройству в рамках реализации федерального проекта, возможно только при условии одобрения такого решения на межведомственной комиссии.</w:t>
      </w:r>
    </w:p>
    <w:p w:rsidR="00823F43" w:rsidRPr="00823F43" w:rsidRDefault="00823F43" w:rsidP="00823F43">
      <w:pPr>
        <w:spacing w:line="216" w:lineRule="auto"/>
        <w:ind w:firstLine="709"/>
        <w:jc w:val="both"/>
        <w:rPr>
          <w:sz w:val="24"/>
          <w:szCs w:val="24"/>
          <w:lang w:val="ru-RU"/>
        </w:rPr>
      </w:pPr>
    </w:p>
    <w:p w:rsidR="00823F43" w:rsidRPr="00823F43" w:rsidRDefault="00823F43" w:rsidP="00823F43">
      <w:pPr>
        <w:tabs>
          <w:tab w:val="left" w:pos="567"/>
        </w:tabs>
        <w:ind w:firstLine="567"/>
        <w:jc w:val="both"/>
        <w:rPr>
          <w:sz w:val="24"/>
          <w:szCs w:val="24"/>
          <w:lang w:val="ru-RU"/>
        </w:rPr>
      </w:pPr>
      <w:r w:rsidRPr="00823F43">
        <w:rPr>
          <w:sz w:val="24"/>
          <w:szCs w:val="24"/>
          <w:lang w:val="ru-RU"/>
        </w:rPr>
        <w:t xml:space="preserve">Обязательное условие производства работ по благоустройству дворовых территорий, общественных территорий - необходимость производить их с учетом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Pr="00823F43">
        <w:rPr>
          <w:sz w:val="24"/>
          <w:szCs w:val="24"/>
          <w:lang w:val="ru-RU"/>
        </w:rPr>
        <w:t>маломобильных</w:t>
      </w:r>
      <w:proofErr w:type="spellEnd"/>
      <w:r w:rsidRPr="00823F43">
        <w:rPr>
          <w:sz w:val="24"/>
          <w:szCs w:val="24"/>
          <w:lang w:val="ru-RU"/>
        </w:rPr>
        <w:t xml:space="preserve"> групп населения.</w:t>
      </w:r>
    </w:p>
    <w:p w:rsidR="00823F43" w:rsidRPr="00823F43" w:rsidRDefault="00823F43" w:rsidP="00823F43">
      <w:pPr>
        <w:pStyle w:val="ConsPlusNormal"/>
        <w:ind w:firstLine="540"/>
        <w:jc w:val="both"/>
        <w:rPr>
          <w:rFonts w:ascii="Times New Roman" w:hAnsi="Times New Roman" w:cs="Times New Roman"/>
          <w:color w:val="FF0000"/>
          <w:sz w:val="24"/>
          <w:szCs w:val="24"/>
        </w:rPr>
      </w:pPr>
      <w:r w:rsidRPr="00823F43">
        <w:rPr>
          <w:rFonts w:ascii="Times New Roman" w:hAnsi="Times New Roman" w:cs="Times New Roman"/>
          <w:sz w:val="24"/>
          <w:szCs w:val="24"/>
        </w:rPr>
        <w:tab/>
      </w:r>
      <w:proofErr w:type="gramStart"/>
      <w:r w:rsidRPr="00823F43">
        <w:rPr>
          <w:rFonts w:ascii="Times New Roman" w:hAnsi="Times New Roman" w:cs="Times New Roman"/>
          <w:sz w:val="24"/>
          <w:szCs w:val="24"/>
        </w:rPr>
        <w:t xml:space="preserve">Мероприятия, проводимые по благоустройству дворовых и общественных территорий, включенных в Программу, должны выполняться с учетом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Pr="00823F43">
        <w:rPr>
          <w:rFonts w:ascii="Times New Roman" w:hAnsi="Times New Roman" w:cs="Times New Roman"/>
          <w:sz w:val="24"/>
          <w:szCs w:val="24"/>
        </w:rPr>
        <w:t>маломобильных</w:t>
      </w:r>
      <w:proofErr w:type="spellEnd"/>
      <w:r w:rsidRPr="00823F43">
        <w:rPr>
          <w:rFonts w:ascii="Times New Roman" w:hAnsi="Times New Roman" w:cs="Times New Roman"/>
          <w:sz w:val="24"/>
          <w:szCs w:val="24"/>
        </w:rPr>
        <w:t xml:space="preserve"> групп населения в соответствии со статьей 15 Федерального закона № 181-ФЗ от 24 ноября 1995 года «О социальной защите инвалидов в Российской Федерации и сводами правил СП 59.13330.2012 «Доступность</w:t>
      </w:r>
      <w:proofErr w:type="gramEnd"/>
      <w:r w:rsidRPr="00823F43">
        <w:rPr>
          <w:rFonts w:ascii="Times New Roman" w:hAnsi="Times New Roman" w:cs="Times New Roman"/>
          <w:sz w:val="24"/>
          <w:szCs w:val="24"/>
        </w:rPr>
        <w:t xml:space="preserve"> зданий и сооружений для </w:t>
      </w:r>
      <w:proofErr w:type="spellStart"/>
      <w:r w:rsidRPr="00823F43">
        <w:rPr>
          <w:rFonts w:ascii="Times New Roman" w:hAnsi="Times New Roman" w:cs="Times New Roman"/>
          <w:sz w:val="24"/>
          <w:szCs w:val="24"/>
        </w:rPr>
        <w:t>маломобильных</w:t>
      </w:r>
      <w:proofErr w:type="spellEnd"/>
      <w:r w:rsidRPr="00823F43">
        <w:rPr>
          <w:rFonts w:ascii="Times New Roman" w:hAnsi="Times New Roman" w:cs="Times New Roman"/>
          <w:sz w:val="24"/>
          <w:szCs w:val="24"/>
        </w:rPr>
        <w:t xml:space="preserve"> групп населения», СП 42.133330.2011. «Градостроительство».</w:t>
      </w:r>
    </w:p>
    <w:p w:rsidR="00823F43" w:rsidRPr="00823F43" w:rsidRDefault="00823F43" w:rsidP="00823F43">
      <w:pPr>
        <w:pStyle w:val="21"/>
        <w:spacing w:after="0" w:line="240" w:lineRule="auto"/>
        <w:ind w:left="0"/>
        <w:jc w:val="both"/>
        <w:rPr>
          <w:color w:val="000000"/>
          <w:spacing w:val="-4"/>
        </w:rPr>
      </w:pPr>
      <w:r w:rsidRPr="00823F43">
        <w:rPr>
          <w:color w:val="000000"/>
          <w:spacing w:val="-4"/>
        </w:rPr>
        <w:t xml:space="preserve">            Порядок и условия предоставления финансирования на проведение мероприятий муниципальной программы регламентируются федеральными, областными и муниципальными нормативно-правовыми актами.</w:t>
      </w:r>
    </w:p>
    <w:p w:rsidR="00823F43" w:rsidRPr="00DC10F1" w:rsidRDefault="00DC10F1" w:rsidP="00823F43">
      <w:pPr>
        <w:pStyle w:val="ConsPlusNormal"/>
        <w:tabs>
          <w:tab w:val="left" w:pos="720"/>
        </w:tabs>
        <w:ind w:firstLine="709"/>
        <w:jc w:val="both"/>
        <w:rPr>
          <w:rFonts w:ascii="Times New Roman" w:hAnsi="Times New Roman" w:cs="Times New Roman"/>
          <w:sz w:val="24"/>
          <w:szCs w:val="24"/>
        </w:rPr>
      </w:pPr>
      <w:r w:rsidRPr="00DC10F1">
        <w:rPr>
          <w:rFonts w:ascii="Times New Roman" w:hAnsi="Times New Roman" w:cs="Times New Roman"/>
          <w:sz w:val="24"/>
          <w:szCs w:val="24"/>
        </w:rPr>
        <w:t>Мероприятия муниципальной программы будут реализованы с привлечением организаций, определяемых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Предельная дата заключения муниципальных контрактов с подрядными организациями и (или) комиссии по осуществлению закупок, и (или) оператора электронной площадки при осуществлении закупок товаров, работ, услуг в порядке, установленном законодательством Российской Федерации, при которых срок заключения таких контрактов продлевается на срок указанного обжалования, не позднее 1 мая года предоставления субсидии.</w:t>
      </w:r>
    </w:p>
    <w:p w:rsidR="00823F43" w:rsidRPr="00823F43" w:rsidRDefault="00823F43" w:rsidP="00823F43">
      <w:pPr>
        <w:pStyle w:val="ConsNormal"/>
        <w:widowControl/>
        <w:ind w:firstLine="709"/>
        <w:jc w:val="both"/>
        <w:rPr>
          <w:rFonts w:ascii="Times New Roman" w:hAnsi="Times New Roman"/>
          <w:color w:val="000000"/>
          <w:sz w:val="24"/>
          <w:szCs w:val="24"/>
        </w:rPr>
      </w:pPr>
      <w:r w:rsidRPr="00823F43">
        <w:rPr>
          <w:rFonts w:ascii="Times New Roman" w:hAnsi="Times New Roman"/>
          <w:color w:val="000000"/>
          <w:sz w:val="24"/>
          <w:szCs w:val="24"/>
        </w:rPr>
        <w:t xml:space="preserve">Финансирование мероприятий осуществляется в установленном порядке, через главного распорядителя средств бюджета, в соответствии с утвержденными ассигнованиями на очередной финансовый год, на основе принципа </w:t>
      </w:r>
      <w:proofErr w:type="spellStart"/>
      <w:r w:rsidRPr="00823F43">
        <w:rPr>
          <w:rFonts w:ascii="Times New Roman" w:hAnsi="Times New Roman"/>
          <w:color w:val="000000"/>
          <w:sz w:val="24"/>
          <w:szCs w:val="24"/>
        </w:rPr>
        <w:t>софинансирования</w:t>
      </w:r>
      <w:proofErr w:type="spellEnd"/>
      <w:r w:rsidRPr="00823F43">
        <w:rPr>
          <w:rFonts w:ascii="Times New Roman" w:hAnsi="Times New Roman"/>
          <w:color w:val="000000"/>
          <w:sz w:val="24"/>
          <w:szCs w:val="24"/>
        </w:rPr>
        <w:t xml:space="preserve"> за счет средств бюджета поселения, областного и федерального бюджетов, внебюджетных источников.</w:t>
      </w:r>
    </w:p>
    <w:p w:rsidR="00823F43" w:rsidRPr="00823F43" w:rsidRDefault="00823F43" w:rsidP="00823F43">
      <w:pPr>
        <w:ind w:firstLine="708"/>
        <w:jc w:val="both"/>
        <w:rPr>
          <w:sz w:val="24"/>
          <w:szCs w:val="24"/>
          <w:lang w:val="ru-RU"/>
        </w:rPr>
      </w:pPr>
      <w:r w:rsidRPr="00823F43">
        <w:rPr>
          <w:sz w:val="24"/>
          <w:szCs w:val="24"/>
          <w:lang w:val="ru-RU"/>
        </w:rPr>
        <w:t xml:space="preserve">При изменении объемов бюджетного финансирования по сравнению с объемами, предусмотренными муниципальной программой, уточняются объемы финансирования, а также перечень мероприятий для реализации муниципальной программы. Администрация МО «Шенкурский муниципальный район» обеспечивает согласованные действия по подготовке и реализации мероприятий, целевому и эффективному использованию бюджетных средств, ведению отчетности по реализации муниципальной программы в установленном порядке и в установленные сроки, а также проведению ежегодной оценки эффективности реализации муниципальной программы в соответствии с установленным порядком. </w:t>
      </w:r>
    </w:p>
    <w:p w:rsidR="00823F43" w:rsidRPr="00823F43" w:rsidRDefault="00823F43" w:rsidP="00823F43">
      <w:pPr>
        <w:jc w:val="both"/>
        <w:rPr>
          <w:sz w:val="24"/>
          <w:szCs w:val="24"/>
          <w:lang w:val="ru-RU"/>
        </w:rPr>
      </w:pPr>
      <w:r w:rsidRPr="00823F43">
        <w:rPr>
          <w:sz w:val="24"/>
          <w:szCs w:val="24"/>
          <w:lang w:val="ru-RU"/>
        </w:rPr>
        <w:tab/>
        <w:t xml:space="preserve">Мероприятия муниципальной программы будут реализованы с привлечением организаций, определяемых в соответствии </w:t>
      </w:r>
      <w:r w:rsidRPr="00823F43">
        <w:rPr>
          <w:rFonts w:eastAsiaTheme="minorEastAsia"/>
          <w:sz w:val="24"/>
          <w:szCs w:val="24"/>
          <w:lang w:val="ru-RU"/>
        </w:rPr>
        <w:t>с Федеральным Законом  от 05.04.2013 № 44-ФЗ</w:t>
      </w:r>
      <w:r w:rsidRPr="00823F43">
        <w:rPr>
          <w:sz w:val="24"/>
          <w:szCs w:val="24"/>
          <w:lang w:val="ru-RU"/>
        </w:rPr>
        <w:t xml:space="preserve"> «О контрактной системе в сфере закупок товаров, работ, услуг для обеспечения государственных и муниципальных нужд».   </w:t>
      </w:r>
    </w:p>
    <w:p w:rsidR="00823F43" w:rsidRPr="00823F43" w:rsidRDefault="00823F43" w:rsidP="00823F43">
      <w:pPr>
        <w:pStyle w:val="Default"/>
        <w:jc w:val="both"/>
      </w:pPr>
      <w:r w:rsidRPr="00823F43">
        <w:t xml:space="preserve"> </w:t>
      </w:r>
      <w:r w:rsidRPr="00823F43">
        <w:tab/>
      </w:r>
      <w:proofErr w:type="gramStart"/>
      <w:r w:rsidRPr="00823F43">
        <w:rPr>
          <w:color w:val="auto"/>
        </w:rPr>
        <w:t xml:space="preserve">Расходование средств бюджета поселения и средств, аккумулированных за счет финансового участия заинтересованных лиц, допускается на разработку </w:t>
      </w:r>
      <w:proofErr w:type="spellStart"/>
      <w:r w:rsidRPr="00823F43">
        <w:rPr>
          <w:color w:val="auto"/>
        </w:rPr>
        <w:t>дизайн-проектов</w:t>
      </w:r>
      <w:proofErr w:type="spellEnd"/>
      <w:r w:rsidRPr="00823F43">
        <w:rPr>
          <w:color w:val="auto"/>
        </w:rPr>
        <w:t xml:space="preserve"> благоустройства дворовых территорий, отобранных в установленном муниципальным образованием порядке для благоустройства и включенных в муниципальную программу на 2018-2024 годы, проектно-сметной документации, на проведение государственной</w:t>
      </w:r>
      <w:r w:rsidRPr="00823F43">
        <w:t xml:space="preserve"> </w:t>
      </w:r>
      <w:r w:rsidRPr="00823F43">
        <w:rPr>
          <w:color w:val="auto"/>
        </w:rPr>
        <w:lastRenderedPageBreak/>
        <w:t>экспертизы (при отсутствии необходимости государственной экспертизы проектно-сметной документации - проведение проверки достоверности определения сметной стоимости мероприятий по благоустройству дворовых территорий</w:t>
      </w:r>
      <w:proofErr w:type="gramEnd"/>
      <w:r w:rsidRPr="00823F43">
        <w:rPr>
          <w:color w:val="auto"/>
        </w:rPr>
        <w:t>), в отношении соответствующих дворовых территорий, а также на осуществление строительного контроля при выполнении работ по благоустройству дворовых и общественных территорий.</w:t>
      </w:r>
    </w:p>
    <w:p w:rsidR="00823F43" w:rsidRPr="00823F43" w:rsidRDefault="00823F43" w:rsidP="00823F43">
      <w:pPr>
        <w:ind w:firstLine="360"/>
        <w:jc w:val="both"/>
        <w:rPr>
          <w:sz w:val="24"/>
          <w:szCs w:val="24"/>
          <w:lang w:val="ru-RU"/>
        </w:rPr>
      </w:pPr>
      <w:r w:rsidRPr="00823F43">
        <w:rPr>
          <w:sz w:val="24"/>
          <w:szCs w:val="24"/>
          <w:lang w:val="ru-RU"/>
        </w:rPr>
        <w:tab/>
        <w:t>Сроки реализации мероприятий муниципальной программы указаны в приложении № 5.</w:t>
      </w:r>
    </w:p>
    <w:p w:rsidR="00823F43" w:rsidRPr="00823F43" w:rsidRDefault="00823F43" w:rsidP="00823F43">
      <w:pPr>
        <w:pStyle w:val="Default"/>
        <w:jc w:val="both"/>
      </w:pPr>
      <w:r w:rsidRPr="00823F43">
        <w:tab/>
        <w:t xml:space="preserve">По результатам проведенной инвентаризации сформирован адресный перечень объектов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подлежащие благоустройству не позднее 2024 года за счет средств указанных лиц в соответствии с соглашениями, заключаемыми с органами местного самоуправления. (Приложение № 12 к муниципальной программе). </w:t>
      </w:r>
    </w:p>
    <w:p w:rsidR="00823F43" w:rsidRPr="00823F43" w:rsidRDefault="00823F43" w:rsidP="00823F43">
      <w:pPr>
        <w:pStyle w:val="Default"/>
        <w:jc w:val="both"/>
      </w:pPr>
      <w:r w:rsidRPr="00823F43">
        <w:tab/>
      </w:r>
      <w:proofErr w:type="gramStart"/>
      <w:r w:rsidRPr="00823F43">
        <w:t>Как правило, обязательный перечень конструктивных элементов внешнего благоустройства на территории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w:t>
      </w:r>
      <w:proofErr w:type="gramEnd"/>
      <w:r w:rsidRPr="00823F43">
        <w:t xml:space="preserve"> защиты участков озеленения (металлические ограждения, специальные виды покрытий и т.п.).</w:t>
      </w:r>
    </w:p>
    <w:p w:rsidR="00823F43" w:rsidRPr="00823F43" w:rsidRDefault="00823F43" w:rsidP="00823F43">
      <w:pPr>
        <w:pStyle w:val="Default"/>
        <w:jc w:val="both"/>
      </w:pPr>
      <w:r w:rsidRPr="00823F43">
        <w:tab/>
        <w:t>Правообладатели объектов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обязаны обеспечить:</w:t>
      </w:r>
    </w:p>
    <w:p w:rsidR="00823F43" w:rsidRPr="00823F43" w:rsidRDefault="00823F43" w:rsidP="00823F43">
      <w:pPr>
        <w:pStyle w:val="Default"/>
        <w:jc w:val="both"/>
      </w:pPr>
      <w:r w:rsidRPr="00823F43">
        <w:tab/>
        <w:t>- содержание и своевременный ремонт асфальтового покрытия подъездных дорог, тротуаров и разгрузочных площадок, мест парковки автотранспорта, согласно утвержденным проектам строительства, реконструкции и перепланировки помещений, зданий;</w:t>
      </w:r>
    </w:p>
    <w:p w:rsidR="00823F43" w:rsidRPr="00823F43" w:rsidRDefault="00823F43" w:rsidP="00823F43">
      <w:pPr>
        <w:pStyle w:val="Default"/>
        <w:jc w:val="both"/>
      </w:pPr>
      <w:r w:rsidRPr="00823F43">
        <w:tab/>
        <w:t>- в летнее время поливку отведенной и прилегающей территорий и удаление сорной растительности;</w:t>
      </w:r>
    </w:p>
    <w:p w:rsidR="00823F43" w:rsidRPr="00823F43" w:rsidRDefault="00823F43" w:rsidP="00823F43">
      <w:pPr>
        <w:pStyle w:val="Default"/>
        <w:jc w:val="both"/>
      </w:pPr>
      <w:r w:rsidRPr="00823F43">
        <w:tab/>
        <w:t>- установку у входов в здания (сооружения) урн для мусора и их ежедневную очистку;</w:t>
      </w:r>
    </w:p>
    <w:p w:rsidR="00823F43" w:rsidRPr="00823F43" w:rsidRDefault="00823F43" w:rsidP="00823F43">
      <w:pPr>
        <w:pStyle w:val="Default"/>
        <w:jc w:val="both"/>
      </w:pPr>
      <w:r w:rsidRPr="00823F43">
        <w:tab/>
        <w:t>- устройство собственной контейнерной площадки для сбора отходов, либо заключение договора с организацией, имеющей контейнерную площадку по месту нахождения объекта, на пользование контейнерной площадкой для сбора отходов, их вывоз и размещение на городской свалке.</w:t>
      </w:r>
    </w:p>
    <w:p w:rsidR="00823F43" w:rsidRPr="00823F43" w:rsidRDefault="00823F43" w:rsidP="00823F43">
      <w:pPr>
        <w:pStyle w:val="Default"/>
        <w:jc w:val="both"/>
      </w:pPr>
      <w:r w:rsidRPr="00823F43">
        <w:tab/>
        <w:t>При этом требуется обязательное заключение соглашений с собственником объекта.  Основанием для понуждения собственника к заключению соглашения является приведение объекта в нормативное состояние, а также положения статьи 210 Гражданского кодекса Российской Федерации, согласно которым собственник несет бремя содержания принадлежащего ему имущества, если иное не предусмотрено законом или договором.</w:t>
      </w:r>
    </w:p>
    <w:p w:rsidR="00823F43" w:rsidRPr="00823F43" w:rsidRDefault="00823F43" w:rsidP="00823F43">
      <w:pPr>
        <w:pStyle w:val="Default"/>
        <w:jc w:val="both"/>
      </w:pPr>
      <w:r w:rsidRPr="00823F43">
        <w:tab/>
        <w:t xml:space="preserve">Полученные по результатам инвентаризации данные о территориях и расположенных на ней элементах позволят оптимизировать как процесс ухода и содержания территории, так и ее дальнейшего развития (например, ремонт дорожного покрытия, освещения, строительство детских и спортивных площадок для отдыха, достаточность озеленения, наличие приспособлений для </w:t>
      </w:r>
      <w:proofErr w:type="spellStart"/>
      <w:r w:rsidRPr="00823F43">
        <w:t>маломобильных</w:t>
      </w:r>
      <w:proofErr w:type="spellEnd"/>
      <w:r w:rsidRPr="00823F43">
        <w:t xml:space="preserve"> групп населения).</w:t>
      </w:r>
    </w:p>
    <w:p w:rsidR="00823F43" w:rsidRPr="00823F43" w:rsidRDefault="00823F43" w:rsidP="00823F43">
      <w:pPr>
        <w:pStyle w:val="Default"/>
        <w:jc w:val="both"/>
      </w:pPr>
      <w:r w:rsidRPr="00823F43">
        <w:lastRenderedPageBreak/>
        <w:tab/>
        <w:t xml:space="preserve">Объект индивидуального жилищного строительства — отдельно стоящий жилой дом с количеством этажей не более трех, предназначенный для проживания одной семьи. </w:t>
      </w:r>
    </w:p>
    <w:p w:rsidR="00823F43" w:rsidRPr="00823F43" w:rsidRDefault="00823F43" w:rsidP="00823F43">
      <w:pPr>
        <w:pStyle w:val="Default"/>
        <w:jc w:val="both"/>
      </w:pPr>
      <w:r w:rsidRPr="00823F43">
        <w:tab/>
        <w:t>Индивидуальные жилые дома являются важнейшей составной частью городской среды, от уровня благоустройства которых, зависит внешний облик города. Текущее состояние большинства индивидуальных жилых домов не соответствует современным требованиям, обусловленным нормами Градостроительного кодекса Российской Федерации, Правилам благоустройства и озеленения на территории городского поселения. Значительная часть индивидуальных жилых домов на территории города находится в ветхом состоянии, также в не удовлетворительном состоянии находятся ограждения и придомовая территория.</w:t>
      </w:r>
    </w:p>
    <w:p w:rsidR="00823F43" w:rsidRPr="00823F43" w:rsidRDefault="00823F43" w:rsidP="00823F43">
      <w:pPr>
        <w:pStyle w:val="Default"/>
        <w:jc w:val="both"/>
      </w:pPr>
      <w:r w:rsidRPr="00823F43">
        <w:tab/>
        <w:t>Существующее положение обусловлено рядом факторов: введение новых современных требований к благоустройству и содержанию индивидуальных жилых домов, недостаточное финансирование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rsidR="00823F43" w:rsidRPr="00823F43" w:rsidRDefault="00823F43" w:rsidP="00823F43">
      <w:pPr>
        <w:pStyle w:val="Default"/>
        <w:jc w:val="both"/>
      </w:pPr>
      <w:r w:rsidRPr="00823F43">
        <w:tab/>
        <w:t>При этом владельцы индивидуальных жилых домов обязаны:</w:t>
      </w:r>
    </w:p>
    <w:p w:rsidR="00823F43" w:rsidRPr="00823F43" w:rsidRDefault="00823F43" w:rsidP="00823F43">
      <w:pPr>
        <w:pStyle w:val="Default"/>
        <w:jc w:val="both"/>
      </w:pPr>
      <w:r w:rsidRPr="00823F43">
        <w:tab/>
        <w:t>-</w:t>
      </w:r>
      <w:r w:rsidRPr="00823F43">
        <w:tab/>
        <w:t>производить своевременный ремонт фасадов и других отдельных элементов (входных дверей и козырьков, крылец и лестниц и т.п.);</w:t>
      </w:r>
    </w:p>
    <w:p w:rsidR="00823F43" w:rsidRPr="00823F43" w:rsidRDefault="00823F43" w:rsidP="00823F43">
      <w:pPr>
        <w:pStyle w:val="Default"/>
        <w:jc w:val="both"/>
      </w:pPr>
      <w:r w:rsidRPr="00823F43">
        <w:tab/>
        <w:t>-</w:t>
      </w:r>
      <w:r w:rsidRPr="00823F43">
        <w:tab/>
        <w:t>на отведенной и прилегающей территориях проводить очистку от мусора, снега и льда тротуаров (расположенных вдоль забора), а также очистку кюветов и сточных (водоотводных) канав, уход за существующими зелеными насаждениями;</w:t>
      </w:r>
    </w:p>
    <w:p w:rsidR="00823F43" w:rsidRPr="00823F43" w:rsidRDefault="00823F43" w:rsidP="00823F43">
      <w:pPr>
        <w:pStyle w:val="Default"/>
        <w:jc w:val="both"/>
      </w:pPr>
      <w:r w:rsidRPr="00823F43">
        <w:tab/>
        <w:t>-</w:t>
      </w:r>
      <w:r w:rsidRPr="00823F43">
        <w:tab/>
        <w:t>содержать в исправном и эстетическом состоянии забор (ограждение) участка домовладения;</w:t>
      </w:r>
    </w:p>
    <w:p w:rsidR="00823F43" w:rsidRPr="00823F43" w:rsidRDefault="00823F43" w:rsidP="00823F43">
      <w:pPr>
        <w:pStyle w:val="Default"/>
        <w:jc w:val="both"/>
      </w:pPr>
      <w:r w:rsidRPr="00823F43">
        <w:tab/>
        <w:t>-</w:t>
      </w:r>
      <w:r w:rsidRPr="00823F43">
        <w:tab/>
        <w:t>не допускать захламления и затопления отведенной и прилегающей территории.</w:t>
      </w:r>
    </w:p>
    <w:p w:rsidR="00823F43" w:rsidRPr="00823F43" w:rsidRDefault="00823F43" w:rsidP="00823F43">
      <w:pPr>
        <w:pStyle w:val="Default"/>
        <w:jc w:val="both"/>
      </w:pPr>
      <w:r w:rsidRPr="00823F43">
        <w:tab/>
        <w:t>Для инвентаризации индивидуальных жилых домов и земельных участков, предоставленных для их размещения необходимо выполнить:</w:t>
      </w:r>
    </w:p>
    <w:p w:rsidR="00823F43" w:rsidRPr="00823F43" w:rsidRDefault="00823F43" w:rsidP="00823F43">
      <w:pPr>
        <w:pStyle w:val="Default"/>
        <w:jc w:val="both"/>
      </w:pPr>
      <w:r w:rsidRPr="00823F43">
        <w:tab/>
        <w:t>-</w:t>
      </w:r>
      <w:r w:rsidRPr="00823F43">
        <w:tab/>
        <w:t>первичную инвентаризацию индивидуальной жилой застройки;</w:t>
      </w:r>
    </w:p>
    <w:p w:rsidR="00823F43" w:rsidRPr="00823F43" w:rsidRDefault="00823F43" w:rsidP="00823F43">
      <w:pPr>
        <w:pStyle w:val="Default"/>
        <w:jc w:val="both"/>
      </w:pPr>
      <w:r w:rsidRPr="00823F43">
        <w:tab/>
        <w:t>-</w:t>
      </w:r>
      <w:r w:rsidRPr="00823F43">
        <w:tab/>
        <w:t>заполнить паспорта территорий (по территориям индивидуальной жилой застройки;</w:t>
      </w:r>
    </w:p>
    <w:p w:rsidR="00823F43" w:rsidRPr="00823F43" w:rsidRDefault="00823F43" w:rsidP="00823F43">
      <w:pPr>
        <w:pStyle w:val="Default"/>
        <w:jc w:val="both"/>
      </w:pPr>
      <w:r w:rsidRPr="00823F43">
        <w:tab/>
        <w:t>-</w:t>
      </w:r>
      <w:r w:rsidRPr="00823F43">
        <w:tab/>
        <w:t>представителями общественных комиссий);</w:t>
      </w:r>
    </w:p>
    <w:p w:rsidR="00823F43" w:rsidRPr="00823F43" w:rsidRDefault="00823F43" w:rsidP="00823F43">
      <w:pPr>
        <w:pStyle w:val="Default"/>
        <w:jc w:val="both"/>
      </w:pPr>
      <w:r w:rsidRPr="00823F43">
        <w:tab/>
        <w:t>-</w:t>
      </w:r>
      <w:r w:rsidRPr="00823F43">
        <w:tab/>
        <w:t>заключить соглашения с собственниками (пользователями) индивидуальных жилых домов и земельных участков, предоставленных для их размещения, об их благоустройстве не позднее 2020 года.</w:t>
      </w:r>
    </w:p>
    <w:p w:rsidR="00823F43" w:rsidRPr="00823F43" w:rsidRDefault="00823F43" w:rsidP="00823F43">
      <w:pPr>
        <w:pStyle w:val="Default"/>
        <w:jc w:val="both"/>
      </w:pPr>
      <w:r w:rsidRPr="00823F43">
        <w:tab/>
        <w:t>Первичная оценка соответствия благоустройства индивидуальных жилых домов и земельных участков, предоставленных для их размещения требованиям Правил благоустройства поселений планируется провести в период с 2018 по 2020 годы при проведении инвентаризации уровня благоустройства данных объектов.</w:t>
      </w:r>
    </w:p>
    <w:p w:rsidR="000C6BC2" w:rsidRDefault="00823F43" w:rsidP="00823F43">
      <w:pPr>
        <w:jc w:val="both"/>
        <w:rPr>
          <w:bCs/>
          <w:sz w:val="24"/>
          <w:szCs w:val="24"/>
          <w:lang w:val="ru-RU"/>
        </w:rPr>
      </w:pPr>
      <w:r w:rsidRPr="00823F43">
        <w:rPr>
          <w:sz w:val="24"/>
          <w:szCs w:val="24"/>
          <w:lang w:val="ru-RU"/>
        </w:rPr>
        <w:tab/>
      </w:r>
      <w:proofErr w:type="gramStart"/>
      <w:r w:rsidRPr="00823F43">
        <w:rPr>
          <w:bCs/>
          <w:sz w:val="24"/>
          <w:szCs w:val="24"/>
          <w:lang w:val="ru-RU"/>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(земельных участков) об их благоустройстве не позднее 2020 года в соответствии с требованиями утвержденных в муниципальном образовании правил благоустройства представлены в приложении № 13 к муниципальной программе.</w:t>
      </w:r>
      <w:proofErr w:type="gramEnd"/>
    </w:p>
    <w:p w:rsidR="00823F43" w:rsidRPr="00823F43" w:rsidRDefault="00823F43" w:rsidP="00823F43">
      <w:pPr>
        <w:jc w:val="both"/>
        <w:rPr>
          <w:bCs/>
          <w:sz w:val="24"/>
          <w:szCs w:val="24"/>
          <w:lang w:val="ru-RU"/>
        </w:rPr>
      </w:pPr>
    </w:p>
    <w:p w:rsidR="000C6BC2" w:rsidRPr="008C0A60" w:rsidRDefault="000C6BC2" w:rsidP="000C6BC2">
      <w:pPr>
        <w:pStyle w:val="21"/>
        <w:numPr>
          <w:ilvl w:val="0"/>
          <w:numId w:val="1"/>
        </w:numPr>
        <w:spacing w:after="0" w:line="240" w:lineRule="auto"/>
        <w:jc w:val="center"/>
        <w:rPr>
          <w:b/>
          <w:color w:val="000000"/>
          <w:spacing w:val="-4"/>
        </w:rPr>
      </w:pPr>
      <w:r w:rsidRPr="008C0A60">
        <w:rPr>
          <w:b/>
          <w:color w:val="000000"/>
          <w:spacing w:val="-4"/>
        </w:rPr>
        <w:t>Ожидаемые результаты реализации муниципальной программы</w:t>
      </w:r>
    </w:p>
    <w:p w:rsidR="000C6BC2" w:rsidRPr="008C0A60" w:rsidRDefault="000C6BC2" w:rsidP="000C6BC2">
      <w:pPr>
        <w:pStyle w:val="21"/>
        <w:spacing w:after="0" w:line="240" w:lineRule="auto"/>
        <w:ind w:left="1080"/>
        <w:jc w:val="center"/>
        <w:rPr>
          <w:b/>
          <w:color w:val="000000"/>
          <w:spacing w:val="-4"/>
        </w:rPr>
      </w:pPr>
    </w:p>
    <w:p w:rsidR="000C6BC2" w:rsidRPr="008C0A60" w:rsidRDefault="000C6BC2" w:rsidP="000C6BC2">
      <w:pPr>
        <w:jc w:val="both"/>
        <w:rPr>
          <w:sz w:val="24"/>
          <w:szCs w:val="24"/>
          <w:lang w:val="ru-RU"/>
        </w:rPr>
      </w:pPr>
      <w:r w:rsidRPr="008C0A60">
        <w:rPr>
          <w:sz w:val="24"/>
          <w:szCs w:val="24"/>
          <w:lang w:val="ru-RU"/>
        </w:rPr>
        <w:tab/>
        <w:t>Результатом реализации муниципальной программы является достижение цели по комплексному благоустройству дворовых территорий и территорий общего пользования МО «</w:t>
      </w:r>
      <w:proofErr w:type="spellStart"/>
      <w:r w:rsidRPr="008C0A60">
        <w:rPr>
          <w:sz w:val="24"/>
          <w:szCs w:val="24"/>
          <w:lang w:val="ru-RU"/>
        </w:rPr>
        <w:t>Шенкурское</w:t>
      </w:r>
      <w:proofErr w:type="spellEnd"/>
      <w:r w:rsidRPr="008C0A60">
        <w:rPr>
          <w:sz w:val="24"/>
          <w:szCs w:val="24"/>
          <w:lang w:val="ru-RU"/>
        </w:rPr>
        <w:t xml:space="preserve">». Кроме того, результатом от улучшения качества благоустройства станет: </w:t>
      </w:r>
    </w:p>
    <w:p w:rsidR="000C6BC2" w:rsidRPr="008C0A60" w:rsidRDefault="000C6BC2" w:rsidP="000C6BC2">
      <w:pPr>
        <w:jc w:val="both"/>
        <w:rPr>
          <w:sz w:val="24"/>
          <w:szCs w:val="24"/>
          <w:lang w:val="ru-RU"/>
        </w:rPr>
      </w:pPr>
      <w:r w:rsidRPr="008C0A60">
        <w:rPr>
          <w:sz w:val="24"/>
          <w:szCs w:val="24"/>
          <w:lang w:val="ru-RU"/>
        </w:rPr>
        <w:tab/>
        <w:t>-</w:t>
      </w:r>
      <w:r w:rsidRPr="008C0A60">
        <w:rPr>
          <w:sz w:val="24"/>
          <w:szCs w:val="24"/>
          <w:lang w:val="ru-RU"/>
        </w:rPr>
        <w:tab/>
        <w:t>обеспечение комфортных и безопасных условий проживания граждан;</w:t>
      </w:r>
    </w:p>
    <w:p w:rsidR="000C6BC2" w:rsidRPr="008C0A60" w:rsidRDefault="000C6BC2" w:rsidP="000C6BC2">
      <w:pPr>
        <w:jc w:val="both"/>
        <w:rPr>
          <w:sz w:val="24"/>
          <w:szCs w:val="24"/>
          <w:lang w:val="ru-RU"/>
        </w:rPr>
      </w:pPr>
      <w:r w:rsidRPr="008C0A60">
        <w:rPr>
          <w:sz w:val="24"/>
          <w:szCs w:val="24"/>
          <w:lang w:val="ru-RU"/>
        </w:rPr>
        <w:lastRenderedPageBreak/>
        <w:tab/>
        <w:t xml:space="preserve">- </w:t>
      </w:r>
      <w:r w:rsidRPr="008C0A60">
        <w:rPr>
          <w:sz w:val="24"/>
          <w:szCs w:val="24"/>
          <w:lang w:val="ru-RU"/>
        </w:rPr>
        <w:tab/>
        <w:t xml:space="preserve">сохранение и улучшение внешнего вида мест общего пользования и массового отдыха населения; </w:t>
      </w:r>
    </w:p>
    <w:p w:rsidR="000C6BC2" w:rsidRPr="008C0A60" w:rsidRDefault="000C6BC2" w:rsidP="000C6BC2">
      <w:pPr>
        <w:jc w:val="both"/>
        <w:rPr>
          <w:sz w:val="24"/>
          <w:szCs w:val="24"/>
          <w:lang w:val="ru-RU"/>
        </w:rPr>
      </w:pPr>
      <w:r w:rsidRPr="008C0A60">
        <w:rPr>
          <w:sz w:val="24"/>
          <w:szCs w:val="24"/>
          <w:lang w:val="ru-RU"/>
        </w:rPr>
        <w:tab/>
        <w:t xml:space="preserve">- </w:t>
      </w:r>
      <w:r w:rsidRPr="008C0A60">
        <w:rPr>
          <w:sz w:val="24"/>
          <w:szCs w:val="24"/>
          <w:lang w:val="ru-RU"/>
        </w:rPr>
        <w:tab/>
        <w:t xml:space="preserve">улучшение экологической обстановки муниципального образования; </w:t>
      </w:r>
    </w:p>
    <w:p w:rsidR="000C6BC2" w:rsidRPr="008C0A60" w:rsidRDefault="000C6BC2" w:rsidP="000C6BC2">
      <w:pPr>
        <w:jc w:val="both"/>
        <w:rPr>
          <w:sz w:val="24"/>
          <w:szCs w:val="24"/>
          <w:lang w:val="ru-RU"/>
        </w:rPr>
      </w:pPr>
      <w:r w:rsidRPr="008C0A60">
        <w:rPr>
          <w:sz w:val="24"/>
          <w:szCs w:val="24"/>
          <w:lang w:val="ru-RU"/>
        </w:rPr>
        <w:tab/>
        <w:t xml:space="preserve">- </w:t>
      </w:r>
      <w:r>
        <w:rPr>
          <w:sz w:val="24"/>
          <w:szCs w:val="24"/>
          <w:lang w:val="ru-RU"/>
        </w:rPr>
        <w:tab/>
      </w:r>
      <w:r w:rsidRPr="008C0A60">
        <w:rPr>
          <w:sz w:val="24"/>
          <w:szCs w:val="24"/>
          <w:lang w:val="ru-RU"/>
        </w:rPr>
        <w:t>формирование положительного имиджа МО «</w:t>
      </w:r>
      <w:proofErr w:type="spellStart"/>
      <w:r w:rsidRPr="008C0A60">
        <w:rPr>
          <w:sz w:val="24"/>
          <w:szCs w:val="24"/>
          <w:lang w:val="ru-RU"/>
        </w:rPr>
        <w:t>Шенкурское</w:t>
      </w:r>
      <w:proofErr w:type="spellEnd"/>
      <w:r w:rsidRPr="008C0A60">
        <w:rPr>
          <w:sz w:val="24"/>
          <w:szCs w:val="24"/>
          <w:lang w:val="ru-RU"/>
        </w:rPr>
        <w:t>»;</w:t>
      </w:r>
    </w:p>
    <w:p w:rsidR="000C6BC2" w:rsidRPr="008C0A60" w:rsidRDefault="000C6BC2" w:rsidP="000C6BC2">
      <w:pPr>
        <w:contextualSpacing/>
        <w:jc w:val="both"/>
        <w:rPr>
          <w:sz w:val="24"/>
          <w:szCs w:val="24"/>
          <w:lang w:val="ru-RU"/>
        </w:rPr>
      </w:pPr>
      <w:r w:rsidRPr="008C0A60">
        <w:rPr>
          <w:sz w:val="24"/>
          <w:szCs w:val="24"/>
          <w:lang w:val="ru-RU"/>
        </w:rPr>
        <w:tab/>
        <w:t>-</w:t>
      </w:r>
      <w:r w:rsidRPr="008C0A60">
        <w:rPr>
          <w:color w:val="000000"/>
          <w:sz w:val="24"/>
          <w:szCs w:val="24"/>
          <w:shd w:val="clear" w:color="auto" w:fill="FFFFFF"/>
          <w:lang w:val="ru-RU"/>
        </w:rPr>
        <w:t xml:space="preserve"> </w:t>
      </w:r>
      <w:r>
        <w:rPr>
          <w:color w:val="000000"/>
          <w:sz w:val="24"/>
          <w:szCs w:val="24"/>
          <w:shd w:val="clear" w:color="auto" w:fill="FFFFFF"/>
          <w:lang w:val="ru-RU"/>
        </w:rPr>
        <w:tab/>
      </w:r>
      <w:r w:rsidRPr="008C0A60">
        <w:rPr>
          <w:color w:val="000000"/>
          <w:sz w:val="24"/>
          <w:szCs w:val="24"/>
          <w:shd w:val="clear" w:color="auto" w:fill="FFFFFF"/>
          <w:lang w:val="ru-RU"/>
        </w:rPr>
        <w:t>создание к 2024</w:t>
      </w:r>
      <w:r w:rsidRPr="008C0A60">
        <w:rPr>
          <w:color w:val="000000"/>
          <w:sz w:val="24"/>
          <w:szCs w:val="24"/>
          <w:shd w:val="clear" w:color="auto" w:fill="FFFFFF"/>
        </w:rPr>
        <w:t> </w:t>
      </w:r>
      <w:r w:rsidRPr="008C0A60">
        <w:rPr>
          <w:color w:val="000000"/>
          <w:sz w:val="24"/>
          <w:szCs w:val="24"/>
          <w:shd w:val="clear" w:color="auto" w:fill="FFFFFF"/>
          <w:lang w:val="ru-RU"/>
        </w:rPr>
        <w:t>году всех необходимых условий для устойчивого функционирования комплексной системы обращения с твердыми коммунальными отходами в МО «Шенкурский муниципальный район».</w:t>
      </w:r>
      <w:r w:rsidRPr="008C0A60">
        <w:rPr>
          <w:sz w:val="24"/>
          <w:szCs w:val="24"/>
          <w:lang w:val="ru-RU"/>
        </w:rPr>
        <w:t xml:space="preserve">  </w:t>
      </w:r>
    </w:p>
    <w:p w:rsidR="000C6BC2" w:rsidRPr="008C0A60" w:rsidRDefault="000C6BC2" w:rsidP="000C6BC2">
      <w:pPr>
        <w:pStyle w:val="Default"/>
        <w:jc w:val="both"/>
        <w:rPr>
          <w:color w:val="auto"/>
        </w:rPr>
      </w:pPr>
      <w:r w:rsidRPr="008C0A60">
        <w:rPr>
          <w:color w:val="auto"/>
        </w:rPr>
        <w:tab/>
        <w:t>К числу основных рисков, оказывающих влияние на конечные результаты реализации мероприятий, относятся:</w:t>
      </w:r>
    </w:p>
    <w:p w:rsidR="000C6BC2" w:rsidRPr="008C0A60" w:rsidRDefault="000C6BC2" w:rsidP="000C6BC2">
      <w:pPr>
        <w:pStyle w:val="Default"/>
        <w:jc w:val="both"/>
        <w:rPr>
          <w:color w:val="auto"/>
        </w:rPr>
      </w:pPr>
      <w:r w:rsidRPr="008C0A60">
        <w:rPr>
          <w:color w:val="auto"/>
        </w:rPr>
        <w:tab/>
        <w:t xml:space="preserve">- </w:t>
      </w:r>
      <w:r>
        <w:rPr>
          <w:color w:val="auto"/>
        </w:rPr>
        <w:tab/>
      </w:r>
      <w:r w:rsidRPr="008C0A60">
        <w:rPr>
          <w:color w:val="auto"/>
        </w:rPr>
        <w:t xml:space="preserve">бюджетные риски, связанные с дефицитом регионального и местных бюджетов и возможностью невыполнения своих обязательств по </w:t>
      </w:r>
      <w:proofErr w:type="spellStart"/>
      <w:r w:rsidRPr="008C0A60">
        <w:rPr>
          <w:color w:val="auto"/>
        </w:rPr>
        <w:t>софинансированию</w:t>
      </w:r>
      <w:proofErr w:type="spellEnd"/>
      <w:r w:rsidRPr="008C0A60">
        <w:rPr>
          <w:color w:val="auto"/>
        </w:rPr>
        <w:t xml:space="preserve"> мероприятий Программы;</w:t>
      </w:r>
    </w:p>
    <w:p w:rsidR="000C6BC2" w:rsidRPr="008C0A60" w:rsidRDefault="000C6BC2" w:rsidP="000C6BC2">
      <w:pPr>
        <w:pStyle w:val="Default"/>
        <w:jc w:val="both"/>
        <w:rPr>
          <w:color w:val="auto"/>
        </w:rPr>
      </w:pPr>
      <w:r w:rsidRPr="008C0A60">
        <w:rPr>
          <w:color w:val="auto"/>
        </w:rPr>
        <w:tab/>
        <w:t xml:space="preserve">- </w:t>
      </w:r>
      <w:r>
        <w:rPr>
          <w:color w:val="auto"/>
        </w:rPr>
        <w:tab/>
      </w:r>
      <w:r w:rsidRPr="008C0A60">
        <w:rPr>
          <w:color w:val="auto"/>
        </w:rPr>
        <w:t>социальные риски, связанные с низкой социальной активностью населения, отсутствием массовой культуры соучастия в благоустройстве дворовых территорий.</w:t>
      </w:r>
    </w:p>
    <w:p w:rsidR="000C6BC2" w:rsidRPr="008C0A60" w:rsidRDefault="000C6BC2" w:rsidP="000C6BC2">
      <w:pPr>
        <w:jc w:val="both"/>
        <w:rPr>
          <w:sz w:val="24"/>
          <w:szCs w:val="24"/>
          <w:lang w:val="ru-RU"/>
        </w:rPr>
      </w:pPr>
      <w:r w:rsidRPr="008C0A60">
        <w:rPr>
          <w:sz w:val="24"/>
          <w:szCs w:val="24"/>
          <w:lang w:val="ru-RU"/>
        </w:rPr>
        <w:tab/>
        <w:t>Оценка эффективности реализации муниципальной программы проводится ежегодно в соответствии с Положением об оценке эффективности реализации муниципальных программ МО «Шенкурский муниципальный район</w:t>
      </w:r>
      <w:proofErr w:type="gramStart"/>
      <w:r w:rsidRPr="008C0A60">
        <w:rPr>
          <w:sz w:val="24"/>
          <w:szCs w:val="24"/>
          <w:lang w:val="ru-RU"/>
        </w:rPr>
        <w:t>»</w:t>
      </w:r>
      <w:r>
        <w:rPr>
          <w:sz w:val="24"/>
          <w:szCs w:val="24"/>
          <w:lang w:val="ru-RU"/>
        </w:rPr>
        <w:t>и</w:t>
      </w:r>
      <w:proofErr w:type="gramEnd"/>
      <w:r w:rsidRPr="008C0A60">
        <w:rPr>
          <w:sz w:val="24"/>
          <w:szCs w:val="24"/>
          <w:lang w:val="ru-RU"/>
        </w:rPr>
        <w:t xml:space="preserve"> МО «</w:t>
      </w:r>
      <w:proofErr w:type="spellStart"/>
      <w:r w:rsidRPr="008C0A60">
        <w:rPr>
          <w:sz w:val="24"/>
          <w:szCs w:val="24"/>
          <w:lang w:val="ru-RU"/>
        </w:rPr>
        <w:t>Шенкурское</w:t>
      </w:r>
      <w:proofErr w:type="spellEnd"/>
      <w:r w:rsidRPr="008C0A60">
        <w:rPr>
          <w:sz w:val="24"/>
          <w:szCs w:val="24"/>
          <w:lang w:val="ru-RU"/>
        </w:rPr>
        <w:t>», утвержденным постановлением администрации МО «Шенкурский муниципальный район» № 1185-па от 29.12.2017.</w:t>
      </w:r>
    </w:p>
    <w:p w:rsidR="000C6BC2" w:rsidRPr="008C0A60" w:rsidRDefault="000C6BC2" w:rsidP="000C6BC2">
      <w:pPr>
        <w:jc w:val="both"/>
        <w:rPr>
          <w:sz w:val="24"/>
          <w:szCs w:val="24"/>
          <w:lang w:val="ru-RU"/>
        </w:rPr>
      </w:pPr>
    </w:p>
    <w:p w:rsidR="000C6BC2" w:rsidRPr="008C0A60" w:rsidRDefault="000C6BC2" w:rsidP="000C6BC2">
      <w:pPr>
        <w:jc w:val="both"/>
        <w:rPr>
          <w:sz w:val="24"/>
          <w:szCs w:val="24"/>
          <w:lang w:val="ru-RU"/>
        </w:rPr>
      </w:pPr>
    </w:p>
    <w:p w:rsidR="000C6BC2" w:rsidRPr="008C0A60" w:rsidRDefault="000C6BC2" w:rsidP="000C6BC2">
      <w:pPr>
        <w:jc w:val="both"/>
        <w:rPr>
          <w:sz w:val="24"/>
          <w:szCs w:val="24"/>
          <w:lang w:val="ru-RU"/>
        </w:rPr>
      </w:pPr>
    </w:p>
    <w:p w:rsidR="000C6BC2" w:rsidRPr="008C0A60" w:rsidRDefault="000C6BC2" w:rsidP="000C6BC2">
      <w:pPr>
        <w:jc w:val="both"/>
        <w:rPr>
          <w:sz w:val="24"/>
          <w:szCs w:val="24"/>
          <w:lang w:val="ru-RU"/>
        </w:rPr>
      </w:pPr>
    </w:p>
    <w:p w:rsidR="000C6BC2" w:rsidRPr="008C0A60" w:rsidRDefault="000C6BC2" w:rsidP="000C6BC2">
      <w:pPr>
        <w:jc w:val="both"/>
        <w:rPr>
          <w:sz w:val="24"/>
          <w:szCs w:val="24"/>
          <w:lang w:val="ru-RU"/>
        </w:rPr>
      </w:pPr>
    </w:p>
    <w:p w:rsidR="000C6BC2" w:rsidRPr="008C0A60" w:rsidRDefault="000C6BC2" w:rsidP="000C6BC2">
      <w:pPr>
        <w:jc w:val="both"/>
        <w:rPr>
          <w:sz w:val="24"/>
          <w:szCs w:val="24"/>
          <w:lang w:val="ru-RU"/>
        </w:rPr>
      </w:pPr>
    </w:p>
    <w:p w:rsidR="000C6BC2" w:rsidRPr="008C0A60" w:rsidRDefault="000C6BC2" w:rsidP="000C6BC2">
      <w:pPr>
        <w:jc w:val="both"/>
        <w:rPr>
          <w:sz w:val="24"/>
          <w:szCs w:val="24"/>
          <w:lang w:val="ru-RU"/>
        </w:rPr>
      </w:pPr>
    </w:p>
    <w:p w:rsidR="000C6BC2" w:rsidRPr="008C0A60" w:rsidRDefault="000C6BC2" w:rsidP="000C6BC2">
      <w:pPr>
        <w:jc w:val="both"/>
        <w:rPr>
          <w:sz w:val="24"/>
          <w:szCs w:val="24"/>
          <w:lang w:val="ru-RU"/>
        </w:rPr>
      </w:pPr>
    </w:p>
    <w:p w:rsidR="000C6BC2" w:rsidRPr="008C0A60" w:rsidRDefault="000C6BC2" w:rsidP="000C6BC2">
      <w:pPr>
        <w:jc w:val="both"/>
        <w:rPr>
          <w:sz w:val="24"/>
          <w:szCs w:val="24"/>
          <w:lang w:val="ru-RU"/>
        </w:rPr>
      </w:pPr>
    </w:p>
    <w:p w:rsidR="00B93494" w:rsidRPr="00B93494" w:rsidRDefault="00B93494" w:rsidP="00B93494">
      <w:pPr>
        <w:widowControl w:val="0"/>
        <w:autoSpaceDE w:val="0"/>
        <w:autoSpaceDN w:val="0"/>
        <w:adjustRightInd w:val="0"/>
        <w:contextualSpacing/>
        <w:jc w:val="right"/>
        <w:rPr>
          <w:color w:val="000000"/>
          <w:sz w:val="24"/>
          <w:szCs w:val="24"/>
          <w:lang w:val="ru-RU"/>
        </w:rPr>
      </w:pPr>
      <w:r w:rsidRPr="00B93494">
        <w:rPr>
          <w:color w:val="000000"/>
          <w:sz w:val="24"/>
          <w:szCs w:val="24"/>
          <w:lang w:val="ru-RU"/>
        </w:rPr>
        <w:t>Приложение №  1</w:t>
      </w:r>
    </w:p>
    <w:p w:rsidR="00B93494" w:rsidRPr="00B93494" w:rsidRDefault="00B93494" w:rsidP="00B93494">
      <w:pPr>
        <w:widowControl w:val="0"/>
        <w:autoSpaceDE w:val="0"/>
        <w:autoSpaceDN w:val="0"/>
        <w:adjustRightInd w:val="0"/>
        <w:contextualSpacing/>
        <w:jc w:val="right"/>
        <w:rPr>
          <w:color w:val="000000"/>
          <w:sz w:val="24"/>
          <w:szCs w:val="24"/>
          <w:lang w:val="ru-RU"/>
        </w:rPr>
      </w:pPr>
    </w:p>
    <w:p w:rsidR="00B93494" w:rsidRPr="00B93494" w:rsidRDefault="00B93494" w:rsidP="00B93494">
      <w:pPr>
        <w:autoSpaceDE w:val="0"/>
        <w:autoSpaceDN w:val="0"/>
        <w:adjustRightInd w:val="0"/>
        <w:contextualSpacing/>
        <w:jc w:val="right"/>
        <w:rPr>
          <w:sz w:val="24"/>
          <w:szCs w:val="24"/>
          <w:lang w:val="ru-RU"/>
        </w:rPr>
      </w:pPr>
      <w:r w:rsidRPr="00B93494">
        <w:rPr>
          <w:sz w:val="24"/>
          <w:szCs w:val="24"/>
          <w:lang w:val="ru-RU"/>
        </w:rPr>
        <w:t>к муниципальной программе МО «</w:t>
      </w:r>
      <w:proofErr w:type="spellStart"/>
      <w:r w:rsidRPr="00B93494">
        <w:rPr>
          <w:sz w:val="24"/>
          <w:szCs w:val="24"/>
          <w:lang w:val="ru-RU"/>
        </w:rPr>
        <w:t>Шенкурское</w:t>
      </w:r>
      <w:proofErr w:type="spellEnd"/>
      <w:r w:rsidRPr="00B93494">
        <w:rPr>
          <w:sz w:val="24"/>
          <w:szCs w:val="24"/>
          <w:lang w:val="ru-RU"/>
        </w:rPr>
        <w:t>»</w:t>
      </w:r>
    </w:p>
    <w:p w:rsidR="00B93494" w:rsidRPr="00C2713E" w:rsidRDefault="00B93494" w:rsidP="00B93494">
      <w:pPr>
        <w:pStyle w:val="Default"/>
        <w:ind w:left="-180"/>
        <w:jc w:val="right"/>
      </w:pPr>
      <w:r w:rsidRPr="00C2713E">
        <w:t>«Формирование современной городской среды</w:t>
      </w:r>
    </w:p>
    <w:p w:rsidR="00B93494" w:rsidRPr="00B93494" w:rsidRDefault="00B93494" w:rsidP="00B93494">
      <w:pPr>
        <w:autoSpaceDE w:val="0"/>
        <w:autoSpaceDN w:val="0"/>
        <w:adjustRightInd w:val="0"/>
        <w:jc w:val="right"/>
        <w:rPr>
          <w:sz w:val="24"/>
          <w:szCs w:val="24"/>
          <w:lang w:val="ru-RU"/>
        </w:rPr>
      </w:pPr>
      <w:r w:rsidRPr="00B93494">
        <w:rPr>
          <w:sz w:val="24"/>
          <w:szCs w:val="24"/>
          <w:lang w:val="ru-RU"/>
        </w:rPr>
        <w:t>МО «</w:t>
      </w:r>
      <w:proofErr w:type="spellStart"/>
      <w:r w:rsidRPr="00B93494">
        <w:rPr>
          <w:sz w:val="24"/>
          <w:szCs w:val="24"/>
          <w:lang w:val="ru-RU"/>
        </w:rPr>
        <w:t>Шенкурское</w:t>
      </w:r>
      <w:proofErr w:type="spellEnd"/>
      <w:r w:rsidRPr="00B93494">
        <w:rPr>
          <w:sz w:val="24"/>
          <w:szCs w:val="24"/>
          <w:lang w:val="ru-RU"/>
        </w:rPr>
        <w:t>» на 2018-2024 годы»</w:t>
      </w:r>
    </w:p>
    <w:p w:rsidR="00B93494" w:rsidRPr="00B93494" w:rsidRDefault="00B93494" w:rsidP="00B93494">
      <w:pPr>
        <w:jc w:val="both"/>
        <w:rPr>
          <w:sz w:val="24"/>
          <w:szCs w:val="24"/>
          <w:lang w:val="ru-RU"/>
        </w:rPr>
      </w:pPr>
    </w:p>
    <w:p w:rsidR="00B93494" w:rsidRPr="00B93494" w:rsidRDefault="00B93494" w:rsidP="00B93494">
      <w:pPr>
        <w:autoSpaceDE w:val="0"/>
        <w:autoSpaceDN w:val="0"/>
        <w:adjustRightInd w:val="0"/>
        <w:jc w:val="center"/>
        <w:rPr>
          <w:sz w:val="24"/>
          <w:szCs w:val="24"/>
          <w:lang w:val="ru-RU"/>
        </w:rPr>
      </w:pPr>
      <w:r w:rsidRPr="00B93494">
        <w:rPr>
          <w:sz w:val="24"/>
          <w:szCs w:val="24"/>
          <w:lang w:val="ru-RU"/>
        </w:rPr>
        <w:t>ПЕРЕЧЕНЬ</w:t>
      </w:r>
    </w:p>
    <w:p w:rsidR="00B93494" w:rsidRPr="00B93494" w:rsidRDefault="00B93494" w:rsidP="00B93494">
      <w:pPr>
        <w:autoSpaceDE w:val="0"/>
        <w:autoSpaceDN w:val="0"/>
        <w:adjustRightInd w:val="0"/>
        <w:jc w:val="center"/>
        <w:rPr>
          <w:sz w:val="24"/>
          <w:szCs w:val="24"/>
          <w:lang w:val="ru-RU"/>
        </w:rPr>
      </w:pPr>
      <w:r w:rsidRPr="00B93494">
        <w:rPr>
          <w:sz w:val="24"/>
          <w:szCs w:val="24"/>
          <w:lang w:val="ru-RU"/>
        </w:rPr>
        <w:t>целевых показателей муниципальной программы</w:t>
      </w:r>
    </w:p>
    <w:p w:rsidR="00B93494" w:rsidRPr="00C2713E" w:rsidRDefault="00B93494" w:rsidP="00B93494">
      <w:pPr>
        <w:pStyle w:val="ConsPlusNonformat"/>
        <w:jc w:val="center"/>
        <w:rPr>
          <w:rFonts w:ascii="Times New Roman" w:hAnsi="Times New Roman" w:cs="Times New Roman"/>
          <w:sz w:val="24"/>
          <w:szCs w:val="24"/>
          <w:u w:val="single"/>
        </w:rPr>
      </w:pPr>
      <w:r w:rsidRPr="00C2713E">
        <w:rPr>
          <w:rFonts w:ascii="Times New Roman" w:hAnsi="Times New Roman" w:cs="Times New Roman"/>
          <w:sz w:val="24"/>
          <w:szCs w:val="24"/>
          <w:u w:val="single"/>
        </w:rPr>
        <w:t>МО «</w:t>
      </w:r>
      <w:proofErr w:type="spellStart"/>
      <w:r w:rsidRPr="00C2713E">
        <w:rPr>
          <w:rFonts w:ascii="Times New Roman" w:hAnsi="Times New Roman" w:cs="Times New Roman"/>
          <w:sz w:val="24"/>
          <w:szCs w:val="24"/>
          <w:u w:val="single"/>
        </w:rPr>
        <w:t>Шенкурское</w:t>
      </w:r>
      <w:proofErr w:type="spellEnd"/>
      <w:r w:rsidRPr="00C2713E">
        <w:rPr>
          <w:rFonts w:ascii="Times New Roman" w:hAnsi="Times New Roman" w:cs="Times New Roman"/>
          <w:sz w:val="24"/>
          <w:szCs w:val="24"/>
          <w:u w:val="single"/>
        </w:rPr>
        <w:t xml:space="preserve">»                                            </w:t>
      </w:r>
    </w:p>
    <w:p w:rsidR="00B93494" w:rsidRPr="00C2713E" w:rsidRDefault="00B93494" w:rsidP="00B93494">
      <w:pPr>
        <w:pStyle w:val="Default"/>
        <w:ind w:left="-180"/>
        <w:jc w:val="center"/>
        <w:rPr>
          <w:u w:val="single"/>
        </w:rPr>
      </w:pPr>
      <w:r w:rsidRPr="00C2713E">
        <w:rPr>
          <w:u w:val="single"/>
        </w:rPr>
        <w:t xml:space="preserve">«Формирование современной городской среды </w:t>
      </w:r>
    </w:p>
    <w:p w:rsidR="00B93494" w:rsidRPr="00B93494" w:rsidRDefault="00B93494" w:rsidP="00B93494">
      <w:pPr>
        <w:autoSpaceDE w:val="0"/>
        <w:autoSpaceDN w:val="0"/>
        <w:adjustRightInd w:val="0"/>
        <w:jc w:val="center"/>
        <w:rPr>
          <w:sz w:val="24"/>
          <w:szCs w:val="24"/>
          <w:u w:val="single"/>
          <w:lang w:val="ru-RU"/>
        </w:rPr>
      </w:pPr>
      <w:r w:rsidRPr="00B93494">
        <w:rPr>
          <w:sz w:val="24"/>
          <w:szCs w:val="24"/>
          <w:u w:val="single"/>
          <w:lang w:val="ru-RU"/>
        </w:rPr>
        <w:t>МО «</w:t>
      </w:r>
      <w:proofErr w:type="spellStart"/>
      <w:r w:rsidRPr="00B93494">
        <w:rPr>
          <w:sz w:val="24"/>
          <w:szCs w:val="24"/>
          <w:u w:val="single"/>
          <w:lang w:val="ru-RU"/>
        </w:rPr>
        <w:t>Шенкурское</w:t>
      </w:r>
      <w:proofErr w:type="spellEnd"/>
      <w:r w:rsidRPr="00B93494">
        <w:rPr>
          <w:sz w:val="24"/>
          <w:szCs w:val="24"/>
          <w:u w:val="single"/>
          <w:lang w:val="ru-RU"/>
        </w:rPr>
        <w:t>» на 2018-2024 годы»</w:t>
      </w:r>
    </w:p>
    <w:p w:rsidR="00B93494" w:rsidRPr="00B93494" w:rsidRDefault="00B93494" w:rsidP="00B93494">
      <w:pPr>
        <w:autoSpaceDE w:val="0"/>
        <w:autoSpaceDN w:val="0"/>
        <w:adjustRightInd w:val="0"/>
        <w:jc w:val="center"/>
        <w:rPr>
          <w:sz w:val="24"/>
          <w:szCs w:val="24"/>
          <w:lang w:val="ru-RU"/>
        </w:rPr>
      </w:pPr>
    </w:p>
    <w:p w:rsidR="00B93494" w:rsidRPr="00B93494" w:rsidRDefault="00B93494" w:rsidP="00B93494">
      <w:pPr>
        <w:autoSpaceDE w:val="0"/>
        <w:autoSpaceDN w:val="0"/>
        <w:adjustRightInd w:val="0"/>
        <w:jc w:val="center"/>
        <w:rPr>
          <w:sz w:val="24"/>
          <w:szCs w:val="24"/>
          <w:u w:val="single"/>
          <w:lang w:val="ru-RU"/>
        </w:rPr>
      </w:pPr>
      <w:r w:rsidRPr="00B93494">
        <w:rPr>
          <w:sz w:val="24"/>
          <w:szCs w:val="24"/>
          <w:lang w:val="ru-RU"/>
        </w:rPr>
        <w:t xml:space="preserve">Ответственный исполнитель - </w:t>
      </w:r>
      <w:r w:rsidRPr="00B93494">
        <w:rPr>
          <w:color w:val="000000"/>
          <w:sz w:val="24"/>
          <w:szCs w:val="24"/>
          <w:u w:val="single"/>
          <w:lang w:val="ru-RU"/>
        </w:rPr>
        <w:t>администрация МО «Шенкурский муниципальный район»</w:t>
      </w:r>
    </w:p>
    <w:p w:rsidR="00B93494" w:rsidRPr="00B93494" w:rsidRDefault="00B93494" w:rsidP="00B93494">
      <w:pPr>
        <w:autoSpaceDE w:val="0"/>
        <w:autoSpaceDN w:val="0"/>
        <w:adjustRightInd w:val="0"/>
        <w:jc w:val="center"/>
        <w:rPr>
          <w:sz w:val="24"/>
          <w:szCs w:val="24"/>
          <w:lang w:val="ru-RU"/>
        </w:rPr>
      </w:pPr>
      <w:r w:rsidRPr="00B93494">
        <w:rPr>
          <w:sz w:val="24"/>
          <w:szCs w:val="24"/>
          <w:lang w:val="ru-RU"/>
        </w:rPr>
        <w:t>(указать наименование исполнительного органа местного самоуправления)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1417"/>
        <w:gridCol w:w="709"/>
        <w:gridCol w:w="709"/>
        <w:gridCol w:w="709"/>
        <w:gridCol w:w="708"/>
        <w:gridCol w:w="709"/>
        <w:gridCol w:w="709"/>
        <w:gridCol w:w="54"/>
        <w:gridCol w:w="655"/>
        <w:gridCol w:w="708"/>
        <w:gridCol w:w="709"/>
        <w:gridCol w:w="709"/>
      </w:tblGrid>
      <w:tr w:rsidR="00B93494" w:rsidRPr="00C2713E" w:rsidTr="007F67E5">
        <w:trPr>
          <w:trHeight w:val="161"/>
        </w:trPr>
        <w:tc>
          <w:tcPr>
            <w:tcW w:w="1526" w:type="dxa"/>
            <w:vMerge w:val="restart"/>
          </w:tcPr>
          <w:p w:rsidR="00B93494" w:rsidRPr="003C04A0" w:rsidRDefault="00B93494" w:rsidP="007F67E5">
            <w:pPr>
              <w:jc w:val="center"/>
              <w:rPr>
                <w:color w:val="000000"/>
              </w:rPr>
            </w:pPr>
            <w:proofErr w:type="spellStart"/>
            <w:r w:rsidRPr="003C04A0">
              <w:rPr>
                <w:color w:val="000000"/>
              </w:rPr>
              <w:t>Наименование</w:t>
            </w:r>
            <w:proofErr w:type="spellEnd"/>
            <w:r w:rsidRPr="003C04A0">
              <w:rPr>
                <w:color w:val="000000"/>
              </w:rPr>
              <w:t xml:space="preserve"> </w:t>
            </w:r>
            <w:proofErr w:type="spellStart"/>
            <w:r w:rsidRPr="003C04A0">
              <w:rPr>
                <w:color w:val="000000"/>
              </w:rPr>
              <w:t>целевого</w:t>
            </w:r>
            <w:proofErr w:type="spellEnd"/>
            <w:r w:rsidRPr="003C04A0">
              <w:rPr>
                <w:color w:val="000000"/>
              </w:rPr>
              <w:t xml:space="preserve"> </w:t>
            </w:r>
            <w:proofErr w:type="spellStart"/>
            <w:r w:rsidRPr="003C04A0">
              <w:rPr>
                <w:color w:val="000000"/>
              </w:rPr>
              <w:t>показателя</w:t>
            </w:r>
            <w:proofErr w:type="spellEnd"/>
          </w:p>
        </w:tc>
        <w:tc>
          <w:tcPr>
            <w:tcW w:w="1417" w:type="dxa"/>
            <w:vMerge w:val="restart"/>
          </w:tcPr>
          <w:p w:rsidR="00B93494" w:rsidRPr="003C04A0" w:rsidRDefault="00B93494" w:rsidP="007F67E5">
            <w:pPr>
              <w:ind w:left="-108" w:right="-108"/>
              <w:jc w:val="center"/>
              <w:rPr>
                <w:color w:val="000000"/>
              </w:rPr>
            </w:pPr>
            <w:proofErr w:type="spellStart"/>
            <w:r w:rsidRPr="003C04A0">
              <w:rPr>
                <w:color w:val="000000"/>
              </w:rPr>
              <w:t>Ответственный</w:t>
            </w:r>
            <w:proofErr w:type="spellEnd"/>
            <w:r w:rsidRPr="003C04A0">
              <w:rPr>
                <w:color w:val="000000"/>
              </w:rPr>
              <w:t xml:space="preserve"> </w:t>
            </w:r>
            <w:proofErr w:type="spellStart"/>
            <w:r w:rsidRPr="003C04A0">
              <w:rPr>
                <w:color w:val="000000"/>
              </w:rPr>
              <w:t>исполнитель</w:t>
            </w:r>
            <w:proofErr w:type="spellEnd"/>
          </w:p>
        </w:tc>
        <w:tc>
          <w:tcPr>
            <w:tcW w:w="709" w:type="dxa"/>
            <w:vMerge w:val="restart"/>
          </w:tcPr>
          <w:p w:rsidR="00B93494" w:rsidRPr="003C04A0" w:rsidRDefault="00B93494" w:rsidP="007F67E5">
            <w:pPr>
              <w:ind w:left="-108" w:right="-108"/>
              <w:jc w:val="center"/>
              <w:rPr>
                <w:color w:val="000000"/>
              </w:rPr>
            </w:pPr>
            <w:proofErr w:type="spellStart"/>
            <w:r w:rsidRPr="003C04A0">
              <w:rPr>
                <w:color w:val="000000"/>
              </w:rPr>
              <w:t>Ед</w:t>
            </w:r>
            <w:proofErr w:type="spellEnd"/>
            <w:r w:rsidRPr="003C04A0">
              <w:rPr>
                <w:color w:val="000000"/>
              </w:rPr>
              <w:t xml:space="preserve">. </w:t>
            </w:r>
            <w:proofErr w:type="spellStart"/>
            <w:r w:rsidRPr="003C04A0">
              <w:rPr>
                <w:color w:val="000000"/>
              </w:rPr>
              <w:t>изм</w:t>
            </w:r>
            <w:proofErr w:type="spellEnd"/>
            <w:r w:rsidRPr="003C04A0">
              <w:rPr>
                <w:color w:val="000000"/>
              </w:rPr>
              <w:t>.</w:t>
            </w:r>
          </w:p>
        </w:tc>
        <w:tc>
          <w:tcPr>
            <w:tcW w:w="6379" w:type="dxa"/>
            <w:gridSpan w:val="10"/>
          </w:tcPr>
          <w:p w:rsidR="00B93494" w:rsidRPr="003C04A0" w:rsidRDefault="00B93494" w:rsidP="007F67E5">
            <w:pPr>
              <w:jc w:val="center"/>
              <w:rPr>
                <w:color w:val="000000"/>
              </w:rPr>
            </w:pPr>
            <w:proofErr w:type="spellStart"/>
            <w:r w:rsidRPr="003C04A0">
              <w:rPr>
                <w:color w:val="000000"/>
              </w:rPr>
              <w:t>Значения</w:t>
            </w:r>
            <w:proofErr w:type="spellEnd"/>
            <w:r w:rsidRPr="003C04A0">
              <w:rPr>
                <w:color w:val="000000"/>
              </w:rPr>
              <w:t xml:space="preserve"> </w:t>
            </w:r>
            <w:proofErr w:type="spellStart"/>
            <w:r w:rsidRPr="003C04A0">
              <w:rPr>
                <w:color w:val="000000"/>
              </w:rPr>
              <w:t>целевых</w:t>
            </w:r>
            <w:proofErr w:type="spellEnd"/>
            <w:r w:rsidRPr="003C04A0">
              <w:rPr>
                <w:color w:val="000000"/>
              </w:rPr>
              <w:t xml:space="preserve"> </w:t>
            </w:r>
            <w:proofErr w:type="spellStart"/>
            <w:r w:rsidRPr="003C04A0">
              <w:rPr>
                <w:color w:val="000000"/>
              </w:rPr>
              <w:t>показателей</w:t>
            </w:r>
            <w:proofErr w:type="spellEnd"/>
          </w:p>
        </w:tc>
      </w:tr>
      <w:tr w:rsidR="00B93494" w:rsidRPr="00C2713E" w:rsidTr="007F67E5">
        <w:trPr>
          <w:trHeight w:val="300"/>
        </w:trPr>
        <w:tc>
          <w:tcPr>
            <w:tcW w:w="1526" w:type="dxa"/>
            <w:vMerge/>
            <w:vAlign w:val="center"/>
          </w:tcPr>
          <w:p w:rsidR="00B93494" w:rsidRPr="003C04A0" w:rsidRDefault="00B93494" w:rsidP="007F67E5">
            <w:pPr>
              <w:rPr>
                <w:color w:val="000000"/>
              </w:rPr>
            </w:pPr>
          </w:p>
        </w:tc>
        <w:tc>
          <w:tcPr>
            <w:tcW w:w="1417" w:type="dxa"/>
            <w:vMerge/>
          </w:tcPr>
          <w:p w:rsidR="00B93494" w:rsidRPr="003C04A0" w:rsidRDefault="00B93494" w:rsidP="007F67E5">
            <w:pPr>
              <w:rPr>
                <w:color w:val="000000"/>
              </w:rPr>
            </w:pPr>
          </w:p>
        </w:tc>
        <w:tc>
          <w:tcPr>
            <w:tcW w:w="709" w:type="dxa"/>
            <w:vMerge/>
            <w:vAlign w:val="center"/>
          </w:tcPr>
          <w:p w:rsidR="00B93494" w:rsidRPr="003C04A0" w:rsidRDefault="00B93494" w:rsidP="007F67E5">
            <w:pPr>
              <w:rPr>
                <w:color w:val="000000"/>
              </w:rPr>
            </w:pPr>
          </w:p>
        </w:tc>
        <w:tc>
          <w:tcPr>
            <w:tcW w:w="709" w:type="dxa"/>
            <w:vMerge w:val="restart"/>
            <w:textDirection w:val="btLr"/>
          </w:tcPr>
          <w:p w:rsidR="00B93494" w:rsidRPr="003C04A0" w:rsidRDefault="00B93494" w:rsidP="007F67E5">
            <w:pPr>
              <w:ind w:left="113" w:right="113"/>
              <w:jc w:val="center"/>
              <w:rPr>
                <w:color w:val="000000"/>
              </w:rPr>
            </w:pPr>
            <w:proofErr w:type="spellStart"/>
            <w:r w:rsidRPr="003C04A0">
              <w:rPr>
                <w:color w:val="000000"/>
              </w:rPr>
              <w:t>Базовый</w:t>
            </w:r>
            <w:proofErr w:type="spellEnd"/>
            <w:r w:rsidRPr="003C04A0">
              <w:rPr>
                <w:color w:val="000000"/>
              </w:rPr>
              <w:t xml:space="preserve"> 2016 </w:t>
            </w:r>
            <w:proofErr w:type="spellStart"/>
            <w:r w:rsidRPr="003C04A0">
              <w:rPr>
                <w:color w:val="000000"/>
              </w:rPr>
              <w:t>год</w:t>
            </w:r>
            <w:proofErr w:type="spellEnd"/>
          </w:p>
        </w:tc>
        <w:tc>
          <w:tcPr>
            <w:tcW w:w="709" w:type="dxa"/>
            <w:vMerge w:val="restart"/>
            <w:textDirection w:val="btLr"/>
          </w:tcPr>
          <w:p w:rsidR="00B93494" w:rsidRPr="003C04A0" w:rsidRDefault="00B93494" w:rsidP="007F67E5">
            <w:pPr>
              <w:ind w:left="113" w:right="113"/>
              <w:jc w:val="center"/>
              <w:rPr>
                <w:color w:val="000000"/>
              </w:rPr>
            </w:pPr>
            <w:proofErr w:type="spellStart"/>
            <w:r w:rsidRPr="003C04A0">
              <w:rPr>
                <w:color w:val="000000"/>
              </w:rPr>
              <w:t>Оценочный</w:t>
            </w:r>
            <w:proofErr w:type="spellEnd"/>
            <w:r w:rsidRPr="003C04A0">
              <w:rPr>
                <w:color w:val="000000"/>
              </w:rPr>
              <w:t xml:space="preserve"> 2017 </w:t>
            </w:r>
            <w:proofErr w:type="spellStart"/>
            <w:r w:rsidRPr="003C04A0">
              <w:rPr>
                <w:color w:val="000000"/>
              </w:rPr>
              <w:t>год</w:t>
            </w:r>
            <w:proofErr w:type="spellEnd"/>
          </w:p>
        </w:tc>
        <w:tc>
          <w:tcPr>
            <w:tcW w:w="4961" w:type="dxa"/>
            <w:gridSpan w:val="8"/>
          </w:tcPr>
          <w:p w:rsidR="00B93494" w:rsidRPr="003C04A0" w:rsidRDefault="00B93494" w:rsidP="007F67E5">
            <w:pPr>
              <w:jc w:val="center"/>
              <w:rPr>
                <w:color w:val="000000"/>
              </w:rPr>
            </w:pPr>
            <w:proofErr w:type="spellStart"/>
            <w:r w:rsidRPr="003C04A0">
              <w:rPr>
                <w:color w:val="000000"/>
              </w:rPr>
              <w:t>Прогнозные</w:t>
            </w:r>
            <w:proofErr w:type="spellEnd"/>
          </w:p>
        </w:tc>
      </w:tr>
      <w:tr w:rsidR="00B93494" w:rsidRPr="00C2713E" w:rsidTr="007F67E5">
        <w:trPr>
          <w:cantSplit/>
          <w:trHeight w:val="1134"/>
        </w:trPr>
        <w:tc>
          <w:tcPr>
            <w:tcW w:w="1526" w:type="dxa"/>
            <w:vMerge/>
            <w:vAlign w:val="center"/>
          </w:tcPr>
          <w:p w:rsidR="00B93494" w:rsidRPr="003C04A0" w:rsidRDefault="00B93494" w:rsidP="007F67E5">
            <w:pPr>
              <w:rPr>
                <w:color w:val="000000"/>
              </w:rPr>
            </w:pPr>
          </w:p>
        </w:tc>
        <w:tc>
          <w:tcPr>
            <w:tcW w:w="1417" w:type="dxa"/>
            <w:vMerge/>
          </w:tcPr>
          <w:p w:rsidR="00B93494" w:rsidRPr="003C04A0" w:rsidRDefault="00B93494" w:rsidP="007F67E5">
            <w:pPr>
              <w:rPr>
                <w:color w:val="000000"/>
              </w:rPr>
            </w:pPr>
          </w:p>
        </w:tc>
        <w:tc>
          <w:tcPr>
            <w:tcW w:w="709" w:type="dxa"/>
            <w:vMerge/>
            <w:vAlign w:val="center"/>
          </w:tcPr>
          <w:p w:rsidR="00B93494" w:rsidRPr="003C04A0" w:rsidRDefault="00B93494" w:rsidP="007F67E5">
            <w:pPr>
              <w:rPr>
                <w:color w:val="000000"/>
              </w:rPr>
            </w:pPr>
          </w:p>
        </w:tc>
        <w:tc>
          <w:tcPr>
            <w:tcW w:w="709" w:type="dxa"/>
            <w:vMerge/>
            <w:vAlign w:val="center"/>
          </w:tcPr>
          <w:p w:rsidR="00B93494" w:rsidRPr="003C04A0" w:rsidRDefault="00B93494" w:rsidP="007F67E5">
            <w:pPr>
              <w:rPr>
                <w:color w:val="000000"/>
              </w:rPr>
            </w:pPr>
          </w:p>
        </w:tc>
        <w:tc>
          <w:tcPr>
            <w:tcW w:w="709" w:type="dxa"/>
            <w:vMerge/>
            <w:vAlign w:val="center"/>
          </w:tcPr>
          <w:p w:rsidR="00B93494" w:rsidRPr="003C04A0" w:rsidRDefault="00B93494" w:rsidP="007F67E5">
            <w:pPr>
              <w:rPr>
                <w:color w:val="000000"/>
              </w:rPr>
            </w:pPr>
          </w:p>
        </w:tc>
        <w:tc>
          <w:tcPr>
            <w:tcW w:w="708" w:type="dxa"/>
          </w:tcPr>
          <w:p w:rsidR="00B93494" w:rsidRPr="003C04A0" w:rsidRDefault="00B93494" w:rsidP="007F67E5">
            <w:pPr>
              <w:jc w:val="center"/>
              <w:rPr>
                <w:color w:val="000000"/>
              </w:rPr>
            </w:pPr>
            <w:r w:rsidRPr="003C04A0">
              <w:rPr>
                <w:color w:val="000000"/>
              </w:rPr>
              <w:t xml:space="preserve">2018 </w:t>
            </w:r>
            <w:proofErr w:type="spellStart"/>
            <w:r w:rsidRPr="003C04A0">
              <w:rPr>
                <w:color w:val="000000"/>
              </w:rPr>
              <w:t>год</w:t>
            </w:r>
            <w:proofErr w:type="spellEnd"/>
          </w:p>
        </w:tc>
        <w:tc>
          <w:tcPr>
            <w:tcW w:w="709" w:type="dxa"/>
          </w:tcPr>
          <w:p w:rsidR="00B93494" w:rsidRPr="003C04A0" w:rsidRDefault="00B93494" w:rsidP="007F67E5">
            <w:pPr>
              <w:jc w:val="center"/>
              <w:rPr>
                <w:color w:val="000000"/>
              </w:rPr>
            </w:pPr>
            <w:r w:rsidRPr="003C04A0">
              <w:rPr>
                <w:color w:val="000000"/>
              </w:rPr>
              <w:t>2019</w:t>
            </w:r>
          </w:p>
          <w:p w:rsidR="00B93494" w:rsidRPr="003C04A0" w:rsidRDefault="00B93494" w:rsidP="007F67E5">
            <w:pPr>
              <w:jc w:val="center"/>
              <w:rPr>
                <w:color w:val="000000"/>
              </w:rPr>
            </w:pPr>
            <w:proofErr w:type="spellStart"/>
            <w:r w:rsidRPr="003C04A0">
              <w:rPr>
                <w:color w:val="000000"/>
              </w:rPr>
              <w:t>год</w:t>
            </w:r>
            <w:proofErr w:type="spellEnd"/>
          </w:p>
        </w:tc>
        <w:tc>
          <w:tcPr>
            <w:tcW w:w="709" w:type="dxa"/>
          </w:tcPr>
          <w:p w:rsidR="00B93494" w:rsidRPr="003C04A0" w:rsidRDefault="00B93494" w:rsidP="007F67E5">
            <w:pPr>
              <w:jc w:val="center"/>
              <w:rPr>
                <w:color w:val="000000"/>
              </w:rPr>
            </w:pPr>
            <w:r w:rsidRPr="003C04A0">
              <w:rPr>
                <w:color w:val="000000"/>
              </w:rPr>
              <w:t>2020</w:t>
            </w:r>
          </w:p>
          <w:p w:rsidR="00B93494" w:rsidRPr="003C04A0" w:rsidRDefault="00B93494" w:rsidP="007F67E5">
            <w:pPr>
              <w:jc w:val="center"/>
              <w:rPr>
                <w:color w:val="000000"/>
              </w:rPr>
            </w:pPr>
            <w:proofErr w:type="spellStart"/>
            <w:r w:rsidRPr="003C04A0">
              <w:rPr>
                <w:color w:val="000000"/>
              </w:rPr>
              <w:t>год</w:t>
            </w:r>
            <w:proofErr w:type="spellEnd"/>
          </w:p>
        </w:tc>
        <w:tc>
          <w:tcPr>
            <w:tcW w:w="709" w:type="dxa"/>
            <w:gridSpan w:val="2"/>
          </w:tcPr>
          <w:p w:rsidR="00B93494" w:rsidRPr="003C04A0" w:rsidRDefault="00B93494" w:rsidP="007F67E5">
            <w:pPr>
              <w:jc w:val="center"/>
              <w:rPr>
                <w:color w:val="000000"/>
              </w:rPr>
            </w:pPr>
            <w:r w:rsidRPr="003C04A0">
              <w:rPr>
                <w:color w:val="000000"/>
              </w:rPr>
              <w:t>2021</w:t>
            </w:r>
          </w:p>
          <w:p w:rsidR="00B93494" w:rsidRPr="003C04A0" w:rsidRDefault="00B93494" w:rsidP="007F67E5">
            <w:pPr>
              <w:jc w:val="center"/>
              <w:rPr>
                <w:color w:val="000000"/>
              </w:rPr>
            </w:pPr>
            <w:proofErr w:type="spellStart"/>
            <w:r w:rsidRPr="003C04A0">
              <w:rPr>
                <w:color w:val="000000"/>
              </w:rPr>
              <w:t>год</w:t>
            </w:r>
            <w:proofErr w:type="spellEnd"/>
          </w:p>
        </w:tc>
        <w:tc>
          <w:tcPr>
            <w:tcW w:w="708" w:type="dxa"/>
          </w:tcPr>
          <w:p w:rsidR="00B93494" w:rsidRPr="003C04A0" w:rsidRDefault="00B93494" w:rsidP="007F67E5">
            <w:pPr>
              <w:jc w:val="center"/>
              <w:rPr>
                <w:color w:val="000000"/>
              </w:rPr>
            </w:pPr>
            <w:r w:rsidRPr="003C04A0">
              <w:rPr>
                <w:color w:val="000000"/>
              </w:rPr>
              <w:t>2022</w:t>
            </w:r>
          </w:p>
          <w:p w:rsidR="00B93494" w:rsidRPr="003C04A0" w:rsidRDefault="00B93494" w:rsidP="007F67E5">
            <w:pPr>
              <w:jc w:val="center"/>
              <w:rPr>
                <w:color w:val="000000"/>
              </w:rPr>
            </w:pPr>
            <w:proofErr w:type="spellStart"/>
            <w:r w:rsidRPr="003C04A0">
              <w:rPr>
                <w:color w:val="000000"/>
              </w:rPr>
              <w:t>год</w:t>
            </w:r>
            <w:proofErr w:type="spellEnd"/>
          </w:p>
        </w:tc>
        <w:tc>
          <w:tcPr>
            <w:tcW w:w="709" w:type="dxa"/>
          </w:tcPr>
          <w:p w:rsidR="00B93494" w:rsidRPr="003C04A0" w:rsidRDefault="00B93494" w:rsidP="007F67E5">
            <w:pPr>
              <w:jc w:val="center"/>
              <w:rPr>
                <w:color w:val="000000"/>
              </w:rPr>
            </w:pPr>
            <w:r w:rsidRPr="003C04A0">
              <w:rPr>
                <w:color w:val="000000"/>
              </w:rPr>
              <w:t xml:space="preserve">2023 </w:t>
            </w:r>
            <w:proofErr w:type="spellStart"/>
            <w:r w:rsidRPr="003C04A0">
              <w:rPr>
                <w:color w:val="000000"/>
              </w:rPr>
              <w:t>год</w:t>
            </w:r>
            <w:proofErr w:type="spellEnd"/>
          </w:p>
        </w:tc>
        <w:tc>
          <w:tcPr>
            <w:tcW w:w="709" w:type="dxa"/>
          </w:tcPr>
          <w:p w:rsidR="00B93494" w:rsidRPr="003C04A0" w:rsidRDefault="00B93494" w:rsidP="007F67E5">
            <w:pPr>
              <w:jc w:val="center"/>
              <w:rPr>
                <w:color w:val="000000"/>
              </w:rPr>
            </w:pPr>
            <w:r w:rsidRPr="003C04A0">
              <w:rPr>
                <w:color w:val="000000"/>
              </w:rPr>
              <w:t xml:space="preserve">2024 </w:t>
            </w:r>
            <w:proofErr w:type="spellStart"/>
            <w:r w:rsidRPr="003C04A0">
              <w:rPr>
                <w:color w:val="000000"/>
              </w:rPr>
              <w:t>год</w:t>
            </w:r>
            <w:proofErr w:type="spellEnd"/>
          </w:p>
        </w:tc>
      </w:tr>
      <w:tr w:rsidR="00B93494" w:rsidRPr="003E6EA9" w:rsidTr="007F67E5">
        <w:trPr>
          <w:trHeight w:val="391"/>
        </w:trPr>
        <w:tc>
          <w:tcPr>
            <w:tcW w:w="10031" w:type="dxa"/>
            <w:gridSpan w:val="13"/>
          </w:tcPr>
          <w:p w:rsidR="00B93494" w:rsidRPr="00C2713E" w:rsidRDefault="00B93494" w:rsidP="007F67E5">
            <w:pPr>
              <w:pStyle w:val="ConsPlusNormal"/>
              <w:rPr>
                <w:rFonts w:ascii="Times New Roman" w:hAnsi="Times New Roman" w:cs="Times New Roman"/>
                <w:color w:val="000000"/>
              </w:rPr>
            </w:pPr>
            <w:r w:rsidRPr="00C2713E">
              <w:rPr>
                <w:rFonts w:ascii="Times New Roman" w:hAnsi="Times New Roman" w:cs="Times New Roman"/>
                <w:color w:val="000000"/>
              </w:rPr>
              <w:t xml:space="preserve">Задача 1. Увеличение количества благоустроенных дворовых территорий многоквартирных домов </w:t>
            </w:r>
          </w:p>
        </w:tc>
      </w:tr>
      <w:tr w:rsidR="00B93494" w:rsidRPr="00C2713E" w:rsidTr="007F67E5">
        <w:trPr>
          <w:trHeight w:val="837"/>
        </w:trPr>
        <w:tc>
          <w:tcPr>
            <w:tcW w:w="1526" w:type="dxa"/>
          </w:tcPr>
          <w:p w:rsidR="00B93494" w:rsidRPr="00C2713E" w:rsidRDefault="00B93494" w:rsidP="007F67E5">
            <w:pPr>
              <w:pStyle w:val="a7"/>
              <w:spacing w:before="0" w:beforeAutospacing="0" w:after="0" w:afterAutospacing="0"/>
              <w:rPr>
                <w:sz w:val="20"/>
                <w:szCs w:val="20"/>
              </w:rPr>
            </w:pPr>
            <w:r w:rsidRPr="00C2713E">
              <w:rPr>
                <w:sz w:val="20"/>
                <w:szCs w:val="20"/>
              </w:rPr>
              <w:t xml:space="preserve">1.1. Приведенных в нормативное </w:t>
            </w:r>
            <w:r w:rsidRPr="00C2713E">
              <w:rPr>
                <w:sz w:val="20"/>
                <w:szCs w:val="20"/>
              </w:rPr>
              <w:lastRenderedPageBreak/>
              <w:t>состояние дворовых территорий МКД</w:t>
            </w:r>
          </w:p>
        </w:tc>
        <w:tc>
          <w:tcPr>
            <w:tcW w:w="1417"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lastRenderedPageBreak/>
              <w:t xml:space="preserve">Администрация МО «Шенкурский </w:t>
            </w:r>
            <w:r w:rsidRPr="00C2713E">
              <w:rPr>
                <w:sz w:val="20"/>
                <w:szCs w:val="20"/>
              </w:rPr>
              <w:lastRenderedPageBreak/>
              <w:t>муниципальный район»</w:t>
            </w:r>
          </w:p>
        </w:tc>
        <w:tc>
          <w:tcPr>
            <w:tcW w:w="709"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lastRenderedPageBreak/>
              <w:t>ед.</w:t>
            </w:r>
          </w:p>
        </w:tc>
        <w:tc>
          <w:tcPr>
            <w:tcW w:w="709"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0</w:t>
            </w:r>
          </w:p>
        </w:tc>
        <w:tc>
          <w:tcPr>
            <w:tcW w:w="709"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5</w:t>
            </w:r>
          </w:p>
        </w:tc>
        <w:tc>
          <w:tcPr>
            <w:tcW w:w="708"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2</w:t>
            </w:r>
          </w:p>
        </w:tc>
        <w:tc>
          <w:tcPr>
            <w:tcW w:w="709"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2</w:t>
            </w:r>
          </w:p>
        </w:tc>
        <w:tc>
          <w:tcPr>
            <w:tcW w:w="709"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34</w:t>
            </w:r>
          </w:p>
        </w:tc>
        <w:tc>
          <w:tcPr>
            <w:tcW w:w="709" w:type="dxa"/>
            <w:gridSpan w:val="2"/>
          </w:tcPr>
          <w:p w:rsidR="00B93494" w:rsidRPr="00C2713E" w:rsidRDefault="00B93494" w:rsidP="007F67E5">
            <w:pPr>
              <w:pStyle w:val="a7"/>
              <w:spacing w:before="0" w:beforeAutospacing="0" w:after="0" w:afterAutospacing="0"/>
              <w:jc w:val="center"/>
              <w:rPr>
                <w:sz w:val="20"/>
                <w:szCs w:val="20"/>
              </w:rPr>
            </w:pPr>
            <w:r w:rsidRPr="00C2713E">
              <w:rPr>
                <w:sz w:val="20"/>
                <w:szCs w:val="20"/>
              </w:rPr>
              <w:t>34</w:t>
            </w:r>
          </w:p>
        </w:tc>
        <w:tc>
          <w:tcPr>
            <w:tcW w:w="708" w:type="dxa"/>
          </w:tcPr>
          <w:p w:rsidR="00B93494" w:rsidRPr="00C2713E" w:rsidRDefault="00B93494" w:rsidP="007F67E5">
            <w:pPr>
              <w:jc w:val="center"/>
              <w:rPr>
                <w:color w:val="000000"/>
              </w:rPr>
            </w:pPr>
            <w:r w:rsidRPr="00C2713E">
              <w:rPr>
                <w:color w:val="000000"/>
              </w:rPr>
              <w:t>34</w:t>
            </w:r>
          </w:p>
        </w:tc>
        <w:tc>
          <w:tcPr>
            <w:tcW w:w="709" w:type="dxa"/>
          </w:tcPr>
          <w:p w:rsidR="00B93494" w:rsidRPr="00C2713E" w:rsidRDefault="00B93494" w:rsidP="007F67E5">
            <w:pPr>
              <w:jc w:val="center"/>
              <w:rPr>
                <w:color w:val="000000"/>
              </w:rPr>
            </w:pPr>
            <w:r w:rsidRPr="00C2713E">
              <w:rPr>
                <w:color w:val="000000"/>
              </w:rPr>
              <w:t>34</w:t>
            </w:r>
          </w:p>
        </w:tc>
        <w:tc>
          <w:tcPr>
            <w:tcW w:w="709" w:type="dxa"/>
          </w:tcPr>
          <w:p w:rsidR="00B93494" w:rsidRPr="00C2713E" w:rsidRDefault="00B93494" w:rsidP="007F67E5">
            <w:pPr>
              <w:jc w:val="center"/>
              <w:rPr>
                <w:color w:val="000000"/>
              </w:rPr>
            </w:pPr>
            <w:r w:rsidRPr="00C2713E">
              <w:rPr>
                <w:color w:val="000000"/>
              </w:rPr>
              <w:t>37</w:t>
            </w:r>
          </w:p>
        </w:tc>
      </w:tr>
      <w:tr w:rsidR="00B93494" w:rsidRPr="00C2713E" w:rsidTr="007F67E5">
        <w:trPr>
          <w:trHeight w:val="837"/>
        </w:trPr>
        <w:tc>
          <w:tcPr>
            <w:tcW w:w="1526" w:type="dxa"/>
          </w:tcPr>
          <w:p w:rsidR="00B93494" w:rsidRPr="00C2713E" w:rsidRDefault="00B93494" w:rsidP="007F67E5">
            <w:pPr>
              <w:pStyle w:val="a7"/>
              <w:spacing w:before="0" w:beforeAutospacing="0" w:after="0" w:afterAutospacing="0"/>
              <w:rPr>
                <w:sz w:val="20"/>
                <w:szCs w:val="20"/>
              </w:rPr>
            </w:pPr>
            <w:r w:rsidRPr="00C2713E">
              <w:rPr>
                <w:sz w:val="20"/>
                <w:szCs w:val="20"/>
              </w:rPr>
              <w:lastRenderedPageBreak/>
              <w:t>1.2.Доля благоустроенных дворовых территорий от общего количества дворовых территорий многоквартирных домов</w:t>
            </w:r>
          </w:p>
        </w:tc>
        <w:tc>
          <w:tcPr>
            <w:tcW w:w="1417"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Администрация МО «Шенкурский муниципальный район»</w:t>
            </w:r>
          </w:p>
        </w:tc>
        <w:tc>
          <w:tcPr>
            <w:tcW w:w="709"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процентов</w:t>
            </w:r>
          </w:p>
        </w:tc>
        <w:tc>
          <w:tcPr>
            <w:tcW w:w="709"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0</w:t>
            </w:r>
          </w:p>
        </w:tc>
        <w:tc>
          <w:tcPr>
            <w:tcW w:w="709"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1,6</w:t>
            </w:r>
          </w:p>
        </w:tc>
        <w:tc>
          <w:tcPr>
            <w:tcW w:w="708"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2.2</w:t>
            </w:r>
          </w:p>
        </w:tc>
        <w:tc>
          <w:tcPr>
            <w:tcW w:w="709"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3,2</w:t>
            </w:r>
          </w:p>
        </w:tc>
        <w:tc>
          <w:tcPr>
            <w:tcW w:w="709"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13,8</w:t>
            </w:r>
          </w:p>
        </w:tc>
        <w:tc>
          <w:tcPr>
            <w:tcW w:w="709" w:type="dxa"/>
            <w:gridSpan w:val="2"/>
          </w:tcPr>
          <w:p w:rsidR="00B93494" w:rsidRPr="00C2713E" w:rsidRDefault="00B93494" w:rsidP="007F67E5">
            <w:pPr>
              <w:pStyle w:val="a7"/>
              <w:spacing w:before="0" w:beforeAutospacing="0" w:after="0" w:afterAutospacing="0"/>
              <w:jc w:val="center"/>
              <w:rPr>
                <w:sz w:val="20"/>
                <w:szCs w:val="20"/>
              </w:rPr>
            </w:pPr>
            <w:r w:rsidRPr="00C2713E">
              <w:rPr>
                <w:sz w:val="20"/>
                <w:szCs w:val="20"/>
              </w:rPr>
              <w:t>24,0</w:t>
            </w:r>
          </w:p>
        </w:tc>
        <w:tc>
          <w:tcPr>
            <w:tcW w:w="708" w:type="dxa"/>
          </w:tcPr>
          <w:p w:rsidR="00B93494" w:rsidRPr="00C2713E" w:rsidRDefault="00B93494" w:rsidP="007F67E5">
            <w:pPr>
              <w:jc w:val="center"/>
              <w:rPr>
                <w:color w:val="000000"/>
              </w:rPr>
            </w:pPr>
            <w:r w:rsidRPr="00C2713E">
              <w:rPr>
                <w:color w:val="000000"/>
              </w:rPr>
              <w:t>35,6</w:t>
            </w:r>
          </w:p>
        </w:tc>
        <w:tc>
          <w:tcPr>
            <w:tcW w:w="709" w:type="dxa"/>
          </w:tcPr>
          <w:p w:rsidR="00B93494" w:rsidRPr="00C2713E" w:rsidRDefault="00B93494" w:rsidP="007F67E5">
            <w:pPr>
              <w:jc w:val="center"/>
              <w:rPr>
                <w:color w:val="000000"/>
              </w:rPr>
            </w:pPr>
            <w:r w:rsidRPr="00C2713E">
              <w:rPr>
                <w:color w:val="000000"/>
              </w:rPr>
              <w:t>46,5</w:t>
            </w:r>
          </w:p>
        </w:tc>
        <w:tc>
          <w:tcPr>
            <w:tcW w:w="709" w:type="dxa"/>
          </w:tcPr>
          <w:p w:rsidR="00B93494" w:rsidRPr="00C2713E" w:rsidRDefault="00B93494" w:rsidP="007F67E5">
            <w:pPr>
              <w:jc w:val="center"/>
              <w:rPr>
                <w:color w:val="000000"/>
              </w:rPr>
            </w:pPr>
            <w:r w:rsidRPr="00C2713E">
              <w:rPr>
                <w:color w:val="000000"/>
              </w:rPr>
              <w:t>58,3</w:t>
            </w:r>
          </w:p>
        </w:tc>
      </w:tr>
      <w:tr w:rsidR="00B93494" w:rsidRPr="003E6EA9" w:rsidTr="007F67E5">
        <w:trPr>
          <w:trHeight w:val="387"/>
        </w:trPr>
        <w:tc>
          <w:tcPr>
            <w:tcW w:w="10031" w:type="dxa"/>
            <w:gridSpan w:val="13"/>
          </w:tcPr>
          <w:p w:rsidR="00B93494" w:rsidRPr="00B93494" w:rsidRDefault="00B93494" w:rsidP="007F67E5">
            <w:pPr>
              <w:rPr>
                <w:color w:val="000000"/>
                <w:lang w:val="ru-RU"/>
              </w:rPr>
            </w:pPr>
            <w:r w:rsidRPr="00B93494">
              <w:rPr>
                <w:color w:val="000000"/>
                <w:lang w:val="ru-RU"/>
              </w:rPr>
              <w:t xml:space="preserve">Задача 2.Увеличение количества благоустроенных общественных территорий </w:t>
            </w:r>
          </w:p>
        </w:tc>
      </w:tr>
      <w:tr w:rsidR="00B93494" w:rsidRPr="00C2713E" w:rsidTr="007F67E5">
        <w:trPr>
          <w:trHeight w:val="727"/>
        </w:trPr>
        <w:tc>
          <w:tcPr>
            <w:tcW w:w="1526" w:type="dxa"/>
          </w:tcPr>
          <w:p w:rsidR="00B93494" w:rsidRPr="00C2713E" w:rsidRDefault="00B93494" w:rsidP="007F67E5">
            <w:pPr>
              <w:pStyle w:val="a7"/>
              <w:spacing w:before="0" w:beforeAutospacing="0" w:after="0" w:afterAutospacing="0"/>
              <w:rPr>
                <w:sz w:val="20"/>
                <w:szCs w:val="20"/>
              </w:rPr>
            </w:pPr>
            <w:r w:rsidRPr="00C2713E">
              <w:rPr>
                <w:sz w:val="20"/>
                <w:szCs w:val="20"/>
              </w:rPr>
              <w:t>1.3. Приведенных в нормативное состояние общественных территорий</w:t>
            </w:r>
          </w:p>
        </w:tc>
        <w:tc>
          <w:tcPr>
            <w:tcW w:w="1417"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Администрация МО «Шенкурский муниципальный район»</w:t>
            </w:r>
          </w:p>
        </w:tc>
        <w:tc>
          <w:tcPr>
            <w:tcW w:w="709"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ед.</w:t>
            </w:r>
          </w:p>
        </w:tc>
        <w:tc>
          <w:tcPr>
            <w:tcW w:w="709"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0</w:t>
            </w:r>
          </w:p>
        </w:tc>
        <w:tc>
          <w:tcPr>
            <w:tcW w:w="709"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1</w:t>
            </w:r>
          </w:p>
        </w:tc>
        <w:tc>
          <w:tcPr>
            <w:tcW w:w="708"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1</w:t>
            </w:r>
          </w:p>
        </w:tc>
        <w:tc>
          <w:tcPr>
            <w:tcW w:w="709"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1</w:t>
            </w:r>
          </w:p>
        </w:tc>
        <w:tc>
          <w:tcPr>
            <w:tcW w:w="709"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3</w:t>
            </w:r>
          </w:p>
        </w:tc>
        <w:tc>
          <w:tcPr>
            <w:tcW w:w="709" w:type="dxa"/>
            <w:gridSpan w:val="2"/>
          </w:tcPr>
          <w:p w:rsidR="00B93494" w:rsidRPr="00C2713E" w:rsidRDefault="00B93494" w:rsidP="007F67E5">
            <w:pPr>
              <w:pStyle w:val="a7"/>
              <w:spacing w:before="0" w:beforeAutospacing="0" w:after="0" w:afterAutospacing="0"/>
              <w:jc w:val="center"/>
              <w:rPr>
                <w:sz w:val="20"/>
                <w:szCs w:val="20"/>
              </w:rPr>
            </w:pPr>
            <w:r w:rsidRPr="00C2713E">
              <w:rPr>
                <w:sz w:val="20"/>
                <w:szCs w:val="20"/>
              </w:rPr>
              <w:t>3</w:t>
            </w:r>
          </w:p>
        </w:tc>
        <w:tc>
          <w:tcPr>
            <w:tcW w:w="708" w:type="dxa"/>
          </w:tcPr>
          <w:p w:rsidR="00B93494" w:rsidRPr="00C2713E" w:rsidRDefault="00B93494" w:rsidP="007F67E5">
            <w:pPr>
              <w:jc w:val="center"/>
              <w:rPr>
                <w:color w:val="000000"/>
              </w:rPr>
            </w:pPr>
            <w:r w:rsidRPr="00C2713E">
              <w:rPr>
                <w:color w:val="000000"/>
              </w:rPr>
              <w:t>3</w:t>
            </w:r>
          </w:p>
        </w:tc>
        <w:tc>
          <w:tcPr>
            <w:tcW w:w="709" w:type="dxa"/>
          </w:tcPr>
          <w:p w:rsidR="00B93494" w:rsidRPr="00C2713E" w:rsidRDefault="00B93494" w:rsidP="007F67E5">
            <w:pPr>
              <w:jc w:val="center"/>
              <w:rPr>
                <w:color w:val="000000"/>
              </w:rPr>
            </w:pPr>
            <w:r w:rsidRPr="00C2713E">
              <w:rPr>
                <w:color w:val="000000"/>
              </w:rPr>
              <w:t>3</w:t>
            </w:r>
          </w:p>
        </w:tc>
        <w:tc>
          <w:tcPr>
            <w:tcW w:w="709" w:type="dxa"/>
          </w:tcPr>
          <w:p w:rsidR="00B93494" w:rsidRPr="00C2713E" w:rsidRDefault="00B93494" w:rsidP="007F67E5">
            <w:pPr>
              <w:jc w:val="center"/>
              <w:rPr>
                <w:color w:val="000000"/>
              </w:rPr>
            </w:pPr>
            <w:r w:rsidRPr="00C2713E">
              <w:rPr>
                <w:color w:val="000000"/>
              </w:rPr>
              <w:t>4</w:t>
            </w:r>
          </w:p>
        </w:tc>
      </w:tr>
      <w:tr w:rsidR="00B93494" w:rsidRPr="00C2713E" w:rsidTr="007F67E5">
        <w:trPr>
          <w:trHeight w:val="727"/>
        </w:trPr>
        <w:tc>
          <w:tcPr>
            <w:tcW w:w="1526" w:type="dxa"/>
          </w:tcPr>
          <w:p w:rsidR="00B93494" w:rsidRPr="00B93494" w:rsidRDefault="00B93494" w:rsidP="007F67E5">
            <w:pPr>
              <w:rPr>
                <w:lang w:val="ru-RU"/>
              </w:rPr>
            </w:pPr>
            <w:r w:rsidRPr="00B93494">
              <w:rPr>
                <w:color w:val="000000"/>
                <w:lang w:val="ru-RU"/>
              </w:rPr>
              <w:t xml:space="preserve">1.4 Доля благоустроенных общественных территорий от общего количества общественных территорий </w:t>
            </w:r>
          </w:p>
        </w:tc>
        <w:tc>
          <w:tcPr>
            <w:tcW w:w="1417" w:type="dxa"/>
          </w:tcPr>
          <w:p w:rsidR="00B93494" w:rsidRPr="00B93494" w:rsidRDefault="00B93494" w:rsidP="007F67E5">
            <w:pPr>
              <w:rPr>
                <w:lang w:val="ru-RU"/>
              </w:rPr>
            </w:pPr>
            <w:r w:rsidRPr="00B93494">
              <w:rPr>
                <w:lang w:val="ru-RU"/>
              </w:rPr>
              <w:t>Администрация МО «Шенкурский муниципальный район»</w:t>
            </w:r>
          </w:p>
        </w:tc>
        <w:tc>
          <w:tcPr>
            <w:tcW w:w="709" w:type="dxa"/>
          </w:tcPr>
          <w:p w:rsidR="00B93494" w:rsidRPr="00C2713E" w:rsidRDefault="00B93494" w:rsidP="007F67E5">
            <w:proofErr w:type="spellStart"/>
            <w:r w:rsidRPr="00C2713E">
              <w:t>процентов</w:t>
            </w:r>
            <w:proofErr w:type="spellEnd"/>
          </w:p>
        </w:tc>
        <w:tc>
          <w:tcPr>
            <w:tcW w:w="709" w:type="dxa"/>
          </w:tcPr>
          <w:p w:rsidR="00B93494" w:rsidRPr="00C2713E" w:rsidRDefault="00B93494" w:rsidP="007F67E5"/>
        </w:tc>
        <w:tc>
          <w:tcPr>
            <w:tcW w:w="709" w:type="dxa"/>
          </w:tcPr>
          <w:p w:rsidR="00B93494" w:rsidRPr="00C2713E" w:rsidRDefault="00B93494" w:rsidP="007F67E5">
            <w:r w:rsidRPr="00C2713E">
              <w:t>0,3</w:t>
            </w:r>
          </w:p>
        </w:tc>
        <w:tc>
          <w:tcPr>
            <w:tcW w:w="708" w:type="dxa"/>
          </w:tcPr>
          <w:p w:rsidR="00B93494" w:rsidRPr="00C2713E" w:rsidRDefault="00B93494" w:rsidP="007F67E5">
            <w:r w:rsidRPr="00C2713E">
              <w:t>0,6</w:t>
            </w:r>
          </w:p>
        </w:tc>
        <w:tc>
          <w:tcPr>
            <w:tcW w:w="709" w:type="dxa"/>
          </w:tcPr>
          <w:p w:rsidR="00B93494" w:rsidRPr="00C2713E" w:rsidRDefault="00B93494" w:rsidP="007F67E5">
            <w:r w:rsidRPr="00C2713E">
              <w:t>1,0</w:t>
            </w:r>
          </w:p>
        </w:tc>
        <w:tc>
          <w:tcPr>
            <w:tcW w:w="709" w:type="dxa"/>
          </w:tcPr>
          <w:p w:rsidR="00B93494" w:rsidRPr="00C2713E" w:rsidRDefault="00B93494" w:rsidP="007F67E5">
            <w:r w:rsidRPr="00C2713E">
              <w:t>1,9</w:t>
            </w:r>
          </w:p>
        </w:tc>
        <w:tc>
          <w:tcPr>
            <w:tcW w:w="709" w:type="dxa"/>
            <w:gridSpan w:val="2"/>
          </w:tcPr>
          <w:p w:rsidR="00B93494" w:rsidRPr="00C2713E" w:rsidRDefault="00B93494" w:rsidP="007F67E5">
            <w:r w:rsidRPr="00C2713E">
              <w:t>2,9</w:t>
            </w:r>
          </w:p>
        </w:tc>
        <w:tc>
          <w:tcPr>
            <w:tcW w:w="708" w:type="dxa"/>
          </w:tcPr>
          <w:p w:rsidR="00B93494" w:rsidRPr="00C2713E" w:rsidRDefault="00B93494" w:rsidP="007F67E5">
            <w:r w:rsidRPr="00C2713E">
              <w:t>3,8</w:t>
            </w:r>
          </w:p>
        </w:tc>
        <w:tc>
          <w:tcPr>
            <w:tcW w:w="709" w:type="dxa"/>
          </w:tcPr>
          <w:p w:rsidR="00B93494" w:rsidRPr="00C2713E" w:rsidRDefault="00B93494" w:rsidP="007F67E5">
            <w:r w:rsidRPr="00C2713E">
              <w:t>4,8</w:t>
            </w:r>
          </w:p>
        </w:tc>
        <w:tc>
          <w:tcPr>
            <w:tcW w:w="709" w:type="dxa"/>
          </w:tcPr>
          <w:p w:rsidR="00B93494" w:rsidRPr="00C2713E" w:rsidRDefault="00B93494" w:rsidP="007F67E5">
            <w:r w:rsidRPr="00C2713E">
              <w:t>6,1</w:t>
            </w:r>
          </w:p>
        </w:tc>
      </w:tr>
      <w:tr w:rsidR="00B93494" w:rsidRPr="003E6EA9" w:rsidTr="007F67E5">
        <w:trPr>
          <w:trHeight w:val="387"/>
        </w:trPr>
        <w:tc>
          <w:tcPr>
            <w:tcW w:w="10031" w:type="dxa"/>
            <w:gridSpan w:val="13"/>
          </w:tcPr>
          <w:p w:rsidR="00B93494" w:rsidRPr="00B93494" w:rsidRDefault="00B93494" w:rsidP="007F67E5">
            <w:pPr>
              <w:rPr>
                <w:color w:val="000000"/>
                <w:lang w:val="ru-RU"/>
              </w:rPr>
            </w:pPr>
            <w:r w:rsidRPr="00B93494">
              <w:rPr>
                <w:color w:val="000000"/>
                <w:lang w:val="ru-RU"/>
              </w:rPr>
              <w:t>Задача 3.</w:t>
            </w:r>
            <w:r w:rsidRPr="00B93494">
              <w:rPr>
                <w:lang w:val="ru-RU"/>
              </w:rPr>
              <w:t xml:space="preserve"> Создание универсальных механизмов вовлечения заинтересованных лиц в реализацию мероприятий по благоустройству территорий муниципальных образований поселений МО «Шенкурский муниципальный район»</w:t>
            </w:r>
          </w:p>
        </w:tc>
      </w:tr>
      <w:tr w:rsidR="00B93494" w:rsidRPr="00C2713E" w:rsidTr="007F67E5">
        <w:trPr>
          <w:trHeight w:val="727"/>
        </w:trPr>
        <w:tc>
          <w:tcPr>
            <w:tcW w:w="1526" w:type="dxa"/>
          </w:tcPr>
          <w:p w:rsidR="00B93494" w:rsidRPr="00B93494" w:rsidRDefault="00B93494" w:rsidP="007F67E5">
            <w:pPr>
              <w:rPr>
                <w:lang w:val="ru-RU"/>
              </w:rPr>
            </w:pPr>
            <w:r w:rsidRPr="00B93494">
              <w:rPr>
                <w:lang w:val="ru-RU"/>
              </w:rPr>
              <w:t xml:space="preserve">1.5. Мероприятия </w:t>
            </w:r>
            <w:proofErr w:type="gramStart"/>
            <w:r w:rsidRPr="00B93494">
              <w:rPr>
                <w:lang w:val="ru-RU"/>
              </w:rPr>
              <w:t>по</w:t>
            </w:r>
            <w:proofErr w:type="gramEnd"/>
            <w:r w:rsidRPr="00B93494">
              <w:rPr>
                <w:lang w:val="ru-RU"/>
              </w:rPr>
              <w:t xml:space="preserve"> </w:t>
            </w:r>
          </w:p>
          <w:p w:rsidR="00B93494" w:rsidRPr="00B93494" w:rsidRDefault="00B93494" w:rsidP="007F67E5">
            <w:pPr>
              <w:rPr>
                <w:lang w:val="ru-RU"/>
              </w:rPr>
            </w:pPr>
            <w:r w:rsidRPr="00B93494">
              <w:rPr>
                <w:lang w:val="ru-RU"/>
              </w:rPr>
              <w:t xml:space="preserve">инвентаризации уровня </w:t>
            </w:r>
          </w:p>
          <w:p w:rsidR="00B93494" w:rsidRPr="00B93494" w:rsidRDefault="00B93494" w:rsidP="007F67E5">
            <w:pPr>
              <w:rPr>
                <w:lang w:val="ru-RU"/>
              </w:rPr>
            </w:pPr>
            <w:r w:rsidRPr="00B93494">
              <w:rPr>
                <w:lang w:val="ru-RU"/>
              </w:rPr>
              <w:t>благоустройства</w:t>
            </w:r>
          </w:p>
          <w:p w:rsidR="00B93494" w:rsidRPr="00B93494" w:rsidRDefault="00B93494" w:rsidP="007F67E5">
            <w:pPr>
              <w:rPr>
                <w:lang w:val="ru-RU"/>
              </w:rPr>
            </w:pPr>
            <w:r w:rsidRPr="00B93494">
              <w:rPr>
                <w:lang w:val="ru-RU"/>
              </w:rPr>
              <w:t xml:space="preserve">индивидуальных жилых </w:t>
            </w:r>
          </w:p>
          <w:p w:rsidR="00B93494" w:rsidRPr="00B93494" w:rsidRDefault="00B93494" w:rsidP="007F67E5">
            <w:pPr>
              <w:rPr>
                <w:lang w:val="ru-RU"/>
              </w:rPr>
            </w:pPr>
            <w:r w:rsidRPr="00B93494">
              <w:rPr>
                <w:lang w:val="ru-RU"/>
              </w:rPr>
              <w:t xml:space="preserve">домов и земельных </w:t>
            </w:r>
          </w:p>
          <w:p w:rsidR="00B93494" w:rsidRPr="00B93494" w:rsidRDefault="00B93494" w:rsidP="007F67E5">
            <w:pPr>
              <w:rPr>
                <w:lang w:val="ru-RU"/>
              </w:rPr>
            </w:pPr>
            <w:r w:rsidRPr="00B93494">
              <w:rPr>
                <w:lang w:val="ru-RU"/>
              </w:rPr>
              <w:t xml:space="preserve">участков, </w:t>
            </w:r>
          </w:p>
          <w:p w:rsidR="00B93494" w:rsidRPr="00B93494" w:rsidRDefault="00B93494" w:rsidP="007F67E5">
            <w:pPr>
              <w:rPr>
                <w:lang w:val="ru-RU"/>
              </w:rPr>
            </w:pPr>
            <w:proofErr w:type="gramStart"/>
            <w:r w:rsidRPr="00B93494">
              <w:rPr>
                <w:lang w:val="ru-RU"/>
              </w:rPr>
              <w:t>предоставленных</w:t>
            </w:r>
            <w:proofErr w:type="gramEnd"/>
            <w:r w:rsidRPr="00B93494">
              <w:rPr>
                <w:lang w:val="ru-RU"/>
              </w:rPr>
              <w:t xml:space="preserve"> для их размещения</w:t>
            </w:r>
          </w:p>
        </w:tc>
        <w:tc>
          <w:tcPr>
            <w:tcW w:w="1417"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Администрация МО «Шенкурский муниципальный район»</w:t>
            </w:r>
          </w:p>
        </w:tc>
        <w:tc>
          <w:tcPr>
            <w:tcW w:w="709"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ед.</w:t>
            </w:r>
          </w:p>
        </w:tc>
        <w:tc>
          <w:tcPr>
            <w:tcW w:w="709"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0</w:t>
            </w:r>
          </w:p>
        </w:tc>
        <w:tc>
          <w:tcPr>
            <w:tcW w:w="709"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0</w:t>
            </w:r>
          </w:p>
        </w:tc>
        <w:tc>
          <w:tcPr>
            <w:tcW w:w="708"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0</w:t>
            </w:r>
          </w:p>
        </w:tc>
        <w:tc>
          <w:tcPr>
            <w:tcW w:w="709"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10</w:t>
            </w:r>
          </w:p>
        </w:tc>
        <w:tc>
          <w:tcPr>
            <w:tcW w:w="709"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10</w:t>
            </w:r>
          </w:p>
        </w:tc>
        <w:tc>
          <w:tcPr>
            <w:tcW w:w="709" w:type="dxa"/>
            <w:gridSpan w:val="2"/>
          </w:tcPr>
          <w:p w:rsidR="00B93494" w:rsidRPr="00C2713E" w:rsidRDefault="00B93494" w:rsidP="007F67E5">
            <w:pPr>
              <w:pStyle w:val="a7"/>
              <w:spacing w:before="0" w:beforeAutospacing="0" w:after="0" w:afterAutospacing="0"/>
              <w:jc w:val="center"/>
              <w:rPr>
                <w:sz w:val="20"/>
                <w:szCs w:val="20"/>
              </w:rPr>
            </w:pPr>
            <w:r w:rsidRPr="00C2713E">
              <w:rPr>
                <w:sz w:val="20"/>
                <w:szCs w:val="20"/>
              </w:rPr>
              <w:t>10</w:t>
            </w:r>
          </w:p>
        </w:tc>
        <w:tc>
          <w:tcPr>
            <w:tcW w:w="708" w:type="dxa"/>
          </w:tcPr>
          <w:p w:rsidR="00B93494" w:rsidRPr="00C2713E" w:rsidRDefault="00B93494" w:rsidP="007F67E5">
            <w:pPr>
              <w:jc w:val="center"/>
              <w:rPr>
                <w:color w:val="000000"/>
              </w:rPr>
            </w:pPr>
            <w:r w:rsidRPr="00C2713E">
              <w:rPr>
                <w:color w:val="000000"/>
              </w:rPr>
              <w:t>10</w:t>
            </w:r>
          </w:p>
        </w:tc>
        <w:tc>
          <w:tcPr>
            <w:tcW w:w="709" w:type="dxa"/>
          </w:tcPr>
          <w:p w:rsidR="00B93494" w:rsidRPr="00C2713E" w:rsidRDefault="00B93494" w:rsidP="007F67E5">
            <w:pPr>
              <w:jc w:val="center"/>
              <w:rPr>
                <w:color w:val="000000"/>
              </w:rPr>
            </w:pPr>
            <w:r w:rsidRPr="00C2713E">
              <w:rPr>
                <w:color w:val="000000"/>
              </w:rPr>
              <w:t>10</w:t>
            </w:r>
          </w:p>
        </w:tc>
        <w:tc>
          <w:tcPr>
            <w:tcW w:w="709" w:type="dxa"/>
          </w:tcPr>
          <w:p w:rsidR="00B93494" w:rsidRPr="00C2713E" w:rsidRDefault="00B93494" w:rsidP="007F67E5">
            <w:pPr>
              <w:jc w:val="center"/>
              <w:rPr>
                <w:color w:val="000000"/>
              </w:rPr>
            </w:pPr>
            <w:r w:rsidRPr="00C2713E">
              <w:rPr>
                <w:color w:val="000000"/>
              </w:rPr>
              <w:t>10</w:t>
            </w:r>
          </w:p>
        </w:tc>
      </w:tr>
      <w:tr w:rsidR="00B93494" w:rsidRPr="00C2713E" w:rsidTr="007F67E5">
        <w:trPr>
          <w:trHeight w:val="3708"/>
        </w:trPr>
        <w:tc>
          <w:tcPr>
            <w:tcW w:w="1526" w:type="dxa"/>
          </w:tcPr>
          <w:p w:rsidR="00B93494" w:rsidRPr="00B93494" w:rsidRDefault="00B93494" w:rsidP="007F67E5">
            <w:pPr>
              <w:rPr>
                <w:lang w:val="ru-RU"/>
              </w:rPr>
            </w:pPr>
            <w:r w:rsidRPr="00B93494">
              <w:rPr>
                <w:color w:val="000000"/>
                <w:lang w:val="ru-RU"/>
              </w:rPr>
              <w:lastRenderedPageBreak/>
              <w:t xml:space="preserve">1.6. </w:t>
            </w:r>
            <w:r w:rsidRPr="00B93494">
              <w:rPr>
                <w:lang w:val="ru-RU"/>
              </w:rPr>
              <w:t xml:space="preserve">Доля </w:t>
            </w:r>
            <w:proofErr w:type="spellStart"/>
            <w:r w:rsidRPr="00B93494">
              <w:rPr>
                <w:lang w:val="ru-RU"/>
              </w:rPr>
              <w:t>проинвентаризированных</w:t>
            </w:r>
            <w:proofErr w:type="spellEnd"/>
            <w:r w:rsidRPr="00B93494">
              <w:rPr>
                <w:lang w:val="ru-RU"/>
              </w:rPr>
              <w:t xml:space="preserve">  индивидуальных жилых домов и земельных участков, предоставленных для их размещения от общего количества индивидуальных жилых домов</w:t>
            </w:r>
          </w:p>
        </w:tc>
        <w:tc>
          <w:tcPr>
            <w:tcW w:w="1417"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Администрация МО «Шенкурский муниципальный район</w:t>
            </w:r>
          </w:p>
        </w:tc>
        <w:tc>
          <w:tcPr>
            <w:tcW w:w="709"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процентов</w:t>
            </w:r>
          </w:p>
        </w:tc>
        <w:tc>
          <w:tcPr>
            <w:tcW w:w="709"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0</w:t>
            </w:r>
          </w:p>
        </w:tc>
        <w:tc>
          <w:tcPr>
            <w:tcW w:w="709"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0</w:t>
            </w:r>
          </w:p>
        </w:tc>
        <w:tc>
          <w:tcPr>
            <w:tcW w:w="708"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0</w:t>
            </w:r>
          </w:p>
        </w:tc>
        <w:tc>
          <w:tcPr>
            <w:tcW w:w="709"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3,2</w:t>
            </w:r>
          </w:p>
        </w:tc>
        <w:tc>
          <w:tcPr>
            <w:tcW w:w="709"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6,4</w:t>
            </w:r>
          </w:p>
        </w:tc>
        <w:tc>
          <w:tcPr>
            <w:tcW w:w="709" w:type="dxa"/>
            <w:gridSpan w:val="2"/>
          </w:tcPr>
          <w:p w:rsidR="00B93494" w:rsidRPr="00C2713E" w:rsidRDefault="00B93494" w:rsidP="007F67E5">
            <w:pPr>
              <w:pStyle w:val="a7"/>
              <w:spacing w:before="0" w:beforeAutospacing="0" w:after="0" w:afterAutospacing="0"/>
              <w:jc w:val="center"/>
              <w:rPr>
                <w:sz w:val="20"/>
                <w:szCs w:val="20"/>
              </w:rPr>
            </w:pPr>
            <w:r w:rsidRPr="00C2713E">
              <w:rPr>
                <w:sz w:val="20"/>
                <w:szCs w:val="20"/>
              </w:rPr>
              <w:t>9,6</w:t>
            </w:r>
          </w:p>
        </w:tc>
        <w:tc>
          <w:tcPr>
            <w:tcW w:w="708" w:type="dxa"/>
          </w:tcPr>
          <w:p w:rsidR="00B93494" w:rsidRPr="00C2713E" w:rsidRDefault="00B93494" w:rsidP="007F67E5">
            <w:pPr>
              <w:jc w:val="center"/>
              <w:rPr>
                <w:color w:val="000000"/>
              </w:rPr>
            </w:pPr>
            <w:r w:rsidRPr="00C2713E">
              <w:rPr>
                <w:color w:val="000000"/>
              </w:rPr>
              <w:t>12,8</w:t>
            </w:r>
          </w:p>
        </w:tc>
        <w:tc>
          <w:tcPr>
            <w:tcW w:w="709" w:type="dxa"/>
          </w:tcPr>
          <w:p w:rsidR="00B93494" w:rsidRPr="00C2713E" w:rsidRDefault="00B93494" w:rsidP="007F67E5">
            <w:pPr>
              <w:jc w:val="center"/>
              <w:rPr>
                <w:color w:val="000000"/>
              </w:rPr>
            </w:pPr>
            <w:r w:rsidRPr="00C2713E">
              <w:rPr>
                <w:color w:val="000000"/>
              </w:rPr>
              <w:t>16,0</w:t>
            </w:r>
          </w:p>
        </w:tc>
        <w:tc>
          <w:tcPr>
            <w:tcW w:w="709" w:type="dxa"/>
          </w:tcPr>
          <w:p w:rsidR="00B93494" w:rsidRPr="00C2713E" w:rsidRDefault="00B93494" w:rsidP="007F67E5">
            <w:pPr>
              <w:jc w:val="center"/>
              <w:rPr>
                <w:color w:val="000000"/>
              </w:rPr>
            </w:pPr>
            <w:r w:rsidRPr="00C2713E">
              <w:rPr>
                <w:color w:val="000000"/>
              </w:rPr>
              <w:t>19,2</w:t>
            </w:r>
          </w:p>
        </w:tc>
      </w:tr>
      <w:tr w:rsidR="00B93494" w:rsidRPr="00C2713E" w:rsidTr="007F67E5">
        <w:trPr>
          <w:trHeight w:val="727"/>
        </w:trPr>
        <w:tc>
          <w:tcPr>
            <w:tcW w:w="1526" w:type="dxa"/>
          </w:tcPr>
          <w:p w:rsidR="00B93494" w:rsidRPr="00B93494" w:rsidRDefault="00B93494" w:rsidP="007F67E5">
            <w:pPr>
              <w:rPr>
                <w:color w:val="000000"/>
                <w:lang w:val="ru-RU"/>
              </w:rPr>
            </w:pPr>
            <w:r w:rsidRPr="00B93494">
              <w:rPr>
                <w:color w:val="000000"/>
                <w:lang w:val="ru-RU"/>
              </w:rPr>
              <w:t>1.7. Размещение</w:t>
            </w:r>
            <w:r w:rsidRPr="00B93494">
              <w:rPr>
                <w:lang w:val="ru-RU"/>
              </w:rPr>
              <w:t xml:space="preserve"> сведений на официальном сайте администрации МО «Шенкурский муниципальный район» в информационно-телекоммуникационной сети «Интернет», о ходе реализации мероприятий  муниципальной программы</w:t>
            </w:r>
          </w:p>
        </w:tc>
        <w:tc>
          <w:tcPr>
            <w:tcW w:w="1417"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Администрация МО «Шенкурский муниципальный район</w:t>
            </w:r>
          </w:p>
        </w:tc>
        <w:tc>
          <w:tcPr>
            <w:tcW w:w="709"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ед.</w:t>
            </w:r>
          </w:p>
        </w:tc>
        <w:tc>
          <w:tcPr>
            <w:tcW w:w="709"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5</w:t>
            </w:r>
          </w:p>
        </w:tc>
        <w:tc>
          <w:tcPr>
            <w:tcW w:w="709"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5</w:t>
            </w:r>
          </w:p>
        </w:tc>
        <w:tc>
          <w:tcPr>
            <w:tcW w:w="708"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5</w:t>
            </w:r>
          </w:p>
        </w:tc>
        <w:tc>
          <w:tcPr>
            <w:tcW w:w="709"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5</w:t>
            </w:r>
          </w:p>
        </w:tc>
        <w:tc>
          <w:tcPr>
            <w:tcW w:w="709"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5</w:t>
            </w:r>
          </w:p>
        </w:tc>
        <w:tc>
          <w:tcPr>
            <w:tcW w:w="709" w:type="dxa"/>
            <w:gridSpan w:val="2"/>
          </w:tcPr>
          <w:p w:rsidR="00B93494" w:rsidRPr="00C2713E" w:rsidRDefault="00B93494" w:rsidP="007F67E5">
            <w:pPr>
              <w:pStyle w:val="a7"/>
              <w:spacing w:before="0" w:beforeAutospacing="0" w:after="0" w:afterAutospacing="0"/>
              <w:jc w:val="center"/>
              <w:rPr>
                <w:sz w:val="20"/>
                <w:szCs w:val="20"/>
              </w:rPr>
            </w:pPr>
            <w:r w:rsidRPr="00C2713E">
              <w:rPr>
                <w:sz w:val="20"/>
                <w:szCs w:val="20"/>
              </w:rPr>
              <w:t>5</w:t>
            </w:r>
          </w:p>
        </w:tc>
        <w:tc>
          <w:tcPr>
            <w:tcW w:w="708" w:type="dxa"/>
          </w:tcPr>
          <w:p w:rsidR="00B93494" w:rsidRPr="00C2713E" w:rsidRDefault="00B93494" w:rsidP="007F67E5">
            <w:pPr>
              <w:jc w:val="center"/>
              <w:rPr>
                <w:color w:val="000000"/>
              </w:rPr>
            </w:pPr>
            <w:r w:rsidRPr="00C2713E">
              <w:rPr>
                <w:color w:val="000000"/>
              </w:rPr>
              <w:t>5</w:t>
            </w:r>
          </w:p>
        </w:tc>
        <w:tc>
          <w:tcPr>
            <w:tcW w:w="709" w:type="dxa"/>
          </w:tcPr>
          <w:p w:rsidR="00B93494" w:rsidRPr="00C2713E" w:rsidRDefault="00B93494" w:rsidP="007F67E5">
            <w:pPr>
              <w:jc w:val="center"/>
              <w:rPr>
                <w:color w:val="000000"/>
              </w:rPr>
            </w:pPr>
            <w:r w:rsidRPr="00C2713E">
              <w:rPr>
                <w:color w:val="000000"/>
              </w:rPr>
              <w:t>5</w:t>
            </w:r>
          </w:p>
        </w:tc>
        <w:tc>
          <w:tcPr>
            <w:tcW w:w="709" w:type="dxa"/>
          </w:tcPr>
          <w:p w:rsidR="00B93494" w:rsidRPr="00C2713E" w:rsidRDefault="00B93494" w:rsidP="007F67E5">
            <w:pPr>
              <w:jc w:val="center"/>
              <w:rPr>
                <w:color w:val="000000"/>
              </w:rPr>
            </w:pPr>
            <w:r w:rsidRPr="00C2713E">
              <w:rPr>
                <w:color w:val="000000"/>
              </w:rPr>
              <w:t>5</w:t>
            </w:r>
          </w:p>
        </w:tc>
      </w:tr>
      <w:tr w:rsidR="00B93494" w:rsidRPr="003E6EA9" w:rsidTr="007F67E5">
        <w:trPr>
          <w:trHeight w:val="473"/>
        </w:trPr>
        <w:tc>
          <w:tcPr>
            <w:tcW w:w="10031" w:type="dxa"/>
            <w:gridSpan w:val="13"/>
          </w:tcPr>
          <w:p w:rsidR="00B93494" w:rsidRPr="00B93494" w:rsidRDefault="00B93494" w:rsidP="007F67E5">
            <w:pPr>
              <w:rPr>
                <w:color w:val="000000"/>
                <w:lang w:val="ru-RU"/>
              </w:rPr>
            </w:pPr>
            <w:r w:rsidRPr="00B93494">
              <w:rPr>
                <w:color w:val="000000"/>
                <w:lang w:val="ru-RU"/>
              </w:rPr>
              <w:t>Задача 4 .</w:t>
            </w:r>
            <w:r w:rsidRPr="00B93494">
              <w:rPr>
                <w:lang w:val="ru-RU"/>
              </w:rPr>
              <w:t xml:space="preserve"> Развитие системы организации деятельности с отходами производства и потребления на территории МО «</w:t>
            </w:r>
            <w:proofErr w:type="spellStart"/>
            <w:r w:rsidRPr="00B93494">
              <w:rPr>
                <w:lang w:val="ru-RU"/>
              </w:rPr>
              <w:t>Шенкурское</w:t>
            </w:r>
            <w:proofErr w:type="spellEnd"/>
            <w:r w:rsidRPr="00B93494">
              <w:rPr>
                <w:lang w:val="ru-RU"/>
              </w:rPr>
              <w:t>»</w:t>
            </w:r>
          </w:p>
        </w:tc>
      </w:tr>
      <w:tr w:rsidR="00B93494" w:rsidRPr="00C2713E" w:rsidTr="007F67E5">
        <w:trPr>
          <w:trHeight w:val="727"/>
        </w:trPr>
        <w:tc>
          <w:tcPr>
            <w:tcW w:w="1526" w:type="dxa"/>
          </w:tcPr>
          <w:p w:rsidR="00B93494" w:rsidRPr="00C2713E" w:rsidRDefault="00B93494" w:rsidP="007F67E5">
            <w:pPr>
              <w:pStyle w:val="a7"/>
              <w:spacing w:before="0" w:beforeAutospacing="0" w:after="0" w:afterAutospacing="0"/>
              <w:rPr>
                <w:sz w:val="20"/>
                <w:szCs w:val="20"/>
              </w:rPr>
            </w:pPr>
            <w:r w:rsidRPr="00C2713E">
              <w:rPr>
                <w:sz w:val="20"/>
                <w:szCs w:val="20"/>
              </w:rPr>
              <w:t>1.8. Количество мероприятий, посвященных  экологическому просвещению</w:t>
            </w:r>
          </w:p>
        </w:tc>
        <w:tc>
          <w:tcPr>
            <w:tcW w:w="1417"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Администрация МО «Шенкурский муниципальный район»</w:t>
            </w:r>
          </w:p>
        </w:tc>
        <w:tc>
          <w:tcPr>
            <w:tcW w:w="709"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ед.</w:t>
            </w:r>
          </w:p>
        </w:tc>
        <w:tc>
          <w:tcPr>
            <w:tcW w:w="709"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0</w:t>
            </w:r>
          </w:p>
        </w:tc>
        <w:tc>
          <w:tcPr>
            <w:tcW w:w="709"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0</w:t>
            </w:r>
          </w:p>
        </w:tc>
        <w:tc>
          <w:tcPr>
            <w:tcW w:w="708"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0</w:t>
            </w:r>
          </w:p>
        </w:tc>
        <w:tc>
          <w:tcPr>
            <w:tcW w:w="709" w:type="dxa"/>
          </w:tcPr>
          <w:p w:rsidR="00B93494" w:rsidRPr="00C2713E" w:rsidRDefault="00B93494" w:rsidP="007F67E5">
            <w:pPr>
              <w:pStyle w:val="a7"/>
              <w:spacing w:before="0" w:beforeAutospacing="0" w:after="0" w:afterAutospacing="0"/>
              <w:jc w:val="center"/>
              <w:rPr>
                <w:sz w:val="20"/>
                <w:szCs w:val="20"/>
              </w:rPr>
            </w:pPr>
            <w:r w:rsidRPr="00C2713E">
              <w:rPr>
                <w:sz w:val="20"/>
                <w:szCs w:val="20"/>
              </w:rPr>
              <w:t>20</w:t>
            </w:r>
          </w:p>
        </w:tc>
        <w:tc>
          <w:tcPr>
            <w:tcW w:w="763" w:type="dxa"/>
            <w:gridSpan w:val="2"/>
          </w:tcPr>
          <w:p w:rsidR="00B93494" w:rsidRPr="00C2713E" w:rsidRDefault="00B93494" w:rsidP="007F67E5">
            <w:pPr>
              <w:autoSpaceDE w:val="0"/>
              <w:autoSpaceDN w:val="0"/>
              <w:adjustRightInd w:val="0"/>
              <w:ind w:left="-567" w:firstLine="567"/>
              <w:jc w:val="center"/>
              <w:rPr>
                <w:color w:val="000000"/>
              </w:rPr>
            </w:pPr>
            <w:r w:rsidRPr="00C2713E">
              <w:rPr>
                <w:color w:val="000000"/>
              </w:rPr>
              <w:t>20</w:t>
            </w:r>
          </w:p>
        </w:tc>
        <w:tc>
          <w:tcPr>
            <w:tcW w:w="655" w:type="dxa"/>
          </w:tcPr>
          <w:p w:rsidR="00B93494" w:rsidRPr="00C2713E" w:rsidRDefault="00B93494" w:rsidP="007F67E5">
            <w:pPr>
              <w:autoSpaceDE w:val="0"/>
              <w:autoSpaceDN w:val="0"/>
              <w:adjustRightInd w:val="0"/>
              <w:ind w:left="-567" w:firstLine="567"/>
              <w:jc w:val="center"/>
              <w:rPr>
                <w:color w:val="000000"/>
              </w:rPr>
            </w:pPr>
            <w:r w:rsidRPr="00C2713E">
              <w:rPr>
                <w:color w:val="000000"/>
              </w:rPr>
              <w:t>20</w:t>
            </w:r>
          </w:p>
        </w:tc>
        <w:tc>
          <w:tcPr>
            <w:tcW w:w="708" w:type="dxa"/>
          </w:tcPr>
          <w:p w:rsidR="00B93494" w:rsidRPr="00C2713E" w:rsidRDefault="00B93494" w:rsidP="007F67E5">
            <w:pPr>
              <w:autoSpaceDE w:val="0"/>
              <w:autoSpaceDN w:val="0"/>
              <w:adjustRightInd w:val="0"/>
              <w:ind w:left="-567" w:firstLine="567"/>
              <w:jc w:val="center"/>
              <w:rPr>
                <w:color w:val="000000"/>
              </w:rPr>
            </w:pPr>
            <w:r w:rsidRPr="00C2713E">
              <w:rPr>
                <w:color w:val="000000"/>
              </w:rPr>
              <w:t>20</w:t>
            </w:r>
          </w:p>
        </w:tc>
        <w:tc>
          <w:tcPr>
            <w:tcW w:w="709" w:type="dxa"/>
          </w:tcPr>
          <w:p w:rsidR="00B93494" w:rsidRPr="00C2713E" w:rsidRDefault="00B93494" w:rsidP="007F67E5">
            <w:pPr>
              <w:autoSpaceDE w:val="0"/>
              <w:autoSpaceDN w:val="0"/>
              <w:adjustRightInd w:val="0"/>
              <w:ind w:left="-567" w:firstLine="567"/>
              <w:jc w:val="center"/>
              <w:rPr>
                <w:color w:val="000000"/>
              </w:rPr>
            </w:pPr>
            <w:r w:rsidRPr="00C2713E">
              <w:rPr>
                <w:color w:val="000000"/>
              </w:rPr>
              <w:t>20</w:t>
            </w:r>
          </w:p>
        </w:tc>
        <w:tc>
          <w:tcPr>
            <w:tcW w:w="709" w:type="dxa"/>
          </w:tcPr>
          <w:p w:rsidR="00B93494" w:rsidRPr="00C2713E" w:rsidRDefault="00B93494" w:rsidP="007F67E5">
            <w:pPr>
              <w:autoSpaceDE w:val="0"/>
              <w:autoSpaceDN w:val="0"/>
              <w:adjustRightInd w:val="0"/>
              <w:ind w:left="-567" w:firstLine="567"/>
              <w:jc w:val="center"/>
              <w:rPr>
                <w:color w:val="000000"/>
              </w:rPr>
            </w:pPr>
            <w:r w:rsidRPr="00C2713E">
              <w:rPr>
                <w:color w:val="000000"/>
              </w:rPr>
              <w:t>20</w:t>
            </w:r>
          </w:p>
        </w:tc>
      </w:tr>
      <w:tr w:rsidR="00B93494" w:rsidRPr="00C2713E" w:rsidTr="007F67E5">
        <w:trPr>
          <w:trHeight w:val="727"/>
        </w:trPr>
        <w:tc>
          <w:tcPr>
            <w:tcW w:w="1526" w:type="dxa"/>
          </w:tcPr>
          <w:p w:rsidR="00B93494" w:rsidRPr="00B93494" w:rsidRDefault="00B93494" w:rsidP="007F67E5">
            <w:pPr>
              <w:rPr>
                <w:lang w:val="ru-RU"/>
              </w:rPr>
            </w:pPr>
            <w:r w:rsidRPr="00B93494">
              <w:rPr>
                <w:lang w:val="ru-RU"/>
              </w:rPr>
              <w:t xml:space="preserve">1.9. </w:t>
            </w:r>
            <w:r w:rsidRPr="00B93494">
              <w:rPr>
                <w:color w:val="000000"/>
                <w:lang w:val="ru-RU"/>
              </w:rPr>
              <w:t>Ликвидация мест несанкционированного размещения отходов</w:t>
            </w:r>
          </w:p>
        </w:tc>
        <w:tc>
          <w:tcPr>
            <w:tcW w:w="1417" w:type="dxa"/>
          </w:tcPr>
          <w:p w:rsidR="00B93494" w:rsidRPr="00B93494" w:rsidRDefault="00B93494" w:rsidP="007F67E5">
            <w:pPr>
              <w:rPr>
                <w:lang w:val="ru-RU"/>
              </w:rPr>
            </w:pPr>
            <w:proofErr w:type="spellStart"/>
            <w:r w:rsidRPr="00B93494">
              <w:rPr>
                <w:lang w:val="ru-RU"/>
              </w:rPr>
              <w:t>Администра</w:t>
            </w:r>
            <w:proofErr w:type="spellEnd"/>
          </w:p>
          <w:p w:rsidR="00B93494" w:rsidRPr="00B93494" w:rsidRDefault="00B93494" w:rsidP="007F67E5">
            <w:pPr>
              <w:rPr>
                <w:lang w:val="ru-RU"/>
              </w:rPr>
            </w:pPr>
            <w:proofErr w:type="spellStart"/>
            <w:r w:rsidRPr="00B93494">
              <w:rPr>
                <w:lang w:val="ru-RU"/>
              </w:rPr>
              <w:t>ция</w:t>
            </w:r>
            <w:proofErr w:type="spellEnd"/>
            <w:r w:rsidRPr="00B93494">
              <w:rPr>
                <w:lang w:val="ru-RU"/>
              </w:rPr>
              <w:t xml:space="preserve"> МО «Шенкурский муниципальный район»</w:t>
            </w:r>
          </w:p>
        </w:tc>
        <w:tc>
          <w:tcPr>
            <w:tcW w:w="709" w:type="dxa"/>
          </w:tcPr>
          <w:p w:rsidR="00B93494" w:rsidRPr="00C2713E" w:rsidRDefault="00B93494" w:rsidP="007F67E5">
            <w:proofErr w:type="spellStart"/>
            <w:proofErr w:type="gramStart"/>
            <w:r w:rsidRPr="00C2713E">
              <w:t>ед</w:t>
            </w:r>
            <w:proofErr w:type="spellEnd"/>
            <w:proofErr w:type="gramEnd"/>
            <w:r w:rsidRPr="00C2713E">
              <w:t>.</w:t>
            </w:r>
          </w:p>
        </w:tc>
        <w:tc>
          <w:tcPr>
            <w:tcW w:w="709" w:type="dxa"/>
          </w:tcPr>
          <w:p w:rsidR="00B93494" w:rsidRPr="00C2713E" w:rsidRDefault="00B93494" w:rsidP="007F67E5">
            <w:r w:rsidRPr="00C2713E">
              <w:t>0</w:t>
            </w:r>
          </w:p>
        </w:tc>
        <w:tc>
          <w:tcPr>
            <w:tcW w:w="709" w:type="dxa"/>
          </w:tcPr>
          <w:p w:rsidR="00B93494" w:rsidRPr="00C2713E" w:rsidRDefault="00B93494" w:rsidP="007F67E5">
            <w:r w:rsidRPr="00C2713E">
              <w:t>0</w:t>
            </w:r>
          </w:p>
        </w:tc>
        <w:tc>
          <w:tcPr>
            <w:tcW w:w="708" w:type="dxa"/>
          </w:tcPr>
          <w:p w:rsidR="00B93494" w:rsidRPr="00C2713E" w:rsidRDefault="00B93494" w:rsidP="007F67E5">
            <w:r w:rsidRPr="00C2713E">
              <w:t>0</w:t>
            </w:r>
          </w:p>
        </w:tc>
        <w:tc>
          <w:tcPr>
            <w:tcW w:w="709" w:type="dxa"/>
          </w:tcPr>
          <w:p w:rsidR="00B93494" w:rsidRPr="00C2713E" w:rsidRDefault="00B93494" w:rsidP="007F67E5">
            <w:r w:rsidRPr="00C2713E">
              <w:t>0</w:t>
            </w:r>
          </w:p>
        </w:tc>
        <w:tc>
          <w:tcPr>
            <w:tcW w:w="763" w:type="dxa"/>
            <w:gridSpan w:val="2"/>
          </w:tcPr>
          <w:p w:rsidR="00B93494" w:rsidRPr="00C2713E" w:rsidRDefault="00B93494" w:rsidP="007F67E5">
            <w:r w:rsidRPr="00C2713E">
              <w:t>0</w:t>
            </w:r>
          </w:p>
        </w:tc>
        <w:tc>
          <w:tcPr>
            <w:tcW w:w="655" w:type="dxa"/>
          </w:tcPr>
          <w:p w:rsidR="00B93494" w:rsidRPr="00C2713E" w:rsidRDefault="00B93494" w:rsidP="007F67E5">
            <w:r w:rsidRPr="00C2713E">
              <w:t>0</w:t>
            </w:r>
          </w:p>
        </w:tc>
        <w:tc>
          <w:tcPr>
            <w:tcW w:w="708" w:type="dxa"/>
          </w:tcPr>
          <w:p w:rsidR="00B93494" w:rsidRPr="00C2713E" w:rsidRDefault="00B93494" w:rsidP="007F67E5">
            <w:r w:rsidRPr="00C2713E">
              <w:t>0</w:t>
            </w:r>
          </w:p>
        </w:tc>
        <w:tc>
          <w:tcPr>
            <w:tcW w:w="709" w:type="dxa"/>
          </w:tcPr>
          <w:p w:rsidR="00B93494" w:rsidRPr="00C2713E" w:rsidRDefault="00B93494" w:rsidP="007F67E5">
            <w:r w:rsidRPr="00C2713E">
              <w:t>0</w:t>
            </w:r>
          </w:p>
        </w:tc>
        <w:tc>
          <w:tcPr>
            <w:tcW w:w="709" w:type="dxa"/>
          </w:tcPr>
          <w:p w:rsidR="00B93494" w:rsidRPr="00C2713E" w:rsidRDefault="00B93494" w:rsidP="007F67E5">
            <w:r w:rsidRPr="00C2713E">
              <w:t>0</w:t>
            </w:r>
          </w:p>
        </w:tc>
      </w:tr>
      <w:tr w:rsidR="00B93494" w:rsidRPr="00C2713E" w:rsidTr="007F67E5">
        <w:trPr>
          <w:trHeight w:val="727"/>
        </w:trPr>
        <w:tc>
          <w:tcPr>
            <w:tcW w:w="1526" w:type="dxa"/>
          </w:tcPr>
          <w:p w:rsidR="00B93494" w:rsidRPr="00B93494" w:rsidRDefault="00B93494" w:rsidP="007F67E5">
            <w:pPr>
              <w:rPr>
                <w:lang w:val="ru-RU"/>
              </w:rPr>
            </w:pPr>
            <w:r w:rsidRPr="00B93494">
              <w:rPr>
                <w:color w:val="000000"/>
                <w:lang w:val="ru-RU"/>
              </w:rPr>
              <w:t xml:space="preserve">1.10.Разработка и внедрение системы отработанных ртутьсодержащих отходов и отработанных источников малого тока (батареек) у </w:t>
            </w:r>
            <w:r w:rsidRPr="00B93494">
              <w:rPr>
                <w:color w:val="000000"/>
                <w:lang w:val="ru-RU"/>
              </w:rPr>
              <w:lastRenderedPageBreak/>
              <w:t>населения</w:t>
            </w:r>
          </w:p>
        </w:tc>
        <w:tc>
          <w:tcPr>
            <w:tcW w:w="1417" w:type="dxa"/>
          </w:tcPr>
          <w:p w:rsidR="00B93494" w:rsidRPr="00B93494" w:rsidRDefault="00B93494" w:rsidP="007F67E5">
            <w:pPr>
              <w:rPr>
                <w:lang w:val="ru-RU"/>
              </w:rPr>
            </w:pPr>
            <w:proofErr w:type="spellStart"/>
            <w:r w:rsidRPr="00B93494">
              <w:rPr>
                <w:lang w:val="ru-RU"/>
              </w:rPr>
              <w:lastRenderedPageBreak/>
              <w:t>Администра</w:t>
            </w:r>
            <w:proofErr w:type="spellEnd"/>
          </w:p>
          <w:p w:rsidR="00B93494" w:rsidRPr="00B93494" w:rsidRDefault="00B93494" w:rsidP="007F67E5">
            <w:pPr>
              <w:rPr>
                <w:lang w:val="ru-RU"/>
              </w:rPr>
            </w:pPr>
            <w:proofErr w:type="spellStart"/>
            <w:r w:rsidRPr="00B93494">
              <w:rPr>
                <w:lang w:val="ru-RU"/>
              </w:rPr>
              <w:t>ция</w:t>
            </w:r>
            <w:proofErr w:type="spellEnd"/>
            <w:r w:rsidRPr="00B93494">
              <w:rPr>
                <w:lang w:val="ru-RU"/>
              </w:rPr>
              <w:t xml:space="preserve"> МО «Шенкурский муниципальный район»</w:t>
            </w:r>
          </w:p>
        </w:tc>
        <w:tc>
          <w:tcPr>
            <w:tcW w:w="709" w:type="dxa"/>
          </w:tcPr>
          <w:p w:rsidR="00B93494" w:rsidRPr="00C2713E" w:rsidRDefault="00B93494" w:rsidP="007F67E5">
            <w:proofErr w:type="spellStart"/>
            <w:proofErr w:type="gramStart"/>
            <w:r w:rsidRPr="00C2713E">
              <w:t>ед</w:t>
            </w:r>
            <w:proofErr w:type="spellEnd"/>
            <w:proofErr w:type="gramEnd"/>
            <w:r w:rsidRPr="00C2713E">
              <w:t>.</w:t>
            </w:r>
          </w:p>
        </w:tc>
        <w:tc>
          <w:tcPr>
            <w:tcW w:w="709" w:type="dxa"/>
          </w:tcPr>
          <w:p w:rsidR="00B93494" w:rsidRPr="00C2713E" w:rsidRDefault="00B93494" w:rsidP="007F67E5">
            <w:r w:rsidRPr="00C2713E">
              <w:t>0</w:t>
            </w:r>
          </w:p>
        </w:tc>
        <w:tc>
          <w:tcPr>
            <w:tcW w:w="709" w:type="dxa"/>
          </w:tcPr>
          <w:p w:rsidR="00B93494" w:rsidRPr="00C2713E" w:rsidRDefault="00B93494" w:rsidP="007F67E5">
            <w:r w:rsidRPr="00C2713E">
              <w:t>0</w:t>
            </w:r>
          </w:p>
        </w:tc>
        <w:tc>
          <w:tcPr>
            <w:tcW w:w="708" w:type="dxa"/>
          </w:tcPr>
          <w:p w:rsidR="00B93494" w:rsidRPr="00C2713E" w:rsidRDefault="00B93494" w:rsidP="007F67E5">
            <w:r w:rsidRPr="00C2713E">
              <w:t>0</w:t>
            </w:r>
          </w:p>
        </w:tc>
        <w:tc>
          <w:tcPr>
            <w:tcW w:w="709" w:type="dxa"/>
          </w:tcPr>
          <w:p w:rsidR="00B93494" w:rsidRPr="00C2713E" w:rsidRDefault="00B93494" w:rsidP="007F67E5">
            <w:r w:rsidRPr="00C2713E">
              <w:t>0</w:t>
            </w:r>
          </w:p>
        </w:tc>
        <w:tc>
          <w:tcPr>
            <w:tcW w:w="763" w:type="dxa"/>
            <w:gridSpan w:val="2"/>
          </w:tcPr>
          <w:p w:rsidR="00B93494" w:rsidRPr="00C2713E" w:rsidRDefault="00B93494" w:rsidP="007F67E5">
            <w:r w:rsidRPr="00C2713E">
              <w:t>0</w:t>
            </w:r>
          </w:p>
        </w:tc>
        <w:tc>
          <w:tcPr>
            <w:tcW w:w="655" w:type="dxa"/>
          </w:tcPr>
          <w:p w:rsidR="00B93494" w:rsidRPr="00C2713E" w:rsidRDefault="00B93494" w:rsidP="007F67E5">
            <w:r w:rsidRPr="00C2713E">
              <w:t>0</w:t>
            </w:r>
          </w:p>
        </w:tc>
        <w:tc>
          <w:tcPr>
            <w:tcW w:w="708" w:type="dxa"/>
          </w:tcPr>
          <w:p w:rsidR="00B93494" w:rsidRPr="00C2713E" w:rsidRDefault="00B93494" w:rsidP="007F67E5">
            <w:r w:rsidRPr="00C2713E">
              <w:t>0</w:t>
            </w:r>
          </w:p>
        </w:tc>
        <w:tc>
          <w:tcPr>
            <w:tcW w:w="709" w:type="dxa"/>
          </w:tcPr>
          <w:p w:rsidR="00B93494" w:rsidRPr="00C2713E" w:rsidRDefault="00B93494" w:rsidP="007F67E5">
            <w:r w:rsidRPr="00C2713E">
              <w:t>0</w:t>
            </w:r>
          </w:p>
        </w:tc>
        <w:tc>
          <w:tcPr>
            <w:tcW w:w="709" w:type="dxa"/>
          </w:tcPr>
          <w:p w:rsidR="00B93494" w:rsidRPr="00C2713E" w:rsidRDefault="00B93494" w:rsidP="007F67E5">
            <w:r w:rsidRPr="00C2713E">
              <w:t>0</w:t>
            </w:r>
          </w:p>
        </w:tc>
      </w:tr>
      <w:tr w:rsidR="00B93494" w:rsidRPr="00C2713E" w:rsidTr="007F67E5">
        <w:trPr>
          <w:trHeight w:val="727"/>
        </w:trPr>
        <w:tc>
          <w:tcPr>
            <w:tcW w:w="1526" w:type="dxa"/>
            <w:tcBorders>
              <w:top w:val="single" w:sz="4" w:space="0" w:color="auto"/>
              <w:left w:val="single" w:sz="4" w:space="0" w:color="auto"/>
              <w:bottom w:val="single" w:sz="4" w:space="0" w:color="auto"/>
              <w:right w:val="single" w:sz="4" w:space="0" w:color="auto"/>
            </w:tcBorders>
          </w:tcPr>
          <w:p w:rsidR="00B93494" w:rsidRPr="00C2713E" w:rsidRDefault="00B93494" w:rsidP="007F67E5">
            <w:pPr>
              <w:pStyle w:val="a7"/>
              <w:spacing w:before="0" w:beforeAutospacing="0" w:after="0" w:afterAutospacing="0"/>
              <w:rPr>
                <w:sz w:val="20"/>
                <w:szCs w:val="20"/>
              </w:rPr>
            </w:pPr>
            <w:r w:rsidRPr="00C2713E">
              <w:rPr>
                <w:sz w:val="20"/>
                <w:szCs w:val="20"/>
              </w:rPr>
              <w:lastRenderedPageBreak/>
              <w:t>1.11. Количество разработанных генеральных схем санитарной отчистки территории МО «Шенкурский муниципальный район»</w:t>
            </w:r>
          </w:p>
        </w:tc>
        <w:tc>
          <w:tcPr>
            <w:tcW w:w="1417" w:type="dxa"/>
            <w:tcBorders>
              <w:top w:val="single" w:sz="4" w:space="0" w:color="auto"/>
              <w:left w:val="single" w:sz="4" w:space="0" w:color="auto"/>
              <w:bottom w:val="single" w:sz="4" w:space="0" w:color="auto"/>
              <w:right w:val="single" w:sz="4" w:space="0" w:color="auto"/>
            </w:tcBorders>
          </w:tcPr>
          <w:p w:rsidR="00B93494" w:rsidRPr="00C2713E" w:rsidRDefault="00B93494" w:rsidP="007F67E5">
            <w:pPr>
              <w:pStyle w:val="a7"/>
              <w:spacing w:before="0" w:beforeAutospacing="0" w:after="0" w:afterAutospacing="0"/>
              <w:rPr>
                <w:sz w:val="20"/>
                <w:szCs w:val="20"/>
              </w:rPr>
            </w:pPr>
            <w:proofErr w:type="spellStart"/>
            <w:r w:rsidRPr="00C2713E">
              <w:rPr>
                <w:sz w:val="20"/>
                <w:szCs w:val="20"/>
              </w:rPr>
              <w:t>Администра</w:t>
            </w:r>
            <w:proofErr w:type="spellEnd"/>
            <w:r w:rsidRPr="00C2713E">
              <w:rPr>
                <w:sz w:val="20"/>
                <w:szCs w:val="20"/>
              </w:rPr>
              <w:t xml:space="preserve"> </w:t>
            </w:r>
            <w:proofErr w:type="spellStart"/>
            <w:r w:rsidRPr="00C2713E">
              <w:rPr>
                <w:sz w:val="20"/>
                <w:szCs w:val="20"/>
              </w:rPr>
              <w:t>ия</w:t>
            </w:r>
            <w:proofErr w:type="spellEnd"/>
            <w:r w:rsidRPr="00C2713E">
              <w:rPr>
                <w:sz w:val="20"/>
                <w:szCs w:val="20"/>
              </w:rPr>
              <w:t xml:space="preserve"> МО «Шенкурский муниципальный район»</w:t>
            </w:r>
          </w:p>
        </w:tc>
        <w:tc>
          <w:tcPr>
            <w:tcW w:w="709" w:type="dxa"/>
            <w:tcBorders>
              <w:top w:val="single" w:sz="4" w:space="0" w:color="auto"/>
              <w:left w:val="single" w:sz="4" w:space="0" w:color="auto"/>
              <w:bottom w:val="single" w:sz="4" w:space="0" w:color="auto"/>
              <w:right w:val="single" w:sz="4" w:space="0" w:color="auto"/>
            </w:tcBorders>
          </w:tcPr>
          <w:p w:rsidR="00B93494" w:rsidRPr="00C2713E" w:rsidRDefault="00B93494" w:rsidP="007F67E5">
            <w:pPr>
              <w:pStyle w:val="a7"/>
              <w:spacing w:before="0" w:beforeAutospacing="0" w:after="0" w:afterAutospacing="0"/>
              <w:jc w:val="center"/>
              <w:rPr>
                <w:sz w:val="20"/>
                <w:szCs w:val="20"/>
              </w:rPr>
            </w:pPr>
            <w:r w:rsidRPr="00C2713E">
              <w:rPr>
                <w:sz w:val="20"/>
                <w:szCs w:val="20"/>
              </w:rPr>
              <w:t>ед.</w:t>
            </w:r>
          </w:p>
        </w:tc>
        <w:tc>
          <w:tcPr>
            <w:tcW w:w="709" w:type="dxa"/>
            <w:tcBorders>
              <w:top w:val="single" w:sz="4" w:space="0" w:color="auto"/>
              <w:left w:val="single" w:sz="4" w:space="0" w:color="auto"/>
              <w:bottom w:val="single" w:sz="4" w:space="0" w:color="auto"/>
              <w:right w:val="single" w:sz="4" w:space="0" w:color="auto"/>
            </w:tcBorders>
          </w:tcPr>
          <w:p w:rsidR="00B93494" w:rsidRPr="00C2713E" w:rsidRDefault="00B93494" w:rsidP="007F67E5">
            <w:pPr>
              <w:pStyle w:val="a7"/>
              <w:spacing w:before="0" w:beforeAutospacing="0" w:after="0" w:afterAutospacing="0"/>
              <w:jc w:val="center"/>
              <w:rPr>
                <w:sz w:val="20"/>
                <w:szCs w:val="20"/>
              </w:rPr>
            </w:pPr>
            <w:r w:rsidRPr="00C2713E">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B93494" w:rsidRPr="00C2713E" w:rsidRDefault="00B93494" w:rsidP="007F67E5">
            <w:pPr>
              <w:pStyle w:val="a7"/>
              <w:spacing w:before="0" w:beforeAutospacing="0" w:after="0" w:afterAutospacing="0"/>
              <w:jc w:val="center"/>
              <w:rPr>
                <w:sz w:val="20"/>
                <w:szCs w:val="20"/>
              </w:rPr>
            </w:pPr>
            <w:r w:rsidRPr="00C2713E">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B93494" w:rsidRPr="00C2713E" w:rsidRDefault="00B93494" w:rsidP="007F67E5">
            <w:pPr>
              <w:pStyle w:val="a7"/>
              <w:spacing w:before="0" w:beforeAutospacing="0" w:after="0" w:afterAutospacing="0"/>
              <w:jc w:val="center"/>
              <w:rPr>
                <w:sz w:val="20"/>
                <w:szCs w:val="20"/>
              </w:rPr>
            </w:pPr>
            <w:r w:rsidRPr="00C2713E">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B93494" w:rsidRPr="00C2713E" w:rsidRDefault="00B93494" w:rsidP="007F67E5">
            <w:pPr>
              <w:pStyle w:val="a7"/>
              <w:spacing w:before="0" w:beforeAutospacing="0" w:after="0" w:afterAutospacing="0"/>
              <w:jc w:val="center"/>
              <w:rPr>
                <w:sz w:val="20"/>
                <w:szCs w:val="20"/>
              </w:rPr>
            </w:pPr>
            <w:r w:rsidRPr="00C2713E">
              <w:rPr>
                <w:sz w:val="20"/>
                <w:szCs w:val="20"/>
              </w:rPr>
              <w:t>0</w:t>
            </w:r>
          </w:p>
        </w:tc>
        <w:tc>
          <w:tcPr>
            <w:tcW w:w="763" w:type="dxa"/>
            <w:gridSpan w:val="2"/>
            <w:tcBorders>
              <w:top w:val="single" w:sz="4" w:space="0" w:color="auto"/>
              <w:left w:val="single" w:sz="4" w:space="0" w:color="auto"/>
              <w:bottom w:val="single" w:sz="4" w:space="0" w:color="auto"/>
              <w:right w:val="single" w:sz="4" w:space="0" w:color="auto"/>
            </w:tcBorders>
          </w:tcPr>
          <w:p w:rsidR="00B93494" w:rsidRPr="00C2713E" w:rsidRDefault="00B93494" w:rsidP="007F67E5">
            <w:pPr>
              <w:autoSpaceDE w:val="0"/>
              <w:autoSpaceDN w:val="0"/>
              <w:adjustRightInd w:val="0"/>
              <w:ind w:left="-567" w:firstLine="567"/>
              <w:rPr>
                <w:color w:val="000000"/>
              </w:rPr>
            </w:pPr>
            <w:r w:rsidRPr="00C2713E">
              <w:rPr>
                <w:color w:val="000000"/>
              </w:rPr>
              <w:t>1</w:t>
            </w:r>
          </w:p>
        </w:tc>
        <w:tc>
          <w:tcPr>
            <w:tcW w:w="655" w:type="dxa"/>
            <w:tcBorders>
              <w:top w:val="single" w:sz="4" w:space="0" w:color="auto"/>
              <w:left w:val="single" w:sz="4" w:space="0" w:color="auto"/>
              <w:bottom w:val="single" w:sz="4" w:space="0" w:color="auto"/>
              <w:right w:val="single" w:sz="4" w:space="0" w:color="auto"/>
            </w:tcBorders>
          </w:tcPr>
          <w:p w:rsidR="00B93494" w:rsidRPr="00C2713E" w:rsidRDefault="00B93494" w:rsidP="007F67E5">
            <w:pPr>
              <w:autoSpaceDE w:val="0"/>
              <w:autoSpaceDN w:val="0"/>
              <w:adjustRightInd w:val="0"/>
              <w:ind w:left="-567" w:firstLine="567"/>
              <w:rPr>
                <w:color w:val="000000"/>
              </w:rPr>
            </w:pPr>
            <w:r w:rsidRPr="00C2713E">
              <w:rPr>
                <w:color w:val="000000"/>
              </w:rPr>
              <w:t>0</w:t>
            </w:r>
          </w:p>
        </w:tc>
        <w:tc>
          <w:tcPr>
            <w:tcW w:w="708" w:type="dxa"/>
            <w:tcBorders>
              <w:top w:val="single" w:sz="4" w:space="0" w:color="auto"/>
              <w:left w:val="single" w:sz="4" w:space="0" w:color="auto"/>
              <w:bottom w:val="single" w:sz="4" w:space="0" w:color="auto"/>
              <w:right w:val="single" w:sz="4" w:space="0" w:color="auto"/>
            </w:tcBorders>
          </w:tcPr>
          <w:p w:rsidR="00B93494" w:rsidRPr="00C2713E" w:rsidRDefault="00B93494" w:rsidP="007F67E5">
            <w:pPr>
              <w:autoSpaceDE w:val="0"/>
              <w:autoSpaceDN w:val="0"/>
              <w:adjustRightInd w:val="0"/>
              <w:ind w:left="-567" w:firstLine="567"/>
              <w:jc w:val="center"/>
              <w:rPr>
                <w:color w:val="000000"/>
              </w:rPr>
            </w:pPr>
            <w:r w:rsidRPr="00C2713E">
              <w:rPr>
                <w:color w:val="000000"/>
              </w:rPr>
              <w:t>0</w:t>
            </w:r>
          </w:p>
        </w:tc>
        <w:tc>
          <w:tcPr>
            <w:tcW w:w="709" w:type="dxa"/>
            <w:tcBorders>
              <w:top w:val="single" w:sz="4" w:space="0" w:color="auto"/>
              <w:left w:val="single" w:sz="4" w:space="0" w:color="auto"/>
              <w:bottom w:val="single" w:sz="4" w:space="0" w:color="auto"/>
              <w:right w:val="single" w:sz="4" w:space="0" w:color="auto"/>
            </w:tcBorders>
          </w:tcPr>
          <w:p w:rsidR="00B93494" w:rsidRPr="00C2713E" w:rsidRDefault="00B93494" w:rsidP="007F67E5">
            <w:pPr>
              <w:autoSpaceDE w:val="0"/>
              <w:autoSpaceDN w:val="0"/>
              <w:adjustRightInd w:val="0"/>
              <w:ind w:left="-567" w:firstLine="567"/>
              <w:jc w:val="center"/>
              <w:rPr>
                <w:color w:val="000000"/>
              </w:rPr>
            </w:pPr>
            <w:r w:rsidRPr="00C2713E">
              <w:rPr>
                <w:color w:val="000000"/>
              </w:rPr>
              <w:t>0</w:t>
            </w:r>
          </w:p>
        </w:tc>
        <w:tc>
          <w:tcPr>
            <w:tcW w:w="709" w:type="dxa"/>
            <w:tcBorders>
              <w:top w:val="single" w:sz="4" w:space="0" w:color="auto"/>
              <w:left w:val="single" w:sz="4" w:space="0" w:color="auto"/>
              <w:bottom w:val="single" w:sz="4" w:space="0" w:color="auto"/>
              <w:right w:val="single" w:sz="4" w:space="0" w:color="auto"/>
            </w:tcBorders>
          </w:tcPr>
          <w:p w:rsidR="00B93494" w:rsidRPr="00C2713E" w:rsidRDefault="00B93494" w:rsidP="007F67E5">
            <w:pPr>
              <w:autoSpaceDE w:val="0"/>
              <w:autoSpaceDN w:val="0"/>
              <w:adjustRightInd w:val="0"/>
              <w:ind w:left="-567" w:firstLine="567"/>
              <w:jc w:val="center"/>
              <w:rPr>
                <w:color w:val="000000"/>
              </w:rPr>
            </w:pPr>
            <w:r w:rsidRPr="00C2713E">
              <w:rPr>
                <w:color w:val="000000"/>
              </w:rPr>
              <w:t>0</w:t>
            </w:r>
          </w:p>
        </w:tc>
      </w:tr>
      <w:tr w:rsidR="00B93494" w:rsidRPr="00C2713E" w:rsidTr="007F67E5">
        <w:trPr>
          <w:trHeight w:val="727"/>
        </w:trPr>
        <w:tc>
          <w:tcPr>
            <w:tcW w:w="1526" w:type="dxa"/>
            <w:tcBorders>
              <w:top w:val="single" w:sz="4" w:space="0" w:color="auto"/>
              <w:left w:val="single" w:sz="4" w:space="0" w:color="auto"/>
              <w:bottom w:val="single" w:sz="4" w:space="0" w:color="auto"/>
              <w:right w:val="single" w:sz="4" w:space="0" w:color="auto"/>
            </w:tcBorders>
          </w:tcPr>
          <w:p w:rsidR="00B93494" w:rsidRPr="00C2713E" w:rsidRDefault="00B93494" w:rsidP="007F67E5">
            <w:pPr>
              <w:pStyle w:val="a7"/>
              <w:spacing w:before="0" w:beforeAutospacing="0" w:after="0" w:afterAutospacing="0"/>
              <w:rPr>
                <w:sz w:val="20"/>
                <w:szCs w:val="20"/>
              </w:rPr>
            </w:pPr>
            <w:r w:rsidRPr="00C2713E">
              <w:rPr>
                <w:sz w:val="20"/>
                <w:szCs w:val="20"/>
              </w:rPr>
              <w:t xml:space="preserve">1.12. Количество </w:t>
            </w:r>
            <w:proofErr w:type="spellStart"/>
            <w:r w:rsidRPr="00C2713E">
              <w:rPr>
                <w:sz w:val="20"/>
                <w:szCs w:val="20"/>
              </w:rPr>
              <w:t>обустроенныхмест</w:t>
            </w:r>
            <w:proofErr w:type="spellEnd"/>
            <w:r w:rsidRPr="00C2713E">
              <w:rPr>
                <w:sz w:val="20"/>
                <w:szCs w:val="20"/>
              </w:rPr>
              <w:t xml:space="preserve"> (площадок) накопления (в том числе раздельного накопления) твердых коммунальных отходов МО «</w:t>
            </w:r>
            <w:proofErr w:type="spellStart"/>
            <w:r w:rsidRPr="00C2713E">
              <w:rPr>
                <w:sz w:val="20"/>
                <w:szCs w:val="20"/>
              </w:rPr>
              <w:t>Шенкурское</w:t>
            </w:r>
            <w:proofErr w:type="spellEnd"/>
            <w:r w:rsidRPr="00C2713E">
              <w:rPr>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B93494" w:rsidRPr="00C2713E" w:rsidRDefault="00B93494" w:rsidP="007F67E5">
            <w:pPr>
              <w:pStyle w:val="a7"/>
              <w:spacing w:before="0" w:beforeAutospacing="0" w:after="0" w:afterAutospacing="0"/>
              <w:rPr>
                <w:sz w:val="20"/>
                <w:szCs w:val="20"/>
              </w:rPr>
            </w:pPr>
            <w:r w:rsidRPr="00C2713E">
              <w:rPr>
                <w:sz w:val="20"/>
                <w:szCs w:val="20"/>
              </w:rPr>
              <w:t>Администрация МО «Шенкурский муниципальный район»</w:t>
            </w:r>
          </w:p>
        </w:tc>
        <w:tc>
          <w:tcPr>
            <w:tcW w:w="709" w:type="dxa"/>
            <w:tcBorders>
              <w:top w:val="single" w:sz="4" w:space="0" w:color="auto"/>
              <w:left w:val="single" w:sz="4" w:space="0" w:color="auto"/>
              <w:bottom w:val="single" w:sz="4" w:space="0" w:color="auto"/>
              <w:right w:val="single" w:sz="4" w:space="0" w:color="auto"/>
            </w:tcBorders>
          </w:tcPr>
          <w:p w:rsidR="00B93494" w:rsidRPr="00C2713E" w:rsidRDefault="00B93494" w:rsidP="007F67E5">
            <w:pPr>
              <w:pStyle w:val="a7"/>
              <w:spacing w:before="0" w:beforeAutospacing="0" w:after="0" w:afterAutospacing="0"/>
              <w:jc w:val="center"/>
              <w:rPr>
                <w:sz w:val="20"/>
                <w:szCs w:val="20"/>
              </w:rPr>
            </w:pPr>
            <w:r w:rsidRPr="00C2713E">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B93494" w:rsidRPr="00C2713E" w:rsidRDefault="00B93494" w:rsidP="007F67E5">
            <w:pPr>
              <w:pStyle w:val="a7"/>
              <w:spacing w:before="0" w:beforeAutospacing="0" w:after="0" w:afterAutospacing="0"/>
              <w:jc w:val="center"/>
              <w:rPr>
                <w:sz w:val="20"/>
                <w:szCs w:val="20"/>
              </w:rPr>
            </w:pPr>
            <w:r w:rsidRPr="00C2713E">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B93494" w:rsidRPr="00C2713E" w:rsidRDefault="00B93494" w:rsidP="007F67E5">
            <w:pPr>
              <w:pStyle w:val="a7"/>
              <w:spacing w:before="0" w:beforeAutospacing="0" w:after="0" w:afterAutospacing="0"/>
              <w:jc w:val="center"/>
              <w:rPr>
                <w:sz w:val="20"/>
                <w:szCs w:val="20"/>
              </w:rPr>
            </w:pPr>
            <w:r w:rsidRPr="00C2713E">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B93494" w:rsidRPr="00C2713E" w:rsidRDefault="00B93494" w:rsidP="007F67E5">
            <w:pPr>
              <w:pStyle w:val="a7"/>
              <w:spacing w:before="0" w:beforeAutospacing="0" w:after="0" w:afterAutospacing="0"/>
              <w:jc w:val="center"/>
              <w:rPr>
                <w:sz w:val="20"/>
                <w:szCs w:val="20"/>
              </w:rPr>
            </w:pPr>
            <w:r w:rsidRPr="00C2713E">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B93494" w:rsidRPr="00C2713E" w:rsidRDefault="00B93494" w:rsidP="007F67E5">
            <w:pPr>
              <w:pStyle w:val="a7"/>
              <w:spacing w:before="0" w:beforeAutospacing="0" w:after="0" w:afterAutospacing="0"/>
              <w:jc w:val="center"/>
              <w:rPr>
                <w:sz w:val="20"/>
                <w:szCs w:val="20"/>
              </w:rPr>
            </w:pPr>
            <w:r w:rsidRPr="00C2713E">
              <w:rPr>
                <w:sz w:val="20"/>
                <w:szCs w:val="20"/>
              </w:rPr>
              <w:t>29</w:t>
            </w:r>
          </w:p>
        </w:tc>
        <w:tc>
          <w:tcPr>
            <w:tcW w:w="763" w:type="dxa"/>
            <w:gridSpan w:val="2"/>
            <w:tcBorders>
              <w:top w:val="single" w:sz="4" w:space="0" w:color="auto"/>
              <w:left w:val="single" w:sz="4" w:space="0" w:color="auto"/>
              <w:bottom w:val="single" w:sz="4" w:space="0" w:color="auto"/>
              <w:right w:val="single" w:sz="4" w:space="0" w:color="auto"/>
            </w:tcBorders>
          </w:tcPr>
          <w:p w:rsidR="00B93494" w:rsidRPr="00C2713E" w:rsidRDefault="00B93494" w:rsidP="007F67E5">
            <w:pPr>
              <w:autoSpaceDE w:val="0"/>
              <w:autoSpaceDN w:val="0"/>
              <w:adjustRightInd w:val="0"/>
              <w:ind w:left="-567" w:firstLine="567"/>
              <w:rPr>
                <w:color w:val="000000"/>
              </w:rPr>
            </w:pPr>
            <w:r w:rsidRPr="00C2713E">
              <w:rPr>
                <w:color w:val="000000"/>
              </w:rPr>
              <w:t>0</w:t>
            </w:r>
          </w:p>
        </w:tc>
        <w:tc>
          <w:tcPr>
            <w:tcW w:w="655" w:type="dxa"/>
            <w:tcBorders>
              <w:top w:val="single" w:sz="4" w:space="0" w:color="auto"/>
              <w:left w:val="single" w:sz="4" w:space="0" w:color="auto"/>
              <w:bottom w:val="single" w:sz="4" w:space="0" w:color="auto"/>
              <w:right w:val="single" w:sz="4" w:space="0" w:color="auto"/>
            </w:tcBorders>
          </w:tcPr>
          <w:p w:rsidR="00B93494" w:rsidRPr="00C2713E" w:rsidRDefault="00B93494" w:rsidP="007F67E5">
            <w:pPr>
              <w:autoSpaceDE w:val="0"/>
              <w:autoSpaceDN w:val="0"/>
              <w:adjustRightInd w:val="0"/>
              <w:ind w:left="-567" w:firstLine="567"/>
              <w:rPr>
                <w:color w:val="000000"/>
              </w:rPr>
            </w:pPr>
            <w:r w:rsidRPr="00C2713E">
              <w:rPr>
                <w:color w:val="000000"/>
              </w:rPr>
              <w:t>6</w:t>
            </w:r>
          </w:p>
        </w:tc>
        <w:tc>
          <w:tcPr>
            <w:tcW w:w="708" w:type="dxa"/>
            <w:tcBorders>
              <w:top w:val="single" w:sz="4" w:space="0" w:color="auto"/>
              <w:left w:val="single" w:sz="4" w:space="0" w:color="auto"/>
              <w:bottom w:val="single" w:sz="4" w:space="0" w:color="auto"/>
              <w:right w:val="single" w:sz="4" w:space="0" w:color="auto"/>
            </w:tcBorders>
          </w:tcPr>
          <w:p w:rsidR="00B93494" w:rsidRPr="00C2713E" w:rsidRDefault="00B93494" w:rsidP="007F67E5">
            <w:pPr>
              <w:autoSpaceDE w:val="0"/>
              <w:autoSpaceDN w:val="0"/>
              <w:adjustRightInd w:val="0"/>
              <w:ind w:left="-567" w:firstLine="567"/>
              <w:jc w:val="center"/>
              <w:rPr>
                <w:color w:val="000000"/>
              </w:rPr>
            </w:pPr>
            <w:r w:rsidRPr="00C2713E">
              <w:rPr>
                <w:color w:val="000000"/>
              </w:rPr>
              <w:t>5</w:t>
            </w:r>
          </w:p>
        </w:tc>
        <w:tc>
          <w:tcPr>
            <w:tcW w:w="709" w:type="dxa"/>
            <w:tcBorders>
              <w:top w:val="single" w:sz="4" w:space="0" w:color="auto"/>
              <w:left w:val="single" w:sz="4" w:space="0" w:color="auto"/>
              <w:bottom w:val="single" w:sz="4" w:space="0" w:color="auto"/>
              <w:right w:val="single" w:sz="4" w:space="0" w:color="auto"/>
            </w:tcBorders>
          </w:tcPr>
          <w:p w:rsidR="00B93494" w:rsidRPr="00C2713E" w:rsidRDefault="00B93494" w:rsidP="007F67E5">
            <w:pPr>
              <w:autoSpaceDE w:val="0"/>
              <w:autoSpaceDN w:val="0"/>
              <w:adjustRightInd w:val="0"/>
              <w:ind w:left="-567" w:firstLine="567"/>
              <w:jc w:val="center"/>
              <w:rPr>
                <w:color w:val="000000"/>
              </w:rPr>
            </w:pPr>
            <w:r w:rsidRPr="00C2713E">
              <w:rPr>
                <w:color w:val="000000"/>
              </w:rPr>
              <w:t>5</w:t>
            </w:r>
          </w:p>
        </w:tc>
        <w:tc>
          <w:tcPr>
            <w:tcW w:w="709" w:type="dxa"/>
            <w:tcBorders>
              <w:top w:val="single" w:sz="4" w:space="0" w:color="auto"/>
              <w:left w:val="single" w:sz="4" w:space="0" w:color="auto"/>
              <w:bottom w:val="single" w:sz="4" w:space="0" w:color="auto"/>
              <w:right w:val="single" w:sz="4" w:space="0" w:color="auto"/>
            </w:tcBorders>
          </w:tcPr>
          <w:p w:rsidR="00B93494" w:rsidRPr="00C2713E" w:rsidRDefault="00B93494" w:rsidP="007F67E5">
            <w:pPr>
              <w:autoSpaceDE w:val="0"/>
              <w:autoSpaceDN w:val="0"/>
              <w:adjustRightInd w:val="0"/>
              <w:ind w:left="-567" w:firstLine="567"/>
              <w:jc w:val="center"/>
              <w:rPr>
                <w:color w:val="000000"/>
              </w:rPr>
            </w:pPr>
            <w:r w:rsidRPr="00C2713E">
              <w:rPr>
                <w:color w:val="000000"/>
              </w:rPr>
              <w:t>5</w:t>
            </w:r>
          </w:p>
        </w:tc>
      </w:tr>
    </w:tbl>
    <w:p w:rsidR="00B93494" w:rsidRPr="00C2713E" w:rsidRDefault="00B93494" w:rsidP="00B93494">
      <w:pPr>
        <w:autoSpaceDE w:val="0"/>
        <w:autoSpaceDN w:val="0"/>
        <w:adjustRightInd w:val="0"/>
        <w:jc w:val="center"/>
      </w:pPr>
    </w:p>
    <w:p w:rsidR="00B93494" w:rsidRPr="00C2713E" w:rsidRDefault="00B93494" w:rsidP="00B93494">
      <w:pPr>
        <w:pStyle w:val="GarantNormal"/>
        <w:suppressAutoHyphens/>
        <w:jc w:val="center"/>
        <w:rPr>
          <w:rFonts w:ascii="Times New Roman" w:hAnsi="Times New Roman" w:cs="Times New Roman"/>
        </w:rPr>
      </w:pPr>
      <w:r w:rsidRPr="00C2713E">
        <w:rPr>
          <w:rFonts w:ascii="Times New Roman" w:hAnsi="Times New Roman" w:cs="Times New Roman"/>
        </w:rPr>
        <w:t>Порядок расчета и источники информации о значениях целевых показателей муниципальной программы</w:t>
      </w:r>
    </w:p>
    <w:tbl>
      <w:tblPr>
        <w:tblW w:w="5332" w:type="pct"/>
        <w:tblInd w:w="-318" w:type="dxa"/>
        <w:tblLook w:val="00A0"/>
      </w:tblPr>
      <w:tblGrid>
        <w:gridCol w:w="3686"/>
        <w:gridCol w:w="3828"/>
        <w:gridCol w:w="2693"/>
      </w:tblGrid>
      <w:tr w:rsidR="00B93494" w:rsidRPr="00C2713E" w:rsidTr="007F67E5">
        <w:trPr>
          <w:trHeight w:val="161"/>
        </w:trPr>
        <w:tc>
          <w:tcPr>
            <w:tcW w:w="1806" w:type="pct"/>
            <w:tcBorders>
              <w:top w:val="single" w:sz="4" w:space="0" w:color="auto"/>
              <w:left w:val="single" w:sz="4" w:space="0" w:color="auto"/>
              <w:bottom w:val="single" w:sz="4" w:space="0" w:color="auto"/>
              <w:right w:val="single" w:sz="4" w:space="0" w:color="auto"/>
            </w:tcBorders>
          </w:tcPr>
          <w:p w:rsidR="00B93494" w:rsidRPr="00C2713E" w:rsidRDefault="00B93494" w:rsidP="007F67E5">
            <w:pPr>
              <w:jc w:val="center"/>
              <w:rPr>
                <w:color w:val="000000"/>
              </w:rPr>
            </w:pPr>
            <w:proofErr w:type="spellStart"/>
            <w:r w:rsidRPr="00C2713E">
              <w:rPr>
                <w:color w:val="000000"/>
              </w:rPr>
              <w:t>Наименование</w:t>
            </w:r>
            <w:proofErr w:type="spellEnd"/>
            <w:r w:rsidRPr="00C2713E">
              <w:rPr>
                <w:color w:val="000000"/>
              </w:rPr>
              <w:t xml:space="preserve"> </w:t>
            </w:r>
            <w:proofErr w:type="spellStart"/>
            <w:r w:rsidRPr="00C2713E">
              <w:rPr>
                <w:color w:val="000000"/>
              </w:rPr>
              <w:t>целевых</w:t>
            </w:r>
            <w:proofErr w:type="spellEnd"/>
            <w:r w:rsidRPr="00C2713E">
              <w:rPr>
                <w:color w:val="000000"/>
              </w:rPr>
              <w:t xml:space="preserve"> </w:t>
            </w:r>
            <w:proofErr w:type="spellStart"/>
            <w:r w:rsidRPr="00C2713E">
              <w:rPr>
                <w:color w:val="000000"/>
              </w:rPr>
              <w:t>показателей</w:t>
            </w:r>
            <w:proofErr w:type="spellEnd"/>
          </w:p>
        </w:tc>
        <w:tc>
          <w:tcPr>
            <w:tcW w:w="1875" w:type="pct"/>
            <w:tcBorders>
              <w:top w:val="single" w:sz="4" w:space="0" w:color="auto"/>
              <w:left w:val="nil"/>
              <w:bottom w:val="single" w:sz="4" w:space="0" w:color="auto"/>
              <w:right w:val="single" w:sz="4" w:space="0" w:color="auto"/>
            </w:tcBorders>
          </w:tcPr>
          <w:p w:rsidR="00B93494" w:rsidRPr="00C2713E" w:rsidRDefault="00B93494" w:rsidP="007F67E5">
            <w:pPr>
              <w:jc w:val="center"/>
              <w:rPr>
                <w:color w:val="000000"/>
              </w:rPr>
            </w:pPr>
            <w:proofErr w:type="spellStart"/>
            <w:r w:rsidRPr="00C2713E">
              <w:rPr>
                <w:color w:val="000000"/>
              </w:rPr>
              <w:t>Порядок</w:t>
            </w:r>
            <w:proofErr w:type="spellEnd"/>
            <w:r w:rsidRPr="00C2713E">
              <w:rPr>
                <w:color w:val="000000"/>
              </w:rPr>
              <w:t xml:space="preserve"> </w:t>
            </w:r>
            <w:proofErr w:type="spellStart"/>
            <w:r w:rsidRPr="00C2713E">
              <w:rPr>
                <w:color w:val="000000"/>
              </w:rPr>
              <w:t>расчета</w:t>
            </w:r>
            <w:proofErr w:type="spellEnd"/>
          </w:p>
        </w:tc>
        <w:tc>
          <w:tcPr>
            <w:tcW w:w="1319" w:type="pct"/>
            <w:tcBorders>
              <w:top w:val="single" w:sz="4" w:space="0" w:color="auto"/>
              <w:left w:val="nil"/>
              <w:bottom w:val="single" w:sz="4" w:space="0" w:color="auto"/>
              <w:right w:val="single" w:sz="4" w:space="0" w:color="auto"/>
            </w:tcBorders>
          </w:tcPr>
          <w:p w:rsidR="00B93494" w:rsidRPr="00C2713E" w:rsidRDefault="00B93494" w:rsidP="007F67E5">
            <w:pPr>
              <w:jc w:val="center"/>
              <w:rPr>
                <w:color w:val="000000"/>
              </w:rPr>
            </w:pPr>
            <w:proofErr w:type="spellStart"/>
            <w:r w:rsidRPr="00C2713E">
              <w:rPr>
                <w:color w:val="000000"/>
              </w:rPr>
              <w:t>Источники</w:t>
            </w:r>
            <w:proofErr w:type="spellEnd"/>
            <w:r w:rsidRPr="00C2713E">
              <w:rPr>
                <w:color w:val="000000"/>
              </w:rPr>
              <w:t xml:space="preserve"> </w:t>
            </w:r>
            <w:proofErr w:type="spellStart"/>
            <w:r w:rsidRPr="00C2713E">
              <w:rPr>
                <w:color w:val="000000"/>
              </w:rPr>
              <w:t>информации</w:t>
            </w:r>
            <w:proofErr w:type="spellEnd"/>
          </w:p>
        </w:tc>
      </w:tr>
      <w:tr w:rsidR="00B93494" w:rsidRPr="003E6EA9" w:rsidTr="007F67E5">
        <w:trPr>
          <w:trHeight w:val="531"/>
        </w:trPr>
        <w:tc>
          <w:tcPr>
            <w:tcW w:w="1806" w:type="pct"/>
            <w:tcBorders>
              <w:top w:val="single" w:sz="4" w:space="0" w:color="auto"/>
              <w:left w:val="single" w:sz="4" w:space="0" w:color="auto"/>
              <w:bottom w:val="single" w:sz="4" w:space="0" w:color="auto"/>
              <w:right w:val="single" w:sz="4" w:space="0" w:color="auto"/>
            </w:tcBorders>
          </w:tcPr>
          <w:p w:rsidR="00B93494" w:rsidRPr="00C2713E" w:rsidRDefault="00B93494" w:rsidP="007F67E5">
            <w:pPr>
              <w:pStyle w:val="ConsPlusNormal"/>
              <w:rPr>
                <w:rFonts w:ascii="Times New Roman" w:hAnsi="Times New Roman" w:cs="Times New Roman"/>
              </w:rPr>
            </w:pPr>
            <w:r w:rsidRPr="00C2713E">
              <w:rPr>
                <w:rFonts w:ascii="Times New Roman" w:hAnsi="Times New Roman" w:cs="Times New Roman"/>
                <w:color w:val="000000"/>
              </w:rPr>
              <w:t>1.1. К</w:t>
            </w:r>
            <w:r w:rsidRPr="00C2713E">
              <w:rPr>
                <w:rFonts w:ascii="Times New Roman" w:hAnsi="Times New Roman" w:cs="Times New Roman"/>
              </w:rPr>
              <w:t>оличество</w:t>
            </w:r>
            <w:r w:rsidRPr="00C2713E">
              <w:rPr>
                <w:rFonts w:ascii="Times New Roman" w:hAnsi="Times New Roman" w:cs="Times New Roman"/>
                <w:color w:val="000000"/>
              </w:rPr>
              <w:t xml:space="preserve"> благоустроенных дворовых территорий МКД</w:t>
            </w:r>
          </w:p>
        </w:tc>
        <w:tc>
          <w:tcPr>
            <w:tcW w:w="1875" w:type="pct"/>
            <w:tcBorders>
              <w:top w:val="single" w:sz="4" w:space="0" w:color="auto"/>
              <w:left w:val="nil"/>
              <w:bottom w:val="single" w:sz="4" w:space="0" w:color="auto"/>
              <w:right w:val="single" w:sz="4" w:space="0" w:color="auto"/>
            </w:tcBorders>
          </w:tcPr>
          <w:p w:rsidR="00B93494" w:rsidRPr="00C2713E" w:rsidRDefault="00B93494" w:rsidP="007F67E5">
            <w:pPr>
              <w:pStyle w:val="ConsPlusNormal"/>
              <w:rPr>
                <w:rFonts w:ascii="Times New Roman" w:hAnsi="Times New Roman" w:cs="Times New Roman"/>
              </w:rPr>
            </w:pPr>
            <w:r w:rsidRPr="00C2713E">
              <w:rPr>
                <w:rFonts w:ascii="Times New Roman" w:hAnsi="Times New Roman" w:cs="Times New Roman"/>
                <w:color w:val="000000"/>
              </w:rPr>
              <w:t xml:space="preserve"> К</w:t>
            </w:r>
            <w:r w:rsidRPr="00C2713E">
              <w:rPr>
                <w:rFonts w:ascii="Times New Roman" w:hAnsi="Times New Roman" w:cs="Times New Roman"/>
              </w:rPr>
              <w:t>оличество</w:t>
            </w:r>
            <w:r w:rsidRPr="00C2713E">
              <w:rPr>
                <w:rFonts w:ascii="Times New Roman" w:hAnsi="Times New Roman" w:cs="Times New Roman"/>
                <w:color w:val="000000"/>
              </w:rPr>
              <w:t xml:space="preserve"> благоустроенных дворовых территорий МКД</w:t>
            </w:r>
          </w:p>
        </w:tc>
        <w:tc>
          <w:tcPr>
            <w:tcW w:w="1319" w:type="pct"/>
            <w:tcBorders>
              <w:top w:val="single" w:sz="4" w:space="0" w:color="auto"/>
              <w:left w:val="nil"/>
              <w:bottom w:val="single" w:sz="4" w:space="0" w:color="auto"/>
              <w:right w:val="single" w:sz="4" w:space="0" w:color="auto"/>
            </w:tcBorders>
          </w:tcPr>
          <w:p w:rsidR="00B93494" w:rsidRPr="00B93494" w:rsidRDefault="00B93494" w:rsidP="007F67E5">
            <w:pPr>
              <w:rPr>
                <w:lang w:val="ru-RU"/>
              </w:rPr>
            </w:pPr>
            <w:r w:rsidRPr="00B93494">
              <w:rPr>
                <w:color w:val="000000"/>
                <w:lang w:val="ru-RU"/>
              </w:rPr>
              <w:t>Информация  отдела ЖКХ, энергетики, транспорта, дорожного хозяйства и благоустройства</w:t>
            </w:r>
          </w:p>
        </w:tc>
      </w:tr>
      <w:tr w:rsidR="00B93494" w:rsidRPr="003E6EA9" w:rsidTr="007F67E5">
        <w:trPr>
          <w:trHeight w:val="531"/>
        </w:trPr>
        <w:tc>
          <w:tcPr>
            <w:tcW w:w="1806" w:type="pct"/>
            <w:tcBorders>
              <w:top w:val="single" w:sz="4" w:space="0" w:color="auto"/>
              <w:left w:val="single" w:sz="4" w:space="0" w:color="auto"/>
              <w:bottom w:val="single" w:sz="4" w:space="0" w:color="auto"/>
              <w:right w:val="single" w:sz="4" w:space="0" w:color="auto"/>
            </w:tcBorders>
          </w:tcPr>
          <w:p w:rsidR="00B93494" w:rsidRPr="00C2713E" w:rsidRDefault="00B93494" w:rsidP="007F67E5">
            <w:pPr>
              <w:pStyle w:val="ConsPlusNormal"/>
              <w:rPr>
                <w:rFonts w:ascii="Times New Roman" w:hAnsi="Times New Roman" w:cs="Times New Roman"/>
                <w:color w:val="000000"/>
              </w:rPr>
            </w:pPr>
            <w:r w:rsidRPr="00C2713E">
              <w:rPr>
                <w:rFonts w:ascii="Times New Roman" w:hAnsi="Times New Roman" w:cs="Times New Roman"/>
                <w:color w:val="000000"/>
              </w:rPr>
              <w:t xml:space="preserve">1.2. </w:t>
            </w:r>
            <w:r w:rsidRPr="00C2713E">
              <w:rPr>
                <w:rFonts w:ascii="Times New Roman" w:hAnsi="Times New Roman" w:cs="Times New Roman"/>
              </w:rPr>
              <w:t>Доля благоустроенных дворовых территорий от общего количества дворовых территорий многоквартирных домов</w:t>
            </w:r>
          </w:p>
        </w:tc>
        <w:tc>
          <w:tcPr>
            <w:tcW w:w="1875" w:type="pct"/>
            <w:tcBorders>
              <w:top w:val="single" w:sz="4" w:space="0" w:color="auto"/>
              <w:left w:val="nil"/>
              <w:bottom w:val="single" w:sz="4" w:space="0" w:color="auto"/>
              <w:right w:val="single" w:sz="4" w:space="0" w:color="auto"/>
            </w:tcBorders>
          </w:tcPr>
          <w:p w:rsidR="00B93494" w:rsidRPr="00B93494" w:rsidRDefault="00B93494" w:rsidP="007F67E5">
            <w:pPr>
              <w:autoSpaceDE w:val="0"/>
              <w:autoSpaceDN w:val="0"/>
              <w:adjustRightInd w:val="0"/>
              <w:contextualSpacing/>
              <w:outlineLvl w:val="0"/>
              <w:rPr>
                <w:bCs/>
                <w:color w:val="000000"/>
                <w:lang w:val="ru-RU"/>
              </w:rPr>
            </w:pPr>
            <w:r w:rsidRPr="00B93494">
              <w:rPr>
                <w:bCs/>
                <w:color w:val="000000"/>
                <w:lang w:val="ru-RU"/>
              </w:rPr>
              <w:t>Д= ДТ благ</w:t>
            </w:r>
            <w:r w:rsidRPr="00B93494">
              <w:rPr>
                <w:bCs/>
                <w:color w:val="000000"/>
                <w:vertAlign w:val="subscript"/>
                <w:lang w:val="ru-RU"/>
              </w:rPr>
              <w:t xml:space="preserve"> </w:t>
            </w:r>
            <w:r w:rsidRPr="00B93494">
              <w:rPr>
                <w:bCs/>
                <w:color w:val="000000"/>
                <w:lang w:val="ru-RU"/>
              </w:rPr>
              <w:t>/ДТ *100 %, где</w:t>
            </w:r>
          </w:p>
          <w:p w:rsidR="00B93494" w:rsidRPr="00B93494" w:rsidRDefault="00B93494" w:rsidP="007F67E5">
            <w:pPr>
              <w:autoSpaceDE w:val="0"/>
              <w:autoSpaceDN w:val="0"/>
              <w:adjustRightInd w:val="0"/>
              <w:contextualSpacing/>
              <w:outlineLvl w:val="0"/>
              <w:rPr>
                <w:bCs/>
                <w:color w:val="000000"/>
                <w:lang w:val="ru-RU"/>
              </w:rPr>
            </w:pPr>
            <w:r w:rsidRPr="00B93494">
              <w:rPr>
                <w:bCs/>
                <w:color w:val="000000"/>
                <w:lang w:val="ru-RU"/>
              </w:rPr>
              <w:t>Д – д</w:t>
            </w:r>
            <w:r w:rsidRPr="00B93494">
              <w:rPr>
                <w:lang w:val="ru-RU"/>
              </w:rPr>
              <w:t>оля благоустроенных дворовых территорий</w:t>
            </w:r>
            <w:r w:rsidRPr="00B93494">
              <w:rPr>
                <w:bCs/>
                <w:color w:val="000000"/>
                <w:lang w:val="ru-RU"/>
              </w:rPr>
              <w:t>;</w:t>
            </w:r>
          </w:p>
          <w:p w:rsidR="00B93494" w:rsidRPr="00B93494" w:rsidRDefault="00B93494" w:rsidP="007F67E5">
            <w:pPr>
              <w:autoSpaceDE w:val="0"/>
              <w:autoSpaceDN w:val="0"/>
              <w:adjustRightInd w:val="0"/>
              <w:contextualSpacing/>
              <w:outlineLvl w:val="0"/>
              <w:rPr>
                <w:bCs/>
                <w:color w:val="000000"/>
                <w:lang w:val="ru-RU"/>
              </w:rPr>
            </w:pPr>
            <w:r w:rsidRPr="00B93494">
              <w:rPr>
                <w:bCs/>
                <w:color w:val="000000"/>
                <w:lang w:val="ru-RU"/>
              </w:rPr>
              <w:t>ДТ благ - кол-во дворовых территорий,  где проведёно благоустройство;</w:t>
            </w:r>
          </w:p>
          <w:p w:rsidR="00B93494" w:rsidRPr="00C2713E" w:rsidRDefault="00B93494" w:rsidP="007F67E5">
            <w:pPr>
              <w:pStyle w:val="ConsPlusNormal"/>
              <w:rPr>
                <w:rFonts w:ascii="Times New Roman" w:hAnsi="Times New Roman" w:cs="Times New Roman"/>
                <w:color w:val="000000"/>
              </w:rPr>
            </w:pPr>
            <w:r w:rsidRPr="00C2713E">
              <w:rPr>
                <w:rFonts w:ascii="Times New Roman" w:hAnsi="Times New Roman" w:cs="Times New Roman"/>
                <w:bCs/>
                <w:color w:val="000000"/>
              </w:rPr>
              <w:t>ДТ - общее кол-во дворовых территорий многоквартирных домов нуждающихся в благоустройстве</w:t>
            </w:r>
          </w:p>
        </w:tc>
        <w:tc>
          <w:tcPr>
            <w:tcW w:w="1319" w:type="pct"/>
            <w:tcBorders>
              <w:top w:val="single" w:sz="4" w:space="0" w:color="auto"/>
              <w:left w:val="nil"/>
              <w:bottom w:val="single" w:sz="4" w:space="0" w:color="auto"/>
              <w:right w:val="single" w:sz="4" w:space="0" w:color="auto"/>
            </w:tcBorders>
          </w:tcPr>
          <w:p w:rsidR="00B93494" w:rsidRPr="00B93494" w:rsidRDefault="00B93494" w:rsidP="007F67E5">
            <w:pPr>
              <w:rPr>
                <w:color w:val="000000"/>
                <w:lang w:val="ru-RU"/>
              </w:rPr>
            </w:pPr>
          </w:p>
        </w:tc>
      </w:tr>
      <w:tr w:rsidR="00B93494" w:rsidRPr="003E6EA9" w:rsidTr="007F67E5">
        <w:trPr>
          <w:trHeight w:val="315"/>
        </w:trPr>
        <w:tc>
          <w:tcPr>
            <w:tcW w:w="1806" w:type="pct"/>
            <w:tcBorders>
              <w:top w:val="single" w:sz="4" w:space="0" w:color="auto"/>
              <w:left w:val="single" w:sz="4" w:space="0" w:color="auto"/>
              <w:bottom w:val="single" w:sz="4" w:space="0" w:color="auto"/>
              <w:right w:val="single" w:sz="4" w:space="0" w:color="auto"/>
            </w:tcBorders>
          </w:tcPr>
          <w:p w:rsidR="00B93494" w:rsidRPr="00C2713E" w:rsidRDefault="00B93494" w:rsidP="007F67E5">
            <w:pPr>
              <w:pStyle w:val="ConsPlusNormal"/>
              <w:rPr>
                <w:rFonts w:ascii="Times New Roman" w:hAnsi="Times New Roman" w:cs="Times New Roman"/>
              </w:rPr>
            </w:pPr>
            <w:r w:rsidRPr="00C2713E">
              <w:rPr>
                <w:rFonts w:ascii="Times New Roman" w:hAnsi="Times New Roman" w:cs="Times New Roman"/>
                <w:color w:val="000000"/>
              </w:rPr>
              <w:t>2.1.</w:t>
            </w:r>
            <w:r w:rsidRPr="00C2713E">
              <w:rPr>
                <w:rFonts w:ascii="Times New Roman" w:hAnsi="Times New Roman" w:cs="Times New Roman"/>
              </w:rPr>
              <w:t xml:space="preserve"> Количество</w:t>
            </w:r>
            <w:r w:rsidRPr="00C2713E">
              <w:rPr>
                <w:rFonts w:ascii="Times New Roman" w:hAnsi="Times New Roman" w:cs="Times New Roman"/>
                <w:color w:val="000000"/>
              </w:rPr>
              <w:t xml:space="preserve"> благоустроенных общественных территорий</w:t>
            </w:r>
          </w:p>
        </w:tc>
        <w:tc>
          <w:tcPr>
            <w:tcW w:w="1875" w:type="pct"/>
            <w:tcBorders>
              <w:top w:val="single" w:sz="4" w:space="0" w:color="auto"/>
              <w:left w:val="nil"/>
              <w:bottom w:val="single" w:sz="4" w:space="0" w:color="auto"/>
              <w:right w:val="single" w:sz="4" w:space="0" w:color="auto"/>
            </w:tcBorders>
          </w:tcPr>
          <w:p w:rsidR="00B93494" w:rsidRPr="00C2713E" w:rsidRDefault="00B93494" w:rsidP="007F67E5">
            <w:pPr>
              <w:pStyle w:val="ConsPlusNormal"/>
              <w:rPr>
                <w:rFonts w:ascii="Times New Roman" w:hAnsi="Times New Roman" w:cs="Times New Roman"/>
              </w:rPr>
            </w:pPr>
            <w:r w:rsidRPr="00C2713E">
              <w:rPr>
                <w:rFonts w:ascii="Times New Roman" w:hAnsi="Times New Roman" w:cs="Times New Roman"/>
              </w:rPr>
              <w:t xml:space="preserve"> Количество</w:t>
            </w:r>
            <w:r w:rsidRPr="00C2713E">
              <w:rPr>
                <w:rFonts w:ascii="Times New Roman" w:hAnsi="Times New Roman" w:cs="Times New Roman"/>
                <w:color w:val="000000"/>
              </w:rPr>
              <w:t xml:space="preserve"> благоустроенных общественных территорий</w:t>
            </w:r>
          </w:p>
        </w:tc>
        <w:tc>
          <w:tcPr>
            <w:tcW w:w="1319" w:type="pct"/>
            <w:tcBorders>
              <w:top w:val="single" w:sz="4" w:space="0" w:color="auto"/>
              <w:left w:val="nil"/>
              <w:bottom w:val="single" w:sz="4" w:space="0" w:color="auto"/>
              <w:right w:val="single" w:sz="4" w:space="0" w:color="auto"/>
            </w:tcBorders>
          </w:tcPr>
          <w:p w:rsidR="00B93494" w:rsidRPr="00B93494" w:rsidRDefault="00B93494" w:rsidP="007F67E5">
            <w:pPr>
              <w:rPr>
                <w:lang w:val="ru-RU"/>
              </w:rPr>
            </w:pPr>
            <w:r w:rsidRPr="00B93494">
              <w:rPr>
                <w:color w:val="000000"/>
                <w:lang w:val="ru-RU"/>
              </w:rPr>
              <w:t>Информация  отдела ЖКХ, энергетики, транспорта, дорожного хозяйства и благоустройства</w:t>
            </w:r>
          </w:p>
        </w:tc>
      </w:tr>
      <w:tr w:rsidR="00B93494" w:rsidRPr="003E6EA9" w:rsidTr="007F67E5">
        <w:trPr>
          <w:trHeight w:val="315"/>
        </w:trPr>
        <w:tc>
          <w:tcPr>
            <w:tcW w:w="1806" w:type="pct"/>
            <w:tcBorders>
              <w:top w:val="single" w:sz="4" w:space="0" w:color="auto"/>
              <w:left w:val="single" w:sz="4" w:space="0" w:color="auto"/>
              <w:bottom w:val="single" w:sz="4" w:space="0" w:color="auto"/>
              <w:right w:val="single" w:sz="4" w:space="0" w:color="auto"/>
            </w:tcBorders>
          </w:tcPr>
          <w:p w:rsidR="00B93494" w:rsidRPr="00C2713E" w:rsidRDefault="00B93494" w:rsidP="007F67E5">
            <w:pPr>
              <w:pStyle w:val="ConsPlusNormal"/>
              <w:rPr>
                <w:rFonts w:ascii="Times New Roman" w:hAnsi="Times New Roman" w:cs="Times New Roman"/>
                <w:color w:val="000000"/>
              </w:rPr>
            </w:pPr>
            <w:r w:rsidRPr="00C2713E">
              <w:rPr>
                <w:rFonts w:ascii="Times New Roman" w:hAnsi="Times New Roman" w:cs="Times New Roman"/>
                <w:color w:val="000000"/>
              </w:rPr>
              <w:t xml:space="preserve">2.2. Доля благоустроенных общественных территорий от общего количества общественных территорий </w:t>
            </w:r>
          </w:p>
        </w:tc>
        <w:tc>
          <w:tcPr>
            <w:tcW w:w="1875" w:type="pct"/>
            <w:tcBorders>
              <w:top w:val="single" w:sz="4" w:space="0" w:color="auto"/>
              <w:left w:val="nil"/>
              <w:bottom w:val="single" w:sz="4" w:space="0" w:color="auto"/>
              <w:right w:val="single" w:sz="4" w:space="0" w:color="auto"/>
            </w:tcBorders>
          </w:tcPr>
          <w:p w:rsidR="00B93494" w:rsidRPr="00C2713E" w:rsidRDefault="00B93494" w:rsidP="007F67E5">
            <w:pPr>
              <w:pStyle w:val="ConsPlusNormal"/>
              <w:rPr>
                <w:rFonts w:ascii="Times New Roman" w:hAnsi="Times New Roman" w:cs="Times New Roman"/>
              </w:rPr>
            </w:pPr>
            <w:r w:rsidRPr="00C2713E">
              <w:rPr>
                <w:rFonts w:ascii="Times New Roman" w:hAnsi="Times New Roman" w:cs="Times New Roman"/>
              </w:rPr>
              <w:t>Д= ОТ благ /ОТ *100 %, где</w:t>
            </w:r>
          </w:p>
          <w:p w:rsidR="00B93494" w:rsidRPr="00C2713E" w:rsidRDefault="00B93494" w:rsidP="007F67E5">
            <w:pPr>
              <w:pStyle w:val="ConsPlusNormal"/>
              <w:rPr>
                <w:rFonts w:ascii="Times New Roman" w:hAnsi="Times New Roman" w:cs="Times New Roman"/>
              </w:rPr>
            </w:pPr>
            <w:r w:rsidRPr="00C2713E">
              <w:rPr>
                <w:rFonts w:ascii="Times New Roman" w:hAnsi="Times New Roman" w:cs="Times New Roman"/>
              </w:rPr>
              <w:t>Д – доля благоустроенных общественных территорий;</w:t>
            </w:r>
          </w:p>
          <w:p w:rsidR="00B93494" w:rsidRPr="00C2713E" w:rsidRDefault="00B93494" w:rsidP="007F67E5">
            <w:pPr>
              <w:pStyle w:val="ConsPlusNormal"/>
              <w:rPr>
                <w:rFonts w:ascii="Times New Roman" w:hAnsi="Times New Roman" w:cs="Times New Roman"/>
              </w:rPr>
            </w:pPr>
            <w:r w:rsidRPr="00C2713E">
              <w:rPr>
                <w:rFonts w:ascii="Times New Roman" w:hAnsi="Times New Roman" w:cs="Times New Roman"/>
              </w:rPr>
              <w:t>ОТ благ - кол-во общественных территорий,  где проведёно благоустройство;</w:t>
            </w:r>
          </w:p>
          <w:p w:rsidR="00B93494" w:rsidRPr="00C2713E" w:rsidRDefault="00B93494" w:rsidP="007F67E5">
            <w:pPr>
              <w:pStyle w:val="ConsPlusNormal"/>
              <w:rPr>
                <w:rFonts w:ascii="Times New Roman" w:hAnsi="Times New Roman" w:cs="Times New Roman"/>
              </w:rPr>
            </w:pPr>
            <w:r w:rsidRPr="00C2713E">
              <w:rPr>
                <w:rFonts w:ascii="Times New Roman" w:hAnsi="Times New Roman" w:cs="Times New Roman"/>
              </w:rPr>
              <w:t>ОТ - общее кол-во общественных территорий, нуждающихся в благоустройстве</w:t>
            </w:r>
          </w:p>
        </w:tc>
        <w:tc>
          <w:tcPr>
            <w:tcW w:w="1319" w:type="pct"/>
            <w:tcBorders>
              <w:top w:val="single" w:sz="4" w:space="0" w:color="auto"/>
              <w:left w:val="nil"/>
              <w:bottom w:val="single" w:sz="4" w:space="0" w:color="auto"/>
              <w:right w:val="single" w:sz="4" w:space="0" w:color="auto"/>
            </w:tcBorders>
          </w:tcPr>
          <w:p w:rsidR="00B93494" w:rsidRPr="00B93494" w:rsidRDefault="00B93494" w:rsidP="007F67E5">
            <w:pPr>
              <w:rPr>
                <w:color w:val="000000"/>
                <w:lang w:val="ru-RU"/>
              </w:rPr>
            </w:pPr>
          </w:p>
        </w:tc>
      </w:tr>
      <w:tr w:rsidR="00B93494" w:rsidRPr="003E6EA9" w:rsidTr="007F67E5">
        <w:trPr>
          <w:trHeight w:val="315"/>
        </w:trPr>
        <w:tc>
          <w:tcPr>
            <w:tcW w:w="1806" w:type="pct"/>
            <w:tcBorders>
              <w:top w:val="single" w:sz="4" w:space="0" w:color="auto"/>
              <w:left w:val="single" w:sz="4" w:space="0" w:color="auto"/>
              <w:bottom w:val="single" w:sz="4" w:space="0" w:color="auto"/>
              <w:right w:val="single" w:sz="4" w:space="0" w:color="auto"/>
            </w:tcBorders>
          </w:tcPr>
          <w:p w:rsidR="00B93494" w:rsidRPr="00B93494" w:rsidRDefault="00B93494" w:rsidP="007F67E5">
            <w:pPr>
              <w:rPr>
                <w:lang w:val="ru-RU"/>
              </w:rPr>
            </w:pPr>
            <w:r w:rsidRPr="00B93494">
              <w:rPr>
                <w:color w:val="000000"/>
                <w:lang w:val="ru-RU"/>
              </w:rPr>
              <w:t>3.1. К</w:t>
            </w:r>
            <w:r w:rsidRPr="00B93494">
              <w:rPr>
                <w:lang w:val="ru-RU"/>
              </w:rPr>
              <w:t>оличество</w:t>
            </w:r>
            <w:r w:rsidRPr="00B93494">
              <w:rPr>
                <w:color w:val="000000"/>
                <w:lang w:val="ru-RU"/>
              </w:rPr>
              <w:t xml:space="preserve"> </w:t>
            </w:r>
            <w:proofErr w:type="spellStart"/>
            <w:r w:rsidRPr="00B93494">
              <w:rPr>
                <w:color w:val="000000"/>
                <w:lang w:val="ru-RU"/>
              </w:rPr>
              <w:t>проинвентаризированных</w:t>
            </w:r>
            <w:proofErr w:type="spellEnd"/>
            <w:r w:rsidRPr="00B93494">
              <w:rPr>
                <w:color w:val="000000"/>
                <w:lang w:val="ru-RU"/>
              </w:rPr>
              <w:t xml:space="preserve">, </w:t>
            </w:r>
            <w:r w:rsidRPr="00B93494">
              <w:rPr>
                <w:lang w:val="ru-RU"/>
              </w:rPr>
              <w:t>индивидуальных жилых домов и земельных участков, предоставленных для их размещения</w:t>
            </w:r>
          </w:p>
        </w:tc>
        <w:tc>
          <w:tcPr>
            <w:tcW w:w="1875" w:type="pct"/>
            <w:tcBorders>
              <w:top w:val="single" w:sz="4" w:space="0" w:color="auto"/>
              <w:left w:val="nil"/>
              <w:bottom w:val="single" w:sz="4" w:space="0" w:color="auto"/>
              <w:right w:val="single" w:sz="4" w:space="0" w:color="auto"/>
            </w:tcBorders>
          </w:tcPr>
          <w:p w:rsidR="00B93494" w:rsidRPr="00B93494" w:rsidRDefault="00B93494" w:rsidP="007F67E5">
            <w:pPr>
              <w:rPr>
                <w:lang w:val="ru-RU"/>
              </w:rPr>
            </w:pPr>
            <w:r w:rsidRPr="00B93494">
              <w:rPr>
                <w:color w:val="000000"/>
                <w:lang w:val="ru-RU"/>
              </w:rPr>
              <w:t xml:space="preserve"> К</w:t>
            </w:r>
            <w:r w:rsidRPr="00B93494">
              <w:rPr>
                <w:lang w:val="ru-RU"/>
              </w:rPr>
              <w:t>оличество</w:t>
            </w:r>
            <w:r w:rsidRPr="00B93494">
              <w:rPr>
                <w:color w:val="000000"/>
                <w:lang w:val="ru-RU"/>
              </w:rPr>
              <w:t xml:space="preserve"> </w:t>
            </w:r>
            <w:proofErr w:type="spellStart"/>
            <w:r w:rsidRPr="00B93494">
              <w:rPr>
                <w:color w:val="000000"/>
                <w:lang w:val="ru-RU"/>
              </w:rPr>
              <w:t>проинвентаризированных</w:t>
            </w:r>
            <w:proofErr w:type="spellEnd"/>
            <w:r w:rsidRPr="00B93494">
              <w:rPr>
                <w:color w:val="000000"/>
                <w:lang w:val="ru-RU"/>
              </w:rPr>
              <w:t xml:space="preserve"> </w:t>
            </w:r>
            <w:r w:rsidRPr="00B93494">
              <w:rPr>
                <w:lang w:val="ru-RU"/>
              </w:rPr>
              <w:t xml:space="preserve">индивидуальных жилых домов и </w:t>
            </w:r>
          </w:p>
          <w:p w:rsidR="00B93494" w:rsidRPr="00C2713E" w:rsidRDefault="00B93494" w:rsidP="007F67E5">
            <w:pPr>
              <w:pStyle w:val="ConsPlusNormal"/>
              <w:rPr>
                <w:rFonts w:ascii="Times New Roman" w:hAnsi="Times New Roman" w:cs="Times New Roman"/>
              </w:rPr>
            </w:pPr>
            <w:r w:rsidRPr="00C2713E">
              <w:rPr>
                <w:rFonts w:ascii="Times New Roman" w:hAnsi="Times New Roman" w:cs="Times New Roman"/>
              </w:rPr>
              <w:t>земельных участков, предоставленных для их размещения</w:t>
            </w:r>
          </w:p>
        </w:tc>
        <w:tc>
          <w:tcPr>
            <w:tcW w:w="1319" w:type="pct"/>
            <w:tcBorders>
              <w:top w:val="single" w:sz="4" w:space="0" w:color="auto"/>
              <w:left w:val="nil"/>
              <w:bottom w:val="single" w:sz="4" w:space="0" w:color="auto"/>
              <w:right w:val="single" w:sz="4" w:space="0" w:color="auto"/>
            </w:tcBorders>
          </w:tcPr>
          <w:p w:rsidR="00B93494" w:rsidRPr="00B93494" w:rsidRDefault="00B93494" w:rsidP="007F67E5">
            <w:pPr>
              <w:rPr>
                <w:lang w:val="ru-RU"/>
              </w:rPr>
            </w:pPr>
            <w:r w:rsidRPr="00B93494">
              <w:rPr>
                <w:color w:val="000000"/>
                <w:lang w:val="ru-RU"/>
              </w:rPr>
              <w:t>Информация  отдела ЖКХ, энергетики, транспорта, дорожного хозяйства и благоустройства</w:t>
            </w:r>
          </w:p>
        </w:tc>
      </w:tr>
      <w:tr w:rsidR="00B93494" w:rsidRPr="003E6EA9" w:rsidTr="007F67E5">
        <w:trPr>
          <w:trHeight w:val="315"/>
        </w:trPr>
        <w:tc>
          <w:tcPr>
            <w:tcW w:w="1806" w:type="pct"/>
            <w:tcBorders>
              <w:top w:val="single" w:sz="4" w:space="0" w:color="auto"/>
              <w:left w:val="single" w:sz="4" w:space="0" w:color="auto"/>
              <w:bottom w:val="single" w:sz="4" w:space="0" w:color="auto"/>
              <w:right w:val="single" w:sz="4" w:space="0" w:color="auto"/>
            </w:tcBorders>
          </w:tcPr>
          <w:p w:rsidR="00B93494" w:rsidRPr="00C2713E" w:rsidRDefault="00B93494" w:rsidP="007F67E5">
            <w:pPr>
              <w:pStyle w:val="ConsPlusNormal"/>
              <w:rPr>
                <w:rFonts w:ascii="Times New Roman" w:hAnsi="Times New Roman" w:cs="Times New Roman"/>
                <w:color w:val="000000"/>
              </w:rPr>
            </w:pPr>
            <w:r w:rsidRPr="00C2713E">
              <w:rPr>
                <w:rFonts w:ascii="Times New Roman" w:hAnsi="Times New Roman" w:cs="Times New Roman"/>
                <w:color w:val="000000"/>
              </w:rPr>
              <w:lastRenderedPageBreak/>
              <w:t xml:space="preserve">3.2. </w:t>
            </w:r>
            <w:r w:rsidRPr="00C2713E">
              <w:rPr>
                <w:rFonts w:ascii="Times New Roman" w:hAnsi="Times New Roman" w:cs="Times New Roman"/>
              </w:rPr>
              <w:t xml:space="preserve">Доля </w:t>
            </w:r>
            <w:proofErr w:type="spellStart"/>
            <w:r w:rsidRPr="00C2713E">
              <w:rPr>
                <w:rFonts w:ascii="Times New Roman" w:hAnsi="Times New Roman" w:cs="Times New Roman"/>
              </w:rPr>
              <w:t>проинвентаризированных</w:t>
            </w:r>
            <w:proofErr w:type="spellEnd"/>
            <w:r w:rsidRPr="00C2713E">
              <w:rPr>
                <w:rFonts w:ascii="Times New Roman" w:hAnsi="Times New Roman" w:cs="Times New Roman"/>
              </w:rPr>
              <w:t xml:space="preserve">  индивидуальных жилых домов и земельных участков, предоставленных для их размещения от общего количества индивидуальных жилых домов</w:t>
            </w:r>
          </w:p>
        </w:tc>
        <w:tc>
          <w:tcPr>
            <w:tcW w:w="1875" w:type="pct"/>
            <w:tcBorders>
              <w:top w:val="single" w:sz="4" w:space="0" w:color="auto"/>
              <w:left w:val="nil"/>
              <w:bottom w:val="single" w:sz="4" w:space="0" w:color="auto"/>
              <w:right w:val="single" w:sz="4" w:space="0" w:color="auto"/>
            </w:tcBorders>
          </w:tcPr>
          <w:p w:rsidR="00B93494" w:rsidRPr="00B93494" w:rsidRDefault="00B93494" w:rsidP="007F67E5">
            <w:pPr>
              <w:autoSpaceDE w:val="0"/>
              <w:autoSpaceDN w:val="0"/>
              <w:adjustRightInd w:val="0"/>
              <w:contextualSpacing/>
              <w:outlineLvl w:val="0"/>
              <w:rPr>
                <w:bCs/>
                <w:color w:val="000000"/>
                <w:lang w:val="ru-RU"/>
              </w:rPr>
            </w:pPr>
            <w:r w:rsidRPr="00B93494">
              <w:rPr>
                <w:bCs/>
                <w:color w:val="000000"/>
                <w:lang w:val="ru-RU"/>
              </w:rPr>
              <w:t xml:space="preserve">Д= </w:t>
            </w:r>
            <w:proofErr w:type="spellStart"/>
            <w:r w:rsidRPr="00B93494">
              <w:rPr>
                <w:bCs/>
                <w:color w:val="000000"/>
                <w:lang w:val="ru-RU"/>
              </w:rPr>
              <w:t>Диж</w:t>
            </w:r>
            <w:proofErr w:type="spellEnd"/>
            <w:r w:rsidRPr="00B93494">
              <w:rPr>
                <w:bCs/>
                <w:color w:val="000000"/>
                <w:vertAlign w:val="subscript"/>
                <w:lang w:val="ru-RU"/>
              </w:rPr>
              <w:t xml:space="preserve"> </w:t>
            </w:r>
            <w:r w:rsidRPr="00B93494">
              <w:rPr>
                <w:bCs/>
                <w:color w:val="000000"/>
                <w:lang w:val="ru-RU"/>
              </w:rPr>
              <w:t>/ДТ *100 %, где</w:t>
            </w:r>
          </w:p>
          <w:p w:rsidR="00B93494" w:rsidRPr="00B93494" w:rsidRDefault="00B93494" w:rsidP="007F67E5">
            <w:pPr>
              <w:autoSpaceDE w:val="0"/>
              <w:autoSpaceDN w:val="0"/>
              <w:adjustRightInd w:val="0"/>
              <w:contextualSpacing/>
              <w:outlineLvl w:val="0"/>
              <w:rPr>
                <w:bCs/>
                <w:color w:val="000000"/>
                <w:lang w:val="ru-RU"/>
              </w:rPr>
            </w:pPr>
            <w:r w:rsidRPr="00B93494">
              <w:rPr>
                <w:bCs/>
                <w:color w:val="000000"/>
                <w:lang w:val="ru-RU"/>
              </w:rPr>
              <w:t>Д – д</w:t>
            </w:r>
            <w:r w:rsidRPr="00B93494">
              <w:rPr>
                <w:lang w:val="ru-RU"/>
              </w:rPr>
              <w:t xml:space="preserve">оля </w:t>
            </w:r>
            <w:proofErr w:type="spellStart"/>
            <w:r w:rsidRPr="00B93494">
              <w:rPr>
                <w:lang w:val="ru-RU"/>
              </w:rPr>
              <w:t>проинвентаризированных</w:t>
            </w:r>
            <w:proofErr w:type="spellEnd"/>
            <w:r w:rsidRPr="00B93494">
              <w:rPr>
                <w:lang w:val="ru-RU"/>
              </w:rPr>
              <w:t xml:space="preserve"> индивидуальных жилых домов</w:t>
            </w:r>
            <w:r w:rsidRPr="00B93494">
              <w:rPr>
                <w:bCs/>
                <w:color w:val="000000"/>
                <w:lang w:val="ru-RU"/>
              </w:rPr>
              <w:t>;</w:t>
            </w:r>
          </w:p>
          <w:p w:rsidR="00B93494" w:rsidRPr="00B93494" w:rsidRDefault="00B93494" w:rsidP="007F67E5">
            <w:pPr>
              <w:autoSpaceDE w:val="0"/>
              <w:autoSpaceDN w:val="0"/>
              <w:adjustRightInd w:val="0"/>
              <w:contextualSpacing/>
              <w:outlineLvl w:val="0"/>
              <w:rPr>
                <w:bCs/>
                <w:color w:val="000000"/>
                <w:lang w:val="ru-RU"/>
              </w:rPr>
            </w:pPr>
            <w:proofErr w:type="spellStart"/>
            <w:r w:rsidRPr="00B93494">
              <w:rPr>
                <w:bCs/>
                <w:color w:val="000000"/>
                <w:lang w:val="ru-RU"/>
              </w:rPr>
              <w:t>Диж</w:t>
            </w:r>
            <w:proofErr w:type="spellEnd"/>
            <w:r w:rsidRPr="00B93494">
              <w:rPr>
                <w:bCs/>
                <w:color w:val="000000"/>
                <w:lang w:val="ru-RU"/>
              </w:rPr>
              <w:t xml:space="preserve"> - кол-во </w:t>
            </w:r>
            <w:proofErr w:type="spellStart"/>
            <w:r w:rsidRPr="00B93494">
              <w:rPr>
                <w:bCs/>
                <w:color w:val="000000"/>
                <w:lang w:val="ru-RU"/>
              </w:rPr>
              <w:t>проинвентаризированных</w:t>
            </w:r>
            <w:proofErr w:type="spellEnd"/>
            <w:r w:rsidRPr="00B93494">
              <w:rPr>
                <w:bCs/>
                <w:color w:val="000000"/>
                <w:lang w:val="ru-RU"/>
              </w:rPr>
              <w:t xml:space="preserve"> индивидуальных жилых домов;</w:t>
            </w:r>
          </w:p>
          <w:p w:rsidR="00B93494" w:rsidRPr="00C2713E" w:rsidRDefault="00B93494" w:rsidP="007F67E5">
            <w:pPr>
              <w:pStyle w:val="ConsPlusNormal"/>
              <w:rPr>
                <w:rFonts w:ascii="Times New Roman" w:hAnsi="Times New Roman" w:cs="Times New Roman"/>
                <w:color w:val="000000"/>
              </w:rPr>
            </w:pPr>
            <w:r w:rsidRPr="00C2713E">
              <w:rPr>
                <w:rFonts w:ascii="Times New Roman" w:hAnsi="Times New Roman" w:cs="Times New Roman"/>
                <w:bCs/>
                <w:color w:val="000000"/>
              </w:rPr>
              <w:t>ДТ - общее кол-во индивидуальных жилых домов на территории</w:t>
            </w:r>
          </w:p>
        </w:tc>
        <w:tc>
          <w:tcPr>
            <w:tcW w:w="1319" w:type="pct"/>
            <w:tcBorders>
              <w:top w:val="single" w:sz="4" w:space="0" w:color="auto"/>
              <w:left w:val="nil"/>
              <w:bottom w:val="single" w:sz="4" w:space="0" w:color="auto"/>
              <w:right w:val="single" w:sz="4" w:space="0" w:color="auto"/>
            </w:tcBorders>
          </w:tcPr>
          <w:p w:rsidR="00B93494" w:rsidRPr="00B93494" w:rsidRDefault="00B93494" w:rsidP="007F67E5">
            <w:pPr>
              <w:rPr>
                <w:color w:val="000000"/>
                <w:lang w:val="ru-RU"/>
              </w:rPr>
            </w:pPr>
          </w:p>
        </w:tc>
      </w:tr>
      <w:tr w:rsidR="00B93494" w:rsidRPr="003E6EA9" w:rsidTr="007F67E5">
        <w:trPr>
          <w:trHeight w:val="315"/>
        </w:trPr>
        <w:tc>
          <w:tcPr>
            <w:tcW w:w="1806" w:type="pct"/>
            <w:tcBorders>
              <w:top w:val="single" w:sz="4" w:space="0" w:color="auto"/>
              <w:left w:val="single" w:sz="4" w:space="0" w:color="auto"/>
              <w:bottom w:val="single" w:sz="4" w:space="0" w:color="auto"/>
              <w:right w:val="single" w:sz="4" w:space="0" w:color="auto"/>
            </w:tcBorders>
          </w:tcPr>
          <w:p w:rsidR="00B93494" w:rsidRPr="00C2713E" w:rsidRDefault="00B93494" w:rsidP="007F67E5">
            <w:pPr>
              <w:pStyle w:val="ConsPlusNormal"/>
              <w:rPr>
                <w:rFonts w:ascii="Times New Roman" w:hAnsi="Times New Roman" w:cs="Times New Roman"/>
                <w:color w:val="000000"/>
              </w:rPr>
            </w:pPr>
            <w:r w:rsidRPr="00C2713E">
              <w:rPr>
                <w:rFonts w:ascii="Times New Roman" w:hAnsi="Times New Roman" w:cs="Times New Roman"/>
                <w:color w:val="000000"/>
              </w:rPr>
              <w:t xml:space="preserve">4.1 Количество </w:t>
            </w:r>
            <w:r w:rsidRPr="00C2713E">
              <w:rPr>
                <w:rFonts w:ascii="Times New Roman" w:hAnsi="Times New Roman" w:cs="Times New Roman"/>
              </w:rPr>
              <w:t>обустроенных мест (площадок) накопления (в том числе раздельного накопления) твердых коммунальных отходов</w:t>
            </w:r>
          </w:p>
        </w:tc>
        <w:tc>
          <w:tcPr>
            <w:tcW w:w="1875" w:type="pct"/>
            <w:tcBorders>
              <w:top w:val="single" w:sz="4" w:space="0" w:color="auto"/>
              <w:left w:val="nil"/>
              <w:bottom w:val="single" w:sz="4" w:space="0" w:color="auto"/>
              <w:right w:val="single" w:sz="4" w:space="0" w:color="auto"/>
            </w:tcBorders>
          </w:tcPr>
          <w:p w:rsidR="00B93494" w:rsidRPr="00B93494" w:rsidRDefault="00B93494" w:rsidP="007F67E5">
            <w:pPr>
              <w:autoSpaceDE w:val="0"/>
              <w:autoSpaceDN w:val="0"/>
              <w:adjustRightInd w:val="0"/>
              <w:contextualSpacing/>
              <w:outlineLvl w:val="0"/>
              <w:rPr>
                <w:bCs/>
                <w:color w:val="000000"/>
                <w:lang w:val="ru-RU"/>
              </w:rPr>
            </w:pPr>
            <w:r w:rsidRPr="00B93494">
              <w:rPr>
                <w:color w:val="000000"/>
                <w:lang w:val="ru-RU"/>
              </w:rPr>
              <w:t xml:space="preserve">Количество </w:t>
            </w:r>
            <w:r w:rsidRPr="00B93494">
              <w:rPr>
                <w:lang w:val="ru-RU"/>
              </w:rPr>
              <w:t>обустроенных мест (площадок) накопления (в том числе раздельного накопления) твердых коммунальных отходов</w:t>
            </w:r>
          </w:p>
        </w:tc>
        <w:tc>
          <w:tcPr>
            <w:tcW w:w="1319" w:type="pct"/>
            <w:tcBorders>
              <w:top w:val="single" w:sz="4" w:space="0" w:color="auto"/>
              <w:left w:val="nil"/>
              <w:bottom w:val="single" w:sz="4" w:space="0" w:color="auto"/>
              <w:right w:val="single" w:sz="4" w:space="0" w:color="auto"/>
            </w:tcBorders>
          </w:tcPr>
          <w:p w:rsidR="00B93494" w:rsidRPr="00B93494" w:rsidRDefault="00B93494" w:rsidP="007F67E5">
            <w:pPr>
              <w:rPr>
                <w:color w:val="000000"/>
                <w:lang w:val="ru-RU"/>
              </w:rPr>
            </w:pPr>
            <w:r w:rsidRPr="00B93494">
              <w:rPr>
                <w:color w:val="000000"/>
                <w:lang w:val="ru-RU"/>
              </w:rPr>
              <w:t>Информация  отдела ЖКХ, энергетики, транспорта, дорожного хозяйства и благоустройства</w:t>
            </w:r>
          </w:p>
        </w:tc>
      </w:tr>
      <w:tr w:rsidR="00B93494" w:rsidRPr="00C2713E" w:rsidTr="007F67E5">
        <w:trPr>
          <w:trHeight w:val="315"/>
        </w:trPr>
        <w:tc>
          <w:tcPr>
            <w:tcW w:w="1806" w:type="pct"/>
            <w:tcBorders>
              <w:top w:val="single" w:sz="4" w:space="0" w:color="auto"/>
              <w:left w:val="single" w:sz="4" w:space="0" w:color="auto"/>
              <w:bottom w:val="single" w:sz="4" w:space="0" w:color="auto"/>
              <w:right w:val="single" w:sz="4" w:space="0" w:color="auto"/>
            </w:tcBorders>
          </w:tcPr>
          <w:p w:rsidR="00B93494" w:rsidRPr="00C2713E" w:rsidRDefault="00B93494" w:rsidP="007F67E5">
            <w:pPr>
              <w:pStyle w:val="ConsPlusNormal"/>
              <w:rPr>
                <w:rFonts w:ascii="Times New Roman" w:hAnsi="Times New Roman" w:cs="Times New Roman"/>
                <w:color w:val="000000"/>
              </w:rPr>
            </w:pPr>
            <w:r w:rsidRPr="00C2713E">
              <w:rPr>
                <w:rFonts w:ascii="Times New Roman" w:hAnsi="Times New Roman" w:cs="Times New Roman"/>
                <w:color w:val="000000"/>
              </w:rPr>
              <w:t xml:space="preserve">4.2. Доля обустроенных </w:t>
            </w:r>
            <w:r w:rsidRPr="00C2713E">
              <w:rPr>
                <w:rFonts w:ascii="Times New Roman" w:hAnsi="Times New Roman" w:cs="Times New Roman"/>
              </w:rPr>
              <w:t>мест (площадок) накопления (в том числе раздельного накопления) твердых коммунальных отходов</w:t>
            </w:r>
          </w:p>
        </w:tc>
        <w:tc>
          <w:tcPr>
            <w:tcW w:w="1875" w:type="pct"/>
            <w:tcBorders>
              <w:top w:val="single" w:sz="4" w:space="0" w:color="auto"/>
              <w:left w:val="nil"/>
              <w:bottom w:val="single" w:sz="4" w:space="0" w:color="auto"/>
              <w:right w:val="single" w:sz="4" w:space="0" w:color="auto"/>
            </w:tcBorders>
          </w:tcPr>
          <w:p w:rsidR="00B93494" w:rsidRPr="00C2713E" w:rsidRDefault="00B93494" w:rsidP="007F67E5">
            <w:pPr>
              <w:autoSpaceDE w:val="0"/>
              <w:autoSpaceDN w:val="0"/>
              <w:adjustRightInd w:val="0"/>
              <w:contextualSpacing/>
              <w:outlineLvl w:val="0"/>
              <w:rPr>
                <w:bCs/>
                <w:color w:val="000000"/>
              </w:rPr>
            </w:pPr>
            <w:proofErr w:type="spellStart"/>
            <w:r w:rsidRPr="00C2713E">
              <w:rPr>
                <w:bCs/>
                <w:color w:val="000000"/>
              </w:rPr>
              <w:t>Из</w:t>
            </w:r>
            <w:proofErr w:type="spellEnd"/>
            <w:r w:rsidRPr="00C2713E">
              <w:rPr>
                <w:bCs/>
                <w:color w:val="000000"/>
              </w:rPr>
              <w:t xml:space="preserve"> </w:t>
            </w:r>
            <w:proofErr w:type="spellStart"/>
            <w:r w:rsidRPr="00C2713E">
              <w:rPr>
                <w:bCs/>
                <w:color w:val="000000"/>
              </w:rPr>
              <w:t>актов</w:t>
            </w:r>
            <w:proofErr w:type="spellEnd"/>
            <w:r w:rsidRPr="00C2713E">
              <w:rPr>
                <w:bCs/>
                <w:color w:val="000000"/>
              </w:rPr>
              <w:t xml:space="preserve"> </w:t>
            </w:r>
            <w:proofErr w:type="spellStart"/>
            <w:r w:rsidRPr="00C2713E">
              <w:rPr>
                <w:bCs/>
                <w:color w:val="000000"/>
              </w:rPr>
              <w:t>выполненных</w:t>
            </w:r>
            <w:proofErr w:type="spellEnd"/>
            <w:r w:rsidRPr="00C2713E">
              <w:rPr>
                <w:bCs/>
                <w:color w:val="000000"/>
              </w:rPr>
              <w:t xml:space="preserve"> </w:t>
            </w:r>
            <w:proofErr w:type="spellStart"/>
            <w:r w:rsidRPr="00C2713E">
              <w:rPr>
                <w:bCs/>
                <w:color w:val="000000"/>
              </w:rPr>
              <w:t>работ</w:t>
            </w:r>
            <w:proofErr w:type="spellEnd"/>
          </w:p>
        </w:tc>
        <w:tc>
          <w:tcPr>
            <w:tcW w:w="1319" w:type="pct"/>
            <w:tcBorders>
              <w:top w:val="single" w:sz="4" w:space="0" w:color="auto"/>
              <w:left w:val="nil"/>
              <w:bottom w:val="single" w:sz="4" w:space="0" w:color="auto"/>
              <w:right w:val="single" w:sz="4" w:space="0" w:color="auto"/>
            </w:tcBorders>
          </w:tcPr>
          <w:p w:rsidR="00B93494" w:rsidRPr="00C2713E" w:rsidRDefault="00B93494" w:rsidP="007F67E5">
            <w:pPr>
              <w:rPr>
                <w:color w:val="000000"/>
              </w:rPr>
            </w:pPr>
          </w:p>
        </w:tc>
      </w:tr>
    </w:tbl>
    <w:p w:rsidR="00B93494" w:rsidRDefault="00B93494" w:rsidP="00B93494">
      <w:pPr>
        <w:rPr>
          <w:sz w:val="24"/>
          <w:szCs w:val="24"/>
          <w:lang w:val="ru-RU"/>
        </w:rPr>
        <w:sectPr w:rsidR="00B93494" w:rsidSect="0045679D">
          <w:pgSz w:w="11906" w:h="16838"/>
          <w:pgMar w:top="1134" w:right="850" w:bottom="1134" w:left="1701" w:header="708" w:footer="708" w:gutter="0"/>
          <w:cols w:space="708"/>
          <w:docGrid w:linePitch="360"/>
        </w:sectPr>
      </w:pPr>
    </w:p>
    <w:p w:rsidR="00B93494" w:rsidRPr="00B93494" w:rsidRDefault="00B93494" w:rsidP="00B93494">
      <w:pPr>
        <w:rPr>
          <w:lang w:val="ru-RU"/>
        </w:rPr>
      </w:pPr>
    </w:p>
    <w:p w:rsidR="00B93494" w:rsidRPr="00B93494" w:rsidRDefault="00B93494" w:rsidP="00B93494">
      <w:pPr>
        <w:ind w:right="-5"/>
        <w:jc w:val="right"/>
        <w:rPr>
          <w:sz w:val="24"/>
          <w:szCs w:val="24"/>
          <w:lang w:val="ru-RU"/>
        </w:rPr>
      </w:pPr>
      <w:r w:rsidRPr="00B93494">
        <w:rPr>
          <w:sz w:val="24"/>
          <w:szCs w:val="24"/>
          <w:lang w:val="ru-RU"/>
        </w:rPr>
        <w:t>Приложение № 2</w:t>
      </w:r>
    </w:p>
    <w:p w:rsidR="00B93494" w:rsidRPr="00A62684" w:rsidRDefault="00B93494" w:rsidP="00B93494">
      <w:pPr>
        <w:pStyle w:val="Default"/>
        <w:ind w:left="-180"/>
        <w:jc w:val="right"/>
      </w:pPr>
      <w:r w:rsidRPr="00A62684">
        <w:t xml:space="preserve">к муниципальной программе </w:t>
      </w:r>
    </w:p>
    <w:p w:rsidR="00B93494" w:rsidRPr="00A62684" w:rsidRDefault="00B93494" w:rsidP="00B93494">
      <w:pPr>
        <w:pStyle w:val="Default"/>
        <w:ind w:left="-180"/>
        <w:jc w:val="right"/>
      </w:pPr>
      <w:r w:rsidRPr="00A62684">
        <w:t>МО «</w:t>
      </w:r>
      <w:proofErr w:type="spellStart"/>
      <w:r w:rsidRPr="00A62684">
        <w:t>Шенкурское</w:t>
      </w:r>
      <w:proofErr w:type="spellEnd"/>
      <w:r w:rsidRPr="00A62684">
        <w:t xml:space="preserve">» </w:t>
      </w:r>
    </w:p>
    <w:p w:rsidR="00B93494" w:rsidRPr="00A62684" w:rsidRDefault="00B93494" w:rsidP="00B93494">
      <w:pPr>
        <w:pStyle w:val="Default"/>
        <w:ind w:left="-180"/>
        <w:jc w:val="right"/>
      </w:pPr>
      <w:r w:rsidRPr="00A62684">
        <w:t xml:space="preserve">«Формирование современной городской среды </w:t>
      </w:r>
    </w:p>
    <w:p w:rsidR="00B93494" w:rsidRPr="00B93494" w:rsidRDefault="00B93494" w:rsidP="00B93494">
      <w:pPr>
        <w:pStyle w:val="Default"/>
        <w:ind w:left="-180"/>
        <w:jc w:val="right"/>
      </w:pPr>
      <w:r w:rsidRPr="00A62684">
        <w:t>МО «</w:t>
      </w:r>
      <w:proofErr w:type="spellStart"/>
      <w:r w:rsidRPr="00A62684">
        <w:t>Шенкурское</w:t>
      </w:r>
      <w:proofErr w:type="spellEnd"/>
      <w:r w:rsidRPr="00A62684">
        <w:t>» на 2018-2024 годы»</w:t>
      </w:r>
    </w:p>
    <w:p w:rsidR="00B93494" w:rsidRDefault="00B93494" w:rsidP="00B93494">
      <w:pPr>
        <w:pStyle w:val="ConsPlusNormal"/>
        <w:jc w:val="center"/>
        <w:outlineLvl w:val="1"/>
        <w:rPr>
          <w:rFonts w:ascii="Times New Roman" w:hAnsi="Times New Roman" w:cs="Times New Roman"/>
          <w:sz w:val="24"/>
          <w:szCs w:val="24"/>
        </w:rPr>
      </w:pPr>
    </w:p>
    <w:p w:rsidR="00BD3E28" w:rsidRPr="00A62684" w:rsidRDefault="00BD3E28" w:rsidP="00B93494">
      <w:pPr>
        <w:pStyle w:val="ConsPlusNormal"/>
        <w:jc w:val="center"/>
        <w:outlineLvl w:val="1"/>
        <w:rPr>
          <w:rFonts w:ascii="Times New Roman" w:hAnsi="Times New Roman" w:cs="Times New Roman"/>
          <w:sz w:val="24"/>
          <w:szCs w:val="24"/>
        </w:rPr>
      </w:pPr>
    </w:p>
    <w:p w:rsidR="00B93494" w:rsidRPr="00B93494" w:rsidRDefault="00B93494" w:rsidP="00B93494">
      <w:pPr>
        <w:ind w:right="-5"/>
        <w:jc w:val="center"/>
        <w:rPr>
          <w:sz w:val="24"/>
          <w:szCs w:val="24"/>
          <w:lang w:val="ru-RU"/>
        </w:rPr>
      </w:pPr>
      <w:r w:rsidRPr="00B93494">
        <w:rPr>
          <w:sz w:val="24"/>
          <w:szCs w:val="24"/>
          <w:lang w:val="ru-RU"/>
        </w:rPr>
        <w:t>ПЕРЕЧЕНЬ МЕРОПРИЯТИЙ</w:t>
      </w:r>
    </w:p>
    <w:p w:rsidR="00B93494" w:rsidRPr="00A62684" w:rsidRDefault="00B93494" w:rsidP="00B93494">
      <w:pPr>
        <w:pStyle w:val="Default"/>
        <w:ind w:left="-180"/>
        <w:jc w:val="center"/>
      </w:pPr>
      <w:r w:rsidRPr="00A62684">
        <w:t>муниципальной программы МО «</w:t>
      </w:r>
      <w:proofErr w:type="spellStart"/>
      <w:r w:rsidRPr="00A62684">
        <w:t>Шенкурское</w:t>
      </w:r>
      <w:proofErr w:type="spellEnd"/>
      <w:r w:rsidRPr="00A62684">
        <w:t>»</w:t>
      </w:r>
    </w:p>
    <w:p w:rsidR="00B93494" w:rsidRPr="00A62684" w:rsidRDefault="00B93494" w:rsidP="00B93494">
      <w:pPr>
        <w:pStyle w:val="Default"/>
        <w:ind w:left="-180"/>
        <w:jc w:val="center"/>
        <w:rPr>
          <w:u w:val="single"/>
        </w:rPr>
      </w:pPr>
      <w:r w:rsidRPr="00A62684">
        <w:rPr>
          <w:u w:val="single"/>
        </w:rPr>
        <w:t>«Формирование современной городской среды</w:t>
      </w:r>
    </w:p>
    <w:p w:rsidR="00B93494" w:rsidRDefault="00B93494" w:rsidP="00B93494">
      <w:pPr>
        <w:autoSpaceDE w:val="0"/>
        <w:autoSpaceDN w:val="0"/>
        <w:adjustRightInd w:val="0"/>
        <w:jc w:val="center"/>
        <w:rPr>
          <w:sz w:val="24"/>
          <w:szCs w:val="24"/>
          <w:u w:val="single"/>
          <w:lang w:val="ru-RU"/>
        </w:rPr>
      </w:pPr>
      <w:r w:rsidRPr="00B93494">
        <w:rPr>
          <w:sz w:val="24"/>
          <w:szCs w:val="24"/>
          <w:u w:val="single"/>
          <w:lang w:val="ru-RU"/>
        </w:rPr>
        <w:t>МО «</w:t>
      </w:r>
      <w:proofErr w:type="spellStart"/>
      <w:r w:rsidRPr="00B93494">
        <w:rPr>
          <w:sz w:val="24"/>
          <w:szCs w:val="24"/>
          <w:u w:val="single"/>
          <w:lang w:val="ru-RU"/>
        </w:rPr>
        <w:t>Шенкурское</w:t>
      </w:r>
      <w:proofErr w:type="spellEnd"/>
      <w:r w:rsidRPr="00B93494">
        <w:rPr>
          <w:sz w:val="24"/>
          <w:szCs w:val="24"/>
          <w:u w:val="single"/>
          <w:lang w:val="ru-RU"/>
        </w:rPr>
        <w:t>» на 2018-2024 годы»</w:t>
      </w:r>
    </w:p>
    <w:p w:rsidR="00BD3E28" w:rsidRPr="00B93494" w:rsidRDefault="00BD3E28" w:rsidP="00B93494">
      <w:pPr>
        <w:autoSpaceDE w:val="0"/>
        <w:autoSpaceDN w:val="0"/>
        <w:adjustRightInd w:val="0"/>
        <w:jc w:val="center"/>
        <w:rPr>
          <w:sz w:val="24"/>
          <w:szCs w:val="24"/>
          <w:u w:val="single"/>
          <w:lang w:val="ru-RU"/>
        </w:rPr>
      </w:pPr>
    </w:p>
    <w:tbl>
      <w:tblPr>
        <w:tblW w:w="14890"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20"/>
      </w:tblPr>
      <w:tblGrid>
        <w:gridCol w:w="1469"/>
        <w:gridCol w:w="1174"/>
        <w:gridCol w:w="1201"/>
        <w:gridCol w:w="1051"/>
        <w:gridCol w:w="725"/>
        <w:gridCol w:w="976"/>
        <w:gridCol w:w="850"/>
        <w:gridCol w:w="993"/>
        <w:gridCol w:w="1134"/>
        <w:gridCol w:w="991"/>
        <w:gridCol w:w="29"/>
        <w:gridCol w:w="822"/>
        <w:gridCol w:w="1560"/>
        <w:gridCol w:w="1915"/>
      </w:tblGrid>
      <w:tr w:rsidR="00E842B0" w:rsidRPr="003E6EA9" w:rsidTr="009B276C">
        <w:trPr>
          <w:trHeight w:val="145"/>
          <w:tblHeader/>
          <w:tblCellSpacing w:w="5" w:type="nil"/>
        </w:trPr>
        <w:tc>
          <w:tcPr>
            <w:tcW w:w="1469" w:type="dxa"/>
            <w:vMerge w:val="restart"/>
          </w:tcPr>
          <w:p w:rsidR="00E842B0" w:rsidRPr="00EC1DD9" w:rsidRDefault="00E842B0" w:rsidP="009B276C">
            <w:pPr>
              <w:autoSpaceDE w:val="0"/>
              <w:autoSpaceDN w:val="0"/>
              <w:adjustRightInd w:val="0"/>
              <w:jc w:val="center"/>
            </w:pPr>
            <w:proofErr w:type="spellStart"/>
            <w:r w:rsidRPr="00EC1DD9">
              <w:t>Наименование</w:t>
            </w:r>
            <w:proofErr w:type="spellEnd"/>
          </w:p>
          <w:p w:rsidR="00E842B0" w:rsidRPr="00EC1DD9" w:rsidRDefault="00E842B0" w:rsidP="009B276C">
            <w:pPr>
              <w:autoSpaceDE w:val="0"/>
              <w:autoSpaceDN w:val="0"/>
              <w:adjustRightInd w:val="0"/>
              <w:jc w:val="center"/>
            </w:pPr>
            <w:proofErr w:type="spellStart"/>
            <w:r w:rsidRPr="00EC1DD9">
              <w:t>мероприятия</w:t>
            </w:r>
            <w:proofErr w:type="spellEnd"/>
          </w:p>
        </w:tc>
        <w:tc>
          <w:tcPr>
            <w:tcW w:w="1174" w:type="dxa"/>
            <w:vMerge w:val="restart"/>
          </w:tcPr>
          <w:p w:rsidR="00E842B0" w:rsidRPr="00EC1DD9" w:rsidRDefault="00E842B0" w:rsidP="009B276C">
            <w:pPr>
              <w:autoSpaceDE w:val="0"/>
              <w:autoSpaceDN w:val="0"/>
              <w:adjustRightInd w:val="0"/>
              <w:jc w:val="center"/>
            </w:pPr>
            <w:proofErr w:type="spellStart"/>
            <w:r w:rsidRPr="00EC1DD9">
              <w:t>Ответственный</w:t>
            </w:r>
            <w:proofErr w:type="spellEnd"/>
          </w:p>
          <w:p w:rsidR="00E842B0" w:rsidRPr="00EC1DD9" w:rsidRDefault="00E842B0" w:rsidP="009B276C">
            <w:pPr>
              <w:autoSpaceDE w:val="0"/>
              <w:autoSpaceDN w:val="0"/>
              <w:adjustRightInd w:val="0"/>
              <w:jc w:val="center"/>
            </w:pPr>
            <w:proofErr w:type="spellStart"/>
            <w:r w:rsidRPr="00EC1DD9">
              <w:t>исполнитель</w:t>
            </w:r>
            <w:proofErr w:type="spellEnd"/>
            <w:r w:rsidRPr="00EC1DD9">
              <w:t>,</w:t>
            </w:r>
          </w:p>
          <w:p w:rsidR="00E842B0" w:rsidRPr="00EC1DD9" w:rsidRDefault="00E842B0" w:rsidP="009B276C">
            <w:pPr>
              <w:autoSpaceDE w:val="0"/>
              <w:autoSpaceDN w:val="0"/>
              <w:adjustRightInd w:val="0"/>
              <w:jc w:val="center"/>
            </w:pPr>
            <w:proofErr w:type="spellStart"/>
            <w:r w:rsidRPr="00EC1DD9">
              <w:t>соисполнители</w:t>
            </w:r>
            <w:proofErr w:type="spellEnd"/>
          </w:p>
        </w:tc>
        <w:tc>
          <w:tcPr>
            <w:tcW w:w="1201" w:type="dxa"/>
            <w:vMerge w:val="restart"/>
          </w:tcPr>
          <w:p w:rsidR="00E842B0" w:rsidRPr="00EC1DD9" w:rsidRDefault="00E842B0" w:rsidP="009B276C">
            <w:pPr>
              <w:autoSpaceDE w:val="0"/>
              <w:autoSpaceDN w:val="0"/>
              <w:adjustRightInd w:val="0"/>
              <w:jc w:val="center"/>
            </w:pPr>
            <w:proofErr w:type="spellStart"/>
            <w:r w:rsidRPr="00EC1DD9">
              <w:t>Источник</w:t>
            </w:r>
            <w:proofErr w:type="spellEnd"/>
          </w:p>
          <w:p w:rsidR="00E842B0" w:rsidRPr="00EC1DD9" w:rsidRDefault="00E842B0" w:rsidP="009B276C">
            <w:pPr>
              <w:autoSpaceDE w:val="0"/>
              <w:autoSpaceDN w:val="0"/>
              <w:adjustRightInd w:val="0"/>
              <w:jc w:val="center"/>
            </w:pPr>
            <w:proofErr w:type="spellStart"/>
            <w:r w:rsidRPr="00EC1DD9">
              <w:t>финансирования</w:t>
            </w:r>
            <w:proofErr w:type="spellEnd"/>
          </w:p>
        </w:tc>
        <w:tc>
          <w:tcPr>
            <w:tcW w:w="7571" w:type="dxa"/>
            <w:gridSpan w:val="9"/>
          </w:tcPr>
          <w:p w:rsidR="00E842B0" w:rsidRPr="00EC1DD9" w:rsidRDefault="00E842B0" w:rsidP="009B276C">
            <w:pPr>
              <w:autoSpaceDE w:val="0"/>
              <w:autoSpaceDN w:val="0"/>
              <w:adjustRightInd w:val="0"/>
              <w:jc w:val="center"/>
            </w:pPr>
            <w:proofErr w:type="spellStart"/>
            <w:r w:rsidRPr="00EC1DD9">
              <w:t>Объем</w:t>
            </w:r>
            <w:proofErr w:type="spellEnd"/>
            <w:r w:rsidRPr="00EC1DD9">
              <w:t xml:space="preserve"> </w:t>
            </w:r>
            <w:proofErr w:type="spellStart"/>
            <w:r w:rsidRPr="00EC1DD9">
              <w:t>финансирования</w:t>
            </w:r>
            <w:proofErr w:type="spellEnd"/>
            <w:r w:rsidRPr="00EC1DD9">
              <w:t xml:space="preserve">, </w:t>
            </w:r>
            <w:proofErr w:type="spellStart"/>
            <w:r w:rsidRPr="00EC1DD9">
              <w:t>тыс</w:t>
            </w:r>
            <w:proofErr w:type="spellEnd"/>
            <w:r w:rsidRPr="00EC1DD9">
              <w:t xml:space="preserve">. </w:t>
            </w:r>
            <w:proofErr w:type="spellStart"/>
            <w:r w:rsidRPr="00EC1DD9">
              <w:t>рублей</w:t>
            </w:r>
            <w:proofErr w:type="spellEnd"/>
          </w:p>
        </w:tc>
        <w:tc>
          <w:tcPr>
            <w:tcW w:w="1560" w:type="dxa"/>
          </w:tcPr>
          <w:p w:rsidR="00E842B0" w:rsidRPr="002711FA" w:rsidRDefault="00E842B0" w:rsidP="009B276C">
            <w:pPr>
              <w:autoSpaceDE w:val="0"/>
              <w:autoSpaceDN w:val="0"/>
              <w:adjustRightInd w:val="0"/>
              <w:jc w:val="center"/>
              <w:rPr>
                <w:lang w:val="ru-RU"/>
              </w:rPr>
            </w:pPr>
            <w:r w:rsidRPr="002711FA">
              <w:rPr>
                <w:lang w:val="ru-RU"/>
              </w:rPr>
              <w:t>Показатели</w:t>
            </w:r>
          </w:p>
          <w:p w:rsidR="00E842B0" w:rsidRPr="002711FA" w:rsidRDefault="00E842B0" w:rsidP="009B276C">
            <w:pPr>
              <w:autoSpaceDE w:val="0"/>
              <w:autoSpaceDN w:val="0"/>
              <w:adjustRightInd w:val="0"/>
              <w:jc w:val="center"/>
              <w:rPr>
                <w:lang w:val="ru-RU"/>
              </w:rPr>
            </w:pPr>
            <w:r w:rsidRPr="002711FA">
              <w:rPr>
                <w:lang w:val="ru-RU"/>
              </w:rPr>
              <w:t>результата</w:t>
            </w:r>
          </w:p>
          <w:p w:rsidR="00E842B0" w:rsidRPr="002711FA" w:rsidRDefault="00E842B0" w:rsidP="009B276C">
            <w:pPr>
              <w:autoSpaceDE w:val="0"/>
              <w:autoSpaceDN w:val="0"/>
              <w:adjustRightInd w:val="0"/>
              <w:jc w:val="center"/>
              <w:rPr>
                <w:lang w:val="ru-RU"/>
              </w:rPr>
            </w:pPr>
            <w:r w:rsidRPr="002711FA">
              <w:rPr>
                <w:lang w:val="ru-RU"/>
              </w:rPr>
              <w:t>реализации</w:t>
            </w:r>
          </w:p>
          <w:p w:rsidR="00E842B0" w:rsidRPr="002711FA" w:rsidRDefault="00E842B0" w:rsidP="009B276C">
            <w:pPr>
              <w:autoSpaceDE w:val="0"/>
              <w:autoSpaceDN w:val="0"/>
              <w:adjustRightInd w:val="0"/>
              <w:jc w:val="center"/>
              <w:rPr>
                <w:lang w:val="ru-RU"/>
              </w:rPr>
            </w:pPr>
            <w:r w:rsidRPr="002711FA">
              <w:rPr>
                <w:lang w:val="ru-RU"/>
              </w:rPr>
              <w:t>мероприятия</w:t>
            </w:r>
          </w:p>
          <w:p w:rsidR="00E842B0" w:rsidRPr="002711FA" w:rsidRDefault="00E842B0" w:rsidP="009B276C">
            <w:pPr>
              <w:autoSpaceDE w:val="0"/>
              <w:autoSpaceDN w:val="0"/>
              <w:adjustRightInd w:val="0"/>
              <w:jc w:val="center"/>
              <w:rPr>
                <w:lang w:val="ru-RU"/>
              </w:rPr>
            </w:pPr>
            <w:r w:rsidRPr="002711FA">
              <w:rPr>
                <w:lang w:val="ru-RU"/>
              </w:rPr>
              <w:t>по годам</w:t>
            </w:r>
          </w:p>
        </w:tc>
        <w:tc>
          <w:tcPr>
            <w:tcW w:w="1915" w:type="dxa"/>
          </w:tcPr>
          <w:p w:rsidR="00E842B0" w:rsidRPr="002711FA" w:rsidRDefault="00E842B0" w:rsidP="009B276C">
            <w:pPr>
              <w:autoSpaceDE w:val="0"/>
              <w:autoSpaceDN w:val="0"/>
              <w:adjustRightInd w:val="0"/>
              <w:jc w:val="center"/>
              <w:rPr>
                <w:lang w:val="ru-RU"/>
              </w:rPr>
            </w:pPr>
            <w:r w:rsidRPr="002711FA">
              <w:rPr>
                <w:lang w:val="ru-RU"/>
              </w:rPr>
              <w:t>Связь с целевыми показателями муниципальной программо</w:t>
            </w:r>
            <w:proofErr w:type="gramStart"/>
            <w:r w:rsidRPr="002711FA">
              <w:rPr>
                <w:lang w:val="ru-RU"/>
              </w:rPr>
              <w:t>й(</w:t>
            </w:r>
            <w:proofErr w:type="gramEnd"/>
            <w:r w:rsidRPr="002711FA">
              <w:rPr>
                <w:lang w:val="ru-RU"/>
              </w:rPr>
              <w:t xml:space="preserve">подпрограммой)  </w:t>
            </w:r>
          </w:p>
        </w:tc>
      </w:tr>
      <w:tr w:rsidR="00E842B0" w:rsidRPr="00EC1DD9" w:rsidTr="009B276C">
        <w:trPr>
          <w:trHeight w:val="145"/>
          <w:tblHeader/>
          <w:tblCellSpacing w:w="5" w:type="nil"/>
        </w:trPr>
        <w:tc>
          <w:tcPr>
            <w:tcW w:w="1469" w:type="dxa"/>
            <w:vMerge/>
          </w:tcPr>
          <w:p w:rsidR="00E842B0" w:rsidRPr="002711FA" w:rsidRDefault="00E842B0" w:rsidP="009B276C">
            <w:pPr>
              <w:autoSpaceDE w:val="0"/>
              <w:autoSpaceDN w:val="0"/>
              <w:adjustRightInd w:val="0"/>
              <w:ind w:firstLine="540"/>
              <w:jc w:val="both"/>
              <w:rPr>
                <w:lang w:val="ru-RU"/>
              </w:rPr>
            </w:pPr>
          </w:p>
        </w:tc>
        <w:tc>
          <w:tcPr>
            <w:tcW w:w="1174" w:type="dxa"/>
            <w:vMerge/>
          </w:tcPr>
          <w:p w:rsidR="00E842B0" w:rsidRPr="002711FA" w:rsidRDefault="00E842B0" w:rsidP="009B276C">
            <w:pPr>
              <w:autoSpaceDE w:val="0"/>
              <w:autoSpaceDN w:val="0"/>
              <w:adjustRightInd w:val="0"/>
              <w:ind w:firstLine="540"/>
              <w:jc w:val="both"/>
              <w:rPr>
                <w:lang w:val="ru-RU"/>
              </w:rPr>
            </w:pPr>
          </w:p>
        </w:tc>
        <w:tc>
          <w:tcPr>
            <w:tcW w:w="1201" w:type="dxa"/>
            <w:vMerge/>
          </w:tcPr>
          <w:p w:rsidR="00E842B0" w:rsidRPr="002711FA" w:rsidRDefault="00E842B0" w:rsidP="009B276C">
            <w:pPr>
              <w:autoSpaceDE w:val="0"/>
              <w:autoSpaceDN w:val="0"/>
              <w:adjustRightInd w:val="0"/>
              <w:ind w:firstLine="540"/>
              <w:jc w:val="both"/>
              <w:rPr>
                <w:lang w:val="ru-RU"/>
              </w:rPr>
            </w:pPr>
          </w:p>
        </w:tc>
        <w:tc>
          <w:tcPr>
            <w:tcW w:w="1051" w:type="dxa"/>
          </w:tcPr>
          <w:p w:rsidR="00E842B0" w:rsidRPr="00EC1DD9" w:rsidRDefault="00E842B0" w:rsidP="009B276C">
            <w:pPr>
              <w:autoSpaceDE w:val="0"/>
              <w:autoSpaceDN w:val="0"/>
              <w:adjustRightInd w:val="0"/>
              <w:jc w:val="center"/>
            </w:pPr>
            <w:proofErr w:type="spellStart"/>
            <w:r w:rsidRPr="00EC1DD9">
              <w:t>всего</w:t>
            </w:r>
            <w:proofErr w:type="spellEnd"/>
          </w:p>
        </w:tc>
        <w:tc>
          <w:tcPr>
            <w:tcW w:w="725" w:type="dxa"/>
          </w:tcPr>
          <w:p w:rsidR="00E842B0" w:rsidRPr="00EC1DD9" w:rsidRDefault="00E842B0" w:rsidP="009B276C">
            <w:pPr>
              <w:autoSpaceDE w:val="0"/>
              <w:autoSpaceDN w:val="0"/>
              <w:adjustRightInd w:val="0"/>
              <w:jc w:val="center"/>
            </w:pPr>
            <w:r w:rsidRPr="00EC1DD9">
              <w:t>2018</w:t>
            </w:r>
          </w:p>
        </w:tc>
        <w:tc>
          <w:tcPr>
            <w:tcW w:w="976" w:type="dxa"/>
          </w:tcPr>
          <w:p w:rsidR="00E842B0" w:rsidRPr="00EC1DD9" w:rsidRDefault="00E842B0" w:rsidP="009B276C">
            <w:pPr>
              <w:autoSpaceDE w:val="0"/>
              <w:autoSpaceDN w:val="0"/>
              <w:adjustRightInd w:val="0"/>
              <w:jc w:val="center"/>
            </w:pPr>
            <w:r w:rsidRPr="00EC1DD9">
              <w:t>2019</w:t>
            </w:r>
          </w:p>
        </w:tc>
        <w:tc>
          <w:tcPr>
            <w:tcW w:w="850" w:type="dxa"/>
          </w:tcPr>
          <w:p w:rsidR="00E842B0" w:rsidRPr="00EC1DD9" w:rsidRDefault="00E842B0" w:rsidP="009B276C">
            <w:pPr>
              <w:autoSpaceDE w:val="0"/>
              <w:autoSpaceDN w:val="0"/>
              <w:adjustRightInd w:val="0"/>
              <w:jc w:val="center"/>
            </w:pPr>
            <w:r w:rsidRPr="00EC1DD9">
              <w:t>2020</w:t>
            </w:r>
          </w:p>
        </w:tc>
        <w:tc>
          <w:tcPr>
            <w:tcW w:w="993" w:type="dxa"/>
          </w:tcPr>
          <w:p w:rsidR="00E842B0" w:rsidRPr="00EC1DD9" w:rsidRDefault="00E842B0" w:rsidP="009B276C">
            <w:pPr>
              <w:autoSpaceDE w:val="0"/>
              <w:autoSpaceDN w:val="0"/>
              <w:adjustRightInd w:val="0"/>
              <w:jc w:val="center"/>
            </w:pPr>
            <w:r w:rsidRPr="00EC1DD9">
              <w:t>2021</w:t>
            </w:r>
          </w:p>
        </w:tc>
        <w:tc>
          <w:tcPr>
            <w:tcW w:w="1134" w:type="dxa"/>
          </w:tcPr>
          <w:p w:rsidR="00E842B0" w:rsidRPr="00EC1DD9" w:rsidRDefault="00E842B0" w:rsidP="009B276C">
            <w:pPr>
              <w:autoSpaceDE w:val="0"/>
              <w:autoSpaceDN w:val="0"/>
              <w:adjustRightInd w:val="0"/>
              <w:jc w:val="center"/>
            </w:pPr>
            <w:r w:rsidRPr="00EC1DD9">
              <w:t>2022</w:t>
            </w:r>
          </w:p>
        </w:tc>
        <w:tc>
          <w:tcPr>
            <w:tcW w:w="991" w:type="dxa"/>
          </w:tcPr>
          <w:p w:rsidR="00E842B0" w:rsidRPr="00EC1DD9" w:rsidRDefault="00E842B0" w:rsidP="009B276C">
            <w:pPr>
              <w:autoSpaceDE w:val="0"/>
              <w:autoSpaceDN w:val="0"/>
              <w:adjustRightInd w:val="0"/>
              <w:jc w:val="center"/>
            </w:pPr>
            <w:r w:rsidRPr="00EC1DD9">
              <w:t>2023</w:t>
            </w:r>
          </w:p>
        </w:tc>
        <w:tc>
          <w:tcPr>
            <w:tcW w:w="851" w:type="dxa"/>
            <w:gridSpan w:val="2"/>
          </w:tcPr>
          <w:p w:rsidR="00E842B0" w:rsidRPr="00EC1DD9" w:rsidRDefault="00E842B0" w:rsidP="009B276C">
            <w:pPr>
              <w:autoSpaceDE w:val="0"/>
              <w:autoSpaceDN w:val="0"/>
              <w:adjustRightInd w:val="0"/>
              <w:jc w:val="center"/>
            </w:pPr>
            <w:r w:rsidRPr="00EC1DD9">
              <w:t>2024</w:t>
            </w:r>
          </w:p>
        </w:tc>
        <w:tc>
          <w:tcPr>
            <w:tcW w:w="1560" w:type="dxa"/>
          </w:tcPr>
          <w:p w:rsidR="00E842B0" w:rsidRPr="00EC1DD9" w:rsidRDefault="00E842B0" w:rsidP="009B276C">
            <w:pPr>
              <w:autoSpaceDE w:val="0"/>
              <w:autoSpaceDN w:val="0"/>
              <w:adjustRightInd w:val="0"/>
              <w:jc w:val="center"/>
            </w:pPr>
          </w:p>
        </w:tc>
        <w:tc>
          <w:tcPr>
            <w:tcW w:w="1915" w:type="dxa"/>
          </w:tcPr>
          <w:p w:rsidR="00E842B0" w:rsidRPr="00EC1DD9" w:rsidRDefault="00E842B0" w:rsidP="009B276C">
            <w:pPr>
              <w:autoSpaceDE w:val="0"/>
              <w:autoSpaceDN w:val="0"/>
              <w:adjustRightInd w:val="0"/>
              <w:jc w:val="center"/>
            </w:pPr>
          </w:p>
        </w:tc>
      </w:tr>
      <w:tr w:rsidR="00E842B0" w:rsidRPr="00EC1DD9" w:rsidTr="009B276C">
        <w:trPr>
          <w:trHeight w:val="145"/>
          <w:tblHeader/>
          <w:tblCellSpacing w:w="5" w:type="nil"/>
        </w:trPr>
        <w:tc>
          <w:tcPr>
            <w:tcW w:w="1469" w:type="dxa"/>
          </w:tcPr>
          <w:p w:rsidR="00E842B0" w:rsidRPr="00EC1DD9" w:rsidRDefault="00E842B0" w:rsidP="009B276C">
            <w:pPr>
              <w:autoSpaceDE w:val="0"/>
              <w:autoSpaceDN w:val="0"/>
              <w:adjustRightInd w:val="0"/>
              <w:jc w:val="center"/>
            </w:pPr>
            <w:r w:rsidRPr="00EC1DD9">
              <w:t>1</w:t>
            </w:r>
          </w:p>
        </w:tc>
        <w:tc>
          <w:tcPr>
            <w:tcW w:w="1174" w:type="dxa"/>
          </w:tcPr>
          <w:p w:rsidR="00E842B0" w:rsidRPr="00EC1DD9" w:rsidRDefault="00E842B0" w:rsidP="009B276C">
            <w:pPr>
              <w:autoSpaceDE w:val="0"/>
              <w:autoSpaceDN w:val="0"/>
              <w:adjustRightInd w:val="0"/>
              <w:jc w:val="center"/>
            </w:pPr>
            <w:r w:rsidRPr="00EC1DD9">
              <w:t>2</w:t>
            </w:r>
          </w:p>
        </w:tc>
        <w:tc>
          <w:tcPr>
            <w:tcW w:w="1201" w:type="dxa"/>
          </w:tcPr>
          <w:p w:rsidR="00E842B0" w:rsidRPr="00EC1DD9" w:rsidRDefault="00E842B0" w:rsidP="009B276C">
            <w:pPr>
              <w:autoSpaceDE w:val="0"/>
              <w:autoSpaceDN w:val="0"/>
              <w:adjustRightInd w:val="0"/>
              <w:jc w:val="center"/>
            </w:pPr>
            <w:r w:rsidRPr="00EC1DD9">
              <w:t>3</w:t>
            </w:r>
          </w:p>
        </w:tc>
        <w:tc>
          <w:tcPr>
            <w:tcW w:w="1051" w:type="dxa"/>
          </w:tcPr>
          <w:p w:rsidR="00E842B0" w:rsidRPr="00EC1DD9" w:rsidRDefault="00E842B0" w:rsidP="009B276C">
            <w:pPr>
              <w:autoSpaceDE w:val="0"/>
              <w:autoSpaceDN w:val="0"/>
              <w:adjustRightInd w:val="0"/>
              <w:jc w:val="center"/>
            </w:pPr>
            <w:r w:rsidRPr="00EC1DD9">
              <w:t>4</w:t>
            </w:r>
          </w:p>
        </w:tc>
        <w:tc>
          <w:tcPr>
            <w:tcW w:w="725" w:type="dxa"/>
          </w:tcPr>
          <w:p w:rsidR="00E842B0" w:rsidRPr="00EC1DD9" w:rsidRDefault="00E842B0" w:rsidP="009B276C">
            <w:pPr>
              <w:autoSpaceDE w:val="0"/>
              <w:autoSpaceDN w:val="0"/>
              <w:adjustRightInd w:val="0"/>
              <w:jc w:val="center"/>
            </w:pPr>
            <w:r w:rsidRPr="00EC1DD9">
              <w:t>5</w:t>
            </w:r>
          </w:p>
        </w:tc>
        <w:tc>
          <w:tcPr>
            <w:tcW w:w="976" w:type="dxa"/>
          </w:tcPr>
          <w:p w:rsidR="00E842B0" w:rsidRPr="00EC1DD9" w:rsidRDefault="00E842B0" w:rsidP="009B276C">
            <w:pPr>
              <w:autoSpaceDE w:val="0"/>
              <w:autoSpaceDN w:val="0"/>
              <w:adjustRightInd w:val="0"/>
              <w:jc w:val="center"/>
            </w:pPr>
            <w:r w:rsidRPr="00EC1DD9">
              <w:t>6</w:t>
            </w:r>
          </w:p>
        </w:tc>
        <w:tc>
          <w:tcPr>
            <w:tcW w:w="850" w:type="dxa"/>
          </w:tcPr>
          <w:p w:rsidR="00E842B0" w:rsidRPr="00EC1DD9" w:rsidRDefault="00E842B0" w:rsidP="009B276C">
            <w:pPr>
              <w:autoSpaceDE w:val="0"/>
              <w:autoSpaceDN w:val="0"/>
              <w:adjustRightInd w:val="0"/>
              <w:jc w:val="center"/>
            </w:pPr>
            <w:r w:rsidRPr="00EC1DD9">
              <w:t>7</w:t>
            </w:r>
          </w:p>
        </w:tc>
        <w:tc>
          <w:tcPr>
            <w:tcW w:w="993" w:type="dxa"/>
          </w:tcPr>
          <w:p w:rsidR="00E842B0" w:rsidRPr="00EC1DD9" w:rsidRDefault="00E842B0" w:rsidP="009B276C">
            <w:pPr>
              <w:autoSpaceDE w:val="0"/>
              <w:autoSpaceDN w:val="0"/>
              <w:adjustRightInd w:val="0"/>
              <w:jc w:val="center"/>
            </w:pPr>
            <w:r w:rsidRPr="00EC1DD9">
              <w:t>8</w:t>
            </w:r>
          </w:p>
        </w:tc>
        <w:tc>
          <w:tcPr>
            <w:tcW w:w="1134" w:type="dxa"/>
          </w:tcPr>
          <w:p w:rsidR="00E842B0" w:rsidRPr="00EC1DD9" w:rsidRDefault="00E842B0" w:rsidP="009B276C">
            <w:pPr>
              <w:autoSpaceDE w:val="0"/>
              <w:autoSpaceDN w:val="0"/>
              <w:adjustRightInd w:val="0"/>
              <w:jc w:val="center"/>
            </w:pPr>
            <w:r w:rsidRPr="00EC1DD9">
              <w:t>9</w:t>
            </w:r>
          </w:p>
        </w:tc>
        <w:tc>
          <w:tcPr>
            <w:tcW w:w="991" w:type="dxa"/>
          </w:tcPr>
          <w:p w:rsidR="00E842B0" w:rsidRPr="00EC1DD9" w:rsidRDefault="00E842B0" w:rsidP="009B276C">
            <w:pPr>
              <w:autoSpaceDE w:val="0"/>
              <w:autoSpaceDN w:val="0"/>
              <w:adjustRightInd w:val="0"/>
              <w:jc w:val="center"/>
            </w:pPr>
            <w:r w:rsidRPr="00EC1DD9">
              <w:t>10</w:t>
            </w:r>
          </w:p>
        </w:tc>
        <w:tc>
          <w:tcPr>
            <w:tcW w:w="851" w:type="dxa"/>
            <w:gridSpan w:val="2"/>
          </w:tcPr>
          <w:p w:rsidR="00E842B0" w:rsidRPr="00EC1DD9" w:rsidRDefault="00E842B0" w:rsidP="009B276C">
            <w:pPr>
              <w:autoSpaceDE w:val="0"/>
              <w:autoSpaceDN w:val="0"/>
              <w:adjustRightInd w:val="0"/>
              <w:jc w:val="center"/>
            </w:pPr>
            <w:r w:rsidRPr="00EC1DD9">
              <w:t>11</w:t>
            </w:r>
          </w:p>
        </w:tc>
        <w:tc>
          <w:tcPr>
            <w:tcW w:w="1560" w:type="dxa"/>
          </w:tcPr>
          <w:p w:rsidR="00E842B0" w:rsidRPr="00EC1DD9" w:rsidRDefault="00E842B0" w:rsidP="009B276C">
            <w:pPr>
              <w:autoSpaceDE w:val="0"/>
              <w:autoSpaceDN w:val="0"/>
              <w:adjustRightInd w:val="0"/>
              <w:jc w:val="center"/>
            </w:pPr>
            <w:r w:rsidRPr="00EC1DD9">
              <w:t>12</w:t>
            </w:r>
          </w:p>
        </w:tc>
        <w:tc>
          <w:tcPr>
            <w:tcW w:w="1915" w:type="dxa"/>
          </w:tcPr>
          <w:p w:rsidR="00E842B0" w:rsidRPr="002711FA" w:rsidRDefault="00E842B0" w:rsidP="009B276C">
            <w:pPr>
              <w:autoSpaceDE w:val="0"/>
              <w:autoSpaceDN w:val="0"/>
              <w:adjustRightInd w:val="0"/>
              <w:jc w:val="center"/>
              <w:rPr>
                <w:lang w:val="ru-RU"/>
              </w:rPr>
            </w:pPr>
            <w:r>
              <w:rPr>
                <w:lang w:val="ru-RU"/>
              </w:rPr>
              <w:t>13</w:t>
            </w:r>
          </w:p>
        </w:tc>
      </w:tr>
      <w:tr w:rsidR="00E842B0" w:rsidRPr="003E6EA9" w:rsidTr="009B276C">
        <w:trPr>
          <w:trHeight w:val="145"/>
          <w:tblCellSpacing w:w="5" w:type="nil"/>
        </w:trPr>
        <w:tc>
          <w:tcPr>
            <w:tcW w:w="1469" w:type="dxa"/>
            <w:vMerge w:val="restart"/>
          </w:tcPr>
          <w:p w:rsidR="00E842B0" w:rsidRPr="002711FA" w:rsidRDefault="00E842B0" w:rsidP="009B276C">
            <w:pPr>
              <w:rPr>
                <w:lang w:val="ru-RU"/>
              </w:rPr>
            </w:pPr>
            <w:r w:rsidRPr="002711FA">
              <w:rPr>
                <w:lang w:val="ru-RU"/>
              </w:rPr>
              <w:t>1.Благоустройство дворовых территорий  многоквартирных домов МО «</w:t>
            </w:r>
            <w:proofErr w:type="spellStart"/>
            <w:r w:rsidRPr="002711FA">
              <w:rPr>
                <w:lang w:val="ru-RU"/>
              </w:rPr>
              <w:t>Шенкурсое</w:t>
            </w:r>
            <w:proofErr w:type="spellEnd"/>
            <w:r w:rsidRPr="002711FA">
              <w:rPr>
                <w:lang w:val="ru-RU"/>
              </w:rPr>
              <w:t>»</w:t>
            </w:r>
          </w:p>
          <w:p w:rsidR="00E842B0" w:rsidRPr="002711FA" w:rsidRDefault="00E842B0" w:rsidP="009B276C">
            <w:pPr>
              <w:autoSpaceDE w:val="0"/>
              <w:autoSpaceDN w:val="0"/>
              <w:adjustRightInd w:val="0"/>
              <w:rPr>
                <w:lang w:val="ru-RU"/>
              </w:rPr>
            </w:pPr>
            <w:r w:rsidRPr="002711FA">
              <w:rPr>
                <w:lang w:val="ru-RU"/>
              </w:rPr>
              <w:t xml:space="preserve">        </w:t>
            </w:r>
          </w:p>
        </w:tc>
        <w:tc>
          <w:tcPr>
            <w:tcW w:w="1174" w:type="dxa"/>
            <w:vMerge w:val="restart"/>
          </w:tcPr>
          <w:p w:rsidR="00E842B0" w:rsidRPr="002711FA" w:rsidRDefault="00E842B0" w:rsidP="009B276C">
            <w:pPr>
              <w:autoSpaceDE w:val="0"/>
              <w:autoSpaceDN w:val="0"/>
              <w:adjustRightInd w:val="0"/>
              <w:rPr>
                <w:lang w:val="ru-RU"/>
              </w:rPr>
            </w:pPr>
            <w:r w:rsidRPr="002711FA">
              <w:rPr>
                <w:lang w:val="ru-RU"/>
              </w:rPr>
              <w:t>Администрация МО «Шенкурский муниципальный район»</w:t>
            </w:r>
          </w:p>
        </w:tc>
        <w:tc>
          <w:tcPr>
            <w:tcW w:w="1201" w:type="dxa"/>
          </w:tcPr>
          <w:p w:rsidR="00E842B0" w:rsidRPr="00EC1DD9" w:rsidRDefault="00E842B0" w:rsidP="009B276C">
            <w:pPr>
              <w:autoSpaceDE w:val="0"/>
              <w:autoSpaceDN w:val="0"/>
              <w:adjustRightInd w:val="0"/>
            </w:pPr>
            <w:proofErr w:type="spellStart"/>
            <w:r w:rsidRPr="00EC1DD9">
              <w:t>итого</w:t>
            </w:r>
            <w:proofErr w:type="spellEnd"/>
            <w:r w:rsidRPr="00EC1DD9">
              <w:t xml:space="preserve">             </w:t>
            </w:r>
          </w:p>
        </w:tc>
        <w:tc>
          <w:tcPr>
            <w:tcW w:w="1051" w:type="dxa"/>
          </w:tcPr>
          <w:p w:rsidR="00E842B0" w:rsidRPr="00EC1DD9" w:rsidRDefault="00E842B0" w:rsidP="009B276C">
            <w:pPr>
              <w:jc w:val="center"/>
              <w:rPr>
                <w:color w:val="000000"/>
              </w:rPr>
            </w:pPr>
            <w:r w:rsidRPr="00EC1DD9">
              <w:rPr>
                <w:color w:val="000000"/>
              </w:rPr>
              <w:t>142,228</w:t>
            </w:r>
          </w:p>
        </w:tc>
        <w:tc>
          <w:tcPr>
            <w:tcW w:w="725" w:type="dxa"/>
          </w:tcPr>
          <w:p w:rsidR="00E842B0" w:rsidRPr="00EC1DD9" w:rsidRDefault="00E842B0" w:rsidP="009B276C">
            <w:pPr>
              <w:jc w:val="center"/>
              <w:rPr>
                <w:color w:val="000000"/>
              </w:rPr>
            </w:pPr>
            <w:r w:rsidRPr="00EC1DD9">
              <w:rPr>
                <w:color w:val="000000"/>
              </w:rPr>
              <w:t>142,228</w:t>
            </w:r>
          </w:p>
        </w:tc>
        <w:tc>
          <w:tcPr>
            <w:tcW w:w="976" w:type="dxa"/>
          </w:tcPr>
          <w:p w:rsidR="00E842B0" w:rsidRPr="00EC1DD9" w:rsidRDefault="00E842B0" w:rsidP="009B276C">
            <w:pPr>
              <w:jc w:val="center"/>
              <w:rPr>
                <w:color w:val="000000"/>
              </w:rPr>
            </w:pPr>
            <w:r w:rsidRPr="00EC1DD9">
              <w:rPr>
                <w:color w:val="000000"/>
              </w:rPr>
              <w:t>0</w:t>
            </w:r>
          </w:p>
        </w:tc>
        <w:tc>
          <w:tcPr>
            <w:tcW w:w="850" w:type="dxa"/>
          </w:tcPr>
          <w:p w:rsidR="00E842B0" w:rsidRPr="00EC1DD9" w:rsidRDefault="00E842B0" w:rsidP="009B276C">
            <w:pPr>
              <w:jc w:val="center"/>
              <w:rPr>
                <w:color w:val="000000"/>
              </w:rPr>
            </w:pPr>
            <w:r>
              <w:rPr>
                <w:color w:val="000000"/>
              </w:rPr>
              <w:t>0</w:t>
            </w:r>
          </w:p>
        </w:tc>
        <w:tc>
          <w:tcPr>
            <w:tcW w:w="993" w:type="dxa"/>
          </w:tcPr>
          <w:p w:rsidR="00E842B0" w:rsidRPr="00EC1DD9" w:rsidRDefault="00E842B0" w:rsidP="009B276C">
            <w:pPr>
              <w:jc w:val="center"/>
              <w:rPr>
                <w:color w:val="000000"/>
              </w:rPr>
            </w:pPr>
            <w:r>
              <w:rPr>
                <w:color w:val="000000"/>
              </w:rPr>
              <w:t>0</w:t>
            </w:r>
          </w:p>
        </w:tc>
        <w:tc>
          <w:tcPr>
            <w:tcW w:w="1134" w:type="dxa"/>
          </w:tcPr>
          <w:p w:rsidR="00E842B0" w:rsidRPr="00EC1DD9" w:rsidRDefault="00E842B0" w:rsidP="009B276C">
            <w:pPr>
              <w:jc w:val="center"/>
              <w:rPr>
                <w:color w:val="000000"/>
              </w:rPr>
            </w:pPr>
            <w:r>
              <w:rPr>
                <w:color w:val="000000"/>
              </w:rPr>
              <w:t>0</w:t>
            </w:r>
          </w:p>
        </w:tc>
        <w:tc>
          <w:tcPr>
            <w:tcW w:w="991" w:type="dxa"/>
          </w:tcPr>
          <w:p w:rsidR="00E842B0" w:rsidRPr="00EC1DD9" w:rsidRDefault="00E842B0" w:rsidP="009B276C">
            <w:pPr>
              <w:jc w:val="center"/>
              <w:rPr>
                <w:color w:val="000000"/>
              </w:rPr>
            </w:pPr>
            <w:r>
              <w:rPr>
                <w:color w:val="000000"/>
              </w:rPr>
              <w:t>0</w:t>
            </w:r>
          </w:p>
        </w:tc>
        <w:tc>
          <w:tcPr>
            <w:tcW w:w="851" w:type="dxa"/>
            <w:gridSpan w:val="2"/>
          </w:tcPr>
          <w:p w:rsidR="00E842B0" w:rsidRPr="00EC1DD9" w:rsidRDefault="00E842B0" w:rsidP="009B276C">
            <w:pPr>
              <w:jc w:val="center"/>
              <w:rPr>
                <w:color w:val="000000"/>
              </w:rPr>
            </w:pPr>
            <w:r>
              <w:rPr>
                <w:color w:val="000000"/>
              </w:rPr>
              <w:t>0</w:t>
            </w:r>
          </w:p>
        </w:tc>
        <w:tc>
          <w:tcPr>
            <w:tcW w:w="1560" w:type="dxa"/>
            <w:vMerge w:val="restart"/>
          </w:tcPr>
          <w:p w:rsidR="00E842B0" w:rsidRPr="002711FA" w:rsidRDefault="00E842B0" w:rsidP="009B276C">
            <w:pPr>
              <w:rPr>
                <w:lang w:val="ru-RU"/>
              </w:rPr>
            </w:pPr>
            <w:r w:rsidRPr="002711FA">
              <w:rPr>
                <w:lang w:val="ru-RU"/>
              </w:rPr>
              <w:t xml:space="preserve">Выполнение работ </w:t>
            </w:r>
            <w:proofErr w:type="gramStart"/>
            <w:r w:rsidRPr="002711FA">
              <w:rPr>
                <w:lang w:val="ru-RU"/>
              </w:rPr>
              <w:t>по</w:t>
            </w:r>
            <w:proofErr w:type="gramEnd"/>
            <w:r w:rsidRPr="002711FA">
              <w:rPr>
                <w:lang w:val="ru-RU"/>
              </w:rPr>
              <w:t xml:space="preserve"> </w:t>
            </w:r>
          </w:p>
          <w:p w:rsidR="00E842B0" w:rsidRPr="002711FA" w:rsidRDefault="00E842B0" w:rsidP="009B276C">
            <w:pPr>
              <w:rPr>
                <w:lang w:val="ru-RU"/>
              </w:rPr>
            </w:pPr>
            <w:r w:rsidRPr="002711FA">
              <w:rPr>
                <w:lang w:val="ru-RU"/>
              </w:rPr>
              <w:t xml:space="preserve">комплексному </w:t>
            </w:r>
          </w:p>
          <w:p w:rsidR="00E842B0" w:rsidRPr="002711FA" w:rsidRDefault="00E842B0" w:rsidP="009B276C">
            <w:pPr>
              <w:rPr>
                <w:lang w:val="ru-RU"/>
              </w:rPr>
            </w:pPr>
            <w:r w:rsidRPr="002711FA">
              <w:rPr>
                <w:lang w:val="ru-RU"/>
              </w:rPr>
              <w:t xml:space="preserve">благоустройству </w:t>
            </w:r>
          </w:p>
          <w:p w:rsidR="00E842B0" w:rsidRPr="002711FA" w:rsidRDefault="00E842B0" w:rsidP="009B276C">
            <w:pPr>
              <w:rPr>
                <w:lang w:val="ru-RU"/>
              </w:rPr>
            </w:pPr>
            <w:r w:rsidRPr="002711FA">
              <w:rPr>
                <w:lang w:val="ru-RU"/>
              </w:rPr>
              <w:t xml:space="preserve">дворовых территорий, увеличение количества благоустроенных территорий </w:t>
            </w:r>
          </w:p>
          <w:p w:rsidR="00E842B0" w:rsidRPr="002711FA" w:rsidRDefault="00E842B0" w:rsidP="009B276C">
            <w:pPr>
              <w:autoSpaceDE w:val="0"/>
              <w:autoSpaceDN w:val="0"/>
              <w:adjustRightInd w:val="0"/>
              <w:rPr>
                <w:lang w:val="ru-RU"/>
              </w:rPr>
            </w:pPr>
          </w:p>
        </w:tc>
        <w:tc>
          <w:tcPr>
            <w:tcW w:w="1915" w:type="dxa"/>
            <w:vMerge w:val="restart"/>
          </w:tcPr>
          <w:p w:rsidR="00E842B0" w:rsidRPr="002711FA" w:rsidRDefault="00E842B0" w:rsidP="009B276C">
            <w:pPr>
              <w:rPr>
                <w:lang w:val="ru-RU"/>
              </w:rPr>
            </w:pPr>
            <w:r w:rsidRPr="002711FA">
              <w:rPr>
                <w:lang w:val="ru-RU"/>
              </w:rPr>
              <w:t xml:space="preserve">П.1.1.  Перечня целевых показателей муниципальной программы </w:t>
            </w:r>
          </w:p>
        </w:tc>
      </w:tr>
      <w:tr w:rsidR="00E842B0" w:rsidRPr="00EC1DD9" w:rsidTr="009B276C">
        <w:trPr>
          <w:trHeight w:val="145"/>
          <w:tblCellSpacing w:w="5" w:type="nil"/>
        </w:trPr>
        <w:tc>
          <w:tcPr>
            <w:tcW w:w="1469" w:type="dxa"/>
            <w:vMerge/>
          </w:tcPr>
          <w:p w:rsidR="00E842B0" w:rsidRPr="002711FA" w:rsidRDefault="00E842B0" w:rsidP="009B276C">
            <w:pPr>
              <w:autoSpaceDE w:val="0"/>
              <w:autoSpaceDN w:val="0"/>
              <w:adjustRightInd w:val="0"/>
              <w:ind w:firstLine="540"/>
              <w:jc w:val="both"/>
              <w:rPr>
                <w:lang w:val="ru-RU"/>
              </w:rPr>
            </w:pPr>
          </w:p>
        </w:tc>
        <w:tc>
          <w:tcPr>
            <w:tcW w:w="1174" w:type="dxa"/>
            <w:vMerge/>
          </w:tcPr>
          <w:p w:rsidR="00E842B0" w:rsidRPr="002711FA" w:rsidRDefault="00E842B0" w:rsidP="009B276C">
            <w:pPr>
              <w:autoSpaceDE w:val="0"/>
              <w:autoSpaceDN w:val="0"/>
              <w:adjustRightInd w:val="0"/>
              <w:ind w:firstLine="540"/>
              <w:jc w:val="both"/>
              <w:rPr>
                <w:lang w:val="ru-RU"/>
              </w:rPr>
            </w:pPr>
          </w:p>
        </w:tc>
        <w:tc>
          <w:tcPr>
            <w:tcW w:w="1201" w:type="dxa"/>
          </w:tcPr>
          <w:p w:rsidR="00E842B0" w:rsidRPr="00EC1DD9" w:rsidRDefault="00E842B0" w:rsidP="009B276C">
            <w:pPr>
              <w:autoSpaceDE w:val="0"/>
              <w:autoSpaceDN w:val="0"/>
              <w:adjustRightInd w:val="0"/>
            </w:pPr>
            <w:r w:rsidRPr="00EC1DD9">
              <w:t xml:space="preserve">в </w:t>
            </w:r>
            <w:proofErr w:type="spellStart"/>
            <w:r w:rsidRPr="00EC1DD9">
              <w:t>том</w:t>
            </w:r>
            <w:proofErr w:type="spellEnd"/>
            <w:r w:rsidRPr="00EC1DD9">
              <w:t xml:space="preserve"> </w:t>
            </w:r>
            <w:proofErr w:type="spellStart"/>
            <w:r w:rsidRPr="00EC1DD9">
              <w:t>числе</w:t>
            </w:r>
            <w:proofErr w:type="spellEnd"/>
            <w:r w:rsidRPr="00EC1DD9">
              <w:t xml:space="preserve">:      </w:t>
            </w:r>
          </w:p>
        </w:tc>
        <w:tc>
          <w:tcPr>
            <w:tcW w:w="1051" w:type="dxa"/>
          </w:tcPr>
          <w:p w:rsidR="00E842B0" w:rsidRPr="00EC1DD9" w:rsidRDefault="00E842B0" w:rsidP="009B276C">
            <w:pPr>
              <w:autoSpaceDE w:val="0"/>
              <w:autoSpaceDN w:val="0"/>
              <w:adjustRightInd w:val="0"/>
              <w:jc w:val="center"/>
            </w:pPr>
          </w:p>
        </w:tc>
        <w:tc>
          <w:tcPr>
            <w:tcW w:w="725" w:type="dxa"/>
          </w:tcPr>
          <w:p w:rsidR="00E842B0" w:rsidRPr="00EC1DD9" w:rsidRDefault="00E842B0" w:rsidP="009B276C">
            <w:pPr>
              <w:autoSpaceDE w:val="0"/>
              <w:autoSpaceDN w:val="0"/>
              <w:adjustRightInd w:val="0"/>
              <w:jc w:val="center"/>
            </w:pPr>
          </w:p>
        </w:tc>
        <w:tc>
          <w:tcPr>
            <w:tcW w:w="976" w:type="dxa"/>
          </w:tcPr>
          <w:p w:rsidR="00E842B0" w:rsidRPr="00EC1DD9" w:rsidRDefault="00E842B0" w:rsidP="009B276C">
            <w:pPr>
              <w:autoSpaceDE w:val="0"/>
              <w:autoSpaceDN w:val="0"/>
              <w:adjustRightInd w:val="0"/>
              <w:jc w:val="center"/>
            </w:pPr>
          </w:p>
        </w:tc>
        <w:tc>
          <w:tcPr>
            <w:tcW w:w="850" w:type="dxa"/>
          </w:tcPr>
          <w:p w:rsidR="00E842B0" w:rsidRPr="00EC1DD9" w:rsidRDefault="00E842B0" w:rsidP="009B276C">
            <w:pPr>
              <w:autoSpaceDE w:val="0"/>
              <w:autoSpaceDN w:val="0"/>
              <w:adjustRightInd w:val="0"/>
              <w:jc w:val="center"/>
            </w:pPr>
          </w:p>
        </w:tc>
        <w:tc>
          <w:tcPr>
            <w:tcW w:w="993" w:type="dxa"/>
          </w:tcPr>
          <w:p w:rsidR="00E842B0" w:rsidRPr="00EC1DD9" w:rsidRDefault="00E842B0" w:rsidP="009B276C">
            <w:pPr>
              <w:autoSpaceDE w:val="0"/>
              <w:autoSpaceDN w:val="0"/>
              <w:adjustRightInd w:val="0"/>
              <w:jc w:val="center"/>
            </w:pPr>
          </w:p>
        </w:tc>
        <w:tc>
          <w:tcPr>
            <w:tcW w:w="1134" w:type="dxa"/>
          </w:tcPr>
          <w:p w:rsidR="00E842B0" w:rsidRPr="00EC1DD9" w:rsidRDefault="00E842B0" w:rsidP="009B276C">
            <w:pPr>
              <w:autoSpaceDE w:val="0"/>
              <w:autoSpaceDN w:val="0"/>
              <w:adjustRightInd w:val="0"/>
              <w:jc w:val="center"/>
            </w:pPr>
          </w:p>
        </w:tc>
        <w:tc>
          <w:tcPr>
            <w:tcW w:w="991" w:type="dxa"/>
          </w:tcPr>
          <w:p w:rsidR="00E842B0" w:rsidRPr="00EC1DD9" w:rsidRDefault="00E842B0" w:rsidP="009B276C">
            <w:pPr>
              <w:autoSpaceDE w:val="0"/>
              <w:autoSpaceDN w:val="0"/>
              <w:adjustRightInd w:val="0"/>
              <w:jc w:val="center"/>
            </w:pPr>
          </w:p>
        </w:tc>
        <w:tc>
          <w:tcPr>
            <w:tcW w:w="851" w:type="dxa"/>
            <w:gridSpan w:val="2"/>
          </w:tcPr>
          <w:p w:rsidR="00E842B0" w:rsidRPr="00EC1DD9" w:rsidRDefault="00E842B0" w:rsidP="009B276C">
            <w:pPr>
              <w:autoSpaceDE w:val="0"/>
              <w:autoSpaceDN w:val="0"/>
              <w:adjustRightInd w:val="0"/>
              <w:jc w:val="center"/>
            </w:pP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EC1DD9" w:rsidTr="009B276C">
        <w:trPr>
          <w:trHeight w:val="145"/>
          <w:tblCellSpacing w:w="5" w:type="nil"/>
        </w:trPr>
        <w:tc>
          <w:tcPr>
            <w:tcW w:w="1469" w:type="dxa"/>
            <w:vMerge/>
          </w:tcPr>
          <w:p w:rsidR="00E842B0" w:rsidRPr="00EC1DD9" w:rsidRDefault="00E842B0" w:rsidP="009B276C">
            <w:pPr>
              <w:autoSpaceDE w:val="0"/>
              <w:autoSpaceDN w:val="0"/>
              <w:adjustRightInd w:val="0"/>
              <w:ind w:firstLine="540"/>
              <w:jc w:val="both"/>
            </w:pPr>
          </w:p>
        </w:tc>
        <w:tc>
          <w:tcPr>
            <w:tcW w:w="1174" w:type="dxa"/>
            <w:vMerge/>
          </w:tcPr>
          <w:p w:rsidR="00E842B0" w:rsidRPr="00EC1DD9" w:rsidRDefault="00E842B0" w:rsidP="009B276C">
            <w:pPr>
              <w:autoSpaceDE w:val="0"/>
              <w:autoSpaceDN w:val="0"/>
              <w:adjustRightInd w:val="0"/>
              <w:ind w:firstLine="540"/>
              <w:jc w:val="both"/>
            </w:pPr>
          </w:p>
        </w:tc>
        <w:tc>
          <w:tcPr>
            <w:tcW w:w="1201" w:type="dxa"/>
          </w:tcPr>
          <w:p w:rsidR="00E842B0" w:rsidRPr="00EC1DD9" w:rsidRDefault="00E842B0" w:rsidP="009B276C">
            <w:pPr>
              <w:autoSpaceDE w:val="0"/>
              <w:autoSpaceDN w:val="0"/>
              <w:adjustRightInd w:val="0"/>
            </w:pPr>
            <w:proofErr w:type="spellStart"/>
            <w:r w:rsidRPr="00EC1DD9">
              <w:t>областной</w:t>
            </w:r>
            <w:proofErr w:type="spellEnd"/>
            <w:r w:rsidRPr="00EC1DD9">
              <w:t xml:space="preserve"> </w:t>
            </w:r>
            <w:proofErr w:type="spellStart"/>
            <w:r w:rsidRPr="00EC1DD9">
              <w:t>бюджет</w:t>
            </w:r>
            <w:proofErr w:type="spellEnd"/>
          </w:p>
        </w:tc>
        <w:tc>
          <w:tcPr>
            <w:tcW w:w="1051" w:type="dxa"/>
          </w:tcPr>
          <w:p w:rsidR="00E842B0" w:rsidRPr="00EC1DD9" w:rsidRDefault="00E842B0" w:rsidP="009B276C">
            <w:pPr>
              <w:jc w:val="center"/>
              <w:rPr>
                <w:color w:val="000000"/>
              </w:rPr>
            </w:pPr>
            <w:r w:rsidRPr="00EC1DD9">
              <w:rPr>
                <w:color w:val="000000"/>
              </w:rPr>
              <w:t>122,83327</w:t>
            </w:r>
          </w:p>
        </w:tc>
        <w:tc>
          <w:tcPr>
            <w:tcW w:w="725" w:type="dxa"/>
          </w:tcPr>
          <w:p w:rsidR="00E842B0" w:rsidRPr="00EC1DD9" w:rsidRDefault="00E842B0" w:rsidP="009B276C">
            <w:pPr>
              <w:jc w:val="center"/>
              <w:rPr>
                <w:color w:val="000000"/>
              </w:rPr>
            </w:pPr>
            <w:r w:rsidRPr="00EC1DD9">
              <w:rPr>
                <w:color w:val="000000"/>
              </w:rPr>
              <w:t>122,83327</w:t>
            </w:r>
          </w:p>
        </w:tc>
        <w:tc>
          <w:tcPr>
            <w:tcW w:w="976" w:type="dxa"/>
          </w:tcPr>
          <w:p w:rsidR="00E842B0" w:rsidRPr="00EC1DD9" w:rsidRDefault="00E842B0" w:rsidP="009B276C">
            <w:pPr>
              <w:jc w:val="center"/>
              <w:rPr>
                <w:color w:val="000000"/>
              </w:rPr>
            </w:pPr>
            <w:r w:rsidRPr="00EC1DD9">
              <w:rPr>
                <w:color w:val="000000"/>
              </w:rPr>
              <w:t>0</w:t>
            </w:r>
          </w:p>
        </w:tc>
        <w:tc>
          <w:tcPr>
            <w:tcW w:w="850" w:type="dxa"/>
          </w:tcPr>
          <w:p w:rsidR="00E842B0" w:rsidRPr="00EC1DD9" w:rsidRDefault="00E842B0" w:rsidP="009B276C">
            <w:pPr>
              <w:jc w:val="center"/>
              <w:rPr>
                <w:color w:val="000000"/>
              </w:rPr>
            </w:pPr>
            <w:r>
              <w:rPr>
                <w:color w:val="000000"/>
              </w:rPr>
              <w:t>0</w:t>
            </w:r>
          </w:p>
        </w:tc>
        <w:tc>
          <w:tcPr>
            <w:tcW w:w="993" w:type="dxa"/>
          </w:tcPr>
          <w:p w:rsidR="00E842B0" w:rsidRPr="00EC1DD9" w:rsidRDefault="00E842B0" w:rsidP="009B276C">
            <w:pPr>
              <w:jc w:val="center"/>
              <w:rPr>
                <w:color w:val="000000"/>
              </w:rPr>
            </w:pPr>
            <w:r>
              <w:rPr>
                <w:color w:val="000000"/>
              </w:rPr>
              <w:t>0</w:t>
            </w:r>
          </w:p>
        </w:tc>
        <w:tc>
          <w:tcPr>
            <w:tcW w:w="1134" w:type="dxa"/>
          </w:tcPr>
          <w:p w:rsidR="00E842B0" w:rsidRPr="00EC1DD9" w:rsidRDefault="00E842B0" w:rsidP="009B276C">
            <w:pPr>
              <w:jc w:val="center"/>
              <w:rPr>
                <w:color w:val="000000"/>
              </w:rPr>
            </w:pPr>
            <w:r>
              <w:rPr>
                <w:color w:val="000000"/>
              </w:rPr>
              <w:t>0</w:t>
            </w:r>
          </w:p>
        </w:tc>
        <w:tc>
          <w:tcPr>
            <w:tcW w:w="991" w:type="dxa"/>
          </w:tcPr>
          <w:p w:rsidR="00E842B0" w:rsidRPr="00EC1DD9" w:rsidRDefault="00E842B0" w:rsidP="009B276C">
            <w:pPr>
              <w:jc w:val="center"/>
              <w:rPr>
                <w:color w:val="000000"/>
              </w:rPr>
            </w:pPr>
            <w:r>
              <w:rPr>
                <w:color w:val="000000"/>
              </w:rPr>
              <w:t>0</w:t>
            </w:r>
          </w:p>
        </w:tc>
        <w:tc>
          <w:tcPr>
            <w:tcW w:w="851" w:type="dxa"/>
            <w:gridSpan w:val="2"/>
          </w:tcPr>
          <w:p w:rsidR="00E842B0" w:rsidRPr="00EC1DD9" w:rsidRDefault="00E842B0" w:rsidP="009B276C">
            <w:pPr>
              <w:jc w:val="center"/>
              <w:rPr>
                <w:color w:val="000000"/>
              </w:rPr>
            </w:pPr>
            <w:r>
              <w:rPr>
                <w:color w:val="000000"/>
              </w:rPr>
              <w:t>0</w:t>
            </w: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EC1DD9" w:rsidTr="009B276C">
        <w:trPr>
          <w:trHeight w:val="145"/>
          <w:tblCellSpacing w:w="5" w:type="nil"/>
        </w:trPr>
        <w:tc>
          <w:tcPr>
            <w:tcW w:w="1469" w:type="dxa"/>
            <w:vMerge/>
          </w:tcPr>
          <w:p w:rsidR="00E842B0" w:rsidRPr="00EC1DD9" w:rsidRDefault="00E842B0" w:rsidP="009B276C">
            <w:pPr>
              <w:autoSpaceDE w:val="0"/>
              <w:autoSpaceDN w:val="0"/>
              <w:adjustRightInd w:val="0"/>
              <w:ind w:firstLine="540"/>
              <w:jc w:val="both"/>
            </w:pPr>
          </w:p>
        </w:tc>
        <w:tc>
          <w:tcPr>
            <w:tcW w:w="1174" w:type="dxa"/>
            <w:vMerge/>
          </w:tcPr>
          <w:p w:rsidR="00E842B0" w:rsidRPr="00EC1DD9" w:rsidRDefault="00E842B0" w:rsidP="009B276C">
            <w:pPr>
              <w:autoSpaceDE w:val="0"/>
              <w:autoSpaceDN w:val="0"/>
              <w:adjustRightInd w:val="0"/>
              <w:ind w:firstLine="540"/>
              <w:jc w:val="both"/>
            </w:pPr>
          </w:p>
        </w:tc>
        <w:tc>
          <w:tcPr>
            <w:tcW w:w="1201" w:type="dxa"/>
          </w:tcPr>
          <w:p w:rsidR="00E842B0" w:rsidRPr="00EC1DD9" w:rsidRDefault="00E842B0" w:rsidP="009B276C">
            <w:pPr>
              <w:autoSpaceDE w:val="0"/>
              <w:autoSpaceDN w:val="0"/>
              <w:adjustRightInd w:val="0"/>
            </w:pPr>
            <w:proofErr w:type="spellStart"/>
            <w:r w:rsidRPr="00EC1DD9">
              <w:t>муниципальный</w:t>
            </w:r>
            <w:proofErr w:type="spellEnd"/>
            <w:r w:rsidRPr="00EC1DD9">
              <w:t xml:space="preserve"> </w:t>
            </w:r>
            <w:proofErr w:type="spellStart"/>
            <w:r w:rsidRPr="00EC1DD9">
              <w:t>бюджет</w:t>
            </w:r>
            <w:proofErr w:type="spellEnd"/>
            <w:r w:rsidRPr="00EC1DD9">
              <w:t xml:space="preserve">: </w:t>
            </w:r>
            <w:proofErr w:type="spellStart"/>
            <w:r w:rsidRPr="00EC1DD9">
              <w:t>районный</w:t>
            </w:r>
            <w:proofErr w:type="spellEnd"/>
            <w:r w:rsidRPr="00EC1DD9">
              <w:t xml:space="preserve">       </w:t>
            </w:r>
          </w:p>
        </w:tc>
        <w:tc>
          <w:tcPr>
            <w:tcW w:w="1051" w:type="dxa"/>
          </w:tcPr>
          <w:p w:rsidR="00E842B0" w:rsidRPr="00EC1DD9" w:rsidRDefault="00E842B0" w:rsidP="009B276C">
            <w:pPr>
              <w:jc w:val="center"/>
              <w:rPr>
                <w:color w:val="000000"/>
              </w:rPr>
            </w:pPr>
          </w:p>
          <w:p w:rsidR="00E842B0" w:rsidRPr="00EC1DD9" w:rsidRDefault="00E842B0" w:rsidP="009B276C">
            <w:pPr>
              <w:jc w:val="center"/>
              <w:rPr>
                <w:color w:val="000000"/>
              </w:rPr>
            </w:pPr>
          </w:p>
          <w:p w:rsidR="00E842B0" w:rsidRPr="00EC1DD9" w:rsidRDefault="00E842B0" w:rsidP="009B276C">
            <w:pPr>
              <w:jc w:val="center"/>
              <w:rPr>
                <w:color w:val="000000"/>
              </w:rPr>
            </w:pPr>
            <w:r w:rsidRPr="00EC1DD9">
              <w:rPr>
                <w:color w:val="000000"/>
              </w:rPr>
              <w:t>12,28333</w:t>
            </w:r>
          </w:p>
        </w:tc>
        <w:tc>
          <w:tcPr>
            <w:tcW w:w="725" w:type="dxa"/>
          </w:tcPr>
          <w:p w:rsidR="00E842B0" w:rsidRPr="00EC1DD9" w:rsidRDefault="00E842B0" w:rsidP="009B276C">
            <w:pPr>
              <w:jc w:val="center"/>
              <w:rPr>
                <w:color w:val="000000"/>
              </w:rPr>
            </w:pPr>
          </w:p>
          <w:p w:rsidR="00E842B0" w:rsidRPr="00EC1DD9" w:rsidRDefault="00E842B0" w:rsidP="009B276C">
            <w:pPr>
              <w:jc w:val="center"/>
              <w:rPr>
                <w:color w:val="000000"/>
              </w:rPr>
            </w:pPr>
            <w:r w:rsidRPr="00EC1DD9">
              <w:rPr>
                <w:color w:val="000000"/>
              </w:rPr>
              <w:t>12,28333</w:t>
            </w:r>
          </w:p>
        </w:tc>
        <w:tc>
          <w:tcPr>
            <w:tcW w:w="976" w:type="dxa"/>
          </w:tcPr>
          <w:p w:rsidR="00E842B0" w:rsidRPr="00EC1DD9" w:rsidRDefault="00E842B0" w:rsidP="009B276C">
            <w:pPr>
              <w:jc w:val="center"/>
              <w:rPr>
                <w:color w:val="000000"/>
              </w:rPr>
            </w:pPr>
            <w:r w:rsidRPr="00EC1DD9">
              <w:rPr>
                <w:color w:val="000000"/>
              </w:rPr>
              <w:t>0</w:t>
            </w:r>
          </w:p>
        </w:tc>
        <w:tc>
          <w:tcPr>
            <w:tcW w:w="850" w:type="dxa"/>
          </w:tcPr>
          <w:p w:rsidR="00E842B0" w:rsidRPr="00EC1DD9" w:rsidRDefault="00E842B0" w:rsidP="009B276C">
            <w:pPr>
              <w:jc w:val="center"/>
              <w:rPr>
                <w:color w:val="000000"/>
              </w:rPr>
            </w:pPr>
            <w:r>
              <w:rPr>
                <w:color w:val="000000"/>
              </w:rPr>
              <w:t>0</w:t>
            </w:r>
          </w:p>
        </w:tc>
        <w:tc>
          <w:tcPr>
            <w:tcW w:w="993" w:type="dxa"/>
          </w:tcPr>
          <w:p w:rsidR="00E842B0" w:rsidRPr="00EC1DD9" w:rsidRDefault="00E842B0" w:rsidP="009B276C">
            <w:pPr>
              <w:jc w:val="center"/>
              <w:rPr>
                <w:color w:val="000000"/>
              </w:rPr>
            </w:pPr>
            <w:r>
              <w:rPr>
                <w:color w:val="000000"/>
              </w:rPr>
              <w:t>0</w:t>
            </w:r>
          </w:p>
        </w:tc>
        <w:tc>
          <w:tcPr>
            <w:tcW w:w="1134" w:type="dxa"/>
          </w:tcPr>
          <w:p w:rsidR="00E842B0" w:rsidRPr="00EC1DD9" w:rsidRDefault="00E842B0" w:rsidP="009B276C">
            <w:pPr>
              <w:jc w:val="center"/>
              <w:rPr>
                <w:color w:val="000000"/>
              </w:rPr>
            </w:pPr>
            <w:r>
              <w:rPr>
                <w:color w:val="000000"/>
              </w:rPr>
              <w:t>0</w:t>
            </w:r>
          </w:p>
        </w:tc>
        <w:tc>
          <w:tcPr>
            <w:tcW w:w="991" w:type="dxa"/>
          </w:tcPr>
          <w:p w:rsidR="00E842B0" w:rsidRPr="00EC1DD9" w:rsidRDefault="00E842B0" w:rsidP="009B276C">
            <w:pPr>
              <w:jc w:val="center"/>
              <w:rPr>
                <w:color w:val="000000"/>
              </w:rPr>
            </w:pPr>
            <w:r>
              <w:rPr>
                <w:color w:val="000000"/>
              </w:rPr>
              <w:t>0</w:t>
            </w:r>
          </w:p>
        </w:tc>
        <w:tc>
          <w:tcPr>
            <w:tcW w:w="851" w:type="dxa"/>
            <w:gridSpan w:val="2"/>
          </w:tcPr>
          <w:p w:rsidR="00E842B0" w:rsidRPr="00EC1DD9" w:rsidRDefault="00E842B0" w:rsidP="009B276C">
            <w:pPr>
              <w:jc w:val="center"/>
              <w:rPr>
                <w:color w:val="000000"/>
              </w:rPr>
            </w:pPr>
            <w:r>
              <w:rPr>
                <w:color w:val="000000"/>
              </w:rPr>
              <w:t>0</w:t>
            </w: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EC1DD9" w:rsidTr="009B276C">
        <w:trPr>
          <w:trHeight w:val="145"/>
          <w:tblCellSpacing w:w="5" w:type="nil"/>
        </w:trPr>
        <w:tc>
          <w:tcPr>
            <w:tcW w:w="1469" w:type="dxa"/>
            <w:vMerge/>
          </w:tcPr>
          <w:p w:rsidR="00E842B0" w:rsidRPr="00EC1DD9" w:rsidRDefault="00E842B0" w:rsidP="009B276C">
            <w:pPr>
              <w:autoSpaceDE w:val="0"/>
              <w:autoSpaceDN w:val="0"/>
              <w:adjustRightInd w:val="0"/>
              <w:ind w:firstLine="540"/>
              <w:jc w:val="both"/>
            </w:pPr>
          </w:p>
        </w:tc>
        <w:tc>
          <w:tcPr>
            <w:tcW w:w="1174" w:type="dxa"/>
            <w:vMerge/>
          </w:tcPr>
          <w:p w:rsidR="00E842B0" w:rsidRPr="00EC1DD9" w:rsidRDefault="00E842B0" w:rsidP="009B276C">
            <w:pPr>
              <w:autoSpaceDE w:val="0"/>
              <w:autoSpaceDN w:val="0"/>
              <w:adjustRightInd w:val="0"/>
              <w:ind w:firstLine="540"/>
              <w:jc w:val="both"/>
            </w:pPr>
          </w:p>
        </w:tc>
        <w:tc>
          <w:tcPr>
            <w:tcW w:w="1201" w:type="dxa"/>
          </w:tcPr>
          <w:p w:rsidR="00E842B0" w:rsidRPr="00EC1DD9" w:rsidRDefault="00E842B0" w:rsidP="009B276C">
            <w:pPr>
              <w:autoSpaceDE w:val="0"/>
              <w:autoSpaceDN w:val="0"/>
              <w:adjustRightInd w:val="0"/>
            </w:pPr>
            <w:proofErr w:type="spellStart"/>
            <w:r w:rsidRPr="00EC1DD9">
              <w:t>внебюджетные</w:t>
            </w:r>
            <w:proofErr w:type="spellEnd"/>
            <w:r w:rsidRPr="00EC1DD9">
              <w:t xml:space="preserve">      </w:t>
            </w:r>
          </w:p>
          <w:p w:rsidR="00E842B0" w:rsidRPr="00EC1DD9" w:rsidRDefault="00E842B0" w:rsidP="009B276C">
            <w:pPr>
              <w:autoSpaceDE w:val="0"/>
              <w:autoSpaceDN w:val="0"/>
              <w:adjustRightInd w:val="0"/>
            </w:pPr>
            <w:proofErr w:type="spellStart"/>
            <w:r w:rsidRPr="00EC1DD9">
              <w:t>средства</w:t>
            </w:r>
            <w:proofErr w:type="spellEnd"/>
            <w:r w:rsidRPr="00EC1DD9">
              <w:t xml:space="preserve">          </w:t>
            </w:r>
          </w:p>
        </w:tc>
        <w:tc>
          <w:tcPr>
            <w:tcW w:w="1051" w:type="dxa"/>
          </w:tcPr>
          <w:p w:rsidR="00E842B0" w:rsidRPr="00EC1DD9" w:rsidRDefault="00E842B0" w:rsidP="009B276C">
            <w:pPr>
              <w:autoSpaceDE w:val="0"/>
              <w:autoSpaceDN w:val="0"/>
              <w:adjustRightInd w:val="0"/>
              <w:jc w:val="center"/>
            </w:pPr>
            <w:r w:rsidRPr="00EC1DD9">
              <w:t>7,1114</w:t>
            </w:r>
          </w:p>
        </w:tc>
        <w:tc>
          <w:tcPr>
            <w:tcW w:w="725" w:type="dxa"/>
          </w:tcPr>
          <w:p w:rsidR="00E842B0" w:rsidRPr="00EC1DD9" w:rsidRDefault="00E842B0" w:rsidP="009B276C">
            <w:pPr>
              <w:autoSpaceDE w:val="0"/>
              <w:autoSpaceDN w:val="0"/>
              <w:adjustRightInd w:val="0"/>
              <w:jc w:val="center"/>
            </w:pPr>
            <w:r w:rsidRPr="00EC1DD9">
              <w:t>7,1114</w:t>
            </w:r>
          </w:p>
        </w:tc>
        <w:tc>
          <w:tcPr>
            <w:tcW w:w="976" w:type="dxa"/>
          </w:tcPr>
          <w:p w:rsidR="00E842B0" w:rsidRPr="00EC1DD9" w:rsidRDefault="00E842B0" w:rsidP="009B276C">
            <w:pPr>
              <w:autoSpaceDE w:val="0"/>
              <w:autoSpaceDN w:val="0"/>
              <w:adjustRightInd w:val="0"/>
              <w:jc w:val="center"/>
            </w:pPr>
            <w:r>
              <w:t>0</w:t>
            </w:r>
          </w:p>
        </w:tc>
        <w:tc>
          <w:tcPr>
            <w:tcW w:w="850" w:type="dxa"/>
          </w:tcPr>
          <w:p w:rsidR="00E842B0" w:rsidRPr="00EC1DD9" w:rsidRDefault="00E842B0" w:rsidP="009B276C">
            <w:pPr>
              <w:autoSpaceDE w:val="0"/>
              <w:autoSpaceDN w:val="0"/>
              <w:adjustRightInd w:val="0"/>
              <w:jc w:val="center"/>
            </w:pPr>
            <w:r>
              <w:t>0</w:t>
            </w:r>
          </w:p>
        </w:tc>
        <w:tc>
          <w:tcPr>
            <w:tcW w:w="993" w:type="dxa"/>
          </w:tcPr>
          <w:p w:rsidR="00E842B0" w:rsidRPr="00EC1DD9" w:rsidRDefault="00E842B0" w:rsidP="009B276C">
            <w:pPr>
              <w:autoSpaceDE w:val="0"/>
              <w:autoSpaceDN w:val="0"/>
              <w:adjustRightInd w:val="0"/>
              <w:jc w:val="center"/>
            </w:pPr>
            <w:r>
              <w:t>0</w:t>
            </w:r>
          </w:p>
        </w:tc>
        <w:tc>
          <w:tcPr>
            <w:tcW w:w="1134" w:type="dxa"/>
          </w:tcPr>
          <w:p w:rsidR="00E842B0" w:rsidRPr="00EC1DD9" w:rsidRDefault="00E842B0" w:rsidP="009B276C">
            <w:pPr>
              <w:autoSpaceDE w:val="0"/>
              <w:autoSpaceDN w:val="0"/>
              <w:adjustRightInd w:val="0"/>
              <w:jc w:val="center"/>
            </w:pPr>
            <w:r>
              <w:t>0</w:t>
            </w:r>
          </w:p>
        </w:tc>
        <w:tc>
          <w:tcPr>
            <w:tcW w:w="991" w:type="dxa"/>
          </w:tcPr>
          <w:p w:rsidR="00E842B0" w:rsidRPr="00EC1DD9" w:rsidRDefault="00E842B0" w:rsidP="009B276C">
            <w:pPr>
              <w:autoSpaceDE w:val="0"/>
              <w:autoSpaceDN w:val="0"/>
              <w:adjustRightInd w:val="0"/>
              <w:jc w:val="center"/>
            </w:pPr>
            <w:r>
              <w:t>0</w:t>
            </w:r>
          </w:p>
        </w:tc>
        <w:tc>
          <w:tcPr>
            <w:tcW w:w="851" w:type="dxa"/>
            <w:gridSpan w:val="2"/>
          </w:tcPr>
          <w:p w:rsidR="00E842B0" w:rsidRPr="00EC1DD9" w:rsidRDefault="00E842B0" w:rsidP="009B276C">
            <w:pPr>
              <w:autoSpaceDE w:val="0"/>
              <w:autoSpaceDN w:val="0"/>
              <w:adjustRightInd w:val="0"/>
              <w:jc w:val="center"/>
            </w:pPr>
            <w:r>
              <w:t>0</w:t>
            </w: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3E6EA9" w:rsidTr="009B276C">
        <w:trPr>
          <w:trHeight w:val="145"/>
          <w:tblCellSpacing w:w="5" w:type="nil"/>
        </w:trPr>
        <w:tc>
          <w:tcPr>
            <w:tcW w:w="1469" w:type="dxa"/>
            <w:vMerge w:val="restart"/>
          </w:tcPr>
          <w:p w:rsidR="00E842B0" w:rsidRPr="002711FA" w:rsidRDefault="00E842B0" w:rsidP="009B276C">
            <w:pPr>
              <w:rPr>
                <w:lang w:val="ru-RU"/>
              </w:rPr>
            </w:pPr>
            <w:r w:rsidRPr="002711FA">
              <w:rPr>
                <w:lang w:val="ru-RU"/>
              </w:rPr>
              <w:t xml:space="preserve">2. Благоустройство общественных  территорий </w:t>
            </w:r>
            <w:r w:rsidRPr="002711FA">
              <w:rPr>
                <w:lang w:val="ru-RU"/>
              </w:rPr>
              <w:lastRenderedPageBreak/>
              <w:t>МО «</w:t>
            </w:r>
            <w:proofErr w:type="spellStart"/>
            <w:r w:rsidRPr="002711FA">
              <w:rPr>
                <w:lang w:val="ru-RU"/>
              </w:rPr>
              <w:t>Шенкурское</w:t>
            </w:r>
            <w:proofErr w:type="spellEnd"/>
            <w:r w:rsidRPr="002711FA">
              <w:rPr>
                <w:lang w:val="ru-RU"/>
              </w:rPr>
              <w:t xml:space="preserve">» </w:t>
            </w:r>
          </w:p>
          <w:p w:rsidR="00E842B0" w:rsidRPr="002711FA" w:rsidRDefault="00E842B0" w:rsidP="009B276C">
            <w:pPr>
              <w:rPr>
                <w:lang w:val="ru-RU"/>
              </w:rPr>
            </w:pPr>
          </w:p>
        </w:tc>
        <w:tc>
          <w:tcPr>
            <w:tcW w:w="1174" w:type="dxa"/>
            <w:vMerge w:val="restart"/>
          </w:tcPr>
          <w:p w:rsidR="00E842B0" w:rsidRPr="002711FA" w:rsidRDefault="00E842B0" w:rsidP="009B276C">
            <w:pPr>
              <w:autoSpaceDE w:val="0"/>
              <w:autoSpaceDN w:val="0"/>
              <w:adjustRightInd w:val="0"/>
              <w:rPr>
                <w:lang w:val="ru-RU"/>
              </w:rPr>
            </w:pPr>
            <w:r w:rsidRPr="002711FA">
              <w:rPr>
                <w:lang w:val="ru-RU"/>
              </w:rPr>
              <w:lastRenderedPageBreak/>
              <w:t>Администрация МО «Шенкурский муниципал</w:t>
            </w:r>
            <w:r w:rsidRPr="002711FA">
              <w:rPr>
                <w:lang w:val="ru-RU"/>
              </w:rPr>
              <w:lastRenderedPageBreak/>
              <w:t>ьный район»</w:t>
            </w:r>
          </w:p>
        </w:tc>
        <w:tc>
          <w:tcPr>
            <w:tcW w:w="1201" w:type="dxa"/>
          </w:tcPr>
          <w:p w:rsidR="00E842B0" w:rsidRPr="00EC1DD9" w:rsidRDefault="00E842B0" w:rsidP="009B276C">
            <w:pPr>
              <w:autoSpaceDE w:val="0"/>
              <w:autoSpaceDN w:val="0"/>
              <w:adjustRightInd w:val="0"/>
            </w:pPr>
            <w:proofErr w:type="spellStart"/>
            <w:r w:rsidRPr="00EC1DD9">
              <w:lastRenderedPageBreak/>
              <w:t>итого</w:t>
            </w:r>
            <w:proofErr w:type="spellEnd"/>
            <w:r w:rsidRPr="00EC1DD9">
              <w:t xml:space="preserve">             </w:t>
            </w:r>
          </w:p>
        </w:tc>
        <w:tc>
          <w:tcPr>
            <w:tcW w:w="1051" w:type="dxa"/>
          </w:tcPr>
          <w:p w:rsidR="00E842B0" w:rsidRPr="00E01066" w:rsidRDefault="009B276C" w:rsidP="009B276C">
            <w:pPr>
              <w:rPr>
                <w:lang w:val="ru-RU"/>
              </w:rPr>
            </w:pPr>
            <w:r>
              <w:rPr>
                <w:lang w:val="ru-RU"/>
              </w:rPr>
              <w:t>23486,15299</w:t>
            </w:r>
          </w:p>
        </w:tc>
        <w:tc>
          <w:tcPr>
            <w:tcW w:w="725" w:type="dxa"/>
          </w:tcPr>
          <w:p w:rsidR="00E842B0" w:rsidRPr="00F80064" w:rsidRDefault="00E842B0" w:rsidP="009B276C">
            <w:r w:rsidRPr="00F80064">
              <w:t>3262,43928</w:t>
            </w:r>
          </w:p>
        </w:tc>
        <w:tc>
          <w:tcPr>
            <w:tcW w:w="976" w:type="dxa"/>
          </w:tcPr>
          <w:p w:rsidR="00E842B0" w:rsidRPr="00F80064" w:rsidRDefault="00E842B0" w:rsidP="009B276C">
            <w:r w:rsidRPr="00EC1DD9">
              <w:rPr>
                <w:color w:val="000000"/>
              </w:rPr>
              <w:t>38</w:t>
            </w:r>
            <w:r>
              <w:rPr>
                <w:color w:val="000000"/>
              </w:rPr>
              <w:t>5</w:t>
            </w:r>
            <w:r w:rsidRPr="00EC1DD9">
              <w:rPr>
                <w:color w:val="000000"/>
              </w:rPr>
              <w:t>7,01084</w:t>
            </w:r>
          </w:p>
        </w:tc>
        <w:tc>
          <w:tcPr>
            <w:tcW w:w="850" w:type="dxa"/>
          </w:tcPr>
          <w:p w:rsidR="00E842B0" w:rsidRPr="00F80064" w:rsidRDefault="00E842B0" w:rsidP="009B276C">
            <w:r w:rsidRPr="00F80064">
              <w:t>6274,84198</w:t>
            </w:r>
          </w:p>
        </w:tc>
        <w:tc>
          <w:tcPr>
            <w:tcW w:w="993" w:type="dxa"/>
          </w:tcPr>
          <w:p w:rsidR="00E842B0" w:rsidRPr="00F80064" w:rsidRDefault="00E842B0" w:rsidP="009B276C">
            <w:r>
              <w:t>3568,2513</w:t>
            </w:r>
          </w:p>
        </w:tc>
        <w:tc>
          <w:tcPr>
            <w:tcW w:w="1134" w:type="dxa"/>
          </w:tcPr>
          <w:p w:rsidR="00E842B0" w:rsidRPr="00EA79AA" w:rsidRDefault="009B276C" w:rsidP="009B276C">
            <w:pPr>
              <w:rPr>
                <w:lang w:val="ru-RU"/>
              </w:rPr>
            </w:pPr>
            <w:r>
              <w:rPr>
                <w:lang w:val="ru-RU"/>
              </w:rPr>
              <w:t>3234,72579</w:t>
            </w:r>
          </w:p>
        </w:tc>
        <w:tc>
          <w:tcPr>
            <w:tcW w:w="991" w:type="dxa"/>
          </w:tcPr>
          <w:p w:rsidR="00E842B0" w:rsidRPr="00F80064" w:rsidRDefault="00E842B0" w:rsidP="009B276C">
            <w:r>
              <w:rPr>
                <w:lang w:val="ru-RU"/>
              </w:rPr>
              <w:t>3206,40526</w:t>
            </w:r>
          </w:p>
        </w:tc>
        <w:tc>
          <w:tcPr>
            <w:tcW w:w="851" w:type="dxa"/>
            <w:gridSpan w:val="2"/>
          </w:tcPr>
          <w:p w:rsidR="00E842B0" w:rsidRPr="00EA79AA" w:rsidRDefault="00E842B0" w:rsidP="009B276C">
            <w:pPr>
              <w:rPr>
                <w:lang w:val="ru-RU"/>
              </w:rPr>
            </w:pPr>
            <w:r>
              <w:rPr>
                <w:lang w:val="ru-RU"/>
              </w:rPr>
              <w:t>82,47853</w:t>
            </w:r>
          </w:p>
        </w:tc>
        <w:tc>
          <w:tcPr>
            <w:tcW w:w="1560" w:type="dxa"/>
            <w:vMerge w:val="restart"/>
          </w:tcPr>
          <w:p w:rsidR="00E842B0" w:rsidRPr="002711FA" w:rsidRDefault="00E842B0" w:rsidP="009B276C">
            <w:pPr>
              <w:rPr>
                <w:lang w:val="ru-RU"/>
              </w:rPr>
            </w:pPr>
            <w:r w:rsidRPr="002711FA">
              <w:rPr>
                <w:lang w:val="ru-RU"/>
              </w:rPr>
              <w:t xml:space="preserve">Выполнение работ </w:t>
            </w:r>
            <w:proofErr w:type="gramStart"/>
            <w:r w:rsidRPr="002711FA">
              <w:rPr>
                <w:lang w:val="ru-RU"/>
              </w:rPr>
              <w:t>по</w:t>
            </w:r>
            <w:proofErr w:type="gramEnd"/>
            <w:r w:rsidRPr="002711FA">
              <w:rPr>
                <w:lang w:val="ru-RU"/>
              </w:rPr>
              <w:t xml:space="preserve"> </w:t>
            </w:r>
          </w:p>
          <w:p w:rsidR="00E842B0" w:rsidRPr="002711FA" w:rsidRDefault="00E842B0" w:rsidP="009B276C">
            <w:pPr>
              <w:rPr>
                <w:lang w:val="ru-RU"/>
              </w:rPr>
            </w:pPr>
            <w:r w:rsidRPr="002711FA">
              <w:rPr>
                <w:lang w:val="ru-RU"/>
              </w:rPr>
              <w:t xml:space="preserve">благоустройству общественных территорий,  </w:t>
            </w:r>
            <w:r w:rsidRPr="002711FA">
              <w:rPr>
                <w:lang w:val="ru-RU"/>
              </w:rPr>
              <w:lastRenderedPageBreak/>
              <w:t xml:space="preserve">увеличение количества благоустроенных </w:t>
            </w:r>
          </w:p>
          <w:p w:rsidR="00E842B0" w:rsidRPr="002711FA" w:rsidRDefault="00E842B0" w:rsidP="009B276C">
            <w:pPr>
              <w:rPr>
                <w:lang w:val="ru-RU"/>
              </w:rPr>
            </w:pPr>
            <w:r w:rsidRPr="002711FA">
              <w:rPr>
                <w:lang w:val="ru-RU"/>
              </w:rPr>
              <w:t xml:space="preserve">общественных  территорий муниципального образования, площади благоустроенных </w:t>
            </w:r>
          </w:p>
          <w:p w:rsidR="00E842B0" w:rsidRPr="00EC1DD9" w:rsidRDefault="00E842B0" w:rsidP="009B276C">
            <w:proofErr w:type="spellStart"/>
            <w:r w:rsidRPr="00EC1DD9">
              <w:t>муниципальных</w:t>
            </w:r>
            <w:proofErr w:type="spellEnd"/>
            <w:r w:rsidRPr="00EC1DD9">
              <w:t xml:space="preserve"> </w:t>
            </w:r>
            <w:proofErr w:type="spellStart"/>
            <w:r w:rsidRPr="00EC1DD9">
              <w:t>территорий</w:t>
            </w:r>
            <w:proofErr w:type="spellEnd"/>
            <w:r w:rsidRPr="00EC1DD9">
              <w:t xml:space="preserve"> </w:t>
            </w:r>
            <w:proofErr w:type="spellStart"/>
            <w:r w:rsidRPr="00EC1DD9">
              <w:t>общего</w:t>
            </w:r>
            <w:proofErr w:type="spellEnd"/>
            <w:r w:rsidRPr="00EC1DD9">
              <w:t xml:space="preserve"> </w:t>
            </w:r>
            <w:proofErr w:type="spellStart"/>
            <w:r w:rsidRPr="00EC1DD9">
              <w:t>пользования</w:t>
            </w:r>
            <w:proofErr w:type="spellEnd"/>
          </w:p>
        </w:tc>
        <w:tc>
          <w:tcPr>
            <w:tcW w:w="1915" w:type="dxa"/>
            <w:vMerge w:val="restart"/>
          </w:tcPr>
          <w:p w:rsidR="00E842B0" w:rsidRPr="002711FA" w:rsidRDefault="00E842B0" w:rsidP="009B276C">
            <w:pPr>
              <w:rPr>
                <w:lang w:val="ru-RU"/>
              </w:rPr>
            </w:pPr>
            <w:r w:rsidRPr="002711FA">
              <w:rPr>
                <w:lang w:val="ru-RU"/>
              </w:rPr>
              <w:lastRenderedPageBreak/>
              <w:t xml:space="preserve">П.1.2. Перечня целевых показателей муниципальной программы </w:t>
            </w:r>
            <w:r w:rsidRPr="002711FA">
              <w:rPr>
                <w:lang w:val="ru-RU"/>
              </w:rPr>
              <w:lastRenderedPageBreak/>
              <w:t>муниципальный район» на 2018-2024</w:t>
            </w:r>
          </w:p>
        </w:tc>
      </w:tr>
      <w:tr w:rsidR="00E842B0" w:rsidRPr="00EC1DD9" w:rsidTr="009B276C">
        <w:trPr>
          <w:trHeight w:val="145"/>
          <w:tblCellSpacing w:w="5" w:type="nil"/>
        </w:trPr>
        <w:tc>
          <w:tcPr>
            <w:tcW w:w="1469" w:type="dxa"/>
            <w:vMerge/>
          </w:tcPr>
          <w:p w:rsidR="00E842B0" w:rsidRPr="002711FA" w:rsidRDefault="00E842B0" w:rsidP="009B276C">
            <w:pPr>
              <w:autoSpaceDE w:val="0"/>
              <w:autoSpaceDN w:val="0"/>
              <w:adjustRightInd w:val="0"/>
              <w:ind w:firstLine="540"/>
              <w:jc w:val="both"/>
              <w:rPr>
                <w:lang w:val="ru-RU"/>
              </w:rPr>
            </w:pPr>
          </w:p>
        </w:tc>
        <w:tc>
          <w:tcPr>
            <w:tcW w:w="1174" w:type="dxa"/>
            <w:vMerge/>
          </w:tcPr>
          <w:p w:rsidR="00E842B0" w:rsidRPr="002711FA" w:rsidRDefault="00E842B0" w:rsidP="009B276C">
            <w:pPr>
              <w:autoSpaceDE w:val="0"/>
              <w:autoSpaceDN w:val="0"/>
              <w:adjustRightInd w:val="0"/>
              <w:ind w:firstLine="540"/>
              <w:jc w:val="both"/>
              <w:rPr>
                <w:lang w:val="ru-RU"/>
              </w:rPr>
            </w:pPr>
          </w:p>
        </w:tc>
        <w:tc>
          <w:tcPr>
            <w:tcW w:w="1201" w:type="dxa"/>
          </w:tcPr>
          <w:p w:rsidR="00E842B0" w:rsidRPr="00EC1DD9" w:rsidRDefault="00E842B0" w:rsidP="009B276C">
            <w:pPr>
              <w:autoSpaceDE w:val="0"/>
              <w:autoSpaceDN w:val="0"/>
              <w:adjustRightInd w:val="0"/>
            </w:pPr>
            <w:r w:rsidRPr="00EC1DD9">
              <w:t xml:space="preserve">в </w:t>
            </w:r>
            <w:proofErr w:type="spellStart"/>
            <w:r w:rsidRPr="00EC1DD9">
              <w:t>том</w:t>
            </w:r>
            <w:proofErr w:type="spellEnd"/>
            <w:r w:rsidRPr="00EC1DD9">
              <w:t xml:space="preserve"> </w:t>
            </w:r>
            <w:proofErr w:type="spellStart"/>
            <w:r w:rsidRPr="00EC1DD9">
              <w:t>числе</w:t>
            </w:r>
            <w:proofErr w:type="spellEnd"/>
            <w:r w:rsidRPr="00EC1DD9">
              <w:t xml:space="preserve">:      </w:t>
            </w:r>
          </w:p>
        </w:tc>
        <w:tc>
          <w:tcPr>
            <w:tcW w:w="1051" w:type="dxa"/>
          </w:tcPr>
          <w:p w:rsidR="00E842B0" w:rsidRPr="00010D13" w:rsidRDefault="00E842B0" w:rsidP="009B276C"/>
        </w:tc>
        <w:tc>
          <w:tcPr>
            <w:tcW w:w="725" w:type="dxa"/>
          </w:tcPr>
          <w:p w:rsidR="00E842B0" w:rsidRPr="00010D13" w:rsidRDefault="00E842B0" w:rsidP="009B276C"/>
        </w:tc>
        <w:tc>
          <w:tcPr>
            <w:tcW w:w="976" w:type="dxa"/>
          </w:tcPr>
          <w:p w:rsidR="00E842B0" w:rsidRPr="00010D13" w:rsidRDefault="00E842B0" w:rsidP="009B276C"/>
        </w:tc>
        <w:tc>
          <w:tcPr>
            <w:tcW w:w="850" w:type="dxa"/>
          </w:tcPr>
          <w:p w:rsidR="00E842B0" w:rsidRPr="00010D13" w:rsidRDefault="00E842B0" w:rsidP="009B276C"/>
        </w:tc>
        <w:tc>
          <w:tcPr>
            <w:tcW w:w="993" w:type="dxa"/>
          </w:tcPr>
          <w:p w:rsidR="00E842B0" w:rsidRPr="00010D13" w:rsidRDefault="00E842B0" w:rsidP="009B276C"/>
        </w:tc>
        <w:tc>
          <w:tcPr>
            <w:tcW w:w="1134" w:type="dxa"/>
          </w:tcPr>
          <w:p w:rsidR="00E842B0" w:rsidRPr="00010D13" w:rsidRDefault="00E842B0" w:rsidP="009B276C"/>
        </w:tc>
        <w:tc>
          <w:tcPr>
            <w:tcW w:w="991" w:type="dxa"/>
          </w:tcPr>
          <w:p w:rsidR="00E842B0" w:rsidRPr="00010D13" w:rsidRDefault="00E842B0" w:rsidP="009B276C"/>
        </w:tc>
        <w:tc>
          <w:tcPr>
            <w:tcW w:w="851" w:type="dxa"/>
            <w:gridSpan w:val="2"/>
          </w:tcPr>
          <w:p w:rsidR="00E842B0" w:rsidRPr="00010D13" w:rsidRDefault="00E842B0" w:rsidP="009B276C"/>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EC1DD9" w:rsidTr="009B276C">
        <w:trPr>
          <w:trHeight w:val="145"/>
          <w:tblCellSpacing w:w="5" w:type="nil"/>
        </w:trPr>
        <w:tc>
          <w:tcPr>
            <w:tcW w:w="1469" w:type="dxa"/>
            <w:vMerge/>
          </w:tcPr>
          <w:p w:rsidR="00E842B0" w:rsidRPr="00EC1DD9" w:rsidRDefault="00E842B0" w:rsidP="009B276C">
            <w:pPr>
              <w:autoSpaceDE w:val="0"/>
              <w:autoSpaceDN w:val="0"/>
              <w:adjustRightInd w:val="0"/>
              <w:ind w:firstLine="540"/>
              <w:jc w:val="both"/>
            </w:pPr>
          </w:p>
        </w:tc>
        <w:tc>
          <w:tcPr>
            <w:tcW w:w="1174" w:type="dxa"/>
            <w:vMerge/>
          </w:tcPr>
          <w:p w:rsidR="00E842B0" w:rsidRPr="00EC1DD9" w:rsidRDefault="00E842B0" w:rsidP="009B276C">
            <w:pPr>
              <w:autoSpaceDE w:val="0"/>
              <w:autoSpaceDN w:val="0"/>
              <w:adjustRightInd w:val="0"/>
              <w:ind w:firstLine="540"/>
              <w:jc w:val="both"/>
            </w:pPr>
          </w:p>
        </w:tc>
        <w:tc>
          <w:tcPr>
            <w:tcW w:w="1201" w:type="dxa"/>
          </w:tcPr>
          <w:p w:rsidR="00E842B0" w:rsidRPr="00EC1DD9" w:rsidRDefault="00E842B0" w:rsidP="009B276C">
            <w:pPr>
              <w:autoSpaceDE w:val="0"/>
              <w:autoSpaceDN w:val="0"/>
              <w:adjustRightInd w:val="0"/>
            </w:pPr>
            <w:proofErr w:type="spellStart"/>
            <w:r w:rsidRPr="00EC1DD9">
              <w:t>областной</w:t>
            </w:r>
            <w:proofErr w:type="spellEnd"/>
            <w:r w:rsidRPr="00EC1DD9">
              <w:t xml:space="preserve"> </w:t>
            </w:r>
            <w:proofErr w:type="spellStart"/>
            <w:r w:rsidRPr="00EC1DD9">
              <w:t>бюджет</w:t>
            </w:r>
            <w:proofErr w:type="spellEnd"/>
          </w:p>
        </w:tc>
        <w:tc>
          <w:tcPr>
            <w:tcW w:w="1051" w:type="dxa"/>
          </w:tcPr>
          <w:p w:rsidR="00E842B0" w:rsidRPr="00E01066" w:rsidRDefault="009B276C" w:rsidP="009B276C">
            <w:pPr>
              <w:rPr>
                <w:lang w:val="ru-RU"/>
              </w:rPr>
            </w:pPr>
            <w:r>
              <w:rPr>
                <w:lang w:val="ru-RU"/>
              </w:rPr>
              <w:t>22507,56494</w:t>
            </w:r>
          </w:p>
        </w:tc>
        <w:tc>
          <w:tcPr>
            <w:tcW w:w="725" w:type="dxa"/>
          </w:tcPr>
          <w:p w:rsidR="00E842B0" w:rsidRPr="00010D13" w:rsidRDefault="00E842B0" w:rsidP="009B276C">
            <w:r w:rsidRPr="00010D13">
              <w:t>2965,85389</w:t>
            </w:r>
          </w:p>
        </w:tc>
        <w:tc>
          <w:tcPr>
            <w:tcW w:w="976" w:type="dxa"/>
          </w:tcPr>
          <w:p w:rsidR="00E842B0" w:rsidRPr="00010D13" w:rsidRDefault="00E842B0" w:rsidP="009B276C">
            <w:r w:rsidRPr="00010D13">
              <w:t>3712,75573</w:t>
            </w:r>
          </w:p>
        </w:tc>
        <w:tc>
          <w:tcPr>
            <w:tcW w:w="850" w:type="dxa"/>
          </w:tcPr>
          <w:p w:rsidR="00E842B0" w:rsidRPr="00010D13" w:rsidRDefault="00E842B0" w:rsidP="009B276C">
            <w:r w:rsidRPr="00010D13">
              <w:t>6150,54198</w:t>
            </w:r>
          </w:p>
        </w:tc>
        <w:tc>
          <w:tcPr>
            <w:tcW w:w="993" w:type="dxa"/>
          </w:tcPr>
          <w:p w:rsidR="00E842B0" w:rsidRPr="00010D13" w:rsidRDefault="00E842B0" w:rsidP="009B276C">
            <w:r w:rsidRPr="00010D13">
              <w:t>3</w:t>
            </w:r>
            <w:r>
              <w:t>491,81335</w:t>
            </w:r>
          </w:p>
        </w:tc>
        <w:tc>
          <w:tcPr>
            <w:tcW w:w="1134" w:type="dxa"/>
          </w:tcPr>
          <w:p w:rsidR="00E842B0" w:rsidRPr="009B276C" w:rsidRDefault="009B276C" w:rsidP="009B276C">
            <w:pPr>
              <w:rPr>
                <w:lang w:val="ru-RU"/>
              </w:rPr>
            </w:pPr>
            <w:r>
              <w:rPr>
                <w:lang w:val="ru-RU"/>
              </w:rPr>
              <w:t>3062,67326</w:t>
            </w:r>
          </w:p>
        </w:tc>
        <w:tc>
          <w:tcPr>
            <w:tcW w:w="991" w:type="dxa"/>
          </w:tcPr>
          <w:p w:rsidR="00E842B0" w:rsidRPr="00010D13" w:rsidRDefault="00E842B0" w:rsidP="009B276C">
            <w:r>
              <w:t>3123,92673</w:t>
            </w:r>
          </w:p>
        </w:tc>
        <w:tc>
          <w:tcPr>
            <w:tcW w:w="851" w:type="dxa"/>
            <w:gridSpan w:val="2"/>
          </w:tcPr>
          <w:p w:rsidR="00E842B0" w:rsidRPr="00EA79AA" w:rsidRDefault="00E842B0" w:rsidP="009B276C">
            <w:pPr>
              <w:rPr>
                <w:lang w:val="ru-RU"/>
              </w:rPr>
            </w:pPr>
            <w:r>
              <w:rPr>
                <w:lang w:val="ru-RU"/>
              </w:rPr>
              <w:t>0</w:t>
            </w: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EC1DD9" w:rsidTr="009B276C">
        <w:trPr>
          <w:trHeight w:val="1230"/>
          <w:tblCellSpacing w:w="5" w:type="nil"/>
        </w:trPr>
        <w:tc>
          <w:tcPr>
            <w:tcW w:w="1469" w:type="dxa"/>
            <w:vMerge/>
          </w:tcPr>
          <w:p w:rsidR="00E842B0" w:rsidRPr="00EC1DD9" w:rsidRDefault="00E842B0" w:rsidP="009B276C">
            <w:pPr>
              <w:autoSpaceDE w:val="0"/>
              <w:autoSpaceDN w:val="0"/>
              <w:adjustRightInd w:val="0"/>
              <w:ind w:firstLine="540"/>
              <w:jc w:val="both"/>
            </w:pPr>
          </w:p>
        </w:tc>
        <w:tc>
          <w:tcPr>
            <w:tcW w:w="1174" w:type="dxa"/>
            <w:vMerge/>
          </w:tcPr>
          <w:p w:rsidR="00E842B0" w:rsidRPr="00EC1DD9" w:rsidRDefault="00E842B0" w:rsidP="009B276C">
            <w:pPr>
              <w:autoSpaceDE w:val="0"/>
              <w:autoSpaceDN w:val="0"/>
              <w:adjustRightInd w:val="0"/>
              <w:ind w:firstLine="540"/>
              <w:jc w:val="both"/>
            </w:pPr>
          </w:p>
        </w:tc>
        <w:tc>
          <w:tcPr>
            <w:tcW w:w="1201" w:type="dxa"/>
          </w:tcPr>
          <w:p w:rsidR="00E842B0" w:rsidRDefault="00E842B0" w:rsidP="009B276C">
            <w:pPr>
              <w:autoSpaceDE w:val="0"/>
              <w:autoSpaceDN w:val="0"/>
              <w:adjustRightInd w:val="0"/>
            </w:pPr>
            <w:proofErr w:type="spellStart"/>
            <w:r w:rsidRPr="00EC1DD9">
              <w:t>муниципальный</w:t>
            </w:r>
            <w:proofErr w:type="spellEnd"/>
            <w:r w:rsidRPr="00EC1DD9">
              <w:t xml:space="preserve"> </w:t>
            </w:r>
            <w:proofErr w:type="spellStart"/>
            <w:r w:rsidRPr="00EC1DD9">
              <w:t>бюджет</w:t>
            </w:r>
            <w:proofErr w:type="spellEnd"/>
            <w:r w:rsidRPr="00EC1DD9">
              <w:t xml:space="preserve">: </w:t>
            </w:r>
            <w:proofErr w:type="spellStart"/>
            <w:r w:rsidRPr="00EC1DD9">
              <w:t>районный</w:t>
            </w:r>
            <w:proofErr w:type="spellEnd"/>
          </w:p>
          <w:p w:rsidR="00E842B0" w:rsidRPr="00EC1DD9" w:rsidRDefault="00E842B0" w:rsidP="009B276C">
            <w:pPr>
              <w:autoSpaceDE w:val="0"/>
              <w:autoSpaceDN w:val="0"/>
              <w:adjustRightInd w:val="0"/>
            </w:pPr>
          </w:p>
        </w:tc>
        <w:tc>
          <w:tcPr>
            <w:tcW w:w="1051" w:type="dxa"/>
            <w:vAlign w:val="center"/>
          </w:tcPr>
          <w:p w:rsidR="00E842B0" w:rsidRPr="00A32293" w:rsidRDefault="00E842B0" w:rsidP="009B276C">
            <w:pPr>
              <w:jc w:val="center"/>
            </w:pPr>
            <w:r w:rsidRPr="00A32293">
              <w:t>495,1405</w:t>
            </w:r>
          </w:p>
        </w:tc>
        <w:tc>
          <w:tcPr>
            <w:tcW w:w="725" w:type="dxa"/>
            <w:vAlign w:val="center"/>
          </w:tcPr>
          <w:p w:rsidR="00E842B0" w:rsidRPr="00A32293" w:rsidRDefault="00E842B0" w:rsidP="009B276C">
            <w:pPr>
              <w:jc w:val="center"/>
            </w:pPr>
            <w:r w:rsidRPr="00A32293">
              <w:t>296,58539</w:t>
            </w:r>
          </w:p>
        </w:tc>
        <w:tc>
          <w:tcPr>
            <w:tcW w:w="976" w:type="dxa"/>
            <w:vAlign w:val="center"/>
          </w:tcPr>
          <w:p w:rsidR="00E842B0" w:rsidRPr="00A32293" w:rsidRDefault="00E842B0" w:rsidP="009B276C">
            <w:pPr>
              <w:jc w:val="center"/>
            </w:pPr>
            <w:r w:rsidRPr="00A32293">
              <w:t>74,25511</w:t>
            </w:r>
          </w:p>
        </w:tc>
        <w:tc>
          <w:tcPr>
            <w:tcW w:w="850" w:type="dxa"/>
            <w:vAlign w:val="center"/>
          </w:tcPr>
          <w:p w:rsidR="00E842B0" w:rsidRPr="00A32293" w:rsidRDefault="00E842B0" w:rsidP="009B276C">
            <w:pPr>
              <w:jc w:val="center"/>
            </w:pPr>
            <w:r w:rsidRPr="00A32293">
              <w:t>124,3</w:t>
            </w:r>
          </w:p>
        </w:tc>
        <w:tc>
          <w:tcPr>
            <w:tcW w:w="993" w:type="dxa"/>
            <w:vAlign w:val="center"/>
          </w:tcPr>
          <w:p w:rsidR="00E842B0" w:rsidRPr="00A32293" w:rsidRDefault="00E842B0" w:rsidP="009B276C">
            <w:pPr>
              <w:jc w:val="center"/>
            </w:pPr>
            <w:r w:rsidRPr="00A32293">
              <w:t>0</w:t>
            </w:r>
          </w:p>
        </w:tc>
        <w:tc>
          <w:tcPr>
            <w:tcW w:w="1134" w:type="dxa"/>
            <w:vAlign w:val="center"/>
          </w:tcPr>
          <w:p w:rsidR="00E842B0" w:rsidRPr="00A32293" w:rsidRDefault="00E842B0" w:rsidP="009B276C">
            <w:pPr>
              <w:jc w:val="center"/>
            </w:pPr>
            <w:r w:rsidRPr="00A32293">
              <w:t>0</w:t>
            </w:r>
          </w:p>
        </w:tc>
        <w:tc>
          <w:tcPr>
            <w:tcW w:w="991" w:type="dxa"/>
            <w:vAlign w:val="center"/>
          </w:tcPr>
          <w:p w:rsidR="00E842B0" w:rsidRPr="00A32293" w:rsidRDefault="00E842B0" w:rsidP="009B276C">
            <w:pPr>
              <w:jc w:val="center"/>
            </w:pPr>
            <w:r w:rsidRPr="00A32293">
              <w:t>0</w:t>
            </w:r>
          </w:p>
        </w:tc>
        <w:tc>
          <w:tcPr>
            <w:tcW w:w="851" w:type="dxa"/>
            <w:gridSpan w:val="2"/>
            <w:vAlign w:val="center"/>
          </w:tcPr>
          <w:p w:rsidR="00E842B0" w:rsidRPr="00A32293" w:rsidRDefault="00E842B0" w:rsidP="009B276C">
            <w:pPr>
              <w:jc w:val="center"/>
            </w:pPr>
            <w:r w:rsidRPr="00A32293">
              <w:t>0</w:t>
            </w: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EC1DD9" w:rsidTr="009B276C">
        <w:trPr>
          <w:trHeight w:val="690"/>
          <w:tblCellSpacing w:w="5" w:type="nil"/>
        </w:trPr>
        <w:tc>
          <w:tcPr>
            <w:tcW w:w="1469" w:type="dxa"/>
            <w:vMerge/>
          </w:tcPr>
          <w:p w:rsidR="00E842B0" w:rsidRPr="00EC1DD9" w:rsidRDefault="00E842B0" w:rsidP="009B276C">
            <w:pPr>
              <w:autoSpaceDE w:val="0"/>
              <w:autoSpaceDN w:val="0"/>
              <w:adjustRightInd w:val="0"/>
              <w:ind w:firstLine="540"/>
              <w:jc w:val="both"/>
            </w:pPr>
          </w:p>
        </w:tc>
        <w:tc>
          <w:tcPr>
            <w:tcW w:w="1174" w:type="dxa"/>
            <w:vMerge/>
          </w:tcPr>
          <w:p w:rsidR="00E842B0" w:rsidRPr="00EC1DD9" w:rsidRDefault="00E842B0" w:rsidP="009B276C">
            <w:pPr>
              <w:autoSpaceDE w:val="0"/>
              <w:autoSpaceDN w:val="0"/>
              <w:adjustRightInd w:val="0"/>
              <w:ind w:firstLine="540"/>
              <w:jc w:val="both"/>
            </w:pPr>
          </w:p>
        </w:tc>
        <w:tc>
          <w:tcPr>
            <w:tcW w:w="1201" w:type="dxa"/>
          </w:tcPr>
          <w:p w:rsidR="00E842B0" w:rsidRPr="00EC1DD9" w:rsidRDefault="00E842B0" w:rsidP="009B276C">
            <w:pPr>
              <w:autoSpaceDE w:val="0"/>
              <w:autoSpaceDN w:val="0"/>
              <w:adjustRightInd w:val="0"/>
            </w:pPr>
            <w:proofErr w:type="spellStart"/>
            <w:r>
              <w:t>бюджет</w:t>
            </w:r>
            <w:proofErr w:type="spellEnd"/>
            <w:r>
              <w:t xml:space="preserve"> </w:t>
            </w:r>
            <w:proofErr w:type="spellStart"/>
            <w:r>
              <w:t>поселения</w:t>
            </w:r>
            <w:proofErr w:type="spellEnd"/>
            <w:r w:rsidRPr="00EC1DD9">
              <w:t xml:space="preserve">       </w:t>
            </w:r>
          </w:p>
        </w:tc>
        <w:tc>
          <w:tcPr>
            <w:tcW w:w="1051" w:type="dxa"/>
            <w:vAlign w:val="center"/>
          </w:tcPr>
          <w:p w:rsidR="00E842B0" w:rsidRPr="00E01066" w:rsidRDefault="00682C69" w:rsidP="009B276C">
            <w:pPr>
              <w:jc w:val="center"/>
              <w:rPr>
                <w:color w:val="000000"/>
                <w:lang w:val="ru-RU"/>
              </w:rPr>
            </w:pPr>
            <w:r>
              <w:rPr>
                <w:color w:val="000000"/>
                <w:lang w:val="ru-RU"/>
              </w:rPr>
              <w:t>483,44755</w:t>
            </w:r>
          </w:p>
        </w:tc>
        <w:tc>
          <w:tcPr>
            <w:tcW w:w="725" w:type="dxa"/>
            <w:vAlign w:val="center"/>
          </w:tcPr>
          <w:p w:rsidR="00E842B0" w:rsidRDefault="00E842B0" w:rsidP="009B276C">
            <w:pPr>
              <w:jc w:val="center"/>
              <w:rPr>
                <w:color w:val="000000"/>
              </w:rPr>
            </w:pPr>
            <w:r>
              <w:rPr>
                <w:color w:val="000000"/>
              </w:rPr>
              <w:t>0</w:t>
            </w:r>
          </w:p>
        </w:tc>
        <w:tc>
          <w:tcPr>
            <w:tcW w:w="976" w:type="dxa"/>
            <w:vAlign w:val="center"/>
          </w:tcPr>
          <w:p w:rsidR="00E842B0" w:rsidRPr="00EC1DD9" w:rsidRDefault="00E842B0" w:rsidP="009B276C">
            <w:pPr>
              <w:jc w:val="center"/>
              <w:rPr>
                <w:color w:val="000000"/>
              </w:rPr>
            </w:pPr>
            <w:r>
              <w:rPr>
                <w:color w:val="000000"/>
              </w:rPr>
              <w:t>70,0</w:t>
            </w:r>
          </w:p>
        </w:tc>
        <w:tc>
          <w:tcPr>
            <w:tcW w:w="850" w:type="dxa"/>
            <w:vAlign w:val="center"/>
          </w:tcPr>
          <w:p w:rsidR="00E842B0" w:rsidRDefault="00E842B0" w:rsidP="009B276C">
            <w:pPr>
              <w:jc w:val="center"/>
              <w:rPr>
                <w:color w:val="000000"/>
              </w:rPr>
            </w:pPr>
            <w:r>
              <w:rPr>
                <w:color w:val="000000"/>
              </w:rPr>
              <w:t>0</w:t>
            </w:r>
          </w:p>
        </w:tc>
        <w:tc>
          <w:tcPr>
            <w:tcW w:w="993" w:type="dxa"/>
            <w:vAlign w:val="center"/>
          </w:tcPr>
          <w:p w:rsidR="00E842B0" w:rsidRDefault="00E842B0" w:rsidP="009B276C">
            <w:pPr>
              <w:jc w:val="center"/>
              <w:rPr>
                <w:color w:val="000000"/>
              </w:rPr>
            </w:pPr>
            <w:r>
              <w:rPr>
                <w:color w:val="000000"/>
              </w:rPr>
              <w:t>76,43795</w:t>
            </w:r>
          </w:p>
        </w:tc>
        <w:tc>
          <w:tcPr>
            <w:tcW w:w="1134" w:type="dxa"/>
            <w:vAlign w:val="center"/>
          </w:tcPr>
          <w:p w:rsidR="00E842B0" w:rsidRPr="00EA79AA" w:rsidRDefault="00682C69" w:rsidP="009B276C">
            <w:pPr>
              <w:jc w:val="center"/>
              <w:rPr>
                <w:color w:val="000000"/>
                <w:lang w:val="ru-RU"/>
              </w:rPr>
            </w:pPr>
            <w:r>
              <w:rPr>
                <w:color w:val="000000"/>
                <w:lang w:val="ru-RU"/>
              </w:rPr>
              <w:t>172,05253</w:t>
            </w:r>
          </w:p>
        </w:tc>
        <w:tc>
          <w:tcPr>
            <w:tcW w:w="991" w:type="dxa"/>
            <w:vAlign w:val="center"/>
          </w:tcPr>
          <w:p w:rsidR="00E842B0" w:rsidRPr="00EA79AA" w:rsidRDefault="00E842B0" w:rsidP="009B276C">
            <w:pPr>
              <w:jc w:val="center"/>
              <w:rPr>
                <w:color w:val="000000"/>
                <w:lang w:val="ru-RU"/>
              </w:rPr>
            </w:pPr>
            <w:r>
              <w:rPr>
                <w:color w:val="000000"/>
                <w:lang w:val="ru-RU"/>
              </w:rPr>
              <w:t>82,47853</w:t>
            </w:r>
          </w:p>
        </w:tc>
        <w:tc>
          <w:tcPr>
            <w:tcW w:w="851" w:type="dxa"/>
            <w:gridSpan w:val="2"/>
            <w:vAlign w:val="center"/>
          </w:tcPr>
          <w:p w:rsidR="00E842B0" w:rsidRPr="00EA76E5" w:rsidRDefault="00E842B0" w:rsidP="009B276C">
            <w:pPr>
              <w:jc w:val="center"/>
              <w:rPr>
                <w:color w:val="000000"/>
                <w:lang w:val="ru-RU"/>
              </w:rPr>
            </w:pPr>
            <w:r>
              <w:rPr>
                <w:color w:val="000000"/>
                <w:lang w:val="ru-RU"/>
              </w:rPr>
              <w:t>82,47853</w:t>
            </w: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EC1DD9" w:rsidTr="009B276C">
        <w:trPr>
          <w:trHeight w:val="145"/>
          <w:tblCellSpacing w:w="5" w:type="nil"/>
        </w:trPr>
        <w:tc>
          <w:tcPr>
            <w:tcW w:w="1469" w:type="dxa"/>
            <w:vMerge/>
          </w:tcPr>
          <w:p w:rsidR="00E842B0" w:rsidRPr="00EC1DD9" w:rsidRDefault="00E842B0" w:rsidP="009B276C">
            <w:pPr>
              <w:autoSpaceDE w:val="0"/>
              <w:autoSpaceDN w:val="0"/>
              <w:adjustRightInd w:val="0"/>
              <w:ind w:firstLine="540"/>
              <w:jc w:val="both"/>
            </w:pPr>
          </w:p>
        </w:tc>
        <w:tc>
          <w:tcPr>
            <w:tcW w:w="1174" w:type="dxa"/>
            <w:vMerge/>
          </w:tcPr>
          <w:p w:rsidR="00E842B0" w:rsidRPr="00EC1DD9" w:rsidRDefault="00E842B0" w:rsidP="009B276C">
            <w:pPr>
              <w:autoSpaceDE w:val="0"/>
              <w:autoSpaceDN w:val="0"/>
              <w:adjustRightInd w:val="0"/>
              <w:ind w:firstLine="540"/>
              <w:jc w:val="both"/>
            </w:pPr>
          </w:p>
        </w:tc>
        <w:tc>
          <w:tcPr>
            <w:tcW w:w="1201" w:type="dxa"/>
          </w:tcPr>
          <w:p w:rsidR="00E842B0" w:rsidRPr="00EC1DD9" w:rsidRDefault="00E842B0" w:rsidP="009B276C">
            <w:pPr>
              <w:autoSpaceDE w:val="0"/>
              <w:autoSpaceDN w:val="0"/>
              <w:adjustRightInd w:val="0"/>
            </w:pPr>
            <w:proofErr w:type="spellStart"/>
            <w:r w:rsidRPr="00EC1DD9">
              <w:t>внебюджетные</w:t>
            </w:r>
            <w:proofErr w:type="spellEnd"/>
            <w:r w:rsidRPr="00EC1DD9">
              <w:t xml:space="preserve">      </w:t>
            </w:r>
          </w:p>
          <w:p w:rsidR="00E842B0" w:rsidRPr="00EC1DD9" w:rsidRDefault="00E842B0" w:rsidP="009B276C">
            <w:pPr>
              <w:autoSpaceDE w:val="0"/>
              <w:autoSpaceDN w:val="0"/>
              <w:adjustRightInd w:val="0"/>
            </w:pPr>
            <w:proofErr w:type="spellStart"/>
            <w:r w:rsidRPr="00EC1DD9">
              <w:t>средства</w:t>
            </w:r>
            <w:proofErr w:type="spellEnd"/>
            <w:r w:rsidRPr="00EC1DD9">
              <w:t xml:space="preserve">          </w:t>
            </w:r>
          </w:p>
        </w:tc>
        <w:tc>
          <w:tcPr>
            <w:tcW w:w="1051" w:type="dxa"/>
          </w:tcPr>
          <w:p w:rsidR="00E842B0" w:rsidRPr="00EC1DD9" w:rsidRDefault="00E842B0" w:rsidP="009B276C">
            <w:pPr>
              <w:autoSpaceDE w:val="0"/>
              <w:autoSpaceDN w:val="0"/>
              <w:adjustRightInd w:val="0"/>
            </w:pPr>
            <w:r w:rsidRPr="00EC1DD9">
              <w:t>-</w:t>
            </w:r>
          </w:p>
        </w:tc>
        <w:tc>
          <w:tcPr>
            <w:tcW w:w="725" w:type="dxa"/>
          </w:tcPr>
          <w:p w:rsidR="00E842B0" w:rsidRPr="00EC1DD9" w:rsidRDefault="00E842B0" w:rsidP="009B276C">
            <w:pPr>
              <w:autoSpaceDE w:val="0"/>
              <w:autoSpaceDN w:val="0"/>
              <w:adjustRightInd w:val="0"/>
            </w:pPr>
            <w:r w:rsidRPr="00EC1DD9">
              <w:t>-</w:t>
            </w:r>
          </w:p>
        </w:tc>
        <w:tc>
          <w:tcPr>
            <w:tcW w:w="976" w:type="dxa"/>
          </w:tcPr>
          <w:p w:rsidR="00E842B0" w:rsidRPr="00EC1DD9" w:rsidRDefault="00E842B0" w:rsidP="009B276C">
            <w:pPr>
              <w:autoSpaceDE w:val="0"/>
              <w:autoSpaceDN w:val="0"/>
              <w:adjustRightInd w:val="0"/>
            </w:pPr>
            <w:r w:rsidRPr="00EC1DD9">
              <w:t>-</w:t>
            </w:r>
          </w:p>
        </w:tc>
        <w:tc>
          <w:tcPr>
            <w:tcW w:w="850" w:type="dxa"/>
          </w:tcPr>
          <w:p w:rsidR="00E842B0" w:rsidRPr="00EC1DD9" w:rsidRDefault="00E842B0" w:rsidP="009B276C">
            <w:pPr>
              <w:autoSpaceDE w:val="0"/>
              <w:autoSpaceDN w:val="0"/>
              <w:adjustRightInd w:val="0"/>
            </w:pPr>
            <w:r w:rsidRPr="00EC1DD9">
              <w:t>-</w:t>
            </w:r>
          </w:p>
        </w:tc>
        <w:tc>
          <w:tcPr>
            <w:tcW w:w="993" w:type="dxa"/>
          </w:tcPr>
          <w:p w:rsidR="00E842B0" w:rsidRPr="00EC1DD9" w:rsidRDefault="00E842B0" w:rsidP="009B276C">
            <w:pPr>
              <w:autoSpaceDE w:val="0"/>
              <w:autoSpaceDN w:val="0"/>
              <w:adjustRightInd w:val="0"/>
            </w:pPr>
            <w:r w:rsidRPr="00EC1DD9">
              <w:t>-</w:t>
            </w:r>
          </w:p>
        </w:tc>
        <w:tc>
          <w:tcPr>
            <w:tcW w:w="1134" w:type="dxa"/>
          </w:tcPr>
          <w:p w:rsidR="00E842B0" w:rsidRPr="00EC1DD9" w:rsidRDefault="00E842B0" w:rsidP="009B276C">
            <w:pPr>
              <w:autoSpaceDE w:val="0"/>
              <w:autoSpaceDN w:val="0"/>
              <w:adjustRightInd w:val="0"/>
            </w:pPr>
            <w:r w:rsidRPr="00EC1DD9">
              <w:t>-</w:t>
            </w:r>
          </w:p>
        </w:tc>
        <w:tc>
          <w:tcPr>
            <w:tcW w:w="991" w:type="dxa"/>
          </w:tcPr>
          <w:p w:rsidR="00E842B0" w:rsidRPr="00EC1DD9" w:rsidRDefault="00E842B0" w:rsidP="009B276C">
            <w:pPr>
              <w:autoSpaceDE w:val="0"/>
              <w:autoSpaceDN w:val="0"/>
              <w:adjustRightInd w:val="0"/>
            </w:pPr>
            <w:r w:rsidRPr="00EC1DD9">
              <w:t>-</w:t>
            </w:r>
          </w:p>
        </w:tc>
        <w:tc>
          <w:tcPr>
            <w:tcW w:w="851" w:type="dxa"/>
            <w:gridSpan w:val="2"/>
          </w:tcPr>
          <w:p w:rsidR="00E842B0" w:rsidRPr="00EC1DD9" w:rsidRDefault="00E842B0" w:rsidP="009B276C">
            <w:pPr>
              <w:autoSpaceDE w:val="0"/>
              <w:autoSpaceDN w:val="0"/>
              <w:adjustRightInd w:val="0"/>
            </w:pPr>
            <w:r w:rsidRPr="00EC1DD9">
              <w:t>-</w:t>
            </w: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3E6EA9" w:rsidTr="009B276C">
        <w:trPr>
          <w:trHeight w:val="232"/>
          <w:tblCellSpacing w:w="5" w:type="nil"/>
        </w:trPr>
        <w:tc>
          <w:tcPr>
            <w:tcW w:w="1469" w:type="dxa"/>
            <w:vMerge w:val="restart"/>
          </w:tcPr>
          <w:p w:rsidR="00E842B0" w:rsidRPr="002711FA" w:rsidRDefault="00E842B0" w:rsidP="009B276C">
            <w:pPr>
              <w:rPr>
                <w:lang w:val="ru-RU"/>
              </w:rPr>
            </w:pPr>
            <w:r w:rsidRPr="002711FA">
              <w:rPr>
                <w:lang w:val="ru-RU"/>
              </w:rPr>
              <w:t xml:space="preserve">3. Благоустройство мест </w:t>
            </w:r>
          </w:p>
          <w:p w:rsidR="00E842B0" w:rsidRPr="002711FA" w:rsidRDefault="00E842B0" w:rsidP="009B276C">
            <w:pPr>
              <w:rPr>
                <w:lang w:val="ru-RU"/>
              </w:rPr>
            </w:pPr>
            <w:r w:rsidRPr="002711FA">
              <w:rPr>
                <w:lang w:val="ru-RU"/>
              </w:rPr>
              <w:t xml:space="preserve">массового отдыха населения (городские парки) муниципального </w:t>
            </w:r>
          </w:p>
          <w:p w:rsidR="00E842B0" w:rsidRPr="00EC1DD9" w:rsidRDefault="00E842B0" w:rsidP="009B276C">
            <w:proofErr w:type="spellStart"/>
            <w:r w:rsidRPr="00EC1DD9">
              <w:t>образования</w:t>
            </w:r>
            <w:proofErr w:type="spellEnd"/>
            <w:r w:rsidRPr="00EC1DD9">
              <w:t xml:space="preserve"> «</w:t>
            </w:r>
            <w:proofErr w:type="spellStart"/>
            <w:r w:rsidRPr="00EC1DD9">
              <w:t>Шенкурское</w:t>
            </w:r>
            <w:proofErr w:type="spellEnd"/>
            <w:r w:rsidRPr="00EC1DD9">
              <w:t>»</w:t>
            </w:r>
          </w:p>
          <w:p w:rsidR="00E842B0" w:rsidRPr="00EC1DD9" w:rsidRDefault="00E842B0" w:rsidP="009B276C">
            <w:pPr>
              <w:autoSpaceDE w:val="0"/>
              <w:autoSpaceDN w:val="0"/>
              <w:adjustRightInd w:val="0"/>
            </w:pPr>
          </w:p>
        </w:tc>
        <w:tc>
          <w:tcPr>
            <w:tcW w:w="1174" w:type="dxa"/>
            <w:vMerge w:val="restart"/>
          </w:tcPr>
          <w:p w:rsidR="00E842B0" w:rsidRPr="002711FA" w:rsidRDefault="00E842B0" w:rsidP="009B276C">
            <w:pPr>
              <w:autoSpaceDE w:val="0"/>
              <w:autoSpaceDN w:val="0"/>
              <w:adjustRightInd w:val="0"/>
              <w:rPr>
                <w:lang w:val="ru-RU"/>
              </w:rPr>
            </w:pPr>
            <w:r w:rsidRPr="002711FA">
              <w:rPr>
                <w:lang w:val="ru-RU"/>
              </w:rPr>
              <w:t>Администрация МО «Шенкурский муниципальный район»</w:t>
            </w:r>
          </w:p>
        </w:tc>
        <w:tc>
          <w:tcPr>
            <w:tcW w:w="1201" w:type="dxa"/>
          </w:tcPr>
          <w:p w:rsidR="00E842B0" w:rsidRPr="00EC1DD9" w:rsidRDefault="00E842B0" w:rsidP="009B276C">
            <w:pPr>
              <w:autoSpaceDE w:val="0"/>
              <w:autoSpaceDN w:val="0"/>
              <w:adjustRightInd w:val="0"/>
            </w:pPr>
            <w:proofErr w:type="spellStart"/>
            <w:r w:rsidRPr="00EC1DD9">
              <w:t>итого</w:t>
            </w:r>
            <w:proofErr w:type="spellEnd"/>
            <w:r w:rsidRPr="00EC1DD9">
              <w:t xml:space="preserve">             </w:t>
            </w:r>
          </w:p>
        </w:tc>
        <w:tc>
          <w:tcPr>
            <w:tcW w:w="1051" w:type="dxa"/>
          </w:tcPr>
          <w:p w:rsidR="00E842B0" w:rsidRPr="00EC1DD9" w:rsidRDefault="00E842B0" w:rsidP="009B276C">
            <w:pPr>
              <w:jc w:val="center"/>
              <w:rPr>
                <w:color w:val="000000"/>
              </w:rPr>
            </w:pPr>
            <w:r w:rsidRPr="00EC1DD9">
              <w:rPr>
                <w:color w:val="000000"/>
              </w:rPr>
              <w:t>135,59074</w:t>
            </w:r>
          </w:p>
        </w:tc>
        <w:tc>
          <w:tcPr>
            <w:tcW w:w="725" w:type="dxa"/>
          </w:tcPr>
          <w:p w:rsidR="00E842B0" w:rsidRPr="00EC1DD9" w:rsidRDefault="00E842B0" w:rsidP="009B276C">
            <w:pPr>
              <w:jc w:val="center"/>
              <w:rPr>
                <w:color w:val="000000"/>
              </w:rPr>
            </w:pPr>
            <w:r w:rsidRPr="00EC1DD9">
              <w:rPr>
                <w:color w:val="000000"/>
              </w:rPr>
              <w:t>135,59074</w:t>
            </w:r>
          </w:p>
        </w:tc>
        <w:tc>
          <w:tcPr>
            <w:tcW w:w="976" w:type="dxa"/>
          </w:tcPr>
          <w:p w:rsidR="00E842B0" w:rsidRPr="00EC1DD9" w:rsidRDefault="00E842B0" w:rsidP="009B276C">
            <w:pPr>
              <w:jc w:val="center"/>
              <w:rPr>
                <w:color w:val="000000"/>
              </w:rPr>
            </w:pPr>
            <w:r w:rsidRPr="00EC1DD9">
              <w:rPr>
                <w:color w:val="000000"/>
              </w:rPr>
              <w:t>0</w:t>
            </w:r>
          </w:p>
        </w:tc>
        <w:tc>
          <w:tcPr>
            <w:tcW w:w="850" w:type="dxa"/>
          </w:tcPr>
          <w:p w:rsidR="00E842B0" w:rsidRPr="00EC1DD9" w:rsidRDefault="00E842B0" w:rsidP="009B276C">
            <w:pPr>
              <w:jc w:val="center"/>
              <w:rPr>
                <w:color w:val="000000"/>
              </w:rPr>
            </w:pPr>
            <w:r w:rsidRPr="00EC1DD9">
              <w:rPr>
                <w:color w:val="000000"/>
              </w:rPr>
              <w:t>0</w:t>
            </w:r>
          </w:p>
        </w:tc>
        <w:tc>
          <w:tcPr>
            <w:tcW w:w="993" w:type="dxa"/>
          </w:tcPr>
          <w:p w:rsidR="00E842B0" w:rsidRPr="00EC1DD9" w:rsidRDefault="00E842B0" w:rsidP="009B276C">
            <w:pPr>
              <w:jc w:val="center"/>
              <w:rPr>
                <w:color w:val="000000"/>
              </w:rPr>
            </w:pPr>
            <w:r w:rsidRPr="00EC1DD9">
              <w:rPr>
                <w:color w:val="000000"/>
              </w:rPr>
              <w:t>0</w:t>
            </w:r>
          </w:p>
        </w:tc>
        <w:tc>
          <w:tcPr>
            <w:tcW w:w="1134" w:type="dxa"/>
          </w:tcPr>
          <w:p w:rsidR="00E842B0" w:rsidRPr="00EC1DD9" w:rsidRDefault="00E842B0" w:rsidP="009B276C">
            <w:pPr>
              <w:jc w:val="center"/>
              <w:rPr>
                <w:color w:val="000000"/>
              </w:rPr>
            </w:pPr>
            <w:r w:rsidRPr="00EC1DD9">
              <w:rPr>
                <w:color w:val="000000"/>
              </w:rPr>
              <w:t>0</w:t>
            </w:r>
          </w:p>
        </w:tc>
        <w:tc>
          <w:tcPr>
            <w:tcW w:w="991" w:type="dxa"/>
          </w:tcPr>
          <w:p w:rsidR="00E842B0" w:rsidRPr="00EC1DD9" w:rsidRDefault="00E842B0" w:rsidP="009B276C">
            <w:pPr>
              <w:jc w:val="center"/>
              <w:rPr>
                <w:color w:val="000000"/>
              </w:rPr>
            </w:pPr>
            <w:r w:rsidRPr="00EC1DD9">
              <w:rPr>
                <w:color w:val="000000"/>
              </w:rPr>
              <w:t>0</w:t>
            </w:r>
          </w:p>
        </w:tc>
        <w:tc>
          <w:tcPr>
            <w:tcW w:w="851" w:type="dxa"/>
            <w:gridSpan w:val="2"/>
          </w:tcPr>
          <w:p w:rsidR="00E842B0" w:rsidRPr="00EC1DD9" w:rsidRDefault="00E842B0" w:rsidP="009B276C">
            <w:pPr>
              <w:jc w:val="center"/>
              <w:rPr>
                <w:color w:val="000000"/>
              </w:rPr>
            </w:pPr>
            <w:r w:rsidRPr="00EC1DD9">
              <w:rPr>
                <w:color w:val="000000"/>
              </w:rPr>
              <w:t>0</w:t>
            </w:r>
          </w:p>
        </w:tc>
        <w:tc>
          <w:tcPr>
            <w:tcW w:w="1560" w:type="dxa"/>
            <w:vMerge w:val="restart"/>
          </w:tcPr>
          <w:p w:rsidR="00E842B0" w:rsidRPr="002711FA" w:rsidRDefault="00E842B0" w:rsidP="009B276C">
            <w:pPr>
              <w:rPr>
                <w:lang w:val="ru-RU"/>
              </w:rPr>
            </w:pPr>
            <w:r w:rsidRPr="002711FA">
              <w:rPr>
                <w:lang w:val="ru-RU"/>
              </w:rPr>
              <w:t xml:space="preserve">Выполнение работ </w:t>
            </w:r>
            <w:proofErr w:type="gramStart"/>
            <w:r w:rsidRPr="002711FA">
              <w:rPr>
                <w:lang w:val="ru-RU"/>
              </w:rPr>
              <w:t>по</w:t>
            </w:r>
            <w:proofErr w:type="gramEnd"/>
            <w:r w:rsidRPr="002711FA">
              <w:rPr>
                <w:lang w:val="ru-RU"/>
              </w:rPr>
              <w:t xml:space="preserve"> </w:t>
            </w:r>
          </w:p>
          <w:p w:rsidR="00E842B0" w:rsidRPr="002711FA" w:rsidRDefault="00E842B0" w:rsidP="009B276C">
            <w:pPr>
              <w:rPr>
                <w:lang w:val="ru-RU"/>
              </w:rPr>
            </w:pPr>
            <w:r w:rsidRPr="002711FA">
              <w:rPr>
                <w:lang w:val="ru-RU"/>
              </w:rPr>
              <w:t xml:space="preserve">комплексному благоустройству </w:t>
            </w:r>
          </w:p>
          <w:p w:rsidR="00E842B0" w:rsidRPr="002711FA" w:rsidRDefault="00E842B0" w:rsidP="009B276C">
            <w:pPr>
              <w:rPr>
                <w:lang w:val="ru-RU"/>
              </w:rPr>
            </w:pPr>
            <w:r w:rsidRPr="002711FA">
              <w:rPr>
                <w:lang w:val="ru-RU"/>
              </w:rPr>
              <w:t xml:space="preserve">мест массового отдыха </w:t>
            </w:r>
          </w:p>
          <w:p w:rsidR="00E842B0" w:rsidRPr="002711FA" w:rsidRDefault="00E842B0" w:rsidP="009B276C">
            <w:pPr>
              <w:rPr>
                <w:lang w:val="ru-RU"/>
              </w:rPr>
            </w:pPr>
            <w:proofErr w:type="gramStart"/>
            <w:r w:rsidRPr="002711FA">
              <w:rPr>
                <w:lang w:val="ru-RU"/>
              </w:rPr>
              <w:t xml:space="preserve">населения (городских </w:t>
            </w:r>
            <w:proofErr w:type="gramEnd"/>
          </w:p>
          <w:p w:rsidR="00E842B0" w:rsidRPr="002711FA" w:rsidRDefault="00E842B0" w:rsidP="009B276C">
            <w:pPr>
              <w:rPr>
                <w:lang w:val="ru-RU"/>
              </w:rPr>
            </w:pPr>
            <w:r w:rsidRPr="002711FA">
              <w:rPr>
                <w:lang w:val="ru-RU"/>
              </w:rPr>
              <w:t xml:space="preserve">парков) </w:t>
            </w:r>
            <w:proofErr w:type="gramStart"/>
            <w:r w:rsidRPr="002711FA">
              <w:rPr>
                <w:lang w:val="ru-RU"/>
              </w:rPr>
              <w:t>муниципального</w:t>
            </w:r>
            <w:proofErr w:type="gramEnd"/>
            <w:r w:rsidRPr="002711FA">
              <w:rPr>
                <w:lang w:val="ru-RU"/>
              </w:rPr>
              <w:t xml:space="preserve"> </w:t>
            </w:r>
          </w:p>
          <w:p w:rsidR="00E842B0" w:rsidRPr="002711FA" w:rsidRDefault="00E842B0" w:rsidP="009B276C">
            <w:pPr>
              <w:rPr>
                <w:lang w:val="ru-RU"/>
              </w:rPr>
            </w:pPr>
            <w:r w:rsidRPr="002711FA">
              <w:rPr>
                <w:lang w:val="ru-RU"/>
              </w:rPr>
              <w:t xml:space="preserve">образования, </w:t>
            </w:r>
            <w:r w:rsidRPr="002711FA">
              <w:rPr>
                <w:color w:val="000000"/>
                <w:lang w:val="ru-RU"/>
              </w:rPr>
              <w:t xml:space="preserve">создание условий для отдыха населения, улучшение </w:t>
            </w:r>
            <w:proofErr w:type="gramStart"/>
            <w:r w:rsidRPr="002711FA">
              <w:rPr>
                <w:color w:val="000000"/>
                <w:lang w:val="ru-RU"/>
              </w:rPr>
              <w:lastRenderedPageBreak/>
              <w:t>эстетического вида</w:t>
            </w:r>
            <w:proofErr w:type="gramEnd"/>
            <w:r w:rsidRPr="002711FA">
              <w:rPr>
                <w:color w:val="000000"/>
                <w:lang w:val="ru-RU"/>
              </w:rPr>
              <w:t xml:space="preserve"> территории поселения</w:t>
            </w:r>
          </w:p>
        </w:tc>
        <w:tc>
          <w:tcPr>
            <w:tcW w:w="1915" w:type="dxa"/>
            <w:vMerge w:val="restart"/>
          </w:tcPr>
          <w:p w:rsidR="00E842B0" w:rsidRPr="002711FA" w:rsidRDefault="00E842B0" w:rsidP="009B276C">
            <w:pPr>
              <w:rPr>
                <w:lang w:val="ru-RU"/>
              </w:rPr>
            </w:pPr>
            <w:r w:rsidRPr="002711FA">
              <w:rPr>
                <w:lang w:val="ru-RU"/>
              </w:rPr>
              <w:lastRenderedPageBreak/>
              <w:t xml:space="preserve">П.1.2 Перечня целевых показателей муниципальной программы </w:t>
            </w:r>
          </w:p>
        </w:tc>
      </w:tr>
      <w:tr w:rsidR="00E842B0" w:rsidRPr="00EC1DD9" w:rsidTr="009B276C">
        <w:trPr>
          <w:trHeight w:val="145"/>
          <w:tblCellSpacing w:w="5" w:type="nil"/>
        </w:trPr>
        <w:tc>
          <w:tcPr>
            <w:tcW w:w="1469" w:type="dxa"/>
            <w:vMerge/>
          </w:tcPr>
          <w:p w:rsidR="00E842B0" w:rsidRPr="002711FA" w:rsidRDefault="00E842B0" w:rsidP="009B276C">
            <w:pPr>
              <w:autoSpaceDE w:val="0"/>
              <w:autoSpaceDN w:val="0"/>
              <w:adjustRightInd w:val="0"/>
              <w:ind w:firstLine="540"/>
              <w:jc w:val="both"/>
              <w:rPr>
                <w:lang w:val="ru-RU"/>
              </w:rPr>
            </w:pPr>
          </w:p>
        </w:tc>
        <w:tc>
          <w:tcPr>
            <w:tcW w:w="1174" w:type="dxa"/>
            <w:vMerge/>
          </w:tcPr>
          <w:p w:rsidR="00E842B0" w:rsidRPr="002711FA" w:rsidRDefault="00E842B0" w:rsidP="009B276C">
            <w:pPr>
              <w:autoSpaceDE w:val="0"/>
              <w:autoSpaceDN w:val="0"/>
              <w:adjustRightInd w:val="0"/>
              <w:ind w:firstLine="540"/>
              <w:jc w:val="both"/>
              <w:rPr>
                <w:lang w:val="ru-RU"/>
              </w:rPr>
            </w:pPr>
          </w:p>
        </w:tc>
        <w:tc>
          <w:tcPr>
            <w:tcW w:w="1201" w:type="dxa"/>
          </w:tcPr>
          <w:p w:rsidR="00E842B0" w:rsidRPr="00EC1DD9" w:rsidRDefault="00E842B0" w:rsidP="009B276C">
            <w:pPr>
              <w:autoSpaceDE w:val="0"/>
              <w:autoSpaceDN w:val="0"/>
              <w:adjustRightInd w:val="0"/>
            </w:pPr>
            <w:r w:rsidRPr="00EC1DD9">
              <w:t xml:space="preserve">в </w:t>
            </w:r>
            <w:proofErr w:type="spellStart"/>
            <w:r w:rsidRPr="00EC1DD9">
              <w:t>том</w:t>
            </w:r>
            <w:proofErr w:type="spellEnd"/>
            <w:r w:rsidRPr="00EC1DD9">
              <w:t xml:space="preserve"> </w:t>
            </w:r>
            <w:proofErr w:type="spellStart"/>
            <w:r w:rsidRPr="00EC1DD9">
              <w:t>числе</w:t>
            </w:r>
            <w:proofErr w:type="spellEnd"/>
            <w:r w:rsidRPr="00EC1DD9">
              <w:t xml:space="preserve">:      </w:t>
            </w:r>
          </w:p>
        </w:tc>
        <w:tc>
          <w:tcPr>
            <w:tcW w:w="1051" w:type="dxa"/>
          </w:tcPr>
          <w:p w:rsidR="00E842B0" w:rsidRPr="00EC1DD9" w:rsidRDefault="00E842B0" w:rsidP="009B276C">
            <w:pPr>
              <w:autoSpaceDE w:val="0"/>
              <w:autoSpaceDN w:val="0"/>
              <w:adjustRightInd w:val="0"/>
              <w:jc w:val="center"/>
            </w:pPr>
          </w:p>
        </w:tc>
        <w:tc>
          <w:tcPr>
            <w:tcW w:w="725" w:type="dxa"/>
          </w:tcPr>
          <w:p w:rsidR="00E842B0" w:rsidRPr="00EC1DD9" w:rsidRDefault="00E842B0" w:rsidP="009B276C">
            <w:pPr>
              <w:autoSpaceDE w:val="0"/>
              <w:autoSpaceDN w:val="0"/>
              <w:adjustRightInd w:val="0"/>
              <w:jc w:val="center"/>
            </w:pPr>
          </w:p>
        </w:tc>
        <w:tc>
          <w:tcPr>
            <w:tcW w:w="976" w:type="dxa"/>
          </w:tcPr>
          <w:p w:rsidR="00E842B0" w:rsidRPr="00EC1DD9" w:rsidRDefault="00E842B0" w:rsidP="009B276C">
            <w:pPr>
              <w:autoSpaceDE w:val="0"/>
              <w:autoSpaceDN w:val="0"/>
              <w:adjustRightInd w:val="0"/>
              <w:jc w:val="center"/>
            </w:pPr>
          </w:p>
        </w:tc>
        <w:tc>
          <w:tcPr>
            <w:tcW w:w="850" w:type="dxa"/>
          </w:tcPr>
          <w:p w:rsidR="00E842B0" w:rsidRPr="00EC1DD9" w:rsidRDefault="00E842B0" w:rsidP="009B276C">
            <w:pPr>
              <w:autoSpaceDE w:val="0"/>
              <w:autoSpaceDN w:val="0"/>
              <w:adjustRightInd w:val="0"/>
              <w:jc w:val="center"/>
            </w:pPr>
          </w:p>
        </w:tc>
        <w:tc>
          <w:tcPr>
            <w:tcW w:w="993" w:type="dxa"/>
          </w:tcPr>
          <w:p w:rsidR="00E842B0" w:rsidRPr="00EC1DD9" w:rsidRDefault="00E842B0" w:rsidP="009B276C">
            <w:pPr>
              <w:autoSpaceDE w:val="0"/>
              <w:autoSpaceDN w:val="0"/>
              <w:adjustRightInd w:val="0"/>
              <w:jc w:val="center"/>
            </w:pPr>
          </w:p>
        </w:tc>
        <w:tc>
          <w:tcPr>
            <w:tcW w:w="1134" w:type="dxa"/>
          </w:tcPr>
          <w:p w:rsidR="00E842B0" w:rsidRPr="00EC1DD9" w:rsidRDefault="00E842B0" w:rsidP="009B276C">
            <w:pPr>
              <w:autoSpaceDE w:val="0"/>
              <w:autoSpaceDN w:val="0"/>
              <w:adjustRightInd w:val="0"/>
              <w:jc w:val="center"/>
            </w:pPr>
          </w:p>
        </w:tc>
        <w:tc>
          <w:tcPr>
            <w:tcW w:w="991" w:type="dxa"/>
          </w:tcPr>
          <w:p w:rsidR="00E842B0" w:rsidRPr="00EC1DD9" w:rsidRDefault="00E842B0" w:rsidP="009B276C">
            <w:pPr>
              <w:autoSpaceDE w:val="0"/>
              <w:autoSpaceDN w:val="0"/>
              <w:adjustRightInd w:val="0"/>
              <w:jc w:val="center"/>
            </w:pPr>
          </w:p>
        </w:tc>
        <w:tc>
          <w:tcPr>
            <w:tcW w:w="851" w:type="dxa"/>
            <w:gridSpan w:val="2"/>
          </w:tcPr>
          <w:p w:rsidR="00E842B0" w:rsidRPr="00EC1DD9" w:rsidRDefault="00E842B0" w:rsidP="009B276C">
            <w:pPr>
              <w:autoSpaceDE w:val="0"/>
              <w:autoSpaceDN w:val="0"/>
              <w:adjustRightInd w:val="0"/>
              <w:jc w:val="center"/>
            </w:pP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EC1DD9" w:rsidTr="009B276C">
        <w:trPr>
          <w:trHeight w:val="145"/>
          <w:tblCellSpacing w:w="5" w:type="nil"/>
        </w:trPr>
        <w:tc>
          <w:tcPr>
            <w:tcW w:w="1469" w:type="dxa"/>
            <w:vMerge/>
          </w:tcPr>
          <w:p w:rsidR="00E842B0" w:rsidRPr="00EC1DD9" w:rsidRDefault="00E842B0" w:rsidP="009B276C">
            <w:pPr>
              <w:autoSpaceDE w:val="0"/>
              <w:autoSpaceDN w:val="0"/>
              <w:adjustRightInd w:val="0"/>
              <w:ind w:firstLine="540"/>
              <w:jc w:val="both"/>
            </w:pPr>
          </w:p>
        </w:tc>
        <w:tc>
          <w:tcPr>
            <w:tcW w:w="1174" w:type="dxa"/>
            <w:vMerge/>
          </w:tcPr>
          <w:p w:rsidR="00E842B0" w:rsidRPr="00EC1DD9" w:rsidRDefault="00E842B0" w:rsidP="009B276C">
            <w:pPr>
              <w:autoSpaceDE w:val="0"/>
              <w:autoSpaceDN w:val="0"/>
              <w:adjustRightInd w:val="0"/>
              <w:ind w:firstLine="540"/>
              <w:jc w:val="both"/>
            </w:pPr>
          </w:p>
        </w:tc>
        <w:tc>
          <w:tcPr>
            <w:tcW w:w="1201" w:type="dxa"/>
          </w:tcPr>
          <w:p w:rsidR="00E842B0" w:rsidRPr="00EC1DD9" w:rsidRDefault="00E842B0" w:rsidP="009B276C">
            <w:pPr>
              <w:autoSpaceDE w:val="0"/>
              <w:autoSpaceDN w:val="0"/>
              <w:adjustRightInd w:val="0"/>
            </w:pPr>
            <w:proofErr w:type="spellStart"/>
            <w:r w:rsidRPr="00EC1DD9">
              <w:t>областной</w:t>
            </w:r>
            <w:proofErr w:type="spellEnd"/>
            <w:r w:rsidRPr="00EC1DD9">
              <w:t xml:space="preserve"> </w:t>
            </w:r>
            <w:proofErr w:type="spellStart"/>
            <w:r w:rsidRPr="00EC1DD9">
              <w:t>бюджет</w:t>
            </w:r>
            <w:proofErr w:type="spellEnd"/>
          </w:p>
        </w:tc>
        <w:tc>
          <w:tcPr>
            <w:tcW w:w="1051" w:type="dxa"/>
          </w:tcPr>
          <w:p w:rsidR="00E842B0" w:rsidRPr="00EC1DD9" w:rsidRDefault="00E842B0" w:rsidP="009B276C">
            <w:pPr>
              <w:jc w:val="center"/>
              <w:rPr>
                <w:color w:val="000000"/>
              </w:rPr>
            </w:pPr>
            <w:r w:rsidRPr="00EC1DD9">
              <w:rPr>
                <w:color w:val="000000"/>
              </w:rPr>
              <w:t>123,2643</w:t>
            </w:r>
          </w:p>
        </w:tc>
        <w:tc>
          <w:tcPr>
            <w:tcW w:w="725" w:type="dxa"/>
          </w:tcPr>
          <w:p w:rsidR="00E842B0" w:rsidRPr="00EC1DD9" w:rsidRDefault="00E842B0" w:rsidP="009B276C">
            <w:pPr>
              <w:jc w:val="center"/>
              <w:rPr>
                <w:color w:val="000000"/>
              </w:rPr>
            </w:pPr>
            <w:r w:rsidRPr="00EC1DD9">
              <w:rPr>
                <w:color w:val="000000"/>
              </w:rPr>
              <w:t>123,2643</w:t>
            </w:r>
          </w:p>
        </w:tc>
        <w:tc>
          <w:tcPr>
            <w:tcW w:w="976" w:type="dxa"/>
          </w:tcPr>
          <w:p w:rsidR="00E842B0" w:rsidRPr="00EC1DD9" w:rsidRDefault="00E842B0" w:rsidP="009B276C">
            <w:pPr>
              <w:jc w:val="center"/>
              <w:rPr>
                <w:color w:val="000000"/>
              </w:rPr>
            </w:pPr>
            <w:r w:rsidRPr="00EC1DD9">
              <w:rPr>
                <w:color w:val="000000"/>
              </w:rPr>
              <w:t>0</w:t>
            </w:r>
          </w:p>
        </w:tc>
        <w:tc>
          <w:tcPr>
            <w:tcW w:w="850" w:type="dxa"/>
          </w:tcPr>
          <w:p w:rsidR="00E842B0" w:rsidRPr="00EC1DD9" w:rsidRDefault="00E842B0" w:rsidP="009B276C">
            <w:pPr>
              <w:jc w:val="center"/>
              <w:rPr>
                <w:color w:val="000000"/>
              </w:rPr>
            </w:pPr>
            <w:r w:rsidRPr="00EC1DD9">
              <w:rPr>
                <w:color w:val="000000"/>
              </w:rPr>
              <w:t>0</w:t>
            </w:r>
          </w:p>
        </w:tc>
        <w:tc>
          <w:tcPr>
            <w:tcW w:w="993" w:type="dxa"/>
          </w:tcPr>
          <w:p w:rsidR="00E842B0" w:rsidRPr="00EC1DD9" w:rsidRDefault="00E842B0" w:rsidP="009B276C">
            <w:pPr>
              <w:jc w:val="center"/>
              <w:rPr>
                <w:color w:val="000000"/>
              </w:rPr>
            </w:pPr>
            <w:r w:rsidRPr="00EC1DD9">
              <w:rPr>
                <w:color w:val="000000"/>
              </w:rPr>
              <w:t>0</w:t>
            </w:r>
          </w:p>
        </w:tc>
        <w:tc>
          <w:tcPr>
            <w:tcW w:w="1134" w:type="dxa"/>
          </w:tcPr>
          <w:p w:rsidR="00E842B0" w:rsidRPr="00EC1DD9" w:rsidRDefault="00E842B0" w:rsidP="009B276C">
            <w:pPr>
              <w:jc w:val="center"/>
              <w:rPr>
                <w:color w:val="000000"/>
              </w:rPr>
            </w:pPr>
            <w:r w:rsidRPr="00EC1DD9">
              <w:rPr>
                <w:color w:val="000000"/>
              </w:rPr>
              <w:t>0</w:t>
            </w:r>
          </w:p>
        </w:tc>
        <w:tc>
          <w:tcPr>
            <w:tcW w:w="991" w:type="dxa"/>
          </w:tcPr>
          <w:p w:rsidR="00E842B0" w:rsidRPr="00EC1DD9" w:rsidRDefault="00E842B0" w:rsidP="009B276C">
            <w:pPr>
              <w:jc w:val="center"/>
              <w:rPr>
                <w:color w:val="000000"/>
              </w:rPr>
            </w:pPr>
            <w:r w:rsidRPr="00EC1DD9">
              <w:rPr>
                <w:color w:val="000000"/>
              </w:rPr>
              <w:t>0</w:t>
            </w:r>
          </w:p>
        </w:tc>
        <w:tc>
          <w:tcPr>
            <w:tcW w:w="851" w:type="dxa"/>
            <w:gridSpan w:val="2"/>
          </w:tcPr>
          <w:p w:rsidR="00E842B0" w:rsidRPr="00EC1DD9" w:rsidRDefault="00E842B0" w:rsidP="009B276C">
            <w:pPr>
              <w:jc w:val="center"/>
              <w:rPr>
                <w:color w:val="000000"/>
              </w:rPr>
            </w:pPr>
            <w:r w:rsidRPr="00EC1DD9">
              <w:rPr>
                <w:color w:val="000000"/>
              </w:rPr>
              <w:t>0</w:t>
            </w: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EC1DD9" w:rsidTr="009B276C">
        <w:trPr>
          <w:trHeight w:val="145"/>
          <w:tblCellSpacing w:w="5" w:type="nil"/>
        </w:trPr>
        <w:tc>
          <w:tcPr>
            <w:tcW w:w="1469" w:type="dxa"/>
            <w:vMerge/>
          </w:tcPr>
          <w:p w:rsidR="00E842B0" w:rsidRPr="00EC1DD9" w:rsidRDefault="00E842B0" w:rsidP="009B276C">
            <w:pPr>
              <w:autoSpaceDE w:val="0"/>
              <w:autoSpaceDN w:val="0"/>
              <w:adjustRightInd w:val="0"/>
              <w:ind w:firstLine="540"/>
              <w:jc w:val="both"/>
            </w:pPr>
          </w:p>
        </w:tc>
        <w:tc>
          <w:tcPr>
            <w:tcW w:w="1174" w:type="dxa"/>
            <w:vMerge/>
          </w:tcPr>
          <w:p w:rsidR="00E842B0" w:rsidRPr="00EC1DD9" w:rsidRDefault="00E842B0" w:rsidP="009B276C">
            <w:pPr>
              <w:autoSpaceDE w:val="0"/>
              <w:autoSpaceDN w:val="0"/>
              <w:adjustRightInd w:val="0"/>
              <w:ind w:firstLine="540"/>
              <w:jc w:val="both"/>
            </w:pPr>
          </w:p>
        </w:tc>
        <w:tc>
          <w:tcPr>
            <w:tcW w:w="1201" w:type="dxa"/>
          </w:tcPr>
          <w:p w:rsidR="00E842B0" w:rsidRPr="00EC1DD9" w:rsidRDefault="00E842B0" w:rsidP="009B276C">
            <w:pPr>
              <w:autoSpaceDE w:val="0"/>
              <w:autoSpaceDN w:val="0"/>
              <w:adjustRightInd w:val="0"/>
            </w:pPr>
            <w:proofErr w:type="spellStart"/>
            <w:r w:rsidRPr="00EC1DD9">
              <w:t>муниципальный</w:t>
            </w:r>
            <w:proofErr w:type="spellEnd"/>
            <w:r w:rsidRPr="00EC1DD9">
              <w:t xml:space="preserve"> </w:t>
            </w:r>
            <w:proofErr w:type="spellStart"/>
            <w:r w:rsidRPr="00EC1DD9">
              <w:t>бюджет</w:t>
            </w:r>
            <w:proofErr w:type="spellEnd"/>
            <w:r w:rsidRPr="00EC1DD9">
              <w:t xml:space="preserve">: </w:t>
            </w:r>
            <w:proofErr w:type="spellStart"/>
            <w:r w:rsidRPr="00EC1DD9">
              <w:t>районный</w:t>
            </w:r>
            <w:proofErr w:type="spellEnd"/>
            <w:r w:rsidRPr="00EC1DD9">
              <w:t xml:space="preserve">      </w:t>
            </w:r>
          </w:p>
        </w:tc>
        <w:tc>
          <w:tcPr>
            <w:tcW w:w="1051" w:type="dxa"/>
          </w:tcPr>
          <w:p w:rsidR="00E842B0" w:rsidRPr="00EC1DD9" w:rsidRDefault="00E842B0" w:rsidP="009B276C">
            <w:pPr>
              <w:jc w:val="center"/>
              <w:rPr>
                <w:color w:val="000000"/>
              </w:rPr>
            </w:pPr>
          </w:p>
          <w:p w:rsidR="00E842B0" w:rsidRPr="00EC1DD9" w:rsidRDefault="00E842B0" w:rsidP="009B276C">
            <w:pPr>
              <w:jc w:val="center"/>
              <w:rPr>
                <w:color w:val="000000"/>
              </w:rPr>
            </w:pPr>
          </w:p>
          <w:p w:rsidR="00E842B0" w:rsidRDefault="00E842B0" w:rsidP="009B276C">
            <w:pPr>
              <w:jc w:val="center"/>
              <w:rPr>
                <w:color w:val="000000"/>
              </w:rPr>
            </w:pPr>
          </w:p>
          <w:p w:rsidR="00E842B0" w:rsidRPr="00EC1DD9" w:rsidRDefault="00E842B0" w:rsidP="009B276C">
            <w:pPr>
              <w:jc w:val="center"/>
              <w:rPr>
                <w:color w:val="000000"/>
              </w:rPr>
            </w:pPr>
            <w:r w:rsidRPr="00EC1DD9">
              <w:rPr>
                <w:color w:val="000000"/>
              </w:rPr>
              <w:t>12,32644</w:t>
            </w:r>
          </w:p>
        </w:tc>
        <w:tc>
          <w:tcPr>
            <w:tcW w:w="725" w:type="dxa"/>
          </w:tcPr>
          <w:p w:rsidR="00E842B0" w:rsidRPr="00EC1DD9" w:rsidRDefault="00E842B0" w:rsidP="009B276C">
            <w:pPr>
              <w:jc w:val="center"/>
              <w:rPr>
                <w:color w:val="000000"/>
              </w:rPr>
            </w:pPr>
          </w:p>
          <w:p w:rsidR="00E842B0" w:rsidRPr="00EC1DD9" w:rsidRDefault="00E842B0" w:rsidP="009B276C">
            <w:pPr>
              <w:jc w:val="center"/>
              <w:rPr>
                <w:color w:val="000000"/>
              </w:rPr>
            </w:pPr>
          </w:p>
          <w:p w:rsidR="00E842B0" w:rsidRDefault="00E842B0" w:rsidP="009B276C">
            <w:pPr>
              <w:jc w:val="center"/>
              <w:rPr>
                <w:color w:val="000000"/>
              </w:rPr>
            </w:pPr>
          </w:p>
          <w:p w:rsidR="00E842B0" w:rsidRPr="00EC1DD9" w:rsidRDefault="00E842B0" w:rsidP="009B276C">
            <w:pPr>
              <w:jc w:val="center"/>
              <w:rPr>
                <w:color w:val="000000"/>
              </w:rPr>
            </w:pPr>
            <w:r w:rsidRPr="00EC1DD9">
              <w:rPr>
                <w:color w:val="000000"/>
              </w:rPr>
              <w:t>12,32644</w:t>
            </w:r>
          </w:p>
        </w:tc>
        <w:tc>
          <w:tcPr>
            <w:tcW w:w="976" w:type="dxa"/>
          </w:tcPr>
          <w:p w:rsidR="00E842B0" w:rsidRPr="00EC1DD9" w:rsidRDefault="00E842B0" w:rsidP="009B276C">
            <w:pPr>
              <w:jc w:val="center"/>
              <w:rPr>
                <w:color w:val="000000"/>
              </w:rPr>
            </w:pPr>
            <w:r w:rsidRPr="00EC1DD9">
              <w:rPr>
                <w:color w:val="000000"/>
              </w:rPr>
              <w:t>0</w:t>
            </w:r>
          </w:p>
        </w:tc>
        <w:tc>
          <w:tcPr>
            <w:tcW w:w="850" w:type="dxa"/>
          </w:tcPr>
          <w:p w:rsidR="00E842B0" w:rsidRPr="00EC1DD9" w:rsidRDefault="00E842B0" w:rsidP="009B276C">
            <w:pPr>
              <w:jc w:val="center"/>
              <w:rPr>
                <w:color w:val="000000"/>
              </w:rPr>
            </w:pPr>
            <w:r w:rsidRPr="00EC1DD9">
              <w:rPr>
                <w:color w:val="000000"/>
              </w:rPr>
              <w:t>0</w:t>
            </w:r>
          </w:p>
        </w:tc>
        <w:tc>
          <w:tcPr>
            <w:tcW w:w="993" w:type="dxa"/>
          </w:tcPr>
          <w:p w:rsidR="00E842B0" w:rsidRPr="00EC1DD9" w:rsidRDefault="00E842B0" w:rsidP="009B276C">
            <w:pPr>
              <w:jc w:val="center"/>
              <w:rPr>
                <w:color w:val="000000"/>
              </w:rPr>
            </w:pPr>
            <w:r w:rsidRPr="00EC1DD9">
              <w:rPr>
                <w:color w:val="000000"/>
              </w:rPr>
              <w:t>0</w:t>
            </w:r>
          </w:p>
        </w:tc>
        <w:tc>
          <w:tcPr>
            <w:tcW w:w="1134" w:type="dxa"/>
          </w:tcPr>
          <w:p w:rsidR="00E842B0" w:rsidRPr="00EC1DD9" w:rsidRDefault="00E842B0" w:rsidP="009B276C">
            <w:pPr>
              <w:jc w:val="center"/>
              <w:rPr>
                <w:color w:val="000000"/>
              </w:rPr>
            </w:pPr>
            <w:r w:rsidRPr="00EC1DD9">
              <w:rPr>
                <w:color w:val="000000"/>
              </w:rPr>
              <w:t>0</w:t>
            </w:r>
          </w:p>
        </w:tc>
        <w:tc>
          <w:tcPr>
            <w:tcW w:w="991" w:type="dxa"/>
          </w:tcPr>
          <w:p w:rsidR="00E842B0" w:rsidRPr="00EC1DD9" w:rsidRDefault="00E842B0" w:rsidP="009B276C">
            <w:pPr>
              <w:jc w:val="center"/>
              <w:rPr>
                <w:color w:val="000000"/>
              </w:rPr>
            </w:pPr>
            <w:r w:rsidRPr="00EC1DD9">
              <w:rPr>
                <w:color w:val="000000"/>
              </w:rPr>
              <w:t>0</w:t>
            </w:r>
          </w:p>
        </w:tc>
        <w:tc>
          <w:tcPr>
            <w:tcW w:w="851" w:type="dxa"/>
            <w:gridSpan w:val="2"/>
          </w:tcPr>
          <w:p w:rsidR="00E842B0" w:rsidRPr="00EC1DD9" w:rsidRDefault="00E842B0" w:rsidP="009B276C">
            <w:pPr>
              <w:jc w:val="center"/>
              <w:rPr>
                <w:color w:val="000000"/>
              </w:rPr>
            </w:pPr>
            <w:r w:rsidRPr="00EC1DD9">
              <w:rPr>
                <w:color w:val="000000"/>
              </w:rPr>
              <w:t>0</w:t>
            </w: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EC1DD9" w:rsidTr="009B276C">
        <w:trPr>
          <w:trHeight w:val="145"/>
          <w:tblCellSpacing w:w="5" w:type="nil"/>
        </w:trPr>
        <w:tc>
          <w:tcPr>
            <w:tcW w:w="1469" w:type="dxa"/>
            <w:vMerge/>
          </w:tcPr>
          <w:p w:rsidR="00E842B0" w:rsidRPr="00EC1DD9" w:rsidRDefault="00E842B0" w:rsidP="009B276C">
            <w:pPr>
              <w:autoSpaceDE w:val="0"/>
              <w:autoSpaceDN w:val="0"/>
              <w:adjustRightInd w:val="0"/>
              <w:ind w:firstLine="540"/>
              <w:jc w:val="both"/>
            </w:pPr>
          </w:p>
        </w:tc>
        <w:tc>
          <w:tcPr>
            <w:tcW w:w="1174" w:type="dxa"/>
            <w:vMerge/>
          </w:tcPr>
          <w:p w:rsidR="00E842B0" w:rsidRPr="00EC1DD9" w:rsidRDefault="00E842B0" w:rsidP="009B276C">
            <w:pPr>
              <w:autoSpaceDE w:val="0"/>
              <w:autoSpaceDN w:val="0"/>
              <w:adjustRightInd w:val="0"/>
              <w:ind w:firstLine="540"/>
              <w:jc w:val="both"/>
            </w:pPr>
          </w:p>
        </w:tc>
        <w:tc>
          <w:tcPr>
            <w:tcW w:w="1201" w:type="dxa"/>
          </w:tcPr>
          <w:p w:rsidR="00E842B0" w:rsidRPr="00EC1DD9" w:rsidRDefault="00E842B0" w:rsidP="009B276C">
            <w:pPr>
              <w:autoSpaceDE w:val="0"/>
              <w:autoSpaceDN w:val="0"/>
              <w:adjustRightInd w:val="0"/>
            </w:pPr>
            <w:proofErr w:type="spellStart"/>
            <w:r w:rsidRPr="00EC1DD9">
              <w:t>внебюджетные</w:t>
            </w:r>
            <w:proofErr w:type="spellEnd"/>
            <w:r w:rsidRPr="00EC1DD9">
              <w:t xml:space="preserve">      </w:t>
            </w:r>
          </w:p>
          <w:p w:rsidR="00E842B0" w:rsidRPr="00EC1DD9" w:rsidRDefault="00E842B0" w:rsidP="009B276C">
            <w:pPr>
              <w:autoSpaceDE w:val="0"/>
              <w:autoSpaceDN w:val="0"/>
              <w:adjustRightInd w:val="0"/>
            </w:pPr>
            <w:proofErr w:type="spellStart"/>
            <w:r w:rsidRPr="00EC1DD9">
              <w:t>средства</w:t>
            </w:r>
            <w:proofErr w:type="spellEnd"/>
            <w:r w:rsidRPr="00EC1DD9">
              <w:t xml:space="preserve">          </w:t>
            </w:r>
          </w:p>
        </w:tc>
        <w:tc>
          <w:tcPr>
            <w:tcW w:w="1051" w:type="dxa"/>
          </w:tcPr>
          <w:p w:rsidR="00E842B0" w:rsidRPr="00EC1DD9" w:rsidRDefault="00E842B0" w:rsidP="009B276C">
            <w:pPr>
              <w:autoSpaceDE w:val="0"/>
              <w:autoSpaceDN w:val="0"/>
              <w:adjustRightInd w:val="0"/>
              <w:jc w:val="center"/>
            </w:pPr>
            <w:r>
              <w:t>0</w:t>
            </w:r>
          </w:p>
        </w:tc>
        <w:tc>
          <w:tcPr>
            <w:tcW w:w="725" w:type="dxa"/>
          </w:tcPr>
          <w:p w:rsidR="00E842B0" w:rsidRPr="00EC1DD9" w:rsidRDefault="00E842B0" w:rsidP="009B276C">
            <w:pPr>
              <w:autoSpaceDE w:val="0"/>
              <w:autoSpaceDN w:val="0"/>
              <w:adjustRightInd w:val="0"/>
              <w:jc w:val="center"/>
            </w:pPr>
            <w:r>
              <w:t>0</w:t>
            </w:r>
          </w:p>
        </w:tc>
        <w:tc>
          <w:tcPr>
            <w:tcW w:w="976" w:type="dxa"/>
          </w:tcPr>
          <w:p w:rsidR="00E842B0" w:rsidRPr="00EC1DD9" w:rsidRDefault="00E842B0" w:rsidP="009B276C">
            <w:pPr>
              <w:autoSpaceDE w:val="0"/>
              <w:autoSpaceDN w:val="0"/>
              <w:adjustRightInd w:val="0"/>
              <w:jc w:val="center"/>
            </w:pPr>
            <w:r>
              <w:t>0</w:t>
            </w:r>
          </w:p>
        </w:tc>
        <w:tc>
          <w:tcPr>
            <w:tcW w:w="850" w:type="dxa"/>
          </w:tcPr>
          <w:p w:rsidR="00E842B0" w:rsidRPr="00EC1DD9" w:rsidRDefault="00E842B0" w:rsidP="009B276C">
            <w:pPr>
              <w:autoSpaceDE w:val="0"/>
              <w:autoSpaceDN w:val="0"/>
              <w:adjustRightInd w:val="0"/>
              <w:jc w:val="center"/>
            </w:pPr>
            <w:r>
              <w:t>0</w:t>
            </w:r>
          </w:p>
        </w:tc>
        <w:tc>
          <w:tcPr>
            <w:tcW w:w="993" w:type="dxa"/>
          </w:tcPr>
          <w:p w:rsidR="00E842B0" w:rsidRPr="00EC1DD9" w:rsidRDefault="00E842B0" w:rsidP="009B276C">
            <w:pPr>
              <w:autoSpaceDE w:val="0"/>
              <w:autoSpaceDN w:val="0"/>
              <w:adjustRightInd w:val="0"/>
              <w:jc w:val="center"/>
            </w:pPr>
            <w:r>
              <w:t>0</w:t>
            </w:r>
          </w:p>
        </w:tc>
        <w:tc>
          <w:tcPr>
            <w:tcW w:w="1134" w:type="dxa"/>
          </w:tcPr>
          <w:p w:rsidR="00E842B0" w:rsidRPr="00EC1DD9" w:rsidRDefault="00E842B0" w:rsidP="009B276C">
            <w:pPr>
              <w:autoSpaceDE w:val="0"/>
              <w:autoSpaceDN w:val="0"/>
              <w:adjustRightInd w:val="0"/>
              <w:jc w:val="center"/>
            </w:pPr>
            <w:r>
              <w:t>0</w:t>
            </w:r>
          </w:p>
        </w:tc>
        <w:tc>
          <w:tcPr>
            <w:tcW w:w="991" w:type="dxa"/>
          </w:tcPr>
          <w:p w:rsidR="00E842B0" w:rsidRPr="00EC1DD9" w:rsidRDefault="00E842B0" w:rsidP="009B276C">
            <w:pPr>
              <w:autoSpaceDE w:val="0"/>
              <w:autoSpaceDN w:val="0"/>
              <w:adjustRightInd w:val="0"/>
              <w:jc w:val="center"/>
            </w:pPr>
            <w:r>
              <w:t>0</w:t>
            </w:r>
          </w:p>
        </w:tc>
        <w:tc>
          <w:tcPr>
            <w:tcW w:w="851" w:type="dxa"/>
            <w:gridSpan w:val="2"/>
          </w:tcPr>
          <w:p w:rsidR="00E842B0" w:rsidRPr="00EC1DD9" w:rsidRDefault="00E842B0" w:rsidP="009B276C">
            <w:pPr>
              <w:autoSpaceDE w:val="0"/>
              <w:autoSpaceDN w:val="0"/>
              <w:adjustRightInd w:val="0"/>
              <w:jc w:val="center"/>
            </w:pPr>
            <w:r>
              <w:t>0</w:t>
            </w: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3E6EA9" w:rsidTr="009B276C">
        <w:trPr>
          <w:trHeight w:val="232"/>
          <w:tblCellSpacing w:w="5" w:type="nil"/>
        </w:trPr>
        <w:tc>
          <w:tcPr>
            <w:tcW w:w="1469" w:type="dxa"/>
            <w:vMerge w:val="restart"/>
          </w:tcPr>
          <w:p w:rsidR="00E842B0" w:rsidRPr="002711FA" w:rsidRDefault="00E842B0" w:rsidP="009B276C">
            <w:pPr>
              <w:rPr>
                <w:lang w:val="ru-RU"/>
              </w:rPr>
            </w:pPr>
            <w:r w:rsidRPr="002711FA">
              <w:rPr>
                <w:lang w:val="ru-RU"/>
              </w:rPr>
              <w:lastRenderedPageBreak/>
              <w:t xml:space="preserve">4. Проведение инвентаризации дворовых и общественных территорий, территорий индивидуальной жилой застройки и территорий в ведении юридических лиц и индивидуальных предпринимателей на территории </w:t>
            </w:r>
            <w:proofErr w:type="gramStart"/>
            <w:r w:rsidRPr="002711FA">
              <w:rPr>
                <w:lang w:val="ru-RU"/>
              </w:rPr>
              <w:t>муниципального</w:t>
            </w:r>
            <w:proofErr w:type="gramEnd"/>
            <w:r w:rsidRPr="002711FA">
              <w:rPr>
                <w:lang w:val="ru-RU"/>
              </w:rPr>
              <w:t xml:space="preserve"> </w:t>
            </w:r>
          </w:p>
          <w:p w:rsidR="00E842B0" w:rsidRPr="00EC1DD9" w:rsidRDefault="00E842B0" w:rsidP="009B276C">
            <w:proofErr w:type="spellStart"/>
            <w:r w:rsidRPr="00EC1DD9">
              <w:t>образования</w:t>
            </w:r>
            <w:proofErr w:type="spellEnd"/>
            <w:r w:rsidRPr="00EC1DD9">
              <w:t xml:space="preserve"> «</w:t>
            </w:r>
            <w:proofErr w:type="spellStart"/>
            <w:r w:rsidRPr="00EC1DD9">
              <w:t>Шенкурское</w:t>
            </w:r>
            <w:proofErr w:type="spellEnd"/>
            <w:r w:rsidRPr="00EC1DD9">
              <w:t>»</w:t>
            </w:r>
          </w:p>
        </w:tc>
        <w:tc>
          <w:tcPr>
            <w:tcW w:w="1174" w:type="dxa"/>
            <w:vMerge w:val="restart"/>
          </w:tcPr>
          <w:p w:rsidR="00E842B0" w:rsidRPr="002711FA" w:rsidRDefault="00E842B0" w:rsidP="009B276C">
            <w:pPr>
              <w:autoSpaceDE w:val="0"/>
              <w:autoSpaceDN w:val="0"/>
              <w:adjustRightInd w:val="0"/>
              <w:rPr>
                <w:lang w:val="ru-RU"/>
              </w:rPr>
            </w:pPr>
            <w:r w:rsidRPr="002711FA">
              <w:rPr>
                <w:lang w:val="ru-RU"/>
              </w:rPr>
              <w:t>Администрация МО «Шенкурский муниципальный район»</w:t>
            </w:r>
          </w:p>
        </w:tc>
        <w:tc>
          <w:tcPr>
            <w:tcW w:w="1201" w:type="dxa"/>
          </w:tcPr>
          <w:p w:rsidR="00E842B0" w:rsidRPr="00EC1DD9" w:rsidRDefault="00E842B0" w:rsidP="009B276C">
            <w:pPr>
              <w:autoSpaceDE w:val="0"/>
              <w:autoSpaceDN w:val="0"/>
              <w:adjustRightInd w:val="0"/>
            </w:pPr>
            <w:proofErr w:type="spellStart"/>
            <w:r w:rsidRPr="00EC1DD9">
              <w:t>итого</w:t>
            </w:r>
            <w:proofErr w:type="spellEnd"/>
            <w:r w:rsidRPr="00EC1DD9">
              <w:t xml:space="preserve">             </w:t>
            </w:r>
          </w:p>
        </w:tc>
        <w:tc>
          <w:tcPr>
            <w:tcW w:w="1051" w:type="dxa"/>
          </w:tcPr>
          <w:p w:rsidR="00E842B0" w:rsidRPr="00EC1DD9" w:rsidRDefault="00E842B0" w:rsidP="009B276C">
            <w:pPr>
              <w:autoSpaceDE w:val="0"/>
              <w:autoSpaceDN w:val="0"/>
              <w:adjustRightInd w:val="0"/>
              <w:jc w:val="center"/>
            </w:pPr>
            <w:r w:rsidRPr="00EC1DD9">
              <w:t>0</w:t>
            </w:r>
          </w:p>
        </w:tc>
        <w:tc>
          <w:tcPr>
            <w:tcW w:w="725" w:type="dxa"/>
          </w:tcPr>
          <w:p w:rsidR="00E842B0" w:rsidRPr="00EC1DD9" w:rsidRDefault="00E842B0" w:rsidP="009B276C">
            <w:pPr>
              <w:autoSpaceDE w:val="0"/>
              <w:autoSpaceDN w:val="0"/>
              <w:adjustRightInd w:val="0"/>
              <w:jc w:val="center"/>
            </w:pPr>
            <w:r w:rsidRPr="00EC1DD9">
              <w:t>0</w:t>
            </w:r>
          </w:p>
        </w:tc>
        <w:tc>
          <w:tcPr>
            <w:tcW w:w="976" w:type="dxa"/>
          </w:tcPr>
          <w:p w:rsidR="00E842B0" w:rsidRPr="00EC1DD9" w:rsidRDefault="00E842B0" w:rsidP="009B276C">
            <w:pPr>
              <w:autoSpaceDE w:val="0"/>
              <w:autoSpaceDN w:val="0"/>
              <w:adjustRightInd w:val="0"/>
              <w:jc w:val="center"/>
            </w:pPr>
            <w:r w:rsidRPr="00EC1DD9">
              <w:t>0</w:t>
            </w:r>
          </w:p>
        </w:tc>
        <w:tc>
          <w:tcPr>
            <w:tcW w:w="850" w:type="dxa"/>
          </w:tcPr>
          <w:p w:rsidR="00E842B0" w:rsidRPr="00EC1DD9" w:rsidRDefault="00E842B0" w:rsidP="009B276C">
            <w:pPr>
              <w:autoSpaceDE w:val="0"/>
              <w:autoSpaceDN w:val="0"/>
              <w:adjustRightInd w:val="0"/>
              <w:jc w:val="center"/>
            </w:pPr>
            <w:r w:rsidRPr="00EC1DD9">
              <w:t>0</w:t>
            </w:r>
          </w:p>
        </w:tc>
        <w:tc>
          <w:tcPr>
            <w:tcW w:w="993" w:type="dxa"/>
          </w:tcPr>
          <w:p w:rsidR="00E842B0" w:rsidRPr="00EC1DD9" w:rsidRDefault="00E842B0" w:rsidP="009B276C">
            <w:pPr>
              <w:autoSpaceDE w:val="0"/>
              <w:autoSpaceDN w:val="0"/>
              <w:adjustRightInd w:val="0"/>
              <w:jc w:val="center"/>
            </w:pPr>
            <w:r w:rsidRPr="00EC1DD9">
              <w:t>0</w:t>
            </w:r>
          </w:p>
        </w:tc>
        <w:tc>
          <w:tcPr>
            <w:tcW w:w="1134" w:type="dxa"/>
          </w:tcPr>
          <w:p w:rsidR="00E842B0" w:rsidRPr="00EC1DD9" w:rsidRDefault="00E842B0" w:rsidP="009B276C">
            <w:pPr>
              <w:autoSpaceDE w:val="0"/>
              <w:autoSpaceDN w:val="0"/>
              <w:adjustRightInd w:val="0"/>
              <w:jc w:val="center"/>
            </w:pPr>
            <w:r w:rsidRPr="00EC1DD9">
              <w:t>0</w:t>
            </w:r>
          </w:p>
        </w:tc>
        <w:tc>
          <w:tcPr>
            <w:tcW w:w="991" w:type="dxa"/>
          </w:tcPr>
          <w:p w:rsidR="00E842B0" w:rsidRDefault="00E842B0" w:rsidP="009B276C">
            <w:pPr>
              <w:jc w:val="center"/>
            </w:pPr>
            <w:r w:rsidRPr="002A7FB7">
              <w:t>0</w:t>
            </w:r>
          </w:p>
        </w:tc>
        <w:tc>
          <w:tcPr>
            <w:tcW w:w="851" w:type="dxa"/>
            <w:gridSpan w:val="2"/>
          </w:tcPr>
          <w:p w:rsidR="00E842B0" w:rsidRDefault="00E842B0" w:rsidP="009B276C">
            <w:pPr>
              <w:jc w:val="center"/>
            </w:pPr>
            <w:r w:rsidRPr="002A7FB7">
              <w:t>0</w:t>
            </w:r>
          </w:p>
        </w:tc>
        <w:tc>
          <w:tcPr>
            <w:tcW w:w="1560" w:type="dxa"/>
            <w:vMerge w:val="restart"/>
          </w:tcPr>
          <w:p w:rsidR="00E842B0" w:rsidRPr="002711FA" w:rsidRDefault="00E842B0" w:rsidP="009B276C">
            <w:pPr>
              <w:rPr>
                <w:lang w:val="ru-RU"/>
              </w:rPr>
            </w:pPr>
            <w:r w:rsidRPr="002711FA">
              <w:rPr>
                <w:lang w:val="ru-RU"/>
              </w:rPr>
              <w:t xml:space="preserve">Повышение уровня вовлеченности заинтересованных граждан, организаций в реализацию мероприятий по благоустройству территории </w:t>
            </w:r>
            <w:r w:rsidRPr="002711FA">
              <w:rPr>
                <w:color w:val="000000"/>
                <w:lang w:val="ru-RU"/>
              </w:rPr>
              <w:t>поселения; п</w:t>
            </w:r>
            <w:r w:rsidRPr="002711FA">
              <w:rPr>
                <w:lang w:val="ru-RU"/>
              </w:rPr>
              <w:t>роведение полной инвентаризации дворовых и общественных территорий, территорий индивидуальной жилой застройки и территорий в ведении юридических лиц и индивидуальных предпринимателей</w:t>
            </w:r>
          </w:p>
        </w:tc>
        <w:tc>
          <w:tcPr>
            <w:tcW w:w="1915" w:type="dxa"/>
            <w:vMerge w:val="restart"/>
          </w:tcPr>
          <w:p w:rsidR="00E842B0" w:rsidRPr="002711FA" w:rsidRDefault="00E842B0" w:rsidP="009B276C">
            <w:pPr>
              <w:autoSpaceDE w:val="0"/>
              <w:autoSpaceDN w:val="0"/>
              <w:adjustRightInd w:val="0"/>
              <w:rPr>
                <w:lang w:val="ru-RU"/>
              </w:rPr>
            </w:pPr>
            <w:r w:rsidRPr="002711FA">
              <w:rPr>
                <w:lang w:val="ru-RU"/>
              </w:rPr>
              <w:t>П.1.5.</w:t>
            </w:r>
          </w:p>
          <w:p w:rsidR="00E842B0" w:rsidRPr="002711FA" w:rsidRDefault="00E842B0" w:rsidP="009B276C">
            <w:pPr>
              <w:rPr>
                <w:lang w:val="ru-RU"/>
              </w:rPr>
            </w:pPr>
            <w:r w:rsidRPr="002711FA">
              <w:rPr>
                <w:lang w:val="ru-RU"/>
              </w:rPr>
              <w:t xml:space="preserve">Перечня  целевых показателей муниципальной программы </w:t>
            </w:r>
          </w:p>
        </w:tc>
      </w:tr>
      <w:tr w:rsidR="00E842B0" w:rsidRPr="000065D7" w:rsidTr="009B276C">
        <w:trPr>
          <w:trHeight w:val="232"/>
          <w:tblCellSpacing w:w="5" w:type="nil"/>
        </w:trPr>
        <w:tc>
          <w:tcPr>
            <w:tcW w:w="1469" w:type="dxa"/>
            <w:vMerge/>
          </w:tcPr>
          <w:p w:rsidR="00E842B0" w:rsidRPr="002711FA" w:rsidRDefault="00E842B0" w:rsidP="009B276C">
            <w:pPr>
              <w:rPr>
                <w:lang w:val="ru-RU"/>
              </w:rPr>
            </w:pPr>
          </w:p>
        </w:tc>
        <w:tc>
          <w:tcPr>
            <w:tcW w:w="1174" w:type="dxa"/>
            <w:vMerge/>
          </w:tcPr>
          <w:p w:rsidR="00E842B0" w:rsidRPr="002711FA" w:rsidRDefault="00E842B0" w:rsidP="009B276C">
            <w:pPr>
              <w:autoSpaceDE w:val="0"/>
              <w:autoSpaceDN w:val="0"/>
              <w:adjustRightInd w:val="0"/>
              <w:rPr>
                <w:lang w:val="ru-RU"/>
              </w:rPr>
            </w:pPr>
          </w:p>
        </w:tc>
        <w:tc>
          <w:tcPr>
            <w:tcW w:w="1201" w:type="dxa"/>
          </w:tcPr>
          <w:p w:rsidR="00E842B0" w:rsidRPr="002711FA" w:rsidRDefault="00E842B0" w:rsidP="009B276C">
            <w:pPr>
              <w:autoSpaceDE w:val="0"/>
              <w:autoSpaceDN w:val="0"/>
              <w:adjustRightInd w:val="0"/>
              <w:rPr>
                <w:lang w:val="ru-RU"/>
              </w:rPr>
            </w:pPr>
          </w:p>
        </w:tc>
        <w:tc>
          <w:tcPr>
            <w:tcW w:w="1051" w:type="dxa"/>
          </w:tcPr>
          <w:p w:rsidR="00E842B0" w:rsidRPr="002711FA" w:rsidRDefault="00E842B0" w:rsidP="009B276C">
            <w:pPr>
              <w:autoSpaceDE w:val="0"/>
              <w:autoSpaceDN w:val="0"/>
              <w:adjustRightInd w:val="0"/>
              <w:jc w:val="center"/>
              <w:rPr>
                <w:lang w:val="ru-RU"/>
              </w:rPr>
            </w:pPr>
          </w:p>
        </w:tc>
        <w:tc>
          <w:tcPr>
            <w:tcW w:w="725" w:type="dxa"/>
          </w:tcPr>
          <w:p w:rsidR="00E842B0" w:rsidRPr="002711FA" w:rsidRDefault="00E842B0" w:rsidP="009B276C">
            <w:pPr>
              <w:autoSpaceDE w:val="0"/>
              <w:autoSpaceDN w:val="0"/>
              <w:adjustRightInd w:val="0"/>
              <w:jc w:val="center"/>
              <w:rPr>
                <w:lang w:val="ru-RU"/>
              </w:rPr>
            </w:pPr>
          </w:p>
        </w:tc>
        <w:tc>
          <w:tcPr>
            <w:tcW w:w="976" w:type="dxa"/>
          </w:tcPr>
          <w:p w:rsidR="00E842B0" w:rsidRPr="002711FA" w:rsidRDefault="00E842B0" w:rsidP="009B276C">
            <w:pPr>
              <w:autoSpaceDE w:val="0"/>
              <w:autoSpaceDN w:val="0"/>
              <w:adjustRightInd w:val="0"/>
              <w:jc w:val="center"/>
              <w:rPr>
                <w:lang w:val="ru-RU"/>
              </w:rPr>
            </w:pPr>
          </w:p>
        </w:tc>
        <w:tc>
          <w:tcPr>
            <w:tcW w:w="850" w:type="dxa"/>
          </w:tcPr>
          <w:p w:rsidR="00E842B0" w:rsidRPr="002711FA" w:rsidRDefault="00E842B0" w:rsidP="009B276C">
            <w:pPr>
              <w:autoSpaceDE w:val="0"/>
              <w:autoSpaceDN w:val="0"/>
              <w:adjustRightInd w:val="0"/>
              <w:jc w:val="center"/>
              <w:rPr>
                <w:lang w:val="ru-RU"/>
              </w:rPr>
            </w:pPr>
          </w:p>
        </w:tc>
        <w:tc>
          <w:tcPr>
            <w:tcW w:w="993" w:type="dxa"/>
          </w:tcPr>
          <w:p w:rsidR="00E842B0" w:rsidRPr="002711FA" w:rsidRDefault="00E842B0" w:rsidP="009B276C">
            <w:pPr>
              <w:autoSpaceDE w:val="0"/>
              <w:autoSpaceDN w:val="0"/>
              <w:adjustRightInd w:val="0"/>
              <w:jc w:val="center"/>
              <w:rPr>
                <w:lang w:val="ru-RU"/>
              </w:rPr>
            </w:pPr>
          </w:p>
        </w:tc>
        <w:tc>
          <w:tcPr>
            <w:tcW w:w="1134" w:type="dxa"/>
          </w:tcPr>
          <w:p w:rsidR="00E842B0" w:rsidRPr="002711FA" w:rsidRDefault="00E842B0" w:rsidP="009B276C">
            <w:pPr>
              <w:autoSpaceDE w:val="0"/>
              <w:autoSpaceDN w:val="0"/>
              <w:adjustRightInd w:val="0"/>
              <w:jc w:val="center"/>
              <w:rPr>
                <w:lang w:val="ru-RU"/>
              </w:rPr>
            </w:pPr>
          </w:p>
        </w:tc>
        <w:tc>
          <w:tcPr>
            <w:tcW w:w="991" w:type="dxa"/>
          </w:tcPr>
          <w:p w:rsidR="00E842B0" w:rsidRDefault="00E842B0" w:rsidP="009B276C">
            <w:pPr>
              <w:jc w:val="center"/>
            </w:pPr>
            <w:r w:rsidRPr="002A7FB7">
              <w:t>0</w:t>
            </w:r>
          </w:p>
        </w:tc>
        <w:tc>
          <w:tcPr>
            <w:tcW w:w="851" w:type="dxa"/>
            <w:gridSpan w:val="2"/>
          </w:tcPr>
          <w:p w:rsidR="00E842B0" w:rsidRDefault="00E842B0" w:rsidP="009B276C">
            <w:pPr>
              <w:jc w:val="center"/>
            </w:pPr>
            <w:r w:rsidRPr="002A7FB7">
              <w:t>0</w:t>
            </w:r>
          </w:p>
        </w:tc>
        <w:tc>
          <w:tcPr>
            <w:tcW w:w="1560" w:type="dxa"/>
            <w:vMerge/>
          </w:tcPr>
          <w:p w:rsidR="00E842B0" w:rsidRPr="00823F43" w:rsidRDefault="00E842B0" w:rsidP="009B276C"/>
        </w:tc>
        <w:tc>
          <w:tcPr>
            <w:tcW w:w="1915" w:type="dxa"/>
            <w:vMerge/>
          </w:tcPr>
          <w:p w:rsidR="00E842B0" w:rsidRPr="00823F43" w:rsidRDefault="00E842B0" w:rsidP="009B276C"/>
        </w:tc>
      </w:tr>
      <w:tr w:rsidR="00E842B0" w:rsidRPr="00EC1DD9" w:rsidTr="009B276C">
        <w:trPr>
          <w:trHeight w:val="145"/>
          <w:tblCellSpacing w:w="5" w:type="nil"/>
        </w:trPr>
        <w:tc>
          <w:tcPr>
            <w:tcW w:w="1469" w:type="dxa"/>
            <w:vMerge/>
          </w:tcPr>
          <w:p w:rsidR="00E842B0" w:rsidRPr="00823F43" w:rsidRDefault="00E842B0" w:rsidP="009B276C">
            <w:pPr>
              <w:autoSpaceDE w:val="0"/>
              <w:autoSpaceDN w:val="0"/>
              <w:adjustRightInd w:val="0"/>
              <w:ind w:firstLine="540"/>
              <w:jc w:val="both"/>
            </w:pPr>
          </w:p>
        </w:tc>
        <w:tc>
          <w:tcPr>
            <w:tcW w:w="1174" w:type="dxa"/>
            <w:vMerge/>
          </w:tcPr>
          <w:p w:rsidR="00E842B0" w:rsidRPr="00823F43" w:rsidRDefault="00E842B0" w:rsidP="009B276C">
            <w:pPr>
              <w:autoSpaceDE w:val="0"/>
              <w:autoSpaceDN w:val="0"/>
              <w:adjustRightInd w:val="0"/>
              <w:ind w:firstLine="540"/>
              <w:jc w:val="both"/>
            </w:pPr>
          </w:p>
        </w:tc>
        <w:tc>
          <w:tcPr>
            <w:tcW w:w="1201" w:type="dxa"/>
          </w:tcPr>
          <w:p w:rsidR="00E842B0" w:rsidRPr="00EC1DD9" w:rsidRDefault="00E842B0" w:rsidP="009B276C">
            <w:pPr>
              <w:autoSpaceDE w:val="0"/>
              <w:autoSpaceDN w:val="0"/>
              <w:adjustRightInd w:val="0"/>
            </w:pPr>
            <w:r w:rsidRPr="00EC1DD9">
              <w:t xml:space="preserve">в </w:t>
            </w:r>
            <w:proofErr w:type="spellStart"/>
            <w:r w:rsidRPr="00EC1DD9">
              <w:t>том</w:t>
            </w:r>
            <w:proofErr w:type="spellEnd"/>
            <w:r w:rsidRPr="00EC1DD9">
              <w:t xml:space="preserve"> </w:t>
            </w:r>
            <w:proofErr w:type="spellStart"/>
            <w:r w:rsidRPr="00EC1DD9">
              <w:t>числе</w:t>
            </w:r>
            <w:proofErr w:type="spellEnd"/>
            <w:r w:rsidRPr="00EC1DD9">
              <w:t xml:space="preserve">:      </w:t>
            </w:r>
          </w:p>
        </w:tc>
        <w:tc>
          <w:tcPr>
            <w:tcW w:w="1051" w:type="dxa"/>
          </w:tcPr>
          <w:p w:rsidR="00E842B0" w:rsidRPr="00EC1DD9" w:rsidRDefault="00E842B0" w:rsidP="009B276C">
            <w:pPr>
              <w:autoSpaceDE w:val="0"/>
              <w:autoSpaceDN w:val="0"/>
              <w:adjustRightInd w:val="0"/>
              <w:jc w:val="center"/>
            </w:pPr>
          </w:p>
        </w:tc>
        <w:tc>
          <w:tcPr>
            <w:tcW w:w="725" w:type="dxa"/>
          </w:tcPr>
          <w:p w:rsidR="00E842B0" w:rsidRPr="00EC1DD9" w:rsidRDefault="00E842B0" w:rsidP="009B276C">
            <w:pPr>
              <w:autoSpaceDE w:val="0"/>
              <w:autoSpaceDN w:val="0"/>
              <w:adjustRightInd w:val="0"/>
              <w:jc w:val="center"/>
            </w:pPr>
            <w:r w:rsidRPr="00EC1DD9">
              <w:t>0</w:t>
            </w:r>
          </w:p>
        </w:tc>
        <w:tc>
          <w:tcPr>
            <w:tcW w:w="976" w:type="dxa"/>
          </w:tcPr>
          <w:p w:rsidR="00E842B0" w:rsidRPr="00EC1DD9" w:rsidRDefault="00E842B0" w:rsidP="009B276C">
            <w:pPr>
              <w:autoSpaceDE w:val="0"/>
              <w:autoSpaceDN w:val="0"/>
              <w:adjustRightInd w:val="0"/>
              <w:jc w:val="center"/>
            </w:pPr>
            <w:r w:rsidRPr="00EC1DD9">
              <w:t>0</w:t>
            </w:r>
          </w:p>
        </w:tc>
        <w:tc>
          <w:tcPr>
            <w:tcW w:w="850" w:type="dxa"/>
          </w:tcPr>
          <w:p w:rsidR="00E842B0" w:rsidRPr="00EC1DD9" w:rsidRDefault="00E842B0" w:rsidP="009B276C">
            <w:pPr>
              <w:autoSpaceDE w:val="0"/>
              <w:autoSpaceDN w:val="0"/>
              <w:adjustRightInd w:val="0"/>
              <w:jc w:val="center"/>
            </w:pPr>
            <w:r w:rsidRPr="00EC1DD9">
              <w:t>0</w:t>
            </w:r>
          </w:p>
        </w:tc>
        <w:tc>
          <w:tcPr>
            <w:tcW w:w="993" w:type="dxa"/>
          </w:tcPr>
          <w:p w:rsidR="00E842B0" w:rsidRPr="00EC1DD9" w:rsidRDefault="00E842B0" w:rsidP="009B276C">
            <w:pPr>
              <w:autoSpaceDE w:val="0"/>
              <w:autoSpaceDN w:val="0"/>
              <w:adjustRightInd w:val="0"/>
              <w:jc w:val="center"/>
            </w:pPr>
            <w:r w:rsidRPr="00EC1DD9">
              <w:t>0</w:t>
            </w:r>
          </w:p>
        </w:tc>
        <w:tc>
          <w:tcPr>
            <w:tcW w:w="1134" w:type="dxa"/>
          </w:tcPr>
          <w:p w:rsidR="00E842B0" w:rsidRPr="00EC1DD9" w:rsidRDefault="00E842B0" w:rsidP="009B276C">
            <w:pPr>
              <w:autoSpaceDE w:val="0"/>
              <w:autoSpaceDN w:val="0"/>
              <w:adjustRightInd w:val="0"/>
              <w:jc w:val="center"/>
            </w:pPr>
            <w:r w:rsidRPr="00EC1DD9">
              <w:t>0</w:t>
            </w:r>
          </w:p>
        </w:tc>
        <w:tc>
          <w:tcPr>
            <w:tcW w:w="991" w:type="dxa"/>
          </w:tcPr>
          <w:p w:rsidR="00E842B0" w:rsidRDefault="00E842B0" w:rsidP="009B276C">
            <w:pPr>
              <w:jc w:val="center"/>
            </w:pPr>
            <w:r w:rsidRPr="002A7FB7">
              <w:t>0</w:t>
            </w:r>
          </w:p>
        </w:tc>
        <w:tc>
          <w:tcPr>
            <w:tcW w:w="851" w:type="dxa"/>
            <w:gridSpan w:val="2"/>
          </w:tcPr>
          <w:p w:rsidR="00E842B0" w:rsidRDefault="00E842B0" w:rsidP="009B276C">
            <w:pPr>
              <w:jc w:val="center"/>
            </w:pPr>
            <w:r w:rsidRPr="002A7FB7">
              <w:t>0</w:t>
            </w: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EC1DD9" w:rsidTr="009B276C">
        <w:trPr>
          <w:trHeight w:val="145"/>
          <w:tblCellSpacing w:w="5" w:type="nil"/>
        </w:trPr>
        <w:tc>
          <w:tcPr>
            <w:tcW w:w="1469" w:type="dxa"/>
            <w:vMerge/>
          </w:tcPr>
          <w:p w:rsidR="00E842B0" w:rsidRPr="00EC1DD9" w:rsidRDefault="00E842B0" w:rsidP="009B276C">
            <w:pPr>
              <w:autoSpaceDE w:val="0"/>
              <w:autoSpaceDN w:val="0"/>
              <w:adjustRightInd w:val="0"/>
              <w:ind w:firstLine="540"/>
              <w:jc w:val="both"/>
            </w:pPr>
          </w:p>
        </w:tc>
        <w:tc>
          <w:tcPr>
            <w:tcW w:w="1174" w:type="dxa"/>
            <w:vMerge/>
          </w:tcPr>
          <w:p w:rsidR="00E842B0" w:rsidRPr="00EC1DD9" w:rsidRDefault="00E842B0" w:rsidP="009B276C">
            <w:pPr>
              <w:autoSpaceDE w:val="0"/>
              <w:autoSpaceDN w:val="0"/>
              <w:adjustRightInd w:val="0"/>
              <w:ind w:firstLine="540"/>
              <w:jc w:val="both"/>
            </w:pPr>
          </w:p>
        </w:tc>
        <w:tc>
          <w:tcPr>
            <w:tcW w:w="1201" w:type="dxa"/>
          </w:tcPr>
          <w:p w:rsidR="00E842B0" w:rsidRPr="00EC1DD9" w:rsidRDefault="00E842B0" w:rsidP="009B276C">
            <w:pPr>
              <w:autoSpaceDE w:val="0"/>
              <w:autoSpaceDN w:val="0"/>
              <w:adjustRightInd w:val="0"/>
            </w:pPr>
            <w:proofErr w:type="spellStart"/>
            <w:r w:rsidRPr="00EC1DD9">
              <w:t>областной</w:t>
            </w:r>
            <w:proofErr w:type="spellEnd"/>
            <w:r w:rsidRPr="00EC1DD9">
              <w:t xml:space="preserve"> </w:t>
            </w:r>
            <w:proofErr w:type="spellStart"/>
            <w:r w:rsidRPr="00EC1DD9">
              <w:t>бюджет</w:t>
            </w:r>
            <w:proofErr w:type="spellEnd"/>
          </w:p>
        </w:tc>
        <w:tc>
          <w:tcPr>
            <w:tcW w:w="1051" w:type="dxa"/>
          </w:tcPr>
          <w:p w:rsidR="00E842B0" w:rsidRPr="00EC1DD9" w:rsidRDefault="00E842B0" w:rsidP="009B276C">
            <w:pPr>
              <w:autoSpaceDE w:val="0"/>
              <w:autoSpaceDN w:val="0"/>
              <w:adjustRightInd w:val="0"/>
              <w:jc w:val="center"/>
            </w:pPr>
            <w:r w:rsidRPr="00EC1DD9">
              <w:t>0</w:t>
            </w:r>
          </w:p>
        </w:tc>
        <w:tc>
          <w:tcPr>
            <w:tcW w:w="725" w:type="dxa"/>
          </w:tcPr>
          <w:p w:rsidR="00E842B0" w:rsidRPr="00EC1DD9" w:rsidRDefault="00E842B0" w:rsidP="009B276C">
            <w:pPr>
              <w:autoSpaceDE w:val="0"/>
              <w:autoSpaceDN w:val="0"/>
              <w:adjustRightInd w:val="0"/>
              <w:jc w:val="center"/>
            </w:pPr>
            <w:r w:rsidRPr="00EC1DD9">
              <w:t>0</w:t>
            </w:r>
          </w:p>
        </w:tc>
        <w:tc>
          <w:tcPr>
            <w:tcW w:w="976" w:type="dxa"/>
          </w:tcPr>
          <w:p w:rsidR="00E842B0" w:rsidRPr="00EC1DD9" w:rsidRDefault="00E842B0" w:rsidP="009B276C">
            <w:pPr>
              <w:autoSpaceDE w:val="0"/>
              <w:autoSpaceDN w:val="0"/>
              <w:adjustRightInd w:val="0"/>
              <w:jc w:val="center"/>
            </w:pPr>
            <w:r w:rsidRPr="00EC1DD9">
              <w:t>0</w:t>
            </w:r>
          </w:p>
        </w:tc>
        <w:tc>
          <w:tcPr>
            <w:tcW w:w="850" w:type="dxa"/>
          </w:tcPr>
          <w:p w:rsidR="00E842B0" w:rsidRPr="00EC1DD9" w:rsidRDefault="00E842B0" w:rsidP="009B276C">
            <w:pPr>
              <w:autoSpaceDE w:val="0"/>
              <w:autoSpaceDN w:val="0"/>
              <w:adjustRightInd w:val="0"/>
              <w:jc w:val="center"/>
            </w:pPr>
            <w:r w:rsidRPr="00EC1DD9">
              <w:t>0</w:t>
            </w:r>
          </w:p>
        </w:tc>
        <w:tc>
          <w:tcPr>
            <w:tcW w:w="993" w:type="dxa"/>
          </w:tcPr>
          <w:p w:rsidR="00E842B0" w:rsidRPr="00EC1DD9" w:rsidRDefault="00E842B0" w:rsidP="009B276C">
            <w:pPr>
              <w:autoSpaceDE w:val="0"/>
              <w:autoSpaceDN w:val="0"/>
              <w:adjustRightInd w:val="0"/>
              <w:jc w:val="center"/>
            </w:pPr>
            <w:r w:rsidRPr="00EC1DD9">
              <w:t>0</w:t>
            </w:r>
          </w:p>
        </w:tc>
        <w:tc>
          <w:tcPr>
            <w:tcW w:w="1134" w:type="dxa"/>
          </w:tcPr>
          <w:p w:rsidR="00E842B0" w:rsidRPr="00EC1DD9" w:rsidRDefault="00E842B0" w:rsidP="009B276C">
            <w:pPr>
              <w:autoSpaceDE w:val="0"/>
              <w:autoSpaceDN w:val="0"/>
              <w:adjustRightInd w:val="0"/>
              <w:jc w:val="center"/>
            </w:pPr>
            <w:r w:rsidRPr="00EC1DD9">
              <w:t>0</w:t>
            </w:r>
          </w:p>
        </w:tc>
        <w:tc>
          <w:tcPr>
            <w:tcW w:w="991" w:type="dxa"/>
          </w:tcPr>
          <w:p w:rsidR="00E842B0" w:rsidRDefault="00E842B0" w:rsidP="009B276C">
            <w:pPr>
              <w:jc w:val="center"/>
            </w:pPr>
            <w:r w:rsidRPr="002A7FB7">
              <w:t>0</w:t>
            </w:r>
          </w:p>
        </w:tc>
        <w:tc>
          <w:tcPr>
            <w:tcW w:w="851" w:type="dxa"/>
            <w:gridSpan w:val="2"/>
          </w:tcPr>
          <w:p w:rsidR="00E842B0" w:rsidRDefault="00E842B0" w:rsidP="009B276C">
            <w:pPr>
              <w:jc w:val="center"/>
            </w:pPr>
            <w:r w:rsidRPr="002A7FB7">
              <w:t>0</w:t>
            </w: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EC1DD9" w:rsidTr="009B276C">
        <w:trPr>
          <w:trHeight w:val="145"/>
          <w:tblCellSpacing w:w="5" w:type="nil"/>
        </w:trPr>
        <w:tc>
          <w:tcPr>
            <w:tcW w:w="1469" w:type="dxa"/>
            <w:vMerge/>
          </w:tcPr>
          <w:p w:rsidR="00E842B0" w:rsidRPr="00EC1DD9" w:rsidRDefault="00E842B0" w:rsidP="009B276C">
            <w:pPr>
              <w:autoSpaceDE w:val="0"/>
              <w:autoSpaceDN w:val="0"/>
              <w:adjustRightInd w:val="0"/>
              <w:ind w:firstLine="540"/>
              <w:jc w:val="both"/>
            </w:pPr>
          </w:p>
        </w:tc>
        <w:tc>
          <w:tcPr>
            <w:tcW w:w="1174" w:type="dxa"/>
            <w:vMerge/>
          </w:tcPr>
          <w:p w:rsidR="00E842B0" w:rsidRPr="00EC1DD9" w:rsidRDefault="00E842B0" w:rsidP="009B276C">
            <w:pPr>
              <w:autoSpaceDE w:val="0"/>
              <w:autoSpaceDN w:val="0"/>
              <w:adjustRightInd w:val="0"/>
              <w:ind w:firstLine="540"/>
              <w:jc w:val="both"/>
            </w:pPr>
          </w:p>
        </w:tc>
        <w:tc>
          <w:tcPr>
            <w:tcW w:w="1201" w:type="dxa"/>
          </w:tcPr>
          <w:p w:rsidR="00E842B0" w:rsidRPr="00EC1DD9" w:rsidRDefault="00E842B0" w:rsidP="009B276C">
            <w:pPr>
              <w:autoSpaceDE w:val="0"/>
              <w:autoSpaceDN w:val="0"/>
              <w:adjustRightInd w:val="0"/>
            </w:pPr>
            <w:proofErr w:type="spellStart"/>
            <w:r w:rsidRPr="00EC1DD9">
              <w:t>муниципальный</w:t>
            </w:r>
            <w:proofErr w:type="spellEnd"/>
            <w:r w:rsidRPr="00EC1DD9">
              <w:t xml:space="preserve"> </w:t>
            </w:r>
            <w:proofErr w:type="spellStart"/>
            <w:r w:rsidRPr="00EC1DD9">
              <w:t>бюджет</w:t>
            </w:r>
            <w:proofErr w:type="spellEnd"/>
            <w:r w:rsidRPr="00EC1DD9">
              <w:t xml:space="preserve">: </w:t>
            </w:r>
            <w:proofErr w:type="spellStart"/>
            <w:r w:rsidRPr="00EC1DD9">
              <w:t>районный</w:t>
            </w:r>
            <w:proofErr w:type="spellEnd"/>
            <w:r w:rsidRPr="00EC1DD9">
              <w:t xml:space="preserve">        </w:t>
            </w:r>
          </w:p>
        </w:tc>
        <w:tc>
          <w:tcPr>
            <w:tcW w:w="1051" w:type="dxa"/>
          </w:tcPr>
          <w:p w:rsidR="00E842B0" w:rsidRPr="00EC1DD9" w:rsidRDefault="00E842B0" w:rsidP="009B276C">
            <w:pPr>
              <w:autoSpaceDE w:val="0"/>
              <w:autoSpaceDN w:val="0"/>
              <w:adjustRightInd w:val="0"/>
              <w:jc w:val="center"/>
            </w:pPr>
            <w:r w:rsidRPr="00EC1DD9">
              <w:t>0</w:t>
            </w:r>
          </w:p>
        </w:tc>
        <w:tc>
          <w:tcPr>
            <w:tcW w:w="725" w:type="dxa"/>
          </w:tcPr>
          <w:p w:rsidR="00E842B0" w:rsidRPr="00EC1DD9" w:rsidRDefault="00E842B0" w:rsidP="009B276C">
            <w:pPr>
              <w:autoSpaceDE w:val="0"/>
              <w:autoSpaceDN w:val="0"/>
              <w:adjustRightInd w:val="0"/>
              <w:jc w:val="center"/>
            </w:pPr>
            <w:r w:rsidRPr="00EC1DD9">
              <w:t>0</w:t>
            </w:r>
          </w:p>
        </w:tc>
        <w:tc>
          <w:tcPr>
            <w:tcW w:w="976" w:type="dxa"/>
          </w:tcPr>
          <w:p w:rsidR="00E842B0" w:rsidRPr="00EC1DD9" w:rsidRDefault="00E842B0" w:rsidP="009B276C">
            <w:pPr>
              <w:autoSpaceDE w:val="0"/>
              <w:autoSpaceDN w:val="0"/>
              <w:adjustRightInd w:val="0"/>
              <w:jc w:val="center"/>
            </w:pPr>
            <w:r w:rsidRPr="00EC1DD9">
              <w:t>0</w:t>
            </w:r>
          </w:p>
        </w:tc>
        <w:tc>
          <w:tcPr>
            <w:tcW w:w="850" w:type="dxa"/>
          </w:tcPr>
          <w:p w:rsidR="00E842B0" w:rsidRPr="00EC1DD9" w:rsidRDefault="00E842B0" w:rsidP="009B276C">
            <w:pPr>
              <w:autoSpaceDE w:val="0"/>
              <w:autoSpaceDN w:val="0"/>
              <w:adjustRightInd w:val="0"/>
              <w:jc w:val="center"/>
            </w:pPr>
            <w:r w:rsidRPr="00EC1DD9">
              <w:t>0</w:t>
            </w:r>
          </w:p>
        </w:tc>
        <w:tc>
          <w:tcPr>
            <w:tcW w:w="993" w:type="dxa"/>
          </w:tcPr>
          <w:p w:rsidR="00E842B0" w:rsidRPr="00EC1DD9" w:rsidRDefault="00E842B0" w:rsidP="009B276C">
            <w:pPr>
              <w:autoSpaceDE w:val="0"/>
              <w:autoSpaceDN w:val="0"/>
              <w:adjustRightInd w:val="0"/>
              <w:jc w:val="center"/>
            </w:pPr>
            <w:r w:rsidRPr="00EC1DD9">
              <w:t>0</w:t>
            </w:r>
          </w:p>
        </w:tc>
        <w:tc>
          <w:tcPr>
            <w:tcW w:w="1134" w:type="dxa"/>
          </w:tcPr>
          <w:p w:rsidR="00E842B0" w:rsidRPr="00EC1DD9" w:rsidRDefault="00E842B0" w:rsidP="009B276C">
            <w:pPr>
              <w:autoSpaceDE w:val="0"/>
              <w:autoSpaceDN w:val="0"/>
              <w:adjustRightInd w:val="0"/>
              <w:jc w:val="center"/>
            </w:pPr>
            <w:r w:rsidRPr="00EC1DD9">
              <w:t>0</w:t>
            </w:r>
          </w:p>
        </w:tc>
        <w:tc>
          <w:tcPr>
            <w:tcW w:w="991" w:type="dxa"/>
          </w:tcPr>
          <w:p w:rsidR="00E842B0" w:rsidRDefault="00E842B0" w:rsidP="009B276C">
            <w:pPr>
              <w:jc w:val="center"/>
            </w:pPr>
            <w:r w:rsidRPr="002A7FB7">
              <w:t>0</w:t>
            </w:r>
          </w:p>
        </w:tc>
        <w:tc>
          <w:tcPr>
            <w:tcW w:w="851" w:type="dxa"/>
            <w:gridSpan w:val="2"/>
          </w:tcPr>
          <w:p w:rsidR="00E842B0" w:rsidRDefault="00E842B0" w:rsidP="009B276C">
            <w:pPr>
              <w:jc w:val="center"/>
            </w:pPr>
            <w:r w:rsidRPr="002A7FB7">
              <w:t>0</w:t>
            </w: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EC1DD9" w:rsidTr="009B276C">
        <w:trPr>
          <w:trHeight w:val="1523"/>
          <w:tblCellSpacing w:w="5" w:type="nil"/>
        </w:trPr>
        <w:tc>
          <w:tcPr>
            <w:tcW w:w="1469" w:type="dxa"/>
            <w:vMerge/>
          </w:tcPr>
          <w:p w:rsidR="00E842B0" w:rsidRPr="00EC1DD9" w:rsidRDefault="00E842B0" w:rsidP="009B276C">
            <w:pPr>
              <w:autoSpaceDE w:val="0"/>
              <w:autoSpaceDN w:val="0"/>
              <w:adjustRightInd w:val="0"/>
              <w:ind w:firstLine="540"/>
              <w:jc w:val="both"/>
            </w:pPr>
          </w:p>
        </w:tc>
        <w:tc>
          <w:tcPr>
            <w:tcW w:w="1174" w:type="dxa"/>
            <w:vMerge/>
          </w:tcPr>
          <w:p w:rsidR="00E842B0" w:rsidRPr="00EC1DD9" w:rsidRDefault="00E842B0" w:rsidP="009B276C">
            <w:pPr>
              <w:autoSpaceDE w:val="0"/>
              <w:autoSpaceDN w:val="0"/>
              <w:adjustRightInd w:val="0"/>
              <w:ind w:firstLine="540"/>
              <w:jc w:val="both"/>
            </w:pPr>
          </w:p>
        </w:tc>
        <w:tc>
          <w:tcPr>
            <w:tcW w:w="1201" w:type="dxa"/>
          </w:tcPr>
          <w:p w:rsidR="00E842B0" w:rsidRPr="00EC1DD9" w:rsidRDefault="00E842B0" w:rsidP="009B276C">
            <w:pPr>
              <w:autoSpaceDE w:val="0"/>
              <w:autoSpaceDN w:val="0"/>
              <w:adjustRightInd w:val="0"/>
            </w:pPr>
            <w:proofErr w:type="spellStart"/>
            <w:r w:rsidRPr="00EC1DD9">
              <w:t>внебюджетные</w:t>
            </w:r>
            <w:proofErr w:type="spellEnd"/>
            <w:r w:rsidRPr="00EC1DD9">
              <w:t xml:space="preserve">      </w:t>
            </w:r>
          </w:p>
          <w:p w:rsidR="00E842B0" w:rsidRPr="00EC1DD9" w:rsidRDefault="00E842B0" w:rsidP="009B276C">
            <w:pPr>
              <w:autoSpaceDE w:val="0"/>
              <w:autoSpaceDN w:val="0"/>
              <w:adjustRightInd w:val="0"/>
            </w:pPr>
            <w:proofErr w:type="spellStart"/>
            <w:r w:rsidRPr="00EC1DD9">
              <w:t>средства</w:t>
            </w:r>
            <w:proofErr w:type="spellEnd"/>
            <w:r w:rsidRPr="00EC1DD9">
              <w:t xml:space="preserve">          </w:t>
            </w:r>
          </w:p>
        </w:tc>
        <w:tc>
          <w:tcPr>
            <w:tcW w:w="1051" w:type="dxa"/>
          </w:tcPr>
          <w:p w:rsidR="00E842B0" w:rsidRPr="00EC1DD9" w:rsidRDefault="00E842B0" w:rsidP="009B276C">
            <w:pPr>
              <w:autoSpaceDE w:val="0"/>
              <w:autoSpaceDN w:val="0"/>
              <w:adjustRightInd w:val="0"/>
              <w:jc w:val="center"/>
            </w:pPr>
            <w:r w:rsidRPr="00EC1DD9">
              <w:t>0</w:t>
            </w:r>
          </w:p>
        </w:tc>
        <w:tc>
          <w:tcPr>
            <w:tcW w:w="725" w:type="dxa"/>
          </w:tcPr>
          <w:p w:rsidR="00E842B0" w:rsidRPr="00EC1DD9" w:rsidRDefault="00E842B0" w:rsidP="009B276C">
            <w:pPr>
              <w:autoSpaceDE w:val="0"/>
              <w:autoSpaceDN w:val="0"/>
              <w:adjustRightInd w:val="0"/>
              <w:jc w:val="center"/>
            </w:pPr>
            <w:r w:rsidRPr="00EC1DD9">
              <w:t>0</w:t>
            </w:r>
          </w:p>
        </w:tc>
        <w:tc>
          <w:tcPr>
            <w:tcW w:w="976" w:type="dxa"/>
          </w:tcPr>
          <w:p w:rsidR="00E842B0" w:rsidRPr="00EC1DD9" w:rsidRDefault="00E842B0" w:rsidP="009B276C">
            <w:pPr>
              <w:autoSpaceDE w:val="0"/>
              <w:autoSpaceDN w:val="0"/>
              <w:adjustRightInd w:val="0"/>
              <w:jc w:val="center"/>
            </w:pPr>
            <w:r w:rsidRPr="00EC1DD9">
              <w:t>0</w:t>
            </w:r>
          </w:p>
        </w:tc>
        <w:tc>
          <w:tcPr>
            <w:tcW w:w="850" w:type="dxa"/>
          </w:tcPr>
          <w:p w:rsidR="00E842B0" w:rsidRPr="00EC1DD9" w:rsidRDefault="00E842B0" w:rsidP="009B276C">
            <w:pPr>
              <w:autoSpaceDE w:val="0"/>
              <w:autoSpaceDN w:val="0"/>
              <w:adjustRightInd w:val="0"/>
              <w:jc w:val="center"/>
            </w:pPr>
            <w:r w:rsidRPr="00EC1DD9">
              <w:t>0</w:t>
            </w:r>
          </w:p>
        </w:tc>
        <w:tc>
          <w:tcPr>
            <w:tcW w:w="993" w:type="dxa"/>
          </w:tcPr>
          <w:p w:rsidR="00E842B0" w:rsidRPr="00EC1DD9" w:rsidRDefault="00E842B0" w:rsidP="009B276C">
            <w:pPr>
              <w:autoSpaceDE w:val="0"/>
              <w:autoSpaceDN w:val="0"/>
              <w:adjustRightInd w:val="0"/>
              <w:jc w:val="center"/>
            </w:pPr>
            <w:r w:rsidRPr="00EC1DD9">
              <w:t>0</w:t>
            </w:r>
          </w:p>
        </w:tc>
        <w:tc>
          <w:tcPr>
            <w:tcW w:w="1134" w:type="dxa"/>
          </w:tcPr>
          <w:p w:rsidR="00E842B0" w:rsidRPr="00EC1DD9" w:rsidRDefault="00E842B0" w:rsidP="009B276C">
            <w:pPr>
              <w:autoSpaceDE w:val="0"/>
              <w:autoSpaceDN w:val="0"/>
              <w:adjustRightInd w:val="0"/>
              <w:jc w:val="center"/>
            </w:pPr>
            <w:r w:rsidRPr="00EC1DD9">
              <w:t>0</w:t>
            </w:r>
          </w:p>
        </w:tc>
        <w:tc>
          <w:tcPr>
            <w:tcW w:w="991" w:type="dxa"/>
          </w:tcPr>
          <w:p w:rsidR="00E842B0" w:rsidRDefault="00E842B0" w:rsidP="009B276C">
            <w:r w:rsidRPr="00F5501B">
              <w:t>0</w:t>
            </w:r>
          </w:p>
        </w:tc>
        <w:tc>
          <w:tcPr>
            <w:tcW w:w="851" w:type="dxa"/>
            <w:gridSpan w:val="2"/>
          </w:tcPr>
          <w:p w:rsidR="00E842B0" w:rsidRDefault="00E842B0" w:rsidP="009B276C">
            <w:r w:rsidRPr="00F5501B">
              <w:t>0</w:t>
            </w: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3E6EA9" w:rsidTr="009B276C">
        <w:trPr>
          <w:trHeight w:val="232"/>
          <w:tblCellSpacing w:w="5" w:type="nil"/>
        </w:trPr>
        <w:tc>
          <w:tcPr>
            <w:tcW w:w="1469" w:type="dxa"/>
            <w:vMerge w:val="restart"/>
          </w:tcPr>
          <w:p w:rsidR="00E842B0" w:rsidRPr="00EC1DD9" w:rsidRDefault="00E842B0" w:rsidP="009B276C">
            <w:r w:rsidRPr="00EC1DD9">
              <w:lastRenderedPageBreak/>
              <w:t xml:space="preserve">5.Обустройство  и </w:t>
            </w:r>
            <w:proofErr w:type="spellStart"/>
            <w:r w:rsidRPr="00EC1DD9">
              <w:t>содержание</w:t>
            </w:r>
            <w:proofErr w:type="spellEnd"/>
            <w:r w:rsidRPr="00EC1DD9">
              <w:t xml:space="preserve"> </w:t>
            </w:r>
            <w:proofErr w:type="spellStart"/>
            <w:r w:rsidRPr="00EC1DD9">
              <w:t>контейнерных</w:t>
            </w:r>
            <w:proofErr w:type="spellEnd"/>
            <w:r w:rsidRPr="00EC1DD9">
              <w:t xml:space="preserve"> </w:t>
            </w:r>
            <w:proofErr w:type="spellStart"/>
            <w:r w:rsidRPr="00EC1DD9">
              <w:t>площадок</w:t>
            </w:r>
            <w:proofErr w:type="spellEnd"/>
          </w:p>
          <w:p w:rsidR="00E842B0" w:rsidRPr="00EC1DD9" w:rsidRDefault="00E842B0" w:rsidP="009B276C">
            <w:pPr>
              <w:autoSpaceDE w:val="0"/>
              <w:autoSpaceDN w:val="0"/>
              <w:adjustRightInd w:val="0"/>
            </w:pPr>
            <w:r w:rsidRPr="00EC1DD9">
              <w:t xml:space="preserve">        </w:t>
            </w:r>
          </w:p>
        </w:tc>
        <w:tc>
          <w:tcPr>
            <w:tcW w:w="1174" w:type="dxa"/>
            <w:vMerge w:val="restart"/>
          </w:tcPr>
          <w:p w:rsidR="00E842B0" w:rsidRPr="002711FA" w:rsidRDefault="00E842B0" w:rsidP="009B276C">
            <w:pPr>
              <w:autoSpaceDE w:val="0"/>
              <w:autoSpaceDN w:val="0"/>
              <w:adjustRightInd w:val="0"/>
              <w:rPr>
                <w:lang w:val="ru-RU"/>
              </w:rPr>
            </w:pPr>
            <w:r w:rsidRPr="002711FA">
              <w:rPr>
                <w:lang w:val="ru-RU"/>
              </w:rPr>
              <w:t>Администрация МО «Шенкурский муниципальный район»</w:t>
            </w:r>
          </w:p>
        </w:tc>
        <w:tc>
          <w:tcPr>
            <w:tcW w:w="1201" w:type="dxa"/>
          </w:tcPr>
          <w:p w:rsidR="00E842B0" w:rsidRPr="00EC1DD9" w:rsidRDefault="00E842B0" w:rsidP="009B276C">
            <w:pPr>
              <w:autoSpaceDE w:val="0"/>
              <w:autoSpaceDN w:val="0"/>
              <w:adjustRightInd w:val="0"/>
            </w:pPr>
            <w:proofErr w:type="spellStart"/>
            <w:r w:rsidRPr="00EC1DD9">
              <w:t>итого</w:t>
            </w:r>
            <w:proofErr w:type="spellEnd"/>
            <w:r w:rsidRPr="00EC1DD9">
              <w:t xml:space="preserve">             </w:t>
            </w:r>
          </w:p>
        </w:tc>
        <w:tc>
          <w:tcPr>
            <w:tcW w:w="1051" w:type="dxa"/>
          </w:tcPr>
          <w:p w:rsidR="00E842B0" w:rsidRPr="00EC1DD9" w:rsidRDefault="00E842B0" w:rsidP="009B276C">
            <w:pPr>
              <w:jc w:val="center"/>
              <w:rPr>
                <w:color w:val="000000"/>
              </w:rPr>
            </w:pPr>
            <w:r w:rsidRPr="00EC1DD9">
              <w:rPr>
                <w:color w:val="000000"/>
              </w:rPr>
              <w:t>1669,625</w:t>
            </w:r>
          </w:p>
        </w:tc>
        <w:tc>
          <w:tcPr>
            <w:tcW w:w="725" w:type="dxa"/>
          </w:tcPr>
          <w:p w:rsidR="00E842B0" w:rsidRPr="00EC1DD9" w:rsidRDefault="00E842B0" w:rsidP="009B276C">
            <w:pPr>
              <w:jc w:val="center"/>
              <w:rPr>
                <w:color w:val="000000"/>
              </w:rPr>
            </w:pPr>
            <w:r w:rsidRPr="00EC1DD9">
              <w:rPr>
                <w:color w:val="000000"/>
              </w:rPr>
              <w:t>0</w:t>
            </w:r>
          </w:p>
        </w:tc>
        <w:tc>
          <w:tcPr>
            <w:tcW w:w="976" w:type="dxa"/>
          </w:tcPr>
          <w:p w:rsidR="00E842B0" w:rsidRPr="00EC1DD9" w:rsidRDefault="00E842B0" w:rsidP="009B276C">
            <w:pPr>
              <w:autoSpaceDE w:val="0"/>
              <w:autoSpaceDN w:val="0"/>
              <w:adjustRightInd w:val="0"/>
              <w:jc w:val="center"/>
              <w:rPr>
                <w:color w:val="000000"/>
              </w:rPr>
            </w:pPr>
            <w:r w:rsidRPr="00EC1DD9">
              <w:rPr>
                <w:color w:val="000000"/>
              </w:rPr>
              <w:t>1669,625</w:t>
            </w:r>
          </w:p>
        </w:tc>
        <w:tc>
          <w:tcPr>
            <w:tcW w:w="850" w:type="dxa"/>
          </w:tcPr>
          <w:p w:rsidR="00E842B0" w:rsidRPr="002435B9" w:rsidRDefault="00E842B0" w:rsidP="009B276C">
            <w:pPr>
              <w:autoSpaceDE w:val="0"/>
              <w:autoSpaceDN w:val="0"/>
              <w:adjustRightInd w:val="0"/>
              <w:jc w:val="center"/>
              <w:rPr>
                <w:color w:val="000000"/>
              </w:rPr>
            </w:pPr>
            <w:r>
              <w:rPr>
                <w:color w:val="000000"/>
              </w:rPr>
              <w:t>0</w:t>
            </w:r>
          </w:p>
        </w:tc>
        <w:tc>
          <w:tcPr>
            <w:tcW w:w="993" w:type="dxa"/>
          </w:tcPr>
          <w:p w:rsidR="00E842B0" w:rsidRPr="00EC1DD9" w:rsidRDefault="00E842B0" w:rsidP="009B276C">
            <w:pPr>
              <w:autoSpaceDE w:val="0"/>
              <w:autoSpaceDN w:val="0"/>
              <w:adjustRightInd w:val="0"/>
              <w:jc w:val="center"/>
            </w:pPr>
            <w:r w:rsidRPr="00EC1DD9">
              <w:t>0</w:t>
            </w:r>
          </w:p>
        </w:tc>
        <w:tc>
          <w:tcPr>
            <w:tcW w:w="1134" w:type="dxa"/>
          </w:tcPr>
          <w:p w:rsidR="00E842B0" w:rsidRPr="00EC1DD9" w:rsidRDefault="00E842B0" w:rsidP="009B276C">
            <w:pPr>
              <w:autoSpaceDE w:val="0"/>
              <w:autoSpaceDN w:val="0"/>
              <w:adjustRightInd w:val="0"/>
              <w:jc w:val="center"/>
            </w:pPr>
            <w:r w:rsidRPr="00EC1DD9">
              <w:t>0</w:t>
            </w:r>
          </w:p>
        </w:tc>
        <w:tc>
          <w:tcPr>
            <w:tcW w:w="991" w:type="dxa"/>
          </w:tcPr>
          <w:p w:rsidR="00E842B0" w:rsidRDefault="00E842B0" w:rsidP="009B276C">
            <w:pPr>
              <w:jc w:val="center"/>
            </w:pPr>
            <w:r w:rsidRPr="00F056C8">
              <w:t>0</w:t>
            </w:r>
          </w:p>
        </w:tc>
        <w:tc>
          <w:tcPr>
            <w:tcW w:w="851" w:type="dxa"/>
            <w:gridSpan w:val="2"/>
          </w:tcPr>
          <w:p w:rsidR="00E842B0" w:rsidRDefault="00E842B0" w:rsidP="009B276C">
            <w:pPr>
              <w:jc w:val="center"/>
            </w:pPr>
            <w:r w:rsidRPr="00F056C8">
              <w:t>0</w:t>
            </w:r>
          </w:p>
        </w:tc>
        <w:tc>
          <w:tcPr>
            <w:tcW w:w="1560" w:type="dxa"/>
            <w:vMerge w:val="restart"/>
          </w:tcPr>
          <w:p w:rsidR="00E842B0" w:rsidRPr="002711FA" w:rsidRDefault="00E842B0" w:rsidP="009B276C">
            <w:pPr>
              <w:autoSpaceDE w:val="0"/>
              <w:autoSpaceDN w:val="0"/>
              <w:adjustRightInd w:val="0"/>
              <w:rPr>
                <w:lang w:val="ru-RU"/>
              </w:rPr>
            </w:pPr>
            <w:r w:rsidRPr="002711FA">
              <w:rPr>
                <w:lang w:val="ru-RU"/>
              </w:rPr>
              <w:t>Строительство контейнерных площадок,  соответствующих правилам благоустройства муниципальных образований и требованиям законодательства РФ в области санитарно-эпидемиологического благополучия населения</w:t>
            </w:r>
          </w:p>
          <w:p w:rsidR="00E842B0" w:rsidRPr="002711FA" w:rsidRDefault="00E842B0" w:rsidP="009B276C">
            <w:pPr>
              <w:autoSpaceDE w:val="0"/>
              <w:autoSpaceDN w:val="0"/>
              <w:adjustRightInd w:val="0"/>
              <w:rPr>
                <w:lang w:val="ru-RU"/>
              </w:rPr>
            </w:pPr>
          </w:p>
        </w:tc>
        <w:tc>
          <w:tcPr>
            <w:tcW w:w="1915" w:type="dxa"/>
            <w:vMerge w:val="restart"/>
          </w:tcPr>
          <w:p w:rsidR="00E842B0" w:rsidRPr="002711FA" w:rsidRDefault="00E842B0" w:rsidP="009B276C">
            <w:pPr>
              <w:autoSpaceDE w:val="0"/>
              <w:autoSpaceDN w:val="0"/>
              <w:adjustRightInd w:val="0"/>
              <w:rPr>
                <w:lang w:val="ru-RU"/>
              </w:rPr>
            </w:pPr>
            <w:r w:rsidRPr="002711FA">
              <w:rPr>
                <w:lang w:val="ru-RU"/>
              </w:rPr>
              <w:t xml:space="preserve">П.4.1 Перечня целевых показателей муниципальной программы </w:t>
            </w:r>
          </w:p>
        </w:tc>
      </w:tr>
      <w:tr w:rsidR="00E842B0" w:rsidRPr="003E6EA9" w:rsidTr="009B276C">
        <w:trPr>
          <w:trHeight w:val="232"/>
          <w:tblCellSpacing w:w="5" w:type="nil"/>
        </w:trPr>
        <w:tc>
          <w:tcPr>
            <w:tcW w:w="1469" w:type="dxa"/>
            <w:vMerge/>
          </w:tcPr>
          <w:p w:rsidR="00E842B0" w:rsidRPr="002711FA" w:rsidRDefault="00E842B0" w:rsidP="009B276C">
            <w:pPr>
              <w:rPr>
                <w:lang w:val="ru-RU"/>
              </w:rPr>
            </w:pPr>
          </w:p>
        </w:tc>
        <w:tc>
          <w:tcPr>
            <w:tcW w:w="1174" w:type="dxa"/>
            <w:vMerge/>
          </w:tcPr>
          <w:p w:rsidR="00E842B0" w:rsidRPr="002711FA" w:rsidRDefault="00E842B0" w:rsidP="009B276C">
            <w:pPr>
              <w:autoSpaceDE w:val="0"/>
              <w:autoSpaceDN w:val="0"/>
              <w:adjustRightInd w:val="0"/>
              <w:rPr>
                <w:lang w:val="ru-RU"/>
              </w:rPr>
            </w:pPr>
          </w:p>
        </w:tc>
        <w:tc>
          <w:tcPr>
            <w:tcW w:w="1201" w:type="dxa"/>
          </w:tcPr>
          <w:p w:rsidR="00E842B0" w:rsidRPr="002711FA" w:rsidRDefault="00E842B0" w:rsidP="009B276C">
            <w:pPr>
              <w:autoSpaceDE w:val="0"/>
              <w:autoSpaceDN w:val="0"/>
              <w:adjustRightInd w:val="0"/>
              <w:rPr>
                <w:lang w:val="ru-RU"/>
              </w:rPr>
            </w:pPr>
          </w:p>
        </w:tc>
        <w:tc>
          <w:tcPr>
            <w:tcW w:w="1051" w:type="dxa"/>
          </w:tcPr>
          <w:p w:rsidR="00E842B0" w:rsidRPr="002711FA" w:rsidRDefault="00E842B0" w:rsidP="009B276C">
            <w:pPr>
              <w:autoSpaceDE w:val="0"/>
              <w:autoSpaceDN w:val="0"/>
              <w:adjustRightInd w:val="0"/>
              <w:jc w:val="center"/>
              <w:rPr>
                <w:lang w:val="ru-RU"/>
              </w:rPr>
            </w:pPr>
          </w:p>
        </w:tc>
        <w:tc>
          <w:tcPr>
            <w:tcW w:w="725" w:type="dxa"/>
          </w:tcPr>
          <w:p w:rsidR="00E842B0" w:rsidRPr="002711FA" w:rsidRDefault="00E842B0" w:rsidP="009B276C">
            <w:pPr>
              <w:autoSpaceDE w:val="0"/>
              <w:autoSpaceDN w:val="0"/>
              <w:adjustRightInd w:val="0"/>
              <w:jc w:val="center"/>
              <w:rPr>
                <w:lang w:val="ru-RU"/>
              </w:rPr>
            </w:pPr>
          </w:p>
        </w:tc>
        <w:tc>
          <w:tcPr>
            <w:tcW w:w="976" w:type="dxa"/>
          </w:tcPr>
          <w:p w:rsidR="00E842B0" w:rsidRPr="002711FA" w:rsidRDefault="00E842B0" w:rsidP="009B276C">
            <w:pPr>
              <w:autoSpaceDE w:val="0"/>
              <w:autoSpaceDN w:val="0"/>
              <w:adjustRightInd w:val="0"/>
              <w:jc w:val="center"/>
              <w:rPr>
                <w:lang w:val="ru-RU"/>
              </w:rPr>
            </w:pPr>
          </w:p>
        </w:tc>
        <w:tc>
          <w:tcPr>
            <w:tcW w:w="850" w:type="dxa"/>
          </w:tcPr>
          <w:p w:rsidR="00E842B0" w:rsidRPr="002711FA" w:rsidRDefault="00E842B0" w:rsidP="009B276C">
            <w:pPr>
              <w:autoSpaceDE w:val="0"/>
              <w:autoSpaceDN w:val="0"/>
              <w:adjustRightInd w:val="0"/>
              <w:jc w:val="center"/>
              <w:rPr>
                <w:lang w:val="ru-RU"/>
              </w:rPr>
            </w:pPr>
          </w:p>
        </w:tc>
        <w:tc>
          <w:tcPr>
            <w:tcW w:w="993" w:type="dxa"/>
          </w:tcPr>
          <w:p w:rsidR="00E842B0" w:rsidRPr="002711FA" w:rsidRDefault="00E842B0" w:rsidP="009B276C">
            <w:pPr>
              <w:autoSpaceDE w:val="0"/>
              <w:autoSpaceDN w:val="0"/>
              <w:adjustRightInd w:val="0"/>
              <w:jc w:val="center"/>
              <w:rPr>
                <w:lang w:val="ru-RU"/>
              </w:rPr>
            </w:pPr>
          </w:p>
        </w:tc>
        <w:tc>
          <w:tcPr>
            <w:tcW w:w="1134" w:type="dxa"/>
          </w:tcPr>
          <w:p w:rsidR="00E842B0" w:rsidRPr="002711FA" w:rsidRDefault="00E842B0" w:rsidP="009B276C">
            <w:pPr>
              <w:autoSpaceDE w:val="0"/>
              <w:autoSpaceDN w:val="0"/>
              <w:adjustRightInd w:val="0"/>
              <w:jc w:val="center"/>
              <w:rPr>
                <w:lang w:val="ru-RU"/>
              </w:rPr>
            </w:pPr>
          </w:p>
        </w:tc>
        <w:tc>
          <w:tcPr>
            <w:tcW w:w="991" w:type="dxa"/>
          </w:tcPr>
          <w:p w:rsidR="00E842B0" w:rsidRPr="002711FA" w:rsidRDefault="00E842B0" w:rsidP="009B276C">
            <w:pPr>
              <w:jc w:val="center"/>
              <w:rPr>
                <w:lang w:val="ru-RU"/>
              </w:rPr>
            </w:pPr>
          </w:p>
        </w:tc>
        <w:tc>
          <w:tcPr>
            <w:tcW w:w="851" w:type="dxa"/>
            <w:gridSpan w:val="2"/>
          </w:tcPr>
          <w:p w:rsidR="00E842B0" w:rsidRPr="002711FA" w:rsidRDefault="00E842B0" w:rsidP="009B276C">
            <w:pPr>
              <w:jc w:val="center"/>
              <w:rPr>
                <w:lang w:val="ru-RU"/>
              </w:rPr>
            </w:pPr>
          </w:p>
        </w:tc>
        <w:tc>
          <w:tcPr>
            <w:tcW w:w="1560" w:type="dxa"/>
            <w:vMerge/>
          </w:tcPr>
          <w:p w:rsidR="00E842B0" w:rsidRPr="002711FA" w:rsidRDefault="00E842B0" w:rsidP="009B276C">
            <w:pPr>
              <w:rPr>
                <w:lang w:val="ru-RU"/>
              </w:rPr>
            </w:pPr>
          </w:p>
        </w:tc>
        <w:tc>
          <w:tcPr>
            <w:tcW w:w="1915" w:type="dxa"/>
            <w:vMerge/>
          </w:tcPr>
          <w:p w:rsidR="00E842B0" w:rsidRPr="002711FA" w:rsidRDefault="00E842B0" w:rsidP="009B276C">
            <w:pPr>
              <w:rPr>
                <w:lang w:val="ru-RU"/>
              </w:rPr>
            </w:pPr>
          </w:p>
        </w:tc>
      </w:tr>
      <w:tr w:rsidR="00E842B0" w:rsidRPr="00EC1DD9" w:rsidTr="009B276C">
        <w:trPr>
          <w:trHeight w:val="145"/>
          <w:tblCellSpacing w:w="5" w:type="nil"/>
        </w:trPr>
        <w:tc>
          <w:tcPr>
            <w:tcW w:w="1469" w:type="dxa"/>
            <w:vMerge/>
          </w:tcPr>
          <w:p w:rsidR="00E842B0" w:rsidRPr="002711FA" w:rsidRDefault="00E842B0" w:rsidP="009B276C">
            <w:pPr>
              <w:autoSpaceDE w:val="0"/>
              <w:autoSpaceDN w:val="0"/>
              <w:adjustRightInd w:val="0"/>
              <w:ind w:firstLine="540"/>
              <w:jc w:val="both"/>
              <w:rPr>
                <w:lang w:val="ru-RU"/>
              </w:rPr>
            </w:pPr>
          </w:p>
        </w:tc>
        <w:tc>
          <w:tcPr>
            <w:tcW w:w="1174" w:type="dxa"/>
            <w:vMerge/>
          </w:tcPr>
          <w:p w:rsidR="00E842B0" w:rsidRPr="002711FA" w:rsidRDefault="00E842B0" w:rsidP="009B276C">
            <w:pPr>
              <w:autoSpaceDE w:val="0"/>
              <w:autoSpaceDN w:val="0"/>
              <w:adjustRightInd w:val="0"/>
              <w:ind w:firstLine="540"/>
              <w:jc w:val="both"/>
              <w:rPr>
                <w:lang w:val="ru-RU"/>
              </w:rPr>
            </w:pPr>
          </w:p>
        </w:tc>
        <w:tc>
          <w:tcPr>
            <w:tcW w:w="1201" w:type="dxa"/>
          </w:tcPr>
          <w:p w:rsidR="00E842B0" w:rsidRPr="00EC1DD9" w:rsidRDefault="00E842B0" w:rsidP="009B276C">
            <w:pPr>
              <w:autoSpaceDE w:val="0"/>
              <w:autoSpaceDN w:val="0"/>
              <w:adjustRightInd w:val="0"/>
            </w:pPr>
            <w:r w:rsidRPr="00EC1DD9">
              <w:t xml:space="preserve">в </w:t>
            </w:r>
            <w:proofErr w:type="spellStart"/>
            <w:r w:rsidRPr="00EC1DD9">
              <w:t>том</w:t>
            </w:r>
            <w:proofErr w:type="spellEnd"/>
            <w:r w:rsidRPr="00EC1DD9">
              <w:t xml:space="preserve"> </w:t>
            </w:r>
            <w:proofErr w:type="spellStart"/>
            <w:r w:rsidRPr="00EC1DD9">
              <w:t>числе</w:t>
            </w:r>
            <w:proofErr w:type="spellEnd"/>
            <w:r w:rsidRPr="00EC1DD9">
              <w:t xml:space="preserve">:      </w:t>
            </w:r>
          </w:p>
        </w:tc>
        <w:tc>
          <w:tcPr>
            <w:tcW w:w="1051" w:type="dxa"/>
          </w:tcPr>
          <w:p w:rsidR="00E842B0" w:rsidRPr="00EC1DD9" w:rsidRDefault="00E842B0" w:rsidP="009B276C">
            <w:pPr>
              <w:ind w:left="-155"/>
              <w:jc w:val="center"/>
              <w:rPr>
                <w:color w:val="000000"/>
              </w:rPr>
            </w:pPr>
          </w:p>
        </w:tc>
        <w:tc>
          <w:tcPr>
            <w:tcW w:w="725" w:type="dxa"/>
          </w:tcPr>
          <w:p w:rsidR="00E842B0" w:rsidRPr="00EC1DD9" w:rsidRDefault="00E842B0" w:rsidP="009B276C">
            <w:pPr>
              <w:jc w:val="center"/>
              <w:rPr>
                <w:color w:val="000000"/>
              </w:rPr>
            </w:pPr>
          </w:p>
        </w:tc>
        <w:tc>
          <w:tcPr>
            <w:tcW w:w="976" w:type="dxa"/>
          </w:tcPr>
          <w:p w:rsidR="00E842B0" w:rsidRPr="00EC1DD9" w:rsidRDefault="00E842B0" w:rsidP="009B276C">
            <w:pPr>
              <w:jc w:val="center"/>
            </w:pPr>
          </w:p>
        </w:tc>
        <w:tc>
          <w:tcPr>
            <w:tcW w:w="850" w:type="dxa"/>
          </w:tcPr>
          <w:p w:rsidR="00E842B0" w:rsidRPr="00EC1DD9" w:rsidRDefault="00E842B0" w:rsidP="009B276C">
            <w:pPr>
              <w:jc w:val="center"/>
            </w:pPr>
          </w:p>
        </w:tc>
        <w:tc>
          <w:tcPr>
            <w:tcW w:w="993" w:type="dxa"/>
          </w:tcPr>
          <w:p w:rsidR="00E842B0" w:rsidRPr="00EC1DD9" w:rsidRDefault="00E842B0" w:rsidP="009B276C">
            <w:pPr>
              <w:autoSpaceDE w:val="0"/>
              <w:autoSpaceDN w:val="0"/>
              <w:adjustRightInd w:val="0"/>
              <w:jc w:val="center"/>
            </w:pPr>
          </w:p>
        </w:tc>
        <w:tc>
          <w:tcPr>
            <w:tcW w:w="1134" w:type="dxa"/>
          </w:tcPr>
          <w:p w:rsidR="00E842B0" w:rsidRPr="00EC1DD9" w:rsidRDefault="00E842B0" w:rsidP="009B276C">
            <w:pPr>
              <w:autoSpaceDE w:val="0"/>
              <w:autoSpaceDN w:val="0"/>
              <w:adjustRightInd w:val="0"/>
              <w:jc w:val="center"/>
            </w:pPr>
          </w:p>
        </w:tc>
        <w:tc>
          <w:tcPr>
            <w:tcW w:w="991" w:type="dxa"/>
          </w:tcPr>
          <w:p w:rsidR="00E842B0" w:rsidRPr="00EC1DD9" w:rsidRDefault="00E842B0" w:rsidP="009B276C">
            <w:pPr>
              <w:autoSpaceDE w:val="0"/>
              <w:autoSpaceDN w:val="0"/>
              <w:adjustRightInd w:val="0"/>
              <w:jc w:val="center"/>
            </w:pPr>
          </w:p>
        </w:tc>
        <w:tc>
          <w:tcPr>
            <w:tcW w:w="851" w:type="dxa"/>
            <w:gridSpan w:val="2"/>
          </w:tcPr>
          <w:p w:rsidR="00E842B0" w:rsidRPr="00EC1DD9" w:rsidRDefault="00E842B0" w:rsidP="009B276C">
            <w:pPr>
              <w:autoSpaceDE w:val="0"/>
              <w:autoSpaceDN w:val="0"/>
              <w:adjustRightInd w:val="0"/>
              <w:jc w:val="center"/>
            </w:pP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EC1DD9" w:rsidTr="009B276C">
        <w:trPr>
          <w:trHeight w:val="145"/>
          <w:tblCellSpacing w:w="5" w:type="nil"/>
        </w:trPr>
        <w:tc>
          <w:tcPr>
            <w:tcW w:w="1469" w:type="dxa"/>
            <w:vMerge/>
          </w:tcPr>
          <w:p w:rsidR="00E842B0" w:rsidRPr="00EC1DD9" w:rsidRDefault="00E842B0" w:rsidP="009B276C">
            <w:pPr>
              <w:autoSpaceDE w:val="0"/>
              <w:autoSpaceDN w:val="0"/>
              <w:adjustRightInd w:val="0"/>
              <w:ind w:firstLine="540"/>
              <w:jc w:val="both"/>
            </w:pPr>
          </w:p>
        </w:tc>
        <w:tc>
          <w:tcPr>
            <w:tcW w:w="1174" w:type="dxa"/>
            <w:vMerge/>
          </w:tcPr>
          <w:p w:rsidR="00E842B0" w:rsidRPr="00EC1DD9" w:rsidRDefault="00E842B0" w:rsidP="009B276C">
            <w:pPr>
              <w:autoSpaceDE w:val="0"/>
              <w:autoSpaceDN w:val="0"/>
              <w:adjustRightInd w:val="0"/>
              <w:ind w:firstLine="540"/>
              <w:jc w:val="both"/>
            </w:pPr>
          </w:p>
        </w:tc>
        <w:tc>
          <w:tcPr>
            <w:tcW w:w="1201" w:type="dxa"/>
          </w:tcPr>
          <w:p w:rsidR="00E842B0" w:rsidRPr="00EC1DD9" w:rsidRDefault="00E842B0" w:rsidP="009B276C">
            <w:pPr>
              <w:autoSpaceDE w:val="0"/>
              <w:autoSpaceDN w:val="0"/>
              <w:adjustRightInd w:val="0"/>
            </w:pPr>
            <w:proofErr w:type="spellStart"/>
            <w:r w:rsidRPr="00EC1DD9">
              <w:t>областной</w:t>
            </w:r>
            <w:proofErr w:type="spellEnd"/>
            <w:r w:rsidRPr="00EC1DD9">
              <w:t xml:space="preserve"> </w:t>
            </w:r>
            <w:proofErr w:type="spellStart"/>
            <w:r w:rsidRPr="00EC1DD9">
              <w:t>бюджет</w:t>
            </w:r>
            <w:proofErr w:type="spellEnd"/>
          </w:p>
        </w:tc>
        <w:tc>
          <w:tcPr>
            <w:tcW w:w="1051" w:type="dxa"/>
            <w:vAlign w:val="center"/>
          </w:tcPr>
          <w:p w:rsidR="00E842B0" w:rsidRPr="00EC1DD9" w:rsidRDefault="00E842B0" w:rsidP="009B276C">
            <w:pPr>
              <w:ind w:left="-155"/>
              <w:jc w:val="center"/>
              <w:rPr>
                <w:color w:val="000000"/>
              </w:rPr>
            </w:pPr>
            <w:r w:rsidRPr="00EC1DD9">
              <w:t>1335,7</w:t>
            </w:r>
          </w:p>
        </w:tc>
        <w:tc>
          <w:tcPr>
            <w:tcW w:w="725" w:type="dxa"/>
            <w:vAlign w:val="center"/>
          </w:tcPr>
          <w:p w:rsidR="00E842B0" w:rsidRPr="00EC1DD9" w:rsidRDefault="00E842B0" w:rsidP="009B276C">
            <w:pPr>
              <w:jc w:val="center"/>
              <w:rPr>
                <w:color w:val="000000"/>
              </w:rPr>
            </w:pPr>
            <w:r w:rsidRPr="00EC1DD9">
              <w:rPr>
                <w:color w:val="000000"/>
              </w:rPr>
              <w:t>0</w:t>
            </w:r>
          </w:p>
        </w:tc>
        <w:tc>
          <w:tcPr>
            <w:tcW w:w="976" w:type="dxa"/>
            <w:vAlign w:val="center"/>
          </w:tcPr>
          <w:p w:rsidR="00E842B0" w:rsidRPr="00EC1DD9" w:rsidRDefault="00E842B0" w:rsidP="009B276C">
            <w:pPr>
              <w:jc w:val="center"/>
            </w:pPr>
            <w:r w:rsidRPr="00EC1DD9">
              <w:t>1335,7</w:t>
            </w:r>
          </w:p>
        </w:tc>
        <w:tc>
          <w:tcPr>
            <w:tcW w:w="850" w:type="dxa"/>
            <w:vAlign w:val="center"/>
          </w:tcPr>
          <w:p w:rsidR="00E842B0" w:rsidRPr="00EC1DD9" w:rsidRDefault="00E842B0" w:rsidP="009B276C">
            <w:pPr>
              <w:autoSpaceDE w:val="0"/>
              <w:autoSpaceDN w:val="0"/>
              <w:adjustRightInd w:val="0"/>
              <w:jc w:val="center"/>
              <w:rPr>
                <w:color w:val="000000"/>
              </w:rPr>
            </w:pPr>
            <w:r>
              <w:rPr>
                <w:color w:val="000000"/>
              </w:rPr>
              <w:t>0</w:t>
            </w:r>
          </w:p>
        </w:tc>
        <w:tc>
          <w:tcPr>
            <w:tcW w:w="993" w:type="dxa"/>
            <w:vAlign w:val="center"/>
          </w:tcPr>
          <w:p w:rsidR="00E842B0" w:rsidRPr="00EC1DD9" w:rsidRDefault="00E842B0" w:rsidP="009B276C">
            <w:pPr>
              <w:autoSpaceDE w:val="0"/>
              <w:autoSpaceDN w:val="0"/>
              <w:adjustRightInd w:val="0"/>
              <w:jc w:val="center"/>
            </w:pPr>
            <w:r w:rsidRPr="00EC1DD9">
              <w:t>0</w:t>
            </w:r>
          </w:p>
        </w:tc>
        <w:tc>
          <w:tcPr>
            <w:tcW w:w="1134" w:type="dxa"/>
            <w:vAlign w:val="center"/>
          </w:tcPr>
          <w:p w:rsidR="00E842B0" w:rsidRPr="00EC1DD9" w:rsidRDefault="00E842B0" w:rsidP="009B276C">
            <w:pPr>
              <w:autoSpaceDE w:val="0"/>
              <w:autoSpaceDN w:val="0"/>
              <w:adjustRightInd w:val="0"/>
              <w:jc w:val="center"/>
            </w:pPr>
            <w:r w:rsidRPr="00EC1DD9">
              <w:t>0</w:t>
            </w:r>
          </w:p>
        </w:tc>
        <w:tc>
          <w:tcPr>
            <w:tcW w:w="991" w:type="dxa"/>
            <w:vAlign w:val="center"/>
          </w:tcPr>
          <w:p w:rsidR="00E842B0" w:rsidRPr="00EC1DD9" w:rsidRDefault="00E842B0" w:rsidP="009B276C">
            <w:pPr>
              <w:autoSpaceDE w:val="0"/>
              <w:autoSpaceDN w:val="0"/>
              <w:adjustRightInd w:val="0"/>
              <w:jc w:val="center"/>
            </w:pPr>
            <w:r>
              <w:t>0</w:t>
            </w:r>
          </w:p>
        </w:tc>
        <w:tc>
          <w:tcPr>
            <w:tcW w:w="851" w:type="dxa"/>
            <w:gridSpan w:val="2"/>
            <w:vAlign w:val="center"/>
          </w:tcPr>
          <w:p w:rsidR="00E842B0" w:rsidRPr="00EC1DD9" w:rsidRDefault="00E842B0" w:rsidP="009B276C">
            <w:pPr>
              <w:autoSpaceDE w:val="0"/>
              <w:autoSpaceDN w:val="0"/>
              <w:adjustRightInd w:val="0"/>
              <w:jc w:val="center"/>
            </w:pPr>
            <w:r>
              <w:t>0</w:t>
            </w: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EC1DD9" w:rsidTr="009B276C">
        <w:trPr>
          <w:trHeight w:val="145"/>
          <w:tblCellSpacing w:w="5" w:type="nil"/>
        </w:trPr>
        <w:tc>
          <w:tcPr>
            <w:tcW w:w="1469" w:type="dxa"/>
            <w:vMerge/>
          </w:tcPr>
          <w:p w:rsidR="00E842B0" w:rsidRPr="00EC1DD9" w:rsidRDefault="00E842B0" w:rsidP="009B276C">
            <w:pPr>
              <w:autoSpaceDE w:val="0"/>
              <w:autoSpaceDN w:val="0"/>
              <w:adjustRightInd w:val="0"/>
              <w:ind w:firstLine="540"/>
              <w:jc w:val="both"/>
            </w:pPr>
          </w:p>
        </w:tc>
        <w:tc>
          <w:tcPr>
            <w:tcW w:w="1174" w:type="dxa"/>
            <w:vMerge/>
          </w:tcPr>
          <w:p w:rsidR="00E842B0" w:rsidRPr="00EC1DD9" w:rsidRDefault="00E842B0" w:rsidP="009B276C">
            <w:pPr>
              <w:autoSpaceDE w:val="0"/>
              <w:autoSpaceDN w:val="0"/>
              <w:adjustRightInd w:val="0"/>
              <w:ind w:firstLine="540"/>
              <w:jc w:val="both"/>
            </w:pPr>
          </w:p>
        </w:tc>
        <w:tc>
          <w:tcPr>
            <w:tcW w:w="1201" w:type="dxa"/>
          </w:tcPr>
          <w:p w:rsidR="00E842B0" w:rsidRPr="00EC1DD9" w:rsidRDefault="00E842B0" w:rsidP="009B276C">
            <w:pPr>
              <w:autoSpaceDE w:val="0"/>
              <w:autoSpaceDN w:val="0"/>
              <w:adjustRightInd w:val="0"/>
            </w:pPr>
            <w:proofErr w:type="spellStart"/>
            <w:r w:rsidRPr="00EC1DD9">
              <w:t>муниципальный</w:t>
            </w:r>
            <w:proofErr w:type="spellEnd"/>
            <w:r w:rsidRPr="00EC1DD9">
              <w:t xml:space="preserve"> </w:t>
            </w:r>
            <w:proofErr w:type="spellStart"/>
            <w:r w:rsidRPr="00EC1DD9">
              <w:t>бюджет</w:t>
            </w:r>
            <w:proofErr w:type="spellEnd"/>
            <w:r w:rsidRPr="00EC1DD9">
              <w:t xml:space="preserve">: </w:t>
            </w:r>
            <w:proofErr w:type="spellStart"/>
            <w:r w:rsidRPr="00EC1DD9">
              <w:t>районный</w:t>
            </w:r>
            <w:proofErr w:type="spellEnd"/>
            <w:r w:rsidRPr="00EC1DD9">
              <w:t xml:space="preserve">        </w:t>
            </w:r>
          </w:p>
        </w:tc>
        <w:tc>
          <w:tcPr>
            <w:tcW w:w="1051" w:type="dxa"/>
          </w:tcPr>
          <w:p w:rsidR="00E842B0" w:rsidRPr="00EC1DD9" w:rsidRDefault="00E842B0" w:rsidP="009B276C">
            <w:pPr>
              <w:jc w:val="center"/>
              <w:rPr>
                <w:color w:val="000000"/>
              </w:rPr>
            </w:pPr>
            <w:r w:rsidRPr="00EC1DD9">
              <w:rPr>
                <w:color w:val="000000"/>
              </w:rPr>
              <w:t>333,925</w:t>
            </w:r>
          </w:p>
        </w:tc>
        <w:tc>
          <w:tcPr>
            <w:tcW w:w="725" w:type="dxa"/>
          </w:tcPr>
          <w:p w:rsidR="00E842B0" w:rsidRPr="00EC1DD9" w:rsidRDefault="00E842B0" w:rsidP="009B276C">
            <w:pPr>
              <w:jc w:val="center"/>
              <w:rPr>
                <w:color w:val="000000"/>
              </w:rPr>
            </w:pPr>
            <w:r w:rsidRPr="00EC1DD9">
              <w:rPr>
                <w:color w:val="000000"/>
              </w:rPr>
              <w:t>0</w:t>
            </w:r>
          </w:p>
        </w:tc>
        <w:tc>
          <w:tcPr>
            <w:tcW w:w="976" w:type="dxa"/>
          </w:tcPr>
          <w:p w:rsidR="00E842B0" w:rsidRPr="00EC1DD9" w:rsidRDefault="00E842B0" w:rsidP="009B276C">
            <w:pPr>
              <w:autoSpaceDE w:val="0"/>
              <w:autoSpaceDN w:val="0"/>
              <w:adjustRightInd w:val="0"/>
              <w:jc w:val="center"/>
              <w:rPr>
                <w:color w:val="000000"/>
              </w:rPr>
            </w:pPr>
            <w:r w:rsidRPr="00EC1DD9">
              <w:rPr>
                <w:color w:val="000000"/>
              </w:rPr>
              <w:t>333,925</w:t>
            </w:r>
          </w:p>
        </w:tc>
        <w:tc>
          <w:tcPr>
            <w:tcW w:w="850" w:type="dxa"/>
          </w:tcPr>
          <w:p w:rsidR="00E842B0" w:rsidRPr="002435B9" w:rsidRDefault="00E842B0" w:rsidP="009B276C">
            <w:pPr>
              <w:autoSpaceDE w:val="0"/>
              <w:autoSpaceDN w:val="0"/>
              <w:adjustRightInd w:val="0"/>
              <w:jc w:val="center"/>
              <w:rPr>
                <w:color w:val="000000"/>
              </w:rPr>
            </w:pPr>
            <w:r>
              <w:rPr>
                <w:color w:val="000000"/>
              </w:rPr>
              <w:t>0</w:t>
            </w:r>
          </w:p>
        </w:tc>
        <w:tc>
          <w:tcPr>
            <w:tcW w:w="993" w:type="dxa"/>
          </w:tcPr>
          <w:p w:rsidR="00E842B0" w:rsidRPr="00EC1DD9" w:rsidRDefault="00E842B0" w:rsidP="009B276C">
            <w:pPr>
              <w:autoSpaceDE w:val="0"/>
              <w:autoSpaceDN w:val="0"/>
              <w:adjustRightInd w:val="0"/>
              <w:jc w:val="center"/>
            </w:pPr>
            <w:r w:rsidRPr="00EC1DD9">
              <w:t>0</w:t>
            </w:r>
          </w:p>
        </w:tc>
        <w:tc>
          <w:tcPr>
            <w:tcW w:w="1134" w:type="dxa"/>
          </w:tcPr>
          <w:p w:rsidR="00E842B0" w:rsidRPr="00EC1DD9" w:rsidRDefault="00E842B0" w:rsidP="009B276C">
            <w:pPr>
              <w:autoSpaceDE w:val="0"/>
              <w:autoSpaceDN w:val="0"/>
              <w:adjustRightInd w:val="0"/>
              <w:jc w:val="center"/>
            </w:pPr>
            <w:r w:rsidRPr="00EC1DD9">
              <w:t>0</w:t>
            </w:r>
          </w:p>
        </w:tc>
        <w:tc>
          <w:tcPr>
            <w:tcW w:w="991" w:type="dxa"/>
          </w:tcPr>
          <w:p w:rsidR="00E842B0" w:rsidRPr="00EC1DD9" w:rsidRDefault="00E842B0" w:rsidP="009B276C">
            <w:pPr>
              <w:autoSpaceDE w:val="0"/>
              <w:autoSpaceDN w:val="0"/>
              <w:adjustRightInd w:val="0"/>
              <w:jc w:val="center"/>
            </w:pPr>
            <w:r>
              <w:t>0</w:t>
            </w:r>
          </w:p>
        </w:tc>
        <w:tc>
          <w:tcPr>
            <w:tcW w:w="851" w:type="dxa"/>
            <w:gridSpan w:val="2"/>
          </w:tcPr>
          <w:p w:rsidR="00E842B0" w:rsidRPr="00EC1DD9" w:rsidRDefault="00E842B0" w:rsidP="009B276C">
            <w:pPr>
              <w:autoSpaceDE w:val="0"/>
              <w:autoSpaceDN w:val="0"/>
              <w:adjustRightInd w:val="0"/>
              <w:jc w:val="center"/>
            </w:pPr>
            <w:r>
              <w:t>0</w:t>
            </w: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EC1DD9" w:rsidTr="009B276C">
        <w:trPr>
          <w:trHeight w:val="1523"/>
          <w:tblCellSpacing w:w="5" w:type="nil"/>
        </w:trPr>
        <w:tc>
          <w:tcPr>
            <w:tcW w:w="1469" w:type="dxa"/>
            <w:vMerge/>
          </w:tcPr>
          <w:p w:rsidR="00E842B0" w:rsidRPr="00EC1DD9" w:rsidRDefault="00E842B0" w:rsidP="009B276C">
            <w:pPr>
              <w:autoSpaceDE w:val="0"/>
              <w:autoSpaceDN w:val="0"/>
              <w:adjustRightInd w:val="0"/>
              <w:ind w:firstLine="540"/>
              <w:jc w:val="both"/>
            </w:pPr>
          </w:p>
        </w:tc>
        <w:tc>
          <w:tcPr>
            <w:tcW w:w="1174" w:type="dxa"/>
            <w:vMerge/>
          </w:tcPr>
          <w:p w:rsidR="00E842B0" w:rsidRPr="00EC1DD9" w:rsidRDefault="00E842B0" w:rsidP="009B276C">
            <w:pPr>
              <w:autoSpaceDE w:val="0"/>
              <w:autoSpaceDN w:val="0"/>
              <w:adjustRightInd w:val="0"/>
              <w:ind w:firstLine="540"/>
              <w:jc w:val="both"/>
            </w:pPr>
          </w:p>
        </w:tc>
        <w:tc>
          <w:tcPr>
            <w:tcW w:w="1201" w:type="dxa"/>
          </w:tcPr>
          <w:p w:rsidR="00E842B0" w:rsidRPr="00EC1DD9" w:rsidRDefault="00E842B0" w:rsidP="009B276C">
            <w:pPr>
              <w:autoSpaceDE w:val="0"/>
              <w:autoSpaceDN w:val="0"/>
              <w:adjustRightInd w:val="0"/>
            </w:pPr>
            <w:proofErr w:type="spellStart"/>
            <w:r w:rsidRPr="00EC1DD9">
              <w:t>внебюджетные</w:t>
            </w:r>
            <w:proofErr w:type="spellEnd"/>
            <w:r w:rsidRPr="00EC1DD9">
              <w:t xml:space="preserve">      </w:t>
            </w:r>
          </w:p>
          <w:p w:rsidR="00E842B0" w:rsidRPr="00EC1DD9" w:rsidRDefault="00E842B0" w:rsidP="009B276C">
            <w:pPr>
              <w:autoSpaceDE w:val="0"/>
              <w:autoSpaceDN w:val="0"/>
              <w:adjustRightInd w:val="0"/>
            </w:pPr>
            <w:proofErr w:type="spellStart"/>
            <w:r w:rsidRPr="00EC1DD9">
              <w:t>средства</w:t>
            </w:r>
            <w:proofErr w:type="spellEnd"/>
            <w:r w:rsidRPr="00EC1DD9">
              <w:t xml:space="preserve">          </w:t>
            </w:r>
          </w:p>
        </w:tc>
        <w:tc>
          <w:tcPr>
            <w:tcW w:w="1051" w:type="dxa"/>
          </w:tcPr>
          <w:p w:rsidR="00E842B0" w:rsidRPr="00EC1DD9" w:rsidRDefault="00E842B0" w:rsidP="009B276C">
            <w:pPr>
              <w:autoSpaceDE w:val="0"/>
              <w:autoSpaceDN w:val="0"/>
              <w:adjustRightInd w:val="0"/>
              <w:jc w:val="center"/>
            </w:pPr>
            <w:r w:rsidRPr="00EC1DD9">
              <w:t>0</w:t>
            </w:r>
          </w:p>
        </w:tc>
        <w:tc>
          <w:tcPr>
            <w:tcW w:w="725" w:type="dxa"/>
          </w:tcPr>
          <w:p w:rsidR="00E842B0" w:rsidRPr="00EC1DD9" w:rsidRDefault="00E842B0" w:rsidP="009B276C">
            <w:pPr>
              <w:autoSpaceDE w:val="0"/>
              <w:autoSpaceDN w:val="0"/>
              <w:adjustRightInd w:val="0"/>
              <w:jc w:val="center"/>
            </w:pPr>
            <w:r w:rsidRPr="00EC1DD9">
              <w:t>0</w:t>
            </w:r>
          </w:p>
        </w:tc>
        <w:tc>
          <w:tcPr>
            <w:tcW w:w="976" w:type="dxa"/>
          </w:tcPr>
          <w:p w:rsidR="00E842B0" w:rsidRPr="00EC1DD9" w:rsidRDefault="00E842B0" w:rsidP="009B276C">
            <w:pPr>
              <w:autoSpaceDE w:val="0"/>
              <w:autoSpaceDN w:val="0"/>
              <w:adjustRightInd w:val="0"/>
              <w:jc w:val="center"/>
            </w:pPr>
            <w:r w:rsidRPr="00EC1DD9">
              <w:t>0</w:t>
            </w:r>
          </w:p>
        </w:tc>
        <w:tc>
          <w:tcPr>
            <w:tcW w:w="850" w:type="dxa"/>
          </w:tcPr>
          <w:p w:rsidR="00E842B0" w:rsidRPr="00EC1DD9" w:rsidRDefault="00E842B0" w:rsidP="009B276C">
            <w:pPr>
              <w:autoSpaceDE w:val="0"/>
              <w:autoSpaceDN w:val="0"/>
              <w:adjustRightInd w:val="0"/>
              <w:jc w:val="center"/>
            </w:pPr>
            <w:r w:rsidRPr="00EC1DD9">
              <w:t>0</w:t>
            </w:r>
          </w:p>
        </w:tc>
        <w:tc>
          <w:tcPr>
            <w:tcW w:w="993" w:type="dxa"/>
          </w:tcPr>
          <w:p w:rsidR="00E842B0" w:rsidRPr="00EC1DD9" w:rsidRDefault="00E842B0" w:rsidP="009B276C">
            <w:pPr>
              <w:autoSpaceDE w:val="0"/>
              <w:autoSpaceDN w:val="0"/>
              <w:adjustRightInd w:val="0"/>
              <w:jc w:val="center"/>
            </w:pPr>
            <w:r w:rsidRPr="00EC1DD9">
              <w:t>0</w:t>
            </w:r>
          </w:p>
        </w:tc>
        <w:tc>
          <w:tcPr>
            <w:tcW w:w="1134" w:type="dxa"/>
          </w:tcPr>
          <w:p w:rsidR="00E842B0" w:rsidRPr="00EC1DD9" w:rsidRDefault="00E842B0" w:rsidP="009B276C">
            <w:pPr>
              <w:autoSpaceDE w:val="0"/>
              <w:autoSpaceDN w:val="0"/>
              <w:adjustRightInd w:val="0"/>
              <w:jc w:val="center"/>
            </w:pPr>
            <w:r w:rsidRPr="00EC1DD9">
              <w:t>0</w:t>
            </w:r>
          </w:p>
        </w:tc>
        <w:tc>
          <w:tcPr>
            <w:tcW w:w="991" w:type="dxa"/>
          </w:tcPr>
          <w:p w:rsidR="00E842B0" w:rsidRPr="00EC1DD9" w:rsidRDefault="00E842B0" w:rsidP="009B276C">
            <w:pPr>
              <w:autoSpaceDE w:val="0"/>
              <w:autoSpaceDN w:val="0"/>
              <w:adjustRightInd w:val="0"/>
              <w:jc w:val="center"/>
            </w:pPr>
            <w:r>
              <w:t>0</w:t>
            </w:r>
          </w:p>
        </w:tc>
        <w:tc>
          <w:tcPr>
            <w:tcW w:w="851" w:type="dxa"/>
            <w:gridSpan w:val="2"/>
          </w:tcPr>
          <w:p w:rsidR="00E842B0" w:rsidRPr="00EC1DD9" w:rsidRDefault="00E842B0" w:rsidP="009B276C">
            <w:pPr>
              <w:autoSpaceDE w:val="0"/>
              <w:autoSpaceDN w:val="0"/>
              <w:adjustRightInd w:val="0"/>
              <w:jc w:val="center"/>
            </w:pPr>
            <w:r>
              <w:t>0</w:t>
            </w: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3E6EA9" w:rsidTr="009B276C">
        <w:trPr>
          <w:trHeight w:val="232"/>
          <w:tblCellSpacing w:w="5" w:type="nil"/>
        </w:trPr>
        <w:tc>
          <w:tcPr>
            <w:tcW w:w="1469" w:type="dxa"/>
            <w:vMerge w:val="restart"/>
          </w:tcPr>
          <w:p w:rsidR="00E842B0" w:rsidRPr="002711FA" w:rsidRDefault="00E842B0" w:rsidP="009B276C">
            <w:pPr>
              <w:autoSpaceDE w:val="0"/>
              <w:autoSpaceDN w:val="0"/>
              <w:adjustRightInd w:val="0"/>
              <w:rPr>
                <w:lang w:val="ru-RU"/>
              </w:rPr>
            </w:pPr>
            <w:r w:rsidRPr="002711FA">
              <w:rPr>
                <w:lang w:val="ru-RU"/>
              </w:rPr>
              <w:t xml:space="preserve">6. </w:t>
            </w:r>
            <w:r w:rsidRPr="002711FA">
              <w:rPr>
                <w:color w:val="000000"/>
                <w:lang w:val="ru-RU"/>
              </w:rPr>
              <w:t>Проведение  акций и субботников экологического направления</w:t>
            </w:r>
            <w:r w:rsidRPr="002711FA">
              <w:rPr>
                <w:lang w:val="ru-RU"/>
              </w:rPr>
              <w:t xml:space="preserve">                </w:t>
            </w:r>
          </w:p>
        </w:tc>
        <w:tc>
          <w:tcPr>
            <w:tcW w:w="1174" w:type="dxa"/>
            <w:vMerge w:val="restart"/>
          </w:tcPr>
          <w:p w:rsidR="00E842B0" w:rsidRPr="002711FA" w:rsidRDefault="00E842B0" w:rsidP="009B276C">
            <w:pPr>
              <w:autoSpaceDE w:val="0"/>
              <w:autoSpaceDN w:val="0"/>
              <w:adjustRightInd w:val="0"/>
              <w:rPr>
                <w:lang w:val="ru-RU"/>
              </w:rPr>
            </w:pPr>
            <w:r w:rsidRPr="002711FA">
              <w:rPr>
                <w:lang w:val="ru-RU"/>
              </w:rPr>
              <w:t>Администрация МО «Шенкурский муниципальный район»</w:t>
            </w:r>
          </w:p>
        </w:tc>
        <w:tc>
          <w:tcPr>
            <w:tcW w:w="1201" w:type="dxa"/>
          </w:tcPr>
          <w:p w:rsidR="00E842B0" w:rsidRPr="00EC1DD9" w:rsidRDefault="00E842B0" w:rsidP="009B276C">
            <w:pPr>
              <w:autoSpaceDE w:val="0"/>
              <w:autoSpaceDN w:val="0"/>
              <w:adjustRightInd w:val="0"/>
            </w:pPr>
            <w:proofErr w:type="spellStart"/>
            <w:r w:rsidRPr="00EC1DD9">
              <w:t>итого</w:t>
            </w:r>
            <w:proofErr w:type="spellEnd"/>
            <w:r w:rsidRPr="00EC1DD9">
              <w:t xml:space="preserve">             </w:t>
            </w:r>
          </w:p>
        </w:tc>
        <w:tc>
          <w:tcPr>
            <w:tcW w:w="1051" w:type="dxa"/>
          </w:tcPr>
          <w:p w:rsidR="00E842B0" w:rsidRPr="00EC1DD9" w:rsidRDefault="00E842B0" w:rsidP="009B276C">
            <w:pPr>
              <w:jc w:val="center"/>
              <w:rPr>
                <w:color w:val="000000"/>
              </w:rPr>
            </w:pPr>
            <w:r w:rsidRPr="00EC1DD9">
              <w:rPr>
                <w:color w:val="000000"/>
              </w:rPr>
              <w:t>0</w:t>
            </w:r>
          </w:p>
        </w:tc>
        <w:tc>
          <w:tcPr>
            <w:tcW w:w="725" w:type="dxa"/>
          </w:tcPr>
          <w:p w:rsidR="00E842B0" w:rsidRPr="00EC1DD9" w:rsidRDefault="00E842B0" w:rsidP="009B276C">
            <w:pPr>
              <w:jc w:val="center"/>
              <w:rPr>
                <w:color w:val="000000"/>
              </w:rPr>
            </w:pPr>
            <w:r w:rsidRPr="00EC1DD9">
              <w:rPr>
                <w:color w:val="000000"/>
              </w:rPr>
              <w:t>0</w:t>
            </w:r>
          </w:p>
        </w:tc>
        <w:tc>
          <w:tcPr>
            <w:tcW w:w="976" w:type="dxa"/>
          </w:tcPr>
          <w:p w:rsidR="00E842B0" w:rsidRPr="00EC1DD9" w:rsidRDefault="00E842B0" w:rsidP="009B276C">
            <w:pPr>
              <w:jc w:val="center"/>
              <w:rPr>
                <w:color w:val="000000"/>
              </w:rPr>
            </w:pPr>
            <w:r w:rsidRPr="00EC1DD9">
              <w:rPr>
                <w:color w:val="000000"/>
              </w:rPr>
              <w:t>0</w:t>
            </w:r>
          </w:p>
        </w:tc>
        <w:tc>
          <w:tcPr>
            <w:tcW w:w="850" w:type="dxa"/>
          </w:tcPr>
          <w:p w:rsidR="00E842B0" w:rsidRPr="00EC1DD9" w:rsidRDefault="00E842B0" w:rsidP="009B276C">
            <w:pPr>
              <w:jc w:val="center"/>
              <w:rPr>
                <w:color w:val="000000"/>
              </w:rPr>
            </w:pPr>
            <w:r w:rsidRPr="00EC1DD9">
              <w:rPr>
                <w:color w:val="000000"/>
              </w:rPr>
              <w:t>0</w:t>
            </w:r>
          </w:p>
        </w:tc>
        <w:tc>
          <w:tcPr>
            <w:tcW w:w="993" w:type="dxa"/>
          </w:tcPr>
          <w:p w:rsidR="00E842B0" w:rsidRPr="00EC1DD9" w:rsidRDefault="00E842B0" w:rsidP="009B276C">
            <w:pPr>
              <w:jc w:val="center"/>
              <w:rPr>
                <w:color w:val="000000"/>
              </w:rPr>
            </w:pPr>
            <w:r w:rsidRPr="00EC1DD9">
              <w:rPr>
                <w:color w:val="000000"/>
              </w:rPr>
              <w:t>0</w:t>
            </w:r>
          </w:p>
        </w:tc>
        <w:tc>
          <w:tcPr>
            <w:tcW w:w="1134" w:type="dxa"/>
          </w:tcPr>
          <w:p w:rsidR="00E842B0" w:rsidRPr="00EC1DD9" w:rsidRDefault="00E842B0" w:rsidP="009B276C">
            <w:pPr>
              <w:jc w:val="center"/>
              <w:rPr>
                <w:color w:val="000000"/>
              </w:rPr>
            </w:pPr>
            <w:r w:rsidRPr="00EC1DD9">
              <w:rPr>
                <w:color w:val="000000"/>
              </w:rPr>
              <w:t>0</w:t>
            </w:r>
          </w:p>
        </w:tc>
        <w:tc>
          <w:tcPr>
            <w:tcW w:w="991" w:type="dxa"/>
          </w:tcPr>
          <w:p w:rsidR="00E842B0" w:rsidRPr="00EC1DD9" w:rsidRDefault="00E842B0" w:rsidP="009B276C">
            <w:pPr>
              <w:jc w:val="center"/>
              <w:rPr>
                <w:color w:val="000000"/>
              </w:rPr>
            </w:pPr>
            <w:r w:rsidRPr="00EC1DD9">
              <w:rPr>
                <w:color w:val="000000"/>
              </w:rPr>
              <w:t>0</w:t>
            </w:r>
          </w:p>
        </w:tc>
        <w:tc>
          <w:tcPr>
            <w:tcW w:w="851" w:type="dxa"/>
            <w:gridSpan w:val="2"/>
          </w:tcPr>
          <w:p w:rsidR="00E842B0" w:rsidRPr="00EC1DD9" w:rsidRDefault="00E842B0" w:rsidP="009B276C">
            <w:pPr>
              <w:jc w:val="center"/>
              <w:rPr>
                <w:color w:val="000000"/>
              </w:rPr>
            </w:pPr>
            <w:r w:rsidRPr="00EC1DD9">
              <w:rPr>
                <w:color w:val="000000"/>
              </w:rPr>
              <w:t>0</w:t>
            </w:r>
          </w:p>
        </w:tc>
        <w:tc>
          <w:tcPr>
            <w:tcW w:w="1560" w:type="dxa"/>
            <w:vMerge w:val="restart"/>
          </w:tcPr>
          <w:p w:rsidR="00E842B0" w:rsidRPr="002711FA" w:rsidRDefault="00E842B0" w:rsidP="009B276C">
            <w:pPr>
              <w:autoSpaceDE w:val="0"/>
              <w:autoSpaceDN w:val="0"/>
              <w:adjustRightInd w:val="0"/>
              <w:rPr>
                <w:lang w:val="ru-RU"/>
              </w:rPr>
            </w:pPr>
            <w:r w:rsidRPr="002711FA">
              <w:rPr>
                <w:lang w:val="ru-RU"/>
              </w:rPr>
              <w:t>Проведение  акций и субботников экологического направления (не менее   15 мероприятий в год)</w:t>
            </w:r>
          </w:p>
        </w:tc>
        <w:tc>
          <w:tcPr>
            <w:tcW w:w="1915" w:type="dxa"/>
            <w:vMerge w:val="restart"/>
          </w:tcPr>
          <w:p w:rsidR="00E842B0" w:rsidRPr="002711FA" w:rsidRDefault="00E842B0" w:rsidP="009B276C">
            <w:pPr>
              <w:autoSpaceDE w:val="0"/>
              <w:autoSpaceDN w:val="0"/>
              <w:adjustRightInd w:val="0"/>
              <w:rPr>
                <w:lang w:val="ru-RU"/>
              </w:rPr>
            </w:pPr>
            <w:r w:rsidRPr="002711FA">
              <w:rPr>
                <w:lang w:val="ru-RU"/>
              </w:rPr>
              <w:t xml:space="preserve">П.4.2. Перечня целевых показателей муниципальной программы </w:t>
            </w:r>
          </w:p>
        </w:tc>
      </w:tr>
      <w:tr w:rsidR="00E842B0" w:rsidRPr="003E6EA9" w:rsidTr="009B276C">
        <w:trPr>
          <w:trHeight w:val="232"/>
          <w:tblCellSpacing w:w="5" w:type="nil"/>
        </w:trPr>
        <w:tc>
          <w:tcPr>
            <w:tcW w:w="1469" w:type="dxa"/>
            <w:vMerge/>
          </w:tcPr>
          <w:p w:rsidR="00E842B0" w:rsidRPr="002711FA" w:rsidRDefault="00E842B0" w:rsidP="009B276C">
            <w:pPr>
              <w:rPr>
                <w:lang w:val="ru-RU"/>
              </w:rPr>
            </w:pPr>
          </w:p>
        </w:tc>
        <w:tc>
          <w:tcPr>
            <w:tcW w:w="1174" w:type="dxa"/>
            <w:vMerge/>
          </w:tcPr>
          <w:p w:rsidR="00E842B0" w:rsidRPr="002711FA" w:rsidRDefault="00E842B0" w:rsidP="009B276C">
            <w:pPr>
              <w:autoSpaceDE w:val="0"/>
              <w:autoSpaceDN w:val="0"/>
              <w:adjustRightInd w:val="0"/>
              <w:rPr>
                <w:lang w:val="ru-RU"/>
              </w:rPr>
            </w:pPr>
          </w:p>
        </w:tc>
        <w:tc>
          <w:tcPr>
            <w:tcW w:w="1201" w:type="dxa"/>
          </w:tcPr>
          <w:p w:rsidR="00E842B0" w:rsidRPr="002711FA" w:rsidRDefault="00E842B0" w:rsidP="009B276C">
            <w:pPr>
              <w:autoSpaceDE w:val="0"/>
              <w:autoSpaceDN w:val="0"/>
              <w:adjustRightInd w:val="0"/>
              <w:rPr>
                <w:lang w:val="ru-RU"/>
              </w:rPr>
            </w:pPr>
          </w:p>
        </w:tc>
        <w:tc>
          <w:tcPr>
            <w:tcW w:w="1051" w:type="dxa"/>
          </w:tcPr>
          <w:p w:rsidR="00E842B0" w:rsidRPr="002711FA" w:rsidRDefault="00E842B0" w:rsidP="009B276C">
            <w:pPr>
              <w:autoSpaceDE w:val="0"/>
              <w:autoSpaceDN w:val="0"/>
              <w:adjustRightInd w:val="0"/>
              <w:jc w:val="center"/>
              <w:rPr>
                <w:lang w:val="ru-RU"/>
              </w:rPr>
            </w:pPr>
          </w:p>
        </w:tc>
        <w:tc>
          <w:tcPr>
            <w:tcW w:w="725" w:type="dxa"/>
          </w:tcPr>
          <w:p w:rsidR="00E842B0" w:rsidRPr="002711FA" w:rsidRDefault="00E842B0" w:rsidP="009B276C">
            <w:pPr>
              <w:autoSpaceDE w:val="0"/>
              <w:autoSpaceDN w:val="0"/>
              <w:adjustRightInd w:val="0"/>
              <w:jc w:val="center"/>
              <w:rPr>
                <w:lang w:val="ru-RU"/>
              </w:rPr>
            </w:pPr>
          </w:p>
        </w:tc>
        <w:tc>
          <w:tcPr>
            <w:tcW w:w="976" w:type="dxa"/>
          </w:tcPr>
          <w:p w:rsidR="00E842B0" w:rsidRPr="002711FA" w:rsidRDefault="00E842B0" w:rsidP="009B276C">
            <w:pPr>
              <w:autoSpaceDE w:val="0"/>
              <w:autoSpaceDN w:val="0"/>
              <w:adjustRightInd w:val="0"/>
              <w:jc w:val="center"/>
              <w:rPr>
                <w:lang w:val="ru-RU"/>
              </w:rPr>
            </w:pPr>
          </w:p>
        </w:tc>
        <w:tc>
          <w:tcPr>
            <w:tcW w:w="850" w:type="dxa"/>
          </w:tcPr>
          <w:p w:rsidR="00E842B0" w:rsidRPr="002711FA" w:rsidRDefault="00E842B0" w:rsidP="009B276C">
            <w:pPr>
              <w:autoSpaceDE w:val="0"/>
              <w:autoSpaceDN w:val="0"/>
              <w:adjustRightInd w:val="0"/>
              <w:jc w:val="center"/>
              <w:rPr>
                <w:lang w:val="ru-RU"/>
              </w:rPr>
            </w:pPr>
          </w:p>
        </w:tc>
        <w:tc>
          <w:tcPr>
            <w:tcW w:w="993" w:type="dxa"/>
          </w:tcPr>
          <w:p w:rsidR="00E842B0" w:rsidRPr="002711FA" w:rsidRDefault="00E842B0" w:rsidP="009B276C">
            <w:pPr>
              <w:autoSpaceDE w:val="0"/>
              <w:autoSpaceDN w:val="0"/>
              <w:adjustRightInd w:val="0"/>
              <w:jc w:val="center"/>
              <w:rPr>
                <w:lang w:val="ru-RU"/>
              </w:rPr>
            </w:pPr>
          </w:p>
        </w:tc>
        <w:tc>
          <w:tcPr>
            <w:tcW w:w="1134" w:type="dxa"/>
          </w:tcPr>
          <w:p w:rsidR="00E842B0" w:rsidRPr="002711FA" w:rsidRDefault="00E842B0" w:rsidP="009B276C">
            <w:pPr>
              <w:autoSpaceDE w:val="0"/>
              <w:autoSpaceDN w:val="0"/>
              <w:adjustRightInd w:val="0"/>
              <w:jc w:val="center"/>
              <w:rPr>
                <w:lang w:val="ru-RU"/>
              </w:rPr>
            </w:pPr>
          </w:p>
        </w:tc>
        <w:tc>
          <w:tcPr>
            <w:tcW w:w="991" w:type="dxa"/>
          </w:tcPr>
          <w:p w:rsidR="00E842B0" w:rsidRPr="002711FA" w:rsidRDefault="00E842B0" w:rsidP="009B276C">
            <w:pPr>
              <w:autoSpaceDE w:val="0"/>
              <w:autoSpaceDN w:val="0"/>
              <w:adjustRightInd w:val="0"/>
              <w:jc w:val="center"/>
              <w:rPr>
                <w:lang w:val="ru-RU"/>
              </w:rPr>
            </w:pPr>
          </w:p>
        </w:tc>
        <w:tc>
          <w:tcPr>
            <w:tcW w:w="851" w:type="dxa"/>
            <w:gridSpan w:val="2"/>
          </w:tcPr>
          <w:p w:rsidR="00E842B0" w:rsidRPr="002711FA" w:rsidRDefault="00E842B0" w:rsidP="009B276C">
            <w:pPr>
              <w:autoSpaceDE w:val="0"/>
              <w:autoSpaceDN w:val="0"/>
              <w:adjustRightInd w:val="0"/>
              <w:jc w:val="center"/>
              <w:rPr>
                <w:lang w:val="ru-RU"/>
              </w:rPr>
            </w:pPr>
          </w:p>
        </w:tc>
        <w:tc>
          <w:tcPr>
            <w:tcW w:w="1560" w:type="dxa"/>
            <w:vMerge/>
          </w:tcPr>
          <w:p w:rsidR="00E842B0" w:rsidRPr="002711FA" w:rsidRDefault="00E842B0" w:rsidP="009B276C">
            <w:pPr>
              <w:rPr>
                <w:lang w:val="ru-RU"/>
              </w:rPr>
            </w:pPr>
          </w:p>
        </w:tc>
        <w:tc>
          <w:tcPr>
            <w:tcW w:w="1915" w:type="dxa"/>
            <w:vMerge/>
          </w:tcPr>
          <w:p w:rsidR="00E842B0" w:rsidRPr="002711FA" w:rsidRDefault="00E842B0" w:rsidP="009B276C">
            <w:pPr>
              <w:rPr>
                <w:lang w:val="ru-RU"/>
              </w:rPr>
            </w:pPr>
          </w:p>
        </w:tc>
      </w:tr>
      <w:tr w:rsidR="00E842B0" w:rsidRPr="00EC1DD9" w:rsidTr="009B276C">
        <w:trPr>
          <w:trHeight w:val="145"/>
          <w:tblCellSpacing w:w="5" w:type="nil"/>
        </w:trPr>
        <w:tc>
          <w:tcPr>
            <w:tcW w:w="1469" w:type="dxa"/>
            <w:vMerge/>
          </w:tcPr>
          <w:p w:rsidR="00E842B0" w:rsidRPr="002711FA" w:rsidRDefault="00E842B0" w:rsidP="009B276C">
            <w:pPr>
              <w:autoSpaceDE w:val="0"/>
              <w:autoSpaceDN w:val="0"/>
              <w:adjustRightInd w:val="0"/>
              <w:ind w:firstLine="540"/>
              <w:jc w:val="both"/>
              <w:rPr>
                <w:lang w:val="ru-RU"/>
              </w:rPr>
            </w:pPr>
          </w:p>
        </w:tc>
        <w:tc>
          <w:tcPr>
            <w:tcW w:w="1174" w:type="dxa"/>
            <w:vMerge/>
          </w:tcPr>
          <w:p w:rsidR="00E842B0" w:rsidRPr="002711FA" w:rsidRDefault="00E842B0" w:rsidP="009B276C">
            <w:pPr>
              <w:autoSpaceDE w:val="0"/>
              <w:autoSpaceDN w:val="0"/>
              <w:adjustRightInd w:val="0"/>
              <w:ind w:firstLine="540"/>
              <w:jc w:val="both"/>
              <w:rPr>
                <w:lang w:val="ru-RU"/>
              </w:rPr>
            </w:pPr>
          </w:p>
        </w:tc>
        <w:tc>
          <w:tcPr>
            <w:tcW w:w="1201" w:type="dxa"/>
          </w:tcPr>
          <w:p w:rsidR="00E842B0" w:rsidRPr="00EC1DD9" w:rsidRDefault="00E842B0" w:rsidP="009B276C">
            <w:pPr>
              <w:autoSpaceDE w:val="0"/>
              <w:autoSpaceDN w:val="0"/>
              <w:adjustRightInd w:val="0"/>
            </w:pPr>
            <w:r w:rsidRPr="00EC1DD9">
              <w:t xml:space="preserve">в </w:t>
            </w:r>
            <w:proofErr w:type="spellStart"/>
            <w:r w:rsidRPr="00EC1DD9">
              <w:t>том</w:t>
            </w:r>
            <w:proofErr w:type="spellEnd"/>
            <w:r w:rsidRPr="00EC1DD9">
              <w:t xml:space="preserve"> </w:t>
            </w:r>
            <w:proofErr w:type="spellStart"/>
            <w:r w:rsidRPr="00EC1DD9">
              <w:t>числе</w:t>
            </w:r>
            <w:proofErr w:type="spellEnd"/>
            <w:r w:rsidRPr="00EC1DD9">
              <w:t xml:space="preserve">:      </w:t>
            </w:r>
          </w:p>
        </w:tc>
        <w:tc>
          <w:tcPr>
            <w:tcW w:w="1051" w:type="dxa"/>
          </w:tcPr>
          <w:p w:rsidR="00E842B0" w:rsidRPr="00EC1DD9" w:rsidRDefault="00E842B0" w:rsidP="009B276C">
            <w:pPr>
              <w:jc w:val="center"/>
              <w:rPr>
                <w:color w:val="000000"/>
              </w:rPr>
            </w:pPr>
            <w:r w:rsidRPr="00EC1DD9">
              <w:rPr>
                <w:color w:val="000000"/>
              </w:rPr>
              <w:t>0</w:t>
            </w:r>
          </w:p>
        </w:tc>
        <w:tc>
          <w:tcPr>
            <w:tcW w:w="725" w:type="dxa"/>
          </w:tcPr>
          <w:p w:rsidR="00E842B0" w:rsidRPr="00EC1DD9" w:rsidRDefault="00E842B0" w:rsidP="009B276C">
            <w:pPr>
              <w:jc w:val="center"/>
              <w:rPr>
                <w:color w:val="000000"/>
              </w:rPr>
            </w:pPr>
            <w:r w:rsidRPr="00EC1DD9">
              <w:rPr>
                <w:color w:val="000000"/>
              </w:rPr>
              <w:t>0</w:t>
            </w:r>
          </w:p>
        </w:tc>
        <w:tc>
          <w:tcPr>
            <w:tcW w:w="976" w:type="dxa"/>
          </w:tcPr>
          <w:p w:rsidR="00E842B0" w:rsidRPr="00EC1DD9" w:rsidRDefault="00E842B0" w:rsidP="009B276C">
            <w:pPr>
              <w:jc w:val="center"/>
              <w:rPr>
                <w:color w:val="000000"/>
              </w:rPr>
            </w:pPr>
            <w:r w:rsidRPr="00EC1DD9">
              <w:rPr>
                <w:color w:val="000000"/>
              </w:rPr>
              <w:t>0</w:t>
            </w:r>
          </w:p>
        </w:tc>
        <w:tc>
          <w:tcPr>
            <w:tcW w:w="850" w:type="dxa"/>
          </w:tcPr>
          <w:p w:rsidR="00E842B0" w:rsidRPr="00EC1DD9" w:rsidRDefault="00E842B0" w:rsidP="009B276C">
            <w:pPr>
              <w:jc w:val="center"/>
              <w:rPr>
                <w:color w:val="000000"/>
              </w:rPr>
            </w:pPr>
            <w:r w:rsidRPr="00EC1DD9">
              <w:rPr>
                <w:color w:val="000000"/>
              </w:rPr>
              <w:t>0</w:t>
            </w:r>
          </w:p>
        </w:tc>
        <w:tc>
          <w:tcPr>
            <w:tcW w:w="993" w:type="dxa"/>
          </w:tcPr>
          <w:p w:rsidR="00E842B0" w:rsidRPr="00EC1DD9" w:rsidRDefault="00E842B0" w:rsidP="009B276C">
            <w:pPr>
              <w:jc w:val="center"/>
              <w:rPr>
                <w:color w:val="000000"/>
              </w:rPr>
            </w:pPr>
            <w:r w:rsidRPr="00EC1DD9">
              <w:rPr>
                <w:color w:val="000000"/>
              </w:rPr>
              <w:t>0</w:t>
            </w:r>
          </w:p>
        </w:tc>
        <w:tc>
          <w:tcPr>
            <w:tcW w:w="1134" w:type="dxa"/>
          </w:tcPr>
          <w:p w:rsidR="00E842B0" w:rsidRPr="00EC1DD9" w:rsidRDefault="00E842B0" w:rsidP="009B276C">
            <w:pPr>
              <w:jc w:val="center"/>
              <w:rPr>
                <w:color w:val="000000"/>
              </w:rPr>
            </w:pPr>
            <w:r w:rsidRPr="00EC1DD9">
              <w:rPr>
                <w:color w:val="000000"/>
              </w:rPr>
              <w:t>0</w:t>
            </w:r>
          </w:p>
        </w:tc>
        <w:tc>
          <w:tcPr>
            <w:tcW w:w="991" w:type="dxa"/>
          </w:tcPr>
          <w:p w:rsidR="00E842B0" w:rsidRPr="00EC1DD9" w:rsidRDefault="00E842B0" w:rsidP="009B276C">
            <w:pPr>
              <w:jc w:val="center"/>
              <w:rPr>
                <w:color w:val="000000"/>
              </w:rPr>
            </w:pPr>
            <w:r w:rsidRPr="00EC1DD9">
              <w:rPr>
                <w:color w:val="000000"/>
              </w:rPr>
              <w:t>0</w:t>
            </w:r>
          </w:p>
        </w:tc>
        <w:tc>
          <w:tcPr>
            <w:tcW w:w="851" w:type="dxa"/>
            <w:gridSpan w:val="2"/>
          </w:tcPr>
          <w:p w:rsidR="00E842B0" w:rsidRPr="00EC1DD9" w:rsidRDefault="00E842B0" w:rsidP="009B276C">
            <w:pPr>
              <w:jc w:val="center"/>
              <w:rPr>
                <w:color w:val="000000"/>
              </w:rPr>
            </w:pPr>
            <w:r w:rsidRPr="00EC1DD9">
              <w:rPr>
                <w:color w:val="000000"/>
              </w:rPr>
              <w:t>0</w:t>
            </w: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EC1DD9" w:rsidTr="009B276C">
        <w:trPr>
          <w:trHeight w:val="145"/>
          <w:tblCellSpacing w:w="5" w:type="nil"/>
        </w:trPr>
        <w:tc>
          <w:tcPr>
            <w:tcW w:w="1469" w:type="dxa"/>
            <w:vMerge/>
          </w:tcPr>
          <w:p w:rsidR="00E842B0" w:rsidRPr="00EC1DD9" w:rsidRDefault="00E842B0" w:rsidP="009B276C">
            <w:pPr>
              <w:autoSpaceDE w:val="0"/>
              <w:autoSpaceDN w:val="0"/>
              <w:adjustRightInd w:val="0"/>
              <w:ind w:firstLine="540"/>
              <w:jc w:val="both"/>
            </w:pPr>
          </w:p>
        </w:tc>
        <w:tc>
          <w:tcPr>
            <w:tcW w:w="1174" w:type="dxa"/>
            <w:vMerge/>
          </w:tcPr>
          <w:p w:rsidR="00E842B0" w:rsidRPr="00EC1DD9" w:rsidRDefault="00E842B0" w:rsidP="009B276C">
            <w:pPr>
              <w:autoSpaceDE w:val="0"/>
              <w:autoSpaceDN w:val="0"/>
              <w:adjustRightInd w:val="0"/>
              <w:ind w:firstLine="540"/>
              <w:jc w:val="both"/>
            </w:pPr>
          </w:p>
        </w:tc>
        <w:tc>
          <w:tcPr>
            <w:tcW w:w="1201" w:type="dxa"/>
          </w:tcPr>
          <w:p w:rsidR="00E842B0" w:rsidRPr="00EC1DD9" w:rsidRDefault="00E842B0" w:rsidP="009B276C">
            <w:pPr>
              <w:autoSpaceDE w:val="0"/>
              <w:autoSpaceDN w:val="0"/>
              <w:adjustRightInd w:val="0"/>
            </w:pPr>
            <w:proofErr w:type="spellStart"/>
            <w:r w:rsidRPr="00EC1DD9">
              <w:t>областной</w:t>
            </w:r>
            <w:proofErr w:type="spellEnd"/>
            <w:r w:rsidRPr="00EC1DD9">
              <w:t xml:space="preserve"> </w:t>
            </w:r>
            <w:proofErr w:type="spellStart"/>
            <w:r w:rsidRPr="00EC1DD9">
              <w:t>бюджет</w:t>
            </w:r>
            <w:proofErr w:type="spellEnd"/>
          </w:p>
        </w:tc>
        <w:tc>
          <w:tcPr>
            <w:tcW w:w="1051" w:type="dxa"/>
          </w:tcPr>
          <w:p w:rsidR="00E842B0" w:rsidRPr="00EC1DD9" w:rsidRDefault="00E842B0" w:rsidP="009B276C">
            <w:pPr>
              <w:jc w:val="center"/>
              <w:rPr>
                <w:color w:val="000000"/>
              </w:rPr>
            </w:pPr>
            <w:r w:rsidRPr="00EC1DD9">
              <w:rPr>
                <w:color w:val="000000"/>
              </w:rPr>
              <w:t>0</w:t>
            </w:r>
          </w:p>
        </w:tc>
        <w:tc>
          <w:tcPr>
            <w:tcW w:w="725" w:type="dxa"/>
          </w:tcPr>
          <w:p w:rsidR="00E842B0" w:rsidRPr="00EC1DD9" w:rsidRDefault="00E842B0" w:rsidP="009B276C">
            <w:pPr>
              <w:jc w:val="center"/>
              <w:rPr>
                <w:color w:val="000000"/>
              </w:rPr>
            </w:pPr>
            <w:r w:rsidRPr="00EC1DD9">
              <w:rPr>
                <w:color w:val="000000"/>
              </w:rPr>
              <w:t>0</w:t>
            </w:r>
          </w:p>
        </w:tc>
        <w:tc>
          <w:tcPr>
            <w:tcW w:w="976" w:type="dxa"/>
          </w:tcPr>
          <w:p w:rsidR="00E842B0" w:rsidRPr="00EC1DD9" w:rsidRDefault="00E842B0" w:rsidP="009B276C">
            <w:pPr>
              <w:jc w:val="center"/>
              <w:rPr>
                <w:color w:val="000000"/>
              </w:rPr>
            </w:pPr>
            <w:r w:rsidRPr="00EC1DD9">
              <w:rPr>
                <w:color w:val="000000"/>
              </w:rPr>
              <w:t>0</w:t>
            </w:r>
          </w:p>
        </w:tc>
        <w:tc>
          <w:tcPr>
            <w:tcW w:w="850" w:type="dxa"/>
          </w:tcPr>
          <w:p w:rsidR="00E842B0" w:rsidRPr="00EC1DD9" w:rsidRDefault="00E842B0" w:rsidP="009B276C">
            <w:pPr>
              <w:jc w:val="center"/>
              <w:rPr>
                <w:color w:val="000000"/>
              </w:rPr>
            </w:pPr>
            <w:r w:rsidRPr="00EC1DD9">
              <w:rPr>
                <w:color w:val="000000"/>
              </w:rPr>
              <w:t>0</w:t>
            </w:r>
          </w:p>
        </w:tc>
        <w:tc>
          <w:tcPr>
            <w:tcW w:w="993" w:type="dxa"/>
          </w:tcPr>
          <w:p w:rsidR="00E842B0" w:rsidRPr="00EC1DD9" w:rsidRDefault="00E842B0" w:rsidP="009B276C">
            <w:pPr>
              <w:jc w:val="center"/>
              <w:rPr>
                <w:color w:val="000000"/>
              </w:rPr>
            </w:pPr>
            <w:r w:rsidRPr="00EC1DD9">
              <w:rPr>
                <w:color w:val="000000"/>
              </w:rPr>
              <w:t>0</w:t>
            </w:r>
          </w:p>
        </w:tc>
        <w:tc>
          <w:tcPr>
            <w:tcW w:w="1134" w:type="dxa"/>
          </w:tcPr>
          <w:p w:rsidR="00E842B0" w:rsidRPr="00EC1DD9" w:rsidRDefault="00E842B0" w:rsidP="009B276C">
            <w:pPr>
              <w:jc w:val="center"/>
              <w:rPr>
                <w:color w:val="000000"/>
              </w:rPr>
            </w:pPr>
            <w:r w:rsidRPr="00EC1DD9">
              <w:rPr>
                <w:color w:val="000000"/>
              </w:rPr>
              <w:t>0</w:t>
            </w:r>
          </w:p>
        </w:tc>
        <w:tc>
          <w:tcPr>
            <w:tcW w:w="991" w:type="dxa"/>
          </w:tcPr>
          <w:p w:rsidR="00E842B0" w:rsidRPr="00EC1DD9" w:rsidRDefault="00E842B0" w:rsidP="009B276C">
            <w:pPr>
              <w:jc w:val="center"/>
              <w:rPr>
                <w:color w:val="000000"/>
              </w:rPr>
            </w:pPr>
            <w:r w:rsidRPr="00EC1DD9">
              <w:rPr>
                <w:color w:val="000000"/>
              </w:rPr>
              <w:t>0</w:t>
            </w:r>
          </w:p>
        </w:tc>
        <w:tc>
          <w:tcPr>
            <w:tcW w:w="851" w:type="dxa"/>
            <w:gridSpan w:val="2"/>
          </w:tcPr>
          <w:p w:rsidR="00E842B0" w:rsidRPr="00EC1DD9" w:rsidRDefault="00E842B0" w:rsidP="009B276C">
            <w:pPr>
              <w:jc w:val="center"/>
              <w:rPr>
                <w:color w:val="000000"/>
              </w:rPr>
            </w:pPr>
            <w:r w:rsidRPr="00EC1DD9">
              <w:rPr>
                <w:color w:val="000000"/>
              </w:rPr>
              <w:t>0</w:t>
            </w: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EC1DD9" w:rsidTr="009B276C">
        <w:trPr>
          <w:trHeight w:val="145"/>
          <w:tblCellSpacing w:w="5" w:type="nil"/>
        </w:trPr>
        <w:tc>
          <w:tcPr>
            <w:tcW w:w="1469" w:type="dxa"/>
            <w:vMerge/>
          </w:tcPr>
          <w:p w:rsidR="00E842B0" w:rsidRPr="00EC1DD9" w:rsidRDefault="00E842B0" w:rsidP="009B276C">
            <w:pPr>
              <w:autoSpaceDE w:val="0"/>
              <w:autoSpaceDN w:val="0"/>
              <w:adjustRightInd w:val="0"/>
              <w:ind w:firstLine="540"/>
              <w:jc w:val="both"/>
            </w:pPr>
          </w:p>
        </w:tc>
        <w:tc>
          <w:tcPr>
            <w:tcW w:w="1174" w:type="dxa"/>
            <w:vMerge/>
          </w:tcPr>
          <w:p w:rsidR="00E842B0" w:rsidRPr="00EC1DD9" w:rsidRDefault="00E842B0" w:rsidP="009B276C">
            <w:pPr>
              <w:autoSpaceDE w:val="0"/>
              <w:autoSpaceDN w:val="0"/>
              <w:adjustRightInd w:val="0"/>
              <w:ind w:firstLine="540"/>
              <w:jc w:val="both"/>
            </w:pPr>
          </w:p>
        </w:tc>
        <w:tc>
          <w:tcPr>
            <w:tcW w:w="1201" w:type="dxa"/>
          </w:tcPr>
          <w:p w:rsidR="00E842B0" w:rsidRPr="00EC1DD9" w:rsidRDefault="00E842B0" w:rsidP="009B276C">
            <w:pPr>
              <w:autoSpaceDE w:val="0"/>
              <w:autoSpaceDN w:val="0"/>
              <w:adjustRightInd w:val="0"/>
            </w:pPr>
            <w:proofErr w:type="spellStart"/>
            <w:r w:rsidRPr="00EC1DD9">
              <w:t>муниципальный</w:t>
            </w:r>
            <w:proofErr w:type="spellEnd"/>
            <w:r w:rsidRPr="00EC1DD9">
              <w:t xml:space="preserve"> </w:t>
            </w:r>
            <w:proofErr w:type="spellStart"/>
            <w:r w:rsidRPr="00EC1DD9">
              <w:t>бюджет</w:t>
            </w:r>
            <w:proofErr w:type="spellEnd"/>
            <w:r w:rsidRPr="00EC1DD9">
              <w:t xml:space="preserve">: </w:t>
            </w:r>
            <w:proofErr w:type="spellStart"/>
            <w:r w:rsidRPr="00EC1DD9">
              <w:t>районный</w:t>
            </w:r>
            <w:proofErr w:type="spellEnd"/>
            <w:r w:rsidRPr="00EC1DD9">
              <w:t xml:space="preserve">        </w:t>
            </w:r>
          </w:p>
        </w:tc>
        <w:tc>
          <w:tcPr>
            <w:tcW w:w="1051" w:type="dxa"/>
          </w:tcPr>
          <w:p w:rsidR="00E842B0" w:rsidRPr="00EC1DD9" w:rsidRDefault="00E842B0" w:rsidP="009B276C">
            <w:pPr>
              <w:jc w:val="center"/>
              <w:rPr>
                <w:color w:val="000000"/>
              </w:rPr>
            </w:pPr>
            <w:r w:rsidRPr="00EC1DD9">
              <w:rPr>
                <w:color w:val="000000"/>
              </w:rPr>
              <w:t>0</w:t>
            </w:r>
          </w:p>
        </w:tc>
        <w:tc>
          <w:tcPr>
            <w:tcW w:w="725" w:type="dxa"/>
          </w:tcPr>
          <w:p w:rsidR="00E842B0" w:rsidRPr="00EC1DD9" w:rsidRDefault="00E842B0" w:rsidP="009B276C">
            <w:pPr>
              <w:jc w:val="center"/>
              <w:rPr>
                <w:color w:val="000000"/>
              </w:rPr>
            </w:pPr>
            <w:r w:rsidRPr="00EC1DD9">
              <w:rPr>
                <w:color w:val="000000"/>
              </w:rPr>
              <w:t>0</w:t>
            </w:r>
          </w:p>
        </w:tc>
        <w:tc>
          <w:tcPr>
            <w:tcW w:w="976" w:type="dxa"/>
          </w:tcPr>
          <w:p w:rsidR="00E842B0" w:rsidRPr="00EC1DD9" w:rsidRDefault="00E842B0" w:rsidP="009B276C">
            <w:pPr>
              <w:jc w:val="center"/>
              <w:rPr>
                <w:color w:val="000000"/>
              </w:rPr>
            </w:pPr>
            <w:r w:rsidRPr="00EC1DD9">
              <w:rPr>
                <w:color w:val="000000"/>
              </w:rPr>
              <w:t>0</w:t>
            </w:r>
          </w:p>
        </w:tc>
        <w:tc>
          <w:tcPr>
            <w:tcW w:w="850" w:type="dxa"/>
          </w:tcPr>
          <w:p w:rsidR="00E842B0" w:rsidRPr="00EC1DD9" w:rsidRDefault="00E842B0" w:rsidP="009B276C">
            <w:pPr>
              <w:jc w:val="center"/>
              <w:rPr>
                <w:color w:val="000000"/>
              </w:rPr>
            </w:pPr>
            <w:r w:rsidRPr="00EC1DD9">
              <w:rPr>
                <w:color w:val="000000"/>
              </w:rPr>
              <w:t>0</w:t>
            </w:r>
          </w:p>
        </w:tc>
        <w:tc>
          <w:tcPr>
            <w:tcW w:w="993" w:type="dxa"/>
          </w:tcPr>
          <w:p w:rsidR="00E842B0" w:rsidRPr="00EC1DD9" w:rsidRDefault="00E842B0" w:rsidP="009B276C">
            <w:pPr>
              <w:jc w:val="center"/>
              <w:rPr>
                <w:color w:val="000000"/>
              </w:rPr>
            </w:pPr>
            <w:r w:rsidRPr="00EC1DD9">
              <w:rPr>
                <w:color w:val="000000"/>
              </w:rPr>
              <w:t>0</w:t>
            </w:r>
          </w:p>
        </w:tc>
        <w:tc>
          <w:tcPr>
            <w:tcW w:w="1134" w:type="dxa"/>
          </w:tcPr>
          <w:p w:rsidR="00E842B0" w:rsidRPr="00EC1DD9" w:rsidRDefault="00E842B0" w:rsidP="009B276C">
            <w:pPr>
              <w:jc w:val="center"/>
              <w:rPr>
                <w:color w:val="000000"/>
              </w:rPr>
            </w:pPr>
            <w:r w:rsidRPr="00EC1DD9">
              <w:rPr>
                <w:color w:val="000000"/>
              </w:rPr>
              <w:t>0</w:t>
            </w:r>
          </w:p>
        </w:tc>
        <w:tc>
          <w:tcPr>
            <w:tcW w:w="991" w:type="dxa"/>
          </w:tcPr>
          <w:p w:rsidR="00E842B0" w:rsidRPr="00EC1DD9" w:rsidRDefault="00E842B0" w:rsidP="009B276C">
            <w:pPr>
              <w:jc w:val="center"/>
              <w:rPr>
                <w:color w:val="000000"/>
              </w:rPr>
            </w:pPr>
            <w:r w:rsidRPr="00EC1DD9">
              <w:rPr>
                <w:color w:val="000000"/>
              </w:rPr>
              <w:t>0</w:t>
            </w:r>
          </w:p>
        </w:tc>
        <w:tc>
          <w:tcPr>
            <w:tcW w:w="851" w:type="dxa"/>
            <w:gridSpan w:val="2"/>
          </w:tcPr>
          <w:p w:rsidR="00E842B0" w:rsidRPr="00EC1DD9" w:rsidRDefault="00E842B0" w:rsidP="009B276C">
            <w:pPr>
              <w:jc w:val="center"/>
              <w:rPr>
                <w:color w:val="000000"/>
              </w:rPr>
            </w:pPr>
            <w:r w:rsidRPr="00EC1DD9">
              <w:rPr>
                <w:color w:val="000000"/>
              </w:rPr>
              <w:t>0</w:t>
            </w: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3E6EA9" w:rsidTr="009B276C">
        <w:trPr>
          <w:trHeight w:val="232"/>
          <w:tblCellSpacing w:w="5" w:type="nil"/>
        </w:trPr>
        <w:tc>
          <w:tcPr>
            <w:tcW w:w="1469" w:type="dxa"/>
            <w:vMerge w:val="restart"/>
          </w:tcPr>
          <w:p w:rsidR="00E842B0" w:rsidRPr="002711FA" w:rsidRDefault="00E842B0" w:rsidP="009B276C">
            <w:pPr>
              <w:autoSpaceDE w:val="0"/>
              <w:autoSpaceDN w:val="0"/>
              <w:adjustRightInd w:val="0"/>
              <w:rPr>
                <w:lang w:val="ru-RU"/>
              </w:rPr>
            </w:pPr>
            <w:r w:rsidRPr="002711FA">
              <w:rPr>
                <w:lang w:val="ru-RU"/>
              </w:rPr>
              <w:t>7.</w:t>
            </w:r>
            <w:r w:rsidRPr="002711FA">
              <w:rPr>
                <w:color w:val="000000"/>
                <w:lang w:val="ru-RU"/>
              </w:rPr>
              <w:t xml:space="preserve">  </w:t>
            </w:r>
            <w:r w:rsidRPr="002711FA">
              <w:rPr>
                <w:lang w:val="ru-RU"/>
              </w:rPr>
              <w:t xml:space="preserve">Организация постоянного информирования граждан о </w:t>
            </w:r>
            <w:r w:rsidRPr="002711FA">
              <w:rPr>
                <w:lang w:val="ru-RU"/>
              </w:rPr>
              <w:lastRenderedPageBreak/>
              <w:t xml:space="preserve">формировании новой системы обращения с отходами               </w:t>
            </w:r>
          </w:p>
        </w:tc>
        <w:tc>
          <w:tcPr>
            <w:tcW w:w="1174" w:type="dxa"/>
            <w:vMerge w:val="restart"/>
          </w:tcPr>
          <w:p w:rsidR="00E842B0" w:rsidRPr="002711FA" w:rsidRDefault="00E842B0" w:rsidP="009B276C">
            <w:pPr>
              <w:autoSpaceDE w:val="0"/>
              <w:autoSpaceDN w:val="0"/>
              <w:adjustRightInd w:val="0"/>
              <w:rPr>
                <w:lang w:val="ru-RU"/>
              </w:rPr>
            </w:pPr>
            <w:r w:rsidRPr="002711FA">
              <w:rPr>
                <w:lang w:val="ru-RU"/>
              </w:rPr>
              <w:lastRenderedPageBreak/>
              <w:t>Администрация МО «Шенкурский муниципал</w:t>
            </w:r>
            <w:r w:rsidRPr="002711FA">
              <w:rPr>
                <w:lang w:val="ru-RU"/>
              </w:rPr>
              <w:lastRenderedPageBreak/>
              <w:t>ьный район»</w:t>
            </w:r>
          </w:p>
        </w:tc>
        <w:tc>
          <w:tcPr>
            <w:tcW w:w="1201" w:type="dxa"/>
          </w:tcPr>
          <w:p w:rsidR="00E842B0" w:rsidRPr="00EC1DD9" w:rsidRDefault="00E842B0" w:rsidP="009B276C">
            <w:pPr>
              <w:autoSpaceDE w:val="0"/>
              <w:autoSpaceDN w:val="0"/>
              <w:adjustRightInd w:val="0"/>
            </w:pPr>
            <w:proofErr w:type="spellStart"/>
            <w:r w:rsidRPr="00EC1DD9">
              <w:lastRenderedPageBreak/>
              <w:t>итого</w:t>
            </w:r>
            <w:proofErr w:type="spellEnd"/>
            <w:r w:rsidRPr="00EC1DD9">
              <w:t xml:space="preserve">             </w:t>
            </w:r>
          </w:p>
        </w:tc>
        <w:tc>
          <w:tcPr>
            <w:tcW w:w="1051" w:type="dxa"/>
          </w:tcPr>
          <w:p w:rsidR="00E842B0" w:rsidRPr="00EC1DD9" w:rsidRDefault="00E842B0" w:rsidP="009B276C">
            <w:pPr>
              <w:jc w:val="center"/>
              <w:rPr>
                <w:color w:val="000000"/>
              </w:rPr>
            </w:pPr>
            <w:r w:rsidRPr="00EC1DD9">
              <w:rPr>
                <w:color w:val="000000"/>
              </w:rPr>
              <w:t>0</w:t>
            </w:r>
          </w:p>
        </w:tc>
        <w:tc>
          <w:tcPr>
            <w:tcW w:w="725" w:type="dxa"/>
          </w:tcPr>
          <w:p w:rsidR="00E842B0" w:rsidRPr="00EC1DD9" w:rsidRDefault="00E842B0" w:rsidP="009B276C">
            <w:pPr>
              <w:jc w:val="center"/>
              <w:rPr>
                <w:color w:val="000000"/>
              </w:rPr>
            </w:pPr>
            <w:r w:rsidRPr="00EC1DD9">
              <w:rPr>
                <w:color w:val="000000"/>
              </w:rPr>
              <w:t>0</w:t>
            </w:r>
          </w:p>
        </w:tc>
        <w:tc>
          <w:tcPr>
            <w:tcW w:w="976" w:type="dxa"/>
          </w:tcPr>
          <w:p w:rsidR="00E842B0" w:rsidRPr="00EC1DD9" w:rsidRDefault="00E842B0" w:rsidP="009B276C">
            <w:pPr>
              <w:jc w:val="center"/>
              <w:rPr>
                <w:color w:val="000000"/>
              </w:rPr>
            </w:pPr>
            <w:r w:rsidRPr="00EC1DD9">
              <w:rPr>
                <w:color w:val="000000"/>
              </w:rPr>
              <w:t>0</w:t>
            </w:r>
          </w:p>
        </w:tc>
        <w:tc>
          <w:tcPr>
            <w:tcW w:w="850" w:type="dxa"/>
          </w:tcPr>
          <w:p w:rsidR="00E842B0" w:rsidRPr="00EC1DD9" w:rsidRDefault="00E842B0" w:rsidP="009B276C">
            <w:pPr>
              <w:jc w:val="center"/>
              <w:rPr>
                <w:color w:val="000000"/>
              </w:rPr>
            </w:pPr>
            <w:r w:rsidRPr="00EC1DD9">
              <w:rPr>
                <w:color w:val="000000"/>
              </w:rPr>
              <w:t>0</w:t>
            </w:r>
          </w:p>
        </w:tc>
        <w:tc>
          <w:tcPr>
            <w:tcW w:w="993" w:type="dxa"/>
          </w:tcPr>
          <w:p w:rsidR="00E842B0" w:rsidRPr="00EC1DD9" w:rsidRDefault="00E842B0" w:rsidP="009B276C">
            <w:pPr>
              <w:jc w:val="center"/>
              <w:rPr>
                <w:color w:val="000000"/>
              </w:rPr>
            </w:pPr>
            <w:r w:rsidRPr="00EC1DD9">
              <w:rPr>
                <w:color w:val="000000"/>
              </w:rPr>
              <w:t>0</w:t>
            </w:r>
          </w:p>
        </w:tc>
        <w:tc>
          <w:tcPr>
            <w:tcW w:w="1134" w:type="dxa"/>
          </w:tcPr>
          <w:p w:rsidR="00E842B0" w:rsidRPr="00EC1DD9" w:rsidRDefault="00E842B0" w:rsidP="009B276C">
            <w:pPr>
              <w:jc w:val="center"/>
              <w:rPr>
                <w:color w:val="000000"/>
              </w:rPr>
            </w:pPr>
            <w:r w:rsidRPr="00EC1DD9">
              <w:rPr>
                <w:color w:val="000000"/>
              </w:rPr>
              <w:t>0</w:t>
            </w:r>
          </w:p>
        </w:tc>
        <w:tc>
          <w:tcPr>
            <w:tcW w:w="991" w:type="dxa"/>
          </w:tcPr>
          <w:p w:rsidR="00E842B0" w:rsidRPr="00EC1DD9" w:rsidRDefault="00E842B0" w:rsidP="009B276C">
            <w:pPr>
              <w:jc w:val="center"/>
              <w:rPr>
                <w:color w:val="000000"/>
              </w:rPr>
            </w:pPr>
            <w:r w:rsidRPr="00EC1DD9">
              <w:rPr>
                <w:color w:val="000000"/>
              </w:rPr>
              <w:t>0</w:t>
            </w:r>
          </w:p>
        </w:tc>
        <w:tc>
          <w:tcPr>
            <w:tcW w:w="851" w:type="dxa"/>
            <w:gridSpan w:val="2"/>
          </w:tcPr>
          <w:p w:rsidR="00E842B0" w:rsidRPr="00EC1DD9" w:rsidRDefault="00E842B0" w:rsidP="009B276C">
            <w:pPr>
              <w:jc w:val="center"/>
              <w:rPr>
                <w:color w:val="000000"/>
              </w:rPr>
            </w:pPr>
            <w:r w:rsidRPr="00EC1DD9">
              <w:rPr>
                <w:color w:val="000000"/>
              </w:rPr>
              <w:t>0</w:t>
            </w:r>
          </w:p>
        </w:tc>
        <w:tc>
          <w:tcPr>
            <w:tcW w:w="1560" w:type="dxa"/>
            <w:vMerge w:val="restart"/>
          </w:tcPr>
          <w:p w:rsidR="00E842B0" w:rsidRPr="002711FA" w:rsidRDefault="00E842B0" w:rsidP="009B276C">
            <w:pPr>
              <w:autoSpaceDE w:val="0"/>
              <w:autoSpaceDN w:val="0"/>
              <w:adjustRightInd w:val="0"/>
              <w:rPr>
                <w:lang w:val="ru-RU"/>
              </w:rPr>
            </w:pPr>
            <w:r w:rsidRPr="002711FA">
              <w:rPr>
                <w:lang w:val="ru-RU"/>
              </w:rPr>
              <w:t xml:space="preserve">Размещение информации на сайте администрации МО </w:t>
            </w:r>
            <w:r w:rsidRPr="002711FA">
              <w:rPr>
                <w:lang w:val="ru-RU"/>
              </w:rPr>
              <w:lastRenderedPageBreak/>
              <w:t>«Шенкурский муниципальный район»</w:t>
            </w:r>
          </w:p>
        </w:tc>
        <w:tc>
          <w:tcPr>
            <w:tcW w:w="1915" w:type="dxa"/>
            <w:vMerge w:val="restart"/>
          </w:tcPr>
          <w:p w:rsidR="00E842B0" w:rsidRPr="002711FA" w:rsidRDefault="00E842B0" w:rsidP="009B276C">
            <w:pPr>
              <w:autoSpaceDE w:val="0"/>
              <w:autoSpaceDN w:val="0"/>
              <w:adjustRightInd w:val="0"/>
              <w:rPr>
                <w:lang w:val="ru-RU"/>
              </w:rPr>
            </w:pPr>
            <w:r w:rsidRPr="002711FA">
              <w:rPr>
                <w:lang w:val="ru-RU"/>
              </w:rPr>
              <w:lastRenderedPageBreak/>
              <w:t xml:space="preserve">П.4.2. Перечня целевых показателей муниципальной программы </w:t>
            </w:r>
          </w:p>
        </w:tc>
      </w:tr>
      <w:tr w:rsidR="00E842B0" w:rsidRPr="003E6EA9" w:rsidTr="009B276C">
        <w:trPr>
          <w:trHeight w:val="232"/>
          <w:tblCellSpacing w:w="5" w:type="nil"/>
        </w:trPr>
        <w:tc>
          <w:tcPr>
            <w:tcW w:w="1469" w:type="dxa"/>
            <w:vMerge/>
          </w:tcPr>
          <w:p w:rsidR="00E842B0" w:rsidRPr="002711FA" w:rsidRDefault="00E842B0" w:rsidP="009B276C">
            <w:pPr>
              <w:rPr>
                <w:lang w:val="ru-RU"/>
              </w:rPr>
            </w:pPr>
          </w:p>
        </w:tc>
        <w:tc>
          <w:tcPr>
            <w:tcW w:w="1174" w:type="dxa"/>
            <w:vMerge/>
          </w:tcPr>
          <w:p w:rsidR="00E842B0" w:rsidRPr="002711FA" w:rsidRDefault="00E842B0" w:rsidP="009B276C">
            <w:pPr>
              <w:autoSpaceDE w:val="0"/>
              <w:autoSpaceDN w:val="0"/>
              <w:adjustRightInd w:val="0"/>
              <w:rPr>
                <w:lang w:val="ru-RU"/>
              </w:rPr>
            </w:pPr>
          </w:p>
        </w:tc>
        <w:tc>
          <w:tcPr>
            <w:tcW w:w="1201" w:type="dxa"/>
          </w:tcPr>
          <w:p w:rsidR="00E842B0" w:rsidRPr="002711FA" w:rsidRDefault="00E842B0" w:rsidP="009B276C">
            <w:pPr>
              <w:autoSpaceDE w:val="0"/>
              <w:autoSpaceDN w:val="0"/>
              <w:adjustRightInd w:val="0"/>
              <w:rPr>
                <w:lang w:val="ru-RU"/>
              </w:rPr>
            </w:pPr>
          </w:p>
        </w:tc>
        <w:tc>
          <w:tcPr>
            <w:tcW w:w="1051" w:type="dxa"/>
          </w:tcPr>
          <w:p w:rsidR="00E842B0" w:rsidRPr="002711FA" w:rsidRDefault="00E842B0" w:rsidP="009B276C">
            <w:pPr>
              <w:autoSpaceDE w:val="0"/>
              <w:autoSpaceDN w:val="0"/>
              <w:adjustRightInd w:val="0"/>
              <w:jc w:val="center"/>
              <w:rPr>
                <w:lang w:val="ru-RU"/>
              </w:rPr>
            </w:pPr>
          </w:p>
        </w:tc>
        <w:tc>
          <w:tcPr>
            <w:tcW w:w="725" w:type="dxa"/>
          </w:tcPr>
          <w:p w:rsidR="00E842B0" w:rsidRPr="002711FA" w:rsidRDefault="00E842B0" w:rsidP="009B276C">
            <w:pPr>
              <w:autoSpaceDE w:val="0"/>
              <w:autoSpaceDN w:val="0"/>
              <w:adjustRightInd w:val="0"/>
              <w:jc w:val="center"/>
              <w:rPr>
                <w:lang w:val="ru-RU"/>
              </w:rPr>
            </w:pPr>
          </w:p>
        </w:tc>
        <w:tc>
          <w:tcPr>
            <w:tcW w:w="976" w:type="dxa"/>
          </w:tcPr>
          <w:p w:rsidR="00E842B0" w:rsidRPr="002711FA" w:rsidRDefault="00E842B0" w:rsidP="009B276C">
            <w:pPr>
              <w:autoSpaceDE w:val="0"/>
              <w:autoSpaceDN w:val="0"/>
              <w:adjustRightInd w:val="0"/>
              <w:jc w:val="center"/>
              <w:rPr>
                <w:lang w:val="ru-RU"/>
              </w:rPr>
            </w:pPr>
          </w:p>
        </w:tc>
        <w:tc>
          <w:tcPr>
            <w:tcW w:w="850" w:type="dxa"/>
          </w:tcPr>
          <w:p w:rsidR="00E842B0" w:rsidRPr="002711FA" w:rsidRDefault="00E842B0" w:rsidP="009B276C">
            <w:pPr>
              <w:autoSpaceDE w:val="0"/>
              <w:autoSpaceDN w:val="0"/>
              <w:adjustRightInd w:val="0"/>
              <w:jc w:val="center"/>
              <w:rPr>
                <w:lang w:val="ru-RU"/>
              </w:rPr>
            </w:pPr>
          </w:p>
        </w:tc>
        <w:tc>
          <w:tcPr>
            <w:tcW w:w="993" w:type="dxa"/>
          </w:tcPr>
          <w:p w:rsidR="00E842B0" w:rsidRPr="002711FA" w:rsidRDefault="00E842B0" w:rsidP="009B276C">
            <w:pPr>
              <w:autoSpaceDE w:val="0"/>
              <w:autoSpaceDN w:val="0"/>
              <w:adjustRightInd w:val="0"/>
              <w:jc w:val="center"/>
              <w:rPr>
                <w:lang w:val="ru-RU"/>
              </w:rPr>
            </w:pPr>
          </w:p>
        </w:tc>
        <w:tc>
          <w:tcPr>
            <w:tcW w:w="1134" w:type="dxa"/>
          </w:tcPr>
          <w:p w:rsidR="00E842B0" w:rsidRPr="002711FA" w:rsidRDefault="00E842B0" w:rsidP="009B276C">
            <w:pPr>
              <w:autoSpaceDE w:val="0"/>
              <w:autoSpaceDN w:val="0"/>
              <w:adjustRightInd w:val="0"/>
              <w:jc w:val="center"/>
              <w:rPr>
                <w:lang w:val="ru-RU"/>
              </w:rPr>
            </w:pPr>
          </w:p>
        </w:tc>
        <w:tc>
          <w:tcPr>
            <w:tcW w:w="991" w:type="dxa"/>
          </w:tcPr>
          <w:p w:rsidR="00E842B0" w:rsidRPr="002711FA" w:rsidRDefault="00E842B0" w:rsidP="009B276C">
            <w:pPr>
              <w:autoSpaceDE w:val="0"/>
              <w:autoSpaceDN w:val="0"/>
              <w:adjustRightInd w:val="0"/>
              <w:jc w:val="center"/>
              <w:rPr>
                <w:lang w:val="ru-RU"/>
              </w:rPr>
            </w:pPr>
          </w:p>
        </w:tc>
        <w:tc>
          <w:tcPr>
            <w:tcW w:w="851" w:type="dxa"/>
            <w:gridSpan w:val="2"/>
          </w:tcPr>
          <w:p w:rsidR="00E842B0" w:rsidRPr="002711FA" w:rsidRDefault="00E842B0" w:rsidP="009B276C">
            <w:pPr>
              <w:autoSpaceDE w:val="0"/>
              <w:autoSpaceDN w:val="0"/>
              <w:adjustRightInd w:val="0"/>
              <w:jc w:val="center"/>
              <w:rPr>
                <w:lang w:val="ru-RU"/>
              </w:rPr>
            </w:pPr>
          </w:p>
        </w:tc>
        <w:tc>
          <w:tcPr>
            <w:tcW w:w="1560" w:type="dxa"/>
            <w:vMerge/>
          </w:tcPr>
          <w:p w:rsidR="00E842B0" w:rsidRPr="002711FA" w:rsidRDefault="00E842B0" w:rsidP="009B276C">
            <w:pPr>
              <w:rPr>
                <w:lang w:val="ru-RU"/>
              </w:rPr>
            </w:pPr>
          </w:p>
        </w:tc>
        <w:tc>
          <w:tcPr>
            <w:tcW w:w="1915" w:type="dxa"/>
            <w:vMerge/>
          </w:tcPr>
          <w:p w:rsidR="00E842B0" w:rsidRPr="002711FA" w:rsidRDefault="00E842B0" w:rsidP="009B276C">
            <w:pPr>
              <w:rPr>
                <w:lang w:val="ru-RU"/>
              </w:rPr>
            </w:pPr>
          </w:p>
        </w:tc>
      </w:tr>
      <w:tr w:rsidR="00E842B0" w:rsidRPr="005F2A2C" w:rsidTr="009B276C">
        <w:trPr>
          <w:trHeight w:val="145"/>
          <w:tblCellSpacing w:w="5" w:type="nil"/>
        </w:trPr>
        <w:tc>
          <w:tcPr>
            <w:tcW w:w="1469" w:type="dxa"/>
            <w:vMerge/>
          </w:tcPr>
          <w:p w:rsidR="00E842B0" w:rsidRPr="002711FA" w:rsidRDefault="00E842B0" w:rsidP="009B276C">
            <w:pPr>
              <w:autoSpaceDE w:val="0"/>
              <w:autoSpaceDN w:val="0"/>
              <w:adjustRightInd w:val="0"/>
              <w:ind w:firstLine="540"/>
              <w:jc w:val="both"/>
              <w:rPr>
                <w:lang w:val="ru-RU"/>
              </w:rPr>
            </w:pPr>
          </w:p>
        </w:tc>
        <w:tc>
          <w:tcPr>
            <w:tcW w:w="1174" w:type="dxa"/>
            <w:vMerge/>
          </w:tcPr>
          <w:p w:rsidR="00E842B0" w:rsidRPr="002711FA" w:rsidRDefault="00E842B0" w:rsidP="009B276C">
            <w:pPr>
              <w:autoSpaceDE w:val="0"/>
              <w:autoSpaceDN w:val="0"/>
              <w:adjustRightInd w:val="0"/>
              <w:ind w:firstLine="540"/>
              <w:jc w:val="both"/>
              <w:rPr>
                <w:lang w:val="ru-RU"/>
              </w:rPr>
            </w:pPr>
          </w:p>
        </w:tc>
        <w:tc>
          <w:tcPr>
            <w:tcW w:w="1201" w:type="dxa"/>
          </w:tcPr>
          <w:p w:rsidR="00E842B0" w:rsidRPr="005F2A2C" w:rsidRDefault="00E842B0" w:rsidP="009B276C">
            <w:pPr>
              <w:autoSpaceDE w:val="0"/>
              <w:autoSpaceDN w:val="0"/>
              <w:adjustRightInd w:val="0"/>
            </w:pPr>
            <w:r w:rsidRPr="005F2A2C">
              <w:t xml:space="preserve">в </w:t>
            </w:r>
            <w:proofErr w:type="spellStart"/>
            <w:r w:rsidRPr="005F2A2C">
              <w:t>том</w:t>
            </w:r>
            <w:proofErr w:type="spellEnd"/>
            <w:r w:rsidRPr="005F2A2C">
              <w:t xml:space="preserve"> </w:t>
            </w:r>
            <w:proofErr w:type="spellStart"/>
            <w:r w:rsidRPr="005F2A2C">
              <w:t>числе</w:t>
            </w:r>
            <w:proofErr w:type="spellEnd"/>
            <w:r w:rsidRPr="005F2A2C">
              <w:t xml:space="preserve">:      </w:t>
            </w:r>
          </w:p>
        </w:tc>
        <w:tc>
          <w:tcPr>
            <w:tcW w:w="1051" w:type="dxa"/>
          </w:tcPr>
          <w:p w:rsidR="00E842B0" w:rsidRPr="005F2A2C" w:rsidRDefault="00E842B0" w:rsidP="009B276C">
            <w:pPr>
              <w:jc w:val="center"/>
              <w:rPr>
                <w:color w:val="000000"/>
              </w:rPr>
            </w:pPr>
            <w:r w:rsidRPr="005F2A2C">
              <w:rPr>
                <w:color w:val="000000"/>
              </w:rPr>
              <w:t>0</w:t>
            </w:r>
          </w:p>
        </w:tc>
        <w:tc>
          <w:tcPr>
            <w:tcW w:w="725" w:type="dxa"/>
          </w:tcPr>
          <w:p w:rsidR="00E842B0" w:rsidRPr="005F2A2C" w:rsidRDefault="00E842B0" w:rsidP="009B276C">
            <w:pPr>
              <w:jc w:val="center"/>
              <w:rPr>
                <w:color w:val="000000"/>
              </w:rPr>
            </w:pPr>
            <w:r w:rsidRPr="005F2A2C">
              <w:rPr>
                <w:color w:val="000000"/>
              </w:rPr>
              <w:t>0</w:t>
            </w:r>
          </w:p>
        </w:tc>
        <w:tc>
          <w:tcPr>
            <w:tcW w:w="976" w:type="dxa"/>
          </w:tcPr>
          <w:p w:rsidR="00E842B0" w:rsidRPr="005F2A2C" w:rsidRDefault="00E842B0" w:rsidP="009B276C">
            <w:pPr>
              <w:jc w:val="center"/>
              <w:rPr>
                <w:color w:val="000000"/>
              </w:rPr>
            </w:pPr>
            <w:r w:rsidRPr="005F2A2C">
              <w:rPr>
                <w:color w:val="000000"/>
              </w:rPr>
              <w:t>0</w:t>
            </w:r>
          </w:p>
        </w:tc>
        <w:tc>
          <w:tcPr>
            <w:tcW w:w="850" w:type="dxa"/>
          </w:tcPr>
          <w:p w:rsidR="00E842B0" w:rsidRPr="005F2A2C" w:rsidRDefault="00E842B0" w:rsidP="009B276C">
            <w:pPr>
              <w:jc w:val="center"/>
              <w:rPr>
                <w:color w:val="000000"/>
              </w:rPr>
            </w:pPr>
            <w:r w:rsidRPr="005F2A2C">
              <w:rPr>
                <w:color w:val="000000"/>
              </w:rPr>
              <w:t>0</w:t>
            </w:r>
          </w:p>
        </w:tc>
        <w:tc>
          <w:tcPr>
            <w:tcW w:w="993" w:type="dxa"/>
          </w:tcPr>
          <w:p w:rsidR="00E842B0" w:rsidRPr="005F2A2C" w:rsidRDefault="00E842B0" w:rsidP="009B276C">
            <w:pPr>
              <w:jc w:val="center"/>
              <w:rPr>
                <w:color w:val="000000"/>
              </w:rPr>
            </w:pPr>
            <w:r w:rsidRPr="005F2A2C">
              <w:rPr>
                <w:color w:val="000000"/>
              </w:rPr>
              <w:t>0</w:t>
            </w:r>
          </w:p>
        </w:tc>
        <w:tc>
          <w:tcPr>
            <w:tcW w:w="1134" w:type="dxa"/>
          </w:tcPr>
          <w:p w:rsidR="00E842B0" w:rsidRPr="005F2A2C" w:rsidRDefault="00E842B0" w:rsidP="009B276C">
            <w:pPr>
              <w:jc w:val="center"/>
              <w:rPr>
                <w:color w:val="000000"/>
              </w:rPr>
            </w:pPr>
            <w:r w:rsidRPr="005F2A2C">
              <w:rPr>
                <w:color w:val="000000"/>
              </w:rPr>
              <w:t>0</w:t>
            </w:r>
          </w:p>
        </w:tc>
        <w:tc>
          <w:tcPr>
            <w:tcW w:w="991" w:type="dxa"/>
          </w:tcPr>
          <w:p w:rsidR="00E842B0" w:rsidRPr="005F2A2C" w:rsidRDefault="00E842B0" w:rsidP="009B276C">
            <w:pPr>
              <w:jc w:val="center"/>
              <w:rPr>
                <w:color w:val="000000"/>
              </w:rPr>
            </w:pPr>
            <w:r w:rsidRPr="005F2A2C">
              <w:rPr>
                <w:color w:val="000000"/>
              </w:rPr>
              <w:t>0</w:t>
            </w:r>
          </w:p>
        </w:tc>
        <w:tc>
          <w:tcPr>
            <w:tcW w:w="851" w:type="dxa"/>
            <w:gridSpan w:val="2"/>
          </w:tcPr>
          <w:p w:rsidR="00E842B0" w:rsidRPr="005F2A2C" w:rsidRDefault="00E842B0" w:rsidP="009B276C">
            <w:pPr>
              <w:jc w:val="center"/>
              <w:rPr>
                <w:color w:val="000000"/>
              </w:rPr>
            </w:pPr>
            <w:r w:rsidRPr="005F2A2C">
              <w:rPr>
                <w:color w:val="000000"/>
              </w:rPr>
              <w:t>0</w:t>
            </w:r>
          </w:p>
        </w:tc>
        <w:tc>
          <w:tcPr>
            <w:tcW w:w="1560" w:type="dxa"/>
            <w:vMerge/>
          </w:tcPr>
          <w:p w:rsidR="00E842B0" w:rsidRPr="005F2A2C" w:rsidRDefault="00E842B0" w:rsidP="009B276C">
            <w:pPr>
              <w:autoSpaceDE w:val="0"/>
              <w:autoSpaceDN w:val="0"/>
              <w:adjustRightInd w:val="0"/>
            </w:pPr>
          </w:p>
        </w:tc>
        <w:tc>
          <w:tcPr>
            <w:tcW w:w="1915" w:type="dxa"/>
            <w:vMerge/>
          </w:tcPr>
          <w:p w:rsidR="00E842B0" w:rsidRPr="005F2A2C" w:rsidRDefault="00E842B0" w:rsidP="009B276C">
            <w:pPr>
              <w:autoSpaceDE w:val="0"/>
              <w:autoSpaceDN w:val="0"/>
              <w:adjustRightInd w:val="0"/>
            </w:pPr>
          </w:p>
        </w:tc>
      </w:tr>
      <w:tr w:rsidR="00E842B0" w:rsidRPr="005F2A2C" w:rsidTr="009B276C">
        <w:trPr>
          <w:trHeight w:val="145"/>
          <w:tblCellSpacing w:w="5" w:type="nil"/>
        </w:trPr>
        <w:tc>
          <w:tcPr>
            <w:tcW w:w="1469" w:type="dxa"/>
            <w:vMerge/>
          </w:tcPr>
          <w:p w:rsidR="00E842B0" w:rsidRPr="005F2A2C" w:rsidRDefault="00E842B0" w:rsidP="009B276C">
            <w:pPr>
              <w:autoSpaceDE w:val="0"/>
              <w:autoSpaceDN w:val="0"/>
              <w:adjustRightInd w:val="0"/>
              <w:ind w:firstLine="540"/>
              <w:jc w:val="both"/>
            </w:pPr>
          </w:p>
        </w:tc>
        <w:tc>
          <w:tcPr>
            <w:tcW w:w="1174" w:type="dxa"/>
            <w:vMerge/>
          </w:tcPr>
          <w:p w:rsidR="00E842B0" w:rsidRPr="005F2A2C" w:rsidRDefault="00E842B0" w:rsidP="009B276C">
            <w:pPr>
              <w:autoSpaceDE w:val="0"/>
              <w:autoSpaceDN w:val="0"/>
              <w:adjustRightInd w:val="0"/>
              <w:ind w:firstLine="540"/>
              <w:jc w:val="both"/>
            </w:pPr>
          </w:p>
        </w:tc>
        <w:tc>
          <w:tcPr>
            <w:tcW w:w="1201" w:type="dxa"/>
          </w:tcPr>
          <w:p w:rsidR="00E842B0" w:rsidRPr="005F2A2C" w:rsidRDefault="00E842B0" w:rsidP="009B276C">
            <w:pPr>
              <w:autoSpaceDE w:val="0"/>
              <w:autoSpaceDN w:val="0"/>
              <w:adjustRightInd w:val="0"/>
            </w:pPr>
            <w:proofErr w:type="spellStart"/>
            <w:r w:rsidRPr="005F2A2C">
              <w:t>областной</w:t>
            </w:r>
            <w:proofErr w:type="spellEnd"/>
            <w:r w:rsidRPr="005F2A2C">
              <w:t xml:space="preserve"> </w:t>
            </w:r>
            <w:proofErr w:type="spellStart"/>
            <w:r w:rsidRPr="005F2A2C">
              <w:t>бюджет</w:t>
            </w:r>
            <w:proofErr w:type="spellEnd"/>
          </w:p>
        </w:tc>
        <w:tc>
          <w:tcPr>
            <w:tcW w:w="1051" w:type="dxa"/>
          </w:tcPr>
          <w:p w:rsidR="00E842B0" w:rsidRPr="005F2A2C" w:rsidRDefault="00E842B0" w:rsidP="009B276C">
            <w:pPr>
              <w:jc w:val="center"/>
              <w:rPr>
                <w:color w:val="000000"/>
              </w:rPr>
            </w:pPr>
            <w:r w:rsidRPr="005F2A2C">
              <w:rPr>
                <w:color w:val="000000"/>
              </w:rPr>
              <w:t>0</w:t>
            </w:r>
          </w:p>
        </w:tc>
        <w:tc>
          <w:tcPr>
            <w:tcW w:w="725" w:type="dxa"/>
          </w:tcPr>
          <w:p w:rsidR="00E842B0" w:rsidRPr="005F2A2C" w:rsidRDefault="00E842B0" w:rsidP="009B276C">
            <w:pPr>
              <w:jc w:val="center"/>
              <w:rPr>
                <w:color w:val="000000"/>
              </w:rPr>
            </w:pPr>
            <w:r w:rsidRPr="005F2A2C">
              <w:rPr>
                <w:color w:val="000000"/>
              </w:rPr>
              <w:t>0</w:t>
            </w:r>
          </w:p>
        </w:tc>
        <w:tc>
          <w:tcPr>
            <w:tcW w:w="976" w:type="dxa"/>
          </w:tcPr>
          <w:p w:rsidR="00E842B0" w:rsidRPr="005F2A2C" w:rsidRDefault="00E842B0" w:rsidP="009B276C">
            <w:pPr>
              <w:jc w:val="center"/>
              <w:rPr>
                <w:color w:val="000000"/>
              </w:rPr>
            </w:pPr>
            <w:r w:rsidRPr="005F2A2C">
              <w:rPr>
                <w:color w:val="000000"/>
              </w:rPr>
              <w:t>0</w:t>
            </w:r>
          </w:p>
        </w:tc>
        <w:tc>
          <w:tcPr>
            <w:tcW w:w="850" w:type="dxa"/>
          </w:tcPr>
          <w:p w:rsidR="00E842B0" w:rsidRPr="005F2A2C" w:rsidRDefault="00E842B0" w:rsidP="009B276C">
            <w:pPr>
              <w:jc w:val="center"/>
              <w:rPr>
                <w:color w:val="000000"/>
              </w:rPr>
            </w:pPr>
            <w:r w:rsidRPr="005F2A2C">
              <w:rPr>
                <w:color w:val="000000"/>
              </w:rPr>
              <w:t>0</w:t>
            </w:r>
          </w:p>
        </w:tc>
        <w:tc>
          <w:tcPr>
            <w:tcW w:w="993" w:type="dxa"/>
          </w:tcPr>
          <w:p w:rsidR="00E842B0" w:rsidRPr="005F2A2C" w:rsidRDefault="00E842B0" w:rsidP="009B276C">
            <w:pPr>
              <w:jc w:val="center"/>
              <w:rPr>
                <w:color w:val="000000"/>
              </w:rPr>
            </w:pPr>
            <w:r w:rsidRPr="005F2A2C">
              <w:rPr>
                <w:color w:val="000000"/>
              </w:rPr>
              <w:t>0</w:t>
            </w:r>
          </w:p>
        </w:tc>
        <w:tc>
          <w:tcPr>
            <w:tcW w:w="1134" w:type="dxa"/>
          </w:tcPr>
          <w:p w:rsidR="00E842B0" w:rsidRPr="005F2A2C" w:rsidRDefault="00E842B0" w:rsidP="009B276C">
            <w:pPr>
              <w:jc w:val="center"/>
              <w:rPr>
                <w:color w:val="000000"/>
              </w:rPr>
            </w:pPr>
            <w:r w:rsidRPr="005F2A2C">
              <w:rPr>
                <w:color w:val="000000"/>
              </w:rPr>
              <w:t>0</w:t>
            </w:r>
          </w:p>
        </w:tc>
        <w:tc>
          <w:tcPr>
            <w:tcW w:w="991" w:type="dxa"/>
          </w:tcPr>
          <w:p w:rsidR="00E842B0" w:rsidRPr="005F2A2C" w:rsidRDefault="00E842B0" w:rsidP="009B276C">
            <w:pPr>
              <w:jc w:val="center"/>
              <w:rPr>
                <w:color w:val="000000"/>
              </w:rPr>
            </w:pPr>
            <w:r w:rsidRPr="005F2A2C">
              <w:rPr>
                <w:color w:val="000000"/>
              </w:rPr>
              <w:t>0</w:t>
            </w:r>
          </w:p>
        </w:tc>
        <w:tc>
          <w:tcPr>
            <w:tcW w:w="851" w:type="dxa"/>
            <w:gridSpan w:val="2"/>
          </w:tcPr>
          <w:p w:rsidR="00E842B0" w:rsidRPr="005F2A2C" w:rsidRDefault="00E842B0" w:rsidP="009B276C">
            <w:pPr>
              <w:jc w:val="center"/>
              <w:rPr>
                <w:color w:val="000000"/>
              </w:rPr>
            </w:pPr>
            <w:r w:rsidRPr="005F2A2C">
              <w:rPr>
                <w:color w:val="000000"/>
              </w:rPr>
              <w:t>0</w:t>
            </w:r>
          </w:p>
        </w:tc>
        <w:tc>
          <w:tcPr>
            <w:tcW w:w="1560" w:type="dxa"/>
            <w:vMerge/>
          </w:tcPr>
          <w:p w:rsidR="00E842B0" w:rsidRPr="005F2A2C" w:rsidRDefault="00E842B0" w:rsidP="009B276C">
            <w:pPr>
              <w:autoSpaceDE w:val="0"/>
              <w:autoSpaceDN w:val="0"/>
              <w:adjustRightInd w:val="0"/>
            </w:pPr>
          </w:p>
        </w:tc>
        <w:tc>
          <w:tcPr>
            <w:tcW w:w="1915" w:type="dxa"/>
            <w:vMerge/>
          </w:tcPr>
          <w:p w:rsidR="00E842B0" w:rsidRPr="005F2A2C" w:rsidRDefault="00E842B0" w:rsidP="009B276C">
            <w:pPr>
              <w:autoSpaceDE w:val="0"/>
              <w:autoSpaceDN w:val="0"/>
              <w:adjustRightInd w:val="0"/>
            </w:pPr>
          </w:p>
        </w:tc>
      </w:tr>
      <w:tr w:rsidR="00E842B0" w:rsidRPr="00EC1DD9" w:rsidTr="009B276C">
        <w:trPr>
          <w:trHeight w:val="145"/>
          <w:tblCellSpacing w:w="5" w:type="nil"/>
        </w:trPr>
        <w:tc>
          <w:tcPr>
            <w:tcW w:w="1469" w:type="dxa"/>
            <w:vMerge/>
          </w:tcPr>
          <w:p w:rsidR="00E842B0" w:rsidRPr="005F2A2C" w:rsidRDefault="00E842B0" w:rsidP="009B276C">
            <w:pPr>
              <w:autoSpaceDE w:val="0"/>
              <w:autoSpaceDN w:val="0"/>
              <w:adjustRightInd w:val="0"/>
              <w:ind w:firstLine="540"/>
              <w:jc w:val="both"/>
            </w:pPr>
          </w:p>
        </w:tc>
        <w:tc>
          <w:tcPr>
            <w:tcW w:w="1174" w:type="dxa"/>
            <w:vMerge/>
          </w:tcPr>
          <w:p w:rsidR="00E842B0" w:rsidRPr="005F2A2C" w:rsidRDefault="00E842B0" w:rsidP="009B276C">
            <w:pPr>
              <w:autoSpaceDE w:val="0"/>
              <w:autoSpaceDN w:val="0"/>
              <w:adjustRightInd w:val="0"/>
              <w:ind w:firstLine="540"/>
              <w:jc w:val="both"/>
            </w:pPr>
          </w:p>
        </w:tc>
        <w:tc>
          <w:tcPr>
            <w:tcW w:w="1201" w:type="dxa"/>
          </w:tcPr>
          <w:p w:rsidR="00E842B0" w:rsidRPr="005F2A2C" w:rsidRDefault="00E842B0" w:rsidP="009B276C">
            <w:pPr>
              <w:autoSpaceDE w:val="0"/>
              <w:autoSpaceDN w:val="0"/>
              <w:adjustRightInd w:val="0"/>
            </w:pPr>
            <w:proofErr w:type="spellStart"/>
            <w:r w:rsidRPr="005F2A2C">
              <w:t>муниципальный</w:t>
            </w:r>
            <w:proofErr w:type="spellEnd"/>
            <w:r w:rsidRPr="005F2A2C">
              <w:t xml:space="preserve"> </w:t>
            </w:r>
            <w:proofErr w:type="spellStart"/>
            <w:r w:rsidRPr="005F2A2C">
              <w:t>бюджет</w:t>
            </w:r>
            <w:proofErr w:type="spellEnd"/>
            <w:r w:rsidRPr="005F2A2C">
              <w:t xml:space="preserve">: </w:t>
            </w:r>
            <w:proofErr w:type="spellStart"/>
            <w:r w:rsidRPr="005F2A2C">
              <w:t>районный</w:t>
            </w:r>
            <w:proofErr w:type="spellEnd"/>
            <w:r w:rsidRPr="005F2A2C">
              <w:t xml:space="preserve">        </w:t>
            </w:r>
          </w:p>
        </w:tc>
        <w:tc>
          <w:tcPr>
            <w:tcW w:w="1051" w:type="dxa"/>
          </w:tcPr>
          <w:p w:rsidR="00E842B0" w:rsidRPr="00EC1DD9" w:rsidRDefault="00E842B0" w:rsidP="009B276C">
            <w:pPr>
              <w:jc w:val="center"/>
              <w:rPr>
                <w:color w:val="000000"/>
              </w:rPr>
            </w:pPr>
            <w:r w:rsidRPr="00EC1DD9">
              <w:rPr>
                <w:color w:val="000000"/>
              </w:rPr>
              <w:t>0</w:t>
            </w:r>
          </w:p>
        </w:tc>
        <w:tc>
          <w:tcPr>
            <w:tcW w:w="725" w:type="dxa"/>
          </w:tcPr>
          <w:p w:rsidR="00E842B0" w:rsidRPr="00EC1DD9" w:rsidRDefault="00E842B0" w:rsidP="009B276C">
            <w:pPr>
              <w:jc w:val="center"/>
              <w:rPr>
                <w:color w:val="000000"/>
              </w:rPr>
            </w:pPr>
            <w:r w:rsidRPr="00EC1DD9">
              <w:rPr>
                <w:color w:val="000000"/>
              </w:rPr>
              <w:t>0</w:t>
            </w:r>
          </w:p>
        </w:tc>
        <w:tc>
          <w:tcPr>
            <w:tcW w:w="976" w:type="dxa"/>
          </w:tcPr>
          <w:p w:rsidR="00E842B0" w:rsidRPr="00EC1DD9" w:rsidRDefault="00E842B0" w:rsidP="009B276C">
            <w:pPr>
              <w:jc w:val="center"/>
              <w:rPr>
                <w:color w:val="000000"/>
              </w:rPr>
            </w:pPr>
            <w:r w:rsidRPr="00EC1DD9">
              <w:rPr>
                <w:color w:val="000000"/>
              </w:rPr>
              <w:t>0</w:t>
            </w:r>
          </w:p>
        </w:tc>
        <w:tc>
          <w:tcPr>
            <w:tcW w:w="850" w:type="dxa"/>
          </w:tcPr>
          <w:p w:rsidR="00E842B0" w:rsidRPr="00EC1DD9" w:rsidRDefault="00E842B0" w:rsidP="009B276C">
            <w:pPr>
              <w:jc w:val="center"/>
              <w:rPr>
                <w:color w:val="000000"/>
              </w:rPr>
            </w:pPr>
            <w:r w:rsidRPr="00EC1DD9">
              <w:rPr>
                <w:color w:val="000000"/>
              </w:rPr>
              <w:t>0</w:t>
            </w:r>
          </w:p>
        </w:tc>
        <w:tc>
          <w:tcPr>
            <w:tcW w:w="993" w:type="dxa"/>
          </w:tcPr>
          <w:p w:rsidR="00E842B0" w:rsidRPr="00EC1DD9" w:rsidRDefault="00E842B0" w:rsidP="009B276C">
            <w:pPr>
              <w:jc w:val="center"/>
              <w:rPr>
                <w:color w:val="000000"/>
              </w:rPr>
            </w:pPr>
            <w:r w:rsidRPr="00EC1DD9">
              <w:rPr>
                <w:color w:val="000000"/>
              </w:rPr>
              <w:t>0</w:t>
            </w:r>
          </w:p>
        </w:tc>
        <w:tc>
          <w:tcPr>
            <w:tcW w:w="1134" w:type="dxa"/>
          </w:tcPr>
          <w:p w:rsidR="00E842B0" w:rsidRPr="00EC1DD9" w:rsidRDefault="00E842B0" w:rsidP="009B276C">
            <w:pPr>
              <w:jc w:val="center"/>
              <w:rPr>
                <w:color w:val="000000"/>
              </w:rPr>
            </w:pPr>
            <w:r w:rsidRPr="00EC1DD9">
              <w:rPr>
                <w:color w:val="000000"/>
              </w:rPr>
              <w:t>0</w:t>
            </w:r>
          </w:p>
        </w:tc>
        <w:tc>
          <w:tcPr>
            <w:tcW w:w="991" w:type="dxa"/>
          </w:tcPr>
          <w:p w:rsidR="00E842B0" w:rsidRPr="00EC1DD9" w:rsidRDefault="00E842B0" w:rsidP="009B276C">
            <w:pPr>
              <w:jc w:val="center"/>
              <w:rPr>
                <w:color w:val="000000"/>
              </w:rPr>
            </w:pPr>
            <w:r w:rsidRPr="00EC1DD9">
              <w:rPr>
                <w:color w:val="000000"/>
              </w:rPr>
              <w:t>0</w:t>
            </w:r>
          </w:p>
        </w:tc>
        <w:tc>
          <w:tcPr>
            <w:tcW w:w="851" w:type="dxa"/>
            <w:gridSpan w:val="2"/>
          </w:tcPr>
          <w:p w:rsidR="00E842B0" w:rsidRPr="00EC1DD9" w:rsidRDefault="00E842B0" w:rsidP="009B276C">
            <w:pPr>
              <w:jc w:val="center"/>
              <w:rPr>
                <w:color w:val="000000"/>
              </w:rPr>
            </w:pPr>
            <w:r w:rsidRPr="00EC1DD9">
              <w:rPr>
                <w:color w:val="000000"/>
              </w:rPr>
              <w:t>0</w:t>
            </w: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3E6EA9" w:rsidTr="009B276C">
        <w:trPr>
          <w:trHeight w:val="232"/>
          <w:tblCellSpacing w:w="5" w:type="nil"/>
        </w:trPr>
        <w:tc>
          <w:tcPr>
            <w:tcW w:w="1469" w:type="dxa"/>
            <w:vMerge w:val="restart"/>
          </w:tcPr>
          <w:p w:rsidR="00E842B0" w:rsidRPr="002711FA" w:rsidRDefault="00E842B0" w:rsidP="009B276C">
            <w:pPr>
              <w:autoSpaceDE w:val="0"/>
              <w:autoSpaceDN w:val="0"/>
              <w:adjustRightInd w:val="0"/>
              <w:rPr>
                <w:lang w:val="ru-RU"/>
              </w:rPr>
            </w:pPr>
            <w:r w:rsidRPr="002711FA">
              <w:rPr>
                <w:color w:val="000000"/>
                <w:lang w:val="ru-RU"/>
              </w:rPr>
              <w:lastRenderedPageBreak/>
              <w:t>8. Организация мероприятий по экологическому просвещению в школах: конкурсы, выставки поделок вторсырья, выпуски буклетов, презентации, уроки-репортажи</w:t>
            </w:r>
          </w:p>
        </w:tc>
        <w:tc>
          <w:tcPr>
            <w:tcW w:w="1174" w:type="dxa"/>
            <w:vMerge w:val="restart"/>
          </w:tcPr>
          <w:p w:rsidR="00E842B0" w:rsidRPr="002711FA" w:rsidRDefault="00E842B0" w:rsidP="009B276C">
            <w:pPr>
              <w:autoSpaceDE w:val="0"/>
              <w:autoSpaceDN w:val="0"/>
              <w:adjustRightInd w:val="0"/>
              <w:rPr>
                <w:lang w:val="ru-RU"/>
              </w:rPr>
            </w:pPr>
            <w:r w:rsidRPr="002711FA">
              <w:rPr>
                <w:lang w:val="ru-RU"/>
              </w:rPr>
              <w:t>Администрация МО «Шенкурский муниципальный район»</w:t>
            </w:r>
          </w:p>
        </w:tc>
        <w:tc>
          <w:tcPr>
            <w:tcW w:w="1201" w:type="dxa"/>
          </w:tcPr>
          <w:p w:rsidR="00E842B0" w:rsidRPr="00EC1DD9" w:rsidRDefault="00E842B0" w:rsidP="009B276C">
            <w:pPr>
              <w:autoSpaceDE w:val="0"/>
              <w:autoSpaceDN w:val="0"/>
              <w:adjustRightInd w:val="0"/>
            </w:pPr>
            <w:proofErr w:type="spellStart"/>
            <w:r w:rsidRPr="00EC1DD9">
              <w:t>итого</w:t>
            </w:r>
            <w:proofErr w:type="spellEnd"/>
            <w:r w:rsidRPr="00EC1DD9">
              <w:t xml:space="preserve">             </w:t>
            </w:r>
          </w:p>
        </w:tc>
        <w:tc>
          <w:tcPr>
            <w:tcW w:w="1051" w:type="dxa"/>
          </w:tcPr>
          <w:p w:rsidR="00E842B0" w:rsidRPr="00EC1DD9" w:rsidRDefault="00E842B0" w:rsidP="009B276C">
            <w:pPr>
              <w:jc w:val="center"/>
              <w:rPr>
                <w:color w:val="000000"/>
              </w:rPr>
            </w:pPr>
            <w:r w:rsidRPr="00EC1DD9">
              <w:rPr>
                <w:color w:val="000000"/>
              </w:rPr>
              <w:t>0</w:t>
            </w:r>
          </w:p>
        </w:tc>
        <w:tc>
          <w:tcPr>
            <w:tcW w:w="725" w:type="dxa"/>
          </w:tcPr>
          <w:p w:rsidR="00E842B0" w:rsidRPr="00EC1DD9" w:rsidRDefault="00E842B0" w:rsidP="009B276C">
            <w:pPr>
              <w:jc w:val="center"/>
              <w:rPr>
                <w:color w:val="000000"/>
              </w:rPr>
            </w:pPr>
            <w:r w:rsidRPr="00EC1DD9">
              <w:rPr>
                <w:color w:val="000000"/>
              </w:rPr>
              <w:t>0</w:t>
            </w:r>
          </w:p>
        </w:tc>
        <w:tc>
          <w:tcPr>
            <w:tcW w:w="976" w:type="dxa"/>
          </w:tcPr>
          <w:p w:rsidR="00E842B0" w:rsidRPr="00EC1DD9" w:rsidRDefault="00E842B0" w:rsidP="009B276C">
            <w:pPr>
              <w:jc w:val="center"/>
              <w:rPr>
                <w:color w:val="000000"/>
              </w:rPr>
            </w:pPr>
            <w:r w:rsidRPr="00EC1DD9">
              <w:rPr>
                <w:color w:val="000000"/>
              </w:rPr>
              <w:t>0</w:t>
            </w:r>
          </w:p>
        </w:tc>
        <w:tc>
          <w:tcPr>
            <w:tcW w:w="850" w:type="dxa"/>
          </w:tcPr>
          <w:p w:rsidR="00E842B0" w:rsidRPr="00EC1DD9" w:rsidRDefault="00E842B0" w:rsidP="009B276C">
            <w:pPr>
              <w:jc w:val="center"/>
              <w:rPr>
                <w:color w:val="000000"/>
              </w:rPr>
            </w:pPr>
            <w:r w:rsidRPr="00EC1DD9">
              <w:rPr>
                <w:color w:val="000000"/>
              </w:rPr>
              <w:t>0</w:t>
            </w:r>
          </w:p>
        </w:tc>
        <w:tc>
          <w:tcPr>
            <w:tcW w:w="993" w:type="dxa"/>
          </w:tcPr>
          <w:p w:rsidR="00E842B0" w:rsidRPr="00EC1DD9" w:rsidRDefault="00E842B0" w:rsidP="009B276C">
            <w:pPr>
              <w:jc w:val="center"/>
              <w:rPr>
                <w:color w:val="000000"/>
              </w:rPr>
            </w:pPr>
            <w:r w:rsidRPr="00EC1DD9">
              <w:rPr>
                <w:color w:val="000000"/>
              </w:rPr>
              <w:t>0</w:t>
            </w:r>
          </w:p>
        </w:tc>
        <w:tc>
          <w:tcPr>
            <w:tcW w:w="1134" w:type="dxa"/>
          </w:tcPr>
          <w:p w:rsidR="00E842B0" w:rsidRPr="00EC1DD9" w:rsidRDefault="00E842B0" w:rsidP="009B276C">
            <w:pPr>
              <w:jc w:val="center"/>
              <w:rPr>
                <w:color w:val="000000"/>
              </w:rPr>
            </w:pPr>
            <w:r w:rsidRPr="00EC1DD9">
              <w:rPr>
                <w:color w:val="000000"/>
              </w:rPr>
              <w:t>0</w:t>
            </w:r>
          </w:p>
        </w:tc>
        <w:tc>
          <w:tcPr>
            <w:tcW w:w="991" w:type="dxa"/>
          </w:tcPr>
          <w:p w:rsidR="00E842B0" w:rsidRPr="00EC1DD9" w:rsidRDefault="00E842B0" w:rsidP="009B276C">
            <w:pPr>
              <w:jc w:val="center"/>
              <w:rPr>
                <w:color w:val="000000"/>
              </w:rPr>
            </w:pPr>
            <w:r w:rsidRPr="00EC1DD9">
              <w:rPr>
                <w:color w:val="000000"/>
              </w:rPr>
              <w:t>0</w:t>
            </w:r>
          </w:p>
        </w:tc>
        <w:tc>
          <w:tcPr>
            <w:tcW w:w="851" w:type="dxa"/>
            <w:gridSpan w:val="2"/>
          </w:tcPr>
          <w:p w:rsidR="00E842B0" w:rsidRPr="00EC1DD9" w:rsidRDefault="00E842B0" w:rsidP="009B276C">
            <w:pPr>
              <w:jc w:val="center"/>
              <w:rPr>
                <w:color w:val="000000"/>
              </w:rPr>
            </w:pPr>
            <w:r w:rsidRPr="00EC1DD9">
              <w:rPr>
                <w:color w:val="000000"/>
              </w:rPr>
              <w:t>0</w:t>
            </w:r>
          </w:p>
        </w:tc>
        <w:tc>
          <w:tcPr>
            <w:tcW w:w="1560" w:type="dxa"/>
            <w:vMerge w:val="restart"/>
          </w:tcPr>
          <w:p w:rsidR="00E842B0" w:rsidRPr="00EC1DD9" w:rsidRDefault="00E842B0" w:rsidP="009B276C">
            <w:pPr>
              <w:autoSpaceDE w:val="0"/>
              <w:autoSpaceDN w:val="0"/>
              <w:adjustRightInd w:val="0"/>
            </w:pPr>
            <w:proofErr w:type="spellStart"/>
            <w:r w:rsidRPr="00EC1DD9">
              <w:t>Информирование</w:t>
            </w:r>
            <w:proofErr w:type="spellEnd"/>
            <w:r w:rsidRPr="00EC1DD9">
              <w:t xml:space="preserve"> </w:t>
            </w:r>
            <w:proofErr w:type="spellStart"/>
            <w:r w:rsidRPr="00EC1DD9">
              <w:t>учащихся</w:t>
            </w:r>
            <w:proofErr w:type="spellEnd"/>
          </w:p>
        </w:tc>
        <w:tc>
          <w:tcPr>
            <w:tcW w:w="1915" w:type="dxa"/>
            <w:vMerge w:val="restart"/>
          </w:tcPr>
          <w:p w:rsidR="00E842B0" w:rsidRPr="002711FA" w:rsidRDefault="00E842B0" w:rsidP="009B276C">
            <w:pPr>
              <w:autoSpaceDE w:val="0"/>
              <w:autoSpaceDN w:val="0"/>
              <w:adjustRightInd w:val="0"/>
              <w:rPr>
                <w:lang w:val="ru-RU"/>
              </w:rPr>
            </w:pPr>
            <w:r w:rsidRPr="002711FA">
              <w:rPr>
                <w:lang w:val="ru-RU"/>
              </w:rPr>
              <w:t xml:space="preserve">П.4.2. Перечня целевых показателей муниципальной программы </w:t>
            </w:r>
          </w:p>
        </w:tc>
      </w:tr>
      <w:tr w:rsidR="00E842B0" w:rsidRPr="003E6EA9" w:rsidTr="009B276C">
        <w:trPr>
          <w:trHeight w:val="232"/>
          <w:tblCellSpacing w:w="5" w:type="nil"/>
        </w:trPr>
        <w:tc>
          <w:tcPr>
            <w:tcW w:w="1469" w:type="dxa"/>
            <w:vMerge/>
          </w:tcPr>
          <w:p w:rsidR="00E842B0" w:rsidRPr="002711FA" w:rsidRDefault="00E842B0" w:rsidP="009B276C">
            <w:pPr>
              <w:rPr>
                <w:lang w:val="ru-RU"/>
              </w:rPr>
            </w:pPr>
          </w:p>
        </w:tc>
        <w:tc>
          <w:tcPr>
            <w:tcW w:w="1174" w:type="dxa"/>
            <w:vMerge/>
          </w:tcPr>
          <w:p w:rsidR="00E842B0" w:rsidRPr="002711FA" w:rsidRDefault="00E842B0" w:rsidP="009B276C">
            <w:pPr>
              <w:autoSpaceDE w:val="0"/>
              <w:autoSpaceDN w:val="0"/>
              <w:adjustRightInd w:val="0"/>
              <w:rPr>
                <w:lang w:val="ru-RU"/>
              </w:rPr>
            </w:pPr>
          </w:p>
        </w:tc>
        <w:tc>
          <w:tcPr>
            <w:tcW w:w="1201" w:type="dxa"/>
          </w:tcPr>
          <w:p w:rsidR="00E842B0" w:rsidRPr="002711FA" w:rsidRDefault="00E842B0" w:rsidP="009B276C">
            <w:pPr>
              <w:autoSpaceDE w:val="0"/>
              <w:autoSpaceDN w:val="0"/>
              <w:adjustRightInd w:val="0"/>
              <w:rPr>
                <w:lang w:val="ru-RU"/>
              </w:rPr>
            </w:pPr>
          </w:p>
        </w:tc>
        <w:tc>
          <w:tcPr>
            <w:tcW w:w="1051" w:type="dxa"/>
          </w:tcPr>
          <w:p w:rsidR="00E842B0" w:rsidRPr="002711FA" w:rsidRDefault="00E842B0" w:rsidP="009B276C">
            <w:pPr>
              <w:autoSpaceDE w:val="0"/>
              <w:autoSpaceDN w:val="0"/>
              <w:adjustRightInd w:val="0"/>
              <w:jc w:val="center"/>
              <w:rPr>
                <w:lang w:val="ru-RU"/>
              </w:rPr>
            </w:pPr>
          </w:p>
        </w:tc>
        <w:tc>
          <w:tcPr>
            <w:tcW w:w="725" w:type="dxa"/>
          </w:tcPr>
          <w:p w:rsidR="00E842B0" w:rsidRPr="002711FA" w:rsidRDefault="00E842B0" w:rsidP="009B276C">
            <w:pPr>
              <w:autoSpaceDE w:val="0"/>
              <w:autoSpaceDN w:val="0"/>
              <w:adjustRightInd w:val="0"/>
              <w:jc w:val="center"/>
              <w:rPr>
                <w:lang w:val="ru-RU"/>
              </w:rPr>
            </w:pPr>
          </w:p>
        </w:tc>
        <w:tc>
          <w:tcPr>
            <w:tcW w:w="976" w:type="dxa"/>
          </w:tcPr>
          <w:p w:rsidR="00E842B0" w:rsidRPr="002711FA" w:rsidRDefault="00E842B0" w:rsidP="009B276C">
            <w:pPr>
              <w:autoSpaceDE w:val="0"/>
              <w:autoSpaceDN w:val="0"/>
              <w:adjustRightInd w:val="0"/>
              <w:jc w:val="center"/>
              <w:rPr>
                <w:lang w:val="ru-RU"/>
              </w:rPr>
            </w:pPr>
          </w:p>
        </w:tc>
        <w:tc>
          <w:tcPr>
            <w:tcW w:w="850" w:type="dxa"/>
          </w:tcPr>
          <w:p w:rsidR="00E842B0" w:rsidRPr="002711FA" w:rsidRDefault="00E842B0" w:rsidP="009B276C">
            <w:pPr>
              <w:autoSpaceDE w:val="0"/>
              <w:autoSpaceDN w:val="0"/>
              <w:adjustRightInd w:val="0"/>
              <w:jc w:val="center"/>
              <w:rPr>
                <w:lang w:val="ru-RU"/>
              </w:rPr>
            </w:pPr>
          </w:p>
        </w:tc>
        <w:tc>
          <w:tcPr>
            <w:tcW w:w="993" w:type="dxa"/>
          </w:tcPr>
          <w:p w:rsidR="00E842B0" w:rsidRPr="002711FA" w:rsidRDefault="00E842B0" w:rsidP="009B276C">
            <w:pPr>
              <w:autoSpaceDE w:val="0"/>
              <w:autoSpaceDN w:val="0"/>
              <w:adjustRightInd w:val="0"/>
              <w:jc w:val="center"/>
              <w:rPr>
                <w:lang w:val="ru-RU"/>
              </w:rPr>
            </w:pPr>
          </w:p>
        </w:tc>
        <w:tc>
          <w:tcPr>
            <w:tcW w:w="1134" w:type="dxa"/>
          </w:tcPr>
          <w:p w:rsidR="00E842B0" w:rsidRPr="002711FA" w:rsidRDefault="00E842B0" w:rsidP="009B276C">
            <w:pPr>
              <w:autoSpaceDE w:val="0"/>
              <w:autoSpaceDN w:val="0"/>
              <w:adjustRightInd w:val="0"/>
              <w:jc w:val="center"/>
              <w:rPr>
                <w:lang w:val="ru-RU"/>
              </w:rPr>
            </w:pPr>
          </w:p>
        </w:tc>
        <w:tc>
          <w:tcPr>
            <w:tcW w:w="991" w:type="dxa"/>
          </w:tcPr>
          <w:p w:rsidR="00E842B0" w:rsidRPr="002711FA" w:rsidRDefault="00E842B0" w:rsidP="009B276C">
            <w:pPr>
              <w:autoSpaceDE w:val="0"/>
              <w:autoSpaceDN w:val="0"/>
              <w:adjustRightInd w:val="0"/>
              <w:jc w:val="center"/>
              <w:rPr>
                <w:lang w:val="ru-RU"/>
              </w:rPr>
            </w:pPr>
          </w:p>
        </w:tc>
        <w:tc>
          <w:tcPr>
            <w:tcW w:w="851" w:type="dxa"/>
            <w:gridSpan w:val="2"/>
          </w:tcPr>
          <w:p w:rsidR="00E842B0" w:rsidRPr="002711FA" w:rsidRDefault="00E842B0" w:rsidP="009B276C">
            <w:pPr>
              <w:autoSpaceDE w:val="0"/>
              <w:autoSpaceDN w:val="0"/>
              <w:adjustRightInd w:val="0"/>
              <w:jc w:val="center"/>
              <w:rPr>
                <w:lang w:val="ru-RU"/>
              </w:rPr>
            </w:pPr>
          </w:p>
        </w:tc>
        <w:tc>
          <w:tcPr>
            <w:tcW w:w="1560" w:type="dxa"/>
            <w:vMerge/>
          </w:tcPr>
          <w:p w:rsidR="00E842B0" w:rsidRPr="002711FA" w:rsidRDefault="00E842B0" w:rsidP="009B276C">
            <w:pPr>
              <w:rPr>
                <w:lang w:val="ru-RU"/>
              </w:rPr>
            </w:pPr>
          </w:p>
        </w:tc>
        <w:tc>
          <w:tcPr>
            <w:tcW w:w="1915" w:type="dxa"/>
            <w:vMerge/>
          </w:tcPr>
          <w:p w:rsidR="00E842B0" w:rsidRPr="002711FA" w:rsidRDefault="00E842B0" w:rsidP="009B276C">
            <w:pPr>
              <w:rPr>
                <w:lang w:val="ru-RU"/>
              </w:rPr>
            </w:pPr>
          </w:p>
        </w:tc>
      </w:tr>
      <w:tr w:rsidR="00E842B0" w:rsidRPr="00EC1DD9" w:rsidTr="009B276C">
        <w:trPr>
          <w:trHeight w:val="145"/>
          <w:tblCellSpacing w:w="5" w:type="nil"/>
        </w:trPr>
        <w:tc>
          <w:tcPr>
            <w:tcW w:w="1469" w:type="dxa"/>
            <w:vMerge/>
          </w:tcPr>
          <w:p w:rsidR="00E842B0" w:rsidRPr="002711FA" w:rsidRDefault="00E842B0" w:rsidP="009B276C">
            <w:pPr>
              <w:autoSpaceDE w:val="0"/>
              <w:autoSpaceDN w:val="0"/>
              <w:adjustRightInd w:val="0"/>
              <w:ind w:firstLine="540"/>
              <w:jc w:val="both"/>
              <w:rPr>
                <w:lang w:val="ru-RU"/>
              </w:rPr>
            </w:pPr>
          </w:p>
        </w:tc>
        <w:tc>
          <w:tcPr>
            <w:tcW w:w="1174" w:type="dxa"/>
            <w:vMerge/>
          </w:tcPr>
          <w:p w:rsidR="00E842B0" w:rsidRPr="002711FA" w:rsidRDefault="00E842B0" w:rsidP="009B276C">
            <w:pPr>
              <w:autoSpaceDE w:val="0"/>
              <w:autoSpaceDN w:val="0"/>
              <w:adjustRightInd w:val="0"/>
              <w:ind w:firstLine="540"/>
              <w:jc w:val="both"/>
              <w:rPr>
                <w:lang w:val="ru-RU"/>
              </w:rPr>
            </w:pPr>
          </w:p>
        </w:tc>
        <w:tc>
          <w:tcPr>
            <w:tcW w:w="1201" w:type="dxa"/>
          </w:tcPr>
          <w:p w:rsidR="00E842B0" w:rsidRPr="00EC1DD9" w:rsidRDefault="00E842B0" w:rsidP="009B276C">
            <w:pPr>
              <w:autoSpaceDE w:val="0"/>
              <w:autoSpaceDN w:val="0"/>
              <w:adjustRightInd w:val="0"/>
            </w:pPr>
            <w:r w:rsidRPr="00EC1DD9">
              <w:t xml:space="preserve">в </w:t>
            </w:r>
            <w:proofErr w:type="spellStart"/>
            <w:r w:rsidRPr="00EC1DD9">
              <w:t>том</w:t>
            </w:r>
            <w:proofErr w:type="spellEnd"/>
            <w:r w:rsidRPr="00EC1DD9">
              <w:t xml:space="preserve"> </w:t>
            </w:r>
            <w:proofErr w:type="spellStart"/>
            <w:r w:rsidRPr="00EC1DD9">
              <w:t>числе</w:t>
            </w:r>
            <w:proofErr w:type="spellEnd"/>
            <w:r w:rsidRPr="00EC1DD9">
              <w:t xml:space="preserve">:      </w:t>
            </w:r>
          </w:p>
        </w:tc>
        <w:tc>
          <w:tcPr>
            <w:tcW w:w="1051" w:type="dxa"/>
          </w:tcPr>
          <w:p w:rsidR="00E842B0" w:rsidRPr="00EC1DD9" w:rsidRDefault="00E842B0" w:rsidP="009B276C">
            <w:pPr>
              <w:jc w:val="center"/>
              <w:rPr>
                <w:color w:val="000000"/>
              </w:rPr>
            </w:pPr>
            <w:r w:rsidRPr="00EC1DD9">
              <w:rPr>
                <w:color w:val="000000"/>
              </w:rPr>
              <w:t>0</w:t>
            </w:r>
          </w:p>
        </w:tc>
        <w:tc>
          <w:tcPr>
            <w:tcW w:w="725" w:type="dxa"/>
          </w:tcPr>
          <w:p w:rsidR="00E842B0" w:rsidRPr="00EC1DD9" w:rsidRDefault="00E842B0" w:rsidP="009B276C">
            <w:pPr>
              <w:jc w:val="center"/>
              <w:rPr>
                <w:color w:val="000000"/>
              </w:rPr>
            </w:pPr>
            <w:r w:rsidRPr="00EC1DD9">
              <w:rPr>
                <w:color w:val="000000"/>
              </w:rPr>
              <w:t>0</w:t>
            </w:r>
          </w:p>
        </w:tc>
        <w:tc>
          <w:tcPr>
            <w:tcW w:w="976" w:type="dxa"/>
          </w:tcPr>
          <w:p w:rsidR="00E842B0" w:rsidRPr="00EC1DD9" w:rsidRDefault="00E842B0" w:rsidP="009B276C">
            <w:pPr>
              <w:jc w:val="center"/>
              <w:rPr>
                <w:color w:val="000000"/>
              </w:rPr>
            </w:pPr>
            <w:r w:rsidRPr="00EC1DD9">
              <w:rPr>
                <w:color w:val="000000"/>
              </w:rPr>
              <w:t>0</w:t>
            </w:r>
          </w:p>
        </w:tc>
        <w:tc>
          <w:tcPr>
            <w:tcW w:w="850" w:type="dxa"/>
          </w:tcPr>
          <w:p w:rsidR="00E842B0" w:rsidRPr="00EC1DD9" w:rsidRDefault="00E842B0" w:rsidP="009B276C">
            <w:pPr>
              <w:jc w:val="center"/>
              <w:rPr>
                <w:color w:val="000000"/>
              </w:rPr>
            </w:pPr>
            <w:r w:rsidRPr="00EC1DD9">
              <w:rPr>
                <w:color w:val="000000"/>
              </w:rPr>
              <w:t>0</w:t>
            </w:r>
          </w:p>
        </w:tc>
        <w:tc>
          <w:tcPr>
            <w:tcW w:w="993" w:type="dxa"/>
          </w:tcPr>
          <w:p w:rsidR="00E842B0" w:rsidRPr="00EC1DD9" w:rsidRDefault="00E842B0" w:rsidP="009B276C">
            <w:pPr>
              <w:jc w:val="center"/>
              <w:rPr>
                <w:color w:val="000000"/>
              </w:rPr>
            </w:pPr>
            <w:r w:rsidRPr="00EC1DD9">
              <w:rPr>
                <w:color w:val="000000"/>
              </w:rPr>
              <w:t>0</w:t>
            </w:r>
          </w:p>
        </w:tc>
        <w:tc>
          <w:tcPr>
            <w:tcW w:w="1134" w:type="dxa"/>
          </w:tcPr>
          <w:p w:rsidR="00E842B0" w:rsidRPr="00EC1DD9" w:rsidRDefault="00E842B0" w:rsidP="009B276C">
            <w:pPr>
              <w:jc w:val="center"/>
              <w:rPr>
                <w:color w:val="000000"/>
              </w:rPr>
            </w:pPr>
            <w:r w:rsidRPr="00EC1DD9">
              <w:rPr>
                <w:color w:val="000000"/>
              </w:rPr>
              <w:t>0</w:t>
            </w:r>
          </w:p>
        </w:tc>
        <w:tc>
          <w:tcPr>
            <w:tcW w:w="991" w:type="dxa"/>
          </w:tcPr>
          <w:p w:rsidR="00E842B0" w:rsidRPr="00EC1DD9" w:rsidRDefault="00E842B0" w:rsidP="009B276C">
            <w:pPr>
              <w:jc w:val="center"/>
              <w:rPr>
                <w:color w:val="000000"/>
              </w:rPr>
            </w:pPr>
            <w:r w:rsidRPr="00EC1DD9">
              <w:rPr>
                <w:color w:val="000000"/>
              </w:rPr>
              <w:t>0</w:t>
            </w:r>
          </w:p>
        </w:tc>
        <w:tc>
          <w:tcPr>
            <w:tcW w:w="851" w:type="dxa"/>
            <w:gridSpan w:val="2"/>
          </w:tcPr>
          <w:p w:rsidR="00E842B0" w:rsidRPr="00EC1DD9" w:rsidRDefault="00E842B0" w:rsidP="009B276C">
            <w:pPr>
              <w:jc w:val="center"/>
              <w:rPr>
                <w:color w:val="000000"/>
              </w:rPr>
            </w:pPr>
            <w:r w:rsidRPr="00EC1DD9">
              <w:rPr>
                <w:color w:val="000000"/>
              </w:rPr>
              <w:t>0</w:t>
            </w: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EC1DD9" w:rsidTr="009B276C">
        <w:trPr>
          <w:trHeight w:val="145"/>
          <w:tblCellSpacing w:w="5" w:type="nil"/>
        </w:trPr>
        <w:tc>
          <w:tcPr>
            <w:tcW w:w="1469" w:type="dxa"/>
            <w:vMerge/>
          </w:tcPr>
          <w:p w:rsidR="00E842B0" w:rsidRPr="00EC1DD9" w:rsidRDefault="00E842B0" w:rsidP="009B276C">
            <w:pPr>
              <w:autoSpaceDE w:val="0"/>
              <w:autoSpaceDN w:val="0"/>
              <w:adjustRightInd w:val="0"/>
              <w:ind w:firstLine="540"/>
              <w:jc w:val="both"/>
            </w:pPr>
          </w:p>
        </w:tc>
        <w:tc>
          <w:tcPr>
            <w:tcW w:w="1174" w:type="dxa"/>
            <w:vMerge/>
          </w:tcPr>
          <w:p w:rsidR="00E842B0" w:rsidRPr="00EC1DD9" w:rsidRDefault="00E842B0" w:rsidP="009B276C">
            <w:pPr>
              <w:autoSpaceDE w:val="0"/>
              <w:autoSpaceDN w:val="0"/>
              <w:adjustRightInd w:val="0"/>
              <w:ind w:firstLine="540"/>
              <w:jc w:val="both"/>
            </w:pPr>
          </w:p>
        </w:tc>
        <w:tc>
          <w:tcPr>
            <w:tcW w:w="1201" w:type="dxa"/>
          </w:tcPr>
          <w:p w:rsidR="00E842B0" w:rsidRPr="00EC1DD9" w:rsidRDefault="00E842B0" w:rsidP="009B276C">
            <w:pPr>
              <w:autoSpaceDE w:val="0"/>
              <w:autoSpaceDN w:val="0"/>
              <w:adjustRightInd w:val="0"/>
            </w:pPr>
            <w:proofErr w:type="spellStart"/>
            <w:r w:rsidRPr="00EC1DD9">
              <w:t>областной</w:t>
            </w:r>
            <w:proofErr w:type="spellEnd"/>
            <w:r w:rsidRPr="00EC1DD9">
              <w:t xml:space="preserve"> </w:t>
            </w:r>
            <w:proofErr w:type="spellStart"/>
            <w:r w:rsidRPr="00EC1DD9">
              <w:t>бюджет</w:t>
            </w:r>
            <w:proofErr w:type="spellEnd"/>
          </w:p>
        </w:tc>
        <w:tc>
          <w:tcPr>
            <w:tcW w:w="1051" w:type="dxa"/>
          </w:tcPr>
          <w:p w:rsidR="00E842B0" w:rsidRPr="00EC1DD9" w:rsidRDefault="00E842B0" w:rsidP="009B276C">
            <w:pPr>
              <w:jc w:val="center"/>
              <w:rPr>
                <w:color w:val="000000"/>
              </w:rPr>
            </w:pPr>
            <w:r w:rsidRPr="00EC1DD9">
              <w:rPr>
                <w:color w:val="000000"/>
              </w:rPr>
              <w:t>0</w:t>
            </w:r>
          </w:p>
        </w:tc>
        <w:tc>
          <w:tcPr>
            <w:tcW w:w="725" w:type="dxa"/>
          </w:tcPr>
          <w:p w:rsidR="00E842B0" w:rsidRPr="00EC1DD9" w:rsidRDefault="00E842B0" w:rsidP="009B276C">
            <w:pPr>
              <w:jc w:val="center"/>
              <w:rPr>
                <w:color w:val="000000"/>
              </w:rPr>
            </w:pPr>
            <w:r w:rsidRPr="00EC1DD9">
              <w:rPr>
                <w:color w:val="000000"/>
              </w:rPr>
              <w:t>0</w:t>
            </w:r>
          </w:p>
        </w:tc>
        <w:tc>
          <w:tcPr>
            <w:tcW w:w="976" w:type="dxa"/>
          </w:tcPr>
          <w:p w:rsidR="00E842B0" w:rsidRPr="00EC1DD9" w:rsidRDefault="00E842B0" w:rsidP="009B276C">
            <w:pPr>
              <w:jc w:val="center"/>
              <w:rPr>
                <w:color w:val="000000"/>
              </w:rPr>
            </w:pPr>
            <w:r w:rsidRPr="00EC1DD9">
              <w:rPr>
                <w:color w:val="000000"/>
              </w:rPr>
              <w:t>0</w:t>
            </w:r>
          </w:p>
        </w:tc>
        <w:tc>
          <w:tcPr>
            <w:tcW w:w="850" w:type="dxa"/>
          </w:tcPr>
          <w:p w:rsidR="00E842B0" w:rsidRPr="00EC1DD9" w:rsidRDefault="00E842B0" w:rsidP="009B276C">
            <w:pPr>
              <w:jc w:val="center"/>
              <w:rPr>
                <w:color w:val="000000"/>
              </w:rPr>
            </w:pPr>
            <w:r w:rsidRPr="00EC1DD9">
              <w:rPr>
                <w:color w:val="000000"/>
              </w:rPr>
              <w:t>0</w:t>
            </w:r>
          </w:p>
        </w:tc>
        <w:tc>
          <w:tcPr>
            <w:tcW w:w="993" w:type="dxa"/>
          </w:tcPr>
          <w:p w:rsidR="00E842B0" w:rsidRPr="00EC1DD9" w:rsidRDefault="00E842B0" w:rsidP="009B276C">
            <w:pPr>
              <w:jc w:val="center"/>
              <w:rPr>
                <w:color w:val="000000"/>
              </w:rPr>
            </w:pPr>
            <w:r w:rsidRPr="00EC1DD9">
              <w:rPr>
                <w:color w:val="000000"/>
              </w:rPr>
              <w:t>0</w:t>
            </w:r>
          </w:p>
        </w:tc>
        <w:tc>
          <w:tcPr>
            <w:tcW w:w="1134" w:type="dxa"/>
          </w:tcPr>
          <w:p w:rsidR="00E842B0" w:rsidRPr="00EC1DD9" w:rsidRDefault="00E842B0" w:rsidP="009B276C">
            <w:pPr>
              <w:jc w:val="center"/>
              <w:rPr>
                <w:color w:val="000000"/>
              </w:rPr>
            </w:pPr>
            <w:r w:rsidRPr="00EC1DD9">
              <w:rPr>
                <w:color w:val="000000"/>
              </w:rPr>
              <w:t>0</w:t>
            </w:r>
          </w:p>
        </w:tc>
        <w:tc>
          <w:tcPr>
            <w:tcW w:w="991" w:type="dxa"/>
          </w:tcPr>
          <w:p w:rsidR="00E842B0" w:rsidRPr="00EC1DD9" w:rsidRDefault="00E842B0" w:rsidP="009B276C">
            <w:pPr>
              <w:jc w:val="center"/>
              <w:rPr>
                <w:color w:val="000000"/>
              </w:rPr>
            </w:pPr>
            <w:r w:rsidRPr="00EC1DD9">
              <w:rPr>
                <w:color w:val="000000"/>
              </w:rPr>
              <w:t>0</w:t>
            </w:r>
          </w:p>
        </w:tc>
        <w:tc>
          <w:tcPr>
            <w:tcW w:w="851" w:type="dxa"/>
            <w:gridSpan w:val="2"/>
          </w:tcPr>
          <w:p w:rsidR="00E842B0" w:rsidRPr="00EC1DD9" w:rsidRDefault="00E842B0" w:rsidP="009B276C">
            <w:pPr>
              <w:jc w:val="center"/>
              <w:rPr>
                <w:color w:val="000000"/>
              </w:rPr>
            </w:pPr>
            <w:r w:rsidRPr="00EC1DD9">
              <w:rPr>
                <w:color w:val="000000"/>
              </w:rPr>
              <w:t>0</w:t>
            </w: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EC1DD9" w:rsidTr="009B276C">
        <w:trPr>
          <w:trHeight w:val="145"/>
          <w:tblCellSpacing w:w="5" w:type="nil"/>
        </w:trPr>
        <w:tc>
          <w:tcPr>
            <w:tcW w:w="1469" w:type="dxa"/>
            <w:vMerge/>
          </w:tcPr>
          <w:p w:rsidR="00E842B0" w:rsidRPr="00EC1DD9" w:rsidRDefault="00E842B0" w:rsidP="009B276C">
            <w:pPr>
              <w:autoSpaceDE w:val="0"/>
              <w:autoSpaceDN w:val="0"/>
              <w:adjustRightInd w:val="0"/>
              <w:ind w:firstLine="540"/>
              <w:jc w:val="both"/>
            </w:pPr>
          </w:p>
        </w:tc>
        <w:tc>
          <w:tcPr>
            <w:tcW w:w="1174" w:type="dxa"/>
            <w:vMerge/>
          </w:tcPr>
          <w:p w:rsidR="00E842B0" w:rsidRPr="00EC1DD9" w:rsidRDefault="00E842B0" w:rsidP="009B276C">
            <w:pPr>
              <w:autoSpaceDE w:val="0"/>
              <w:autoSpaceDN w:val="0"/>
              <w:adjustRightInd w:val="0"/>
              <w:ind w:firstLine="540"/>
              <w:jc w:val="both"/>
            </w:pPr>
          </w:p>
        </w:tc>
        <w:tc>
          <w:tcPr>
            <w:tcW w:w="1201" w:type="dxa"/>
          </w:tcPr>
          <w:p w:rsidR="00E842B0" w:rsidRPr="00EC1DD9" w:rsidRDefault="00E842B0" w:rsidP="009B276C">
            <w:pPr>
              <w:autoSpaceDE w:val="0"/>
              <w:autoSpaceDN w:val="0"/>
              <w:adjustRightInd w:val="0"/>
            </w:pPr>
            <w:proofErr w:type="spellStart"/>
            <w:r w:rsidRPr="00EC1DD9">
              <w:t>муниципальный</w:t>
            </w:r>
            <w:proofErr w:type="spellEnd"/>
            <w:r w:rsidRPr="00EC1DD9">
              <w:t xml:space="preserve"> </w:t>
            </w:r>
            <w:proofErr w:type="spellStart"/>
            <w:r w:rsidRPr="00EC1DD9">
              <w:t>бюджет</w:t>
            </w:r>
            <w:proofErr w:type="spellEnd"/>
            <w:r w:rsidRPr="00EC1DD9">
              <w:t xml:space="preserve">: </w:t>
            </w:r>
            <w:proofErr w:type="spellStart"/>
            <w:r w:rsidRPr="00EC1DD9">
              <w:t>районный</w:t>
            </w:r>
            <w:proofErr w:type="spellEnd"/>
            <w:r w:rsidRPr="00EC1DD9">
              <w:t xml:space="preserve">        </w:t>
            </w:r>
          </w:p>
        </w:tc>
        <w:tc>
          <w:tcPr>
            <w:tcW w:w="1051" w:type="dxa"/>
          </w:tcPr>
          <w:p w:rsidR="00E842B0" w:rsidRPr="00EC1DD9" w:rsidRDefault="00E842B0" w:rsidP="009B276C">
            <w:pPr>
              <w:jc w:val="center"/>
              <w:rPr>
                <w:color w:val="000000"/>
              </w:rPr>
            </w:pPr>
            <w:r w:rsidRPr="00EC1DD9">
              <w:rPr>
                <w:color w:val="000000"/>
              </w:rPr>
              <w:t>0</w:t>
            </w:r>
          </w:p>
        </w:tc>
        <w:tc>
          <w:tcPr>
            <w:tcW w:w="725" w:type="dxa"/>
          </w:tcPr>
          <w:p w:rsidR="00E842B0" w:rsidRPr="00EC1DD9" w:rsidRDefault="00E842B0" w:rsidP="009B276C">
            <w:pPr>
              <w:jc w:val="center"/>
              <w:rPr>
                <w:color w:val="000000"/>
              </w:rPr>
            </w:pPr>
            <w:r w:rsidRPr="00EC1DD9">
              <w:rPr>
                <w:color w:val="000000"/>
              </w:rPr>
              <w:t>0</w:t>
            </w:r>
          </w:p>
        </w:tc>
        <w:tc>
          <w:tcPr>
            <w:tcW w:w="976" w:type="dxa"/>
          </w:tcPr>
          <w:p w:rsidR="00E842B0" w:rsidRPr="00EC1DD9" w:rsidRDefault="00E842B0" w:rsidP="009B276C">
            <w:pPr>
              <w:jc w:val="center"/>
              <w:rPr>
                <w:color w:val="000000"/>
              </w:rPr>
            </w:pPr>
            <w:r w:rsidRPr="00EC1DD9">
              <w:rPr>
                <w:color w:val="000000"/>
              </w:rPr>
              <w:t>0</w:t>
            </w:r>
          </w:p>
        </w:tc>
        <w:tc>
          <w:tcPr>
            <w:tcW w:w="850" w:type="dxa"/>
          </w:tcPr>
          <w:p w:rsidR="00E842B0" w:rsidRPr="00EC1DD9" w:rsidRDefault="00E842B0" w:rsidP="009B276C">
            <w:pPr>
              <w:jc w:val="center"/>
              <w:rPr>
                <w:color w:val="000000"/>
              </w:rPr>
            </w:pPr>
            <w:r w:rsidRPr="00EC1DD9">
              <w:rPr>
                <w:color w:val="000000"/>
              </w:rPr>
              <w:t>0</w:t>
            </w:r>
          </w:p>
        </w:tc>
        <w:tc>
          <w:tcPr>
            <w:tcW w:w="993" w:type="dxa"/>
          </w:tcPr>
          <w:p w:rsidR="00E842B0" w:rsidRPr="00EC1DD9" w:rsidRDefault="00E842B0" w:rsidP="009B276C">
            <w:pPr>
              <w:jc w:val="center"/>
              <w:rPr>
                <w:color w:val="000000"/>
              </w:rPr>
            </w:pPr>
            <w:r w:rsidRPr="00EC1DD9">
              <w:rPr>
                <w:color w:val="000000"/>
              </w:rPr>
              <w:t>0</w:t>
            </w:r>
          </w:p>
        </w:tc>
        <w:tc>
          <w:tcPr>
            <w:tcW w:w="1134" w:type="dxa"/>
          </w:tcPr>
          <w:p w:rsidR="00E842B0" w:rsidRPr="00EC1DD9" w:rsidRDefault="00E842B0" w:rsidP="009B276C">
            <w:pPr>
              <w:jc w:val="center"/>
              <w:rPr>
                <w:color w:val="000000"/>
              </w:rPr>
            </w:pPr>
            <w:r w:rsidRPr="00EC1DD9">
              <w:rPr>
                <w:color w:val="000000"/>
              </w:rPr>
              <w:t>0</w:t>
            </w:r>
          </w:p>
        </w:tc>
        <w:tc>
          <w:tcPr>
            <w:tcW w:w="991" w:type="dxa"/>
          </w:tcPr>
          <w:p w:rsidR="00E842B0" w:rsidRPr="00EC1DD9" w:rsidRDefault="00E842B0" w:rsidP="009B276C">
            <w:pPr>
              <w:jc w:val="center"/>
              <w:rPr>
                <w:color w:val="000000"/>
              </w:rPr>
            </w:pPr>
            <w:r w:rsidRPr="00EC1DD9">
              <w:rPr>
                <w:color w:val="000000"/>
              </w:rPr>
              <w:t>0</w:t>
            </w:r>
          </w:p>
        </w:tc>
        <w:tc>
          <w:tcPr>
            <w:tcW w:w="851" w:type="dxa"/>
            <w:gridSpan w:val="2"/>
          </w:tcPr>
          <w:p w:rsidR="00E842B0" w:rsidRPr="00EC1DD9" w:rsidRDefault="00E842B0" w:rsidP="009B276C">
            <w:pPr>
              <w:jc w:val="center"/>
              <w:rPr>
                <w:color w:val="000000"/>
              </w:rPr>
            </w:pPr>
            <w:r w:rsidRPr="00EC1DD9">
              <w:rPr>
                <w:color w:val="000000"/>
              </w:rPr>
              <w:t>0</w:t>
            </w: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3E6EA9" w:rsidTr="009B276C">
        <w:trPr>
          <w:trHeight w:val="232"/>
          <w:tblCellSpacing w:w="5" w:type="nil"/>
        </w:trPr>
        <w:tc>
          <w:tcPr>
            <w:tcW w:w="1469" w:type="dxa"/>
            <w:vMerge w:val="restart"/>
          </w:tcPr>
          <w:p w:rsidR="00E842B0" w:rsidRPr="002711FA" w:rsidRDefault="00E842B0" w:rsidP="009B276C">
            <w:pPr>
              <w:autoSpaceDE w:val="0"/>
              <w:autoSpaceDN w:val="0"/>
              <w:adjustRightInd w:val="0"/>
              <w:rPr>
                <w:lang w:val="ru-RU"/>
              </w:rPr>
            </w:pPr>
            <w:r w:rsidRPr="002711FA">
              <w:rPr>
                <w:lang w:val="ru-RU"/>
              </w:rPr>
              <w:t xml:space="preserve">9. </w:t>
            </w:r>
            <w:r w:rsidRPr="002711FA">
              <w:rPr>
                <w:color w:val="000000"/>
                <w:lang w:val="ru-RU"/>
              </w:rPr>
              <w:t>Ликвидация мест несанкционированного размещения отходов</w:t>
            </w:r>
          </w:p>
        </w:tc>
        <w:tc>
          <w:tcPr>
            <w:tcW w:w="1174" w:type="dxa"/>
            <w:vMerge w:val="restart"/>
          </w:tcPr>
          <w:p w:rsidR="00E842B0" w:rsidRPr="002711FA" w:rsidRDefault="00E842B0" w:rsidP="009B276C">
            <w:pPr>
              <w:autoSpaceDE w:val="0"/>
              <w:autoSpaceDN w:val="0"/>
              <w:adjustRightInd w:val="0"/>
              <w:rPr>
                <w:lang w:val="ru-RU"/>
              </w:rPr>
            </w:pPr>
            <w:r w:rsidRPr="002711FA">
              <w:rPr>
                <w:lang w:val="ru-RU"/>
              </w:rPr>
              <w:t>Администрация МО «Шенкурский муниципальный район»</w:t>
            </w:r>
          </w:p>
        </w:tc>
        <w:tc>
          <w:tcPr>
            <w:tcW w:w="1201" w:type="dxa"/>
          </w:tcPr>
          <w:p w:rsidR="00E842B0" w:rsidRPr="00EC1DD9" w:rsidRDefault="00E842B0" w:rsidP="009B276C">
            <w:pPr>
              <w:autoSpaceDE w:val="0"/>
              <w:autoSpaceDN w:val="0"/>
              <w:adjustRightInd w:val="0"/>
            </w:pPr>
            <w:proofErr w:type="spellStart"/>
            <w:r w:rsidRPr="00EC1DD9">
              <w:t>итого</w:t>
            </w:r>
            <w:proofErr w:type="spellEnd"/>
            <w:r w:rsidRPr="00EC1DD9">
              <w:t xml:space="preserve">             </w:t>
            </w:r>
          </w:p>
        </w:tc>
        <w:tc>
          <w:tcPr>
            <w:tcW w:w="1051" w:type="dxa"/>
          </w:tcPr>
          <w:p w:rsidR="00E842B0" w:rsidRPr="00EC1DD9" w:rsidRDefault="00E842B0" w:rsidP="009B276C">
            <w:pPr>
              <w:jc w:val="center"/>
              <w:rPr>
                <w:color w:val="000000"/>
              </w:rPr>
            </w:pPr>
            <w:r w:rsidRPr="00EC1DD9">
              <w:rPr>
                <w:color w:val="000000"/>
              </w:rPr>
              <w:t>0</w:t>
            </w:r>
          </w:p>
        </w:tc>
        <w:tc>
          <w:tcPr>
            <w:tcW w:w="725" w:type="dxa"/>
          </w:tcPr>
          <w:p w:rsidR="00E842B0" w:rsidRPr="00EC1DD9" w:rsidRDefault="00E842B0" w:rsidP="009B276C">
            <w:pPr>
              <w:jc w:val="center"/>
              <w:rPr>
                <w:color w:val="000000"/>
              </w:rPr>
            </w:pPr>
            <w:r w:rsidRPr="00EC1DD9">
              <w:rPr>
                <w:color w:val="000000"/>
              </w:rPr>
              <w:t>0</w:t>
            </w:r>
          </w:p>
        </w:tc>
        <w:tc>
          <w:tcPr>
            <w:tcW w:w="976" w:type="dxa"/>
          </w:tcPr>
          <w:p w:rsidR="00E842B0" w:rsidRPr="00EC1DD9" w:rsidRDefault="00E842B0" w:rsidP="009B276C">
            <w:pPr>
              <w:jc w:val="center"/>
              <w:rPr>
                <w:color w:val="000000"/>
              </w:rPr>
            </w:pPr>
            <w:r w:rsidRPr="00EC1DD9">
              <w:rPr>
                <w:color w:val="000000"/>
              </w:rPr>
              <w:t>0</w:t>
            </w:r>
          </w:p>
        </w:tc>
        <w:tc>
          <w:tcPr>
            <w:tcW w:w="850" w:type="dxa"/>
          </w:tcPr>
          <w:p w:rsidR="00E842B0" w:rsidRPr="00EC1DD9" w:rsidRDefault="00E842B0" w:rsidP="009B276C">
            <w:pPr>
              <w:jc w:val="center"/>
              <w:rPr>
                <w:color w:val="000000"/>
              </w:rPr>
            </w:pPr>
            <w:r w:rsidRPr="00EC1DD9">
              <w:rPr>
                <w:color w:val="000000"/>
              </w:rPr>
              <w:t>0</w:t>
            </w:r>
          </w:p>
        </w:tc>
        <w:tc>
          <w:tcPr>
            <w:tcW w:w="993" w:type="dxa"/>
          </w:tcPr>
          <w:p w:rsidR="00E842B0" w:rsidRPr="00EC1DD9" w:rsidRDefault="00E842B0" w:rsidP="009B276C">
            <w:pPr>
              <w:jc w:val="center"/>
              <w:rPr>
                <w:color w:val="000000"/>
              </w:rPr>
            </w:pPr>
            <w:r w:rsidRPr="00EC1DD9">
              <w:rPr>
                <w:color w:val="000000"/>
              </w:rPr>
              <w:t>0</w:t>
            </w:r>
          </w:p>
        </w:tc>
        <w:tc>
          <w:tcPr>
            <w:tcW w:w="1134" w:type="dxa"/>
          </w:tcPr>
          <w:p w:rsidR="00E842B0" w:rsidRPr="00EC1DD9" w:rsidRDefault="00E842B0" w:rsidP="009B276C">
            <w:pPr>
              <w:jc w:val="center"/>
              <w:rPr>
                <w:color w:val="000000"/>
              </w:rPr>
            </w:pPr>
            <w:r w:rsidRPr="00EC1DD9">
              <w:rPr>
                <w:color w:val="000000"/>
              </w:rPr>
              <w:t>0</w:t>
            </w:r>
          </w:p>
        </w:tc>
        <w:tc>
          <w:tcPr>
            <w:tcW w:w="991" w:type="dxa"/>
          </w:tcPr>
          <w:p w:rsidR="00E842B0" w:rsidRPr="00EC1DD9" w:rsidRDefault="00E842B0" w:rsidP="009B276C">
            <w:pPr>
              <w:jc w:val="center"/>
              <w:rPr>
                <w:color w:val="000000"/>
              </w:rPr>
            </w:pPr>
            <w:r w:rsidRPr="00EC1DD9">
              <w:rPr>
                <w:color w:val="000000"/>
              </w:rPr>
              <w:t>0</w:t>
            </w:r>
          </w:p>
        </w:tc>
        <w:tc>
          <w:tcPr>
            <w:tcW w:w="851" w:type="dxa"/>
            <w:gridSpan w:val="2"/>
          </w:tcPr>
          <w:p w:rsidR="00E842B0" w:rsidRPr="00EC1DD9" w:rsidRDefault="00E842B0" w:rsidP="009B276C">
            <w:pPr>
              <w:jc w:val="center"/>
              <w:rPr>
                <w:color w:val="000000"/>
              </w:rPr>
            </w:pPr>
            <w:r w:rsidRPr="00EC1DD9">
              <w:rPr>
                <w:color w:val="000000"/>
              </w:rPr>
              <w:t>0</w:t>
            </w:r>
          </w:p>
        </w:tc>
        <w:tc>
          <w:tcPr>
            <w:tcW w:w="1560" w:type="dxa"/>
            <w:vMerge w:val="restart"/>
          </w:tcPr>
          <w:p w:rsidR="00E842B0" w:rsidRPr="00EC1DD9" w:rsidRDefault="00E842B0" w:rsidP="009B276C">
            <w:pPr>
              <w:autoSpaceDE w:val="0"/>
              <w:autoSpaceDN w:val="0"/>
              <w:adjustRightInd w:val="0"/>
            </w:pPr>
            <w:proofErr w:type="spellStart"/>
            <w:r w:rsidRPr="00EC1DD9">
              <w:t>Ликвидация</w:t>
            </w:r>
            <w:proofErr w:type="spellEnd"/>
            <w:r w:rsidRPr="00EC1DD9">
              <w:t xml:space="preserve"> </w:t>
            </w:r>
            <w:proofErr w:type="spellStart"/>
            <w:r w:rsidRPr="00EC1DD9">
              <w:t>мест</w:t>
            </w:r>
            <w:proofErr w:type="spellEnd"/>
            <w:r w:rsidRPr="00EC1DD9">
              <w:t xml:space="preserve"> </w:t>
            </w:r>
            <w:proofErr w:type="spellStart"/>
            <w:r w:rsidRPr="00EC1DD9">
              <w:t>несанкционированного</w:t>
            </w:r>
            <w:proofErr w:type="spellEnd"/>
            <w:r w:rsidRPr="00EC1DD9">
              <w:t xml:space="preserve"> </w:t>
            </w:r>
            <w:proofErr w:type="spellStart"/>
            <w:r w:rsidRPr="00EC1DD9">
              <w:t>размещения</w:t>
            </w:r>
            <w:proofErr w:type="spellEnd"/>
          </w:p>
        </w:tc>
        <w:tc>
          <w:tcPr>
            <w:tcW w:w="1915" w:type="dxa"/>
            <w:vMerge w:val="restart"/>
          </w:tcPr>
          <w:p w:rsidR="00E842B0" w:rsidRPr="002711FA" w:rsidRDefault="00E842B0" w:rsidP="009B276C">
            <w:pPr>
              <w:autoSpaceDE w:val="0"/>
              <w:autoSpaceDN w:val="0"/>
              <w:adjustRightInd w:val="0"/>
              <w:rPr>
                <w:lang w:val="ru-RU"/>
              </w:rPr>
            </w:pPr>
            <w:r w:rsidRPr="002711FA">
              <w:rPr>
                <w:lang w:val="ru-RU"/>
              </w:rPr>
              <w:t xml:space="preserve">П. 4.2. Перечня целевых показателей муниципальной программы </w:t>
            </w:r>
          </w:p>
        </w:tc>
      </w:tr>
      <w:tr w:rsidR="00E842B0" w:rsidRPr="003E6EA9" w:rsidTr="009B276C">
        <w:trPr>
          <w:trHeight w:val="232"/>
          <w:tblCellSpacing w:w="5" w:type="nil"/>
        </w:trPr>
        <w:tc>
          <w:tcPr>
            <w:tcW w:w="1469" w:type="dxa"/>
            <w:vMerge/>
          </w:tcPr>
          <w:p w:rsidR="00E842B0" w:rsidRPr="002711FA" w:rsidRDefault="00E842B0" w:rsidP="009B276C">
            <w:pPr>
              <w:rPr>
                <w:lang w:val="ru-RU"/>
              </w:rPr>
            </w:pPr>
          </w:p>
        </w:tc>
        <w:tc>
          <w:tcPr>
            <w:tcW w:w="1174" w:type="dxa"/>
            <w:vMerge/>
          </w:tcPr>
          <w:p w:rsidR="00E842B0" w:rsidRPr="002711FA" w:rsidRDefault="00E842B0" w:rsidP="009B276C">
            <w:pPr>
              <w:autoSpaceDE w:val="0"/>
              <w:autoSpaceDN w:val="0"/>
              <w:adjustRightInd w:val="0"/>
              <w:rPr>
                <w:lang w:val="ru-RU"/>
              </w:rPr>
            </w:pPr>
          </w:p>
        </w:tc>
        <w:tc>
          <w:tcPr>
            <w:tcW w:w="1201" w:type="dxa"/>
          </w:tcPr>
          <w:p w:rsidR="00E842B0" w:rsidRPr="002711FA" w:rsidRDefault="00E842B0" w:rsidP="009B276C">
            <w:pPr>
              <w:autoSpaceDE w:val="0"/>
              <w:autoSpaceDN w:val="0"/>
              <w:adjustRightInd w:val="0"/>
              <w:rPr>
                <w:lang w:val="ru-RU"/>
              </w:rPr>
            </w:pPr>
          </w:p>
        </w:tc>
        <w:tc>
          <w:tcPr>
            <w:tcW w:w="1051" w:type="dxa"/>
          </w:tcPr>
          <w:p w:rsidR="00E842B0" w:rsidRPr="002711FA" w:rsidRDefault="00E842B0" w:rsidP="009B276C">
            <w:pPr>
              <w:autoSpaceDE w:val="0"/>
              <w:autoSpaceDN w:val="0"/>
              <w:adjustRightInd w:val="0"/>
              <w:jc w:val="center"/>
              <w:rPr>
                <w:lang w:val="ru-RU"/>
              </w:rPr>
            </w:pPr>
          </w:p>
        </w:tc>
        <w:tc>
          <w:tcPr>
            <w:tcW w:w="725" w:type="dxa"/>
          </w:tcPr>
          <w:p w:rsidR="00E842B0" w:rsidRPr="002711FA" w:rsidRDefault="00E842B0" w:rsidP="009B276C">
            <w:pPr>
              <w:autoSpaceDE w:val="0"/>
              <w:autoSpaceDN w:val="0"/>
              <w:adjustRightInd w:val="0"/>
              <w:jc w:val="center"/>
              <w:rPr>
                <w:lang w:val="ru-RU"/>
              </w:rPr>
            </w:pPr>
          </w:p>
        </w:tc>
        <w:tc>
          <w:tcPr>
            <w:tcW w:w="976" w:type="dxa"/>
          </w:tcPr>
          <w:p w:rsidR="00E842B0" w:rsidRPr="002711FA" w:rsidRDefault="00E842B0" w:rsidP="009B276C">
            <w:pPr>
              <w:autoSpaceDE w:val="0"/>
              <w:autoSpaceDN w:val="0"/>
              <w:adjustRightInd w:val="0"/>
              <w:jc w:val="center"/>
              <w:rPr>
                <w:lang w:val="ru-RU"/>
              </w:rPr>
            </w:pPr>
          </w:p>
        </w:tc>
        <w:tc>
          <w:tcPr>
            <w:tcW w:w="850" w:type="dxa"/>
          </w:tcPr>
          <w:p w:rsidR="00E842B0" w:rsidRPr="002711FA" w:rsidRDefault="00E842B0" w:rsidP="009B276C">
            <w:pPr>
              <w:autoSpaceDE w:val="0"/>
              <w:autoSpaceDN w:val="0"/>
              <w:adjustRightInd w:val="0"/>
              <w:jc w:val="center"/>
              <w:rPr>
                <w:lang w:val="ru-RU"/>
              </w:rPr>
            </w:pPr>
          </w:p>
        </w:tc>
        <w:tc>
          <w:tcPr>
            <w:tcW w:w="993" w:type="dxa"/>
          </w:tcPr>
          <w:p w:rsidR="00E842B0" w:rsidRPr="002711FA" w:rsidRDefault="00E842B0" w:rsidP="009B276C">
            <w:pPr>
              <w:autoSpaceDE w:val="0"/>
              <w:autoSpaceDN w:val="0"/>
              <w:adjustRightInd w:val="0"/>
              <w:jc w:val="center"/>
              <w:rPr>
                <w:lang w:val="ru-RU"/>
              </w:rPr>
            </w:pPr>
          </w:p>
        </w:tc>
        <w:tc>
          <w:tcPr>
            <w:tcW w:w="1134" w:type="dxa"/>
          </w:tcPr>
          <w:p w:rsidR="00E842B0" w:rsidRPr="002711FA" w:rsidRDefault="00E842B0" w:rsidP="009B276C">
            <w:pPr>
              <w:autoSpaceDE w:val="0"/>
              <w:autoSpaceDN w:val="0"/>
              <w:adjustRightInd w:val="0"/>
              <w:jc w:val="center"/>
              <w:rPr>
                <w:lang w:val="ru-RU"/>
              </w:rPr>
            </w:pPr>
          </w:p>
        </w:tc>
        <w:tc>
          <w:tcPr>
            <w:tcW w:w="991" w:type="dxa"/>
          </w:tcPr>
          <w:p w:rsidR="00E842B0" w:rsidRPr="002711FA" w:rsidRDefault="00E842B0" w:rsidP="009B276C">
            <w:pPr>
              <w:autoSpaceDE w:val="0"/>
              <w:autoSpaceDN w:val="0"/>
              <w:adjustRightInd w:val="0"/>
              <w:jc w:val="center"/>
              <w:rPr>
                <w:lang w:val="ru-RU"/>
              </w:rPr>
            </w:pPr>
          </w:p>
        </w:tc>
        <w:tc>
          <w:tcPr>
            <w:tcW w:w="851" w:type="dxa"/>
            <w:gridSpan w:val="2"/>
          </w:tcPr>
          <w:p w:rsidR="00E842B0" w:rsidRPr="002711FA" w:rsidRDefault="00E842B0" w:rsidP="009B276C">
            <w:pPr>
              <w:autoSpaceDE w:val="0"/>
              <w:autoSpaceDN w:val="0"/>
              <w:adjustRightInd w:val="0"/>
              <w:jc w:val="center"/>
              <w:rPr>
                <w:lang w:val="ru-RU"/>
              </w:rPr>
            </w:pPr>
          </w:p>
        </w:tc>
        <w:tc>
          <w:tcPr>
            <w:tcW w:w="1560" w:type="dxa"/>
            <w:vMerge/>
          </w:tcPr>
          <w:p w:rsidR="00E842B0" w:rsidRPr="002711FA" w:rsidRDefault="00E842B0" w:rsidP="009B276C">
            <w:pPr>
              <w:rPr>
                <w:lang w:val="ru-RU"/>
              </w:rPr>
            </w:pPr>
          </w:p>
        </w:tc>
        <w:tc>
          <w:tcPr>
            <w:tcW w:w="1915" w:type="dxa"/>
            <w:vMerge/>
          </w:tcPr>
          <w:p w:rsidR="00E842B0" w:rsidRPr="002711FA" w:rsidRDefault="00E842B0" w:rsidP="009B276C">
            <w:pPr>
              <w:rPr>
                <w:lang w:val="ru-RU"/>
              </w:rPr>
            </w:pPr>
          </w:p>
        </w:tc>
      </w:tr>
      <w:tr w:rsidR="00E842B0" w:rsidRPr="005F2A2C" w:rsidTr="009B276C">
        <w:trPr>
          <w:trHeight w:val="145"/>
          <w:tblCellSpacing w:w="5" w:type="nil"/>
        </w:trPr>
        <w:tc>
          <w:tcPr>
            <w:tcW w:w="1469" w:type="dxa"/>
            <w:vMerge/>
          </w:tcPr>
          <w:p w:rsidR="00E842B0" w:rsidRPr="002711FA" w:rsidRDefault="00E842B0" w:rsidP="009B276C">
            <w:pPr>
              <w:autoSpaceDE w:val="0"/>
              <w:autoSpaceDN w:val="0"/>
              <w:adjustRightInd w:val="0"/>
              <w:ind w:firstLine="540"/>
              <w:jc w:val="both"/>
              <w:rPr>
                <w:lang w:val="ru-RU"/>
              </w:rPr>
            </w:pPr>
          </w:p>
        </w:tc>
        <w:tc>
          <w:tcPr>
            <w:tcW w:w="1174" w:type="dxa"/>
            <w:vMerge/>
          </w:tcPr>
          <w:p w:rsidR="00E842B0" w:rsidRPr="002711FA" w:rsidRDefault="00E842B0" w:rsidP="009B276C">
            <w:pPr>
              <w:autoSpaceDE w:val="0"/>
              <w:autoSpaceDN w:val="0"/>
              <w:adjustRightInd w:val="0"/>
              <w:ind w:firstLine="540"/>
              <w:jc w:val="both"/>
              <w:rPr>
                <w:lang w:val="ru-RU"/>
              </w:rPr>
            </w:pPr>
          </w:p>
        </w:tc>
        <w:tc>
          <w:tcPr>
            <w:tcW w:w="1201" w:type="dxa"/>
          </w:tcPr>
          <w:p w:rsidR="00E842B0" w:rsidRPr="005F2A2C" w:rsidRDefault="00E842B0" w:rsidP="009B276C">
            <w:pPr>
              <w:autoSpaceDE w:val="0"/>
              <w:autoSpaceDN w:val="0"/>
              <w:adjustRightInd w:val="0"/>
            </w:pPr>
            <w:r w:rsidRPr="005F2A2C">
              <w:t xml:space="preserve">в </w:t>
            </w:r>
            <w:proofErr w:type="spellStart"/>
            <w:r w:rsidRPr="005F2A2C">
              <w:t>том</w:t>
            </w:r>
            <w:proofErr w:type="spellEnd"/>
            <w:r w:rsidRPr="005F2A2C">
              <w:t xml:space="preserve"> </w:t>
            </w:r>
            <w:proofErr w:type="spellStart"/>
            <w:r w:rsidRPr="005F2A2C">
              <w:t>числе</w:t>
            </w:r>
            <w:proofErr w:type="spellEnd"/>
            <w:r w:rsidRPr="005F2A2C">
              <w:t xml:space="preserve">:      </w:t>
            </w:r>
          </w:p>
        </w:tc>
        <w:tc>
          <w:tcPr>
            <w:tcW w:w="1051" w:type="dxa"/>
          </w:tcPr>
          <w:p w:rsidR="00E842B0" w:rsidRPr="005F2A2C" w:rsidRDefault="00E842B0" w:rsidP="009B276C">
            <w:pPr>
              <w:jc w:val="center"/>
              <w:rPr>
                <w:color w:val="000000"/>
              </w:rPr>
            </w:pPr>
            <w:r w:rsidRPr="005F2A2C">
              <w:rPr>
                <w:color w:val="000000"/>
              </w:rPr>
              <w:t>0</w:t>
            </w:r>
          </w:p>
        </w:tc>
        <w:tc>
          <w:tcPr>
            <w:tcW w:w="725" w:type="dxa"/>
          </w:tcPr>
          <w:p w:rsidR="00E842B0" w:rsidRPr="005F2A2C" w:rsidRDefault="00E842B0" w:rsidP="009B276C">
            <w:pPr>
              <w:jc w:val="center"/>
              <w:rPr>
                <w:color w:val="000000"/>
              </w:rPr>
            </w:pPr>
            <w:r w:rsidRPr="005F2A2C">
              <w:rPr>
                <w:color w:val="000000"/>
              </w:rPr>
              <w:t>0</w:t>
            </w:r>
          </w:p>
        </w:tc>
        <w:tc>
          <w:tcPr>
            <w:tcW w:w="976" w:type="dxa"/>
          </w:tcPr>
          <w:p w:rsidR="00E842B0" w:rsidRPr="005F2A2C" w:rsidRDefault="00E842B0" w:rsidP="009B276C">
            <w:pPr>
              <w:jc w:val="center"/>
              <w:rPr>
                <w:color w:val="000000"/>
              </w:rPr>
            </w:pPr>
            <w:r w:rsidRPr="005F2A2C">
              <w:rPr>
                <w:color w:val="000000"/>
              </w:rPr>
              <w:t>0</w:t>
            </w:r>
          </w:p>
        </w:tc>
        <w:tc>
          <w:tcPr>
            <w:tcW w:w="850" w:type="dxa"/>
          </w:tcPr>
          <w:p w:rsidR="00E842B0" w:rsidRPr="005F2A2C" w:rsidRDefault="00E842B0" w:rsidP="009B276C">
            <w:pPr>
              <w:jc w:val="center"/>
              <w:rPr>
                <w:color w:val="000000"/>
              </w:rPr>
            </w:pPr>
            <w:r w:rsidRPr="005F2A2C">
              <w:rPr>
                <w:color w:val="000000"/>
              </w:rPr>
              <w:t>0</w:t>
            </w:r>
          </w:p>
        </w:tc>
        <w:tc>
          <w:tcPr>
            <w:tcW w:w="993" w:type="dxa"/>
          </w:tcPr>
          <w:p w:rsidR="00E842B0" w:rsidRPr="005F2A2C" w:rsidRDefault="00E842B0" w:rsidP="009B276C">
            <w:pPr>
              <w:jc w:val="center"/>
              <w:rPr>
                <w:color w:val="000000"/>
              </w:rPr>
            </w:pPr>
            <w:r w:rsidRPr="005F2A2C">
              <w:rPr>
                <w:color w:val="000000"/>
              </w:rPr>
              <w:t>0</w:t>
            </w:r>
          </w:p>
        </w:tc>
        <w:tc>
          <w:tcPr>
            <w:tcW w:w="1134" w:type="dxa"/>
          </w:tcPr>
          <w:p w:rsidR="00E842B0" w:rsidRPr="005F2A2C" w:rsidRDefault="00E842B0" w:rsidP="009B276C">
            <w:pPr>
              <w:jc w:val="center"/>
              <w:rPr>
                <w:color w:val="000000"/>
              </w:rPr>
            </w:pPr>
            <w:r w:rsidRPr="005F2A2C">
              <w:rPr>
                <w:color w:val="000000"/>
              </w:rPr>
              <w:t>0</w:t>
            </w:r>
          </w:p>
        </w:tc>
        <w:tc>
          <w:tcPr>
            <w:tcW w:w="991" w:type="dxa"/>
          </w:tcPr>
          <w:p w:rsidR="00E842B0" w:rsidRPr="005F2A2C" w:rsidRDefault="00E842B0" w:rsidP="009B276C">
            <w:pPr>
              <w:jc w:val="center"/>
              <w:rPr>
                <w:color w:val="000000"/>
              </w:rPr>
            </w:pPr>
            <w:r w:rsidRPr="005F2A2C">
              <w:rPr>
                <w:color w:val="000000"/>
              </w:rPr>
              <w:t>0</w:t>
            </w:r>
          </w:p>
        </w:tc>
        <w:tc>
          <w:tcPr>
            <w:tcW w:w="851" w:type="dxa"/>
            <w:gridSpan w:val="2"/>
          </w:tcPr>
          <w:p w:rsidR="00E842B0" w:rsidRPr="005F2A2C" w:rsidRDefault="00E842B0" w:rsidP="009B276C">
            <w:pPr>
              <w:jc w:val="center"/>
              <w:rPr>
                <w:color w:val="000000"/>
              </w:rPr>
            </w:pPr>
            <w:r w:rsidRPr="005F2A2C">
              <w:rPr>
                <w:color w:val="000000"/>
              </w:rPr>
              <w:t>0</w:t>
            </w:r>
          </w:p>
        </w:tc>
        <w:tc>
          <w:tcPr>
            <w:tcW w:w="1560" w:type="dxa"/>
            <w:vMerge/>
          </w:tcPr>
          <w:p w:rsidR="00E842B0" w:rsidRPr="005F2A2C" w:rsidRDefault="00E842B0" w:rsidP="009B276C">
            <w:pPr>
              <w:autoSpaceDE w:val="0"/>
              <w:autoSpaceDN w:val="0"/>
              <w:adjustRightInd w:val="0"/>
            </w:pPr>
          </w:p>
        </w:tc>
        <w:tc>
          <w:tcPr>
            <w:tcW w:w="1915" w:type="dxa"/>
            <w:vMerge/>
          </w:tcPr>
          <w:p w:rsidR="00E842B0" w:rsidRPr="005F2A2C" w:rsidRDefault="00E842B0" w:rsidP="009B276C">
            <w:pPr>
              <w:autoSpaceDE w:val="0"/>
              <w:autoSpaceDN w:val="0"/>
              <w:adjustRightInd w:val="0"/>
            </w:pPr>
          </w:p>
        </w:tc>
      </w:tr>
      <w:tr w:rsidR="00E842B0" w:rsidRPr="005F2A2C" w:rsidTr="009B276C">
        <w:trPr>
          <w:trHeight w:val="145"/>
          <w:tblCellSpacing w:w="5" w:type="nil"/>
        </w:trPr>
        <w:tc>
          <w:tcPr>
            <w:tcW w:w="1469" w:type="dxa"/>
            <w:vMerge/>
          </w:tcPr>
          <w:p w:rsidR="00E842B0" w:rsidRPr="005F2A2C" w:rsidRDefault="00E842B0" w:rsidP="009B276C">
            <w:pPr>
              <w:autoSpaceDE w:val="0"/>
              <w:autoSpaceDN w:val="0"/>
              <w:adjustRightInd w:val="0"/>
              <w:ind w:firstLine="540"/>
              <w:jc w:val="both"/>
            </w:pPr>
          </w:p>
        </w:tc>
        <w:tc>
          <w:tcPr>
            <w:tcW w:w="1174" w:type="dxa"/>
            <w:vMerge/>
          </w:tcPr>
          <w:p w:rsidR="00E842B0" w:rsidRPr="005F2A2C" w:rsidRDefault="00E842B0" w:rsidP="009B276C">
            <w:pPr>
              <w:autoSpaceDE w:val="0"/>
              <w:autoSpaceDN w:val="0"/>
              <w:adjustRightInd w:val="0"/>
              <w:ind w:firstLine="540"/>
              <w:jc w:val="both"/>
            </w:pPr>
          </w:p>
        </w:tc>
        <w:tc>
          <w:tcPr>
            <w:tcW w:w="1201" w:type="dxa"/>
          </w:tcPr>
          <w:p w:rsidR="00E842B0" w:rsidRPr="005F2A2C" w:rsidRDefault="00E842B0" w:rsidP="009B276C">
            <w:pPr>
              <w:autoSpaceDE w:val="0"/>
              <w:autoSpaceDN w:val="0"/>
              <w:adjustRightInd w:val="0"/>
            </w:pPr>
            <w:proofErr w:type="spellStart"/>
            <w:r w:rsidRPr="005F2A2C">
              <w:t>областной</w:t>
            </w:r>
            <w:proofErr w:type="spellEnd"/>
            <w:r w:rsidRPr="005F2A2C">
              <w:t xml:space="preserve"> </w:t>
            </w:r>
            <w:proofErr w:type="spellStart"/>
            <w:r w:rsidRPr="005F2A2C">
              <w:t>бюджет</w:t>
            </w:r>
            <w:proofErr w:type="spellEnd"/>
          </w:p>
        </w:tc>
        <w:tc>
          <w:tcPr>
            <w:tcW w:w="1051" w:type="dxa"/>
          </w:tcPr>
          <w:p w:rsidR="00E842B0" w:rsidRPr="005F2A2C" w:rsidRDefault="00E842B0" w:rsidP="009B276C">
            <w:pPr>
              <w:jc w:val="center"/>
              <w:rPr>
                <w:color w:val="000000"/>
              </w:rPr>
            </w:pPr>
            <w:r w:rsidRPr="005F2A2C">
              <w:rPr>
                <w:color w:val="000000"/>
              </w:rPr>
              <w:t>0</w:t>
            </w:r>
          </w:p>
        </w:tc>
        <w:tc>
          <w:tcPr>
            <w:tcW w:w="725" w:type="dxa"/>
          </w:tcPr>
          <w:p w:rsidR="00E842B0" w:rsidRPr="005F2A2C" w:rsidRDefault="00E842B0" w:rsidP="009B276C">
            <w:pPr>
              <w:jc w:val="center"/>
              <w:rPr>
                <w:color w:val="000000"/>
              </w:rPr>
            </w:pPr>
            <w:r w:rsidRPr="005F2A2C">
              <w:rPr>
                <w:color w:val="000000"/>
              </w:rPr>
              <w:t>0</w:t>
            </w:r>
          </w:p>
        </w:tc>
        <w:tc>
          <w:tcPr>
            <w:tcW w:w="976" w:type="dxa"/>
          </w:tcPr>
          <w:p w:rsidR="00E842B0" w:rsidRPr="005F2A2C" w:rsidRDefault="00E842B0" w:rsidP="009B276C">
            <w:pPr>
              <w:jc w:val="center"/>
              <w:rPr>
                <w:color w:val="000000"/>
              </w:rPr>
            </w:pPr>
            <w:r w:rsidRPr="005F2A2C">
              <w:rPr>
                <w:color w:val="000000"/>
              </w:rPr>
              <w:t>0</w:t>
            </w:r>
          </w:p>
        </w:tc>
        <w:tc>
          <w:tcPr>
            <w:tcW w:w="850" w:type="dxa"/>
          </w:tcPr>
          <w:p w:rsidR="00E842B0" w:rsidRPr="005F2A2C" w:rsidRDefault="00E842B0" w:rsidP="009B276C">
            <w:pPr>
              <w:jc w:val="center"/>
              <w:rPr>
                <w:color w:val="000000"/>
              </w:rPr>
            </w:pPr>
            <w:r w:rsidRPr="005F2A2C">
              <w:rPr>
                <w:color w:val="000000"/>
              </w:rPr>
              <w:t>0</w:t>
            </w:r>
          </w:p>
        </w:tc>
        <w:tc>
          <w:tcPr>
            <w:tcW w:w="993" w:type="dxa"/>
          </w:tcPr>
          <w:p w:rsidR="00E842B0" w:rsidRPr="005F2A2C" w:rsidRDefault="00E842B0" w:rsidP="009B276C">
            <w:pPr>
              <w:jc w:val="center"/>
              <w:rPr>
                <w:color w:val="000000"/>
              </w:rPr>
            </w:pPr>
            <w:r w:rsidRPr="005F2A2C">
              <w:rPr>
                <w:color w:val="000000"/>
              </w:rPr>
              <w:t>0</w:t>
            </w:r>
          </w:p>
        </w:tc>
        <w:tc>
          <w:tcPr>
            <w:tcW w:w="1134" w:type="dxa"/>
          </w:tcPr>
          <w:p w:rsidR="00E842B0" w:rsidRPr="005F2A2C" w:rsidRDefault="00E842B0" w:rsidP="009B276C">
            <w:pPr>
              <w:jc w:val="center"/>
              <w:rPr>
                <w:color w:val="000000"/>
              </w:rPr>
            </w:pPr>
            <w:r w:rsidRPr="005F2A2C">
              <w:rPr>
                <w:color w:val="000000"/>
              </w:rPr>
              <w:t>0</w:t>
            </w:r>
          </w:p>
        </w:tc>
        <w:tc>
          <w:tcPr>
            <w:tcW w:w="991" w:type="dxa"/>
          </w:tcPr>
          <w:p w:rsidR="00E842B0" w:rsidRPr="005F2A2C" w:rsidRDefault="00E842B0" w:rsidP="009B276C">
            <w:pPr>
              <w:jc w:val="center"/>
              <w:rPr>
                <w:color w:val="000000"/>
              </w:rPr>
            </w:pPr>
            <w:r w:rsidRPr="005F2A2C">
              <w:rPr>
                <w:color w:val="000000"/>
              </w:rPr>
              <w:t>0</w:t>
            </w:r>
          </w:p>
        </w:tc>
        <w:tc>
          <w:tcPr>
            <w:tcW w:w="851" w:type="dxa"/>
            <w:gridSpan w:val="2"/>
          </w:tcPr>
          <w:p w:rsidR="00E842B0" w:rsidRPr="005F2A2C" w:rsidRDefault="00E842B0" w:rsidP="009B276C">
            <w:pPr>
              <w:jc w:val="center"/>
              <w:rPr>
                <w:color w:val="000000"/>
              </w:rPr>
            </w:pPr>
            <w:r w:rsidRPr="005F2A2C">
              <w:rPr>
                <w:color w:val="000000"/>
              </w:rPr>
              <w:t>0</w:t>
            </w:r>
          </w:p>
        </w:tc>
        <w:tc>
          <w:tcPr>
            <w:tcW w:w="1560" w:type="dxa"/>
            <w:vMerge/>
          </w:tcPr>
          <w:p w:rsidR="00E842B0" w:rsidRPr="005F2A2C" w:rsidRDefault="00E842B0" w:rsidP="009B276C">
            <w:pPr>
              <w:autoSpaceDE w:val="0"/>
              <w:autoSpaceDN w:val="0"/>
              <w:adjustRightInd w:val="0"/>
            </w:pPr>
          </w:p>
        </w:tc>
        <w:tc>
          <w:tcPr>
            <w:tcW w:w="1915" w:type="dxa"/>
            <w:vMerge/>
          </w:tcPr>
          <w:p w:rsidR="00E842B0" w:rsidRPr="005F2A2C" w:rsidRDefault="00E842B0" w:rsidP="009B276C">
            <w:pPr>
              <w:autoSpaceDE w:val="0"/>
              <w:autoSpaceDN w:val="0"/>
              <w:adjustRightInd w:val="0"/>
            </w:pPr>
          </w:p>
        </w:tc>
      </w:tr>
      <w:tr w:rsidR="00E842B0" w:rsidRPr="00EC1DD9" w:rsidTr="009B276C">
        <w:trPr>
          <w:trHeight w:val="145"/>
          <w:tblCellSpacing w:w="5" w:type="nil"/>
        </w:trPr>
        <w:tc>
          <w:tcPr>
            <w:tcW w:w="1469" w:type="dxa"/>
            <w:vMerge/>
          </w:tcPr>
          <w:p w:rsidR="00E842B0" w:rsidRPr="005F2A2C" w:rsidRDefault="00E842B0" w:rsidP="009B276C">
            <w:pPr>
              <w:autoSpaceDE w:val="0"/>
              <w:autoSpaceDN w:val="0"/>
              <w:adjustRightInd w:val="0"/>
              <w:ind w:firstLine="540"/>
              <w:jc w:val="both"/>
            </w:pPr>
          </w:p>
        </w:tc>
        <w:tc>
          <w:tcPr>
            <w:tcW w:w="1174" w:type="dxa"/>
            <w:vMerge/>
          </w:tcPr>
          <w:p w:rsidR="00E842B0" w:rsidRPr="005F2A2C" w:rsidRDefault="00E842B0" w:rsidP="009B276C">
            <w:pPr>
              <w:autoSpaceDE w:val="0"/>
              <w:autoSpaceDN w:val="0"/>
              <w:adjustRightInd w:val="0"/>
              <w:ind w:firstLine="540"/>
              <w:jc w:val="both"/>
            </w:pPr>
          </w:p>
        </w:tc>
        <w:tc>
          <w:tcPr>
            <w:tcW w:w="1201" w:type="dxa"/>
          </w:tcPr>
          <w:p w:rsidR="00E842B0" w:rsidRPr="005F2A2C" w:rsidRDefault="00E842B0" w:rsidP="009B276C">
            <w:pPr>
              <w:autoSpaceDE w:val="0"/>
              <w:autoSpaceDN w:val="0"/>
              <w:adjustRightInd w:val="0"/>
            </w:pPr>
            <w:proofErr w:type="spellStart"/>
            <w:r w:rsidRPr="005F2A2C">
              <w:t>муниципальный</w:t>
            </w:r>
            <w:proofErr w:type="spellEnd"/>
            <w:r w:rsidRPr="005F2A2C">
              <w:t xml:space="preserve"> </w:t>
            </w:r>
            <w:proofErr w:type="spellStart"/>
            <w:r w:rsidRPr="005F2A2C">
              <w:t>бюджет</w:t>
            </w:r>
            <w:proofErr w:type="spellEnd"/>
            <w:r w:rsidRPr="005F2A2C">
              <w:t xml:space="preserve">: </w:t>
            </w:r>
            <w:proofErr w:type="spellStart"/>
            <w:r w:rsidRPr="005F2A2C">
              <w:t>районный</w:t>
            </w:r>
            <w:proofErr w:type="spellEnd"/>
            <w:r w:rsidRPr="005F2A2C">
              <w:t xml:space="preserve">        </w:t>
            </w:r>
          </w:p>
        </w:tc>
        <w:tc>
          <w:tcPr>
            <w:tcW w:w="1051" w:type="dxa"/>
          </w:tcPr>
          <w:p w:rsidR="00E842B0" w:rsidRPr="00EC1DD9" w:rsidRDefault="00E842B0" w:rsidP="009B276C">
            <w:pPr>
              <w:jc w:val="center"/>
              <w:rPr>
                <w:color w:val="000000"/>
              </w:rPr>
            </w:pPr>
            <w:r w:rsidRPr="00EC1DD9">
              <w:rPr>
                <w:color w:val="000000"/>
              </w:rPr>
              <w:t>0</w:t>
            </w:r>
          </w:p>
        </w:tc>
        <w:tc>
          <w:tcPr>
            <w:tcW w:w="725" w:type="dxa"/>
          </w:tcPr>
          <w:p w:rsidR="00E842B0" w:rsidRPr="00EC1DD9" w:rsidRDefault="00E842B0" w:rsidP="009B276C">
            <w:pPr>
              <w:jc w:val="center"/>
              <w:rPr>
                <w:color w:val="000000"/>
              </w:rPr>
            </w:pPr>
            <w:r w:rsidRPr="00EC1DD9">
              <w:rPr>
                <w:color w:val="000000"/>
              </w:rPr>
              <w:t>0</w:t>
            </w:r>
          </w:p>
        </w:tc>
        <w:tc>
          <w:tcPr>
            <w:tcW w:w="976" w:type="dxa"/>
          </w:tcPr>
          <w:p w:rsidR="00E842B0" w:rsidRPr="00EC1DD9" w:rsidRDefault="00E842B0" w:rsidP="009B276C">
            <w:pPr>
              <w:jc w:val="center"/>
              <w:rPr>
                <w:color w:val="000000"/>
              </w:rPr>
            </w:pPr>
            <w:r w:rsidRPr="00EC1DD9">
              <w:rPr>
                <w:color w:val="000000"/>
              </w:rPr>
              <w:t>0</w:t>
            </w:r>
          </w:p>
        </w:tc>
        <w:tc>
          <w:tcPr>
            <w:tcW w:w="850" w:type="dxa"/>
          </w:tcPr>
          <w:p w:rsidR="00E842B0" w:rsidRPr="00EC1DD9" w:rsidRDefault="00E842B0" w:rsidP="009B276C">
            <w:pPr>
              <w:jc w:val="center"/>
              <w:rPr>
                <w:color w:val="000000"/>
              </w:rPr>
            </w:pPr>
            <w:r w:rsidRPr="00EC1DD9">
              <w:rPr>
                <w:color w:val="000000"/>
              </w:rPr>
              <w:t>0</w:t>
            </w:r>
          </w:p>
        </w:tc>
        <w:tc>
          <w:tcPr>
            <w:tcW w:w="993" w:type="dxa"/>
          </w:tcPr>
          <w:p w:rsidR="00E842B0" w:rsidRPr="00EC1DD9" w:rsidRDefault="00E842B0" w:rsidP="009B276C">
            <w:pPr>
              <w:jc w:val="center"/>
              <w:rPr>
                <w:color w:val="000000"/>
              </w:rPr>
            </w:pPr>
            <w:r w:rsidRPr="00EC1DD9">
              <w:rPr>
                <w:color w:val="000000"/>
              </w:rPr>
              <w:t>0</w:t>
            </w:r>
          </w:p>
        </w:tc>
        <w:tc>
          <w:tcPr>
            <w:tcW w:w="1134" w:type="dxa"/>
          </w:tcPr>
          <w:p w:rsidR="00E842B0" w:rsidRPr="00EC1DD9" w:rsidRDefault="00E842B0" w:rsidP="009B276C">
            <w:pPr>
              <w:jc w:val="center"/>
              <w:rPr>
                <w:color w:val="000000"/>
              </w:rPr>
            </w:pPr>
            <w:r w:rsidRPr="00EC1DD9">
              <w:rPr>
                <w:color w:val="000000"/>
              </w:rPr>
              <w:t>0</w:t>
            </w:r>
          </w:p>
        </w:tc>
        <w:tc>
          <w:tcPr>
            <w:tcW w:w="991" w:type="dxa"/>
          </w:tcPr>
          <w:p w:rsidR="00E842B0" w:rsidRPr="00EC1DD9" w:rsidRDefault="00E842B0" w:rsidP="009B276C">
            <w:pPr>
              <w:jc w:val="center"/>
              <w:rPr>
                <w:color w:val="000000"/>
              </w:rPr>
            </w:pPr>
            <w:r w:rsidRPr="00EC1DD9">
              <w:rPr>
                <w:color w:val="000000"/>
              </w:rPr>
              <w:t>0</w:t>
            </w:r>
          </w:p>
        </w:tc>
        <w:tc>
          <w:tcPr>
            <w:tcW w:w="851" w:type="dxa"/>
            <w:gridSpan w:val="2"/>
          </w:tcPr>
          <w:p w:rsidR="00E842B0" w:rsidRPr="00EC1DD9" w:rsidRDefault="00E842B0" w:rsidP="009B276C">
            <w:pPr>
              <w:jc w:val="center"/>
              <w:rPr>
                <w:color w:val="000000"/>
              </w:rPr>
            </w:pPr>
            <w:r w:rsidRPr="00EC1DD9">
              <w:rPr>
                <w:color w:val="000000"/>
              </w:rPr>
              <w:t>0</w:t>
            </w: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3E6EA9" w:rsidTr="009B276C">
        <w:trPr>
          <w:trHeight w:val="232"/>
          <w:tblCellSpacing w:w="5" w:type="nil"/>
        </w:trPr>
        <w:tc>
          <w:tcPr>
            <w:tcW w:w="1469" w:type="dxa"/>
            <w:vMerge w:val="restart"/>
          </w:tcPr>
          <w:p w:rsidR="00E842B0" w:rsidRPr="002711FA" w:rsidRDefault="00E842B0" w:rsidP="009B276C">
            <w:pPr>
              <w:autoSpaceDE w:val="0"/>
              <w:autoSpaceDN w:val="0"/>
              <w:adjustRightInd w:val="0"/>
              <w:rPr>
                <w:lang w:val="ru-RU"/>
              </w:rPr>
            </w:pPr>
            <w:r w:rsidRPr="002711FA">
              <w:rPr>
                <w:lang w:val="ru-RU"/>
              </w:rPr>
              <w:t xml:space="preserve">10. </w:t>
            </w:r>
            <w:r w:rsidRPr="002711FA">
              <w:rPr>
                <w:color w:val="000000"/>
                <w:lang w:val="ru-RU"/>
              </w:rPr>
              <w:t xml:space="preserve">Разработка и внедрение системы </w:t>
            </w:r>
            <w:r w:rsidRPr="002711FA">
              <w:rPr>
                <w:color w:val="000000"/>
                <w:lang w:val="ru-RU"/>
              </w:rPr>
              <w:lastRenderedPageBreak/>
              <w:t>отработанных ртутьсодержащих отходов и отработанных источников малого тока (батареек) у населения</w:t>
            </w:r>
            <w:r w:rsidRPr="002711FA">
              <w:rPr>
                <w:lang w:val="ru-RU"/>
              </w:rPr>
              <w:t xml:space="preserve"> </w:t>
            </w:r>
          </w:p>
        </w:tc>
        <w:tc>
          <w:tcPr>
            <w:tcW w:w="1174" w:type="dxa"/>
            <w:vMerge w:val="restart"/>
          </w:tcPr>
          <w:p w:rsidR="00E842B0" w:rsidRPr="002711FA" w:rsidRDefault="00E842B0" w:rsidP="009B276C">
            <w:pPr>
              <w:autoSpaceDE w:val="0"/>
              <w:autoSpaceDN w:val="0"/>
              <w:adjustRightInd w:val="0"/>
              <w:rPr>
                <w:lang w:val="ru-RU"/>
              </w:rPr>
            </w:pPr>
            <w:r w:rsidRPr="002711FA">
              <w:rPr>
                <w:lang w:val="ru-RU"/>
              </w:rPr>
              <w:lastRenderedPageBreak/>
              <w:t>Администрация МО «Шенкурск</w:t>
            </w:r>
            <w:r w:rsidRPr="002711FA">
              <w:rPr>
                <w:lang w:val="ru-RU"/>
              </w:rPr>
              <w:lastRenderedPageBreak/>
              <w:t>ий муниципальный район»</w:t>
            </w:r>
          </w:p>
        </w:tc>
        <w:tc>
          <w:tcPr>
            <w:tcW w:w="1201" w:type="dxa"/>
          </w:tcPr>
          <w:p w:rsidR="00E842B0" w:rsidRPr="00EC1DD9" w:rsidRDefault="00E842B0" w:rsidP="009B276C">
            <w:pPr>
              <w:autoSpaceDE w:val="0"/>
              <w:autoSpaceDN w:val="0"/>
              <w:adjustRightInd w:val="0"/>
            </w:pPr>
            <w:proofErr w:type="spellStart"/>
            <w:r w:rsidRPr="00EC1DD9">
              <w:lastRenderedPageBreak/>
              <w:t>итого</w:t>
            </w:r>
            <w:proofErr w:type="spellEnd"/>
            <w:r w:rsidRPr="00EC1DD9">
              <w:t xml:space="preserve">             </w:t>
            </w:r>
          </w:p>
        </w:tc>
        <w:tc>
          <w:tcPr>
            <w:tcW w:w="1051" w:type="dxa"/>
          </w:tcPr>
          <w:p w:rsidR="00E842B0" w:rsidRPr="00EC1DD9" w:rsidRDefault="00E842B0" w:rsidP="009B276C">
            <w:pPr>
              <w:jc w:val="center"/>
              <w:rPr>
                <w:color w:val="000000"/>
              </w:rPr>
            </w:pPr>
            <w:r w:rsidRPr="00EC1DD9">
              <w:rPr>
                <w:color w:val="000000"/>
              </w:rPr>
              <w:t>0</w:t>
            </w:r>
          </w:p>
        </w:tc>
        <w:tc>
          <w:tcPr>
            <w:tcW w:w="725" w:type="dxa"/>
          </w:tcPr>
          <w:p w:rsidR="00E842B0" w:rsidRPr="00EC1DD9" w:rsidRDefault="00E842B0" w:rsidP="009B276C">
            <w:pPr>
              <w:jc w:val="center"/>
              <w:rPr>
                <w:color w:val="000000"/>
              </w:rPr>
            </w:pPr>
            <w:r w:rsidRPr="00EC1DD9">
              <w:rPr>
                <w:color w:val="000000"/>
              </w:rPr>
              <w:t>0</w:t>
            </w:r>
          </w:p>
        </w:tc>
        <w:tc>
          <w:tcPr>
            <w:tcW w:w="976" w:type="dxa"/>
          </w:tcPr>
          <w:p w:rsidR="00E842B0" w:rsidRPr="00EC1DD9" w:rsidRDefault="00E842B0" w:rsidP="009B276C">
            <w:pPr>
              <w:jc w:val="center"/>
              <w:rPr>
                <w:color w:val="000000"/>
              </w:rPr>
            </w:pPr>
            <w:r w:rsidRPr="00EC1DD9">
              <w:rPr>
                <w:color w:val="000000"/>
              </w:rPr>
              <w:t>0</w:t>
            </w:r>
          </w:p>
        </w:tc>
        <w:tc>
          <w:tcPr>
            <w:tcW w:w="850" w:type="dxa"/>
          </w:tcPr>
          <w:p w:rsidR="00E842B0" w:rsidRPr="00EC1DD9" w:rsidRDefault="00E842B0" w:rsidP="009B276C">
            <w:pPr>
              <w:jc w:val="center"/>
              <w:rPr>
                <w:color w:val="000000"/>
              </w:rPr>
            </w:pPr>
            <w:r w:rsidRPr="00EC1DD9">
              <w:rPr>
                <w:color w:val="000000"/>
              </w:rPr>
              <w:t>0</w:t>
            </w:r>
          </w:p>
        </w:tc>
        <w:tc>
          <w:tcPr>
            <w:tcW w:w="993" w:type="dxa"/>
          </w:tcPr>
          <w:p w:rsidR="00E842B0" w:rsidRPr="00EC1DD9" w:rsidRDefault="00E842B0" w:rsidP="009B276C">
            <w:pPr>
              <w:jc w:val="center"/>
              <w:rPr>
                <w:color w:val="000000"/>
              </w:rPr>
            </w:pPr>
            <w:r w:rsidRPr="00EC1DD9">
              <w:rPr>
                <w:color w:val="000000"/>
              </w:rPr>
              <w:t>0</w:t>
            </w:r>
          </w:p>
        </w:tc>
        <w:tc>
          <w:tcPr>
            <w:tcW w:w="1134" w:type="dxa"/>
          </w:tcPr>
          <w:p w:rsidR="00E842B0" w:rsidRPr="00EC1DD9" w:rsidRDefault="00E842B0" w:rsidP="009B276C">
            <w:pPr>
              <w:jc w:val="center"/>
              <w:rPr>
                <w:color w:val="000000"/>
              </w:rPr>
            </w:pPr>
            <w:r w:rsidRPr="00EC1DD9">
              <w:rPr>
                <w:color w:val="000000"/>
              </w:rPr>
              <w:t>0</w:t>
            </w:r>
          </w:p>
        </w:tc>
        <w:tc>
          <w:tcPr>
            <w:tcW w:w="991" w:type="dxa"/>
          </w:tcPr>
          <w:p w:rsidR="00E842B0" w:rsidRPr="00EC1DD9" w:rsidRDefault="00E842B0" w:rsidP="009B276C">
            <w:pPr>
              <w:jc w:val="center"/>
              <w:rPr>
                <w:color w:val="000000"/>
              </w:rPr>
            </w:pPr>
            <w:r w:rsidRPr="00EC1DD9">
              <w:rPr>
                <w:color w:val="000000"/>
              </w:rPr>
              <w:t>0</w:t>
            </w:r>
          </w:p>
        </w:tc>
        <w:tc>
          <w:tcPr>
            <w:tcW w:w="851" w:type="dxa"/>
            <w:gridSpan w:val="2"/>
          </w:tcPr>
          <w:p w:rsidR="00E842B0" w:rsidRPr="00EC1DD9" w:rsidRDefault="00E842B0" w:rsidP="009B276C">
            <w:pPr>
              <w:jc w:val="center"/>
              <w:rPr>
                <w:color w:val="000000"/>
              </w:rPr>
            </w:pPr>
            <w:r w:rsidRPr="00EC1DD9">
              <w:rPr>
                <w:color w:val="000000"/>
              </w:rPr>
              <w:t>0</w:t>
            </w:r>
          </w:p>
        </w:tc>
        <w:tc>
          <w:tcPr>
            <w:tcW w:w="1560" w:type="dxa"/>
            <w:vMerge w:val="restart"/>
          </w:tcPr>
          <w:p w:rsidR="00E842B0" w:rsidRPr="002711FA" w:rsidRDefault="00E842B0" w:rsidP="009B276C">
            <w:pPr>
              <w:autoSpaceDE w:val="0"/>
              <w:autoSpaceDN w:val="0"/>
              <w:adjustRightInd w:val="0"/>
              <w:rPr>
                <w:lang w:val="ru-RU"/>
              </w:rPr>
            </w:pPr>
            <w:r w:rsidRPr="002711FA">
              <w:rPr>
                <w:lang w:val="ru-RU"/>
              </w:rPr>
              <w:t xml:space="preserve">Обустройство и содержание мест </w:t>
            </w:r>
            <w:r w:rsidRPr="002711FA">
              <w:rPr>
                <w:lang w:val="ru-RU"/>
              </w:rPr>
              <w:lastRenderedPageBreak/>
              <w:t>накопления опасных отходов.</w:t>
            </w:r>
          </w:p>
        </w:tc>
        <w:tc>
          <w:tcPr>
            <w:tcW w:w="1915" w:type="dxa"/>
            <w:vMerge w:val="restart"/>
          </w:tcPr>
          <w:p w:rsidR="00E842B0" w:rsidRPr="002711FA" w:rsidRDefault="00E842B0" w:rsidP="009B276C">
            <w:pPr>
              <w:autoSpaceDE w:val="0"/>
              <w:autoSpaceDN w:val="0"/>
              <w:adjustRightInd w:val="0"/>
              <w:rPr>
                <w:lang w:val="ru-RU"/>
              </w:rPr>
            </w:pPr>
            <w:r w:rsidRPr="002711FA">
              <w:rPr>
                <w:lang w:val="ru-RU"/>
              </w:rPr>
              <w:lastRenderedPageBreak/>
              <w:t xml:space="preserve">П. 1.10. Перечня целевых показателей </w:t>
            </w:r>
            <w:r w:rsidRPr="002711FA">
              <w:rPr>
                <w:lang w:val="ru-RU"/>
              </w:rPr>
              <w:lastRenderedPageBreak/>
              <w:t xml:space="preserve">муниципальной программы </w:t>
            </w:r>
          </w:p>
        </w:tc>
      </w:tr>
      <w:tr w:rsidR="00E842B0" w:rsidRPr="003E6EA9" w:rsidTr="009B276C">
        <w:trPr>
          <w:trHeight w:val="232"/>
          <w:tblCellSpacing w:w="5" w:type="nil"/>
        </w:trPr>
        <w:tc>
          <w:tcPr>
            <w:tcW w:w="1469" w:type="dxa"/>
            <w:vMerge/>
          </w:tcPr>
          <w:p w:rsidR="00E842B0" w:rsidRPr="002711FA" w:rsidRDefault="00E842B0" w:rsidP="009B276C">
            <w:pPr>
              <w:rPr>
                <w:lang w:val="ru-RU"/>
              </w:rPr>
            </w:pPr>
          </w:p>
        </w:tc>
        <w:tc>
          <w:tcPr>
            <w:tcW w:w="1174" w:type="dxa"/>
            <w:vMerge/>
          </w:tcPr>
          <w:p w:rsidR="00E842B0" w:rsidRPr="002711FA" w:rsidRDefault="00E842B0" w:rsidP="009B276C">
            <w:pPr>
              <w:autoSpaceDE w:val="0"/>
              <w:autoSpaceDN w:val="0"/>
              <w:adjustRightInd w:val="0"/>
              <w:rPr>
                <w:lang w:val="ru-RU"/>
              </w:rPr>
            </w:pPr>
          </w:p>
        </w:tc>
        <w:tc>
          <w:tcPr>
            <w:tcW w:w="1201" w:type="dxa"/>
          </w:tcPr>
          <w:p w:rsidR="00E842B0" w:rsidRPr="002711FA" w:rsidRDefault="00E842B0" w:rsidP="009B276C">
            <w:pPr>
              <w:autoSpaceDE w:val="0"/>
              <w:autoSpaceDN w:val="0"/>
              <w:adjustRightInd w:val="0"/>
              <w:rPr>
                <w:lang w:val="ru-RU"/>
              </w:rPr>
            </w:pPr>
          </w:p>
        </w:tc>
        <w:tc>
          <w:tcPr>
            <w:tcW w:w="1051" w:type="dxa"/>
          </w:tcPr>
          <w:p w:rsidR="00E842B0" w:rsidRPr="002711FA" w:rsidRDefault="00E842B0" w:rsidP="009B276C">
            <w:pPr>
              <w:autoSpaceDE w:val="0"/>
              <w:autoSpaceDN w:val="0"/>
              <w:adjustRightInd w:val="0"/>
              <w:jc w:val="center"/>
              <w:rPr>
                <w:lang w:val="ru-RU"/>
              </w:rPr>
            </w:pPr>
          </w:p>
        </w:tc>
        <w:tc>
          <w:tcPr>
            <w:tcW w:w="725" w:type="dxa"/>
          </w:tcPr>
          <w:p w:rsidR="00E842B0" w:rsidRPr="002711FA" w:rsidRDefault="00E842B0" w:rsidP="009B276C">
            <w:pPr>
              <w:autoSpaceDE w:val="0"/>
              <w:autoSpaceDN w:val="0"/>
              <w:adjustRightInd w:val="0"/>
              <w:jc w:val="center"/>
              <w:rPr>
                <w:lang w:val="ru-RU"/>
              </w:rPr>
            </w:pPr>
          </w:p>
        </w:tc>
        <w:tc>
          <w:tcPr>
            <w:tcW w:w="976" w:type="dxa"/>
          </w:tcPr>
          <w:p w:rsidR="00E842B0" w:rsidRPr="002711FA" w:rsidRDefault="00E842B0" w:rsidP="009B276C">
            <w:pPr>
              <w:autoSpaceDE w:val="0"/>
              <w:autoSpaceDN w:val="0"/>
              <w:adjustRightInd w:val="0"/>
              <w:jc w:val="center"/>
              <w:rPr>
                <w:lang w:val="ru-RU"/>
              </w:rPr>
            </w:pPr>
          </w:p>
        </w:tc>
        <w:tc>
          <w:tcPr>
            <w:tcW w:w="850" w:type="dxa"/>
          </w:tcPr>
          <w:p w:rsidR="00E842B0" w:rsidRPr="002711FA" w:rsidRDefault="00E842B0" w:rsidP="009B276C">
            <w:pPr>
              <w:autoSpaceDE w:val="0"/>
              <w:autoSpaceDN w:val="0"/>
              <w:adjustRightInd w:val="0"/>
              <w:jc w:val="center"/>
              <w:rPr>
                <w:lang w:val="ru-RU"/>
              </w:rPr>
            </w:pPr>
          </w:p>
        </w:tc>
        <w:tc>
          <w:tcPr>
            <w:tcW w:w="993" w:type="dxa"/>
          </w:tcPr>
          <w:p w:rsidR="00E842B0" w:rsidRPr="002711FA" w:rsidRDefault="00E842B0" w:rsidP="009B276C">
            <w:pPr>
              <w:autoSpaceDE w:val="0"/>
              <w:autoSpaceDN w:val="0"/>
              <w:adjustRightInd w:val="0"/>
              <w:jc w:val="center"/>
              <w:rPr>
                <w:lang w:val="ru-RU"/>
              </w:rPr>
            </w:pPr>
          </w:p>
        </w:tc>
        <w:tc>
          <w:tcPr>
            <w:tcW w:w="1134" w:type="dxa"/>
          </w:tcPr>
          <w:p w:rsidR="00E842B0" w:rsidRPr="002711FA" w:rsidRDefault="00E842B0" w:rsidP="009B276C">
            <w:pPr>
              <w:autoSpaceDE w:val="0"/>
              <w:autoSpaceDN w:val="0"/>
              <w:adjustRightInd w:val="0"/>
              <w:jc w:val="center"/>
              <w:rPr>
                <w:lang w:val="ru-RU"/>
              </w:rPr>
            </w:pPr>
          </w:p>
        </w:tc>
        <w:tc>
          <w:tcPr>
            <w:tcW w:w="991" w:type="dxa"/>
          </w:tcPr>
          <w:p w:rsidR="00E842B0" w:rsidRPr="002711FA" w:rsidRDefault="00E842B0" w:rsidP="009B276C">
            <w:pPr>
              <w:autoSpaceDE w:val="0"/>
              <w:autoSpaceDN w:val="0"/>
              <w:adjustRightInd w:val="0"/>
              <w:jc w:val="center"/>
              <w:rPr>
                <w:lang w:val="ru-RU"/>
              </w:rPr>
            </w:pPr>
          </w:p>
        </w:tc>
        <w:tc>
          <w:tcPr>
            <w:tcW w:w="851" w:type="dxa"/>
            <w:gridSpan w:val="2"/>
          </w:tcPr>
          <w:p w:rsidR="00E842B0" w:rsidRPr="002711FA" w:rsidRDefault="00E842B0" w:rsidP="009B276C">
            <w:pPr>
              <w:autoSpaceDE w:val="0"/>
              <w:autoSpaceDN w:val="0"/>
              <w:adjustRightInd w:val="0"/>
              <w:jc w:val="center"/>
              <w:rPr>
                <w:lang w:val="ru-RU"/>
              </w:rPr>
            </w:pPr>
          </w:p>
        </w:tc>
        <w:tc>
          <w:tcPr>
            <w:tcW w:w="1560" w:type="dxa"/>
            <w:vMerge/>
          </w:tcPr>
          <w:p w:rsidR="00E842B0" w:rsidRPr="002711FA" w:rsidRDefault="00E842B0" w:rsidP="009B276C">
            <w:pPr>
              <w:rPr>
                <w:lang w:val="ru-RU"/>
              </w:rPr>
            </w:pPr>
          </w:p>
        </w:tc>
        <w:tc>
          <w:tcPr>
            <w:tcW w:w="1915" w:type="dxa"/>
            <w:vMerge/>
          </w:tcPr>
          <w:p w:rsidR="00E842B0" w:rsidRPr="002711FA" w:rsidRDefault="00E842B0" w:rsidP="009B276C">
            <w:pPr>
              <w:rPr>
                <w:lang w:val="ru-RU"/>
              </w:rPr>
            </w:pPr>
          </w:p>
        </w:tc>
      </w:tr>
      <w:tr w:rsidR="00E842B0" w:rsidRPr="00EC1DD9" w:rsidTr="009B276C">
        <w:trPr>
          <w:trHeight w:val="145"/>
          <w:tblCellSpacing w:w="5" w:type="nil"/>
        </w:trPr>
        <w:tc>
          <w:tcPr>
            <w:tcW w:w="1469" w:type="dxa"/>
            <w:vMerge/>
          </w:tcPr>
          <w:p w:rsidR="00E842B0" w:rsidRPr="002711FA" w:rsidRDefault="00E842B0" w:rsidP="009B276C">
            <w:pPr>
              <w:autoSpaceDE w:val="0"/>
              <w:autoSpaceDN w:val="0"/>
              <w:adjustRightInd w:val="0"/>
              <w:ind w:firstLine="540"/>
              <w:jc w:val="both"/>
              <w:rPr>
                <w:lang w:val="ru-RU"/>
              </w:rPr>
            </w:pPr>
          </w:p>
        </w:tc>
        <w:tc>
          <w:tcPr>
            <w:tcW w:w="1174" w:type="dxa"/>
            <w:vMerge/>
          </w:tcPr>
          <w:p w:rsidR="00E842B0" w:rsidRPr="002711FA" w:rsidRDefault="00E842B0" w:rsidP="009B276C">
            <w:pPr>
              <w:autoSpaceDE w:val="0"/>
              <w:autoSpaceDN w:val="0"/>
              <w:adjustRightInd w:val="0"/>
              <w:ind w:firstLine="540"/>
              <w:jc w:val="both"/>
              <w:rPr>
                <w:lang w:val="ru-RU"/>
              </w:rPr>
            </w:pPr>
          </w:p>
        </w:tc>
        <w:tc>
          <w:tcPr>
            <w:tcW w:w="1201" w:type="dxa"/>
          </w:tcPr>
          <w:p w:rsidR="00E842B0" w:rsidRPr="00EC1DD9" w:rsidRDefault="00E842B0" w:rsidP="009B276C">
            <w:pPr>
              <w:autoSpaceDE w:val="0"/>
              <w:autoSpaceDN w:val="0"/>
              <w:adjustRightInd w:val="0"/>
            </w:pPr>
            <w:r w:rsidRPr="00EC1DD9">
              <w:t xml:space="preserve">в </w:t>
            </w:r>
            <w:proofErr w:type="spellStart"/>
            <w:r w:rsidRPr="00EC1DD9">
              <w:t>том</w:t>
            </w:r>
            <w:proofErr w:type="spellEnd"/>
            <w:r w:rsidRPr="00EC1DD9">
              <w:t xml:space="preserve"> </w:t>
            </w:r>
            <w:proofErr w:type="spellStart"/>
            <w:r w:rsidRPr="00EC1DD9">
              <w:t>числе</w:t>
            </w:r>
            <w:proofErr w:type="spellEnd"/>
            <w:r w:rsidRPr="00EC1DD9">
              <w:t xml:space="preserve">:      </w:t>
            </w:r>
          </w:p>
        </w:tc>
        <w:tc>
          <w:tcPr>
            <w:tcW w:w="1051" w:type="dxa"/>
          </w:tcPr>
          <w:p w:rsidR="00E842B0" w:rsidRPr="00EC1DD9" w:rsidRDefault="00E842B0" w:rsidP="009B276C">
            <w:pPr>
              <w:jc w:val="center"/>
              <w:rPr>
                <w:color w:val="000000"/>
              </w:rPr>
            </w:pPr>
            <w:r w:rsidRPr="00EC1DD9">
              <w:rPr>
                <w:color w:val="000000"/>
              </w:rPr>
              <w:t>0</w:t>
            </w:r>
          </w:p>
        </w:tc>
        <w:tc>
          <w:tcPr>
            <w:tcW w:w="725" w:type="dxa"/>
          </w:tcPr>
          <w:p w:rsidR="00E842B0" w:rsidRPr="00EC1DD9" w:rsidRDefault="00E842B0" w:rsidP="009B276C">
            <w:pPr>
              <w:jc w:val="center"/>
              <w:rPr>
                <w:color w:val="000000"/>
              </w:rPr>
            </w:pPr>
            <w:r w:rsidRPr="00EC1DD9">
              <w:rPr>
                <w:color w:val="000000"/>
              </w:rPr>
              <w:t>0</w:t>
            </w:r>
          </w:p>
        </w:tc>
        <w:tc>
          <w:tcPr>
            <w:tcW w:w="976" w:type="dxa"/>
          </w:tcPr>
          <w:p w:rsidR="00E842B0" w:rsidRPr="00EC1DD9" w:rsidRDefault="00E842B0" w:rsidP="009B276C">
            <w:pPr>
              <w:jc w:val="center"/>
              <w:rPr>
                <w:color w:val="000000"/>
              </w:rPr>
            </w:pPr>
            <w:r w:rsidRPr="00EC1DD9">
              <w:rPr>
                <w:color w:val="000000"/>
              </w:rPr>
              <w:t>0</w:t>
            </w:r>
          </w:p>
        </w:tc>
        <w:tc>
          <w:tcPr>
            <w:tcW w:w="850" w:type="dxa"/>
          </w:tcPr>
          <w:p w:rsidR="00E842B0" w:rsidRPr="00EC1DD9" w:rsidRDefault="00E842B0" w:rsidP="009B276C">
            <w:pPr>
              <w:jc w:val="center"/>
              <w:rPr>
                <w:color w:val="000000"/>
              </w:rPr>
            </w:pPr>
            <w:r w:rsidRPr="00EC1DD9">
              <w:rPr>
                <w:color w:val="000000"/>
              </w:rPr>
              <w:t>0</w:t>
            </w:r>
          </w:p>
        </w:tc>
        <w:tc>
          <w:tcPr>
            <w:tcW w:w="993" w:type="dxa"/>
          </w:tcPr>
          <w:p w:rsidR="00E842B0" w:rsidRPr="00EC1DD9" w:rsidRDefault="00E842B0" w:rsidP="009B276C">
            <w:pPr>
              <w:jc w:val="center"/>
              <w:rPr>
                <w:color w:val="000000"/>
              </w:rPr>
            </w:pPr>
            <w:r w:rsidRPr="00EC1DD9">
              <w:rPr>
                <w:color w:val="000000"/>
              </w:rPr>
              <w:t>0</w:t>
            </w:r>
          </w:p>
        </w:tc>
        <w:tc>
          <w:tcPr>
            <w:tcW w:w="1134" w:type="dxa"/>
          </w:tcPr>
          <w:p w:rsidR="00E842B0" w:rsidRPr="00EC1DD9" w:rsidRDefault="00E842B0" w:rsidP="009B276C">
            <w:pPr>
              <w:jc w:val="center"/>
              <w:rPr>
                <w:color w:val="000000"/>
              </w:rPr>
            </w:pPr>
            <w:r w:rsidRPr="00EC1DD9">
              <w:rPr>
                <w:color w:val="000000"/>
              </w:rPr>
              <w:t>0</w:t>
            </w:r>
          </w:p>
        </w:tc>
        <w:tc>
          <w:tcPr>
            <w:tcW w:w="991" w:type="dxa"/>
          </w:tcPr>
          <w:p w:rsidR="00E842B0" w:rsidRPr="00EC1DD9" w:rsidRDefault="00E842B0" w:rsidP="009B276C">
            <w:pPr>
              <w:jc w:val="center"/>
              <w:rPr>
                <w:color w:val="000000"/>
              </w:rPr>
            </w:pPr>
            <w:r w:rsidRPr="00EC1DD9">
              <w:rPr>
                <w:color w:val="000000"/>
              </w:rPr>
              <w:t>0</w:t>
            </w:r>
          </w:p>
        </w:tc>
        <w:tc>
          <w:tcPr>
            <w:tcW w:w="851" w:type="dxa"/>
            <w:gridSpan w:val="2"/>
          </w:tcPr>
          <w:p w:rsidR="00E842B0" w:rsidRPr="00EC1DD9" w:rsidRDefault="00E842B0" w:rsidP="009B276C">
            <w:pPr>
              <w:jc w:val="center"/>
              <w:rPr>
                <w:color w:val="000000"/>
              </w:rPr>
            </w:pPr>
            <w:r w:rsidRPr="00EC1DD9">
              <w:rPr>
                <w:color w:val="000000"/>
              </w:rPr>
              <w:t>0</w:t>
            </w: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EC1DD9" w:rsidTr="009B276C">
        <w:trPr>
          <w:trHeight w:val="145"/>
          <w:tblCellSpacing w:w="5" w:type="nil"/>
        </w:trPr>
        <w:tc>
          <w:tcPr>
            <w:tcW w:w="1469" w:type="dxa"/>
            <w:vMerge/>
          </w:tcPr>
          <w:p w:rsidR="00E842B0" w:rsidRPr="00EC1DD9" w:rsidRDefault="00E842B0" w:rsidP="009B276C">
            <w:pPr>
              <w:autoSpaceDE w:val="0"/>
              <w:autoSpaceDN w:val="0"/>
              <w:adjustRightInd w:val="0"/>
              <w:ind w:firstLine="540"/>
              <w:jc w:val="both"/>
            </w:pPr>
          </w:p>
        </w:tc>
        <w:tc>
          <w:tcPr>
            <w:tcW w:w="1174" w:type="dxa"/>
            <w:vMerge/>
          </w:tcPr>
          <w:p w:rsidR="00E842B0" w:rsidRPr="00EC1DD9" w:rsidRDefault="00E842B0" w:rsidP="009B276C">
            <w:pPr>
              <w:autoSpaceDE w:val="0"/>
              <w:autoSpaceDN w:val="0"/>
              <w:adjustRightInd w:val="0"/>
              <w:ind w:firstLine="540"/>
              <w:jc w:val="both"/>
            </w:pPr>
          </w:p>
        </w:tc>
        <w:tc>
          <w:tcPr>
            <w:tcW w:w="1201" w:type="dxa"/>
          </w:tcPr>
          <w:p w:rsidR="00E842B0" w:rsidRPr="00EC1DD9" w:rsidRDefault="00E842B0" w:rsidP="009B276C">
            <w:pPr>
              <w:autoSpaceDE w:val="0"/>
              <w:autoSpaceDN w:val="0"/>
              <w:adjustRightInd w:val="0"/>
            </w:pPr>
            <w:proofErr w:type="spellStart"/>
            <w:r w:rsidRPr="00EC1DD9">
              <w:t>областной</w:t>
            </w:r>
            <w:proofErr w:type="spellEnd"/>
            <w:r w:rsidRPr="00EC1DD9">
              <w:t xml:space="preserve"> </w:t>
            </w:r>
            <w:proofErr w:type="spellStart"/>
            <w:r w:rsidRPr="00EC1DD9">
              <w:t>бюджет</w:t>
            </w:r>
            <w:proofErr w:type="spellEnd"/>
          </w:p>
        </w:tc>
        <w:tc>
          <w:tcPr>
            <w:tcW w:w="1051" w:type="dxa"/>
          </w:tcPr>
          <w:p w:rsidR="00E842B0" w:rsidRPr="00EC1DD9" w:rsidRDefault="00E842B0" w:rsidP="009B276C">
            <w:pPr>
              <w:jc w:val="center"/>
              <w:rPr>
                <w:color w:val="000000"/>
              </w:rPr>
            </w:pPr>
            <w:r w:rsidRPr="00EC1DD9">
              <w:rPr>
                <w:color w:val="000000"/>
              </w:rPr>
              <w:t>0</w:t>
            </w:r>
          </w:p>
        </w:tc>
        <w:tc>
          <w:tcPr>
            <w:tcW w:w="725" w:type="dxa"/>
          </w:tcPr>
          <w:p w:rsidR="00E842B0" w:rsidRPr="00EC1DD9" w:rsidRDefault="00E842B0" w:rsidP="009B276C">
            <w:pPr>
              <w:jc w:val="center"/>
              <w:rPr>
                <w:color w:val="000000"/>
              </w:rPr>
            </w:pPr>
            <w:r w:rsidRPr="00EC1DD9">
              <w:rPr>
                <w:color w:val="000000"/>
              </w:rPr>
              <w:t>0</w:t>
            </w:r>
          </w:p>
        </w:tc>
        <w:tc>
          <w:tcPr>
            <w:tcW w:w="976" w:type="dxa"/>
          </w:tcPr>
          <w:p w:rsidR="00E842B0" w:rsidRPr="00EC1DD9" w:rsidRDefault="00E842B0" w:rsidP="009B276C">
            <w:pPr>
              <w:jc w:val="center"/>
              <w:rPr>
                <w:color w:val="000000"/>
              </w:rPr>
            </w:pPr>
            <w:r w:rsidRPr="00EC1DD9">
              <w:rPr>
                <w:color w:val="000000"/>
              </w:rPr>
              <w:t>0</w:t>
            </w:r>
          </w:p>
        </w:tc>
        <w:tc>
          <w:tcPr>
            <w:tcW w:w="850" w:type="dxa"/>
          </w:tcPr>
          <w:p w:rsidR="00E842B0" w:rsidRPr="00EC1DD9" w:rsidRDefault="00E842B0" w:rsidP="009B276C">
            <w:pPr>
              <w:jc w:val="center"/>
              <w:rPr>
                <w:color w:val="000000"/>
              </w:rPr>
            </w:pPr>
            <w:r w:rsidRPr="00EC1DD9">
              <w:rPr>
                <w:color w:val="000000"/>
              </w:rPr>
              <w:t>0</w:t>
            </w:r>
          </w:p>
        </w:tc>
        <w:tc>
          <w:tcPr>
            <w:tcW w:w="993" w:type="dxa"/>
          </w:tcPr>
          <w:p w:rsidR="00E842B0" w:rsidRPr="00EC1DD9" w:rsidRDefault="00E842B0" w:rsidP="009B276C">
            <w:pPr>
              <w:jc w:val="center"/>
              <w:rPr>
                <w:color w:val="000000"/>
              </w:rPr>
            </w:pPr>
            <w:r w:rsidRPr="00EC1DD9">
              <w:rPr>
                <w:color w:val="000000"/>
              </w:rPr>
              <w:t>0</w:t>
            </w:r>
          </w:p>
        </w:tc>
        <w:tc>
          <w:tcPr>
            <w:tcW w:w="1134" w:type="dxa"/>
          </w:tcPr>
          <w:p w:rsidR="00E842B0" w:rsidRPr="00EC1DD9" w:rsidRDefault="00E842B0" w:rsidP="009B276C">
            <w:pPr>
              <w:jc w:val="center"/>
              <w:rPr>
                <w:color w:val="000000"/>
              </w:rPr>
            </w:pPr>
            <w:r w:rsidRPr="00EC1DD9">
              <w:rPr>
                <w:color w:val="000000"/>
              </w:rPr>
              <w:t>0</w:t>
            </w:r>
          </w:p>
        </w:tc>
        <w:tc>
          <w:tcPr>
            <w:tcW w:w="991" w:type="dxa"/>
          </w:tcPr>
          <w:p w:rsidR="00E842B0" w:rsidRPr="00EC1DD9" w:rsidRDefault="00E842B0" w:rsidP="009B276C">
            <w:pPr>
              <w:jc w:val="center"/>
              <w:rPr>
                <w:color w:val="000000"/>
              </w:rPr>
            </w:pPr>
            <w:r w:rsidRPr="00EC1DD9">
              <w:rPr>
                <w:color w:val="000000"/>
              </w:rPr>
              <w:t>0</w:t>
            </w:r>
          </w:p>
        </w:tc>
        <w:tc>
          <w:tcPr>
            <w:tcW w:w="851" w:type="dxa"/>
            <w:gridSpan w:val="2"/>
          </w:tcPr>
          <w:p w:rsidR="00E842B0" w:rsidRPr="00EC1DD9" w:rsidRDefault="00E842B0" w:rsidP="009B276C">
            <w:pPr>
              <w:jc w:val="center"/>
              <w:rPr>
                <w:color w:val="000000"/>
              </w:rPr>
            </w:pPr>
            <w:r w:rsidRPr="00EC1DD9">
              <w:rPr>
                <w:color w:val="000000"/>
              </w:rPr>
              <w:t>0</w:t>
            </w: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EC1DD9" w:rsidTr="009B276C">
        <w:trPr>
          <w:trHeight w:val="145"/>
          <w:tblCellSpacing w:w="5" w:type="nil"/>
        </w:trPr>
        <w:tc>
          <w:tcPr>
            <w:tcW w:w="1469" w:type="dxa"/>
            <w:vMerge/>
          </w:tcPr>
          <w:p w:rsidR="00E842B0" w:rsidRPr="00EC1DD9" w:rsidRDefault="00E842B0" w:rsidP="009B276C">
            <w:pPr>
              <w:autoSpaceDE w:val="0"/>
              <w:autoSpaceDN w:val="0"/>
              <w:adjustRightInd w:val="0"/>
              <w:ind w:firstLine="540"/>
              <w:jc w:val="both"/>
            </w:pPr>
          </w:p>
        </w:tc>
        <w:tc>
          <w:tcPr>
            <w:tcW w:w="1174" w:type="dxa"/>
            <w:vMerge/>
          </w:tcPr>
          <w:p w:rsidR="00E842B0" w:rsidRPr="00EC1DD9" w:rsidRDefault="00E842B0" w:rsidP="009B276C">
            <w:pPr>
              <w:autoSpaceDE w:val="0"/>
              <w:autoSpaceDN w:val="0"/>
              <w:adjustRightInd w:val="0"/>
              <w:ind w:firstLine="540"/>
              <w:jc w:val="both"/>
            </w:pPr>
          </w:p>
        </w:tc>
        <w:tc>
          <w:tcPr>
            <w:tcW w:w="1201" w:type="dxa"/>
          </w:tcPr>
          <w:p w:rsidR="00E842B0" w:rsidRPr="00EC1DD9" w:rsidRDefault="00E842B0" w:rsidP="009B276C">
            <w:pPr>
              <w:autoSpaceDE w:val="0"/>
              <w:autoSpaceDN w:val="0"/>
              <w:adjustRightInd w:val="0"/>
            </w:pPr>
            <w:proofErr w:type="spellStart"/>
            <w:r w:rsidRPr="00EC1DD9">
              <w:t>муниципальный</w:t>
            </w:r>
            <w:proofErr w:type="spellEnd"/>
            <w:r w:rsidRPr="00EC1DD9">
              <w:t xml:space="preserve"> </w:t>
            </w:r>
            <w:proofErr w:type="spellStart"/>
            <w:r w:rsidRPr="00EC1DD9">
              <w:t>бюджет</w:t>
            </w:r>
            <w:proofErr w:type="spellEnd"/>
            <w:r w:rsidRPr="00EC1DD9">
              <w:t xml:space="preserve">: </w:t>
            </w:r>
            <w:proofErr w:type="spellStart"/>
            <w:r w:rsidRPr="00EC1DD9">
              <w:t>районный</w:t>
            </w:r>
            <w:proofErr w:type="spellEnd"/>
            <w:r w:rsidRPr="00EC1DD9">
              <w:t xml:space="preserve">        </w:t>
            </w:r>
          </w:p>
        </w:tc>
        <w:tc>
          <w:tcPr>
            <w:tcW w:w="1051" w:type="dxa"/>
          </w:tcPr>
          <w:p w:rsidR="00E842B0" w:rsidRPr="00EC1DD9" w:rsidRDefault="00E842B0" w:rsidP="009B276C">
            <w:pPr>
              <w:jc w:val="center"/>
              <w:rPr>
                <w:color w:val="000000"/>
              </w:rPr>
            </w:pPr>
            <w:r w:rsidRPr="00EC1DD9">
              <w:rPr>
                <w:color w:val="000000"/>
              </w:rPr>
              <w:t>0</w:t>
            </w:r>
          </w:p>
        </w:tc>
        <w:tc>
          <w:tcPr>
            <w:tcW w:w="725" w:type="dxa"/>
          </w:tcPr>
          <w:p w:rsidR="00E842B0" w:rsidRPr="00EC1DD9" w:rsidRDefault="00E842B0" w:rsidP="009B276C">
            <w:pPr>
              <w:jc w:val="center"/>
              <w:rPr>
                <w:color w:val="000000"/>
              </w:rPr>
            </w:pPr>
            <w:r w:rsidRPr="00EC1DD9">
              <w:rPr>
                <w:color w:val="000000"/>
              </w:rPr>
              <w:t>0</w:t>
            </w:r>
          </w:p>
        </w:tc>
        <w:tc>
          <w:tcPr>
            <w:tcW w:w="976" w:type="dxa"/>
          </w:tcPr>
          <w:p w:rsidR="00E842B0" w:rsidRPr="00EC1DD9" w:rsidRDefault="00E842B0" w:rsidP="009B276C">
            <w:pPr>
              <w:jc w:val="center"/>
              <w:rPr>
                <w:color w:val="000000"/>
              </w:rPr>
            </w:pPr>
            <w:r w:rsidRPr="00EC1DD9">
              <w:rPr>
                <w:color w:val="000000"/>
              </w:rPr>
              <w:t>0</w:t>
            </w:r>
          </w:p>
        </w:tc>
        <w:tc>
          <w:tcPr>
            <w:tcW w:w="850" w:type="dxa"/>
          </w:tcPr>
          <w:p w:rsidR="00E842B0" w:rsidRPr="00EC1DD9" w:rsidRDefault="00E842B0" w:rsidP="009B276C">
            <w:pPr>
              <w:jc w:val="center"/>
              <w:rPr>
                <w:color w:val="000000"/>
              </w:rPr>
            </w:pPr>
            <w:r w:rsidRPr="00EC1DD9">
              <w:rPr>
                <w:color w:val="000000"/>
              </w:rPr>
              <w:t>0</w:t>
            </w:r>
          </w:p>
        </w:tc>
        <w:tc>
          <w:tcPr>
            <w:tcW w:w="993" w:type="dxa"/>
          </w:tcPr>
          <w:p w:rsidR="00E842B0" w:rsidRPr="00EC1DD9" w:rsidRDefault="00E842B0" w:rsidP="009B276C">
            <w:pPr>
              <w:jc w:val="center"/>
              <w:rPr>
                <w:color w:val="000000"/>
              </w:rPr>
            </w:pPr>
            <w:r w:rsidRPr="00EC1DD9">
              <w:rPr>
                <w:color w:val="000000"/>
              </w:rPr>
              <w:t>0</w:t>
            </w:r>
          </w:p>
        </w:tc>
        <w:tc>
          <w:tcPr>
            <w:tcW w:w="1134" w:type="dxa"/>
          </w:tcPr>
          <w:p w:rsidR="00E842B0" w:rsidRPr="00EC1DD9" w:rsidRDefault="00E842B0" w:rsidP="009B276C">
            <w:pPr>
              <w:jc w:val="center"/>
              <w:rPr>
                <w:color w:val="000000"/>
              </w:rPr>
            </w:pPr>
            <w:r w:rsidRPr="00EC1DD9">
              <w:rPr>
                <w:color w:val="000000"/>
              </w:rPr>
              <w:t>0</w:t>
            </w:r>
          </w:p>
        </w:tc>
        <w:tc>
          <w:tcPr>
            <w:tcW w:w="991" w:type="dxa"/>
          </w:tcPr>
          <w:p w:rsidR="00E842B0" w:rsidRPr="00EC1DD9" w:rsidRDefault="00E842B0" w:rsidP="009B276C">
            <w:pPr>
              <w:jc w:val="center"/>
              <w:rPr>
                <w:color w:val="000000"/>
              </w:rPr>
            </w:pPr>
            <w:r w:rsidRPr="00EC1DD9">
              <w:rPr>
                <w:color w:val="000000"/>
              </w:rPr>
              <w:t>0</w:t>
            </w:r>
          </w:p>
        </w:tc>
        <w:tc>
          <w:tcPr>
            <w:tcW w:w="851" w:type="dxa"/>
            <w:gridSpan w:val="2"/>
          </w:tcPr>
          <w:p w:rsidR="00E842B0" w:rsidRPr="00EC1DD9" w:rsidRDefault="00E842B0" w:rsidP="009B276C">
            <w:pPr>
              <w:jc w:val="center"/>
              <w:rPr>
                <w:color w:val="000000"/>
              </w:rPr>
            </w:pPr>
            <w:r w:rsidRPr="00EC1DD9">
              <w:rPr>
                <w:color w:val="000000"/>
              </w:rPr>
              <w:t>0</w:t>
            </w: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3E6EA9" w:rsidTr="009B276C">
        <w:trPr>
          <w:trHeight w:val="232"/>
          <w:tblCellSpacing w:w="5" w:type="nil"/>
        </w:trPr>
        <w:tc>
          <w:tcPr>
            <w:tcW w:w="1469" w:type="dxa"/>
            <w:vMerge w:val="restart"/>
          </w:tcPr>
          <w:p w:rsidR="00E842B0" w:rsidRPr="002711FA" w:rsidRDefault="00E842B0" w:rsidP="009B276C">
            <w:pPr>
              <w:autoSpaceDE w:val="0"/>
              <w:autoSpaceDN w:val="0"/>
              <w:adjustRightInd w:val="0"/>
              <w:rPr>
                <w:color w:val="000000"/>
                <w:lang w:val="ru-RU"/>
              </w:rPr>
            </w:pPr>
            <w:r w:rsidRPr="002711FA">
              <w:rPr>
                <w:lang w:val="ru-RU"/>
              </w:rPr>
              <w:t xml:space="preserve">11. </w:t>
            </w:r>
            <w:r w:rsidRPr="002711FA">
              <w:rPr>
                <w:color w:val="000000"/>
                <w:lang w:val="ru-RU"/>
              </w:rPr>
              <w:t>Разработка генеральной схемы очистки территории</w:t>
            </w:r>
          </w:p>
          <w:p w:rsidR="00E842B0" w:rsidRPr="002711FA" w:rsidRDefault="00E842B0" w:rsidP="009B276C">
            <w:pPr>
              <w:autoSpaceDE w:val="0"/>
              <w:autoSpaceDN w:val="0"/>
              <w:adjustRightInd w:val="0"/>
              <w:rPr>
                <w:color w:val="000000"/>
                <w:lang w:val="ru-RU"/>
              </w:rPr>
            </w:pPr>
            <w:r w:rsidRPr="002711FA">
              <w:rPr>
                <w:color w:val="000000"/>
                <w:lang w:val="ru-RU"/>
              </w:rPr>
              <w:t>МО «</w:t>
            </w:r>
            <w:proofErr w:type="spellStart"/>
            <w:r w:rsidRPr="002711FA">
              <w:rPr>
                <w:color w:val="000000"/>
                <w:lang w:val="ru-RU"/>
              </w:rPr>
              <w:t>Шенкурское</w:t>
            </w:r>
            <w:proofErr w:type="spellEnd"/>
            <w:r w:rsidRPr="002711FA">
              <w:rPr>
                <w:color w:val="000000"/>
                <w:lang w:val="ru-RU"/>
              </w:rPr>
              <w:t>»</w:t>
            </w:r>
          </w:p>
          <w:p w:rsidR="00E842B0" w:rsidRPr="002711FA" w:rsidRDefault="00E842B0" w:rsidP="009B276C">
            <w:pPr>
              <w:autoSpaceDE w:val="0"/>
              <w:autoSpaceDN w:val="0"/>
              <w:adjustRightInd w:val="0"/>
              <w:rPr>
                <w:lang w:val="ru-RU"/>
              </w:rPr>
            </w:pPr>
          </w:p>
        </w:tc>
        <w:tc>
          <w:tcPr>
            <w:tcW w:w="1174" w:type="dxa"/>
            <w:vMerge w:val="restart"/>
          </w:tcPr>
          <w:p w:rsidR="00E842B0" w:rsidRPr="002711FA" w:rsidRDefault="00E842B0" w:rsidP="009B276C">
            <w:pPr>
              <w:autoSpaceDE w:val="0"/>
              <w:autoSpaceDN w:val="0"/>
              <w:adjustRightInd w:val="0"/>
              <w:rPr>
                <w:lang w:val="ru-RU"/>
              </w:rPr>
            </w:pPr>
            <w:r w:rsidRPr="002711FA">
              <w:rPr>
                <w:lang w:val="ru-RU"/>
              </w:rPr>
              <w:t>Администрация МО «Шенкурский муниципальный район»</w:t>
            </w:r>
          </w:p>
        </w:tc>
        <w:tc>
          <w:tcPr>
            <w:tcW w:w="1201" w:type="dxa"/>
          </w:tcPr>
          <w:p w:rsidR="00E842B0" w:rsidRPr="00EC1DD9" w:rsidRDefault="00E842B0" w:rsidP="009B276C">
            <w:pPr>
              <w:autoSpaceDE w:val="0"/>
              <w:autoSpaceDN w:val="0"/>
              <w:adjustRightInd w:val="0"/>
            </w:pPr>
            <w:proofErr w:type="spellStart"/>
            <w:r w:rsidRPr="00EC1DD9">
              <w:t>итого</w:t>
            </w:r>
            <w:proofErr w:type="spellEnd"/>
            <w:r w:rsidRPr="00EC1DD9">
              <w:t xml:space="preserve">             </w:t>
            </w:r>
          </w:p>
        </w:tc>
        <w:tc>
          <w:tcPr>
            <w:tcW w:w="1051" w:type="dxa"/>
          </w:tcPr>
          <w:p w:rsidR="00E842B0" w:rsidRPr="00F80064" w:rsidRDefault="00E842B0" w:rsidP="009B276C">
            <w:pPr>
              <w:jc w:val="center"/>
              <w:rPr>
                <w:color w:val="000000"/>
              </w:rPr>
            </w:pPr>
            <w:r w:rsidRPr="00F80064">
              <w:rPr>
                <w:color w:val="000000"/>
              </w:rPr>
              <w:t>80,0</w:t>
            </w:r>
          </w:p>
        </w:tc>
        <w:tc>
          <w:tcPr>
            <w:tcW w:w="725" w:type="dxa"/>
          </w:tcPr>
          <w:p w:rsidR="00E842B0" w:rsidRPr="00F80064" w:rsidRDefault="00E842B0" w:rsidP="009B276C">
            <w:pPr>
              <w:jc w:val="center"/>
              <w:rPr>
                <w:color w:val="000000"/>
              </w:rPr>
            </w:pPr>
            <w:r w:rsidRPr="00F80064">
              <w:rPr>
                <w:color w:val="000000"/>
              </w:rPr>
              <w:t>0</w:t>
            </w:r>
          </w:p>
        </w:tc>
        <w:tc>
          <w:tcPr>
            <w:tcW w:w="976" w:type="dxa"/>
          </w:tcPr>
          <w:p w:rsidR="00E842B0" w:rsidRPr="00F80064" w:rsidRDefault="00E842B0" w:rsidP="009B276C">
            <w:pPr>
              <w:jc w:val="center"/>
              <w:rPr>
                <w:color w:val="000000"/>
              </w:rPr>
            </w:pPr>
            <w:r w:rsidRPr="00F80064">
              <w:rPr>
                <w:color w:val="000000"/>
              </w:rPr>
              <w:t>0</w:t>
            </w:r>
          </w:p>
        </w:tc>
        <w:tc>
          <w:tcPr>
            <w:tcW w:w="850" w:type="dxa"/>
          </w:tcPr>
          <w:p w:rsidR="00E842B0" w:rsidRPr="00F80064" w:rsidRDefault="00E842B0" w:rsidP="009B276C">
            <w:pPr>
              <w:jc w:val="center"/>
              <w:rPr>
                <w:color w:val="000000"/>
              </w:rPr>
            </w:pPr>
            <w:r w:rsidRPr="00F80064">
              <w:rPr>
                <w:color w:val="000000"/>
              </w:rPr>
              <w:t>0</w:t>
            </w:r>
          </w:p>
        </w:tc>
        <w:tc>
          <w:tcPr>
            <w:tcW w:w="993" w:type="dxa"/>
          </w:tcPr>
          <w:p w:rsidR="00E842B0" w:rsidRPr="00F80064" w:rsidRDefault="00E842B0" w:rsidP="009B276C">
            <w:pPr>
              <w:jc w:val="center"/>
              <w:rPr>
                <w:color w:val="000000"/>
              </w:rPr>
            </w:pPr>
            <w:r w:rsidRPr="00F80064">
              <w:rPr>
                <w:color w:val="000000"/>
              </w:rPr>
              <w:t>80,0</w:t>
            </w:r>
          </w:p>
        </w:tc>
        <w:tc>
          <w:tcPr>
            <w:tcW w:w="1134" w:type="dxa"/>
          </w:tcPr>
          <w:p w:rsidR="00E842B0" w:rsidRPr="00F80064" w:rsidRDefault="00E842B0" w:rsidP="009B276C">
            <w:pPr>
              <w:jc w:val="center"/>
              <w:rPr>
                <w:color w:val="000000"/>
              </w:rPr>
            </w:pPr>
            <w:r w:rsidRPr="00F80064">
              <w:rPr>
                <w:color w:val="000000"/>
              </w:rPr>
              <w:t>0</w:t>
            </w:r>
          </w:p>
        </w:tc>
        <w:tc>
          <w:tcPr>
            <w:tcW w:w="991" w:type="dxa"/>
          </w:tcPr>
          <w:p w:rsidR="00E842B0" w:rsidRPr="00F80064" w:rsidRDefault="00E842B0" w:rsidP="009B276C">
            <w:pPr>
              <w:jc w:val="center"/>
              <w:rPr>
                <w:color w:val="000000"/>
              </w:rPr>
            </w:pPr>
            <w:r w:rsidRPr="00F80064">
              <w:rPr>
                <w:color w:val="000000"/>
              </w:rPr>
              <w:t>0</w:t>
            </w:r>
          </w:p>
        </w:tc>
        <w:tc>
          <w:tcPr>
            <w:tcW w:w="851" w:type="dxa"/>
            <w:gridSpan w:val="2"/>
          </w:tcPr>
          <w:p w:rsidR="00E842B0" w:rsidRPr="00F80064" w:rsidRDefault="00E842B0" w:rsidP="009B276C">
            <w:pPr>
              <w:jc w:val="center"/>
              <w:rPr>
                <w:color w:val="000000"/>
              </w:rPr>
            </w:pPr>
            <w:r w:rsidRPr="00F80064">
              <w:rPr>
                <w:color w:val="000000"/>
              </w:rPr>
              <w:t>0</w:t>
            </w:r>
          </w:p>
        </w:tc>
        <w:tc>
          <w:tcPr>
            <w:tcW w:w="1560" w:type="dxa"/>
            <w:vMerge w:val="restart"/>
          </w:tcPr>
          <w:p w:rsidR="00E842B0" w:rsidRPr="002711FA" w:rsidRDefault="00E842B0" w:rsidP="009B276C">
            <w:pPr>
              <w:autoSpaceDE w:val="0"/>
              <w:autoSpaceDN w:val="0"/>
              <w:adjustRightInd w:val="0"/>
              <w:rPr>
                <w:color w:val="000000"/>
                <w:lang w:val="ru-RU"/>
              </w:rPr>
            </w:pPr>
            <w:r w:rsidRPr="002711FA">
              <w:rPr>
                <w:color w:val="000000"/>
                <w:lang w:val="ru-RU"/>
              </w:rPr>
              <w:t>Наличие ГСО, согласно санитарным правилам содержания</w:t>
            </w:r>
          </w:p>
          <w:p w:rsidR="00E842B0" w:rsidRPr="00EC1DD9" w:rsidRDefault="00E842B0" w:rsidP="009B276C">
            <w:pPr>
              <w:autoSpaceDE w:val="0"/>
              <w:autoSpaceDN w:val="0"/>
              <w:adjustRightInd w:val="0"/>
            </w:pPr>
            <w:proofErr w:type="spellStart"/>
            <w:r w:rsidRPr="00EC1DD9">
              <w:rPr>
                <w:color w:val="000000"/>
              </w:rPr>
              <w:t>территорий</w:t>
            </w:r>
            <w:proofErr w:type="spellEnd"/>
            <w:r w:rsidRPr="00EC1DD9">
              <w:rPr>
                <w:color w:val="000000"/>
              </w:rPr>
              <w:t xml:space="preserve"> </w:t>
            </w:r>
            <w:proofErr w:type="spellStart"/>
            <w:r w:rsidRPr="00EC1DD9">
              <w:rPr>
                <w:color w:val="000000"/>
              </w:rPr>
              <w:t>населенных</w:t>
            </w:r>
            <w:proofErr w:type="spellEnd"/>
            <w:r w:rsidRPr="00EC1DD9">
              <w:rPr>
                <w:color w:val="000000"/>
              </w:rPr>
              <w:t xml:space="preserve"> </w:t>
            </w:r>
            <w:proofErr w:type="spellStart"/>
            <w:r w:rsidRPr="00EC1DD9">
              <w:rPr>
                <w:color w:val="000000"/>
              </w:rPr>
              <w:t>мест</w:t>
            </w:r>
            <w:proofErr w:type="spellEnd"/>
            <w:r w:rsidRPr="00EC1DD9">
              <w:rPr>
                <w:color w:val="000000"/>
              </w:rPr>
              <w:t xml:space="preserve"> (</w:t>
            </w:r>
            <w:proofErr w:type="spellStart"/>
            <w:r w:rsidRPr="00EC1DD9">
              <w:rPr>
                <w:color w:val="000000"/>
              </w:rPr>
              <w:t>СанПиН</w:t>
            </w:r>
            <w:proofErr w:type="spellEnd"/>
            <w:r w:rsidRPr="00EC1DD9">
              <w:rPr>
                <w:color w:val="000000"/>
              </w:rPr>
              <w:t xml:space="preserve"> 42-128-4690-88)</w:t>
            </w:r>
          </w:p>
        </w:tc>
        <w:tc>
          <w:tcPr>
            <w:tcW w:w="1915" w:type="dxa"/>
            <w:vMerge w:val="restart"/>
          </w:tcPr>
          <w:p w:rsidR="00E842B0" w:rsidRPr="002711FA" w:rsidRDefault="00E842B0" w:rsidP="009B276C">
            <w:pPr>
              <w:autoSpaceDE w:val="0"/>
              <w:autoSpaceDN w:val="0"/>
              <w:adjustRightInd w:val="0"/>
              <w:rPr>
                <w:lang w:val="ru-RU"/>
              </w:rPr>
            </w:pPr>
            <w:r w:rsidRPr="002711FA">
              <w:rPr>
                <w:lang w:val="ru-RU"/>
              </w:rPr>
              <w:t xml:space="preserve">П.1.11. Перечня целевых показателей муниципальной программы </w:t>
            </w:r>
          </w:p>
        </w:tc>
      </w:tr>
      <w:tr w:rsidR="00E842B0" w:rsidRPr="003E6EA9" w:rsidTr="009B276C">
        <w:trPr>
          <w:trHeight w:val="232"/>
          <w:tblCellSpacing w:w="5" w:type="nil"/>
        </w:trPr>
        <w:tc>
          <w:tcPr>
            <w:tcW w:w="1469" w:type="dxa"/>
            <w:vMerge/>
          </w:tcPr>
          <w:p w:rsidR="00E842B0" w:rsidRPr="002711FA" w:rsidRDefault="00E842B0" w:rsidP="009B276C">
            <w:pPr>
              <w:rPr>
                <w:lang w:val="ru-RU"/>
              </w:rPr>
            </w:pPr>
          </w:p>
        </w:tc>
        <w:tc>
          <w:tcPr>
            <w:tcW w:w="1174" w:type="dxa"/>
            <w:vMerge/>
          </w:tcPr>
          <w:p w:rsidR="00E842B0" w:rsidRPr="002711FA" w:rsidRDefault="00E842B0" w:rsidP="009B276C">
            <w:pPr>
              <w:autoSpaceDE w:val="0"/>
              <w:autoSpaceDN w:val="0"/>
              <w:adjustRightInd w:val="0"/>
              <w:rPr>
                <w:lang w:val="ru-RU"/>
              </w:rPr>
            </w:pPr>
          </w:p>
        </w:tc>
        <w:tc>
          <w:tcPr>
            <w:tcW w:w="1201" w:type="dxa"/>
          </w:tcPr>
          <w:p w:rsidR="00E842B0" w:rsidRPr="002711FA" w:rsidRDefault="00E842B0" w:rsidP="009B276C">
            <w:pPr>
              <w:autoSpaceDE w:val="0"/>
              <w:autoSpaceDN w:val="0"/>
              <w:adjustRightInd w:val="0"/>
              <w:rPr>
                <w:lang w:val="ru-RU"/>
              </w:rPr>
            </w:pPr>
          </w:p>
        </w:tc>
        <w:tc>
          <w:tcPr>
            <w:tcW w:w="1051" w:type="dxa"/>
          </w:tcPr>
          <w:p w:rsidR="00E842B0" w:rsidRPr="002711FA" w:rsidRDefault="00E842B0" w:rsidP="009B276C">
            <w:pPr>
              <w:jc w:val="center"/>
              <w:rPr>
                <w:color w:val="000000"/>
                <w:lang w:val="ru-RU"/>
              </w:rPr>
            </w:pPr>
          </w:p>
        </w:tc>
        <w:tc>
          <w:tcPr>
            <w:tcW w:w="725" w:type="dxa"/>
          </w:tcPr>
          <w:p w:rsidR="00E842B0" w:rsidRPr="002711FA" w:rsidRDefault="00E842B0" w:rsidP="009B276C">
            <w:pPr>
              <w:jc w:val="center"/>
              <w:rPr>
                <w:color w:val="000000"/>
                <w:lang w:val="ru-RU"/>
              </w:rPr>
            </w:pPr>
          </w:p>
        </w:tc>
        <w:tc>
          <w:tcPr>
            <w:tcW w:w="976" w:type="dxa"/>
          </w:tcPr>
          <w:p w:rsidR="00E842B0" w:rsidRPr="002711FA" w:rsidRDefault="00E842B0" w:rsidP="009B276C">
            <w:pPr>
              <w:jc w:val="center"/>
              <w:rPr>
                <w:color w:val="000000"/>
                <w:lang w:val="ru-RU"/>
              </w:rPr>
            </w:pPr>
          </w:p>
        </w:tc>
        <w:tc>
          <w:tcPr>
            <w:tcW w:w="850" w:type="dxa"/>
          </w:tcPr>
          <w:p w:rsidR="00E842B0" w:rsidRPr="002711FA" w:rsidRDefault="00E842B0" w:rsidP="009B276C">
            <w:pPr>
              <w:jc w:val="center"/>
              <w:rPr>
                <w:color w:val="000000"/>
                <w:lang w:val="ru-RU"/>
              </w:rPr>
            </w:pPr>
          </w:p>
        </w:tc>
        <w:tc>
          <w:tcPr>
            <w:tcW w:w="993" w:type="dxa"/>
          </w:tcPr>
          <w:p w:rsidR="00E842B0" w:rsidRPr="002711FA" w:rsidRDefault="00E842B0" w:rsidP="009B276C">
            <w:pPr>
              <w:jc w:val="center"/>
              <w:rPr>
                <w:color w:val="000000"/>
                <w:lang w:val="ru-RU"/>
              </w:rPr>
            </w:pPr>
          </w:p>
        </w:tc>
        <w:tc>
          <w:tcPr>
            <w:tcW w:w="1134" w:type="dxa"/>
          </w:tcPr>
          <w:p w:rsidR="00E842B0" w:rsidRPr="002711FA" w:rsidRDefault="00E842B0" w:rsidP="009B276C">
            <w:pPr>
              <w:jc w:val="center"/>
              <w:rPr>
                <w:color w:val="000000"/>
                <w:lang w:val="ru-RU"/>
              </w:rPr>
            </w:pPr>
          </w:p>
        </w:tc>
        <w:tc>
          <w:tcPr>
            <w:tcW w:w="991" w:type="dxa"/>
          </w:tcPr>
          <w:p w:rsidR="00E842B0" w:rsidRPr="002711FA" w:rsidRDefault="00E842B0" w:rsidP="009B276C">
            <w:pPr>
              <w:jc w:val="center"/>
              <w:rPr>
                <w:color w:val="000000"/>
                <w:lang w:val="ru-RU"/>
              </w:rPr>
            </w:pPr>
          </w:p>
        </w:tc>
        <w:tc>
          <w:tcPr>
            <w:tcW w:w="851" w:type="dxa"/>
            <w:gridSpan w:val="2"/>
          </w:tcPr>
          <w:p w:rsidR="00E842B0" w:rsidRPr="002711FA" w:rsidRDefault="00E842B0" w:rsidP="009B276C">
            <w:pPr>
              <w:jc w:val="center"/>
              <w:rPr>
                <w:color w:val="000000"/>
                <w:lang w:val="ru-RU"/>
              </w:rPr>
            </w:pPr>
          </w:p>
        </w:tc>
        <w:tc>
          <w:tcPr>
            <w:tcW w:w="1560" w:type="dxa"/>
            <w:vMerge/>
          </w:tcPr>
          <w:p w:rsidR="00E842B0" w:rsidRPr="002711FA" w:rsidRDefault="00E842B0" w:rsidP="009B276C">
            <w:pPr>
              <w:rPr>
                <w:lang w:val="ru-RU"/>
              </w:rPr>
            </w:pPr>
          </w:p>
        </w:tc>
        <w:tc>
          <w:tcPr>
            <w:tcW w:w="1915" w:type="dxa"/>
            <w:vMerge/>
          </w:tcPr>
          <w:p w:rsidR="00E842B0" w:rsidRPr="002711FA" w:rsidRDefault="00E842B0" w:rsidP="009B276C">
            <w:pPr>
              <w:rPr>
                <w:lang w:val="ru-RU"/>
              </w:rPr>
            </w:pPr>
          </w:p>
        </w:tc>
      </w:tr>
      <w:tr w:rsidR="00E842B0" w:rsidRPr="00EC1DD9" w:rsidTr="009B276C">
        <w:trPr>
          <w:trHeight w:val="145"/>
          <w:tblCellSpacing w:w="5" w:type="nil"/>
        </w:trPr>
        <w:tc>
          <w:tcPr>
            <w:tcW w:w="1469" w:type="dxa"/>
            <w:vMerge/>
          </w:tcPr>
          <w:p w:rsidR="00E842B0" w:rsidRPr="002711FA" w:rsidRDefault="00E842B0" w:rsidP="009B276C">
            <w:pPr>
              <w:autoSpaceDE w:val="0"/>
              <w:autoSpaceDN w:val="0"/>
              <w:adjustRightInd w:val="0"/>
              <w:ind w:firstLine="540"/>
              <w:jc w:val="both"/>
              <w:rPr>
                <w:lang w:val="ru-RU"/>
              </w:rPr>
            </w:pPr>
          </w:p>
        </w:tc>
        <w:tc>
          <w:tcPr>
            <w:tcW w:w="1174" w:type="dxa"/>
            <w:vMerge/>
          </w:tcPr>
          <w:p w:rsidR="00E842B0" w:rsidRPr="002711FA" w:rsidRDefault="00E842B0" w:rsidP="009B276C">
            <w:pPr>
              <w:autoSpaceDE w:val="0"/>
              <w:autoSpaceDN w:val="0"/>
              <w:adjustRightInd w:val="0"/>
              <w:ind w:firstLine="540"/>
              <w:jc w:val="both"/>
              <w:rPr>
                <w:lang w:val="ru-RU"/>
              </w:rPr>
            </w:pPr>
          </w:p>
        </w:tc>
        <w:tc>
          <w:tcPr>
            <w:tcW w:w="1201" w:type="dxa"/>
          </w:tcPr>
          <w:p w:rsidR="00E842B0" w:rsidRPr="00EC1DD9" w:rsidRDefault="00E842B0" w:rsidP="009B276C">
            <w:pPr>
              <w:autoSpaceDE w:val="0"/>
              <w:autoSpaceDN w:val="0"/>
              <w:adjustRightInd w:val="0"/>
            </w:pPr>
            <w:r w:rsidRPr="00EC1DD9">
              <w:t xml:space="preserve">в </w:t>
            </w:r>
            <w:proofErr w:type="spellStart"/>
            <w:r w:rsidRPr="00EC1DD9">
              <w:t>том</w:t>
            </w:r>
            <w:proofErr w:type="spellEnd"/>
            <w:r w:rsidRPr="00EC1DD9">
              <w:t xml:space="preserve"> </w:t>
            </w:r>
            <w:proofErr w:type="spellStart"/>
            <w:r w:rsidRPr="00EC1DD9">
              <w:t>числе</w:t>
            </w:r>
            <w:proofErr w:type="spellEnd"/>
            <w:r w:rsidRPr="00EC1DD9">
              <w:t xml:space="preserve">:      </w:t>
            </w:r>
          </w:p>
        </w:tc>
        <w:tc>
          <w:tcPr>
            <w:tcW w:w="1051" w:type="dxa"/>
          </w:tcPr>
          <w:p w:rsidR="00E842B0" w:rsidRPr="00F80064" w:rsidRDefault="00E842B0" w:rsidP="009B276C">
            <w:pPr>
              <w:jc w:val="center"/>
              <w:rPr>
                <w:color w:val="000000"/>
              </w:rPr>
            </w:pPr>
            <w:r w:rsidRPr="00F80064">
              <w:rPr>
                <w:color w:val="000000"/>
              </w:rPr>
              <w:t>0</w:t>
            </w:r>
          </w:p>
        </w:tc>
        <w:tc>
          <w:tcPr>
            <w:tcW w:w="725" w:type="dxa"/>
          </w:tcPr>
          <w:p w:rsidR="00E842B0" w:rsidRPr="00F80064" w:rsidRDefault="00E842B0" w:rsidP="009B276C">
            <w:pPr>
              <w:jc w:val="center"/>
              <w:rPr>
                <w:color w:val="000000"/>
              </w:rPr>
            </w:pPr>
            <w:r w:rsidRPr="00F80064">
              <w:rPr>
                <w:color w:val="000000"/>
              </w:rPr>
              <w:t>0</w:t>
            </w:r>
          </w:p>
        </w:tc>
        <w:tc>
          <w:tcPr>
            <w:tcW w:w="976" w:type="dxa"/>
          </w:tcPr>
          <w:p w:rsidR="00E842B0" w:rsidRPr="00F80064" w:rsidRDefault="00E842B0" w:rsidP="009B276C">
            <w:pPr>
              <w:jc w:val="center"/>
              <w:rPr>
                <w:color w:val="000000"/>
              </w:rPr>
            </w:pPr>
            <w:r w:rsidRPr="00F80064">
              <w:rPr>
                <w:color w:val="000000"/>
              </w:rPr>
              <w:t>0</w:t>
            </w:r>
          </w:p>
        </w:tc>
        <w:tc>
          <w:tcPr>
            <w:tcW w:w="850" w:type="dxa"/>
          </w:tcPr>
          <w:p w:rsidR="00E842B0" w:rsidRPr="00F80064" w:rsidRDefault="00E842B0" w:rsidP="009B276C">
            <w:pPr>
              <w:jc w:val="center"/>
              <w:rPr>
                <w:color w:val="000000"/>
              </w:rPr>
            </w:pPr>
            <w:r w:rsidRPr="00F80064">
              <w:rPr>
                <w:color w:val="000000"/>
              </w:rPr>
              <w:t>0</w:t>
            </w:r>
          </w:p>
        </w:tc>
        <w:tc>
          <w:tcPr>
            <w:tcW w:w="993" w:type="dxa"/>
          </w:tcPr>
          <w:p w:rsidR="00E842B0" w:rsidRPr="00F80064" w:rsidRDefault="00E842B0" w:rsidP="009B276C">
            <w:pPr>
              <w:jc w:val="center"/>
              <w:rPr>
                <w:color w:val="000000"/>
              </w:rPr>
            </w:pPr>
            <w:r w:rsidRPr="00F80064">
              <w:rPr>
                <w:color w:val="000000"/>
              </w:rPr>
              <w:t>0</w:t>
            </w:r>
          </w:p>
        </w:tc>
        <w:tc>
          <w:tcPr>
            <w:tcW w:w="1134" w:type="dxa"/>
          </w:tcPr>
          <w:p w:rsidR="00E842B0" w:rsidRPr="00F80064" w:rsidRDefault="00E842B0" w:rsidP="009B276C">
            <w:pPr>
              <w:jc w:val="center"/>
              <w:rPr>
                <w:color w:val="000000"/>
              </w:rPr>
            </w:pPr>
            <w:r w:rsidRPr="00F80064">
              <w:rPr>
                <w:color w:val="000000"/>
              </w:rPr>
              <w:t>0</w:t>
            </w:r>
          </w:p>
        </w:tc>
        <w:tc>
          <w:tcPr>
            <w:tcW w:w="991" w:type="dxa"/>
          </w:tcPr>
          <w:p w:rsidR="00E842B0" w:rsidRPr="00F80064" w:rsidRDefault="00E842B0" w:rsidP="009B276C">
            <w:pPr>
              <w:jc w:val="center"/>
              <w:rPr>
                <w:color w:val="000000"/>
              </w:rPr>
            </w:pPr>
            <w:r w:rsidRPr="00F80064">
              <w:rPr>
                <w:color w:val="000000"/>
              </w:rPr>
              <w:t>0</w:t>
            </w:r>
          </w:p>
        </w:tc>
        <w:tc>
          <w:tcPr>
            <w:tcW w:w="851" w:type="dxa"/>
            <w:gridSpan w:val="2"/>
          </w:tcPr>
          <w:p w:rsidR="00E842B0" w:rsidRPr="00F80064" w:rsidRDefault="00E842B0" w:rsidP="009B276C">
            <w:pPr>
              <w:jc w:val="center"/>
              <w:rPr>
                <w:color w:val="000000"/>
              </w:rPr>
            </w:pPr>
            <w:r w:rsidRPr="00F80064">
              <w:rPr>
                <w:color w:val="000000"/>
              </w:rPr>
              <w:t>0</w:t>
            </w: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EC1DD9" w:rsidTr="009B276C">
        <w:trPr>
          <w:trHeight w:val="145"/>
          <w:tblCellSpacing w:w="5" w:type="nil"/>
        </w:trPr>
        <w:tc>
          <w:tcPr>
            <w:tcW w:w="1469" w:type="dxa"/>
            <w:vMerge/>
          </w:tcPr>
          <w:p w:rsidR="00E842B0" w:rsidRPr="00EC1DD9" w:rsidRDefault="00E842B0" w:rsidP="009B276C">
            <w:pPr>
              <w:autoSpaceDE w:val="0"/>
              <w:autoSpaceDN w:val="0"/>
              <w:adjustRightInd w:val="0"/>
              <w:ind w:firstLine="540"/>
              <w:jc w:val="both"/>
            </w:pPr>
          </w:p>
        </w:tc>
        <w:tc>
          <w:tcPr>
            <w:tcW w:w="1174" w:type="dxa"/>
            <w:vMerge/>
          </w:tcPr>
          <w:p w:rsidR="00E842B0" w:rsidRPr="00EC1DD9" w:rsidRDefault="00E842B0" w:rsidP="009B276C">
            <w:pPr>
              <w:autoSpaceDE w:val="0"/>
              <w:autoSpaceDN w:val="0"/>
              <w:adjustRightInd w:val="0"/>
              <w:ind w:firstLine="540"/>
              <w:jc w:val="both"/>
            </w:pPr>
          </w:p>
        </w:tc>
        <w:tc>
          <w:tcPr>
            <w:tcW w:w="1201" w:type="dxa"/>
          </w:tcPr>
          <w:p w:rsidR="00E842B0" w:rsidRPr="00EC1DD9" w:rsidRDefault="00E842B0" w:rsidP="009B276C">
            <w:pPr>
              <w:autoSpaceDE w:val="0"/>
              <w:autoSpaceDN w:val="0"/>
              <w:adjustRightInd w:val="0"/>
            </w:pPr>
            <w:proofErr w:type="spellStart"/>
            <w:r w:rsidRPr="00EC1DD9">
              <w:t>областной</w:t>
            </w:r>
            <w:proofErr w:type="spellEnd"/>
            <w:r w:rsidRPr="00EC1DD9">
              <w:t xml:space="preserve"> </w:t>
            </w:r>
            <w:proofErr w:type="spellStart"/>
            <w:r w:rsidRPr="00EC1DD9">
              <w:t>бюджет</w:t>
            </w:r>
            <w:proofErr w:type="spellEnd"/>
          </w:p>
        </w:tc>
        <w:tc>
          <w:tcPr>
            <w:tcW w:w="1051" w:type="dxa"/>
          </w:tcPr>
          <w:p w:rsidR="00E842B0" w:rsidRPr="00F80064" w:rsidRDefault="00E842B0" w:rsidP="009B276C">
            <w:pPr>
              <w:jc w:val="center"/>
              <w:rPr>
                <w:color w:val="000000"/>
              </w:rPr>
            </w:pPr>
            <w:r w:rsidRPr="00F80064">
              <w:rPr>
                <w:color w:val="000000"/>
              </w:rPr>
              <w:t>80,0</w:t>
            </w:r>
          </w:p>
        </w:tc>
        <w:tc>
          <w:tcPr>
            <w:tcW w:w="725" w:type="dxa"/>
          </w:tcPr>
          <w:p w:rsidR="00E842B0" w:rsidRPr="00F80064" w:rsidRDefault="00E842B0" w:rsidP="009B276C">
            <w:pPr>
              <w:jc w:val="center"/>
              <w:rPr>
                <w:color w:val="000000"/>
              </w:rPr>
            </w:pPr>
            <w:r w:rsidRPr="00F80064">
              <w:rPr>
                <w:color w:val="000000"/>
              </w:rPr>
              <w:t>0</w:t>
            </w:r>
          </w:p>
        </w:tc>
        <w:tc>
          <w:tcPr>
            <w:tcW w:w="976" w:type="dxa"/>
          </w:tcPr>
          <w:p w:rsidR="00E842B0" w:rsidRPr="00F80064" w:rsidRDefault="00E842B0" w:rsidP="009B276C">
            <w:pPr>
              <w:jc w:val="center"/>
              <w:rPr>
                <w:color w:val="000000"/>
              </w:rPr>
            </w:pPr>
            <w:r w:rsidRPr="00F80064">
              <w:rPr>
                <w:color w:val="000000"/>
              </w:rPr>
              <w:t>0</w:t>
            </w:r>
          </w:p>
        </w:tc>
        <w:tc>
          <w:tcPr>
            <w:tcW w:w="850" w:type="dxa"/>
          </w:tcPr>
          <w:p w:rsidR="00E842B0" w:rsidRPr="00F80064" w:rsidRDefault="00E842B0" w:rsidP="009B276C">
            <w:pPr>
              <w:jc w:val="center"/>
              <w:rPr>
                <w:color w:val="000000"/>
              </w:rPr>
            </w:pPr>
            <w:r w:rsidRPr="00F80064">
              <w:rPr>
                <w:color w:val="000000"/>
              </w:rPr>
              <w:t>0</w:t>
            </w:r>
          </w:p>
        </w:tc>
        <w:tc>
          <w:tcPr>
            <w:tcW w:w="993" w:type="dxa"/>
          </w:tcPr>
          <w:p w:rsidR="00E842B0" w:rsidRPr="00F80064" w:rsidRDefault="00E842B0" w:rsidP="009B276C">
            <w:pPr>
              <w:jc w:val="center"/>
              <w:rPr>
                <w:color w:val="000000"/>
              </w:rPr>
            </w:pPr>
            <w:r w:rsidRPr="00F80064">
              <w:rPr>
                <w:color w:val="000000"/>
              </w:rPr>
              <w:t>80,0</w:t>
            </w:r>
          </w:p>
        </w:tc>
        <w:tc>
          <w:tcPr>
            <w:tcW w:w="1134" w:type="dxa"/>
          </w:tcPr>
          <w:p w:rsidR="00E842B0" w:rsidRPr="00F80064" w:rsidRDefault="00E842B0" w:rsidP="009B276C">
            <w:pPr>
              <w:jc w:val="center"/>
              <w:rPr>
                <w:color w:val="000000"/>
              </w:rPr>
            </w:pPr>
            <w:r w:rsidRPr="00F80064">
              <w:rPr>
                <w:color w:val="000000"/>
              </w:rPr>
              <w:t>0</w:t>
            </w:r>
          </w:p>
        </w:tc>
        <w:tc>
          <w:tcPr>
            <w:tcW w:w="991" w:type="dxa"/>
          </w:tcPr>
          <w:p w:rsidR="00E842B0" w:rsidRPr="00F80064" w:rsidRDefault="00E842B0" w:rsidP="009B276C">
            <w:pPr>
              <w:jc w:val="center"/>
              <w:rPr>
                <w:color w:val="000000"/>
              </w:rPr>
            </w:pPr>
            <w:r w:rsidRPr="00F80064">
              <w:rPr>
                <w:color w:val="000000"/>
              </w:rPr>
              <w:t>0</w:t>
            </w:r>
          </w:p>
        </w:tc>
        <w:tc>
          <w:tcPr>
            <w:tcW w:w="851" w:type="dxa"/>
            <w:gridSpan w:val="2"/>
          </w:tcPr>
          <w:p w:rsidR="00E842B0" w:rsidRPr="00F80064" w:rsidRDefault="00E842B0" w:rsidP="009B276C">
            <w:pPr>
              <w:jc w:val="center"/>
              <w:rPr>
                <w:color w:val="000000"/>
              </w:rPr>
            </w:pPr>
            <w:r w:rsidRPr="00F80064">
              <w:rPr>
                <w:color w:val="000000"/>
              </w:rPr>
              <w:t>0</w:t>
            </w: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EC1DD9" w:rsidTr="009B276C">
        <w:trPr>
          <w:trHeight w:val="145"/>
          <w:tblCellSpacing w:w="5" w:type="nil"/>
        </w:trPr>
        <w:tc>
          <w:tcPr>
            <w:tcW w:w="1469" w:type="dxa"/>
            <w:vMerge/>
          </w:tcPr>
          <w:p w:rsidR="00E842B0" w:rsidRPr="00EC1DD9" w:rsidRDefault="00E842B0" w:rsidP="009B276C">
            <w:pPr>
              <w:autoSpaceDE w:val="0"/>
              <w:autoSpaceDN w:val="0"/>
              <w:adjustRightInd w:val="0"/>
              <w:ind w:firstLine="540"/>
              <w:jc w:val="both"/>
            </w:pPr>
          </w:p>
        </w:tc>
        <w:tc>
          <w:tcPr>
            <w:tcW w:w="1174" w:type="dxa"/>
            <w:vMerge/>
          </w:tcPr>
          <w:p w:rsidR="00E842B0" w:rsidRPr="00EC1DD9" w:rsidRDefault="00E842B0" w:rsidP="009B276C">
            <w:pPr>
              <w:autoSpaceDE w:val="0"/>
              <w:autoSpaceDN w:val="0"/>
              <w:adjustRightInd w:val="0"/>
              <w:ind w:firstLine="540"/>
              <w:jc w:val="both"/>
            </w:pPr>
          </w:p>
        </w:tc>
        <w:tc>
          <w:tcPr>
            <w:tcW w:w="1201" w:type="dxa"/>
          </w:tcPr>
          <w:p w:rsidR="00E842B0" w:rsidRPr="00EC1DD9" w:rsidRDefault="00E842B0" w:rsidP="009B276C">
            <w:pPr>
              <w:autoSpaceDE w:val="0"/>
              <w:autoSpaceDN w:val="0"/>
              <w:adjustRightInd w:val="0"/>
            </w:pPr>
            <w:proofErr w:type="spellStart"/>
            <w:r w:rsidRPr="00EC1DD9">
              <w:t>муниципальный</w:t>
            </w:r>
            <w:proofErr w:type="spellEnd"/>
            <w:r w:rsidRPr="00EC1DD9">
              <w:t xml:space="preserve"> </w:t>
            </w:r>
            <w:proofErr w:type="spellStart"/>
            <w:r w:rsidRPr="00EC1DD9">
              <w:t>бюджет</w:t>
            </w:r>
            <w:proofErr w:type="spellEnd"/>
            <w:r w:rsidRPr="00EC1DD9">
              <w:t xml:space="preserve">: </w:t>
            </w:r>
            <w:proofErr w:type="spellStart"/>
            <w:r w:rsidRPr="00EC1DD9">
              <w:t>районный</w:t>
            </w:r>
            <w:proofErr w:type="spellEnd"/>
            <w:r w:rsidRPr="00EC1DD9">
              <w:t xml:space="preserve">        </w:t>
            </w:r>
          </w:p>
        </w:tc>
        <w:tc>
          <w:tcPr>
            <w:tcW w:w="1051" w:type="dxa"/>
          </w:tcPr>
          <w:p w:rsidR="00E842B0" w:rsidRPr="00F80064" w:rsidRDefault="00E842B0" w:rsidP="009B276C">
            <w:pPr>
              <w:jc w:val="center"/>
              <w:rPr>
                <w:color w:val="000000"/>
              </w:rPr>
            </w:pPr>
            <w:r w:rsidRPr="00F80064">
              <w:rPr>
                <w:color w:val="000000"/>
              </w:rPr>
              <w:t>80,0</w:t>
            </w:r>
          </w:p>
        </w:tc>
        <w:tc>
          <w:tcPr>
            <w:tcW w:w="725" w:type="dxa"/>
          </w:tcPr>
          <w:p w:rsidR="00E842B0" w:rsidRPr="00F80064" w:rsidRDefault="00E842B0" w:rsidP="009B276C">
            <w:pPr>
              <w:jc w:val="center"/>
              <w:rPr>
                <w:color w:val="000000"/>
              </w:rPr>
            </w:pPr>
            <w:r w:rsidRPr="00F80064">
              <w:rPr>
                <w:color w:val="000000"/>
              </w:rPr>
              <w:t>0</w:t>
            </w:r>
          </w:p>
        </w:tc>
        <w:tc>
          <w:tcPr>
            <w:tcW w:w="976" w:type="dxa"/>
          </w:tcPr>
          <w:p w:rsidR="00E842B0" w:rsidRPr="00F80064" w:rsidRDefault="00E842B0" w:rsidP="009B276C">
            <w:pPr>
              <w:jc w:val="center"/>
              <w:rPr>
                <w:color w:val="000000"/>
              </w:rPr>
            </w:pPr>
            <w:r w:rsidRPr="00F80064">
              <w:rPr>
                <w:color w:val="000000"/>
              </w:rPr>
              <w:t>0</w:t>
            </w:r>
          </w:p>
        </w:tc>
        <w:tc>
          <w:tcPr>
            <w:tcW w:w="850" w:type="dxa"/>
          </w:tcPr>
          <w:p w:rsidR="00E842B0" w:rsidRPr="00F80064" w:rsidRDefault="00E842B0" w:rsidP="009B276C">
            <w:pPr>
              <w:jc w:val="center"/>
              <w:rPr>
                <w:color w:val="000000"/>
              </w:rPr>
            </w:pPr>
            <w:r w:rsidRPr="00F80064">
              <w:rPr>
                <w:color w:val="000000"/>
              </w:rPr>
              <w:t>0</w:t>
            </w:r>
          </w:p>
        </w:tc>
        <w:tc>
          <w:tcPr>
            <w:tcW w:w="993" w:type="dxa"/>
          </w:tcPr>
          <w:p w:rsidR="00E842B0" w:rsidRPr="00F80064" w:rsidRDefault="00E842B0" w:rsidP="009B276C">
            <w:pPr>
              <w:jc w:val="center"/>
              <w:rPr>
                <w:color w:val="000000"/>
              </w:rPr>
            </w:pPr>
            <w:r w:rsidRPr="00F80064">
              <w:rPr>
                <w:color w:val="000000"/>
              </w:rPr>
              <w:t>80,0</w:t>
            </w:r>
          </w:p>
        </w:tc>
        <w:tc>
          <w:tcPr>
            <w:tcW w:w="1134" w:type="dxa"/>
          </w:tcPr>
          <w:p w:rsidR="00E842B0" w:rsidRPr="00F80064" w:rsidRDefault="00E842B0" w:rsidP="009B276C">
            <w:pPr>
              <w:jc w:val="center"/>
              <w:rPr>
                <w:color w:val="000000"/>
              </w:rPr>
            </w:pPr>
            <w:r w:rsidRPr="00F80064">
              <w:rPr>
                <w:color w:val="000000"/>
              </w:rPr>
              <w:t>0</w:t>
            </w:r>
          </w:p>
        </w:tc>
        <w:tc>
          <w:tcPr>
            <w:tcW w:w="991" w:type="dxa"/>
          </w:tcPr>
          <w:p w:rsidR="00E842B0" w:rsidRPr="00F80064" w:rsidRDefault="00E842B0" w:rsidP="009B276C">
            <w:pPr>
              <w:jc w:val="center"/>
              <w:rPr>
                <w:color w:val="000000"/>
              </w:rPr>
            </w:pPr>
            <w:r w:rsidRPr="00F80064">
              <w:rPr>
                <w:color w:val="000000"/>
              </w:rPr>
              <w:t>0</w:t>
            </w:r>
          </w:p>
        </w:tc>
        <w:tc>
          <w:tcPr>
            <w:tcW w:w="851" w:type="dxa"/>
            <w:gridSpan w:val="2"/>
          </w:tcPr>
          <w:p w:rsidR="00E842B0" w:rsidRPr="00F80064" w:rsidRDefault="00E842B0" w:rsidP="009B276C">
            <w:pPr>
              <w:jc w:val="center"/>
              <w:rPr>
                <w:color w:val="000000"/>
              </w:rPr>
            </w:pPr>
            <w:r w:rsidRPr="00F80064">
              <w:rPr>
                <w:color w:val="000000"/>
              </w:rPr>
              <w:t>0</w:t>
            </w: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3E6EA9" w:rsidTr="009B276C">
        <w:trPr>
          <w:trHeight w:val="145"/>
          <w:tblCellSpacing w:w="5" w:type="nil"/>
        </w:trPr>
        <w:tc>
          <w:tcPr>
            <w:tcW w:w="1469" w:type="dxa"/>
            <w:vMerge w:val="restart"/>
          </w:tcPr>
          <w:p w:rsidR="00E842B0" w:rsidRPr="002711FA" w:rsidRDefault="00E842B0" w:rsidP="009B276C">
            <w:pPr>
              <w:autoSpaceDE w:val="0"/>
              <w:autoSpaceDN w:val="0"/>
              <w:adjustRightInd w:val="0"/>
              <w:jc w:val="both"/>
              <w:rPr>
                <w:lang w:val="ru-RU"/>
              </w:rPr>
            </w:pPr>
            <w:r w:rsidRPr="002711FA">
              <w:rPr>
                <w:lang w:val="ru-RU"/>
              </w:rPr>
              <w:t>12. Содержание мест (площадок) накопления (в том числе раздельного накопления) твердых коммунальных отходов МО «</w:t>
            </w:r>
            <w:proofErr w:type="spellStart"/>
            <w:r w:rsidRPr="002711FA">
              <w:rPr>
                <w:lang w:val="ru-RU"/>
              </w:rPr>
              <w:t>Шенкурское</w:t>
            </w:r>
            <w:proofErr w:type="spellEnd"/>
            <w:r w:rsidRPr="002711FA">
              <w:rPr>
                <w:lang w:val="ru-RU"/>
              </w:rPr>
              <w:t>»</w:t>
            </w:r>
          </w:p>
        </w:tc>
        <w:tc>
          <w:tcPr>
            <w:tcW w:w="1174" w:type="dxa"/>
            <w:vMerge w:val="restart"/>
          </w:tcPr>
          <w:p w:rsidR="00E842B0" w:rsidRPr="002711FA" w:rsidRDefault="00E842B0" w:rsidP="009B276C">
            <w:pPr>
              <w:autoSpaceDE w:val="0"/>
              <w:autoSpaceDN w:val="0"/>
              <w:adjustRightInd w:val="0"/>
              <w:jc w:val="both"/>
              <w:rPr>
                <w:lang w:val="ru-RU"/>
              </w:rPr>
            </w:pPr>
            <w:r w:rsidRPr="002711FA">
              <w:rPr>
                <w:lang w:val="ru-RU"/>
              </w:rPr>
              <w:t>Администрация МО «Шенкурский муниципальный район»</w:t>
            </w:r>
          </w:p>
        </w:tc>
        <w:tc>
          <w:tcPr>
            <w:tcW w:w="1201" w:type="dxa"/>
          </w:tcPr>
          <w:p w:rsidR="00E842B0" w:rsidRPr="002435B9" w:rsidRDefault="00E842B0" w:rsidP="009B276C">
            <w:pPr>
              <w:autoSpaceDE w:val="0"/>
              <w:autoSpaceDN w:val="0"/>
              <w:adjustRightInd w:val="0"/>
            </w:pPr>
            <w:proofErr w:type="spellStart"/>
            <w:r w:rsidRPr="00EC1DD9">
              <w:t>итого</w:t>
            </w:r>
            <w:proofErr w:type="spellEnd"/>
            <w:r w:rsidRPr="00EC1DD9">
              <w:t xml:space="preserve">  </w:t>
            </w:r>
          </w:p>
        </w:tc>
        <w:tc>
          <w:tcPr>
            <w:tcW w:w="1051" w:type="dxa"/>
          </w:tcPr>
          <w:p w:rsidR="00E842B0" w:rsidRPr="00682C69" w:rsidRDefault="00682C69" w:rsidP="009B276C">
            <w:pPr>
              <w:jc w:val="center"/>
              <w:rPr>
                <w:color w:val="000000"/>
                <w:lang w:val="ru-RU"/>
              </w:rPr>
            </w:pPr>
            <w:r>
              <w:rPr>
                <w:color w:val="000000"/>
                <w:lang w:val="ru-RU"/>
              </w:rPr>
              <w:t>677,18688</w:t>
            </w:r>
          </w:p>
        </w:tc>
        <w:tc>
          <w:tcPr>
            <w:tcW w:w="725" w:type="dxa"/>
          </w:tcPr>
          <w:p w:rsidR="00E842B0" w:rsidRDefault="00E842B0" w:rsidP="009B276C">
            <w:pPr>
              <w:jc w:val="center"/>
            </w:pPr>
            <w:r w:rsidRPr="00825954">
              <w:t>0</w:t>
            </w:r>
          </w:p>
        </w:tc>
        <w:tc>
          <w:tcPr>
            <w:tcW w:w="976" w:type="dxa"/>
          </w:tcPr>
          <w:p w:rsidR="00E842B0" w:rsidRDefault="00E842B0" w:rsidP="009B276C">
            <w:pPr>
              <w:jc w:val="center"/>
            </w:pPr>
            <w:r w:rsidRPr="00825954">
              <w:t>0</w:t>
            </w:r>
          </w:p>
        </w:tc>
        <w:tc>
          <w:tcPr>
            <w:tcW w:w="850" w:type="dxa"/>
          </w:tcPr>
          <w:p w:rsidR="00E842B0" w:rsidRPr="002435B9" w:rsidRDefault="00E842B0" w:rsidP="009B276C">
            <w:pPr>
              <w:jc w:val="center"/>
              <w:rPr>
                <w:color w:val="000000"/>
              </w:rPr>
            </w:pPr>
            <w:r>
              <w:rPr>
                <w:color w:val="000000"/>
              </w:rPr>
              <w:t>476,44777</w:t>
            </w:r>
          </w:p>
        </w:tc>
        <w:tc>
          <w:tcPr>
            <w:tcW w:w="993" w:type="dxa"/>
          </w:tcPr>
          <w:p w:rsidR="00E842B0" w:rsidRDefault="00E842B0" w:rsidP="009B276C">
            <w:pPr>
              <w:jc w:val="center"/>
            </w:pPr>
            <w:r w:rsidRPr="00271AA3">
              <w:t>0</w:t>
            </w:r>
          </w:p>
        </w:tc>
        <w:tc>
          <w:tcPr>
            <w:tcW w:w="1134" w:type="dxa"/>
          </w:tcPr>
          <w:p w:rsidR="00E842B0" w:rsidRPr="00682C69" w:rsidRDefault="00682C69" w:rsidP="009B276C">
            <w:pPr>
              <w:jc w:val="center"/>
              <w:rPr>
                <w:lang w:val="ru-RU"/>
              </w:rPr>
            </w:pPr>
            <w:r>
              <w:rPr>
                <w:lang w:val="ru-RU"/>
              </w:rPr>
              <w:t>200,73911</w:t>
            </w:r>
          </w:p>
        </w:tc>
        <w:tc>
          <w:tcPr>
            <w:tcW w:w="991" w:type="dxa"/>
          </w:tcPr>
          <w:p w:rsidR="00E842B0" w:rsidRDefault="00E842B0" w:rsidP="009B276C">
            <w:pPr>
              <w:jc w:val="center"/>
            </w:pPr>
            <w:r w:rsidRPr="00271AA3">
              <w:t>0</w:t>
            </w:r>
          </w:p>
        </w:tc>
        <w:tc>
          <w:tcPr>
            <w:tcW w:w="851" w:type="dxa"/>
            <w:gridSpan w:val="2"/>
          </w:tcPr>
          <w:p w:rsidR="00E842B0" w:rsidRDefault="00E842B0" w:rsidP="009B276C">
            <w:pPr>
              <w:jc w:val="center"/>
            </w:pPr>
            <w:r w:rsidRPr="00271AA3">
              <w:t>0</w:t>
            </w:r>
          </w:p>
        </w:tc>
        <w:tc>
          <w:tcPr>
            <w:tcW w:w="1560" w:type="dxa"/>
            <w:vMerge w:val="restart"/>
          </w:tcPr>
          <w:p w:rsidR="00E842B0" w:rsidRPr="002711FA" w:rsidRDefault="00E842B0" w:rsidP="009B276C">
            <w:pPr>
              <w:autoSpaceDE w:val="0"/>
              <w:autoSpaceDN w:val="0"/>
              <w:adjustRightInd w:val="0"/>
              <w:rPr>
                <w:lang w:val="ru-RU"/>
              </w:rPr>
            </w:pPr>
            <w:r w:rsidRPr="002711FA">
              <w:rPr>
                <w:lang w:val="ru-RU"/>
              </w:rPr>
              <w:t>Поддержание в санитарном и техническом состоянии мес</w:t>
            </w:r>
            <w:proofErr w:type="gramStart"/>
            <w:r w:rsidRPr="002711FA">
              <w:rPr>
                <w:lang w:val="ru-RU"/>
              </w:rPr>
              <w:t>т(</w:t>
            </w:r>
            <w:proofErr w:type="gramEnd"/>
            <w:r w:rsidRPr="002711FA">
              <w:rPr>
                <w:lang w:val="ru-RU"/>
              </w:rPr>
              <w:t>площадок) накопления (в том числе раздельного накопления) твердых коммунальных отходов МО «</w:t>
            </w:r>
            <w:proofErr w:type="spellStart"/>
            <w:r w:rsidRPr="002711FA">
              <w:rPr>
                <w:lang w:val="ru-RU"/>
              </w:rPr>
              <w:t>Шенкурское</w:t>
            </w:r>
            <w:proofErr w:type="spellEnd"/>
            <w:r w:rsidRPr="002711FA">
              <w:rPr>
                <w:lang w:val="ru-RU"/>
              </w:rPr>
              <w:t xml:space="preserve">» </w:t>
            </w:r>
          </w:p>
        </w:tc>
        <w:tc>
          <w:tcPr>
            <w:tcW w:w="1915" w:type="dxa"/>
            <w:vMerge w:val="restart"/>
          </w:tcPr>
          <w:p w:rsidR="00E842B0" w:rsidRPr="002711FA" w:rsidRDefault="00E842B0" w:rsidP="009B276C">
            <w:pPr>
              <w:autoSpaceDE w:val="0"/>
              <w:autoSpaceDN w:val="0"/>
              <w:adjustRightInd w:val="0"/>
              <w:rPr>
                <w:lang w:val="ru-RU"/>
              </w:rPr>
            </w:pPr>
            <w:r w:rsidRPr="002711FA">
              <w:rPr>
                <w:lang w:val="ru-RU"/>
              </w:rPr>
              <w:t>П.1.12. Перечня целевых показателей муниципальной программы</w:t>
            </w:r>
          </w:p>
        </w:tc>
      </w:tr>
      <w:tr w:rsidR="00E842B0" w:rsidRPr="003E6EA9" w:rsidTr="009B276C">
        <w:trPr>
          <w:trHeight w:val="145"/>
          <w:tblCellSpacing w:w="5" w:type="nil"/>
        </w:trPr>
        <w:tc>
          <w:tcPr>
            <w:tcW w:w="1469" w:type="dxa"/>
            <w:vMerge/>
          </w:tcPr>
          <w:p w:rsidR="00E842B0" w:rsidRPr="002711FA" w:rsidRDefault="00E842B0" w:rsidP="009B276C">
            <w:pPr>
              <w:autoSpaceDE w:val="0"/>
              <w:autoSpaceDN w:val="0"/>
              <w:adjustRightInd w:val="0"/>
              <w:ind w:firstLine="540"/>
              <w:jc w:val="both"/>
              <w:rPr>
                <w:lang w:val="ru-RU"/>
              </w:rPr>
            </w:pPr>
          </w:p>
        </w:tc>
        <w:tc>
          <w:tcPr>
            <w:tcW w:w="1174" w:type="dxa"/>
            <w:vMerge/>
          </w:tcPr>
          <w:p w:rsidR="00E842B0" w:rsidRPr="002711FA" w:rsidRDefault="00E842B0" w:rsidP="009B276C">
            <w:pPr>
              <w:autoSpaceDE w:val="0"/>
              <w:autoSpaceDN w:val="0"/>
              <w:adjustRightInd w:val="0"/>
              <w:ind w:firstLine="540"/>
              <w:jc w:val="both"/>
              <w:rPr>
                <w:lang w:val="ru-RU"/>
              </w:rPr>
            </w:pPr>
          </w:p>
        </w:tc>
        <w:tc>
          <w:tcPr>
            <w:tcW w:w="1201" w:type="dxa"/>
          </w:tcPr>
          <w:p w:rsidR="00E842B0" w:rsidRPr="002711FA" w:rsidRDefault="00E842B0" w:rsidP="009B276C">
            <w:pPr>
              <w:autoSpaceDE w:val="0"/>
              <w:autoSpaceDN w:val="0"/>
              <w:adjustRightInd w:val="0"/>
              <w:rPr>
                <w:lang w:val="ru-RU"/>
              </w:rPr>
            </w:pPr>
          </w:p>
        </w:tc>
        <w:tc>
          <w:tcPr>
            <w:tcW w:w="1051" w:type="dxa"/>
          </w:tcPr>
          <w:p w:rsidR="00E842B0" w:rsidRPr="002711FA" w:rsidRDefault="00E842B0" w:rsidP="009B276C">
            <w:pPr>
              <w:jc w:val="center"/>
              <w:rPr>
                <w:color w:val="000000"/>
                <w:lang w:val="ru-RU"/>
              </w:rPr>
            </w:pPr>
          </w:p>
        </w:tc>
        <w:tc>
          <w:tcPr>
            <w:tcW w:w="725" w:type="dxa"/>
          </w:tcPr>
          <w:p w:rsidR="00E842B0" w:rsidRPr="002711FA" w:rsidRDefault="00E842B0" w:rsidP="009B276C">
            <w:pPr>
              <w:jc w:val="center"/>
              <w:rPr>
                <w:color w:val="000000"/>
                <w:lang w:val="ru-RU"/>
              </w:rPr>
            </w:pPr>
          </w:p>
        </w:tc>
        <w:tc>
          <w:tcPr>
            <w:tcW w:w="976" w:type="dxa"/>
          </w:tcPr>
          <w:p w:rsidR="00E842B0" w:rsidRPr="002711FA" w:rsidRDefault="00E842B0" w:rsidP="009B276C">
            <w:pPr>
              <w:jc w:val="center"/>
              <w:rPr>
                <w:color w:val="000000"/>
                <w:lang w:val="ru-RU"/>
              </w:rPr>
            </w:pPr>
          </w:p>
        </w:tc>
        <w:tc>
          <w:tcPr>
            <w:tcW w:w="850" w:type="dxa"/>
          </w:tcPr>
          <w:p w:rsidR="00E842B0" w:rsidRPr="002711FA" w:rsidRDefault="00E842B0" w:rsidP="009B276C">
            <w:pPr>
              <w:jc w:val="center"/>
              <w:rPr>
                <w:color w:val="000000"/>
                <w:lang w:val="ru-RU"/>
              </w:rPr>
            </w:pPr>
          </w:p>
        </w:tc>
        <w:tc>
          <w:tcPr>
            <w:tcW w:w="993" w:type="dxa"/>
          </w:tcPr>
          <w:p w:rsidR="00E842B0" w:rsidRPr="002711FA" w:rsidRDefault="00E842B0" w:rsidP="009B276C">
            <w:pPr>
              <w:jc w:val="center"/>
              <w:rPr>
                <w:color w:val="000000"/>
                <w:lang w:val="ru-RU"/>
              </w:rPr>
            </w:pPr>
          </w:p>
        </w:tc>
        <w:tc>
          <w:tcPr>
            <w:tcW w:w="1134" w:type="dxa"/>
          </w:tcPr>
          <w:p w:rsidR="00E842B0" w:rsidRPr="002711FA" w:rsidRDefault="00E842B0" w:rsidP="009B276C">
            <w:pPr>
              <w:jc w:val="center"/>
              <w:rPr>
                <w:color w:val="000000"/>
                <w:lang w:val="ru-RU"/>
              </w:rPr>
            </w:pPr>
          </w:p>
        </w:tc>
        <w:tc>
          <w:tcPr>
            <w:tcW w:w="991" w:type="dxa"/>
          </w:tcPr>
          <w:p w:rsidR="00E842B0" w:rsidRPr="002711FA" w:rsidRDefault="00E842B0" w:rsidP="009B276C">
            <w:pPr>
              <w:jc w:val="center"/>
              <w:rPr>
                <w:color w:val="000000"/>
                <w:lang w:val="ru-RU"/>
              </w:rPr>
            </w:pPr>
          </w:p>
        </w:tc>
        <w:tc>
          <w:tcPr>
            <w:tcW w:w="851" w:type="dxa"/>
            <w:gridSpan w:val="2"/>
          </w:tcPr>
          <w:p w:rsidR="00E842B0" w:rsidRPr="002711FA" w:rsidRDefault="00E842B0" w:rsidP="009B276C">
            <w:pPr>
              <w:jc w:val="center"/>
              <w:rPr>
                <w:color w:val="000000"/>
                <w:lang w:val="ru-RU"/>
              </w:rPr>
            </w:pPr>
          </w:p>
        </w:tc>
        <w:tc>
          <w:tcPr>
            <w:tcW w:w="1560" w:type="dxa"/>
            <w:vMerge/>
          </w:tcPr>
          <w:p w:rsidR="00E842B0" w:rsidRPr="002711FA" w:rsidRDefault="00E842B0" w:rsidP="009B276C">
            <w:pPr>
              <w:autoSpaceDE w:val="0"/>
              <w:autoSpaceDN w:val="0"/>
              <w:adjustRightInd w:val="0"/>
              <w:rPr>
                <w:lang w:val="ru-RU"/>
              </w:rPr>
            </w:pPr>
          </w:p>
        </w:tc>
        <w:tc>
          <w:tcPr>
            <w:tcW w:w="1915" w:type="dxa"/>
            <w:vMerge/>
          </w:tcPr>
          <w:p w:rsidR="00E842B0" w:rsidRPr="002711FA" w:rsidRDefault="00E842B0" w:rsidP="009B276C">
            <w:pPr>
              <w:autoSpaceDE w:val="0"/>
              <w:autoSpaceDN w:val="0"/>
              <w:adjustRightInd w:val="0"/>
              <w:rPr>
                <w:lang w:val="ru-RU"/>
              </w:rPr>
            </w:pPr>
          </w:p>
        </w:tc>
      </w:tr>
      <w:tr w:rsidR="00E842B0" w:rsidRPr="002435B9" w:rsidTr="009B276C">
        <w:trPr>
          <w:trHeight w:val="145"/>
          <w:tblCellSpacing w:w="5" w:type="nil"/>
        </w:trPr>
        <w:tc>
          <w:tcPr>
            <w:tcW w:w="1469" w:type="dxa"/>
            <w:vMerge/>
          </w:tcPr>
          <w:p w:rsidR="00E842B0" w:rsidRPr="002711FA" w:rsidRDefault="00E842B0" w:rsidP="009B276C">
            <w:pPr>
              <w:autoSpaceDE w:val="0"/>
              <w:autoSpaceDN w:val="0"/>
              <w:adjustRightInd w:val="0"/>
              <w:ind w:firstLine="540"/>
              <w:jc w:val="both"/>
              <w:rPr>
                <w:lang w:val="ru-RU"/>
              </w:rPr>
            </w:pPr>
          </w:p>
        </w:tc>
        <w:tc>
          <w:tcPr>
            <w:tcW w:w="1174" w:type="dxa"/>
            <w:vMerge/>
          </w:tcPr>
          <w:p w:rsidR="00E842B0" w:rsidRPr="002711FA" w:rsidRDefault="00E842B0" w:rsidP="009B276C">
            <w:pPr>
              <w:autoSpaceDE w:val="0"/>
              <w:autoSpaceDN w:val="0"/>
              <w:adjustRightInd w:val="0"/>
              <w:ind w:firstLine="540"/>
              <w:jc w:val="both"/>
              <w:rPr>
                <w:lang w:val="ru-RU"/>
              </w:rPr>
            </w:pPr>
          </w:p>
        </w:tc>
        <w:tc>
          <w:tcPr>
            <w:tcW w:w="1201" w:type="dxa"/>
          </w:tcPr>
          <w:p w:rsidR="00E842B0" w:rsidRPr="002435B9" w:rsidRDefault="00E842B0" w:rsidP="009B276C">
            <w:pPr>
              <w:autoSpaceDE w:val="0"/>
              <w:autoSpaceDN w:val="0"/>
              <w:adjustRightInd w:val="0"/>
            </w:pPr>
            <w:r w:rsidRPr="00EC1DD9">
              <w:t xml:space="preserve">в </w:t>
            </w:r>
            <w:proofErr w:type="spellStart"/>
            <w:r w:rsidRPr="00EC1DD9">
              <w:t>том</w:t>
            </w:r>
            <w:proofErr w:type="spellEnd"/>
            <w:r w:rsidRPr="00EC1DD9">
              <w:t xml:space="preserve"> </w:t>
            </w:r>
            <w:proofErr w:type="spellStart"/>
            <w:r w:rsidRPr="00EC1DD9">
              <w:t>числе</w:t>
            </w:r>
            <w:proofErr w:type="spellEnd"/>
            <w:r w:rsidRPr="00EC1DD9">
              <w:t xml:space="preserve">:      </w:t>
            </w:r>
          </w:p>
        </w:tc>
        <w:tc>
          <w:tcPr>
            <w:tcW w:w="1051" w:type="dxa"/>
          </w:tcPr>
          <w:p w:rsidR="00E842B0" w:rsidRPr="002435B9" w:rsidRDefault="00E842B0" w:rsidP="009B276C">
            <w:pPr>
              <w:jc w:val="center"/>
              <w:rPr>
                <w:color w:val="000000"/>
              </w:rPr>
            </w:pPr>
          </w:p>
        </w:tc>
        <w:tc>
          <w:tcPr>
            <w:tcW w:w="725" w:type="dxa"/>
          </w:tcPr>
          <w:p w:rsidR="00E842B0" w:rsidRPr="002435B9" w:rsidRDefault="00E842B0" w:rsidP="009B276C">
            <w:pPr>
              <w:jc w:val="center"/>
              <w:rPr>
                <w:color w:val="000000"/>
              </w:rPr>
            </w:pPr>
          </w:p>
        </w:tc>
        <w:tc>
          <w:tcPr>
            <w:tcW w:w="976" w:type="dxa"/>
          </w:tcPr>
          <w:p w:rsidR="00E842B0" w:rsidRPr="002435B9" w:rsidRDefault="00E842B0" w:rsidP="009B276C">
            <w:pPr>
              <w:jc w:val="center"/>
              <w:rPr>
                <w:color w:val="000000"/>
              </w:rPr>
            </w:pPr>
          </w:p>
        </w:tc>
        <w:tc>
          <w:tcPr>
            <w:tcW w:w="850" w:type="dxa"/>
          </w:tcPr>
          <w:p w:rsidR="00E842B0" w:rsidRPr="002435B9" w:rsidRDefault="00E842B0" w:rsidP="009B276C">
            <w:pPr>
              <w:jc w:val="center"/>
              <w:rPr>
                <w:color w:val="000000"/>
              </w:rPr>
            </w:pPr>
          </w:p>
        </w:tc>
        <w:tc>
          <w:tcPr>
            <w:tcW w:w="993" w:type="dxa"/>
          </w:tcPr>
          <w:p w:rsidR="00E842B0" w:rsidRPr="002435B9" w:rsidRDefault="00E842B0" w:rsidP="009B276C">
            <w:pPr>
              <w:jc w:val="center"/>
              <w:rPr>
                <w:color w:val="000000"/>
              </w:rPr>
            </w:pPr>
          </w:p>
        </w:tc>
        <w:tc>
          <w:tcPr>
            <w:tcW w:w="1134" w:type="dxa"/>
          </w:tcPr>
          <w:p w:rsidR="00E842B0" w:rsidRPr="002435B9" w:rsidRDefault="00E842B0" w:rsidP="009B276C">
            <w:pPr>
              <w:jc w:val="center"/>
              <w:rPr>
                <w:color w:val="000000"/>
              </w:rPr>
            </w:pPr>
          </w:p>
        </w:tc>
        <w:tc>
          <w:tcPr>
            <w:tcW w:w="991" w:type="dxa"/>
          </w:tcPr>
          <w:p w:rsidR="00E842B0" w:rsidRPr="002435B9" w:rsidRDefault="00E842B0" w:rsidP="009B276C">
            <w:pPr>
              <w:jc w:val="center"/>
              <w:rPr>
                <w:color w:val="000000"/>
              </w:rPr>
            </w:pPr>
          </w:p>
        </w:tc>
        <w:tc>
          <w:tcPr>
            <w:tcW w:w="851" w:type="dxa"/>
            <w:gridSpan w:val="2"/>
          </w:tcPr>
          <w:p w:rsidR="00E842B0" w:rsidRPr="002435B9" w:rsidRDefault="00E842B0" w:rsidP="009B276C">
            <w:pPr>
              <w:jc w:val="center"/>
              <w:rPr>
                <w:color w:val="000000"/>
              </w:rPr>
            </w:pPr>
          </w:p>
        </w:tc>
        <w:tc>
          <w:tcPr>
            <w:tcW w:w="1560" w:type="dxa"/>
            <w:vMerge/>
          </w:tcPr>
          <w:p w:rsidR="00E842B0" w:rsidRPr="002435B9" w:rsidRDefault="00E842B0" w:rsidP="009B276C">
            <w:pPr>
              <w:autoSpaceDE w:val="0"/>
              <w:autoSpaceDN w:val="0"/>
              <w:adjustRightInd w:val="0"/>
            </w:pPr>
          </w:p>
        </w:tc>
        <w:tc>
          <w:tcPr>
            <w:tcW w:w="1915" w:type="dxa"/>
            <w:vMerge/>
          </w:tcPr>
          <w:p w:rsidR="00E842B0" w:rsidRPr="002435B9" w:rsidRDefault="00E842B0" w:rsidP="009B276C">
            <w:pPr>
              <w:autoSpaceDE w:val="0"/>
              <w:autoSpaceDN w:val="0"/>
              <w:adjustRightInd w:val="0"/>
            </w:pPr>
          </w:p>
        </w:tc>
      </w:tr>
      <w:tr w:rsidR="00E842B0" w:rsidRPr="002435B9" w:rsidTr="009B276C">
        <w:trPr>
          <w:trHeight w:val="145"/>
          <w:tblCellSpacing w:w="5" w:type="nil"/>
        </w:trPr>
        <w:tc>
          <w:tcPr>
            <w:tcW w:w="1469" w:type="dxa"/>
            <w:vMerge/>
          </w:tcPr>
          <w:p w:rsidR="00E842B0" w:rsidRPr="002435B9" w:rsidRDefault="00E842B0" w:rsidP="009B276C">
            <w:pPr>
              <w:autoSpaceDE w:val="0"/>
              <w:autoSpaceDN w:val="0"/>
              <w:adjustRightInd w:val="0"/>
              <w:ind w:firstLine="540"/>
              <w:jc w:val="both"/>
            </w:pPr>
          </w:p>
        </w:tc>
        <w:tc>
          <w:tcPr>
            <w:tcW w:w="1174" w:type="dxa"/>
            <w:vMerge/>
          </w:tcPr>
          <w:p w:rsidR="00E842B0" w:rsidRPr="002435B9" w:rsidRDefault="00E842B0" w:rsidP="009B276C">
            <w:pPr>
              <w:autoSpaceDE w:val="0"/>
              <w:autoSpaceDN w:val="0"/>
              <w:adjustRightInd w:val="0"/>
              <w:ind w:firstLine="540"/>
              <w:jc w:val="both"/>
            </w:pPr>
          </w:p>
        </w:tc>
        <w:tc>
          <w:tcPr>
            <w:tcW w:w="1201" w:type="dxa"/>
          </w:tcPr>
          <w:p w:rsidR="00E842B0" w:rsidRPr="002435B9" w:rsidRDefault="00E842B0" w:rsidP="009B276C">
            <w:pPr>
              <w:autoSpaceDE w:val="0"/>
              <w:autoSpaceDN w:val="0"/>
              <w:adjustRightInd w:val="0"/>
            </w:pPr>
            <w:proofErr w:type="spellStart"/>
            <w:r w:rsidRPr="00EC1DD9">
              <w:t>областной</w:t>
            </w:r>
            <w:proofErr w:type="spellEnd"/>
            <w:r w:rsidRPr="00EC1DD9">
              <w:t xml:space="preserve"> </w:t>
            </w:r>
            <w:proofErr w:type="spellStart"/>
            <w:r w:rsidRPr="00EC1DD9">
              <w:t>бюджет</w:t>
            </w:r>
            <w:proofErr w:type="spellEnd"/>
          </w:p>
        </w:tc>
        <w:tc>
          <w:tcPr>
            <w:tcW w:w="1051" w:type="dxa"/>
          </w:tcPr>
          <w:p w:rsidR="00E842B0" w:rsidRPr="002435B9" w:rsidRDefault="00E842B0" w:rsidP="009B276C">
            <w:pPr>
              <w:jc w:val="center"/>
              <w:rPr>
                <w:color w:val="000000"/>
              </w:rPr>
            </w:pPr>
            <w:r>
              <w:rPr>
                <w:color w:val="000000"/>
              </w:rPr>
              <w:t>404,98062</w:t>
            </w:r>
          </w:p>
        </w:tc>
        <w:tc>
          <w:tcPr>
            <w:tcW w:w="725" w:type="dxa"/>
          </w:tcPr>
          <w:p w:rsidR="00E842B0" w:rsidRDefault="00E842B0" w:rsidP="009B276C">
            <w:pPr>
              <w:jc w:val="center"/>
            </w:pPr>
            <w:r w:rsidRPr="008D3CA6">
              <w:t>0</w:t>
            </w:r>
          </w:p>
        </w:tc>
        <w:tc>
          <w:tcPr>
            <w:tcW w:w="976" w:type="dxa"/>
          </w:tcPr>
          <w:p w:rsidR="00E842B0" w:rsidRDefault="00E842B0" w:rsidP="009B276C">
            <w:pPr>
              <w:jc w:val="center"/>
            </w:pPr>
            <w:r w:rsidRPr="008D3CA6">
              <w:t>0</w:t>
            </w:r>
          </w:p>
        </w:tc>
        <w:tc>
          <w:tcPr>
            <w:tcW w:w="850" w:type="dxa"/>
          </w:tcPr>
          <w:p w:rsidR="00E842B0" w:rsidRPr="002435B9" w:rsidRDefault="00E842B0" w:rsidP="009B276C">
            <w:pPr>
              <w:jc w:val="center"/>
              <w:rPr>
                <w:color w:val="000000"/>
              </w:rPr>
            </w:pPr>
            <w:r>
              <w:rPr>
                <w:color w:val="000000"/>
              </w:rPr>
              <w:t>404,98062</w:t>
            </w:r>
          </w:p>
        </w:tc>
        <w:tc>
          <w:tcPr>
            <w:tcW w:w="993" w:type="dxa"/>
          </w:tcPr>
          <w:p w:rsidR="00E842B0" w:rsidRDefault="00E842B0" w:rsidP="009B276C">
            <w:pPr>
              <w:jc w:val="center"/>
            </w:pPr>
            <w:r w:rsidRPr="000760FE">
              <w:t>0</w:t>
            </w:r>
          </w:p>
        </w:tc>
        <w:tc>
          <w:tcPr>
            <w:tcW w:w="1134" w:type="dxa"/>
          </w:tcPr>
          <w:p w:rsidR="00E842B0" w:rsidRDefault="00E842B0" w:rsidP="009B276C">
            <w:pPr>
              <w:jc w:val="center"/>
            </w:pPr>
            <w:r w:rsidRPr="000760FE">
              <w:t>0</w:t>
            </w:r>
          </w:p>
        </w:tc>
        <w:tc>
          <w:tcPr>
            <w:tcW w:w="991" w:type="dxa"/>
          </w:tcPr>
          <w:p w:rsidR="00E842B0" w:rsidRDefault="00E842B0" w:rsidP="009B276C">
            <w:pPr>
              <w:jc w:val="center"/>
            </w:pPr>
            <w:r w:rsidRPr="000760FE">
              <w:t>0</w:t>
            </w:r>
          </w:p>
        </w:tc>
        <w:tc>
          <w:tcPr>
            <w:tcW w:w="851" w:type="dxa"/>
            <w:gridSpan w:val="2"/>
          </w:tcPr>
          <w:p w:rsidR="00E842B0" w:rsidRDefault="00E842B0" w:rsidP="009B276C">
            <w:pPr>
              <w:jc w:val="center"/>
            </w:pPr>
            <w:r w:rsidRPr="000760FE">
              <w:t>0</w:t>
            </w:r>
          </w:p>
        </w:tc>
        <w:tc>
          <w:tcPr>
            <w:tcW w:w="1560" w:type="dxa"/>
            <w:vMerge/>
          </w:tcPr>
          <w:p w:rsidR="00E842B0" w:rsidRPr="002435B9" w:rsidRDefault="00E842B0" w:rsidP="009B276C">
            <w:pPr>
              <w:autoSpaceDE w:val="0"/>
              <w:autoSpaceDN w:val="0"/>
              <w:adjustRightInd w:val="0"/>
            </w:pPr>
          </w:p>
        </w:tc>
        <w:tc>
          <w:tcPr>
            <w:tcW w:w="1915" w:type="dxa"/>
            <w:vMerge/>
          </w:tcPr>
          <w:p w:rsidR="00E842B0" w:rsidRPr="002435B9" w:rsidRDefault="00E842B0" w:rsidP="009B276C">
            <w:pPr>
              <w:autoSpaceDE w:val="0"/>
              <w:autoSpaceDN w:val="0"/>
              <w:adjustRightInd w:val="0"/>
            </w:pPr>
          </w:p>
        </w:tc>
      </w:tr>
      <w:tr w:rsidR="00E842B0" w:rsidRPr="002435B9" w:rsidTr="009B276C">
        <w:trPr>
          <w:trHeight w:val="145"/>
          <w:tblCellSpacing w:w="5" w:type="nil"/>
        </w:trPr>
        <w:tc>
          <w:tcPr>
            <w:tcW w:w="1469" w:type="dxa"/>
            <w:vMerge/>
          </w:tcPr>
          <w:p w:rsidR="00E842B0" w:rsidRPr="002435B9" w:rsidRDefault="00E842B0" w:rsidP="009B276C">
            <w:pPr>
              <w:autoSpaceDE w:val="0"/>
              <w:autoSpaceDN w:val="0"/>
              <w:adjustRightInd w:val="0"/>
              <w:ind w:firstLine="540"/>
              <w:jc w:val="both"/>
            </w:pPr>
          </w:p>
        </w:tc>
        <w:tc>
          <w:tcPr>
            <w:tcW w:w="1174" w:type="dxa"/>
            <w:vMerge/>
          </w:tcPr>
          <w:p w:rsidR="00E842B0" w:rsidRPr="002435B9" w:rsidRDefault="00E842B0" w:rsidP="009B276C">
            <w:pPr>
              <w:autoSpaceDE w:val="0"/>
              <w:autoSpaceDN w:val="0"/>
              <w:adjustRightInd w:val="0"/>
              <w:ind w:firstLine="540"/>
              <w:jc w:val="both"/>
            </w:pPr>
          </w:p>
        </w:tc>
        <w:tc>
          <w:tcPr>
            <w:tcW w:w="1201" w:type="dxa"/>
          </w:tcPr>
          <w:p w:rsidR="00E842B0" w:rsidRPr="002435B9" w:rsidRDefault="00E842B0" w:rsidP="009B276C">
            <w:pPr>
              <w:autoSpaceDE w:val="0"/>
              <w:autoSpaceDN w:val="0"/>
              <w:adjustRightInd w:val="0"/>
            </w:pPr>
            <w:proofErr w:type="spellStart"/>
            <w:r w:rsidRPr="00EC1DD9">
              <w:t>муниципальный</w:t>
            </w:r>
            <w:proofErr w:type="spellEnd"/>
            <w:r w:rsidRPr="00EC1DD9">
              <w:t xml:space="preserve"> </w:t>
            </w:r>
            <w:proofErr w:type="spellStart"/>
            <w:r w:rsidRPr="00EC1DD9">
              <w:t>бюджет</w:t>
            </w:r>
            <w:proofErr w:type="spellEnd"/>
            <w:r w:rsidRPr="00EC1DD9">
              <w:t xml:space="preserve">: </w:t>
            </w:r>
            <w:proofErr w:type="spellStart"/>
            <w:r w:rsidRPr="00EC1DD9">
              <w:t>районный</w:t>
            </w:r>
            <w:proofErr w:type="spellEnd"/>
            <w:r w:rsidRPr="00EC1DD9">
              <w:t xml:space="preserve">        </w:t>
            </w:r>
          </w:p>
        </w:tc>
        <w:tc>
          <w:tcPr>
            <w:tcW w:w="1051" w:type="dxa"/>
          </w:tcPr>
          <w:p w:rsidR="00E842B0" w:rsidRPr="00682C69" w:rsidRDefault="00682C69" w:rsidP="009B276C">
            <w:pPr>
              <w:jc w:val="center"/>
              <w:rPr>
                <w:color w:val="000000"/>
                <w:lang w:val="ru-RU"/>
              </w:rPr>
            </w:pPr>
            <w:r>
              <w:rPr>
                <w:color w:val="000000"/>
                <w:lang w:val="ru-RU"/>
              </w:rPr>
              <w:t>272,20626</w:t>
            </w:r>
          </w:p>
        </w:tc>
        <w:tc>
          <w:tcPr>
            <w:tcW w:w="725" w:type="dxa"/>
          </w:tcPr>
          <w:p w:rsidR="00E842B0" w:rsidRDefault="00E842B0" w:rsidP="009B276C">
            <w:pPr>
              <w:jc w:val="center"/>
            </w:pPr>
            <w:r w:rsidRPr="008D3CA6">
              <w:t>0</w:t>
            </w:r>
          </w:p>
        </w:tc>
        <w:tc>
          <w:tcPr>
            <w:tcW w:w="976" w:type="dxa"/>
          </w:tcPr>
          <w:p w:rsidR="00E842B0" w:rsidRDefault="00E842B0" w:rsidP="009B276C">
            <w:pPr>
              <w:jc w:val="center"/>
            </w:pPr>
            <w:r w:rsidRPr="008D3CA6">
              <w:t>0</w:t>
            </w:r>
          </w:p>
        </w:tc>
        <w:tc>
          <w:tcPr>
            <w:tcW w:w="850" w:type="dxa"/>
          </w:tcPr>
          <w:p w:rsidR="00E842B0" w:rsidRPr="002435B9" w:rsidRDefault="00E842B0" w:rsidP="009B276C">
            <w:pPr>
              <w:jc w:val="center"/>
              <w:rPr>
                <w:color w:val="000000"/>
              </w:rPr>
            </w:pPr>
            <w:r>
              <w:rPr>
                <w:color w:val="000000"/>
              </w:rPr>
              <w:t>71,46715</w:t>
            </w:r>
          </w:p>
        </w:tc>
        <w:tc>
          <w:tcPr>
            <w:tcW w:w="993" w:type="dxa"/>
          </w:tcPr>
          <w:p w:rsidR="00E842B0" w:rsidRDefault="00E842B0" w:rsidP="009B276C">
            <w:pPr>
              <w:jc w:val="center"/>
            </w:pPr>
            <w:r w:rsidRPr="000760FE">
              <w:t>0</w:t>
            </w:r>
          </w:p>
        </w:tc>
        <w:tc>
          <w:tcPr>
            <w:tcW w:w="1134" w:type="dxa"/>
          </w:tcPr>
          <w:p w:rsidR="00E842B0" w:rsidRPr="00682C69" w:rsidRDefault="00682C69" w:rsidP="009B276C">
            <w:pPr>
              <w:jc w:val="center"/>
              <w:rPr>
                <w:lang w:val="ru-RU"/>
              </w:rPr>
            </w:pPr>
            <w:r>
              <w:rPr>
                <w:lang w:val="ru-RU"/>
              </w:rPr>
              <w:t>200,73911</w:t>
            </w:r>
          </w:p>
        </w:tc>
        <w:tc>
          <w:tcPr>
            <w:tcW w:w="991" w:type="dxa"/>
          </w:tcPr>
          <w:p w:rsidR="00E842B0" w:rsidRDefault="00E842B0" w:rsidP="009B276C">
            <w:pPr>
              <w:jc w:val="center"/>
            </w:pPr>
            <w:r w:rsidRPr="000760FE">
              <w:t>0</w:t>
            </w:r>
          </w:p>
        </w:tc>
        <w:tc>
          <w:tcPr>
            <w:tcW w:w="851" w:type="dxa"/>
            <w:gridSpan w:val="2"/>
          </w:tcPr>
          <w:p w:rsidR="00E842B0" w:rsidRDefault="00E842B0" w:rsidP="009B276C">
            <w:pPr>
              <w:jc w:val="center"/>
            </w:pPr>
            <w:r w:rsidRPr="000760FE">
              <w:t>0</w:t>
            </w:r>
          </w:p>
        </w:tc>
        <w:tc>
          <w:tcPr>
            <w:tcW w:w="1560" w:type="dxa"/>
            <w:vMerge/>
          </w:tcPr>
          <w:p w:rsidR="00E842B0" w:rsidRPr="002435B9" w:rsidRDefault="00E842B0" w:rsidP="009B276C">
            <w:pPr>
              <w:autoSpaceDE w:val="0"/>
              <w:autoSpaceDN w:val="0"/>
              <w:adjustRightInd w:val="0"/>
            </w:pPr>
          </w:p>
        </w:tc>
        <w:tc>
          <w:tcPr>
            <w:tcW w:w="1915" w:type="dxa"/>
            <w:vMerge/>
          </w:tcPr>
          <w:p w:rsidR="00E842B0" w:rsidRPr="002435B9" w:rsidRDefault="00E842B0" w:rsidP="009B276C">
            <w:pPr>
              <w:autoSpaceDE w:val="0"/>
              <w:autoSpaceDN w:val="0"/>
              <w:adjustRightInd w:val="0"/>
            </w:pPr>
          </w:p>
        </w:tc>
      </w:tr>
      <w:tr w:rsidR="00E842B0" w:rsidRPr="003E6EA9" w:rsidTr="009B276C">
        <w:trPr>
          <w:trHeight w:val="465"/>
          <w:tblCellSpacing w:w="5" w:type="nil"/>
        </w:trPr>
        <w:tc>
          <w:tcPr>
            <w:tcW w:w="1469" w:type="dxa"/>
            <w:vMerge w:val="restart"/>
          </w:tcPr>
          <w:p w:rsidR="00E842B0" w:rsidRPr="002711FA" w:rsidRDefault="00E842B0" w:rsidP="009B276C">
            <w:pPr>
              <w:rPr>
                <w:sz w:val="22"/>
                <w:szCs w:val="22"/>
                <w:lang w:val="ru-RU"/>
              </w:rPr>
            </w:pPr>
            <w:r w:rsidRPr="002711FA">
              <w:rPr>
                <w:sz w:val="22"/>
                <w:szCs w:val="22"/>
                <w:lang w:val="ru-RU"/>
              </w:rPr>
              <w:t xml:space="preserve">13. </w:t>
            </w:r>
            <w:r w:rsidRPr="002711FA">
              <w:rPr>
                <w:bCs/>
                <w:sz w:val="22"/>
                <w:szCs w:val="22"/>
                <w:lang w:val="ru-RU"/>
              </w:rPr>
              <w:t>Благоустройс</w:t>
            </w:r>
            <w:r w:rsidRPr="002711FA">
              <w:rPr>
                <w:bCs/>
                <w:sz w:val="22"/>
                <w:szCs w:val="22"/>
                <w:lang w:val="ru-RU"/>
              </w:rPr>
              <w:lastRenderedPageBreak/>
              <w:t>тво территорий</w:t>
            </w:r>
            <w:r w:rsidRPr="002711FA">
              <w:rPr>
                <w:lang w:val="ru-RU"/>
              </w:rPr>
              <w:t xml:space="preserve"> МО «</w:t>
            </w:r>
            <w:proofErr w:type="spellStart"/>
            <w:r w:rsidRPr="002711FA">
              <w:rPr>
                <w:lang w:val="ru-RU"/>
              </w:rPr>
              <w:t>Шенкурское</w:t>
            </w:r>
            <w:proofErr w:type="spellEnd"/>
            <w:r w:rsidRPr="002711FA">
              <w:rPr>
                <w:lang w:val="ru-RU"/>
              </w:rPr>
              <w:t xml:space="preserve">» </w:t>
            </w:r>
            <w:r w:rsidRPr="002711FA">
              <w:rPr>
                <w:bCs/>
                <w:sz w:val="22"/>
                <w:szCs w:val="22"/>
                <w:lang w:val="ru-RU"/>
              </w:rPr>
              <w:t>и приобретение уборочной и коммунальной техники</w:t>
            </w:r>
          </w:p>
        </w:tc>
        <w:tc>
          <w:tcPr>
            <w:tcW w:w="1174" w:type="dxa"/>
            <w:vMerge w:val="restart"/>
          </w:tcPr>
          <w:p w:rsidR="00E842B0" w:rsidRPr="002711FA" w:rsidRDefault="00E842B0" w:rsidP="009B276C">
            <w:pPr>
              <w:autoSpaceDE w:val="0"/>
              <w:autoSpaceDN w:val="0"/>
              <w:adjustRightInd w:val="0"/>
              <w:ind w:firstLine="540"/>
              <w:jc w:val="both"/>
              <w:rPr>
                <w:lang w:val="ru-RU"/>
              </w:rPr>
            </w:pPr>
          </w:p>
        </w:tc>
        <w:tc>
          <w:tcPr>
            <w:tcW w:w="1201" w:type="dxa"/>
          </w:tcPr>
          <w:p w:rsidR="00E842B0" w:rsidRPr="00EC1DD9" w:rsidRDefault="00E842B0" w:rsidP="009B276C">
            <w:pPr>
              <w:autoSpaceDE w:val="0"/>
              <w:autoSpaceDN w:val="0"/>
              <w:adjustRightInd w:val="0"/>
            </w:pPr>
            <w:proofErr w:type="spellStart"/>
            <w:r w:rsidRPr="00EC1DD9">
              <w:t>итого</w:t>
            </w:r>
            <w:proofErr w:type="spellEnd"/>
            <w:r w:rsidRPr="00EC1DD9">
              <w:t xml:space="preserve">             </w:t>
            </w:r>
          </w:p>
        </w:tc>
        <w:tc>
          <w:tcPr>
            <w:tcW w:w="1051" w:type="dxa"/>
          </w:tcPr>
          <w:p w:rsidR="00E842B0" w:rsidRPr="00FF6C8E" w:rsidRDefault="00E842B0" w:rsidP="009B276C">
            <w:pPr>
              <w:jc w:val="center"/>
              <w:rPr>
                <w:color w:val="000000"/>
              </w:rPr>
            </w:pPr>
            <w:r>
              <w:rPr>
                <w:color w:val="000000"/>
              </w:rPr>
              <w:t>1065,0</w:t>
            </w:r>
          </w:p>
        </w:tc>
        <w:tc>
          <w:tcPr>
            <w:tcW w:w="725" w:type="dxa"/>
          </w:tcPr>
          <w:p w:rsidR="00E842B0" w:rsidRPr="00EC1DD9" w:rsidRDefault="00E842B0" w:rsidP="009B276C">
            <w:pPr>
              <w:jc w:val="center"/>
            </w:pPr>
            <w:r>
              <w:t>0</w:t>
            </w:r>
          </w:p>
        </w:tc>
        <w:tc>
          <w:tcPr>
            <w:tcW w:w="976" w:type="dxa"/>
          </w:tcPr>
          <w:p w:rsidR="00E842B0" w:rsidRPr="00EC1DD9" w:rsidRDefault="00E842B0" w:rsidP="009B276C">
            <w:pPr>
              <w:jc w:val="center"/>
            </w:pPr>
            <w:r>
              <w:t>0</w:t>
            </w:r>
          </w:p>
        </w:tc>
        <w:tc>
          <w:tcPr>
            <w:tcW w:w="850" w:type="dxa"/>
          </w:tcPr>
          <w:p w:rsidR="00E842B0" w:rsidRPr="00FF6C8E" w:rsidRDefault="00E842B0" w:rsidP="009B276C">
            <w:pPr>
              <w:jc w:val="center"/>
            </w:pPr>
            <w:r>
              <w:t>1065,00</w:t>
            </w:r>
          </w:p>
        </w:tc>
        <w:tc>
          <w:tcPr>
            <w:tcW w:w="993" w:type="dxa"/>
          </w:tcPr>
          <w:p w:rsidR="00E842B0" w:rsidRPr="00EC1DD9" w:rsidRDefault="00E842B0" w:rsidP="009B276C">
            <w:pPr>
              <w:jc w:val="center"/>
              <w:rPr>
                <w:color w:val="000000"/>
              </w:rPr>
            </w:pPr>
            <w:r>
              <w:rPr>
                <w:color w:val="000000"/>
              </w:rPr>
              <w:t>0</w:t>
            </w:r>
          </w:p>
        </w:tc>
        <w:tc>
          <w:tcPr>
            <w:tcW w:w="1134" w:type="dxa"/>
          </w:tcPr>
          <w:p w:rsidR="00E842B0" w:rsidRPr="00EC1DD9" w:rsidRDefault="00E842B0" w:rsidP="009B276C">
            <w:pPr>
              <w:jc w:val="center"/>
              <w:rPr>
                <w:color w:val="000000"/>
              </w:rPr>
            </w:pPr>
            <w:r>
              <w:rPr>
                <w:color w:val="000000"/>
              </w:rPr>
              <w:t>0</w:t>
            </w:r>
          </w:p>
        </w:tc>
        <w:tc>
          <w:tcPr>
            <w:tcW w:w="1020" w:type="dxa"/>
            <w:gridSpan w:val="2"/>
          </w:tcPr>
          <w:p w:rsidR="00E842B0" w:rsidRPr="00EC1DD9" w:rsidRDefault="00E842B0" w:rsidP="009B276C">
            <w:pPr>
              <w:jc w:val="center"/>
            </w:pPr>
            <w:r>
              <w:t>0</w:t>
            </w:r>
          </w:p>
        </w:tc>
        <w:tc>
          <w:tcPr>
            <w:tcW w:w="822" w:type="dxa"/>
          </w:tcPr>
          <w:p w:rsidR="00E842B0" w:rsidRPr="00EC1DD9" w:rsidRDefault="00E842B0" w:rsidP="009B276C">
            <w:pPr>
              <w:jc w:val="center"/>
            </w:pPr>
            <w:r>
              <w:t>0</w:t>
            </w:r>
          </w:p>
        </w:tc>
        <w:tc>
          <w:tcPr>
            <w:tcW w:w="1560" w:type="dxa"/>
            <w:vMerge w:val="restart"/>
          </w:tcPr>
          <w:p w:rsidR="00E842B0" w:rsidRPr="002711FA" w:rsidRDefault="00E842B0" w:rsidP="009B276C">
            <w:pPr>
              <w:autoSpaceDE w:val="0"/>
              <w:autoSpaceDN w:val="0"/>
              <w:adjustRightInd w:val="0"/>
              <w:rPr>
                <w:lang w:val="ru-RU"/>
              </w:rPr>
            </w:pPr>
            <w:r w:rsidRPr="002711FA">
              <w:rPr>
                <w:lang w:val="ru-RU"/>
              </w:rPr>
              <w:t xml:space="preserve">Приобретение 4 единиц оборудования, </w:t>
            </w:r>
            <w:r w:rsidRPr="002711FA">
              <w:rPr>
                <w:lang w:val="ru-RU"/>
              </w:rPr>
              <w:lastRenderedPageBreak/>
              <w:t>материалов, инструментов, механизмов, уборочной и коммунальной техники для выполнения работ по благоустройству территории МО «</w:t>
            </w:r>
            <w:proofErr w:type="spellStart"/>
            <w:r w:rsidRPr="002711FA">
              <w:rPr>
                <w:lang w:val="ru-RU"/>
              </w:rPr>
              <w:t>Шенкурское</w:t>
            </w:r>
            <w:proofErr w:type="spellEnd"/>
            <w:r w:rsidRPr="002711FA">
              <w:rPr>
                <w:lang w:val="ru-RU"/>
              </w:rPr>
              <w:t>»</w:t>
            </w:r>
          </w:p>
        </w:tc>
        <w:tc>
          <w:tcPr>
            <w:tcW w:w="1915" w:type="dxa"/>
            <w:vMerge w:val="restart"/>
          </w:tcPr>
          <w:p w:rsidR="00E842B0" w:rsidRPr="002711FA" w:rsidRDefault="00E842B0" w:rsidP="009B276C">
            <w:pPr>
              <w:autoSpaceDE w:val="0"/>
              <w:autoSpaceDN w:val="0"/>
              <w:adjustRightInd w:val="0"/>
              <w:rPr>
                <w:lang w:val="ru-RU"/>
              </w:rPr>
            </w:pPr>
            <w:r w:rsidRPr="002711FA">
              <w:rPr>
                <w:lang w:val="ru-RU"/>
              </w:rPr>
              <w:lastRenderedPageBreak/>
              <w:t xml:space="preserve">П.1.2. Перечня целевых показателей </w:t>
            </w:r>
            <w:r w:rsidRPr="002711FA">
              <w:rPr>
                <w:lang w:val="ru-RU"/>
              </w:rPr>
              <w:lastRenderedPageBreak/>
              <w:t>муниципальной программы муниципальный район» на 2018-2024</w:t>
            </w:r>
          </w:p>
        </w:tc>
      </w:tr>
      <w:tr w:rsidR="00E842B0" w:rsidRPr="00EC1DD9" w:rsidTr="009B276C">
        <w:trPr>
          <w:trHeight w:val="145"/>
          <w:tblCellSpacing w:w="5" w:type="nil"/>
        </w:trPr>
        <w:tc>
          <w:tcPr>
            <w:tcW w:w="1469" w:type="dxa"/>
            <w:vMerge/>
          </w:tcPr>
          <w:p w:rsidR="00E842B0" w:rsidRPr="002711FA" w:rsidRDefault="00E842B0" w:rsidP="009B276C">
            <w:pPr>
              <w:autoSpaceDE w:val="0"/>
              <w:autoSpaceDN w:val="0"/>
              <w:adjustRightInd w:val="0"/>
              <w:ind w:firstLine="540"/>
              <w:jc w:val="both"/>
              <w:rPr>
                <w:lang w:val="ru-RU"/>
              </w:rPr>
            </w:pPr>
          </w:p>
        </w:tc>
        <w:tc>
          <w:tcPr>
            <w:tcW w:w="1174" w:type="dxa"/>
            <w:vMerge/>
          </w:tcPr>
          <w:p w:rsidR="00E842B0" w:rsidRPr="002711FA" w:rsidRDefault="00E842B0" w:rsidP="009B276C">
            <w:pPr>
              <w:autoSpaceDE w:val="0"/>
              <w:autoSpaceDN w:val="0"/>
              <w:adjustRightInd w:val="0"/>
              <w:ind w:firstLine="540"/>
              <w:jc w:val="both"/>
              <w:rPr>
                <w:lang w:val="ru-RU"/>
              </w:rPr>
            </w:pPr>
          </w:p>
        </w:tc>
        <w:tc>
          <w:tcPr>
            <w:tcW w:w="1201" w:type="dxa"/>
          </w:tcPr>
          <w:p w:rsidR="00E842B0" w:rsidRPr="00EC1DD9" w:rsidRDefault="00E842B0" w:rsidP="009B276C">
            <w:pPr>
              <w:autoSpaceDE w:val="0"/>
              <w:autoSpaceDN w:val="0"/>
              <w:adjustRightInd w:val="0"/>
            </w:pPr>
            <w:r w:rsidRPr="00EC1DD9">
              <w:t xml:space="preserve">в </w:t>
            </w:r>
            <w:proofErr w:type="spellStart"/>
            <w:r w:rsidRPr="00EC1DD9">
              <w:t>том</w:t>
            </w:r>
            <w:proofErr w:type="spellEnd"/>
            <w:r w:rsidRPr="00EC1DD9">
              <w:t xml:space="preserve"> </w:t>
            </w:r>
            <w:proofErr w:type="spellStart"/>
            <w:r w:rsidRPr="00EC1DD9">
              <w:t>числе</w:t>
            </w:r>
            <w:proofErr w:type="spellEnd"/>
            <w:r w:rsidRPr="00EC1DD9">
              <w:t xml:space="preserve">:      </w:t>
            </w:r>
          </w:p>
        </w:tc>
        <w:tc>
          <w:tcPr>
            <w:tcW w:w="1051" w:type="dxa"/>
          </w:tcPr>
          <w:p w:rsidR="00E842B0" w:rsidRPr="00EC1DD9" w:rsidRDefault="00E842B0" w:rsidP="009B276C">
            <w:pPr>
              <w:jc w:val="center"/>
              <w:rPr>
                <w:color w:val="000000"/>
              </w:rPr>
            </w:pPr>
          </w:p>
        </w:tc>
        <w:tc>
          <w:tcPr>
            <w:tcW w:w="725" w:type="dxa"/>
          </w:tcPr>
          <w:p w:rsidR="00E842B0" w:rsidRPr="00EC1DD9" w:rsidRDefault="00E842B0" w:rsidP="009B276C">
            <w:pPr>
              <w:jc w:val="center"/>
            </w:pPr>
          </w:p>
        </w:tc>
        <w:tc>
          <w:tcPr>
            <w:tcW w:w="976" w:type="dxa"/>
          </w:tcPr>
          <w:p w:rsidR="00E842B0" w:rsidRPr="00EC1DD9" w:rsidRDefault="00E842B0" w:rsidP="009B276C">
            <w:pPr>
              <w:jc w:val="center"/>
            </w:pPr>
          </w:p>
        </w:tc>
        <w:tc>
          <w:tcPr>
            <w:tcW w:w="850" w:type="dxa"/>
          </w:tcPr>
          <w:p w:rsidR="00E842B0" w:rsidRPr="00EC1DD9" w:rsidRDefault="00E842B0" w:rsidP="009B276C">
            <w:pPr>
              <w:jc w:val="center"/>
            </w:pPr>
          </w:p>
        </w:tc>
        <w:tc>
          <w:tcPr>
            <w:tcW w:w="993" w:type="dxa"/>
          </w:tcPr>
          <w:p w:rsidR="00E842B0" w:rsidRPr="00EC1DD9" w:rsidRDefault="00E842B0" w:rsidP="009B276C">
            <w:pPr>
              <w:autoSpaceDE w:val="0"/>
              <w:autoSpaceDN w:val="0"/>
              <w:adjustRightInd w:val="0"/>
              <w:jc w:val="center"/>
            </w:pPr>
          </w:p>
        </w:tc>
        <w:tc>
          <w:tcPr>
            <w:tcW w:w="1134" w:type="dxa"/>
          </w:tcPr>
          <w:p w:rsidR="00E842B0" w:rsidRPr="00EC1DD9" w:rsidRDefault="00E842B0" w:rsidP="009B276C">
            <w:pPr>
              <w:autoSpaceDE w:val="0"/>
              <w:autoSpaceDN w:val="0"/>
              <w:adjustRightInd w:val="0"/>
              <w:jc w:val="center"/>
            </w:pPr>
          </w:p>
        </w:tc>
        <w:tc>
          <w:tcPr>
            <w:tcW w:w="1020" w:type="dxa"/>
            <w:gridSpan w:val="2"/>
          </w:tcPr>
          <w:p w:rsidR="00E842B0" w:rsidRPr="00EC1DD9" w:rsidRDefault="00E842B0" w:rsidP="009B276C">
            <w:pPr>
              <w:jc w:val="center"/>
            </w:pPr>
          </w:p>
        </w:tc>
        <w:tc>
          <w:tcPr>
            <w:tcW w:w="822" w:type="dxa"/>
          </w:tcPr>
          <w:p w:rsidR="00E842B0" w:rsidRPr="00EC1DD9" w:rsidRDefault="00E842B0" w:rsidP="009B276C">
            <w:pPr>
              <w:jc w:val="center"/>
            </w:pP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EC1DD9" w:rsidTr="009B276C">
        <w:trPr>
          <w:trHeight w:val="145"/>
          <w:tblCellSpacing w:w="5" w:type="nil"/>
        </w:trPr>
        <w:tc>
          <w:tcPr>
            <w:tcW w:w="1469" w:type="dxa"/>
            <w:vMerge/>
          </w:tcPr>
          <w:p w:rsidR="00E842B0" w:rsidRPr="00EC1DD9" w:rsidRDefault="00E842B0" w:rsidP="009B276C">
            <w:pPr>
              <w:autoSpaceDE w:val="0"/>
              <w:autoSpaceDN w:val="0"/>
              <w:adjustRightInd w:val="0"/>
              <w:ind w:firstLine="540"/>
              <w:jc w:val="both"/>
            </w:pPr>
          </w:p>
        </w:tc>
        <w:tc>
          <w:tcPr>
            <w:tcW w:w="1174" w:type="dxa"/>
            <w:vMerge/>
          </w:tcPr>
          <w:p w:rsidR="00E842B0" w:rsidRPr="00EC1DD9" w:rsidRDefault="00E842B0" w:rsidP="009B276C">
            <w:pPr>
              <w:autoSpaceDE w:val="0"/>
              <w:autoSpaceDN w:val="0"/>
              <w:adjustRightInd w:val="0"/>
              <w:ind w:firstLine="540"/>
              <w:jc w:val="both"/>
            </w:pPr>
          </w:p>
        </w:tc>
        <w:tc>
          <w:tcPr>
            <w:tcW w:w="1201" w:type="dxa"/>
          </w:tcPr>
          <w:p w:rsidR="00E842B0" w:rsidRPr="00EC1DD9" w:rsidRDefault="00E842B0" w:rsidP="009B276C">
            <w:pPr>
              <w:autoSpaceDE w:val="0"/>
              <w:autoSpaceDN w:val="0"/>
              <w:adjustRightInd w:val="0"/>
            </w:pPr>
            <w:proofErr w:type="spellStart"/>
            <w:r w:rsidRPr="00EC1DD9">
              <w:t>областной</w:t>
            </w:r>
            <w:proofErr w:type="spellEnd"/>
            <w:r w:rsidRPr="00EC1DD9">
              <w:t xml:space="preserve"> </w:t>
            </w:r>
            <w:proofErr w:type="spellStart"/>
            <w:r w:rsidRPr="00EC1DD9">
              <w:t>бюджет</w:t>
            </w:r>
            <w:proofErr w:type="spellEnd"/>
          </w:p>
        </w:tc>
        <w:tc>
          <w:tcPr>
            <w:tcW w:w="1051" w:type="dxa"/>
          </w:tcPr>
          <w:p w:rsidR="00E842B0" w:rsidRPr="00FF6C8E" w:rsidRDefault="00E842B0" w:rsidP="009B276C">
            <w:pPr>
              <w:jc w:val="center"/>
              <w:rPr>
                <w:color w:val="000000"/>
              </w:rPr>
            </w:pPr>
            <w:r>
              <w:rPr>
                <w:color w:val="000000"/>
              </w:rPr>
              <w:t>1065,0</w:t>
            </w:r>
          </w:p>
        </w:tc>
        <w:tc>
          <w:tcPr>
            <w:tcW w:w="725" w:type="dxa"/>
          </w:tcPr>
          <w:p w:rsidR="00E842B0" w:rsidRPr="00EC1DD9" w:rsidRDefault="00E842B0" w:rsidP="009B276C">
            <w:pPr>
              <w:jc w:val="center"/>
            </w:pPr>
            <w:r>
              <w:t>0</w:t>
            </w:r>
          </w:p>
        </w:tc>
        <w:tc>
          <w:tcPr>
            <w:tcW w:w="976" w:type="dxa"/>
          </w:tcPr>
          <w:p w:rsidR="00E842B0" w:rsidRPr="00EC1DD9" w:rsidRDefault="00E842B0" w:rsidP="009B276C">
            <w:pPr>
              <w:jc w:val="center"/>
            </w:pPr>
            <w:r>
              <w:t>0</w:t>
            </w:r>
          </w:p>
        </w:tc>
        <w:tc>
          <w:tcPr>
            <w:tcW w:w="850" w:type="dxa"/>
          </w:tcPr>
          <w:p w:rsidR="00E842B0" w:rsidRPr="00FF6C8E" w:rsidRDefault="00E842B0" w:rsidP="009B276C">
            <w:pPr>
              <w:jc w:val="center"/>
            </w:pPr>
            <w:r>
              <w:t>1065,0</w:t>
            </w:r>
          </w:p>
        </w:tc>
        <w:tc>
          <w:tcPr>
            <w:tcW w:w="993" w:type="dxa"/>
          </w:tcPr>
          <w:p w:rsidR="00E842B0" w:rsidRPr="00EC1DD9" w:rsidRDefault="00E842B0" w:rsidP="009B276C">
            <w:pPr>
              <w:jc w:val="center"/>
              <w:rPr>
                <w:color w:val="000000"/>
              </w:rPr>
            </w:pPr>
            <w:r>
              <w:rPr>
                <w:color w:val="000000"/>
              </w:rPr>
              <w:t>0</w:t>
            </w:r>
          </w:p>
        </w:tc>
        <w:tc>
          <w:tcPr>
            <w:tcW w:w="1134" w:type="dxa"/>
          </w:tcPr>
          <w:p w:rsidR="00E842B0" w:rsidRPr="00EC1DD9" w:rsidRDefault="00E842B0" w:rsidP="009B276C">
            <w:pPr>
              <w:jc w:val="center"/>
              <w:rPr>
                <w:color w:val="000000"/>
              </w:rPr>
            </w:pPr>
            <w:r>
              <w:rPr>
                <w:color w:val="000000"/>
              </w:rPr>
              <w:t>0</w:t>
            </w:r>
          </w:p>
        </w:tc>
        <w:tc>
          <w:tcPr>
            <w:tcW w:w="1020" w:type="dxa"/>
            <w:gridSpan w:val="2"/>
          </w:tcPr>
          <w:p w:rsidR="00E842B0" w:rsidRPr="00EC1DD9" w:rsidRDefault="00E842B0" w:rsidP="009B276C">
            <w:pPr>
              <w:jc w:val="center"/>
            </w:pPr>
            <w:r>
              <w:t>0</w:t>
            </w:r>
          </w:p>
        </w:tc>
        <w:tc>
          <w:tcPr>
            <w:tcW w:w="822" w:type="dxa"/>
          </w:tcPr>
          <w:p w:rsidR="00E842B0" w:rsidRPr="00EC1DD9" w:rsidRDefault="00E842B0" w:rsidP="009B276C">
            <w:pPr>
              <w:jc w:val="center"/>
            </w:pPr>
            <w:r>
              <w:t>0</w:t>
            </w: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EC1DD9" w:rsidTr="009B276C">
        <w:trPr>
          <w:trHeight w:val="145"/>
          <w:tblCellSpacing w:w="5" w:type="nil"/>
        </w:trPr>
        <w:tc>
          <w:tcPr>
            <w:tcW w:w="1469" w:type="dxa"/>
            <w:vMerge/>
          </w:tcPr>
          <w:p w:rsidR="00E842B0" w:rsidRPr="00EC1DD9" w:rsidRDefault="00E842B0" w:rsidP="009B276C">
            <w:pPr>
              <w:autoSpaceDE w:val="0"/>
              <w:autoSpaceDN w:val="0"/>
              <w:adjustRightInd w:val="0"/>
              <w:ind w:firstLine="540"/>
              <w:jc w:val="both"/>
            </w:pPr>
          </w:p>
        </w:tc>
        <w:tc>
          <w:tcPr>
            <w:tcW w:w="1174" w:type="dxa"/>
            <w:vMerge/>
          </w:tcPr>
          <w:p w:rsidR="00E842B0" w:rsidRPr="00EC1DD9" w:rsidRDefault="00E842B0" w:rsidP="009B276C">
            <w:pPr>
              <w:autoSpaceDE w:val="0"/>
              <w:autoSpaceDN w:val="0"/>
              <w:adjustRightInd w:val="0"/>
              <w:ind w:firstLine="540"/>
              <w:jc w:val="both"/>
            </w:pPr>
          </w:p>
        </w:tc>
        <w:tc>
          <w:tcPr>
            <w:tcW w:w="1201" w:type="dxa"/>
          </w:tcPr>
          <w:p w:rsidR="00E842B0" w:rsidRDefault="00E842B0" w:rsidP="009B276C">
            <w:pPr>
              <w:autoSpaceDE w:val="0"/>
              <w:autoSpaceDN w:val="0"/>
              <w:adjustRightInd w:val="0"/>
            </w:pPr>
            <w:proofErr w:type="spellStart"/>
            <w:r w:rsidRPr="00EC1DD9">
              <w:t>муниципальный</w:t>
            </w:r>
            <w:proofErr w:type="spellEnd"/>
            <w:r w:rsidRPr="00EC1DD9">
              <w:t xml:space="preserve"> </w:t>
            </w:r>
            <w:proofErr w:type="spellStart"/>
            <w:r w:rsidRPr="00EC1DD9">
              <w:t>бюджет</w:t>
            </w:r>
            <w:proofErr w:type="spellEnd"/>
            <w:r w:rsidRPr="00EC1DD9">
              <w:t xml:space="preserve">: </w:t>
            </w:r>
            <w:proofErr w:type="spellStart"/>
            <w:r w:rsidRPr="00EC1DD9">
              <w:t>районный</w:t>
            </w:r>
            <w:proofErr w:type="spellEnd"/>
            <w:r w:rsidRPr="00EC1DD9">
              <w:t xml:space="preserve"> </w:t>
            </w:r>
          </w:p>
          <w:p w:rsidR="00E842B0" w:rsidRPr="00EC1DD9" w:rsidRDefault="00E842B0" w:rsidP="009B276C">
            <w:pPr>
              <w:autoSpaceDE w:val="0"/>
              <w:autoSpaceDN w:val="0"/>
              <w:adjustRightInd w:val="0"/>
            </w:pPr>
            <w:r w:rsidRPr="00EC1DD9">
              <w:t xml:space="preserve">     </w:t>
            </w:r>
            <w:proofErr w:type="spellStart"/>
            <w:r>
              <w:t>поселения</w:t>
            </w:r>
            <w:proofErr w:type="spellEnd"/>
            <w:r w:rsidRPr="00EC1DD9">
              <w:t xml:space="preserve">   </w:t>
            </w:r>
          </w:p>
        </w:tc>
        <w:tc>
          <w:tcPr>
            <w:tcW w:w="1051" w:type="dxa"/>
          </w:tcPr>
          <w:p w:rsidR="00E842B0" w:rsidRPr="00EC1DD9" w:rsidRDefault="00E842B0" w:rsidP="009B276C">
            <w:pPr>
              <w:jc w:val="center"/>
              <w:rPr>
                <w:color w:val="000000"/>
              </w:rPr>
            </w:pPr>
            <w:r>
              <w:rPr>
                <w:color w:val="000000"/>
              </w:rPr>
              <w:t>0</w:t>
            </w:r>
          </w:p>
        </w:tc>
        <w:tc>
          <w:tcPr>
            <w:tcW w:w="725" w:type="dxa"/>
          </w:tcPr>
          <w:p w:rsidR="00E842B0" w:rsidRDefault="00E842B0" w:rsidP="009B276C">
            <w:pPr>
              <w:jc w:val="center"/>
            </w:pPr>
            <w:r>
              <w:t>0</w:t>
            </w:r>
          </w:p>
          <w:p w:rsidR="00E842B0" w:rsidRPr="00EC1DD9" w:rsidRDefault="00E842B0" w:rsidP="009B276C">
            <w:pPr>
              <w:jc w:val="center"/>
            </w:pPr>
          </w:p>
        </w:tc>
        <w:tc>
          <w:tcPr>
            <w:tcW w:w="976" w:type="dxa"/>
          </w:tcPr>
          <w:p w:rsidR="00E842B0" w:rsidRPr="00EC1DD9" w:rsidRDefault="00E842B0" w:rsidP="009B276C">
            <w:pPr>
              <w:jc w:val="center"/>
            </w:pPr>
            <w:r>
              <w:t>0</w:t>
            </w:r>
          </w:p>
        </w:tc>
        <w:tc>
          <w:tcPr>
            <w:tcW w:w="850" w:type="dxa"/>
          </w:tcPr>
          <w:p w:rsidR="00E842B0" w:rsidRPr="00EC1DD9" w:rsidRDefault="00E842B0" w:rsidP="009B276C">
            <w:pPr>
              <w:jc w:val="center"/>
            </w:pPr>
            <w:r>
              <w:t>0</w:t>
            </w:r>
          </w:p>
        </w:tc>
        <w:tc>
          <w:tcPr>
            <w:tcW w:w="993" w:type="dxa"/>
          </w:tcPr>
          <w:p w:rsidR="00E842B0" w:rsidRPr="00EC1DD9" w:rsidRDefault="00E842B0" w:rsidP="009B276C">
            <w:pPr>
              <w:jc w:val="center"/>
              <w:rPr>
                <w:color w:val="000000"/>
              </w:rPr>
            </w:pPr>
            <w:r>
              <w:rPr>
                <w:color w:val="000000"/>
              </w:rPr>
              <w:t>0</w:t>
            </w:r>
          </w:p>
        </w:tc>
        <w:tc>
          <w:tcPr>
            <w:tcW w:w="1134" w:type="dxa"/>
          </w:tcPr>
          <w:p w:rsidR="00E842B0" w:rsidRPr="00EC1DD9" w:rsidRDefault="00E842B0" w:rsidP="009B276C">
            <w:pPr>
              <w:jc w:val="center"/>
              <w:rPr>
                <w:color w:val="000000"/>
              </w:rPr>
            </w:pPr>
            <w:r>
              <w:rPr>
                <w:color w:val="000000"/>
              </w:rPr>
              <w:t>0</w:t>
            </w:r>
          </w:p>
        </w:tc>
        <w:tc>
          <w:tcPr>
            <w:tcW w:w="1020" w:type="dxa"/>
            <w:gridSpan w:val="2"/>
          </w:tcPr>
          <w:p w:rsidR="00E842B0" w:rsidRPr="00EC1DD9" w:rsidRDefault="00E842B0" w:rsidP="009B276C">
            <w:pPr>
              <w:jc w:val="center"/>
            </w:pPr>
            <w:r>
              <w:t>0</w:t>
            </w:r>
          </w:p>
        </w:tc>
        <w:tc>
          <w:tcPr>
            <w:tcW w:w="822" w:type="dxa"/>
          </w:tcPr>
          <w:p w:rsidR="00E842B0" w:rsidRPr="00EC1DD9" w:rsidRDefault="00E842B0" w:rsidP="009B276C">
            <w:pPr>
              <w:jc w:val="center"/>
            </w:pPr>
            <w:r>
              <w:t>0</w:t>
            </w: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EC1DD9" w:rsidTr="009B276C">
        <w:trPr>
          <w:trHeight w:val="145"/>
          <w:tblCellSpacing w:w="5" w:type="nil"/>
        </w:trPr>
        <w:tc>
          <w:tcPr>
            <w:tcW w:w="1469" w:type="dxa"/>
            <w:vMerge/>
          </w:tcPr>
          <w:p w:rsidR="00E842B0" w:rsidRPr="00EC1DD9" w:rsidRDefault="00E842B0" w:rsidP="009B276C">
            <w:pPr>
              <w:autoSpaceDE w:val="0"/>
              <w:autoSpaceDN w:val="0"/>
              <w:adjustRightInd w:val="0"/>
              <w:ind w:firstLine="540"/>
              <w:jc w:val="both"/>
            </w:pPr>
          </w:p>
        </w:tc>
        <w:tc>
          <w:tcPr>
            <w:tcW w:w="1174" w:type="dxa"/>
            <w:vMerge/>
          </w:tcPr>
          <w:p w:rsidR="00E842B0" w:rsidRPr="00EC1DD9" w:rsidRDefault="00E842B0" w:rsidP="009B276C">
            <w:pPr>
              <w:autoSpaceDE w:val="0"/>
              <w:autoSpaceDN w:val="0"/>
              <w:adjustRightInd w:val="0"/>
              <w:ind w:firstLine="540"/>
              <w:jc w:val="both"/>
            </w:pPr>
          </w:p>
        </w:tc>
        <w:tc>
          <w:tcPr>
            <w:tcW w:w="1201" w:type="dxa"/>
          </w:tcPr>
          <w:p w:rsidR="00E842B0" w:rsidRPr="00EC1DD9" w:rsidRDefault="00E842B0" w:rsidP="009B276C">
            <w:pPr>
              <w:autoSpaceDE w:val="0"/>
              <w:autoSpaceDN w:val="0"/>
              <w:adjustRightInd w:val="0"/>
            </w:pPr>
            <w:proofErr w:type="spellStart"/>
            <w:r w:rsidRPr="00EC1DD9">
              <w:t>внебюджетные</w:t>
            </w:r>
            <w:proofErr w:type="spellEnd"/>
            <w:r w:rsidRPr="00EC1DD9">
              <w:t xml:space="preserve">      </w:t>
            </w:r>
          </w:p>
          <w:p w:rsidR="00E842B0" w:rsidRPr="00EC1DD9" w:rsidRDefault="00E842B0" w:rsidP="009B276C">
            <w:pPr>
              <w:autoSpaceDE w:val="0"/>
              <w:autoSpaceDN w:val="0"/>
              <w:adjustRightInd w:val="0"/>
            </w:pPr>
            <w:proofErr w:type="spellStart"/>
            <w:r w:rsidRPr="00EC1DD9">
              <w:t>средства</w:t>
            </w:r>
            <w:proofErr w:type="spellEnd"/>
            <w:r w:rsidRPr="00EC1DD9">
              <w:t xml:space="preserve">          </w:t>
            </w:r>
          </w:p>
        </w:tc>
        <w:tc>
          <w:tcPr>
            <w:tcW w:w="1051" w:type="dxa"/>
          </w:tcPr>
          <w:p w:rsidR="00E842B0" w:rsidRPr="00EC1DD9" w:rsidRDefault="00E842B0" w:rsidP="009B276C">
            <w:pPr>
              <w:autoSpaceDE w:val="0"/>
              <w:autoSpaceDN w:val="0"/>
              <w:adjustRightInd w:val="0"/>
              <w:jc w:val="center"/>
            </w:pPr>
            <w:r>
              <w:t>0</w:t>
            </w:r>
          </w:p>
        </w:tc>
        <w:tc>
          <w:tcPr>
            <w:tcW w:w="725" w:type="dxa"/>
          </w:tcPr>
          <w:p w:rsidR="00E842B0" w:rsidRPr="00EC1DD9" w:rsidRDefault="00E842B0" w:rsidP="009B276C">
            <w:pPr>
              <w:jc w:val="center"/>
            </w:pPr>
            <w:r>
              <w:t>0</w:t>
            </w:r>
          </w:p>
        </w:tc>
        <w:tc>
          <w:tcPr>
            <w:tcW w:w="976" w:type="dxa"/>
          </w:tcPr>
          <w:p w:rsidR="00E842B0" w:rsidRPr="00EC1DD9" w:rsidRDefault="00E842B0" w:rsidP="009B276C">
            <w:pPr>
              <w:jc w:val="center"/>
            </w:pPr>
            <w:r>
              <w:t>0</w:t>
            </w:r>
          </w:p>
        </w:tc>
        <w:tc>
          <w:tcPr>
            <w:tcW w:w="850" w:type="dxa"/>
          </w:tcPr>
          <w:p w:rsidR="00E842B0" w:rsidRPr="00EC1DD9" w:rsidRDefault="00E842B0" w:rsidP="009B276C">
            <w:pPr>
              <w:jc w:val="center"/>
            </w:pPr>
            <w:r>
              <w:t>0</w:t>
            </w:r>
          </w:p>
        </w:tc>
        <w:tc>
          <w:tcPr>
            <w:tcW w:w="993" w:type="dxa"/>
          </w:tcPr>
          <w:p w:rsidR="00E842B0" w:rsidRPr="00EC1DD9" w:rsidRDefault="00E842B0" w:rsidP="009B276C">
            <w:pPr>
              <w:jc w:val="center"/>
            </w:pPr>
            <w:r>
              <w:t>0</w:t>
            </w:r>
          </w:p>
        </w:tc>
        <w:tc>
          <w:tcPr>
            <w:tcW w:w="1134" w:type="dxa"/>
          </w:tcPr>
          <w:p w:rsidR="00E842B0" w:rsidRPr="00EC1DD9" w:rsidRDefault="00E842B0" w:rsidP="009B276C">
            <w:pPr>
              <w:jc w:val="center"/>
            </w:pPr>
            <w:r>
              <w:t>0</w:t>
            </w:r>
          </w:p>
        </w:tc>
        <w:tc>
          <w:tcPr>
            <w:tcW w:w="1020" w:type="dxa"/>
            <w:gridSpan w:val="2"/>
          </w:tcPr>
          <w:p w:rsidR="00E842B0" w:rsidRPr="00EC1DD9" w:rsidRDefault="00E842B0" w:rsidP="009B276C">
            <w:pPr>
              <w:jc w:val="center"/>
            </w:pPr>
            <w:r>
              <w:t>0</w:t>
            </w:r>
          </w:p>
        </w:tc>
        <w:tc>
          <w:tcPr>
            <w:tcW w:w="822" w:type="dxa"/>
          </w:tcPr>
          <w:p w:rsidR="00E842B0" w:rsidRPr="00EC1DD9" w:rsidRDefault="00E842B0" w:rsidP="009B276C">
            <w:pPr>
              <w:jc w:val="center"/>
            </w:pP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3E6EA9" w:rsidTr="009B276C">
        <w:trPr>
          <w:trHeight w:val="465"/>
          <w:tblCellSpacing w:w="5" w:type="nil"/>
        </w:trPr>
        <w:tc>
          <w:tcPr>
            <w:tcW w:w="1469" w:type="dxa"/>
            <w:vMerge w:val="restart"/>
          </w:tcPr>
          <w:p w:rsidR="00E842B0" w:rsidRPr="002711FA" w:rsidRDefault="00E842B0" w:rsidP="009B276C">
            <w:pPr>
              <w:autoSpaceDE w:val="0"/>
              <w:autoSpaceDN w:val="0"/>
              <w:adjustRightInd w:val="0"/>
              <w:rPr>
                <w:lang w:val="ru-RU"/>
              </w:rPr>
            </w:pPr>
            <w:r w:rsidRPr="002711FA">
              <w:rPr>
                <w:lang w:val="ru-RU"/>
              </w:rPr>
              <w:t>14.</w:t>
            </w:r>
          </w:p>
          <w:p w:rsidR="00E842B0" w:rsidRPr="002711FA" w:rsidRDefault="00E842B0" w:rsidP="009B276C">
            <w:pPr>
              <w:autoSpaceDE w:val="0"/>
              <w:autoSpaceDN w:val="0"/>
              <w:adjustRightInd w:val="0"/>
              <w:rPr>
                <w:lang w:val="ru-RU"/>
              </w:rPr>
            </w:pPr>
            <w:r w:rsidRPr="002711FA">
              <w:rPr>
                <w:lang w:val="ru-RU"/>
              </w:rPr>
              <w:t>Создание мест (площадок) накопления (в том числе раздельного накопления</w:t>
            </w:r>
            <w:proofErr w:type="gramStart"/>
            <w:r w:rsidRPr="002711FA">
              <w:rPr>
                <w:lang w:val="ru-RU"/>
              </w:rPr>
              <w:t xml:space="preserve"> )</w:t>
            </w:r>
            <w:proofErr w:type="gramEnd"/>
            <w:r w:rsidRPr="002711FA">
              <w:rPr>
                <w:lang w:val="ru-RU"/>
              </w:rPr>
              <w:t xml:space="preserve"> твердых коммунальных отходов в МО «</w:t>
            </w:r>
            <w:proofErr w:type="spellStart"/>
            <w:r w:rsidRPr="002711FA">
              <w:rPr>
                <w:lang w:val="ru-RU"/>
              </w:rPr>
              <w:t>Шенкурское</w:t>
            </w:r>
            <w:proofErr w:type="spellEnd"/>
            <w:r w:rsidRPr="002711FA">
              <w:rPr>
                <w:lang w:val="ru-RU"/>
              </w:rPr>
              <w:t>»</w:t>
            </w:r>
          </w:p>
          <w:p w:rsidR="00E842B0" w:rsidRPr="002711FA" w:rsidRDefault="00E842B0" w:rsidP="009B276C">
            <w:pPr>
              <w:autoSpaceDE w:val="0"/>
              <w:autoSpaceDN w:val="0"/>
              <w:adjustRightInd w:val="0"/>
              <w:rPr>
                <w:lang w:val="ru-RU"/>
              </w:rPr>
            </w:pPr>
            <w:r w:rsidRPr="002711FA">
              <w:rPr>
                <w:lang w:val="ru-RU"/>
              </w:rPr>
              <w:t xml:space="preserve"> </w:t>
            </w:r>
          </w:p>
        </w:tc>
        <w:tc>
          <w:tcPr>
            <w:tcW w:w="1174" w:type="dxa"/>
            <w:vMerge w:val="restart"/>
          </w:tcPr>
          <w:p w:rsidR="00E842B0" w:rsidRPr="002711FA" w:rsidRDefault="00E842B0" w:rsidP="009B276C">
            <w:pPr>
              <w:autoSpaceDE w:val="0"/>
              <w:autoSpaceDN w:val="0"/>
              <w:adjustRightInd w:val="0"/>
              <w:rPr>
                <w:lang w:val="ru-RU"/>
              </w:rPr>
            </w:pPr>
            <w:r w:rsidRPr="002711FA">
              <w:rPr>
                <w:lang w:val="ru-RU"/>
              </w:rPr>
              <w:t>Администрация МО «Шенкурский муниципальный район»</w:t>
            </w:r>
          </w:p>
          <w:p w:rsidR="00E842B0" w:rsidRPr="002711FA" w:rsidRDefault="00E842B0" w:rsidP="009B276C">
            <w:pPr>
              <w:autoSpaceDE w:val="0"/>
              <w:autoSpaceDN w:val="0"/>
              <w:adjustRightInd w:val="0"/>
              <w:rPr>
                <w:lang w:val="ru-RU"/>
              </w:rPr>
            </w:pPr>
          </w:p>
        </w:tc>
        <w:tc>
          <w:tcPr>
            <w:tcW w:w="1201" w:type="dxa"/>
          </w:tcPr>
          <w:p w:rsidR="00E842B0" w:rsidRPr="00EC1DD9" w:rsidRDefault="00E842B0" w:rsidP="009B276C">
            <w:pPr>
              <w:autoSpaceDE w:val="0"/>
              <w:autoSpaceDN w:val="0"/>
              <w:adjustRightInd w:val="0"/>
            </w:pPr>
            <w:proofErr w:type="spellStart"/>
            <w:r w:rsidRPr="00EC1DD9">
              <w:t>итого</w:t>
            </w:r>
            <w:proofErr w:type="spellEnd"/>
            <w:r w:rsidRPr="00EC1DD9">
              <w:t xml:space="preserve">             </w:t>
            </w:r>
          </w:p>
        </w:tc>
        <w:tc>
          <w:tcPr>
            <w:tcW w:w="1051" w:type="dxa"/>
          </w:tcPr>
          <w:p w:rsidR="00E842B0" w:rsidRPr="00F80064" w:rsidRDefault="00E842B0" w:rsidP="009B276C">
            <w:pPr>
              <w:jc w:val="center"/>
              <w:rPr>
                <w:color w:val="000000"/>
              </w:rPr>
            </w:pPr>
            <w:r w:rsidRPr="00F80064">
              <w:rPr>
                <w:color w:val="000000"/>
              </w:rPr>
              <w:t>320,0</w:t>
            </w:r>
          </w:p>
        </w:tc>
        <w:tc>
          <w:tcPr>
            <w:tcW w:w="725" w:type="dxa"/>
          </w:tcPr>
          <w:p w:rsidR="00E842B0" w:rsidRPr="00F80064" w:rsidRDefault="00E842B0" w:rsidP="009B276C">
            <w:pPr>
              <w:jc w:val="center"/>
              <w:rPr>
                <w:color w:val="000000"/>
              </w:rPr>
            </w:pPr>
            <w:r w:rsidRPr="00F80064">
              <w:rPr>
                <w:color w:val="000000"/>
              </w:rPr>
              <w:t>0</w:t>
            </w:r>
          </w:p>
        </w:tc>
        <w:tc>
          <w:tcPr>
            <w:tcW w:w="976" w:type="dxa"/>
          </w:tcPr>
          <w:p w:rsidR="00E842B0" w:rsidRPr="00F80064" w:rsidRDefault="00E842B0" w:rsidP="009B276C">
            <w:pPr>
              <w:jc w:val="center"/>
              <w:rPr>
                <w:color w:val="000000"/>
              </w:rPr>
            </w:pPr>
            <w:r w:rsidRPr="00F80064">
              <w:rPr>
                <w:color w:val="000000"/>
              </w:rPr>
              <w:t>0</w:t>
            </w:r>
          </w:p>
        </w:tc>
        <w:tc>
          <w:tcPr>
            <w:tcW w:w="850" w:type="dxa"/>
          </w:tcPr>
          <w:p w:rsidR="00E842B0" w:rsidRPr="00F80064" w:rsidRDefault="00E842B0" w:rsidP="009B276C">
            <w:pPr>
              <w:jc w:val="center"/>
              <w:rPr>
                <w:color w:val="000000"/>
              </w:rPr>
            </w:pPr>
            <w:r w:rsidRPr="00F80064">
              <w:rPr>
                <w:color w:val="000000"/>
              </w:rPr>
              <w:t>0</w:t>
            </w:r>
          </w:p>
        </w:tc>
        <w:tc>
          <w:tcPr>
            <w:tcW w:w="993" w:type="dxa"/>
          </w:tcPr>
          <w:p w:rsidR="00E842B0" w:rsidRPr="00F80064" w:rsidRDefault="00E842B0" w:rsidP="009B276C">
            <w:pPr>
              <w:jc w:val="center"/>
              <w:rPr>
                <w:color w:val="000000"/>
              </w:rPr>
            </w:pPr>
            <w:r w:rsidRPr="00F80064">
              <w:rPr>
                <w:color w:val="000000"/>
              </w:rPr>
              <w:t>120,0</w:t>
            </w:r>
          </w:p>
        </w:tc>
        <w:tc>
          <w:tcPr>
            <w:tcW w:w="1134" w:type="dxa"/>
          </w:tcPr>
          <w:p w:rsidR="00E842B0" w:rsidRPr="00F80064" w:rsidRDefault="00E842B0" w:rsidP="009B276C">
            <w:pPr>
              <w:jc w:val="center"/>
              <w:rPr>
                <w:color w:val="000000"/>
              </w:rPr>
            </w:pPr>
            <w:r w:rsidRPr="00F80064">
              <w:rPr>
                <w:color w:val="000000"/>
              </w:rPr>
              <w:t>100,0</w:t>
            </w:r>
          </w:p>
        </w:tc>
        <w:tc>
          <w:tcPr>
            <w:tcW w:w="1020" w:type="dxa"/>
            <w:gridSpan w:val="2"/>
          </w:tcPr>
          <w:p w:rsidR="00E842B0" w:rsidRPr="00F80064" w:rsidRDefault="00E842B0" w:rsidP="009B276C">
            <w:pPr>
              <w:jc w:val="center"/>
              <w:rPr>
                <w:color w:val="000000"/>
              </w:rPr>
            </w:pPr>
            <w:r w:rsidRPr="00F80064">
              <w:rPr>
                <w:color w:val="000000"/>
              </w:rPr>
              <w:t>100,0</w:t>
            </w:r>
          </w:p>
        </w:tc>
        <w:tc>
          <w:tcPr>
            <w:tcW w:w="822" w:type="dxa"/>
          </w:tcPr>
          <w:p w:rsidR="00E842B0" w:rsidRPr="00F80064" w:rsidRDefault="00E842B0" w:rsidP="009B276C">
            <w:pPr>
              <w:jc w:val="center"/>
              <w:rPr>
                <w:color w:val="000000"/>
              </w:rPr>
            </w:pPr>
            <w:r w:rsidRPr="00F80064">
              <w:rPr>
                <w:color w:val="000000"/>
              </w:rPr>
              <w:t>0</w:t>
            </w:r>
          </w:p>
        </w:tc>
        <w:tc>
          <w:tcPr>
            <w:tcW w:w="1560" w:type="dxa"/>
            <w:vMerge w:val="restart"/>
          </w:tcPr>
          <w:p w:rsidR="00E842B0" w:rsidRPr="002711FA" w:rsidRDefault="00E842B0" w:rsidP="009B276C">
            <w:pPr>
              <w:widowControl w:val="0"/>
              <w:autoSpaceDE w:val="0"/>
              <w:autoSpaceDN w:val="0"/>
              <w:adjustRightInd w:val="0"/>
              <w:rPr>
                <w:lang w:val="ru-RU"/>
              </w:rPr>
            </w:pPr>
            <w:r w:rsidRPr="002711FA">
              <w:rPr>
                <w:lang w:val="ru-RU"/>
              </w:rPr>
              <w:t>Улучшение экологической обстановки, снижение уровня загрязнения.</w:t>
            </w:r>
          </w:p>
          <w:p w:rsidR="00E842B0" w:rsidRPr="002711FA" w:rsidRDefault="00E842B0" w:rsidP="009B276C">
            <w:pPr>
              <w:autoSpaceDE w:val="0"/>
              <w:autoSpaceDN w:val="0"/>
              <w:adjustRightInd w:val="0"/>
              <w:rPr>
                <w:lang w:val="ru-RU"/>
              </w:rPr>
            </w:pPr>
            <w:r w:rsidRPr="002711FA">
              <w:rPr>
                <w:lang w:val="ru-RU"/>
              </w:rPr>
              <w:t>Создание мест (площадок) накопления (в том числе раздельного накопления) ТКО.</w:t>
            </w:r>
          </w:p>
        </w:tc>
        <w:tc>
          <w:tcPr>
            <w:tcW w:w="1915" w:type="dxa"/>
            <w:vMerge w:val="restart"/>
          </w:tcPr>
          <w:p w:rsidR="00E842B0" w:rsidRPr="002711FA" w:rsidRDefault="00E842B0" w:rsidP="009B276C">
            <w:pPr>
              <w:autoSpaceDE w:val="0"/>
              <w:autoSpaceDN w:val="0"/>
              <w:adjustRightInd w:val="0"/>
              <w:jc w:val="both"/>
              <w:rPr>
                <w:lang w:val="ru-RU"/>
              </w:rPr>
            </w:pPr>
            <w:r w:rsidRPr="002711FA">
              <w:rPr>
                <w:lang w:val="ru-RU"/>
              </w:rPr>
              <w:t>П. 4.2. Перечня целевых показателей муниципальной программы</w:t>
            </w:r>
          </w:p>
          <w:p w:rsidR="00E842B0" w:rsidRPr="002711FA" w:rsidRDefault="00E842B0" w:rsidP="009B276C">
            <w:pPr>
              <w:autoSpaceDE w:val="0"/>
              <w:autoSpaceDN w:val="0"/>
              <w:adjustRightInd w:val="0"/>
              <w:jc w:val="both"/>
              <w:rPr>
                <w:lang w:val="ru-RU"/>
              </w:rPr>
            </w:pPr>
          </w:p>
          <w:p w:rsidR="00E842B0" w:rsidRPr="002711FA" w:rsidRDefault="00E842B0" w:rsidP="009B276C">
            <w:pPr>
              <w:autoSpaceDE w:val="0"/>
              <w:autoSpaceDN w:val="0"/>
              <w:adjustRightInd w:val="0"/>
              <w:jc w:val="both"/>
              <w:rPr>
                <w:lang w:val="ru-RU"/>
              </w:rPr>
            </w:pPr>
          </w:p>
          <w:p w:rsidR="00E842B0" w:rsidRPr="002711FA" w:rsidRDefault="00E842B0" w:rsidP="009B276C">
            <w:pPr>
              <w:autoSpaceDE w:val="0"/>
              <w:autoSpaceDN w:val="0"/>
              <w:adjustRightInd w:val="0"/>
              <w:jc w:val="both"/>
              <w:rPr>
                <w:lang w:val="ru-RU"/>
              </w:rPr>
            </w:pPr>
          </w:p>
          <w:p w:rsidR="00E842B0" w:rsidRPr="002711FA" w:rsidRDefault="00E842B0" w:rsidP="009B276C">
            <w:pPr>
              <w:autoSpaceDE w:val="0"/>
              <w:autoSpaceDN w:val="0"/>
              <w:adjustRightInd w:val="0"/>
              <w:jc w:val="both"/>
              <w:rPr>
                <w:lang w:val="ru-RU"/>
              </w:rPr>
            </w:pPr>
            <w:r w:rsidRPr="002711FA">
              <w:rPr>
                <w:lang w:val="ru-RU"/>
              </w:rPr>
              <w:t xml:space="preserve"> </w:t>
            </w:r>
          </w:p>
        </w:tc>
      </w:tr>
      <w:tr w:rsidR="00E842B0" w:rsidRPr="00EC1DD9" w:rsidTr="009B276C">
        <w:trPr>
          <w:trHeight w:val="145"/>
          <w:tblCellSpacing w:w="5" w:type="nil"/>
        </w:trPr>
        <w:tc>
          <w:tcPr>
            <w:tcW w:w="1469" w:type="dxa"/>
            <w:vMerge/>
          </w:tcPr>
          <w:p w:rsidR="00E842B0" w:rsidRPr="002711FA" w:rsidRDefault="00E842B0" w:rsidP="009B276C">
            <w:pPr>
              <w:autoSpaceDE w:val="0"/>
              <w:autoSpaceDN w:val="0"/>
              <w:adjustRightInd w:val="0"/>
              <w:ind w:firstLine="540"/>
              <w:jc w:val="both"/>
              <w:rPr>
                <w:lang w:val="ru-RU"/>
              </w:rPr>
            </w:pPr>
          </w:p>
        </w:tc>
        <w:tc>
          <w:tcPr>
            <w:tcW w:w="1174" w:type="dxa"/>
            <w:vMerge/>
          </w:tcPr>
          <w:p w:rsidR="00E842B0" w:rsidRPr="002711FA" w:rsidRDefault="00E842B0" w:rsidP="009B276C">
            <w:pPr>
              <w:autoSpaceDE w:val="0"/>
              <w:autoSpaceDN w:val="0"/>
              <w:adjustRightInd w:val="0"/>
              <w:ind w:firstLine="540"/>
              <w:jc w:val="both"/>
              <w:rPr>
                <w:lang w:val="ru-RU"/>
              </w:rPr>
            </w:pPr>
          </w:p>
        </w:tc>
        <w:tc>
          <w:tcPr>
            <w:tcW w:w="1201" w:type="dxa"/>
          </w:tcPr>
          <w:p w:rsidR="00E842B0" w:rsidRPr="00EC1DD9" w:rsidRDefault="00E842B0" w:rsidP="009B276C">
            <w:pPr>
              <w:autoSpaceDE w:val="0"/>
              <w:autoSpaceDN w:val="0"/>
              <w:adjustRightInd w:val="0"/>
            </w:pPr>
            <w:r w:rsidRPr="00EC1DD9">
              <w:t xml:space="preserve">в </w:t>
            </w:r>
            <w:proofErr w:type="spellStart"/>
            <w:r w:rsidRPr="00EC1DD9">
              <w:t>том</w:t>
            </w:r>
            <w:proofErr w:type="spellEnd"/>
            <w:r w:rsidRPr="00EC1DD9">
              <w:t xml:space="preserve"> </w:t>
            </w:r>
            <w:proofErr w:type="spellStart"/>
            <w:r w:rsidRPr="00EC1DD9">
              <w:t>числе</w:t>
            </w:r>
            <w:proofErr w:type="spellEnd"/>
            <w:r w:rsidRPr="00EC1DD9">
              <w:t xml:space="preserve">:      </w:t>
            </w:r>
          </w:p>
        </w:tc>
        <w:tc>
          <w:tcPr>
            <w:tcW w:w="1051" w:type="dxa"/>
          </w:tcPr>
          <w:p w:rsidR="00E842B0" w:rsidRPr="00EC1DD9" w:rsidRDefault="00E842B0" w:rsidP="009B276C">
            <w:pPr>
              <w:jc w:val="center"/>
              <w:rPr>
                <w:color w:val="000000"/>
              </w:rPr>
            </w:pPr>
          </w:p>
        </w:tc>
        <w:tc>
          <w:tcPr>
            <w:tcW w:w="725" w:type="dxa"/>
          </w:tcPr>
          <w:p w:rsidR="00E842B0" w:rsidRPr="00EC1DD9" w:rsidRDefault="00E842B0" w:rsidP="009B276C">
            <w:pPr>
              <w:jc w:val="center"/>
            </w:pPr>
          </w:p>
        </w:tc>
        <w:tc>
          <w:tcPr>
            <w:tcW w:w="976" w:type="dxa"/>
          </w:tcPr>
          <w:p w:rsidR="00E842B0" w:rsidRPr="00EC1DD9" w:rsidRDefault="00E842B0" w:rsidP="009B276C">
            <w:pPr>
              <w:jc w:val="center"/>
            </w:pPr>
          </w:p>
        </w:tc>
        <w:tc>
          <w:tcPr>
            <w:tcW w:w="850" w:type="dxa"/>
          </w:tcPr>
          <w:p w:rsidR="00E842B0" w:rsidRPr="00EC1DD9" w:rsidRDefault="00E842B0" w:rsidP="009B276C">
            <w:pPr>
              <w:jc w:val="center"/>
            </w:pPr>
          </w:p>
        </w:tc>
        <w:tc>
          <w:tcPr>
            <w:tcW w:w="993" w:type="dxa"/>
          </w:tcPr>
          <w:p w:rsidR="00E842B0" w:rsidRPr="00EC1DD9" w:rsidRDefault="00E842B0" w:rsidP="009B276C">
            <w:pPr>
              <w:autoSpaceDE w:val="0"/>
              <w:autoSpaceDN w:val="0"/>
              <w:adjustRightInd w:val="0"/>
              <w:jc w:val="center"/>
            </w:pPr>
          </w:p>
        </w:tc>
        <w:tc>
          <w:tcPr>
            <w:tcW w:w="1134" w:type="dxa"/>
          </w:tcPr>
          <w:p w:rsidR="00E842B0" w:rsidRPr="00EC1DD9" w:rsidRDefault="00E842B0" w:rsidP="009B276C">
            <w:pPr>
              <w:autoSpaceDE w:val="0"/>
              <w:autoSpaceDN w:val="0"/>
              <w:adjustRightInd w:val="0"/>
              <w:jc w:val="center"/>
            </w:pPr>
          </w:p>
        </w:tc>
        <w:tc>
          <w:tcPr>
            <w:tcW w:w="1020" w:type="dxa"/>
            <w:gridSpan w:val="2"/>
          </w:tcPr>
          <w:p w:rsidR="00E842B0" w:rsidRPr="00EC1DD9" w:rsidRDefault="00E842B0" w:rsidP="009B276C">
            <w:pPr>
              <w:jc w:val="center"/>
            </w:pPr>
          </w:p>
        </w:tc>
        <w:tc>
          <w:tcPr>
            <w:tcW w:w="822" w:type="dxa"/>
          </w:tcPr>
          <w:p w:rsidR="00E842B0" w:rsidRPr="00EC1DD9" w:rsidRDefault="00E842B0" w:rsidP="009B276C">
            <w:pPr>
              <w:jc w:val="center"/>
            </w:pP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EC1DD9" w:rsidTr="009B276C">
        <w:trPr>
          <w:trHeight w:val="145"/>
          <w:tblCellSpacing w:w="5" w:type="nil"/>
        </w:trPr>
        <w:tc>
          <w:tcPr>
            <w:tcW w:w="1469" w:type="dxa"/>
            <w:vMerge/>
          </w:tcPr>
          <w:p w:rsidR="00E842B0" w:rsidRPr="00EC1DD9" w:rsidRDefault="00E842B0" w:rsidP="009B276C">
            <w:pPr>
              <w:autoSpaceDE w:val="0"/>
              <w:autoSpaceDN w:val="0"/>
              <w:adjustRightInd w:val="0"/>
              <w:ind w:firstLine="540"/>
              <w:jc w:val="both"/>
            </w:pPr>
          </w:p>
        </w:tc>
        <w:tc>
          <w:tcPr>
            <w:tcW w:w="1174" w:type="dxa"/>
            <w:vMerge/>
          </w:tcPr>
          <w:p w:rsidR="00E842B0" w:rsidRPr="00EC1DD9" w:rsidRDefault="00E842B0" w:rsidP="009B276C">
            <w:pPr>
              <w:autoSpaceDE w:val="0"/>
              <w:autoSpaceDN w:val="0"/>
              <w:adjustRightInd w:val="0"/>
              <w:ind w:firstLine="540"/>
              <w:jc w:val="both"/>
            </w:pPr>
          </w:p>
        </w:tc>
        <w:tc>
          <w:tcPr>
            <w:tcW w:w="1201" w:type="dxa"/>
          </w:tcPr>
          <w:p w:rsidR="00E842B0" w:rsidRPr="00EC1DD9" w:rsidRDefault="00E842B0" w:rsidP="009B276C">
            <w:pPr>
              <w:autoSpaceDE w:val="0"/>
              <w:autoSpaceDN w:val="0"/>
              <w:adjustRightInd w:val="0"/>
            </w:pPr>
            <w:proofErr w:type="spellStart"/>
            <w:r w:rsidRPr="00EC1DD9">
              <w:t>областной</w:t>
            </w:r>
            <w:proofErr w:type="spellEnd"/>
            <w:r w:rsidRPr="00EC1DD9">
              <w:t xml:space="preserve"> </w:t>
            </w:r>
            <w:proofErr w:type="spellStart"/>
            <w:r w:rsidRPr="00EC1DD9">
              <w:t>бюджет</w:t>
            </w:r>
            <w:proofErr w:type="spellEnd"/>
          </w:p>
        </w:tc>
        <w:tc>
          <w:tcPr>
            <w:tcW w:w="1051" w:type="dxa"/>
          </w:tcPr>
          <w:p w:rsidR="00E842B0" w:rsidRPr="00FF6C8E" w:rsidRDefault="00E842B0" w:rsidP="009B276C">
            <w:pPr>
              <w:jc w:val="center"/>
              <w:rPr>
                <w:color w:val="000000"/>
              </w:rPr>
            </w:pPr>
            <w:r>
              <w:rPr>
                <w:color w:val="000000"/>
              </w:rPr>
              <w:t>0</w:t>
            </w:r>
          </w:p>
        </w:tc>
        <w:tc>
          <w:tcPr>
            <w:tcW w:w="725" w:type="dxa"/>
          </w:tcPr>
          <w:p w:rsidR="00E842B0" w:rsidRPr="00EC1DD9" w:rsidRDefault="00E842B0" w:rsidP="009B276C">
            <w:pPr>
              <w:jc w:val="center"/>
            </w:pPr>
            <w:r>
              <w:rPr>
                <w:color w:val="000000"/>
              </w:rPr>
              <w:t>0</w:t>
            </w:r>
          </w:p>
        </w:tc>
        <w:tc>
          <w:tcPr>
            <w:tcW w:w="976" w:type="dxa"/>
          </w:tcPr>
          <w:p w:rsidR="00E842B0" w:rsidRPr="00EC1DD9" w:rsidRDefault="00E842B0" w:rsidP="009B276C">
            <w:pPr>
              <w:jc w:val="center"/>
            </w:pPr>
            <w:r>
              <w:rPr>
                <w:color w:val="000000"/>
              </w:rPr>
              <w:t>0</w:t>
            </w:r>
          </w:p>
        </w:tc>
        <w:tc>
          <w:tcPr>
            <w:tcW w:w="850" w:type="dxa"/>
          </w:tcPr>
          <w:p w:rsidR="00E842B0" w:rsidRPr="00FF6C8E" w:rsidRDefault="00E842B0" w:rsidP="009B276C">
            <w:pPr>
              <w:jc w:val="center"/>
            </w:pPr>
            <w:r>
              <w:rPr>
                <w:color w:val="000000"/>
              </w:rPr>
              <w:t>0</w:t>
            </w:r>
          </w:p>
        </w:tc>
        <w:tc>
          <w:tcPr>
            <w:tcW w:w="993" w:type="dxa"/>
          </w:tcPr>
          <w:p w:rsidR="00E842B0" w:rsidRPr="00EC1DD9" w:rsidRDefault="00E842B0" w:rsidP="009B276C">
            <w:pPr>
              <w:jc w:val="center"/>
              <w:rPr>
                <w:color w:val="000000"/>
              </w:rPr>
            </w:pPr>
            <w:r>
              <w:rPr>
                <w:color w:val="000000"/>
              </w:rPr>
              <w:t>0</w:t>
            </w:r>
          </w:p>
        </w:tc>
        <w:tc>
          <w:tcPr>
            <w:tcW w:w="1134" w:type="dxa"/>
          </w:tcPr>
          <w:p w:rsidR="00E842B0" w:rsidRPr="00EC1DD9" w:rsidRDefault="00E842B0" w:rsidP="009B276C">
            <w:pPr>
              <w:jc w:val="center"/>
              <w:rPr>
                <w:color w:val="000000"/>
              </w:rPr>
            </w:pPr>
            <w:r>
              <w:rPr>
                <w:color w:val="000000"/>
              </w:rPr>
              <w:t>0</w:t>
            </w:r>
          </w:p>
        </w:tc>
        <w:tc>
          <w:tcPr>
            <w:tcW w:w="1020" w:type="dxa"/>
            <w:gridSpan w:val="2"/>
          </w:tcPr>
          <w:p w:rsidR="00E842B0" w:rsidRPr="00EC1DD9" w:rsidRDefault="00E842B0" w:rsidP="009B276C">
            <w:pPr>
              <w:jc w:val="center"/>
            </w:pPr>
            <w:r>
              <w:rPr>
                <w:color w:val="000000"/>
              </w:rPr>
              <w:t>0</w:t>
            </w:r>
          </w:p>
        </w:tc>
        <w:tc>
          <w:tcPr>
            <w:tcW w:w="822" w:type="dxa"/>
          </w:tcPr>
          <w:p w:rsidR="00E842B0" w:rsidRPr="00EC1DD9" w:rsidRDefault="00E842B0" w:rsidP="009B276C">
            <w:pPr>
              <w:jc w:val="center"/>
            </w:pPr>
            <w:r>
              <w:rPr>
                <w:color w:val="000000"/>
              </w:rPr>
              <w:t>0</w:t>
            </w: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EC1DD9" w:rsidTr="009B276C">
        <w:trPr>
          <w:trHeight w:val="145"/>
          <w:tblCellSpacing w:w="5" w:type="nil"/>
        </w:trPr>
        <w:tc>
          <w:tcPr>
            <w:tcW w:w="1469" w:type="dxa"/>
            <w:vMerge/>
          </w:tcPr>
          <w:p w:rsidR="00E842B0" w:rsidRPr="00EC1DD9" w:rsidRDefault="00E842B0" w:rsidP="009B276C">
            <w:pPr>
              <w:autoSpaceDE w:val="0"/>
              <w:autoSpaceDN w:val="0"/>
              <w:adjustRightInd w:val="0"/>
              <w:ind w:firstLine="540"/>
              <w:jc w:val="both"/>
            </w:pPr>
          </w:p>
        </w:tc>
        <w:tc>
          <w:tcPr>
            <w:tcW w:w="1174" w:type="dxa"/>
            <w:vMerge/>
          </w:tcPr>
          <w:p w:rsidR="00E842B0" w:rsidRPr="00EC1DD9" w:rsidRDefault="00E842B0" w:rsidP="009B276C">
            <w:pPr>
              <w:autoSpaceDE w:val="0"/>
              <w:autoSpaceDN w:val="0"/>
              <w:adjustRightInd w:val="0"/>
              <w:ind w:firstLine="540"/>
              <w:jc w:val="both"/>
            </w:pPr>
          </w:p>
        </w:tc>
        <w:tc>
          <w:tcPr>
            <w:tcW w:w="1201" w:type="dxa"/>
          </w:tcPr>
          <w:p w:rsidR="00E842B0" w:rsidRDefault="00E842B0" w:rsidP="009B276C">
            <w:pPr>
              <w:autoSpaceDE w:val="0"/>
              <w:autoSpaceDN w:val="0"/>
              <w:adjustRightInd w:val="0"/>
            </w:pPr>
            <w:proofErr w:type="spellStart"/>
            <w:r w:rsidRPr="00EC1DD9">
              <w:t>муниципальный</w:t>
            </w:r>
            <w:proofErr w:type="spellEnd"/>
            <w:r w:rsidRPr="00EC1DD9">
              <w:t xml:space="preserve"> </w:t>
            </w:r>
            <w:proofErr w:type="spellStart"/>
            <w:r w:rsidRPr="00EC1DD9">
              <w:t>бюджет</w:t>
            </w:r>
            <w:proofErr w:type="spellEnd"/>
            <w:r w:rsidRPr="00EC1DD9">
              <w:t xml:space="preserve">: </w:t>
            </w:r>
            <w:proofErr w:type="spellStart"/>
            <w:r w:rsidRPr="00EC1DD9">
              <w:t>районный</w:t>
            </w:r>
            <w:proofErr w:type="spellEnd"/>
            <w:r w:rsidRPr="00EC1DD9">
              <w:t xml:space="preserve"> </w:t>
            </w:r>
          </w:p>
          <w:p w:rsidR="00E842B0" w:rsidRPr="00EC1DD9" w:rsidRDefault="00E842B0" w:rsidP="009B276C">
            <w:pPr>
              <w:autoSpaceDE w:val="0"/>
              <w:autoSpaceDN w:val="0"/>
              <w:adjustRightInd w:val="0"/>
            </w:pPr>
            <w:r w:rsidRPr="00EC1DD9">
              <w:t xml:space="preserve">     </w:t>
            </w:r>
            <w:proofErr w:type="spellStart"/>
            <w:r>
              <w:t>поселения</w:t>
            </w:r>
            <w:proofErr w:type="spellEnd"/>
            <w:r w:rsidRPr="00EC1DD9">
              <w:t xml:space="preserve">   </w:t>
            </w:r>
          </w:p>
        </w:tc>
        <w:tc>
          <w:tcPr>
            <w:tcW w:w="1051" w:type="dxa"/>
          </w:tcPr>
          <w:p w:rsidR="00E842B0" w:rsidRPr="00EC1DD9" w:rsidRDefault="00E842B0" w:rsidP="009B276C">
            <w:pPr>
              <w:jc w:val="center"/>
              <w:rPr>
                <w:color w:val="000000"/>
              </w:rPr>
            </w:pPr>
            <w:r w:rsidRPr="00695414">
              <w:rPr>
                <w:color w:val="000000"/>
              </w:rPr>
              <w:t>320,0</w:t>
            </w:r>
          </w:p>
        </w:tc>
        <w:tc>
          <w:tcPr>
            <w:tcW w:w="725" w:type="dxa"/>
          </w:tcPr>
          <w:p w:rsidR="00E842B0" w:rsidRPr="00EC1DD9" w:rsidRDefault="00E842B0" w:rsidP="009B276C">
            <w:pPr>
              <w:jc w:val="center"/>
            </w:pPr>
            <w:r w:rsidRPr="00695414">
              <w:rPr>
                <w:color w:val="000000"/>
              </w:rPr>
              <w:t>0</w:t>
            </w:r>
          </w:p>
        </w:tc>
        <w:tc>
          <w:tcPr>
            <w:tcW w:w="976" w:type="dxa"/>
          </w:tcPr>
          <w:p w:rsidR="00E842B0" w:rsidRPr="00EC1DD9" w:rsidRDefault="00E842B0" w:rsidP="009B276C">
            <w:pPr>
              <w:jc w:val="center"/>
            </w:pPr>
            <w:r w:rsidRPr="00695414">
              <w:rPr>
                <w:color w:val="000000"/>
              </w:rPr>
              <w:t>0</w:t>
            </w:r>
          </w:p>
        </w:tc>
        <w:tc>
          <w:tcPr>
            <w:tcW w:w="850" w:type="dxa"/>
          </w:tcPr>
          <w:p w:rsidR="00E842B0" w:rsidRPr="00EC1DD9" w:rsidRDefault="00E842B0" w:rsidP="009B276C">
            <w:pPr>
              <w:jc w:val="center"/>
            </w:pPr>
            <w:r w:rsidRPr="00695414">
              <w:rPr>
                <w:color w:val="000000"/>
              </w:rPr>
              <w:t>0</w:t>
            </w:r>
          </w:p>
        </w:tc>
        <w:tc>
          <w:tcPr>
            <w:tcW w:w="993" w:type="dxa"/>
          </w:tcPr>
          <w:p w:rsidR="00E842B0" w:rsidRPr="00EC1DD9" w:rsidRDefault="00E842B0" w:rsidP="009B276C">
            <w:pPr>
              <w:jc w:val="center"/>
              <w:rPr>
                <w:color w:val="000000"/>
              </w:rPr>
            </w:pPr>
            <w:r w:rsidRPr="00695414">
              <w:rPr>
                <w:color w:val="000000"/>
              </w:rPr>
              <w:t>120,0</w:t>
            </w:r>
          </w:p>
        </w:tc>
        <w:tc>
          <w:tcPr>
            <w:tcW w:w="1134" w:type="dxa"/>
          </w:tcPr>
          <w:p w:rsidR="00E842B0" w:rsidRPr="00EC1DD9" w:rsidRDefault="00E842B0" w:rsidP="009B276C">
            <w:pPr>
              <w:jc w:val="center"/>
              <w:rPr>
                <w:color w:val="000000"/>
              </w:rPr>
            </w:pPr>
            <w:r w:rsidRPr="00695414">
              <w:rPr>
                <w:color w:val="000000"/>
              </w:rPr>
              <w:t>100,0</w:t>
            </w:r>
          </w:p>
        </w:tc>
        <w:tc>
          <w:tcPr>
            <w:tcW w:w="1020" w:type="dxa"/>
            <w:gridSpan w:val="2"/>
          </w:tcPr>
          <w:p w:rsidR="00E842B0" w:rsidRPr="00EC1DD9" w:rsidRDefault="00E842B0" w:rsidP="009B276C">
            <w:pPr>
              <w:jc w:val="center"/>
            </w:pPr>
            <w:r w:rsidRPr="00695414">
              <w:rPr>
                <w:color w:val="000000"/>
              </w:rPr>
              <w:t>100,0</w:t>
            </w:r>
          </w:p>
        </w:tc>
        <w:tc>
          <w:tcPr>
            <w:tcW w:w="822" w:type="dxa"/>
          </w:tcPr>
          <w:p w:rsidR="00E842B0" w:rsidRPr="00EC1DD9" w:rsidRDefault="00E842B0" w:rsidP="009B276C">
            <w:pPr>
              <w:jc w:val="center"/>
            </w:pPr>
            <w:r w:rsidRPr="00695414">
              <w:rPr>
                <w:color w:val="000000"/>
              </w:rPr>
              <w:t>0</w:t>
            </w: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EC1DD9" w:rsidTr="009B276C">
        <w:trPr>
          <w:trHeight w:val="145"/>
          <w:tblCellSpacing w:w="5" w:type="nil"/>
        </w:trPr>
        <w:tc>
          <w:tcPr>
            <w:tcW w:w="1469" w:type="dxa"/>
            <w:vMerge/>
          </w:tcPr>
          <w:p w:rsidR="00E842B0" w:rsidRPr="00EC1DD9" w:rsidRDefault="00E842B0" w:rsidP="009B276C">
            <w:pPr>
              <w:autoSpaceDE w:val="0"/>
              <w:autoSpaceDN w:val="0"/>
              <w:adjustRightInd w:val="0"/>
              <w:ind w:firstLine="540"/>
              <w:jc w:val="both"/>
            </w:pPr>
          </w:p>
        </w:tc>
        <w:tc>
          <w:tcPr>
            <w:tcW w:w="1174" w:type="dxa"/>
            <w:vMerge/>
          </w:tcPr>
          <w:p w:rsidR="00E842B0" w:rsidRPr="00EC1DD9" w:rsidRDefault="00E842B0" w:rsidP="009B276C">
            <w:pPr>
              <w:autoSpaceDE w:val="0"/>
              <w:autoSpaceDN w:val="0"/>
              <w:adjustRightInd w:val="0"/>
              <w:ind w:firstLine="540"/>
              <w:jc w:val="both"/>
            </w:pPr>
          </w:p>
        </w:tc>
        <w:tc>
          <w:tcPr>
            <w:tcW w:w="1201" w:type="dxa"/>
          </w:tcPr>
          <w:p w:rsidR="00E842B0" w:rsidRPr="00EC1DD9" w:rsidRDefault="00E842B0" w:rsidP="009B276C">
            <w:pPr>
              <w:autoSpaceDE w:val="0"/>
              <w:autoSpaceDN w:val="0"/>
              <w:adjustRightInd w:val="0"/>
            </w:pPr>
            <w:proofErr w:type="spellStart"/>
            <w:r w:rsidRPr="00EC1DD9">
              <w:t>внебюджетные</w:t>
            </w:r>
            <w:proofErr w:type="spellEnd"/>
            <w:r w:rsidRPr="00EC1DD9">
              <w:t xml:space="preserve">      </w:t>
            </w:r>
          </w:p>
          <w:p w:rsidR="00E842B0" w:rsidRPr="00EC1DD9" w:rsidRDefault="00E842B0" w:rsidP="009B276C">
            <w:pPr>
              <w:autoSpaceDE w:val="0"/>
              <w:autoSpaceDN w:val="0"/>
              <w:adjustRightInd w:val="0"/>
            </w:pPr>
            <w:proofErr w:type="spellStart"/>
            <w:r w:rsidRPr="00EC1DD9">
              <w:t>средства</w:t>
            </w:r>
            <w:proofErr w:type="spellEnd"/>
            <w:r w:rsidRPr="00EC1DD9">
              <w:t xml:space="preserve">          </w:t>
            </w:r>
          </w:p>
        </w:tc>
        <w:tc>
          <w:tcPr>
            <w:tcW w:w="1051" w:type="dxa"/>
          </w:tcPr>
          <w:p w:rsidR="00E842B0" w:rsidRDefault="00E842B0" w:rsidP="009B276C">
            <w:pPr>
              <w:jc w:val="center"/>
              <w:rPr>
                <w:color w:val="000000"/>
              </w:rPr>
            </w:pPr>
            <w:r>
              <w:rPr>
                <w:color w:val="000000"/>
              </w:rPr>
              <w:t>0</w:t>
            </w:r>
          </w:p>
        </w:tc>
        <w:tc>
          <w:tcPr>
            <w:tcW w:w="725" w:type="dxa"/>
          </w:tcPr>
          <w:p w:rsidR="00E842B0" w:rsidRDefault="00E842B0" w:rsidP="009B276C">
            <w:pPr>
              <w:jc w:val="center"/>
              <w:rPr>
                <w:color w:val="000000"/>
              </w:rPr>
            </w:pPr>
            <w:r>
              <w:rPr>
                <w:color w:val="000000"/>
              </w:rPr>
              <w:t>0</w:t>
            </w:r>
          </w:p>
        </w:tc>
        <w:tc>
          <w:tcPr>
            <w:tcW w:w="976" w:type="dxa"/>
          </w:tcPr>
          <w:p w:rsidR="00E842B0" w:rsidRDefault="00E842B0" w:rsidP="009B276C">
            <w:pPr>
              <w:jc w:val="center"/>
              <w:rPr>
                <w:color w:val="000000"/>
              </w:rPr>
            </w:pPr>
            <w:r>
              <w:rPr>
                <w:color w:val="000000"/>
              </w:rPr>
              <w:t>0</w:t>
            </w:r>
          </w:p>
        </w:tc>
        <w:tc>
          <w:tcPr>
            <w:tcW w:w="850" w:type="dxa"/>
          </w:tcPr>
          <w:p w:rsidR="00E842B0" w:rsidRDefault="00E842B0" w:rsidP="009B276C">
            <w:pPr>
              <w:jc w:val="center"/>
              <w:rPr>
                <w:color w:val="000000"/>
              </w:rPr>
            </w:pPr>
            <w:r>
              <w:rPr>
                <w:color w:val="000000"/>
              </w:rPr>
              <w:t>0</w:t>
            </w:r>
          </w:p>
        </w:tc>
        <w:tc>
          <w:tcPr>
            <w:tcW w:w="993" w:type="dxa"/>
          </w:tcPr>
          <w:p w:rsidR="00E842B0" w:rsidRDefault="00E842B0" w:rsidP="009B276C">
            <w:pPr>
              <w:jc w:val="center"/>
              <w:rPr>
                <w:color w:val="000000"/>
              </w:rPr>
            </w:pPr>
            <w:r>
              <w:rPr>
                <w:color w:val="000000"/>
              </w:rPr>
              <w:t>0</w:t>
            </w:r>
          </w:p>
        </w:tc>
        <w:tc>
          <w:tcPr>
            <w:tcW w:w="1134" w:type="dxa"/>
          </w:tcPr>
          <w:p w:rsidR="00E842B0" w:rsidRDefault="00E842B0" w:rsidP="009B276C">
            <w:pPr>
              <w:jc w:val="center"/>
              <w:rPr>
                <w:color w:val="000000"/>
              </w:rPr>
            </w:pPr>
            <w:r>
              <w:rPr>
                <w:color w:val="000000"/>
              </w:rPr>
              <w:t>0</w:t>
            </w:r>
          </w:p>
        </w:tc>
        <w:tc>
          <w:tcPr>
            <w:tcW w:w="1020" w:type="dxa"/>
            <w:gridSpan w:val="2"/>
          </w:tcPr>
          <w:p w:rsidR="00E842B0" w:rsidRDefault="00E842B0" w:rsidP="009B276C">
            <w:pPr>
              <w:jc w:val="center"/>
              <w:rPr>
                <w:color w:val="000000"/>
              </w:rPr>
            </w:pPr>
            <w:r>
              <w:rPr>
                <w:color w:val="000000"/>
              </w:rPr>
              <w:t>0</w:t>
            </w:r>
          </w:p>
        </w:tc>
        <w:tc>
          <w:tcPr>
            <w:tcW w:w="822" w:type="dxa"/>
          </w:tcPr>
          <w:p w:rsidR="00E842B0" w:rsidRDefault="00E842B0" w:rsidP="009B276C">
            <w:pPr>
              <w:jc w:val="center"/>
              <w:rPr>
                <w:color w:val="000000"/>
              </w:rPr>
            </w:pPr>
            <w:r>
              <w:rPr>
                <w:color w:val="000000"/>
              </w:rPr>
              <w:t>0</w:t>
            </w:r>
          </w:p>
        </w:tc>
        <w:tc>
          <w:tcPr>
            <w:tcW w:w="1560" w:type="dxa"/>
            <w:vMerge/>
          </w:tcPr>
          <w:p w:rsidR="00E842B0" w:rsidRPr="00EC1DD9" w:rsidRDefault="00E842B0" w:rsidP="009B276C">
            <w:pPr>
              <w:autoSpaceDE w:val="0"/>
              <w:autoSpaceDN w:val="0"/>
              <w:adjustRightInd w:val="0"/>
            </w:pPr>
          </w:p>
        </w:tc>
        <w:tc>
          <w:tcPr>
            <w:tcW w:w="1915" w:type="dxa"/>
            <w:vMerge/>
          </w:tcPr>
          <w:p w:rsidR="00E842B0" w:rsidRPr="00EC1DD9" w:rsidRDefault="00E842B0" w:rsidP="009B276C">
            <w:pPr>
              <w:autoSpaceDE w:val="0"/>
              <w:autoSpaceDN w:val="0"/>
              <w:adjustRightInd w:val="0"/>
            </w:pPr>
          </w:p>
        </w:tc>
      </w:tr>
      <w:tr w:rsidR="00E842B0" w:rsidRPr="00EC1DD9" w:rsidTr="009B276C">
        <w:trPr>
          <w:trHeight w:val="246"/>
          <w:tblCellSpacing w:w="5" w:type="nil"/>
        </w:trPr>
        <w:tc>
          <w:tcPr>
            <w:tcW w:w="12975" w:type="dxa"/>
            <w:gridSpan w:val="13"/>
          </w:tcPr>
          <w:p w:rsidR="00E842B0" w:rsidRPr="00EC1DD9" w:rsidRDefault="00E842B0" w:rsidP="009B276C">
            <w:pPr>
              <w:autoSpaceDE w:val="0"/>
              <w:autoSpaceDN w:val="0"/>
              <w:adjustRightInd w:val="0"/>
              <w:jc w:val="both"/>
            </w:pPr>
            <w:proofErr w:type="spellStart"/>
            <w:r w:rsidRPr="00EC1DD9">
              <w:t>Итого</w:t>
            </w:r>
            <w:proofErr w:type="spellEnd"/>
            <w:r w:rsidRPr="00EC1DD9">
              <w:t xml:space="preserve"> </w:t>
            </w:r>
            <w:proofErr w:type="spellStart"/>
            <w:r w:rsidRPr="00EC1DD9">
              <w:t>по</w:t>
            </w:r>
            <w:proofErr w:type="spellEnd"/>
            <w:r w:rsidRPr="00EC1DD9">
              <w:t xml:space="preserve"> </w:t>
            </w:r>
            <w:proofErr w:type="spellStart"/>
            <w:r w:rsidRPr="00EC1DD9">
              <w:t>муниципальной</w:t>
            </w:r>
            <w:proofErr w:type="spellEnd"/>
            <w:r w:rsidRPr="00EC1DD9">
              <w:t xml:space="preserve"> </w:t>
            </w:r>
            <w:proofErr w:type="spellStart"/>
            <w:r w:rsidRPr="00EC1DD9">
              <w:t>программе</w:t>
            </w:r>
            <w:proofErr w:type="spellEnd"/>
          </w:p>
        </w:tc>
        <w:tc>
          <w:tcPr>
            <w:tcW w:w="1915" w:type="dxa"/>
          </w:tcPr>
          <w:p w:rsidR="00E842B0" w:rsidRPr="00EC1DD9" w:rsidRDefault="00E842B0" w:rsidP="009B276C">
            <w:pPr>
              <w:autoSpaceDE w:val="0"/>
              <w:autoSpaceDN w:val="0"/>
              <w:adjustRightInd w:val="0"/>
            </w:pPr>
          </w:p>
        </w:tc>
      </w:tr>
      <w:tr w:rsidR="00E842B0" w:rsidRPr="00EC1DD9" w:rsidTr="009B276C">
        <w:trPr>
          <w:trHeight w:val="465"/>
          <w:tblCellSpacing w:w="5" w:type="nil"/>
        </w:trPr>
        <w:tc>
          <w:tcPr>
            <w:tcW w:w="1469" w:type="dxa"/>
            <w:vMerge w:val="restart"/>
          </w:tcPr>
          <w:p w:rsidR="00E842B0" w:rsidRPr="00EC1DD9" w:rsidRDefault="00E842B0" w:rsidP="009B276C">
            <w:pPr>
              <w:autoSpaceDE w:val="0"/>
              <w:autoSpaceDN w:val="0"/>
              <w:adjustRightInd w:val="0"/>
              <w:ind w:firstLine="540"/>
              <w:jc w:val="both"/>
            </w:pPr>
          </w:p>
        </w:tc>
        <w:tc>
          <w:tcPr>
            <w:tcW w:w="1174" w:type="dxa"/>
            <w:vMerge w:val="restart"/>
          </w:tcPr>
          <w:p w:rsidR="00E842B0" w:rsidRPr="00EC1DD9" w:rsidRDefault="00E842B0" w:rsidP="009B276C">
            <w:pPr>
              <w:autoSpaceDE w:val="0"/>
              <w:autoSpaceDN w:val="0"/>
              <w:adjustRightInd w:val="0"/>
              <w:ind w:firstLine="540"/>
              <w:jc w:val="both"/>
            </w:pPr>
          </w:p>
        </w:tc>
        <w:tc>
          <w:tcPr>
            <w:tcW w:w="1201" w:type="dxa"/>
          </w:tcPr>
          <w:p w:rsidR="00E842B0" w:rsidRPr="00EC1DD9" w:rsidRDefault="00E842B0" w:rsidP="009B276C">
            <w:pPr>
              <w:autoSpaceDE w:val="0"/>
              <w:autoSpaceDN w:val="0"/>
              <w:adjustRightInd w:val="0"/>
            </w:pPr>
            <w:proofErr w:type="spellStart"/>
            <w:r w:rsidRPr="00EC1DD9">
              <w:t>итого</w:t>
            </w:r>
            <w:proofErr w:type="spellEnd"/>
            <w:r w:rsidRPr="00EC1DD9">
              <w:t xml:space="preserve">             </w:t>
            </w:r>
          </w:p>
        </w:tc>
        <w:tc>
          <w:tcPr>
            <w:tcW w:w="1051" w:type="dxa"/>
            <w:vAlign w:val="center"/>
          </w:tcPr>
          <w:p w:rsidR="00E842B0" w:rsidRPr="001C4F09" w:rsidRDefault="00682C69" w:rsidP="009B276C">
            <w:pPr>
              <w:jc w:val="center"/>
              <w:rPr>
                <w:b/>
                <w:sz w:val="22"/>
                <w:szCs w:val="22"/>
              </w:rPr>
            </w:pPr>
            <w:r>
              <w:rPr>
                <w:b/>
                <w:sz w:val="22"/>
                <w:szCs w:val="22"/>
                <w:lang w:val="ru-RU"/>
              </w:rPr>
              <w:t>27575,78361</w:t>
            </w:r>
          </w:p>
        </w:tc>
        <w:tc>
          <w:tcPr>
            <w:tcW w:w="725" w:type="dxa"/>
            <w:vAlign w:val="center"/>
          </w:tcPr>
          <w:p w:rsidR="00E842B0" w:rsidRPr="00B71896" w:rsidRDefault="00E842B0" w:rsidP="009B276C">
            <w:pPr>
              <w:jc w:val="center"/>
              <w:rPr>
                <w:b/>
                <w:sz w:val="22"/>
                <w:szCs w:val="22"/>
              </w:rPr>
            </w:pPr>
            <w:r w:rsidRPr="00B71896">
              <w:rPr>
                <w:b/>
                <w:sz w:val="22"/>
                <w:szCs w:val="22"/>
              </w:rPr>
              <w:t>3540,25802</w:t>
            </w:r>
          </w:p>
        </w:tc>
        <w:tc>
          <w:tcPr>
            <w:tcW w:w="976" w:type="dxa"/>
            <w:vAlign w:val="center"/>
          </w:tcPr>
          <w:p w:rsidR="00E842B0" w:rsidRPr="00B71896" w:rsidRDefault="00E842B0" w:rsidP="009B276C">
            <w:pPr>
              <w:jc w:val="center"/>
              <w:rPr>
                <w:b/>
                <w:sz w:val="22"/>
                <w:szCs w:val="22"/>
              </w:rPr>
            </w:pPr>
            <w:r w:rsidRPr="00B71896">
              <w:rPr>
                <w:b/>
                <w:sz w:val="22"/>
                <w:szCs w:val="22"/>
              </w:rPr>
              <w:t>5526,63584</w:t>
            </w:r>
          </w:p>
        </w:tc>
        <w:tc>
          <w:tcPr>
            <w:tcW w:w="850" w:type="dxa"/>
            <w:vAlign w:val="center"/>
          </w:tcPr>
          <w:p w:rsidR="00E842B0" w:rsidRPr="00B71896" w:rsidRDefault="00E842B0" w:rsidP="009B276C">
            <w:pPr>
              <w:jc w:val="center"/>
              <w:rPr>
                <w:b/>
                <w:sz w:val="22"/>
                <w:szCs w:val="22"/>
              </w:rPr>
            </w:pPr>
            <w:r w:rsidRPr="00B71896">
              <w:rPr>
                <w:b/>
                <w:sz w:val="22"/>
                <w:szCs w:val="22"/>
              </w:rPr>
              <w:t>7816,28975</w:t>
            </w:r>
          </w:p>
        </w:tc>
        <w:tc>
          <w:tcPr>
            <w:tcW w:w="993" w:type="dxa"/>
            <w:vAlign w:val="center"/>
          </w:tcPr>
          <w:p w:rsidR="00E842B0" w:rsidRPr="00B71896" w:rsidRDefault="00E842B0" w:rsidP="009B276C">
            <w:pPr>
              <w:jc w:val="center"/>
              <w:rPr>
                <w:b/>
                <w:sz w:val="22"/>
                <w:szCs w:val="22"/>
              </w:rPr>
            </w:pPr>
            <w:r w:rsidRPr="00B71896">
              <w:rPr>
                <w:b/>
                <w:sz w:val="22"/>
                <w:szCs w:val="22"/>
              </w:rPr>
              <w:t>3768,2513</w:t>
            </w:r>
            <w:r>
              <w:rPr>
                <w:b/>
                <w:sz w:val="22"/>
                <w:szCs w:val="22"/>
              </w:rPr>
              <w:t>0</w:t>
            </w:r>
          </w:p>
        </w:tc>
        <w:tc>
          <w:tcPr>
            <w:tcW w:w="1134" w:type="dxa"/>
            <w:vAlign w:val="center"/>
          </w:tcPr>
          <w:p w:rsidR="00E842B0" w:rsidRPr="001C4F09" w:rsidRDefault="00682C69" w:rsidP="009B276C">
            <w:pPr>
              <w:jc w:val="center"/>
              <w:rPr>
                <w:b/>
                <w:sz w:val="22"/>
                <w:szCs w:val="22"/>
              </w:rPr>
            </w:pPr>
            <w:r>
              <w:rPr>
                <w:b/>
                <w:sz w:val="22"/>
                <w:szCs w:val="22"/>
                <w:lang w:val="ru-RU"/>
              </w:rPr>
              <w:t>3535,4649</w:t>
            </w:r>
          </w:p>
        </w:tc>
        <w:tc>
          <w:tcPr>
            <w:tcW w:w="1020" w:type="dxa"/>
            <w:gridSpan w:val="2"/>
            <w:vAlign w:val="center"/>
          </w:tcPr>
          <w:p w:rsidR="00E842B0" w:rsidRPr="001C4F09" w:rsidRDefault="00E842B0" w:rsidP="009B276C">
            <w:pPr>
              <w:jc w:val="center"/>
              <w:rPr>
                <w:b/>
                <w:sz w:val="22"/>
                <w:szCs w:val="22"/>
              </w:rPr>
            </w:pPr>
            <w:r>
              <w:rPr>
                <w:b/>
                <w:sz w:val="22"/>
                <w:szCs w:val="22"/>
                <w:lang w:val="ru-RU"/>
              </w:rPr>
              <w:t>330</w:t>
            </w:r>
            <w:r>
              <w:rPr>
                <w:b/>
                <w:sz w:val="22"/>
                <w:szCs w:val="22"/>
              </w:rPr>
              <w:t>6</w:t>
            </w:r>
            <w:r>
              <w:rPr>
                <w:b/>
                <w:sz w:val="22"/>
                <w:szCs w:val="22"/>
                <w:lang w:val="ru-RU"/>
              </w:rPr>
              <w:t>,</w:t>
            </w:r>
            <w:r>
              <w:rPr>
                <w:b/>
                <w:sz w:val="22"/>
                <w:szCs w:val="22"/>
              </w:rPr>
              <w:t>40526</w:t>
            </w:r>
          </w:p>
        </w:tc>
        <w:tc>
          <w:tcPr>
            <w:tcW w:w="822" w:type="dxa"/>
            <w:vAlign w:val="center"/>
          </w:tcPr>
          <w:p w:rsidR="00E842B0" w:rsidRPr="00B71896" w:rsidRDefault="00E842B0" w:rsidP="009B276C">
            <w:pPr>
              <w:jc w:val="center"/>
              <w:rPr>
                <w:b/>
                <w:sz w:val="22"/>
                <w:szCs w:val="22"/>
                <w:lang w:val="ru-RU"/>
              </w:rPr>
            </w:pPr>
            <w:r>
              <w:rPr>
                <w:b/>
                <w:sz w:val="22"/>
                <w:szCs w:val="22"/>
                <w:lang w:val="ru-RU"/>
              </w:rPr>
              <w:t>82,47853</w:t>
            </w:r>
          </w:p>
        </w:tc>
        <w:tc>
          <w:tcPr>
            <w:tcW w:w="1560" w:type="dxa"/>
          </w:tcPr>
          <w:p w:rsidR="00E842B0" w:rsidRPr="00EC1DD9" w:rsidRDefault="00E842B0" w:rsidP="009B276C">
            <w:pPr>
              <w:autoSpaceDE w:val="0"/>
              <w:autoSpaceDN w:val="0"/>
              <w:adjustRightInd w:val="0"/>
            </w:pPr>
          </w:p>
        </w:tc>
        <w:tc>
          <w:tcPr>
            <w:tcW w:w="1915" w:type="dxa"/>
          </w:tcPr>
          <w:p w:rsidR="00E842B0" w:rsidRPr="00EC1DD9" w:rsidRDefault="00E842B0" w:rsidP="009B276C">
            <w:pPr>
              <w:autoSpaceDE w:val="0"/>
              <w:autoSpaceDN w:val="0"/>
              <w:adjustRightInd w:val="0"/>
            </w:pPr>
          </w:p>
        </w:tc>
      </w:tr>
      <w:tr w:rsidR="00E842B0" w:rsidRPr="00EC1DD9" w:rsidTr="009B276C">
        <w:trPr>
          <w:trHeight w:val="145"/>
          <w:tblCellSpacing w:w="5" w:type="nil"/>
        </w:trPr>
        <w:tc>
          <w:tcPr>
            <w:tcW w:w="1469" w:type="dxa"/>
            <w:vMerge/>
          </w:tcPr>
          <w:p w:rsidR="00E842B0" w:rsidRPr="00EC1DD9" w:rsidRDefault="00E842B0" w:rsidP="009B276C">
            <w:pPr>
              <w:autoSpaceDE w:val="0"/>
              <w:autoSpaceDN w:val="0"/>
              <w:adjustRightInd w:val="0"/>
              <w:ind w:firstLine="540"/>
              <w:jc w:val="both"/>
            </w:pPr>
          </w:p>
        </w:tc>
        <w:tc>
          <w:tcPr>
            <w:tcW w:w="1174" w:type="dxa"/>
            <w:vMerge/>
          </w:tcPr>
          <w:p w:rsidR="00E842B0" w:rsidRPr="00EC1DD9" w:rsidRDefault="00E842B0" w:rsidP="009B276C">
            <w:pPr>
              <w:autoSpaceDE w:val="0"/>
              <w:autoSpaceDN w:val="0"/>
              <w:adjustRightInd w:val="0"/>
              <w:ind w:firstLine="540"/>
              <w:jc w:val="both"/>
            </w:pPr>
          </w:p>
        </w:tc>
        <w:tc>
          <w:tcPr>
            <w:tcW w:w="1201" w:type="dxa"/>
          </w:tcPr>
          <w:p w:rsidR="00E842B0" w:rsidRPr="00EC1DD9" w:rsidRDefault="00E842B0" w:rsidP="009B276C">
            <w:pPr>
              <w:autoSpaceDE w:val="0"/>
              <w:autoSpaceDN w:val="0"/>
              <w:adjustRightInd w:val="0"/>
            </w:pPr>
            <w:r w:rsidRPr="00EC1DD9">
              <w:t xml:space="preserve">в </w:t>
            </w:r>
            <w:proofErr w:type="spellStart"/>
            <w:r w:rsidRPr="00EC1DD9">
              <w:t>том</w:t>
            </w:r>
            <w:proofErr w:type="spellEnd"/>
            <w:r w:rsidRPr="00EC1DD9">
              <w:t xml:space="preserve"> </w:t>
            </w:r>
            <w:proofErr w:type="spellStart"/>
            <w:r w:rsidRPr="00EC1DD9">
              <w:t>числе</w:t>
            </w:r>
            <w:proofErr w:type="spellEnd"/>
            <w:r w:rsidRPr="00EC1DD9">
              <w:t xml:space="preserve">:      </w:t>
            </w:r>
          </w:p>
        </w:tc>
        <w:tc>
          <w:tcPr>
            <w:tcW w:w="1051" w:type="dxa"/>
            <w:vAlign w:val="center"/>
          </w:tcPr>
          <w:p w:rsidR="00E842B0" w:rsidRPr="00B71896" w:rsidRDefault="00E842B0" w:rsidP="009B276C">
            <w:pPr>
              <w:jc w:val="center"/>
              <w:rPr>
                <w:sz w:val="22"/>
                <w:szCs w:val="22"/>
              </w:rPr>
            </w:pPr>
          </w:p>
        </w:tc>
        <w:tc>
          <w:tcPr>
            <w:tcW w:w="725" w:type="dxa"/>
            <w:vAlign w:val="center"/>
          </w:tcPr>
          <w:p w:rsidR="00E842B0" w:rsidRPr="00B71896" w:rsidRDefault="00E842B0" w:rsidP="009B276C">
            <w:pPr>
              <w:jc w:val="center"/>
              <w:rPr>
                <w:sz w:val="22"/>
                <w:szCs w:val="22"/>
              </w:rPr>
            </w:pPr>
          </w:p>
        </w:tc>
        <w:tc>
          <w:tcPr>
            <w:tcW w:w="976" w:type="dxa"/>
            <w:vAlign w:val="center"/>
          </w:tcPr>
          <w:p w:rsidR="00E842B0" w:rsidRPr="00B71896" w:rsidRDefault="00E842B0" w:rsidP="009B276C">
            <w:pPr>
              <w:jc w:val="center"/>
              <w:rPr>
                <w:sz w:val="22"/>
                <w:szCs w:val="22"/>
              </w:rPr>
            </w:pPr>
          </w:p>
        </w:tc>
        <w:tc>
          <w:tcPr>
            <w:tcW w:w="850" w:type="dxa"/>
            <w:vAlign w:val="center"/>
          </w:tcPr>
          <w:p w:rsidR="00E842B0" w:rsidRPr="00B71896" w:rsidRDefault="00E842B0" w:rsidP="009B276C">
            <w:pPr>
              <w:jc w:val="center"/>
              <w:rPr>
                <w:sz w:val="22"/>
                <w:szCs w:val="22"/>
              </w:rPr>
            </w:pPr>
          </w:p>
        </w:tc>
        <w:tc>
          <w:tcPr>
            <w:tcW w:w="993" w:type="dxa"/>
            <w:vAlign w:val="center"/>
          </w:tcPr>
          <w:p w:rsidR="00E842B0" w:rsidRPr="00B71896" w:rsidRDefault="00E842B0" w:rsidP="009B276C">
            <w:pPr>
              <w:jc w:val="center"/>
              <w:rPr>
                <w:sz w:val="22"/>
                <w:szCs w:val="22"/>
              </w:rPr>
            </w:pPr>
          </w:p>
        </w:tc>
        <w:tc>
          <w:tcPr>
            <w:tcW w:w="1134" w:type="dxa"/>
            <w:vAlign w:val="center"/>
          </w:tcPr>
          <w:p w:rsidR="00E842B0" w:rsidRPr="00B71896" w:rsidRDefault="00E842B0" w:rsidP="009B276C">
            <w:pPr>
              <w:jc w:val="center"/>
              <w:rPr>
                <w:sz w:val="22"/>
                <w:szCs w:val="22"/>
              </w:rPr>
            </w:pPr>
          </w:p>
        </w:tc>
        <w:tc>
          <w:tcPr>
            <w:tcW w:w="1020" w:type="dxa"/>
            <w:gridSpan w:val="2"/>
            <w:vAlign w:val="center"/>
          </w:tcPr>
          <w:p w:rsidR="00E842B0" w:rsidRPr="00B71896" w:rsidRDefault="00E842B0" w:rsidP="009B276C">
            <w:pPr>
              <w:jc w:val="center"/>
              <w:rPr>
                <w:sz w:val="22"/>
                <w:szCs w:val="22"/>
              </w:rPr>
            </w:pPr>
          </w:p>
        </w:tc>
        <w:tc>
          <w:tcPr>
            <w:tcW w:w="822" w:type="dxa"/>
            <w:vAlign w:val="center"/>
          </w:tcPr>
          <w:p w:rsidR="00E842B0" w:rsidRPr="00B71896" w:rsidRDefault="00E842B0" w:rsidP="009B276C">
            <w:pPr>
              <w:jc w:val="center"/>
              <w:rPr>
                <w:sz w:val="22"/>
                <w:szCs w:val="22"/>
              </w:rPr>
            </w:pPr>
          </w:p>
        </w:tc>
        <w:tc>
          <w:tcPr>
            <w:tcW w:w="1560" w:type="dxa"/>
          </w:tcPr>
          <w:p w:rsidR="00E842B0" w:rsidRPr="00EC1DD9" w:rsidRDefault="00E842B0" w:rsidP="009B276C">
            <w:pPr>
              <w:autoSpaceDE w:val="0"/>
              <w:autoSpaceDN w:val="0"/>
              <w:adjustRightInd w:val="0"/>
            </w:pPr>
          </w:p>
        </w:tc>
        <w:tc>
          <w:tcPr>
            <w:tcW w:w="1915" w:type="dxa"/>
          </w:tcPr>
          <w:p w:rsidR="00E842B0" w:rsidRPr="00EC1DD9" w:rsidRDefault="00E842B0" w:rsidP="009B276C">
            <w:pPr>
              <w:autoSpaceDE w:val="0"/>
              <w:autoSpaceDN w:val="0"/>
              <w:adjustRightInd w:val="0"/>
            </w:pPr>
          </w:p>
        </w:tc>
      </w:tr>
      <w:tr w:rsidR="00E842B0" w:rsidRPr="00EC1DD9" w:rsidTr="009B276C">
        <w:trPr>
          <w:trHeight w:val="145"/>
          <w:tblCellSpacing w:w="5" w:type="nil"/>
        </w:trPr>
        <w:tc>
          <w:tcPr>
            <w:tcW w:w="1469" w:type="dxa"/>
            <w:vMerge/>
          </w:tcPr>
          <w:p w:rsidR="00E842B0" w:rsidRPr="00EC1DD9" w:rsidRDefault="00E842B0" w:rsidP="009B276C">
            <w:pPr>
              <w:autoSpaceDE w:val="0"/>
              <w:autoSpaceDN w:val="0"/>
              <w:adjustRightInd w:val="0"/>
              <w:ind w:firstLine="540"/>
              <w:jc w:val="both"/>
            </w:pPr>
          </w:p>
        </w:tc>
        <w:tc>
          <w:tcPr>
            <w:tcW w:w="1174" w:type="dxa"/>
            <w:vMerge/>
          </w:tcPr>
          <w:p w:rsidR="00E842B0" w:rsidRPr="00EC1DD9" w:rsidRDefault="00E842B0" w:rsidP="009B276C">
            <w:pPr>
              <w:autoSpaceDE w:val="0"/>
              <w:autoSpaceDN w:val="0"/>
              <w:adjustRightInd w:val="0"/>
              <w:ind w:firstLine="540"/>
              <w:jc w:val="both"/>
            </w:pPr>
          </w:p>
        </w:tc>
        <w:tc>
          <w:tcPr>
            <w:tcW w:w="1201" w:type="dxa"/>
          </w:tcPr>
          <w:p w:rsidR="00E842B0" w:rsidRPr="00EC1DD9" w:rsidRDefault="00E842B0" w:rsidP="009B276C">
            <w:pPr>
              <w:autoSpaceDE w:val="0"/>
              <w:autoSpaceDN w:val="0"/>
              <w:adjustRightInd w:val="0"/>
            </w:pPr>
            <w:proofErr w:type="spellStart"/>
            <w:r w:rsidRPr="00EC1DD9">
              <w:t>областной</w:t>
            </w:r>
            <w:proofErr w:type="spellEnd"/>
            <w:r w:rsidRPr="00EC1DD9">
              <w:t xml:space="preserve"> </w:t>
            </w:r>
            <w:proofErr w:type="spellStart"/>
            <w:r w:rsidRPr="00EC1DD9">
              <w:t>бюджет</w:t>
            </w:r>
            <w:proofErr w:type="spellEnd"/>
          </w:p>
        </w:tc>
        <w:tc>
          <w:tcPr>
            <w:tcW w:w="1051" w:type="dxa"/>
            <w:vAlign w:val="center"/>
          </w:tcPr>
          <w:p w:rsidR="00E842B0" w:rsidRPr="00BB1964" w:rsidRDefault="00682C69" w:rsidP="009B276C">
            <w:pPr>
              <w:jc w:val="center"/>
              <w:rPr>
                <w:b/>
                <w:sz w:val="22"/>
                <w:szCs w:val="22"/>
                <w:lang w:val="ru-RU"/>
              </w:rPr>
            </w:pPr>
            <w:r>
              <w:rPr>
                <w:b/>
                <w:sz w:val="22"/>
                <w:szCs w:val="22"/>
                <w:lang w:val="ru-RU"/>
              </w:rPr>
              <w:t>25559,34313</w:t>
            </w:r>
          </w:p>
        </w:tc>
        <w:tc>
          <w:tcPr>
            <w:tcW w:w="725" w:type="dxa"/>
            <w:vAlign w:val="center"/>
          </w:tcPr>
          <w:p w:rsidR="00E842B0" w:rsidRPr="00BB1964" w:rsidRDefault="00E842B0" w:rsidP="009B276C">
            <w:pPr>
              <w:jc w:val="center"/>
              <w:rPr>
                <w:b/>
                <w:sz w:val="22"/>
                <w:szCs w:val="22"/>
                <w:lang w:val="ru-RU"/>
              </w:rPr>
            </w:pPr>
            <w:r>
              <w:rPr>
                <w:b/>
                <w:sz w:val="22"/>
                <w:szCs w:val="22"/>
                <w:lang w:val="ru-RU"/>
              </w:rPr>
              <w:t>3211,95146</w:t>
            </w:r>
          </w:p>
        </w:tc>
        <w:tc>
          <w:tcPr>
            <w:tcW w:w="976" w:type="dxa"/>
            <w:vAlign w:val="center"/>
          </w:tcPr>
          <w:p w:rsidR="00E842B0" w:rsidRPr="00BB1964" w:rsidRDefault="00E842B0" w:rsidP="009B276C">
            <w:pPr>
              <w:jc w:val="center"/>
              <w:rPr>
                <w:b/>
                <w:sz w:val="22"/>
                <w:szCs w:val="22"/>
                <w:lang w:val="ru-RU"/>
              </w:rPr>
            </w:pPr>
            <w:r>
              <w:rPr>
                <w:b/>
                <w:sz w:val="22"/>
                <w:szCs w:val="22"/>
                <w:lang w:val="ru-RU"/>
              </w:rPr>
              <w:t>5048,45573</w:t>
            </w:r>
          </w:p>
        </w:tc>
        <w:tc>
          <w:tcPr>
            <w:tcW w:w="850" w:type="dxa"/>
            <w:vAlign w:val="center"/>
          </w:tcPr>
          <w:p w:rsidR="00E842B0" w:rsidRPr="00BB1964" w:rsidRDefault="00E842B0" w:rsidP="009B276C">
            <w:pPr>
              <w:jc w:val="center"/>
              <w:rPr>
                <w:b/>
                <w:sz w:val="22"/>
                <w:szCs w:val="22"/>
                <w:lang w:val="ru-RU"/>
              </w:rPr>
            </w:pPr>
            <w:r>
              <w:rPr>
                <w:b/>
                <w:sz w:val="22"/>
                <w:szCs w:val="22"/>
                <w:lang w:val="ru-RU"/>
              </w:rPr>
              <w:t>7620,5226</w:t>
            </w:r>
          </w:p>
        </w:tc>
        <w:tc>
          <w:tcPr>
            <w:tcW w:w="993" w:type="dxa"/>
            <w:vAlign w:val="center"/>
          </w:tcPr>
          <w:p w:rsidR="00E842B0" w:rsidRPr="00BB1964" w:rsidRDefault="00E842B0" w:rsidP="009B276C">
            <w:pPr>
              <w:jc w:val="center"/>
              <w:rPr>
                <w:b/>
                <w:sz w:val="22"/>
                <w:szCs w:val="22"/>
                <w:lang w:val="ru-RU"/>
              </w:rPr>
            </w:pPr>
            <w:r>
              <w:rPr>
                <w:b/>
                <w:sz w:val="22"/>
                <w:szCs w:val="22"/>
                <w:lang w:val="ru-RU"/>
              </w:rPr>
              <w:t>3491,81335</w:t>
            </w:r>
          </w:p>
        </w:tc>
        <w:tc>
          <w:tcPr>
            <w:tcW w:w="1134" w:type="dxa"/>
            <w:vAlign w:val="center"/>
          </w:tcPr>
          <w:p w:rsidR="00E842B0" w:rsidRPr="00682C69" w:rsidRDefault="00682C69" w:rsidP="009B276C">
            <w:pPr>
              <w:jc w:val="center"/>
              <w:rPr>
                <w:b/>
                <w:sz w:val="22"/>
                <w:szCs w:val="22"/>
                <w:lang w:val="ru-RU"/>
              </w:rPr>
            </w:pPr>
            <w:r>
              <w:rPr>
                <w:b/>
                <w:sz w:val="22"/>
                <w:szCs w:val="22"/>
                <w:lang w:val="ru-RU"/>
              </w:rPr>
              <w:t>3062,67326</w:t>
            </w:r>
          </w:p>
        </w:tc>
        <w:tc>
          <w:tcPr>
            <w:tcW w:w="1020" w:type="dxa"/>
            <w:gridSpan w:val="2"/>
            <w:vAlign w:val="center"/>
          </w:tcPr>
          <w:p w:rsidR="00E842B0" w:rsidRPr="00B71896" w:rsidRDefault="00E842B0" w:rsidP="009B276C">
            <w:pPr>
              <w:jc w:val="center"/>
              <w:rPr>
                <w:b/>
                <w:sz w:val="22"/>
                <w:szCs w:val="22"/>
              </w:rPr>
            </w:pPr>
            <w:r w:rsidRPr="00B71896">
              <w:rPr>
                <w:b/>
                <w:sz w:val="22"/>
                <w:szCs w:val="22"/>
              </w:rPr>
              <w:t>3123,92673</w:t>
            </w:r>
          </w:p>
        </w:tc>
        <w:tc>
          <w:tcPr>
            <w:tcW w:w="822" w:type="dxa"/>
            <w:vAlign w:val="center"/>
          </w:tcPr>
          <w:p w:rsidR="00E842B0" w:rsidRPr="00B71896" w:rsidRDefault="00E842B0" w:rsidP="009B276C">
            <w:pPr>
              <w:jc w:val="center"/>
              <w:rPr>
                <w:b/>
                <w:sz w:val="22"/>
                <w:szCs w:val="22"/>
                <w:lang w:val="ru-RU"/>
              </w:rPr>
            </w:pPr>
            <w:r w:rsidRPr="00B71896">
              <w:rPr>
                <w:b/>
                <w:sz w:val="22"/>
                <w:szCs w:val="22"/>
                <w:lang w:val="ru-RU"/>
              </w:rPr>
              <w:t>0,00</w:t>
            </w:r>
          </w:p>
        </w:tc>
        <w:tc>
          <w:tcPr>
            <w:tcW w:w="1560" w:type="dxa"/>
          </w:tcPr>
          <w:p w:rsidR="00E842B0" w:rsidRPr="00EC1DD9" w:rsidRDefault="00E842B0" w:rsidP="009B276C">
            <w:pPr>
              <w:autoSpaceDE w:val="0"/>
              <w:autoSpaceDN w:val="0"/>
              <w:adjustRightInd w:val="0"/>
            </w:pPr>
          </w:p>
        </w:tc>
        <w:tc>
          <w:tcPr>
            <w:tcW w:w="1915" w:type="dxa"/>
          </w:tcPr>
          <w:p w:rsidR="00E842B0" w:rsidRPr="00EC1DD9" w:rsidRDefault="00E842B0" w:rsidP="009B276C">
            <w:pPr>
              <w:autoSpaceDE w:val="0"/>
              <w:autoSpaceDN w:val="0"/>
              <w:adjustRightInd w:val="0"/>
            </w:pPr>
          </w:p>
        </w:tc>
      </w:tr>
      <w:tr w:rsidR="00E842B0" w:rsidRPr="00EC1DD9" w:rsidTr="009B276C">
        <w:trPr>
          <w:trHeight w:val="1128"/>
          <w:tblCellSpacing w:w="5" w:type="nil"/>
        </w:trPr>
        <w:tc>
          <w:tcPr>
            <w:tcW w:w="1469" w:type="dxa"/>
            <w:vMerge/>
          </w:tcPr>
          <w:p w:rsidR="00E842B0" w:rsidRPr="00EC1DD9" w:rsidRDefault="00E842B0" w:rsidP="009B276C">
            <w:pPr>
              <w:autoSpaceDE w:val="0"/>
              <w:autoSpaceDN w:val="0"/>
              <w:adjustRightInd w:val="0"/>
              <w:ind w:firstLine="540"/>
              <w:jc w:val="both"/>
            </w:pPr>
          </w:p>
        </w:tc>
        <w:tc>
          <w:tcPr>
            <w:tcW w:w="1174" w:type="dxa"/>
            <w:vMerge/>
          </w:tcPr>
          <w:p w:rsidR="00E842B0" w:rsidRPr="00EC1DD9" w:rsidRDefault="00E842B0" w:rsidP="009B276C">
            <w:pPr>
              <w:autoSpaceDE w:val="0"/>
              <w:autoSpaceDN w:val="0"/>
              <w:adjustRightInd w:val="0"/>
              <w:ind w:firstLine="540"/>
              <w:jc w:val="both"/>
            </w:pPr>
          </w:p>
        </w:tc>
        <w:tc>
          <w:tcPr>
            <w:tcW w:w="1201" w:type="dxa"/>
          </w:tcPr>
          <w:p w:rsidR="00E842B0" w:rsidRDefault="00E842B0" w:rsidP="009B276C">
            <w:pPr>
              <w:autoSpaceDE w:val="0"/>
              <w:autoSpaceDN w:val="0"/>
              <w:adjustRightInd w:val="0"/>
            </w:pPr>
            <w:proofErr w:type="spellStart"/>
            <w:r w:rsidRPr="00EC1DD9">
              <w:t>муниципальный</w:t>
            </w:r>
            <w:proofErr w:type="spellEnd"/>
            <w:r w:rsidRPr="00EC1DD9">
              <w:t xml:space="preserve"> </w:t>
            </w:r>
            <w:proofErr w:type="spellStart"/>
            <w:r w:rsidRPr="00EC1DD9">
              <w:t>бюджет</w:t>
            </w:r>
            <w:proofErr w:type="spellEnd"/>
            <w:r w:rsidRPr="00EC1DD9">
              <w:t xml:space="preserve">: </w:t>
            </w:r>
            <w:proofErr w:type="spellStart"/>
            <w:r w:rsidRPr="00EC1DD9">
              <w:t>районный</w:t>
            </w:r>
            <w:proofErr w:type="spellEnd"/>
          </w:p>
          <w:p w:rsidR="00E842B0" w:rsidRPr="00EC1DD9" w:rsidRDefault="00E842B0" w:rsidP="009B276C">
            <w:pPr>
              <w:autoSpaceDE w:val="0"/>
              <w:autoSpaceDN w:val="0"/>
              <w:adjustRightInd w:val="0"/>
            </w:pPr>
            <w:r w:rsidRPr="00EC1DD9">
              <w:t xml:space="preserve"> </w:t>
            </w:r>
          </w:p>
        </w:tc>
        <w:tc>
          <w:tcPr>
            <w:tcW w:w="1051" w:type="dxa"/>
            <w:vAlign w:val="center"/>
          </w:tcPr>
          <w:p w:rsidR="00E842B0" w:rsidRPr="00682C69" w:rsidRDefault="00682C69" w:rsidP="009B276C">
            <w:pPr>
              <w:jc w:val="center"/>
              <w:rPr>
                <w:b/>
                <w:sz w:val="22"/>
                <w:szCs w:val="22"/>
                <w:lang w:val="ru-RU"/>
              </w:rPr>
            </w:pPr>
            <w:r>
              <w:rPr>
                <w:b/>
                <w:sz w:val="22"/>
                <w:szCs w:val="22"/>
                <w:lang w:val="ru-RU"/>
              </w:rPr>
              <w:t>1525,88153</w:t>
            </w:r>
          </w:p>
        </w:tc>
        <w:tc>
          <w:tcPr>
            <w:tcW w:w="725" w:type="dxa"/>
            <w:vAlign w:val="center"/>
          </w:tcPr>
          <w:p w:rsidR="00E842B0" w:rsidRPr="00B71896" w:rsidRDefault="00E842B0" w:rsidP="009B276C">
            <w:pPr>
              <w:jc w:val="center"/>
              <w:rPr>
                <w:b/>
                <w:sz w:val="22"/>
                <w:szCs w:val="22"/>
              </w:rPr>
            </w:pPr>
            <w:r w:rsidRPr="00B71896">
              <w:rPr>
                <w:b/>
                <w:sz w:val="22"/>
                <w:szCs w:val="22"/>
              </w:rPr>
              <w:t>321,19516</w:t>
            </w:r>
          </w:p>
        </w:tc>
        <w:tc>
          <w:tcPr>
            <w:tcW w:w="976" w:type="dxa"/>
            <w:vAlign w:val="center"/>
          </w:tcPr>
          <w:p w:rsidR="00E842B0" w:rsidRPr="00B71896" w:rsidRDefault="00E842B0" w:rsidP="009B276C">
            <w:pPr>
              <w:jc w:val="center"/>
              <w:rPr>
                <w:b/>
                <w:sz w:val="22"/>
                <w:szCs w:val="22"/>
              </w:rPr>
            </w:pPr>
            <w:r w:rsidRPr="00B71896">
              <w:rPr>
                <w:b/>
                <w:sz w:val="22"/>
                <w:szCs w:val="22"/>
              </w:rPr>
              <w:t>408,18011</w:t>
            </w:r>
          </w:p>
        </w:tc>
        <w:tc>
          <w:tcPr>
            <w:tcW w:w="850" w:type="dxa"/>
            <w:vAlign w:val="center"/>
          </w:tcPr>
          <w:p w:rsidR="00E842B0" w:rsidRPr="00B71896" w:rsidRDefault="00E842B0" w:rsidP="009B276C">
            <w:pPr>
              <w:jc w:val="center"/>
              <w:rPr>
                <w:b/>
                <w:sz w:val="22"/>
                <w:szCs w:val="22"/>
              </w:rPr>
            </w:pPr>
            <w:r w:rsidRPr="00B71896">
              <w:rPr>
                <w:b/>
                <w:sz w:val="22"/>
                <w:szCs w:val="22"/>
              </w:rPr>
              <w:t>195,76715</w:t>
            </w:r>
          </w:p>
        </w:tc>
        <w:tc>
          <w:tcPr>
            <w:tcW w:w="993" w:type="dxa"/>
            <w:vAlign w:val="center"/>
          </w:tcPr>
          <w:p w:rsidR="00E842B0" w:rsidRPr="00B71896" w:rsidRDefault="00E842B0" w:rsidP="009B276C">
            <w:pPr>
              <w:jc w:val="center"/>
              <w:rPr>
                <w:b/>
                <w:sz w:val="22"/>
                <w:szCs w:val="22"/>
              </w:rPr>
            </w:pPr>
            <w:r w:rsidRPr="00B71896">
              <w:rPr>
                <w:b/>
                <w:sz w:val="22"/>
                <w:szCs w:val="22"/>
              </w:rPr>
              <w:t>200,00</w:t>
            </w:r>
          </w:p>
        </w:tc>
        <w:tc>
          <w:tcPr>
            <w:tcW w:w="1134" w:type="dxa"/>
            <w:vAlign w:val="center"/>
          </w:tcPr>
          <w:p w:rsidR="00E842B0" w:rsidRPr="00B71896" w:rsidRDefault="00682C69" w:rsidP="009B276C">
            <w:pPr>
              <w:jc w:val="center"/>
              <w:rPr>
                <w:b/>
                <w:sz w:val="22"/>
                <w:szCs w:val="22"/>
                <w:lang w:val="ru-RU"/>
              </w:rPr>
            </w:pPr>
            <w:r>
              <w:rPr>
                <w:b/>
                <w:sz w:val="22"/>
                <w:szCs w:val="22"/>
                <w:lang w:val="ru-RU"/>
              </w:rPr>
              <w:t>300,73911</w:t>
            </w:r>
          </w:p>
        </w:tc>
        <w:tc>
          <w:tcPr>
            <w:tcW w:w="1020" w:type="dxa"/>
            <w:gridSpan w:val="2"/>
            <w:vAlign w:val="center"/>
          </w:tcPr>
          <w:p w:rsidR="00E842B0" w:rsidRPr="00B71896" w:rsidRDefault="00E842B0" w:rsidP="009B276C">
            <w:pPr>
              <w:jc w:val="center"/>
              <w:rPr>
                <w:b/>
                <w:sz w:val="22"/>
                <w:szCs w:val="22"/>
                <w:lang w:val="ru-RU"/>
              </w:rPr>
            </w:pPr>
            <w:r>
              <w:rPr>
                <w:b/>
                <w:sz w:val="22"/>
                <w:szCs w:val="22"/>
                <w:lang w:val="ru-RU"/>
              </w:rPr>
              <w:t>100,00</w:t>
            </w:r>
          </w:p>
        </w:tc>
        <w:tc>
          <w:tcPr>
            <w:tcW w:w="822" w:type="dxa"/>
            <w:vAlign w:val="center"/>
          </w:tcPr>
          <w:p w:rsidR="00E842B0" w:rsidRPr="00B71896" w:rsidRDefault="00E842B0" w:rsidP="009B276C">
            <w:pPr>
              <w:jc w:val="center"/>
              <w:rPr>
                <w:b/>
                <w:sz w:val="22"/>
                <w:szCs w:val="22"/>
                <w:lang w:val="ru-RU"/>
              </w:rPr>
            </w:pPr>
            <w:r w:rsidRPr="00B71896">
              <w:rPr>
                <w:b/>
                <w:sz w:val="22"/>
                <w:szCs w:val="22"/>
                <w:lang w:val="ru-RU"/>
              </w:rPr>
              <w:t>0,00</w:t>
            </w:r>
          </w:p>
        </w:tc>
        <w:tc>
          <w:tcPr>
            <w:tcW w:w="1560" w:type="dxa"/>
          </w:tcPr>
          <w:p w:rsidR="00E842B0" w:rsidRPr="00EC1DD9" w:rsidRDefault="00E842B0" w:rsidP="009B276C">
            <w:pPr>
              <w:autoSpaceDE w:val="0"/>
              <w:autoSpaceDN w:val="0"/>
              <w:adjustRightInd w:val="0"/>
            </w:pPr>
          </w:p>
        </w:tc>
        <w:tc>
          <w:tcPr>
            <w:tcW w:w="1915" w:type="dxa"/>
          </w:tcPr>
          <w:p w:rsidR="00E842B0" w:rsidRPr="00EC1DD9" w:rsidRDefault="00E842B0" w:rsidP="009B276C">
            <w:pPr>
              <w:autoSpaceDE w:val="0"/>
              <w:autoSpaceDN w:val="0"/>
              <w:adjustRightInd w:val="0"/>
            </w:pPr>
          </w:p>
        </w:tc>
      </w:tr>
      <w:tr w:rsidR="00E842B0" w:rsidRPr="00EC1DD9" w:rsidTr="009B276C">
        <w:trPr>
          <w:trHeight w:val="701"/>
          <w:tblCellSpacing w:w="5" w:type="nil"/>
        </w:trPr>
        <w:tc>
          <w:tcPr>
            <w:tcW w:w="1469" w:type="dxa"/>
            <w:vMerge/>
          </w:tcPr>
          <w:p w:rsidR="00E842B0" w:rsidRPr="00EC1DD9" w:rsidRDefault="00E842B0" w:rsidP="009B276C">
            <w:pPr>
              <w:autoSpaceDE w:val="0"/>
              <w:autoSpaceDN w:val="0"/>
              <w:adjustRightInd w:val="0"/>
              <w:ind w:firstLine="540"/>
              <w:jc w:val="both"/>
            </w:pPr>
          </w:p>
        </w:tc>
        <w:tc>
          <w:tcPr>
            <w:tcW w:w="1174" w:type="dxa"/>
            <w:vMerge/>
          </w:tcPr>
          <w:p w:rsidR="00E842B0" w:rsidRPr="00EC1DD9" w:rsidRDefault="00E842B0" w:rsidP="009B276C">
            <w:pPr>
              <w:autoSpaceDE w:val="0"/>
              <w:autoSpaceDN w:val="0"/>
              <w:adjustRightInd w:val="0"/>
              <w:ind w:firstLine="540"/>
              <w:jc w:val="both"/>
            </w:pPr>
          </w:p>
        </w:tc>
        <w:tc>
          <w:tcPr>
            <w:tcW w:w="1201" w:type="dxa"/>
          </w:tcPr>
          <w:p w:rsidR="00E842B0" w:rsidRPr="00EC1DD9" w:rsidRDefault="00E842B0" w:rsidP="009B276C">
            <w:pPr>
              <w:autoSpaceDE w:val="0"/>
              <w:autoSpaceDN w:val="0"/>
              <w:adjustRightInd w:val="0"/>
            </w:pPr>
            <w:r w:rsidRPr="00EC1DD9">
              <w:t xml:space="preserve"> </w:t>
            </w:r>
            <w:r>
              <w:rPr>
                <w:lang w:val="ru-RU"/>
              </w:rPr>
              <w:t>бюджет</w:t>
            </w:r>
            <w:r w:rsidRPr="00EC1DD9">
              <w:t xml:space="preserve">    </w:t>
            </w:r>
            <w:proofErr w:type="spellStart"/>
            <w:r>
              <w:t>поселения</w:t>
            </w:r>
            <w:proofErr w:type="spellEnd"/>
            <w:r w:rsidRPr="00EC1DD9">
              <w:t xml:space="preserve">   </w:t>
            </w:r>
          </w:p>
        </w:tc>
        <w:tc>
          <w:tcPr>
            <w:tcW w:w="1051" w:type="dxa"/>
            <w:vAlign w:val="center"/>
          </w:tcPr>
          <w:p w:rsidR="00E842B0" w:rsidRPr="001C4F09" w:rsidRDefault="00682C69" w:rsidP="009B276C">
            <w:pPr>
              <w:jc w:val="center"/>
              <w:rPr>
                <w:b/>
                <w:sz w:val="22"/>
                <w:szCs w:val="22"/>
              </w:rPr>
            </w:pPr>
            <w:r>
              <w:rPr>
                <w:b/>
                <w:sz w:val="22"/>
                <w:szCs w:val="22"/>
                <w:lang w:val="ru-RU"/>
              </w:rPr>
              <w:t>483,44755</w:t>
            </w:r>
          </w:p>
        </w:tc>
        <w:tc>
          <w:tcPr>
            <w:tcW w:w="725" w:type="dxa"/>
            <w:vAlign w:val="center"/>
          </w:tcPr>
          <w:p w:rsidR="00E842B0" w:rsidRPr="00BB1964" w:rsidRDefault="00E842B0" w:rsidP="009B276C">
            <w:pPr>
              <w:jc w:val="center"/>
              <w:rPr>
                <w:b/>
                <w:sz w:val="22"/>
                <w:szCs w:val="22"/>
                <w:lang w:val="ru-RU"/>
              </w:rPr>
            </w:pPr>
            <w:r>
              <w:rPr>
                <w:b/>
                <w:sz w:val="22"/>
                <w:szCs w:val="22"/>
                <w:lang w:val="ru-RU"/>
              </w:rPr>
              <w:t>0,00</w:t>
            </w:r>
          </w:p>
        </w:tc>
        <w:tc>
          <w:tcPr>
            <w:tcW w:w="976" w:type="dxa"/>
            <w:vAlign w:val="center"/>
          </w:tcPr>
          <w:p w:rsidR="00E842B0" w:rsidRPr="00B71896" w:rsidRDefault="00E842B0" w:rsidP="009B276C">
            <w:pPr>
              <w:jc w:val="center"/>
              <w:rPr>
                <w:b/>
                <w:sz w:val="22"/>
                <w:szCs w:val="22"/>
              </w:rPr>
            </w:pPr>
            <w:r w:rsidRPr="00B71896">
              <w:rPr>
                <w:b/>
                <w:sz w:val="22"/>
                <w:szCs w:val="22"/>
              </w:rPr>
              <w:t>70,00</w:t>
            </w:r>
          </w:p>
        </w:tc>
        <w:tc>
          <w:tcPr>
            <w:tcW w:w="850" w:type="dxa"/>
            <w:vAlign w:val="center"/>
          </w:tcPr>
          <w:p w:rsidR="00E842B0" w:rsidRPr="00B71896" w:rsidRDefault="00E842B0" w:rsidP="009B276C">
            <w:pPr>
              <w:jc w:val="center"/>
              <w:rPr>
                <w:b/>
                <w:sz w:val="22"/>
                <w:szCs w:val="22"/>
              </w:rPr>
            </w:pPr>
            <w:r w:rsidRPr="00B71896">
              <w:rPr>
                <w:b/>
                <w:sz w:val="22"/>
                <w:szCs w:val="22"/>
              </w:rPr>
              <w:t>0,00</w:t>
            </w:r>
          </w:p>
        </w:tc>
        <w:tc>
          <w:tcPr>
            <w:tcW w:w="993" w:type="dxa"/>
            <w:vAlign w:val="center"/>
          </w:tcPr>
          <w:p w:rsidR="00E842B0" w:rsidRPr="00B71896" w:rsidRDefault="00E842B0" w:rsidP="009B276C">
            <w:pPr>
              <w:jc w:val="center"/>
              <w:rPr>
                <w:b/>
                <w:sz w:val="22"/>
                <w:szCs w:val="22"/>
              </w:rPr>
            </w:pPr>
            <w:r w:rsidRPr="00B71896">
              <w:rPr>
                <w:b/>
                <w:sz w:val="22"/>
                <w:szCs w:val="22"/>
              </w:rPr>
              <w:t>76,4379</w:t>
            </w:r>
            <w:r>
              <w:rPr>
                <w:b/>
                <w:sz w:val="22"/>
                <w:szCs w:val="22"/>
              </w:rPr>
              <w:t>5</w:t>
            </w:r>
          </w:p>
        </w:tc>
        <w:tc>
          <w:tcPr>
            <w:tcW w:w="1134" w:type="dxa"/>
            <w:vAlign w:val="center"/>
          </w:tcPr>
          <w:p w:rsidR="00E842B0" w:rsidRPr="00BB1964" w:rsidRDefault="00682C69" w:rsidP="009B276C">
            <w:pPr>
              <w:jc w:val="center"/>
              <w:rPr>
                <w:b/>
                <w:sz w:val="22"/>
                <w:szCs w:val="22"/>
                <w:lang w:val="ru-RU"/>
              </w:rPr>
            </w:pPr>
            <w:r>
              <w:rPr>
                <w:b/>
                <w:sz w:val="22"/>
                <w:szCs w:val="22"/>
                <w:lang w:val="ru-RU"/>
              </w:rPr>
              <w:t>172,05253</w:t>
            </w:r>
          </w:p>
        </w:tc>
        <w:tc>
          <w:tcPr>
            <w:tcW w:w="1020" w:type="dxa"/>
            <w:gridSpan w:val="2"/>
            <w:vAlign w:val="center"/>
          </w:tcPr>
          <w:p w:rsidR="00E842B0" w:rsidRPr="00BB1964" w:rsidRDefault="00E842B0" w:rsidP="009B276C">
            <w:pPr>
              <w:jc w:val="center"/>
              <w:rPr>
                <w:b/>
                <w:sz w:val="22"/>
                <w:szCs w:val="22"/>
                <w:lang w:val="ru-RU"/>
              </w:rPr>
            </w:pPr>
            <w:r>
              <w:rPr>
                <w:b/>
                <w:sz w:val="22"/>
                <w:szCs w:val="22"/>
                <w:lang w:val="ru-RU"/>
              </w:rPr>
              <w:t>82,47853</w:t>
            </w:r>
          </w:p>
        </w:tc>
        <w:tc>
          <w:tcPr>
            <w:tcW w:w="822" w:type="dxa"/>
            <w:vAlign w:val="center"/>
          </w:tcPr>
          <w:p w:rsidR="00E842B0" w:rsidRPr="00B71896" w:rsidRDefault="00E842B0" w:rsidP="009B276C">
            <w:pPr>
              <w:jc w:val="center"/>
              <w:rPr>
                <w:b/>
                <w:sz w:val="22"/>
                <w:szCs w:val="22"/>
                <w:lang w:val="ru-RU"/>
              </w:rPr>
            </w:pPr>
            <w:r>
              <w:rPr>
                <w:b/>
                <w:sz w:val="22"/>
                <w:szCs w:val="22"/>
                <w:lang w:val="ru-RU"/>
              </w:rPr>
              <w:t>82,47853</w:t>
            </w:r>
          </w:p>
        </w:tc>
        <w:tc>
          <w:tcPr>
            <w:tcW w:w="1560" w:type="dxa"/>
          </w:tcPr>
          <w:p w:rsidR="00E842B0" w:rsidRPr="00EC1DD9" w:rsidRDefault="00E842B0" w:rsidP="009B276C">
            <w:pPr>
              <w:autoSpaceDE w:val="0"/>
              <w:autoSpaceDN w:val="0"/>
              <w:adjustRightInd w:val="0"/>
            </w:pPr>
          </w:p>
        </w:tc>
        <w:tc>
          <w:tcPr>
            <w:tcW w:w="1915" w:type="dxa"/>
          </w:tcPr>
          <w:p w:rsidR="00E842B0" w:rsidRPr="00EC1DD9" w:rsidRDefault="00E842B0" w:rsidP="009B276C">
            <w:pPr>
              <w:autoSpaceDE w:val="0"/>
              <w:autoSpaceDN w:val="0"/>
              <w:adjustRightInd w:val="0"/>
            </w:pPr>
          </w:p>
        </w:tc>
      </w:tr>
      <w:tr w:rsidR="00E842B0" w:rsidRPr="00EC1DD9" w:rsidTr="009B276C">
        <w:trPr>
          <w:trHeight w:val="145"/>
          <w:tblCellSpacing w:w="5" w:type="nil"/>
        </w:trPr>
        <w:tc>
          <w:tcPr>
            <w:tcW w:w="1469" w:type="dxa"/>
            <w:vMerge/>
          </w:tcPr>
          <w:p w:rsidR="00E842B0" w:rsidRPr="00EC1DD9" w:rsidRDefault="00E842B0" w:rsidP="009B276C">
            <w:pPr>
              <w:autoSpaceDE w:val="0"/>
              <w:autoSpaceDN w:val="0"/>
              <w:adjustRightInd w:val="0"/>
              <w:ind w:firstLine="540"/>
              <w:jc w:val="both"/>
            </w:pPr>
          </w:p>
        </w:tc>
        <w:tc>
          <w:tcPr>
            <w:tcW w:w="1174" w:type="dxa"/>
            <w:vMerge/>
          </w:tcPr>
          <w:p w:rsidR="00E842B0" w:rsidRPr="00EC1DD9" w:rsidRDefault="00E842B0" w:rsidP="009B276C">
            <w:pPr>
              <w:autoSpaceDE w:val="0"/>
              <w:autoSpaceDN w:val="0"/>
              <w:adjustRightInd w:val="0"/>
              <w:ind w:firstLine="540"/>
              <w:jc w:val="both"/>
            </w:pPr>
          </w:p>
        </w:tc>
        <w:tc>
          <w:tcPr>
            <w:tcW w:w="1201" w:type="dxa"/>
          </w:tcPr>
          <w:p w:rsidR="00E842B0" w:rsidRPr="00EC1DD9" w:rsidRDefault="00E842B0" w:rsidP="009B276C">
            <w:pPr>
              <w:autoSpaceDE w:val="0"/>
              <w:autoSpaceDN w:val="0"/>
              <w:adjustRightInd w:val="0"/>
            </w:pPr>
            <w:proofErr w:type="spellStart"/>
            <w:r w:rsidRPr="00EC1DD9">
              <w:t>внебюджетные</w:t>
            </w:r>
            <w:proofErr w:type="spellEnd"/>
            <w:r w:rsidRPr="00EC1DD9">
              <w:t xml:space="preserve">      </w:t>
            </w:r>
          </w:p>
          <w:p w:rsidR="00E842B0" w:rsidRPr="00EC1DD9" w:rsidRDefault="00E842B0" w:rsidP="009B276C">
            <w:pPr>
              <w:autoSpaceDE w:val="0"/>
              <w:autoSpaceDN w:val="0"/>
              <w:adjustRightInd w:val="0"/>
            </w:pPr>
            <w:proofErr w:type="spellStart"/>
            <w:r w:rsidRPr="00EC1DD9">
              <w:t>средства</w:t>
            </w:r>
            <w:proofErr w:type="spellEnd"/>
            <w:r w:rsidRPr="00EC1DD9">
              <w:t xml:space="preserve">          </w:t>
            </w:r>
          </w:p>
        </w:tc>
        <w:tc>
          <w:tcPr>
            <w:tcW w:w="1051" w:type="dxa"/>
            <w:vAlign w:val="center"/>
          </w:tcPr>
          <w:p w:rsidR="00E842B0" w:rsidRPr="00B71896" w:rsidRDefault="00E842B0" w:rsidP="009B276C">
            <w:pPr>
              <w:jc w:val="center"/>
              <w:rPr>
                <w:b/>
                <w:sz w:val="22"/>
                <w:szCs w:val="22"/>
              </w:rPr>
            </w:pPr>
            <w:r w:rsidRPr="00B71896">
              <w:rPr>
                <w:b/>
                <w:sz w:val="22"/>
                <w:szCs w:val="22"/>
              </w:rPr>
              <w:t>7,1114</w:t>
            </w:r>
          </w:p>
        </w:tc>
        <w:tc>
          <w:tcPr>
            <w:tcW w:w="725" w:type="dxa"/>
            <w:vAlign w:val="center"/>
          </w:tcPr>
          <w:p w:rsidR="00E842B0" w:rsidRPr="00B71896" w:rsidRDefault="00E842B0" w:rsidP="009B276C">
            <w:pPr>
              <w:jc w:val="center"/>
              <w:rPr>
                <w:b/>
                <w:sz w:val="22"/>
                <w:szCs w:val="22"/>
              </w:rPr>
            </w:pPr>
            <w:r w:rsidRPr="00B71896">
              <w:rPr>
                <w:b/>
                <w:sz w:val="22"/>
                <w:szCs w:val="22"/>
              </w:rPr>
              <w:t>7,1114</w:t>
            </w:r>
          </w:p>
        </w:tc>
        <w:tc>
          <w:tcPr>
            <w:tcW w:w="976" w:type="dxa"/>
            <w:vAlign w:val="center"/>
          </w:tcPr>
          <w:p w:rsidR="00E842B0" w:rsidRPr="00B71896" w:rsidRDefault="00E842B0" w:rsidP="009B276C">
            <w:pPr>
              <w:jc w:val="center"/>
              <w:rPr>
                <w:b/>
                <w:sz w:val="22"/>
                <w:szCs w:val="22"/>
              </w:rPr>
            </w:pPr>
            <w:r w:rsidRPr="00B71896">
              <w:rPr>
                <w:b/>
                <w:sz w:val="22"/>
                <w:szCs w:val="22"/>
              </w:rPr>
              <w:t>0,00</w:t>
            </w:r>
          </w:p>
        </w:tc>
        <w:tc>
          <w:tcPr>
            <w:tcW w:w="850" w:type="dxa"/>
            <w:vAlign w:val="center"/>
          </w:tcPr>
          <w:p w:rsidR="00E842B0" w:rsidRPr="00B71896" w:rsidRDefault="00E842B0" w:rsidP="009B276C">
            <w:pPr>
              <w:jc w:val="center"/>
              <w:rPr>
                <w:b/>
                <w:sz w:val="22"/>
                <w:szCs w:val="22"/>
              </w:rPr>
            </w:pPr>
            <w:r w:rsidRPr="00B71896">
              <w:rPr>
                <w:b/>
                <w:sz w:val="22"/>
                <w:szCs w:val="22"/>
              </w:rPr>
              <w:t>0,00</w:t>
            </w:r>
          </w:p>
        </w:tc>
        <w:tc>
          <w:tcPr>
            <w:tcW w:w="993" w:type="dxa"/>
            <w:vAlign w:val="center"/>
          </w:tcPr>
          <w:p w:rsidR="00E842B0" w:rsidRPr="00B71896" w:rsidRDefault="00E842B0" w:rsidP="009B276C">
            <w:pPr>
              <w:jc w:val="center"/>
              <w:rPr>
                <w:b/>
                <w:sz w:val="22"/>
                <w:szCs w:val="22"/>
              </w:rPr>
            </w:pPr>
            <w:r w:rsidRPr="00B71896">
              <w:rPr>
                <w:b/>
                <w:sz w:val="22"/>
                <w:szCs w:val="22"/>
              </w:rPr>
              <w:t>0,00</w:t>
            </w:r>
          </w:p>
        </w:tc>
        <w:tc>
          <w:tcPr>
            <w:tcW w:w="1134" w:type="dxa"/>
            <w:vAlign w:val="center"/>
          </w:tcPr>
          <w:p w:rsidR="00E842B0" w:rsidRPr="00B71896" w:rsidRDefault="00E842B0" w:rsidP="009B276C">
            <w:pPr>
              <w:jc w:val="center"/>
              <w:rPr>
                <w:b/>
                <w:sz w:val="22"/>
                <w:szCs w:val="22"/>
              </w:rPr>
            </w:pPr>
            <w:r w:rsidRPr="00B71896">
              <w:rPr>
                <w:b/>
                <w:sz w:val="22"/>
                <w:szCs w:val="22"/>
              </w:rPr>
              <w:t>0,00</w:t>
            </w:r>
          </w:p>
        </w:tc>
        <w:tc>
          <w:tcPr>
            <w:tcW w:w="1020" w:type="dxa"/>
            <w:gridSpan w:val="2"/>
            <w:vAlign w:val="center"/>
          </w:tcPr>
          <w:p w:rsidR="00E842B0" w:rsidRPr="00B71896" w:rsidRDefault="00E842B0" w:rsidP="009B276C">
            <w:pPr>
              <w:jc w:val="center"/>
              <w:rPr>
                <w:b/>
                <w:sz w:val="22"/>
                <w:szCs w:val="22"/>
              </w:rPr>
            </w:pPr>
            <w:r w:rsidRPr="00B71896">
              <w:rPr>
                <w:b/>
                <w:sz w:val="22"/>
                <w:szCs w:val="22"/>
              </w:rPr>
              <w:t>0,00</w:t>
            </w:r>
          </w:p>
        </w:tc>
        <w:tc>
          <w:tcPr>
            <w:tcW w:w="822" w:type="dxa"/>
            <w:vAlign w:val="center"/>
          </w:tcPr>
          <w:p w:rsidR="00E842B0" w:rsidRPr="00B71896" w:rsidRDefault="00E842B0" w:rsidP="009B276C">
            <w:pPr>
              <w:jc w:val="center"/>
              <w:rPr>
                <w:b/>
                <w:sz w:val="22"/>
                <w:szCs w:val="22"/>
                <w:lang w:val="ru-RU"/>
              </w:rPr>
            </w:pPr>
            <w:r w:rsidRPr="00B71896">
              <w:rPr>
                <w:b/>
                <w:sz w:val="22"/>
                <w:szCs w:val="22"/>
                <w:lang w:val="ru-RU"/>
              </w:rPr>
              <w:t>0,00</w:t>
            </w:r>
          </w:p>
        </w:tc>
        <w:tc>
          <w:tcPr>
            <w:tcW w:w="1560" w:type="dxa"/>
          </w:tcPr>
          <w:p w:rsidR="00E842B0" w:rsidRPr="00EC1DD9" w:rsidRDefault="00E842B0" w:rsidP="009B276C">
            <w:pPr>
              <w:autoSpaceDE w:val="0"/>
              <w:autoSpaceDN w:val="0"/>
              <w:adjustRightInd w:val="0"/>
            </w:pPr>
          </w:p>
        </w:tc>
        <w:tc>
          <w:tcPr>
            <w:tcW w:w="1915" w:type="dxa"/>
          </w:tcPr>
          <w:p w:rsidR="00E842B0" w:rsidRPr="00EC1DD9" w:rsidRDefault="00E842B0" w:rsidP="009B276C">
            <w:pPr>
              <w:autoSpaceDE w:val="0"/>
              <w:autoSpaceDN w:val="0"/>
              <w:adjustRightInd w:val="0"/>
            </w:pPr>
          </w:p>
        </w:tc>
      </w:tr>
    </w:tbl>
    <w:p w:rsidR="00B93494" w:rsidRPr="00A62684" w:rsidRDefault="00B93494" w:rsidP="00B93494">
      <w:pPr>
        <w:rPr>
          <w:sz w:val="24"/>
          <w:szCs w:val="24"/>
        </w:rPr>
      </w:pPr>
    </w:p>
    <w:p w:rsidR="00B93494" w:rsidRPr="00A62684" w:rsidRDefault="00B93494" w:rsidP="00B93494"/>
    <w:p w:rsidR="000C6BC2" w:rsidRPr="008C0A60" w:rsidRDefault="000C6BC2" w:rsidP="000C6BC2">
      <w:pPr>
        <w:autoSpaceDE w:val="0"/>
        <w:autoSpaceDN w:val="0"/>
        <w:adjustRightInd w:val="0"/>
        <w:contextualSpacing/>
        <w:jc w:val="right"/>
        <w:outlineLvl w:val="0"/>
        <w:rPr>
          <w:sz w:val="24"/>
          <w:szCs w:val="24"/>
          <w:lang w:val="ru-RU"/>
        </w:rPr>
      </w:pPr>
    </w:p>
    <w:p w:rsidR="000C6BC2" w:rsidRPr="008C0A60" w:rsidRDefault="000C6BC2" w:rsidP="000C6BC2">
      <w:pPr>
        <w:autoSpaceDE w:val="0"/>
        <w:autoSpaceDN w:val="0"/>
        <w:adjustRightInd w:val="0"/>
        <w:contextualSpacing/>
        <w:jc w:val="right"/>
        <w:outlineLvl w:val="0"/>
        <w:rPr>
          <w:sz w:val="24"/>
          <w:szCs w:val="24"/>
          <w:lang w:val="ru-RU"/>
        </w:rPr>
      </w:pPr>
    </w:p>
    <w:p w:rsidR="000C6BC2" w:rsidRPr="008C0A60" w:rsidRDefault="000C6BC2" w:rsidP="000C6BC2">
      <w:pPr>
        <w:pStyle w:val="21"/>
        <w:spacing w:after="0" w:line="240" w:lineRule="auto"/>
        <w:ind w:left="0"/>
        <w:jc w:val="center"/>
        <w:rPr>
          <w:color w:val="000000"/>
          <w:spacing w:val="-4"/>
        </w:rPr>
        <w:sectPr w:rsidR="000C6BC2" w:rsidRPr="008C0A60" w:rsidSect="00F04FC3">
          <w:pgSz w:w="16838" w:h="11906" w:orient="landscape"/>
          <w:pgMar w:top="1701" w:right="1134" w:bottom="851" w:left="1134" w:header="709" w:footer="709" w:gutter="0"/>
          <w:cols w:space="708"/>
          <w:docGrid w:linePitch="360"/>
        </w:sectPr>
      </w:pPr>
    </w:p>
    <w:p w:rsidR="000C6BC2" w:rsidRPr="008C0A60" w:rsidRDefault="000C6BC2" w:rsidP="000C6BC2">
      <w:pPr>
        <w:ind w:right="-5"/>
        <w:jc w:val="right"/>
        <w:rPr>
          <w:sz w:val="24"/>
          <w:szCs w:val="24"/>
          <w:lang w:val="ru-RU"/>
        </w:rPr>
      </w:pPr>
      <w:r w:rsidRPr="008C0A60">
        <w:rPr>
          <w:sz w:val="24"/>
          <w:szCs w:val="24"/>
          <w:lang w:val="ru-RU"/>
        </w:rPr>
        <w:lastRenderedPageBreak/>
        <w:t>Приложение № 3</w:t>
      </w:r>
    </w:p>
    <w:p w:rsidR="000C6BC2" w:rsidRPr="008C0A60" w:rsidRDefault="000C6BC2" w:rsidP="000C6BC2">
      <w:pPr>
        <w:pStyle w:val="Default"/>
        <w:ind w:left="-180"/>
        <w:jc w:val="right"/>
      </w:pPr>
      <w:r w:rsidRPr="008C0A60">
        <w:t>к муниципальной программе МО «</w:t>
      </w:r>
      <w:proofErr w:type="spellStart"/>
      <w:r w:rsidRPr="008C0A60">
        <w:t>Шенкурское</w:t>
      </w:r>
      <w:proofErr w:type="spellEnd"/>
      <w:r w:rsidRPr="008C0A60">
        <w:t>»</w:t>
      </w:r>
    </w:p>
    <w:p w:rsidR="000C6BC2" w:rsidRPr="008C0A60" w:rsidRDefault="000C6BC2" w:rsidP="000C6BC2">
      <w:pPr>
        <w:pStyle w:val="Default"/>
        <w:ind w:left="-180"/>
        <w:jc w:val="right"/>
      </w:pPr>
      <w:r w:rsidRPr="008C0A60">
        <w:t>«Формирование современной городской среды</w:t>
      </w:r>
    </w:p>
    <w:p w:rsidR="000C6BC2" w:rsidRPr="008C0A60" w:rsidRDefault="000C6BC2" w:rsidP="000C6BC2">
      <w:pPr>
        <w:pStyle w:val="21"/>
        <w:spacing w:after="0" w:line="240" w:lineRule="auto"/>
        <w:ind w:left="0"/>
        <w:jc w:val="right"/>
        <w:rPr>
          <w:color w:val="000000"/>
          <w:spacing w:val="-4"/>
        </w:rPr>
      </w:pPr>
      <w:r w:rsidRPr="008C0A60">
        <w:t>МО «</w:t>
      </w:r>
      <w:proofErr w:type="spellStart"/>
      <w:r w:rsidRPr="008C0A60">
        <w:t>Шенкурское</w:t>
      </w:r>
      <w:proofErr w:type="spellEnd"/>
      <w:r w:rsidRPr="008C0A60">
        <w:t>» на 2018-2024 годы»</w:t>
      </w:r>
    </w:p>
    <w:tbl>
      <w:tblPr>
        <w:tblW w:w="5000" w:type="pct"/>
        <w:tblLook w:val="04A0"/>
      </w:tblPr>
      <w:tblGrid>
        <w:gridCol w:w="596"/>
        <w:gridCol w:w="438"/>
        <w:gridCol w:w="463"/>
        <w:gridCol w:w="584"/>
        <w:gridCol w:w="551"/>
        <w:gridCol w:w="492"/>
        <w:gridCol w:w="687"/>
        <w:gridCol w:w="555"/>
        <w:gridCol w:w="360"/>
        <w:gridCol w:w="431"/>
        <w:gridCol w:w="540"/>
        <w:gridCol w:w="555"/>
        <w:gridCol w:w="360"/>
        <w:gridCol w:w="431"/>
        <w:gridCol w:w="287"/>
        <w:gridCol w:w="379"/>
        <w:gridCol w:w="360"/>
        <w:gridCol w:w="410"/>
        <w:gridCol w:w="484"/>
        <w:gridCol w:w="607"/>
      </w:tblGrid>
      <w:tr w:rsidR="000C6BC2" w:rsidRPr="003E6EA9" w:rsidTr="002F18C4">
        <w:trPr>
          <w:trHeight w:val="375"/>
        </w:trPr>
        <w:tc>
          <w:tcPr>
            <w:tcW w:w="311" w:type="pct"/>
            <w:tcBorders>
              <w:top w:val="nil"/>
              <w:left w:val="nil"/>
              <w:bottom w:val="nil"/>
              <w:right w:val="nil"/>
            </w:tcBorders>
            <w:shd w:val="clear" w:color="auto" w:fill="auto"/>
            <w:noWrap/>
            <w:vAlign w:val="bottom"/>
            <w:hideMark/>
          </w:tcPr>
          <w:p w:rsidR="000C6BC2" w:rsidRPr="008C0A60" w:rsidRDefault="000C6BC2" w:rsidP="002F18C4">
            <w:pPr>
              <w:rPr>
                <w:color w:val="000000"/>
                <w:sz w:val="24"/>
                <w:szCs w:val="24"/>
                <w:lang w:val="ru-RU"/>
              </w:rPr>
            </w:pPr>
          </w:p>
        </w:tc>
        <w:tc>
          <w:tcPr>
            <w:tcW w:w="229" w:type="pct"/>
            <w:tcBorders>
              <w:top w:val="nil"/>
              <w:left w:val="nil"/>
              <w:bottom w:val="nil"/>
              <w:right w:val="nil"/>
            </w:tcBorders>
            <w:shd w:val="clear" w:color="auto" w:fill="auto"/>
            <w:noWrap/>
            <w:vAlign w:val="bottom"/>
            <w:hideMark/>
          </w:tcPr>
          <w:p w:rsidR="000C6BC2" w:rsidRPr="008C0A60" w:rsidRDefault="000C6BC2" w:rsidP="002F18C4">
            <w:pPr>
              <w:rPr>
                <w:color w:val="000000"/>
                <w:sz w:val="24"/>
                <w:szCs w:val="24"/>
                <w:lang w:val="ru-RU"/>
              </w:rPr>
            </w:pPr>
          </w:p>
        </w:tc>
        <w:tc>
          <w:tcPr>
            <w:tcW w:w="242" w:type="pct"/>
            <w:tcBorders>
              <w:top w:val="nil"/>
              <w:left w:val="nil"/>
              <w:bottom w:val="nil"/>
              <w:right w:val="nil"/>
            </w:tcBorders>
            <w:shd w:val="clear" w:color="auto" w:fill="auto"/>
            <w:noWrap/>
            <w:vAlign w:val="bottom"/>
            <w:hideMark/>
          </w:tcPr>
          <w:p w:rsidR="000C6BC2" w:rsidRPr="008C0A60" w:rsidRDefault="000C6BC2" w:rsidP="002F18C4">
            <w:pPr>
              <w:rPr>
                <w:color w:val="000000"/>
                <w:sz w:val="24"/>
                <w:szCs w:val="24"/>
                <w:lang w:val="ru-RU"/>
              </w:rPr>
            </w:pPr>
          </w:p>
        </w:tc>
        <w:tc>
          <w:tcPr>
            <w:tcW w:w="305" w:type="pct"/>
            <w:tcBorders>
              <w:top w:val="nil"/>
              <w:left w:val="nil"/>
              <w:bottom w:val="nil"/>
              <w:right w:val="nil"/>
            </w:tcBorders>
            <w:shd w:val="clear" w:color="auto" w:fill="auto"/>
            <w:noWrap/>
            <w:vAlign w:val="bottom"/>
            <w:hideMark/>
          </w:tcPr>
          <w:p w:rsidR="000C6BC2" w:rsidRPr="008C0A60" w:rsidRDefault="000C6BC2" w:rsidP="002F18C4">
            <w:pPr>
              <w:rPr>
                <w:color w:val="000000"/>
                <w:sz w:val="24"/>
                <w:szCs w:val="24"/>
                <w:lang w:val="ru-RU"/>
              </w:rPr>
            </w:pPr>
          </w:p>
        </w:tc>
        <w:tc>
          <w:tcPr>
            <w:tcW w:w="288" w:type="pct"/>
            <w:tcBorders>
              <w:top w:val="nil"/>
              <w:left w:val="nil"/>
              <w:bottom w:val="nil"/>
              <w:right w:val="nil"/>
            </w:tcBorders>
            <w:shd w:val="clear" w:color="auto" w:fill="auto"/>
            <w:noWrap/>
            <w:vAlign w:val="bottom"/>
            <w:hideMark/>
          </w:tcPr>
          <w:p w:rsidR="000C6BC2" w:rsidRPr="008C0A60" w:rsidRDefault="000C6BC2" w:rsidP="002F18C4">
            <w:pPr>
              <w:rPr>
                <w:color w:val="000000"/>
                <w:sz w:val="24"/>
                <w:szCs w:val="24"/>
                <w:lang w:val="ru-RU"/>
              </w:rPr>
            </w:pPr>
          </w:p>
        </w:tc>
        <w:tc>
          <w:tcPr>
            <w:tcW w:w="257" w:type="pct"/>
            <w:tcBorders>
              <w:top w:val="nil"/>
              <w:left w:val="nil"/>
              <w:bottom w:val="nil"/>
              <w:right w:val="nil"/>
            </w:tcBorders>
            <w:shd w:val="clear" w:color="auto" w:fill="auto"/>
            <w:noWrap/>
            <w:vAlign w:val="bottom"/>
            <w:hideMark/>
          </w:tcPr>
          <w:p w:rsidR="000C6BC2" w:rsidRPr="008C0A60" w:rsidRDefault="000C6BC2" w:rsidP="002F18C4">
            <w:pPr>
              <w:rPr>
                <w:color w:val="000000"/>
                <w:sz w:val="24"/>
                <w:szCs w:val="24"/>
                <w:lang w:val="ru-RU"/>
              </w:rPr>
            </w:pPr>
          </w:p>
        </w:tc>
        <w:tc>
          <w:tcPr>
            <w:tcW w:w="359" w:type="pct"/>
            <w:tcBorders>
              <w:top w:val="nil"/>
              <w:left w:val="nil"/>
              <w:bottom w:val="nil"/>
              <w:right w:val="nil"/>
            </w:tcBorders>
            <w:shd w:val="clear" w:color="auto" w:fill="auto"/>
            <w:noWrap/>
            <w:vAlign w:val="bottom"/>
            <w:hideMark/>
          </w:tcPr>
          <w:p w:rsidR="000C6BC2" w:rsidRPr="008C0A60" w:rsidRDefault="000C6BC2" w:rsidP="002F18C4">
            <w:pPr>
              <w:rPr>
                <w:color w:val="000000"/>
                <w:sz w:val="24"/>
                <w:szCs w:val="24"/>
                <w:lang w:val="ru-RU"/>
              </w:rPr>
            </w:pPr>
          </w:p>
        </w:tc>
        <w:tc>
          <w:tcPr>
            <w:tcW w:w="290" w:type="pct"/>
            <w:tcBorders>
              <w:top w:val="nil"/>
              <w:left w:val="nil"/>
              <w:bottom w:val="nil"/>
              <w:right w:val="nil"/>
            </w:tcBorders>
            <w:shd w:val="clear" w:color="auto" w:fill="auto"/>
            <w:noWrap/>
            <w:vAlign w:val="bottom"/>
            <w:hideMark/>
          </w:tcPr>
          <w:p w:rsidR="000C6BC2" w:rsidRPr="008C0A60" w:rsidRDefault="000C6BC2" w:rsidP="002F18C4">
            <w:pPr>
              <w:rPr>
                <w:color w:val="000000"/>
                <w:sz w:val="24"/>
                <w:szCs w:val="24"/>
                <w:lang w:val="ru-RU"/>
              </w:rPr>
            </w:pPr>
          </w:p>
        </w:tc>
        <w:tc>
          <w:tcPr>
            <w:tcW w:w="188" w:type="pct"/>
            <w:tcBorders>
              <w:top w:val="nil"/>
              <w:left w:val="nil"/>
              <w:bottom w:val="nil"/>
              <w:right w:val="nil"/>
            </w:tcBorders>
            <w:shd w:val="clear" w:color="auto" w:fill="auto"/>
            <w:noWrap/>
            <w:vAlign w:val="bottom"/>
            <w:hideMark/>
          </w:tcPr>
          <w:p w:rsidR="000C6BC2" w:rsidRPr="008C0A60" w:rsidRDefault="000C6BC2" w:rsidP="002F18C4">
            <w:pPr>
              <w:rPr>
                <w:color w:val="000000"/>
                <w:sz w:val="24"/>
                <w:szCs w:val="24"/>
                <w:lang w:val="ru-RU"/>
              </w:rPr>
            </w:pPr>
          </w:p>
        </w:tc>
        <w:tc>
          <w:tcPr>
            <w:tcW w:w="225" w:type="pct"/>
            <w:tcBorders>
              <w:top w:val="nil"/>
              <w:left w:val="nil"/>
              <w:bottom w:val="nil"/>
              <w:right w:val="nil"/>
            </w:tcBorders>
            <w:shd w:val="clear" w:color="auto" w:fill="auto"/>
            <w:noWrap/>
            <w:vAlign w:val="bottom"/>
            <w:hideMark/>
          </w:tcPr>
          <w:p w:rsidR="000C6BC2" w:rsidRPr="008C0A60" w:rsidRDefault="000C6BC2" w:rsidP="002F18C4">
            <w:pPr>
              <w:rPr>
                <w:color w:val="000000"/>
                <w:sz w:val="24"/>
                <w:szCs w:val="24"/>
                <w:lang w:val="ru-RU"/>
              </w:rPr>
            </w:pPr>
          </w:p>
        </w:tc>
        <w:tc>
          <w:tcPr>
            <w:tcW w:w="282" w:type="pct"/>
            <w:tcBorders>
              <w:top w:val="nil"/>
              <w:left w:val="nil"/>
              <w:bottom w:val="nil"/>
              <w:right w:val="nil"/>
            </w:tcBorders>
            <w:shd w:val="clear" w:color="auto" w:fill="auto"/>
            <w:noWrap/>
            <w:vAlign w:val="bottom"/>
            <w:hideMark/>
          </w:tcPr>
          <w:p w:rsidR="000C6BC2" w:rsidRPr="008C0A60" w:rsidRDefault="000C6BC2" w:rsidP="002F18C4">
            <w:pPr>
              <w:rPr>
                <w:color w:val="000000"/>
                <w:sz w:val="24"/>
                <w:szCs w:val="24"/>
                <w:lang w:val="ru-RU"/>
              </w:rPr>
            </w:pPr>
          </w:p>
        </w:tc>
        <w:tc>
          <w:tcPr>
            <w:tcW w:w="290" w:type="pct"/>
            <w:tcBorders>
              <w:top w:val="nil"/>
              <w:left w:val="nil"/>
              <w:bottom w:val="nil"/>
              <w:right w:val="nil"/>
            </w:tcBorders>
            <w:shd w:val="clear" w:color="auto" w:fill="auto"/>
            <w:noWrap/>
            <w:vAlign w:val="bottom"/>
            <w:hideMark/>
          </w:tcPr>
          <w:p w:rsidR="000C6BC2" w:rsidRPr="008C0A60" w:rsidRDefault="000C6BC2" w:rsidP="002F18C4">
            <w:pPr>
              <w:rPr>
                <w:color w:val="000000"/>
                <w:sz w:val="24"/>
                <w:szCs w:val="24"/>
                <w:lang w:val="ru-RU"/>
              </w:rPr>
            </w:pPr>
          </w:p>
        </w:tc>
        <w:tc>
          <w:tcPr>
            <w:tcW w:w="188" w:type="pct"/>
            <w:tcBorders>
              <w:top w:val="nil"/>
              <w:left w:val="nil"/>
              <w:bottom w:val="nil"/>
              <w:right w:val="nil"/>
            </w:tcBorders>
            <w:shd w:val="clear" w:color="auto" w:fill="auto"/>
            <w:noWrap/>
            <w:vAlign w:val="bottom"/>
            <w:hideMark/>
          </w:tcPr>
          <w:p w:rsidR="000C6BC2" w:rsidRPr="008C0A60" w:rsidRDefault="000C6BC2" w:rsidP="002F18C4">
            <w:pPr>
              <w:rPr>
                <w:color w:val="000000"/>
                <w:sz w:val="24"/>
                <w:szCs w:val="24"/>
                <w:lang w:val="ru-RU"/>
              </w:rPr>
            </w:pPr>
          </w:p>
        </w:tc>
        <w:tc>
          <w:tcPr>
            <w:tcW w:w="225" w:type="pct"/>
            <w:tcBorders>
              <w:top w:val="nil"/>
              <w:left w:val="nil"/>
              <w:bottom w:val="nil"/>
              <w:right w:val="nil"/>
            </w:tcBorders>
            <w:shd w:val="clear" w:color="auto" w:fill="auto"/>
            <w:noWrap/>
            <w:vAlign w:val="bottom"/>
            <w:hideMark/>
          </w:tcPr>
          <w:p w:rsidR="000C6BC2" w:rsidRPr="008C0A60" w:rsidRDefault="000C6BC2" w:rsidP="002F18C4">
            <w:pPr>
              <w:rPr>
                <w:color w:val="000000"/>
                <w:sz w:val="24"/>
                <w:szCs w:val="24"/>
                <w:lang w:val="ru-RU"/>
              </w:rPr>
            </w:pPr>
          </w:p>
        </w:tc>
        <w:tc>
          <w:tcPr>
            <w:tcW w:w="150" w:type="pct"/>
            <w:tcBorders>
              <w:top w:val="nil"/>
              <w:left w:val="nil"/>
              <w:bottom w:val="nil"/>
              <w:right w:val="nil"/>
            </w:tcBorders>
            <w:shd w:val="clear" w:color="auto" w:fill="auto"/>
            <w:noWrap/>
            <w:vAlign w:val="bottom"/>
            <w:hideMark/>
          </w:tcPr>
          <w:p w:rsidR="000C6BC2" w:rsidRPr="008C0A60" w:rsidRDefault="000C6BC2" w:rsidP="002F18C4">
            <w:pPr>
              <w:rPr>
                <w:color w:val="000000"/>
                <w:sz w:val="24"/>
                <w:szCs w:val="24"/>
                <w:lang w:val="ru-RU"/>
              </w:rPr>
            </w:pPr>
          </w:p>
        </w:tc>
        <w:tc>
          <w:tcPr>
            <w:tcW w:w="198" w:type="pct"/>
            <w:tcBorders>
              <w:top w:val="nil"/>
              <w:left w:val="nil"/>
              <w:bottom w:val="nil"/>
              <w:right w:val="nil"/>
            </w:tcBorders>
            <w:shd w:val="clear" w:color="auto" w:fill="auto"/>
            <w:noWrap/>
            <w:vAlign w:val="bottom"/>
            <w:hideMark/>
          </w:tcPr>
          <w:p w:rsidR="000C6BC2" w:rsidRPr="008C0A60" w:rsidRDefault="000C6BC2" w:rsidP="002F18C4">
            <w:pPr>
              <w:rPr>
                <w:color w:val="000000"/>
                <w:sz w:val="24"/>
                <w:szCs w:val="24"/>
                <w:lang w:val="ru-RU"/>
              </w:rPr>
            </w:pPr>
          </w:p>
        </w:tc>
        <w:tc>
          <w:tcPr>
            <w:tcW w:w="188" w:type="pct"/>
            <w:tcBorders>
              <w:top w:val="nil"/>
              <w:left w:val="nil"/>
              <w:bottom w:val="nil"/>
              <w:right w:val="nil"/>
            </w:tcBorders>
            <w:shd w:val="clear" w:color="auto" w:fill="auto"/>
            <w:noWrap/>
            <w:vAlign w:val="bottom"/>
            <w:hideMark/>
          </w:tcPr>
          <w:p w:rsidR="000C6BC2" w:rsidRPr="008C0A60" w:rsidRDefault="000C6BC2" w:rsidP="002F18C4">
            <w:pPr>
              <w:rPr>
                <w:color w:val="000000"/>
                <w:sz w:val="24"/>
                <w:szCs w:val="24"/>
                <w:lang w:val="ru-RU"/>
              </w:rPr>
            </w:pPr>
          </w:p>
        </w:tc>
        <w:tc>
          <w:tcPr>
            <w:tcW w:w="214" w:type="pct"/>
            <w:tcBorders>
              <w:top w:val="nil"/>
              <w:left w:val="nil"/>
              <w:bottom w:val="nil"/>
              <w:right w:val="nil"/>
            </w:tcBorders>
            <w:shd w:val="clear" w:color="auto" w:fill="auto"/>
            <w:noWrap/>
            <w:vAlign w:val="bottom"/>
            <w:hideMark/>
          </w:tcPr>
          <w:p w:rsidR="000C6BC2" w:rsidRPr="008C0A60" w:rsidRDefault="000C6BC2" w:rsidP="002F18C4">
            <w:pPr>
              <w:rPr>
                <w:color w:val="000000"/>
                <w:sz w:val="24"/>
                <w:szCs w:val="24"/>
                <w:lang w:val="ru-RU"/>
              </w:rPr>
            </w:pPr>
          </w:p>
        </w:tc>
        <w:tc>
          <w:tcPr>
            <w:tcW w:w="253" w:type="pct"/>
            <w:tcBorders>
              <w:top w:val="nil"/>
              <w:left w:val="nil"/>
              <w:bottom w:val="nil"/>
              <w:right w:val="nil"/>
            </w:tcBorders>
            <w:shd w:val="clear" w:color="auto" w:fill="auto"/>
            <w:noWrap/>
            <w:vAlign w:val="bottom"/>
            <w:hideMark/>
          </w:tcPr>
          <w:p w:rsidR="000C6BC2" w:rsidRPr="008C0A60" w:rsidRDefault="000C6BC2" w:rsidP="002F18C4">
            <w:pPr>
              <w:rPr>
                <w:i/>
                <w:color w:val="000000"/>
                <w:sz w:val="24"/>
                <w:szCs w:val="24"/>
                <w:lang w:val="ru-RU"/>
              </w:rPr>
            </w:pPr>
          </w:p>
        </w:tc>
        <w:tc>
          <w:tcPr>
            <w:tcW w:w="317" w:type="pct"/>
            <w:tcBorders>
              <w:top w:val="nil"/>
              <w:left w:val="nil"/>
              <w:bottom w:val="nil"/>
              <w:right w:val="nil"/>
            </w:tcBorders>
            <w:shd w:val="clear" w:color="auto" w:fill="auto"/>
            <w:noWrap/>
            <w:vAlign w:val="bottom"/>
            <w:hideMark/>
          </w:tcPr>
          <w:p w:rsidR="000C6BC2" w:rsidRPr="008C0A60" w:rsidRDefault="000C6BC2" w:rsidP="002F18C4">
            <w:pPr>
              <w:rPr>
                <w:color w:val="000000"/>
                <w:sz w:val="24"/>
                <w:szCs w:val="24"/>
                <w:lang w:val="ru-RU"/>
              </w:rPr>
            </w:pPr>
          </w:p>
        </w:tc>
      </w:tr>
    </w:tbl>
    <w:p w:rsidR="000C6BC2" w:rsidRPr="008C0A60" w:rsidRDefault="000C6BC2" w:rsidP="000C6BC2">
      <w:pPr>
        <w:jc w:val="center"/>
        <w:rPr>
          <w:sz w:val="24"/>
          <w:szCs w:val="24"/>
          <w:lang w:val="ru-RU"/>
        </w:rPr>
      </w:pPr>
      <w:r w:rsidRPr="008C0A60">
        <w:rPr>
          <w:sz w:val="24"/>
          <w:szCs w:val="24"/>
          <w:lang w:val="ru-RU"/>
        </w:rPr>
        <w:t>Адресный перечень многоквартирных домов, дворовые территории</w:t>
      </w:r>
    </w:p>
    <w:p w:rsidR="000C6BC2" w:rsidRPr="008C0A60" w:rsidRDefault="000C6BC2" w:rsidP="000C6BC2">
      <w:pPr>
        <w:jc w:val="center"/>
        <w:rPr>
          <w:sz w:val="24"/>
          <w:szCs w:val="24"/>
          <w:lang w:val="ru-RU"/>
        </w:rPr>
      </w:pPr>
      <w:proofErr w:type="gramStart"/>
      <w:r w:rsidRPr="008C0A60">
        <w:rPr>
          <w:sz w:val="24"/>
          <w:szCs w:val="24"/>
          <w:lang w:val="ru-RU"/>
        </w:rPr>
        <w:t>которых</w:t>
      </w:r>
      <w:proofErr w:type="gramEnd"/>
      <w:r w:rsidRPr="008C0A60">
        <w:rPr>
          <w:sz w:val="24"/>
          <w:szCs w:val="24"/>
          <w:lang w:val="ru-RU"/>
        </w:rPr>
        <w:t>, подлежат благоустройству в 2018-2024 году</w:t>
      </w:r>
    </w:p>
    <w:p w:rsidR="000C6BC2" w:rsidRPr="008C0A60" w:rsidRDefault="000C6BC2" w:rsidP="000C6BC2">
      <w:pPr>
        <w:jc w:val="center"/>
        <w:rPr>
          <w:color w:val="000000"/>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6"/>
        <w:gridCol w:w="6933"/>
        <w:gridCol w:w="2061"/>
      </w:tblGrid>
      <w:tr w:rsidR="000C6BC2" w:rsidRPr="008C0A60" w:rsidTr="002F18C4">
        <w:tc>
          <w:tcPr>
            <w:tcW w:w="270" w:type="pct"/>
          </w:tcPr>
          <w:p w:rsidR="000C6BC2" w:rsidRPr="008C0A60" w:rsidRDefault="000C6BC2" w:rsidP="002F18C4">
            <w:pPr>
              <w:jc w:val="center"/>
              <w:rPr>
                <w:sz w:val="24"/>
                <w:szCs w:val="24"/>
              </w:rPr>
            </w:pPr>
            <w:r w:rsidRPr="008C0A60">
              <w:rPr>
                <w:sz w:val="24"/>
                <w:szCs w:val="24"/>
              </w:rPr>
              <w:t>№</w:t>
            </w:r>
            <w:r w:rsidRPr="008C0A60">
              <w:rPr>
                <w:sz w:val="24"/>
                <w:szCs w:val="24"/>
              </w:rPr>
              <w:br/>
              <w:t>п/п</w:t>
            </w:r>
          </w:p>
        </w:tc>
        <w:tc>
          <w:tcPr>
            <w:tcW w:w="3638" w:type="pct"/>
          </w:tcPr>
          <w:p w:rsidR="000C6BC2" w:rsidRPr="008C0A60" w:rsidRDefault="000C6BC2" w:rsidP="002F18C4">
            <w:pPr>
              <w:jc w:val="center"/>
              <w:rPr>
                <w:sz w:val="24"/>
                <w:szCs w:val="24"/>
                <w:lang w:val="ru-RU"/>
              </w:rPr>
            </w:pPr>
            <w:r w:rsidRPr="008C0A60">
              <w:rPr>
                <w:sz w:val="24"/>
                <w:szCs w:val="24"/>
                <w:lang w:val="ru-RU"/>
              </w:rPr>
              <w:t>Адрес дворовой территории, включенной в муниципальную подпрограмму</w:t>
            </w:r>
          </w:p>
        </w:tc>
        <w:tc>
          <w:tcPr>
            <w:tcW w:w="1092" w:type="pct"/>
          </w:tcPr>
          <w:p w:rsidR="000C6BC2" w:rsidRPr="008C0A60" w:rsidRDefault="000C6BC2" w:rsidP="002F18C4">
            <w:pPr>
              <w:rPr>
                <w:sz w:val="24"/>
                <w:szCs w:val="24"/>
                <w:lang w:val="ru-RU"/>
              </w:rPr>
            </w:pPr>
            <w:r w:rsidRPr="008C0A60">
              <w:rPr>
                <w:sz w:val="24"/>
                <w:szCs w:val="24"/>
                <w:lang w:val="ru-RU"/>
              </w:rPr>
              <w:t xml:space="preserve">Планируемый срок </w:t>
            </w:r>
          </w:p>
          <w:p w:rsidR="000C6BC2" w:rsidRPr="008C0A60" w:rsidRDefault="000C6BC2" w:rsidP="002F18C4">
            <w:pPr>
              <w:rPr>
                <w:sz w:val="24"/>
                <w:szCs w:val="24"/>
                <w:lang w:val="ru-RU"/>
              </w:rPr>
            </w:pPr>
            <w:r w:rsidRPr="008C0A60">
              <w:rPr>
                <w:sz w:val="24"/>
                <w:szCs w:val="24"/>
                <w:lang w:val="ru-RU"/>
              </w:rPr>
              <w:t xml:space="preserve">проведения </w:t>
            </w:r>
          </w:p>
          <w:p w:rsidR="000C6BC2" w:rsidRPr="008C0A60" w:rsidRDefault="000C6BC2" w:rsidP="002F18C4">
            <w:pPr>
              <w:rPr>
                <w:sz w:val="24"/>
                <w:szCs w:val="24"/>
                <w:lang w:val="ru-RU"/>
              </w:rPr>
            </w:pPr>
            <w:r w:rsidRPr="008C0A60">
              <w:rPr>
                <w:sz w:val="24"/>
                <w:szCs w:val="24"/>
                <w:lang w:val="ru-RU"/>
              </w:rPr>
              <w:t>благоустройства</w:t>
            </w:r>
          </w:p>
        </w:tc>
      </w:tr>
      <w:tr w:rsidR="000C6BC2" w:rsidRPr="008C0A60" w:rsidTr="002F18C4">
        <w:tc>
          <w:tcPr>
            <w:tcW w:w="270" w:type="pct"/>
          </w:tcPr>
          <w:p w:rsidR="000C6BC2" w:rsidRPr="008C0A60" w:rsidRDefault="000C6BC2" w:rsidP="002F18C4">
            <w:pPr>
              <w:spacing w:before="100" w:beforeAutospacing="1" w:after="100" w:afterAutospacing="1"/>
              <w:jc w:val="center"/>
              <w:rPr>
                <w:sz w:val="24"/>
                <w:szCs w:val="24"/>
              </w:rPr>
            </w:pPr>
            <w:r w:rsidRPr="008C0A60">
              <w:rPr>
                <w:sz w:val="24"/>
                <w:szCs w:val="24"/>
              </w:rPr>
              <w:t>1</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 xml:space="preserve"> 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Ломоносова</w:t>
            </w:r>
            <w:proofErr w:type="spellEnd"/>
            <w:r w:rsidRPr="008C0A60">
              <w:rPr>
                <w:bCs/>
                <w:color w:val="000000"/>
                <w:sz w:val="24"/>
                <w:szCs w:val="24"/>
              </w:rPr>
              <w:t>, д.1</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2</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 xml:space="preserve"> 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Ломоносова</w:t>
            </w:r>
            <w:proofErr w:type="spellEnd"/>
            <w:r w:rsidRPr="008C0A60">
              <w:rPr>
                <w:bCs/>
                <w:color w:val="000000"/>
                <w:sz w:val="24"/>
                <w:szCs w:val="24"/>
              </w:rPr>
              <w:t>, д.2</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3</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 xml:space="preserve"> 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Ломоносова</w:t>
            </w:r>
            <w:proofErr w:type="spellEnd"/>
            <w:r w:rsidRPr="008C0A60">
              <w:rPr>
                <w:bCs/>
                <w:color w:val="000000"/>
                <w:sz w:val="24"/>
                <w:szCs w:val="24"/>
              </w:rPr>
              <w:t>, д.2а</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4</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 xml:space="preserve"> 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Ломоносова</w:t>
            </w:r>
            <w:proofErr w:type="spellEnd"/>
            <w:r w:rsidRPr="008C0A60">
              <w:rPr>
                <w:bCs/>
                <w:color w:val="000000"/>
                <w:sz w:val="24"/>
                <w:szCs w:val="24"/>
              </w:rPr>
              <w:t>, д.3</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5</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 xml:space="preserve"> 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Ломоносова</w:t>
            </w:r>
            <w:proofErr w:type="spellEnd"/>
            <w:r w:rsidRPr="008C0A60">
              <w:rPr>
                <w:bCs/>
                <w:color w:val="000000"/>
                <w:sz w:val="24"/>
                <w:szCs w:val="24"/>
              </w:rPr>
              <w:t>, д.4</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6</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 xml:space="preserve"> 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Ломоносова</w:t>
            </w:r>
            <w:proofErr w:type="spellEnd"/>
            <w:r w:rsidRPr="008C0A60">
              <w:rPr>
                <w:bCs/>
                <w:color w:val="000000"/>
                <w:sz w:val="24"/>
                <w:szCs w:val="24"/>
              </w:rPr>
              <w:t>, д.5</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7</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 xml:space="preserve"> 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Ломоносова</w:t>
            </w:r>
            <w:proofErr w:type="spellEnd"/>
            <w:r w:rsidRPr="008C0A60">
              <w:rPr>
                <w:bCs/>
                <w:color w:val="000000"/>
                <w:sz w:val="24"/>
                <w:szCs w:val="24"/>
              </w:rPr>
              <w:t>, д.7</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8</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 xml:space="preserve"> 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Ломоносова</w:t>
            </w:r>
            <w:proofErr w:type="spellEnd"/>
            <w:r w:rsidRPr="008C0A60">
              <w:rPr>
                <w:bCs/>
                <w:color w:val="000000"/>
                <w:sz w:val="24"/>
                <w:szCs w:val="24"/>
              </w:rPr>
              <w:t>, д.8</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9</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 xml:space="preserve"> 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Ломоносова</w:t>
            </w:r>
            <w:proofErr w:type="spellEnd"/>
            <w:r w:rsidRPr="008C0A60">
              <w:rPr>
                <w:bCs/>
                <w:color w:val="000000"/>
                <w:sz w:val="24"/>
                <w:szCs w:val="24"/>
              </w:rPr>
              <w:t>, д.10</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10</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 xml:space="preserve"> 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Ломоносова</w:t>
            </w:r>
            <w:proofErr w:type="spellEnd"/>
            <w:r w:rsidRPr="008C0A60">
              <w:rPr>
                <w:bCs/>
                <w:color w:val="000000"/>
                <w:sz w:val="24"/>
                <w:szCs w:val="24"/>
              </w:rPr>
              <w:t>, д.12</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11</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 xml:space="preserve"> 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Ломоносова</w:t>
            </w:r>
            <w:proofErr w:type="spellEnd"/>
            <w:r w:rsidRPr="008C0A60">
              <w:rPr>
                <w:bCs/>
                <w:color w:val="000000"/>
                <w:sz w:val="24"/>
                <w:szCs w:val="24"/>
              </w:rPr>
              <w:t>, д.13а</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12</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 xml:space="preserve"> 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Ломоносова</w:t>
            </w:r>
            <w:proofErr w:type="spellEnd"/>
            <w:r w:rsidRPr="008C0A60">
              <w:rPr>
                <w:bCs/>
                <w:color w:val="000000"/>
                <w:sz w:val="24"/>
                <w:szCs w:val="24"/>
              </w:rPr>
              <w:t>, д.15</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13</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 xml:space="preserve"> 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Ломоносова</w:t>
            </w:r>
            <w:proofErr w:type="spellEnd"/>
            <w:r w:rsidRPr="008C0A60">
              <w:rPr>
                <w:bCs/>
                <w:color w:val="000000"/>
                <w:sz w:val="24"/>
                <w:szCs w:val="24"/>
              </w:rPr>
              <w:t>, д.15а</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14</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 xml:space="preserve"> 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Ломоносова</w:t>
            </w:r>
            <w:proofErr w:type="spellEnd"/>
            <w:r w:rsidRPr="008C0A60">
              <w:rPr>
                <w:bCs/>
                <w:color w:val="000000"/>
                <w:sz w:val="24"/>
                <w:szCs w:val="24"/>
              </w:rPr>
              <w:t>, д.20</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15</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 xml:space="preserve"> 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Ломоносова</w:t>
            </w:r>
            <w:proofErr w:type="spellEnd"/>
            <w:r w:rsidRPr="008C0A60">
              <w:rPr>
                <w:bCs/>
                <w:color w:val="000000"/>
                <w:sz w:val="24"/>
                <w:szCs w:val="24"/>
              </w:rPr>
              <w:t>, д.24</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16</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 xml:space="preserve"> 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Ломоносова</w:t>
            </w:r>
            <w:proofErr w:type="spellEnd"/>
            <w:r w:rsidRPr="008C0A60">
              <w:rPr>
                <w:bCs/>
                <w:color w:val="000000"/>
                <w:sz w:val="24"/>
                <w:szCs w:val="24"/>
              </w:rPr>
              <w:t>, д.26</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17</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 xml:space="preserve"> 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Ломоносова</w:t>
            </w:r>
            <w:proofErr w:type="spellEnd"/>
            <w:r w:rsidRPr="008C0A60">
              <w:rPr>
                <w:bCs/>
                <w:color w:val="000000"/>
                <w:sz w:val="24"/>
                <w:szCs w:val="24"/>
              </w:rPr>
              <w:t>, д.34</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18</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 xml:space="preserve"> 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Ломоносова</w:t>
            </w:r>
            <w:proofErr w:type="spellEnd"/>
            <w:r w:rsidRPr="008C0A60">
              <w:rPr>
                <w:bCs/>
                <w:color w:val="000000"/>
                <w:sz w:val="24"/>
                <w:szCs w:val="24"/>
              </w:rPr>
              <w:t>, д.60</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19</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 xml:space="preserve"> 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Ломоносова</w:t>
            </w:r>
            <w:proofErr w:type="spellEnd"/>
            <w:r w:rsidRPr="008C0A60">
              <w:rPr>
                <w:bCs/>
                <w:color w:val="000000"/>
                <w:sz w:val="24"/>
                <w:szCs w:val="24"/>
              </w:rPr>
              <w:t>, д.62</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20</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 xml:space="preserve"> 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Ломоносова</w:t>
            </w:r>
            <w:proofErr w:type="spellEnd"/>
            <w:r w:rsidRPr="008C0A60">
              <w:rPr>
                <w:bCs/>
                <w:color w:val="000000"/>
                <w:sz w:val="24"/>
                <w:szCs w:val="24"/>
              </w:rPr>
              <w:t>, д.66</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21</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 xml:space="preserve"> 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Ломоносова</w:t>
            </w:r>
            <w:proofErr w:type="spellEnd"/>
            <w:r w:rsidRPr="008C0A60">
              <w:rPr>
                <w:bCs/>
                <w:color w:val="000000"/>
                <w:sz w:val="24"/>
                <w:szCs w:val="24"/>
              </w:rPr>
              <w:t>, д.70</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22</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 xml:space="preserve"> 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Ломоносова</w:t>
            </w:r>
            <w:proofErr w:type="spellEnd"/>
            <w:r w:rsidRPr="008C0A60">
              <w:rPr>
                <w:bCs/>
                <w:color w:val="000000"/>
                <w:sz w:val="24"/>
                <w:szCs w:val="24"/>
              </w:rPr>
              <w:t>, д.91</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23</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Ленина</w:t>
            </w:r>
            <w:proofErr w:type="spellEnd"/>
            <w:r w:rsidRPr="008C0A60">
              <w:rPr>
                <w:bCs/>
                <w:color w:val="000000"/>
                <w:sz w:val="24"/>
                <w:szCs w:val="24"/>
              </w:rPr>
              <w:t>, д.4</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24</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Ленина</w:t>
            </w:r>
            <w:proofErr w:type="spellEnd"/>
            <w:r w:rsidRPr="008C0A60">
              <w:rPr>
                <w:bCs/>
                <w:color w:val="000000"/>
                <w:sz w:val="24"/>
                <w:szCs w:val="24"/>
              </w:rPr>
              <w:t>, д.6</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25</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Ленина</w:t>
            </w:r>
            <w:proofErr w:type="spellEnd"/>
            <w:r w:rsidRPr="008C0A60">
              <w:rPr>
                <w:bCs/>
                <w:color w:val="000000"/>
                <w:sz w:val="24"/>
                <w:szCs w:val="24"/>
              </w:rPr>
              <w:t>, д.14</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26</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Ленина</w:t>
            </w:r>
            <w:proofErr w:type="spellEnd"/>
            <w:r w:rsidRPr="008C0A60">
              <w:rPr>
                <w:bCs/>
                <w:color w:val="000000"/>
                <w:sz w:val="24"/>
                <w:szCs w:val="24"/>
              </w:rPr>
              <w:t>, д.15</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27</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Ленина</w:t>
            </w:r>
            <w:proofErr w:type="spellEnd"/>
            <w:r w:rsidRPr="008C0A60">
              <w:rPr>
                <w:bCs/>
                <w:color w:val="000000"/>
                <w:sz w:val="24"/>
                <w:szCs w:val="24"/>
              </w:rPr>
              <w:t>, д.21а</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28</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Ленина</w:t>
            </w:r>
            <w:proofErr w:type="spellEnd"/>
            <w:r w:rsidRPr="008C0A60">
              <w:rPr>
                <w:bCs/>
                <w:color w:val="000000"/>
                <w:sz w:val="24"/>
                <w:szCs w:val="24"/>
              </w:rPr>
              <w:t>, д.22б</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29</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Ленина</w:t>
            </w:r>
            <w:proofErr w:type="spellEnd"/>
            <w:r w:rsidRPr="008C0A60">
              <w:rPr>
                <w:bCs/>
                <w:color w:val="000000"/>
                <w:sz w:val="24"/>
                <w:szCs w:val="24"/>
              </w:rPr>
              <w:t>, д.23</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30</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Ленина</w:t>
            </w:r>
            <w:proofErr w:type="spellEnd"/>
            <w:r w:rsidRPr="008C0A60">
              <w:rPr>
                <w:bCs/>
                <w:color w:val="000000"/>
                <w:sz w:val="24"/>
                <w:szCs w:val="24"/>
              </w:rPr>
              <w:t>, д.26</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31</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Ленина</w:t>
            </w:r>
            <w:proofErr w:type="spellEnd"/>
            <w:r w:rsidRPr="008C0A60">
              <w:rPr>
                <w:bCs/>
                <w:color w:val="000000"/>
                <w:sz w:val="24"/>
                <w:szCs w:val="24"/>
              </w:rPr>
              <w:t>, д.27</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32</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Ленина</w:t>
            </w:r>
            <w:proofErr w:type="spellEnd"/>
            <w:r w:rsidRPr="008C0A60">
              <w:rPr>
                <w:bCs/>
                <w:color w:val="000000"/>
                <w:sz w:val="24"/>
                <w:szCs w:val="24"/>
              </w:rPr>
              <w:t>, д.28</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33</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Ленина</w:t>
            </w:r>
            <w:proofErr w:type="spellEnd"/>
            <w:r w:rsidRPr="008C0A60">
              <w:rPr>
                <w:bCs/>
                <w:color w:val="000000"/>
                <w:sz w:val="24"/>
                <w:szCs w:val="24"/>
              </w:rPr>
              <w:t>, д.53</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34</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Ленина</w:t>
            </w:r>
            <w:proofErr w:type="spellEnd"/>
            <w:r w:rsidRPr="008C0A60">
              <w:rPr>
                <w:bCs/>
                <w:color w:val="000000"/>
                <w:sz w:val="24"/>
                <w:szCs w:val="24"/>
              </w:rPr>
              <w:t>, д.68</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35</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Луначарского</w:t>
            </w:r>
            <w:proofErr w:type="gramStart"/>
            <w:r w:rsidRPr="008C0A60">
              <w:rPr>
                <w:bCs/>
                <w:color w:val="000000"/>
                <w:sz w:val="24"/>
                <w:szCs w:val="24"/>
              </w:rPr>
              <w:t>,д</w:t>
            </w:r>
            <w:proofErr w:type="spellEnd"/>
            <w:proofErr w:type="gramEnd"/>
            <w:r w:rsidRPr="008C0A60">
              <w:rPr>
                <w:bCs/>
                <w:color w:val="000000"/>
                <w:sz w:val="24"/>
                <w:szCs w:val="24"/>
              </w:rPr>
              <w:t xml:space="preserve"> 7</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36</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Карла-Либкнехта</w:t>
            </w:r>
            <w:proofErr w:type="spellEnd"/>
            <w:r w:rsidRPr="008C0A60">
              <w:rPr>
                <w:bCs/>
                <w:color w:val="000000"/>
                <w:sz w:val="24"/>
                <w:szCs w:val="24"/>
              </w:rPr>
              <w:t>, д.2а</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37</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Карла-Либкнехта</w:t>
            </w:r>
            <w:proofErr w:type="spellEnd"/>
            <w:r w:rsidRPr="008C0A60">
              <w:rPr>
                <w:bCs/>
                <w:color w:val="000000"/>
                <w:sz w:val="24"/>
                <w:szCs w:val="24"/>
              </w:rPr>
              <w:t>, д.4</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38</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Карла-Либкнехта</w:t>
            </w:r>
            <w:proofErr w:type="spellEnd"/>
            <w:r w:rsidRPr="008C0A60">
              <w:rPr>
                <w:bCs/>
                <w:color w:val="000000"/>
                <w:sz w:val="24"/>
                <w:szCs w:val="24"/>
              </w:rPr>
              <w:t>, д.14</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lastRenderedPageBreak/>
              <w:t>39</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Карла-Либкнехта</w:t>
            </w:r>
            <w:proofErr w:type="spellEnd"/>
            <w:r w:rsidRPr="008C0A60">
              <w:rPr>
                <w:bCs/>
                <w:color w:val="000000"/>
                <w:sz w:val="24"/>
                <w:szCs w:val="24"/>
              </w:rPr>
              <w:t>, д.16</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40</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Карла-Либкнехта</w:t>
            </w:r>
            <w:proofErr w:type="spellEnd"/>
            <w:r w:rsidRPr="008C0A60">
              <w:rPr>
                <w:bCs/>
                <w:color w:val="000000"/>
                <w:sz w:val="24"/>
                <w:szCs w:val="24"/>
              </w:rPr>
              <w:t>, д.17</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41</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Карла-Либкнехта</w:t>
            </w:r>
            <w:proofErr w:type="spellEnd"/>
            <w:r w:rsidRPr="008C0A60">
              <w:rPr>
                <w:bCs/>
                <w:color w:val="000000"/>
                <w:sz w:val="24"/>
                <w:szCs w:val="24"/>
              </w:rPr>
              <w:t>, д.30</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42</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Карла-Либкнехта</w:t>
            </w:r>
            <w:proofErr w:type="spellEnd"/>
            <w:r w:rsidRPr="008C0A60">
              <w:rPr>
                <w:bCs/>
                <w:color w:val="000000"/>
                <w:sz w:val="24"/>
                <w:szCs w:val="24"/>
              </w:rPr>
              <w:t>, д.32</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43</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Карла-Либкнехта</w:t>
            </w:r>
            <w:proofErr w:type="spellEnd"/>
            <w:r w:rsidRPr="008C0A60">
              <w:rPr>
                <w:bCs/>
                <w:color w:val="000000"/>
                <w:sz w:val="24"/>
                <w:szCs w:val="24"/>
              </w:rPr>
              <w:t>, д.36</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44</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Карла-Либкнехта</w:t>
            </w:r>
            <w:proofErr w:type="spellEnd"/>
            <w:r w:rsidRPr="008C0A60">
              <w:rPr>
                <w:bCs/>
                <w:color w:val="000000"/>
                <w:sz w:val="24"/>
                <w:szCs w:val="24"/>
              </w:rPr>
              <w:t>, д.40</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45</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Карла-Либкнехта</w:t>
            </w:r>
            <w:proofErr w:type="spellEnd"/>
            <w:r w:rsidRPr="008C0A60">
              <w:rPr>
                <w:bCs/>
                <w:color w:val="000000"/>
                <w:sz w:val="24"/>
                <w:szCs w:val="24"/>
              </w:rPr>
              <w:t>, д.42а</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46</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Карла-Либкнехта</w:t>
            </w:r>
            <w:proofErr w:type="spellEnd"/>
            <w:r w:rsidRPr="008C0A60">
              <w:rPr>
                <w:bCs/>
                <w:color w:val="000000"/>
                <w:sz w:val="24"/>
                <w:szCs w:val="24"/>
              </w:rPr>
              <w:t>, д.42б</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47</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Карла-Либкнехта</w:t>
            </w:r>
            <w:proofErr w:type="spellEnd"/>
            <w:r w:rsidRPr="008C0A60">
              <w:rPr>
                <w:bCs/>
                <w:color w:val="000000"/>
                <w:sz w:val="24"/>
                <w:szCs w:val="24"/>
              </w:rPr>
              <w:t>, д.42</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48</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Карла-Либкнехта</w:t>
            </w:r>
            <w:proofErr w:type="spellEnd"/>
            <w:r w:rsidRPr="008C0A60">
              <w:rPr>
                <w:bCs/>
                <w:color w:val="000000"/>
                <w:sz w:val="24"/>
                <w:szCs w:val="24"/>
              </w:rPr>
              <w:t>, д.44</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49</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Карла-Либкнехта</w:t>
            </w:r>
            <w:proofErr w:type="spellEnd"/>
            <w:r w:rsidRPr="008C0A60">
              <w:rPr>
                <w:bCs/>
                <w:color w:val="000000"/>
                <w:sz w:val="24"/>
                <w:szCs w:val="24"/>
              </w:rPr>
              <w:t>, д.46</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50</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Карла-Маркса</w:t>
            </w:r>
            <w:proofErr w:type="spellEnd"/>
            <w:r w:rsidRPr="008C0A60">
              <w:rPr>
                <w:bCs/>
                <w:color w:val="000000"/>
                <w:sz w:val="24"/>
                <w:szCs w:val="24"/>
              </w:rPr>
              <w:t>, д.2</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51</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Карла-Маркса</w:t>
            </w:r>
            <w:proofErr w:type="spellEnd"/>
            <w:r w:rsidRPr="008C0A60">
              <w:rPr>
                <w:bCs/>
                <w:color w:val="000000"/>
                <w:sz w:val="24"/>
                <w:szCs w:val="24"/>
              </w:rPr>
              <w:t>, д.4</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52</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Карла-Маркса</w:t>
            </w:r>
            <w:proofErr w:type="spellEnd"/>
            <w:r w:rsidRPr="008C0A60">
              <w:rPr>
                <w:bCs/>
                <w:color w:val="000000"/>
                <w:sz w:val="24"/>
                <w:szCs w:val="24"/>
              </w:rPr>
              <w:t>, д.6</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53</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Карла-Маркса</w:t>
            </w:r>
            <w:proofErr w:type="spellEnd"/>
            <w:r w:rsidRPr="008C0A60">
              <w:rPr>
                <w:bCs/>
                <w:color w:val="000000"/>
                <w:sz w:val="24"/>
                <w:szCs w:val="24"/>
              </w:rPr>
              <w:t>, д.8</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54</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Карла-Маркса</w:t>
            </w:r>
            <w:proofErr w:type="spellEnd"/>
            <w:r w:rsidRPr="008C0A60">
              <w:rPr>
                <w:bCs/>
                <w:color w:val="000000"/>
                <w:sz w:val="24"/>
                <w:szCs w:val="24"/>
              </w:rPr>
              <w:t>, д.12</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55</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Карла-Маркса</w:t>
            </w:r>
            <w:proofErr w:type="spellEnd"/>
            <w:r w:rsidRPr="008C0A60">
              <w:rPr>
                <w:bCs/>
                <w:color w:val="000000"/>
                <w:sz w:val="24"/>
                <w:szCs w:val="24"/>
              </w:rPr>
              <w:t>, д.14</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56</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Карла-Маркса</w:t>
            </w:r>
            <w:proofErr w:type="spellEnd"/>
            <w:r w:rsidRPr="008C0A60">
              <w:rPr>
                <w:bCs/>
                <w:color w:val="000000"/>
                <w:sz w:val="24"/>
                <w:szCs w:val="24"/>
              </w:rPr>
              <w:t>, д.15</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57</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Карла-Маркса</w:t>
            </w:r>
            <w:proofErr w:type="spellEnd"/>
            <w:r w:rsidRPr="008C0A60">
              <w:rPr>
                <w:bCs/>
                <w:color w:val="000000"/>
                <w:sz w:val="24"/>
                <w:szCs w:val="24"/>
              </w:rPr>
              <w:t>, д.16</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58</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proofErr w:type="gramStart"/>
            <w:r w:rsidRPr="008C0A60">
              <w:rPr>
                <w:bCs/>
                <w:color w:val="000000"/>
                <w:sz w:val="24"/>
                <w:szCs w:val="24"/>
              </w:rPr>
              <w:t>Комсомольская</w:t>
            </w:r>
            <w:proofErr w:type="spellEnd"/>
            <w:proofErr w:type="gramEnd"/>
            <w:r w:rsidRPr="008C0A60">
              <w:rPr>
                <w:bCs/>
                <w:color w:val="000000"/>
                <w:sz w:val="24"/>
                <w:szCs w:val="24"/>
              </w:rPr>
              <w:t>, д.1б</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59</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proofErr w:type="gramStart"/>
            <w:r w:rsidRPr="008C0A60">
              <w:rPr>
                <w:bCs/>
                <w:color w:val="000000"/>
                <w:sz w:val="24"/>
                <w:szCs w:val="24"/>
              </w:rPr>
              <w:t>Комсомольская</w:t>
            </w:r>
            <w:proofErr w:type="spellEnd"/>
            <w:proofErr w:type="gramEnd"/>
            <w:r w:rsidRPr="008C0A60">
              <w:rPr>
                <w:bCs/>
                <w:color w:val="000000"/>
                <w:sz w:val="24"/>
                <w:szCs w:val="24"/>
              </w:rPr>
              <w:t>, д.1а</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60</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proofErr w:type="gramStart"/>
            <w:r w:rsidRPr="008C0A60">
              <w:rPr>
                <w:bCs/>
                <w:color w:val="000000"/>
                <w:sz w:val="24"/>
                <w:szCs w:val="24"/>
              </w:rPr>
              <w:t>Комсомольская</w:t>
            </w:r>
            <w:proofErr w:type="spellEnd"/>
            <w:proofErr w:type="gramEnd"/>
            <w:r w:rsidRPr="008C0A60">
              <w:rPr>
                <w:bCs/>
                <w:color w:val="000000"/>
                <w:sz w:val="24"/>
                <w:szCs w:val="24"/>
              </w:rPr>
              <w:t>, д.1в</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61</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proofErr w:type="gramStart"/>
            <w:r w:rsidRPr="008C0A60">
              <w:rPr>
                <w:bCs/>
                <w:color w:val="000000"/>
                <w:sz w:val="24"/>
                <w:szCs w:val="24"/>
              </w:rPr>
              <w:t>Комсомольская</w:t>
            </w:r>
            <w:proofErr w:type="spellEnd"/>
            <w:proofErr w:type="gramEnd"/>
            <w:r w:rsidRPr="008C0A60">
              <w:rPr>
                <w:bCs/>
                <w:color w:val="000000"/>
                <w:sz w:val="24"/>
                <w:szCs w:val="24"/>
              </w:rPr>
              <w:t>, д.2б</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62</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proofErr w:type="gramStart"/>
            <w:r w:rsidRPr="008C0A60">
              <w:rPr>
                <w:bCs/>
                <w:color w:val="000000"/>
                <w:sz w:val="24"/>
                <w:szCs w:val="24"/>
              </w:rPr>
              <w:t>Комсомольская</w:t>
            </w:r>
            <w:proofErr w:type="spellEnd"/>
            <w:proofErr w:type="gramEnd"/>
            <w:r w:rsidRPr="008C0A60">
              <w:rPr>
                <w:bCs/>
                <w:color w:val="000000"/>
                <w:sz w:val="24"/>
                <w:szCs w:val="24"/>
              </w:rPr>
              <w:t>, д.2в</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63</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proofErr w:type="gramStart"/>
            <w:r w:rsidRPr="008C0A60">
              <w:rPr>
                <w:bCs/>
                <w:color w:val="000000"/>
                <w:sz w:val="24"/>
                <w:szCs w:val="24"/>
              </w:rPr>
              <w:t>Красноармейская</w:t>
            </w:r>
            <w:proofErr w:type="spellEnd"/>
            <w:proofErr w:type="gramEnd"/>
            <w:r w:rsidRPr="008C0A60">
              <w:rPr>
                <w:bCs/>
                <w:color w:val="000000"/>
                <w:sz w:val="24"/>
                <w:szCs w:val="24"/>
              </w:rPr>
              <w:t>, д.7</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64</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proofErr w:type="gramStart"/>
            <w:r w:rsidRPr="008C0A60">
              <w:rPr>
                <w:bCs/>
                <w:color w:val="000000"/>
                <w:sz w:val="24"/>
                <w:szCs w:val="24"/>
              </w:rPr>
              <w:t>Красноармейская</w:t>
            </w:r>
            <w:proofErr w:type="spellEnd"/>
            <w:proofErr w:type="gramEnd"/>
            <w:r w:rsidRPr="008C0A60">
              <w:rPr>
                <w:bCs/>
                <w:color w:val="000000"/>
                <w:sz w:val="24"/>
                <w:szCs w:val="24"/>
              </w:rPr>
              <w:t>, д.13</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65</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proofErr w:type="gramStart"/>
            <w:r w:rsidRPr="008C0A60">
              <w:rPr>
                <w:bCs/>
                <w:color w:val="000000"/>
                <w:sz w:val="24"/>
                <w:szCs w:val="24"/>
              </w:rPr>
              <w:t>Красноармейская</w:t>
            </w:r>
            <w:proofErr w:type="spellEnd"/>
            <w:proofErr w:type="gramEnd"/>
            <w:r w:rsidRPr="008C0A60">
              <w:rPr>
                <w:bCs/>
                <w:color w:val="000000"/>
                <w:sz w:val="24"/>
                <w:szCs w:val="24"/>
              </w:rPr>
              <w:t>, д.21</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66</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proofErr w:type="gramStart"/>
            <w:r w:rsidRPr="008C0A60">
              <w:rPr>
                <w:bCs/>
                <w:color w:val="000000"/>
                <w:sz w:val="24"/>
                <w:szCs w:val="24"/>
              </w:rPr>
              <w:t>Красноармейская</w:t>
            </w:r>
            <w:proofErr w:type="spellEnd"/>
            <w:proofErr w:type="gramEnd"/>
            <w:r w:rsidRPr="008C0A60">
              <w:rPr>
                <w:bCs/>
                <w:color w:val="000000"/>
                <w:sz w:val="24"/>
                <w:szCs w:val="24"/>
              </w:rPr>
              <w:t>, д.23</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67</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proofErr w:type="gramStart"/>
            <w:r w:rsidRPr="008C0A60">
              <w:rPr>
                <w:bCs/>
                <w:color w:val="000000"/>
                <w:sz w:val="24"/>
                <w:szCs w:val="24"/>
              </w:rPr>
              <w:t>Красноармейская</w:t>
            </w:r>
            <w:proofErr w:type="spellEnd"/>
            <w:proofErr w:type="gramEnd"/>
            <w:r w:rsidRPr="008C0A60">
              <w:rPr>
                <w:bCs/>
                <w:color w:val="000000"/>
                <w:sz w:val="24"/>
                <w:szCs w:val="24"/>
              </w:rPr>
              <w:t>, д.22</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68</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proofErr w:type="gramStart"/>
            <w:r w:rsidRPr="008C0A60">
              <w:rPr>
                <w:bCs/>
                <w:color w:val="000000"/>
                <w:sz w:val="24"/>
                <w:szCs w:val="24"/>
              </w:rPr>
              <w:t>Красноармейская</w:t>
            </w:r>
            <w:proofErr w:type="spellEnd"/>
            <w:proofErr w:type="gramEnd"/>
            <w:r w:rsidRPr="008C0A60">
              <w:rPr>
                <w:bCs/>
                <w:color w:val="000000"/>
                <w:sz w:val="24"/>
                <w:szCs w:val="24"/>
              </w:rPr>
              <w:t>, д.24</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69</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proofErr w:type="gramStart"/>
            <w:r w:rsidRPr="008C0A60">
              <w:rPr>
                <w:bCs/>
                <w:color w:val="000000"/>
                <w:sz w:val="24"/>
                <w:szCs w:val="24"/>
              </w:rPr>
              <w:t>Красноармейская</w:t>
            </w:r>
            <w:proofErr w:type="spellEnd"/>
            <w:proofErr w:type="gramEnd"/>
            <w:r w:rsidRPr="008C0A60">
              <w:rPr>
                <w:bCs/>
                <w:color w:val="000000"/>
                <w:sz w:val="24"/>
                <w:szCs w:val="24"/>
              </w:rPr>
              <w:t>, д.25</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70</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proofErr w:type="gramStart"/>
            <w:r w:rsidRPr="008C0A60">
              <w:rPr>
                <w:bCs/>
                <w:color w:val="000000"/>
                <w:sz w:val="24"/>
                <w:szCs w:val="24"/>
              </w:rPr>
              <w:t>Красноармейская</w:t>
            </w:r>
            <w:proofErr w:type="spellEnd"/>
            <w:proofErr w:type="gramEnd"/>
            <w:r w:rsidRPr="008C0A60">
              <w:rPr>
                <w:bCs/>
                <w:color w:val="000000"/>
                <w:sz w:val="24"/>
                <w:szCs w:val="24"/>
              </w:rPr>
              <w:t>, д.26</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71</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proofErr w:type="gramStart"/>
            <w:r w:rsidRPr="008C0A60">
              <w:rPr>
                <w:bCs/>
                <w:color w:val="000000"/>
                <w:sz w:val="24"/>
                <w:szCs w:val="24"/>
              </w:rPr>
              <w:t>Красноармейская</w:t>
            </w:r>
            <w:proofErr w:type="spellEnd"/>
            <w:proofErr w:type="gramEnd"/>
            <w:r w:rsidRPr="008C0A60">
              <w:rPr>
                <w:bCs/>
                <w:color w:val="000000"/>
                <w:sz w:val="24"/>
                <w:szCs w:val="24"/>
              </w:rPr>
              <w:t>, д.27</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72</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Кузнецова</w:t>
            </w:r>
            <w:proofErr w:type="spellEnd"/>
            <w:r w:rsidRPr="008C0A60">
              <w:rPr>
                <w:bCs/>
                <w:color w:val="000000"/>
                <w:sz w:val="24"/>
                <w:szCs w:val="24"/>
              </w:rPr>
              <w:t>, д.3</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73</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Кузнецова</w:t>
            </w:r>
            <w:proofErr w:type="spellEnd"/>
            <w:r w:rsidRPr="008C0A60">
              <w:rPr>
                <w:bCs/>
                <w:color w:val="000000"/>
                <w:sz w:val="24"/>
                <w:szCs w:val="24"/>
              </w:rPr>
              <w:t>, д.5</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74</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Кузнецова</w:t>
            </w:r>
            <w:proofErr w:type="spellEnd"/>
            <w:r w:rsidRPr="008C0A60">
              <w:rPr>
                <w:bCs/>
                <w:color w:val="000000"/>
                <w:sz w:val="24"/>
                <w:szCs w:val="24"/>
              </w:rPr>
              <w:t>, д.9а</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75</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Кузнецова</w:t>
            </w:r>
            <w:proofErr w:type="spellEnd"/>
            <w:r w:rsidRPr="008C0A60">
              <w:rPr>
                <w:bCs/>
                <w:color w:val="000000"/>
                <w:sz w:val="24"/>
                <w:szCs w:val="24"/>
              </w:rPr>
              <w:t>, д.10</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76</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Кузнецова</w:t>
            </w:r>
            <w:proofErr w:type="spellEnd"/>
            <w:r w:rsidRPr="008C0A60">
              <w:rPr>
                <w:bCs/>
                <w:color w:val="000000"/>
                <w:sz w:val="24"/>
                <w:szCs w:val="24"/>
              </w:rPr>
              <w:t>, д.11</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77</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Кузнецова</w:t>
            </w:r>
            <w:proofErr w:type="spellEnd"/>
            <w:r w:rsidRPr="008C0A60">
              <w:rPr>
                <w:bCs/>
                <w:color w:val="000000"/>
                <w:sz w:val="24"/>
                <w:szCs w:val="24"/>
              </w:rPr>
              <w:t>, д.13</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78</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Гагарина</w:t>
            </w:r>
            <w:proofErr w:type="spellEnd"/>
            <w:r w:rsidRPr="008C0A60">
              <w:rPr>
                <w:bCs/>
                <w:color w:val="000000"/>
                <w:sz w:val="24"/>
                <w:szCs w:val="24"/>
              </w:rPr>
              <w:t>, д.64</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79</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Гагарина</w:t>
            </w:r>
            <w:proofErr w:type="spellEnd"/>
            <w:r w:rsidRPr="008C0A60">
              <w:rPr>
                <w:bCs/>
                <w:color w:val="000000"/>
                <w:sz w:val="24"/>
                <w:szCs w:val="24"/>
              </w:rPr>
              <w:t>, д.66</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80</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Гагарина</w:t>
            </w:r>
            <w:proofErr w:type="spellEnd"/>
            <w:r w:rsidRPr="008C0A60">
              <w:rPr>
                <w:bCs/>
                <w:color w:val="000000"/>
                <w:sz w:val="24"/>
                <w:szCs w:val="24"/>
              </w:rPr>
              <w:t>, д.70</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81</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Гагарина</w:t>
            </w:r>
            <w:proofErr w:type="spellEnd"/>
            <w:r w:rsidRPr="008C0A60">
              <w:rPr>
                <w:bCs/>
                <w:color w:val="000000"/>
                <w:sz w:val="24"/>
                <w:szCs w:val="24"/>
              </w:rPr>
              <w:t>, д.68</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82</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Гагарина</w:t>
            </w:r>
            <w:proofErr w:type="spellEnd"/>
            <w:r w:rsidRPr="008C0A60">
              <w:rPr>
                <w:bCs/>
                <w:color w:val="000000"/>
                <w:sz w:val="24"/>
                <w:szCs w:val="24"/>
              </w:rPr>
              <w:t>, д.67</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83</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r w:rsidRPr="008C0A60">
              <w:rPr>
                <w:bCs/>
                <w:color w:val="000000"/>
                <w:sz w:val="24"/>
                <w:szCs w:val="24"/>
              </w:rPr>
              <w:t xml:space="preserve">Г. </w:t>
            </w:r>
            <w:proofErr w:type="spellStart"/>
            <w:r w:rsidRPr="008C0A60">
              <w:rPr>
                <w:bCs/>
                <w:color w:val="000000"/>
                <w:sz w:val="24"/>
                <w:szCs w:val="24"/>
              </w:rPr>
              <w:t>Иванова</w:t>
            </w:r>
            <w:proofErr w:type="spellEnd"/>
            <w:r w:rsidRPr="008C0A60">
              <w:rPr>
                <w:bCs/>
                <w:color w:val="000000"/>
                <w:sz w:val="24"/>
                <w:szCs w:val="24"/>
              </w:rPr>
              <w:t>, д.21</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84</w:t>
            </w:r>
          </w:p>
        </w:tc>
        <w:tc>
          <w:tcPr>
            <w:tcW w:w="3638" w:type="pct"/>
            <w:vAlign w:val="bottom"/>
          </w:tcPr>
          <w:p w:rsidR="000C6BC2" w:rsidRPr="008C0A60" w:rsidRDefault="000C6BC2" w:rsidP="002F18C4">
            <w:pPr>
              <w:rPr>
                <w:bCs/>
                <w:color w:val="000000"/>
                <w:sz w:val="24"/>
                <w:szCs w:val="24"/>
                <w:lang w:val="ru-RU"/>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lang w:val="ru-RU"/>
              </w:rPr>
              <w:t>им</w:t>
            </w:r>
            <w:proofErr w:type="gramStart"/>
            <w:r w:rsidRPr="008C0A60">
              <w:rPr>
                <w:bCs/>
                <w:color w:val="000000"/>
                <w:sz w:val="24"/>
                <w:szCs w:val="24"/>
                <w:lang w:val="ru-RU"/>
              </w:rPr>
              <w:t>.п</w:t>
            </w:r>
            <w:proofErr w:type="gramEnd"/>
            <w:r w:rsidRPr="008C0A60">
              <w:rPr>
                <w:bCs/>
                <w:color w:val="000000"/>
                <w:sz w:val="24"/>
                <w:szCs w:val="24"/>
                <w:lang w:val="ru-RU"/>
              </w:rPr>
              <w:t>роф.В.А.Кудрявцева</w:t>
            </w:r>
            <w:proofErr w:type="spellEnd"/>
            <w:r w:rsidRPr="008C0A60">
              <w:rPr>
                <w:bCs/>
                <w:color w:val="000000"/>
                <w:sz w:val="24"/>
                <w:szCs w:val="24"/>
                <w:lang w:val="ru-RU"/>
              </w:rPr>
              <w:t>, д.4</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85</w:t>
            </w:r>
          </w:p>
        </w:tc>
        <w:tc>
          <w:tcPr>
            <w:tcW w:w="3638" w:type="pct"/>
            <w:vAlign w:val="bottom"/>
          </w:tcPr>
          <w:p w:rsidR="000C6BC2" w:rsidRPr="008C0A60" w:rsidRDefault="000C6BC2" w:rsidP="002F18C4">
            <w:pPr>
              <w:rPr>
                <w:bCs/>
                <w:color w:val="000000"/>
                <w:sz w:val="24"/>
                <w:szCs w:val="24"/>
                <w:lang w:val="ru-RU"/>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lang w:val="ru-RU"/>
              </w:rPr>
              <w:t>им</w:t>
            </w:r>
            <w:proofErr w:type="gramStart"/>
            <w:r w:rsidRPr="008C0A60">
              <w:rPr>
                <w:bCs/>
                <w:color w:val="000000"/>
                <w:sz w:val="24"/>
                <w:szCs w:val="24"/>
                <w:lang w:val="ru-RU"/>
              </w:rPr>
              <w:t>.п</w:t>
            </w:r>
            <w:proofErr w:type="gramEnd"/>
            <w:r w:rsidRPr="008C0A60">
              <w:rPr>
                <w:bCs/>
                <w:color w:val="000000"/>
                <w:sz w:val="24"/>
                <w:szCs w:val="24"/>
                <w:lang w:val="ru-RU"/>
              </w:rPr>
              <w:t>роф.В.А.Кудрявцева</w:t>
            </w:r>
            <w:proofErr w:type="spellEnd"/>
            <w:r w:rsidRPr="008C0A60">
              <w:rPr>
                <w:bCs/>
                <w:color w:val="000000"/>
                <w:sz w:val="24"/>
                <w:szCs w:val="24"/>
                <w:lang w:val="ru-RU"/>
              </w:rPr>
              <w:t>, д.6</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86</w:t>
            </w:r>
          </w:p>
        </w:tc>
        <w:tc>
          <w:tcPr>
            <w:tcW w:w="3638" w:type="pct"/>
            <w:vAlign w:val="bottom"/>
          </w:tcPr>
          <w:p w:rsidR="000C6BC2" w:rsidRPr="008C0A60" w:rsidRDefault="000C6BC2" w:rsidP="002F18C4">
            <w:pPr>
              <w:rPr>
                <w:bCs/>
                <w:color w:val="000000"/>
                <w:sz w:val="24"/>
                <w:szCs w:val="24"/>
                <w:lang w:val="ru-RU"/>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lang w:val="ru-RU"/>
              </w:rPr>
              <w:t>им</w:t>
            </w:r>
            <w:proofErr w:type="gramStart"/>
            <w:r w:rsidRPr="008C0A60">
              <w:rPr>
                <w:bCs/>
                <w:color w:val="000000"/>
                <w:sz w:val="24"/>
                <w:szCs w:val="24"/>
                <w:lang w:val="ru-RU"/>
              </w:rPr>
              <w:t>.п</w:t>
            </w:r>
            <w:proofErr w:type="gramEnd"/>
            <w:r w:rsidRPr="008C0A60">
              <w:rPr>
                <w:bCs/>
                <w:color w:val="000000"/>
                <w:sz w:val="24"/>
                <w:szCs w:val="24"/>
                <w:lang w:val="ru-RU"/>
              </w:rPr>
              <w:t>роф.В.А.Кудрявцева</w:t>
            </w:r>
            <w:proofErr w:type="spellEnd"/>
            <w:r w:rsidRPr="008C0A60">
              <w:rPr>
                <w:bCs/>
                <w:color w:val="000000"/>
                <w:sz w:val="24"/>
                <w:szCs w:val="24"/>
                <w:lang w:val="ru-RU"/>
              </w:rPr>
              <w:t>, д.7</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lastRenderedPageBreak/>
              <w:t>87</w:t>
            </w:r>
          </w:p>
        </w:tc>
        <w:tc>
          <w:tcPr>
            <w:tcW w:w="3638" w:type="pct"/>
            <w:vAlign w:val="bottom"/>
          </w:tcPr>
          <w:p w:rsidR="000C6BC2" w:rsidRPr="008C0A60" w:rsidRDefault="000C6BC2" w:rsidP="002F18C4">
            <w:pPr>
              <w:rPr>
                <w:bCs/>
                <w:color w:val="000000"/>
                <w:sz w:val="24"/>
                <w:szCs w:val="24"/>
                <w:lang w:val="ru-RU"/>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lang w:val="ru-RU"/>
              </w:rPr>
              <w:t>им</w:t>
            </w:r>
            <w:proofErr w:type="gramStart"/>
            <w:r w:rsidRPr="008C0A60">
              <w:rPr>
                <w:bCs/>
                <w:color w:val="000000"/>
                <w:sz w:val="24"/>
                <w:szCs w:val="24"/>
                <w:lang w:val="ru-RU"/>
              </w:rPr>
              <w:t>.п</w:t>
            </w:r>
            <w:proofErr w:type="gramEnd"/>
            <w:r w:rsidRPr="008C0A60">
              <w:rPr>
                <w:bCs/>
                <w:color w:val="000000"/>
                <w:sz w:val="24"/>
                <w:szCs w:val="24"/>
                <w:lang w:val="ru-RU"/>
              </w:rPr>
              <w:t>роф.В.А.Кудрявцева</w:t>
            </w:r>
            <w:proofErr w:type="spellEnd"/>
            <w:r w:rsidRPr="008C0A60">
              <w:rPr>
                <w:bCs/>
                <w:color w:val="000000"/>
                <w:sz w:val="24"/>
                <w:szCs w:val="24"/>
                <w:lang w:val="ru-RU"/>
              </w:rPr>
              <w:t>, д.7а</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88</w:t>
            </w:r>
          </w:p>
        </w:tc>
        <w:tc>
          <w:tcPr>
            <w:tcW w:w="3638" w:type="pct"/>
            <w:vAlign w:val="bottom"/>
          </w:tcPr>
          <w:p w:rsidR="000C6BC2" w:rsidRPr="008C0A60" w:rsidRDefault="000C6BC2" w:rsidP="002F18C4">
            <w:pPr>
              <w:rPr>
                <w:bCs/>
                <w:color w:val="000000"/>
                <w:sz w:val="24"/>
                <w:szCs w:val="24"/>
                <w:lang w:val="ru-RU"/>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lang w:val="ru-RU"/>
              </w:rPr>
              <w:t>им</w:t>
            </w:r>
            <w:proofErr w:type="gramStart"/>
            <w:r w:rsidRPr="008C0A60">
              <w:rPr>
                <w:bCs/>
                <w:color w:val="000000"/>
                <w:sz w:val="24"/>
                <w:szCs w:val="24"/>
                <w:lang w:val="ru-RU"/>
              </w:rPr>
              <w:t>.п</w:t>
            </w:r>
            <w:proofErr w:type="gramEnd"/>
            <w:r w:rsidRPr="008C0A60">
              <w:rPr>
                <w:bCs/>
                <w:color w:val="000000"/>
                <w:sz w:val="24"/>
                <w:szCs w:val="24"/>
                <w:lang w:val="ru-RU"/>
              </w:rPr>
              <w:t>роф.В.А.Кудрявцева</w:t>
            </w:r>
            <w:proofErr w:type="spellEnd"/>
            <w:r w:rsidRPr="008C0A60">
              <w:rPr>
                <w:bCs/>
                <w:color w:val="000000"/>
                <w:sz w:val="24"/>
                <w:szCs w:val="24"/>
                <w:lang w:val="ru-RU"/>
              </w:rPr>
              <w:t>, д.9а</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89</w:t>
            </w:r>
          </w:p>
        </w:tc>
        <w:tc>
          <w:tcPr>
            <w:tcW w:w="3638" w:type="pct"/>
            <w:vAlign w:val="bottom"/>
          </w:tcPr>
          <w:p w:rsidR="000C6BC2" w:rsidRPr="008C0A60" w:rsidRDefault="000C6BC2" w:rsidP="002F18C4">
            <w:pPr>
              <w:rPr>
                <w:bCs/>
                <w:color w:val="000000"/>
                <w:sz w:val="24"/>
                <w:szCs w:val="24"/>
                <w:lang w:val="ru-RU"/>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lang w:val="ru-RU"/>
              </w:rPr>
              <w:t>им</w:t>
            </w:r>
            <w:proofErr w:type="gramStart"/>
            <w:r w:rsidRPr="008C0A60">
              <w:rPr>
                <w:bCs/>
                <w:color w:val="000000"/>
                <w:sz w:val="24"/>
                <w:szCs w:val="24"/>
                <w:lang w:val="ru-RU"/>
              </w:rPr>
              <w:t>.п</w:t>
            </w:r>
            <w:proofErr w:type="gramEnd"/>
            <w:r w:rsidRPr="008C0A60">
              <w:rPr>
                <w:bCs/>
                <w:color w:val="000000"/>
                <w:sz w:val="24"/>
                <w:szCs w:val="24"/>
                <w:lang w:val="ru-RU"/>
              </w:rPr>
              <w:t>роф.В.А.Кудрявцева</w:t>
            </w:r>
            <w:proofErr w:type="spellEnd"/>
            <w:r w:rsidRPr="008C0A60">
              <w:rPr>
                <w:bCs/>
                <w:color w:val="000000"/>
                <w:sz w:val="24"/>
                <w:szCs w:val="24"/>
                <w:lang w:val="ru-RU"/>
              </w:rPr>
              <w:t>, д.14а</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90</w:t>
            </w:r>
          </w:p>
        </w:tc>
        <w:tc>
          <w:tcPr>
            <w:tcW w:w="3638" w:type="pct"/>
            <w:vAlign w:val="bottom"/>
          </w:tcPr>
          <w:p w:rsidR="000C6BC2" w:rsidRPr="008C0A60" w:rsidRDefault="000C6BC2" w:rsidP="002F18C4">
            <w:pPr>
              <w:rPr>
                <w:bCs/>
                <w:color w:val="000000"/>
                <w:sz w:val="24"/>
                <w:szCs w:val="24"/>
                <w:lang w:val="ru-RU"/>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lang w:val="ru-RU"/>
              </w:rPr>
              <w:t>им</w:t>
            </w:r>
            <w:proofErr w:type="gramStart"/>
            <w:r w:rsidRPr="008C0A60">
              <w:rPr>
                <w:bCs/>
                <w:color w:val="000000"/>
                <w:sz w:val="24"/>
                <w:szCs w:val="24"/>
                <w:lang w:val="ru-RU"/>
              </w:rPr>
              <w:t>.п</w:t>
            </w:r>
            <w:proofErr w:type="gramEnd"/>
            <w:r w:rsidRPr="008C0A60">
              <w:rPr>
                <w:bCs/>
                <w:color w:val="000000"/>
                <w:sz w:val="24"/>
                <w:szCs w:val="24"/>
                <w:lang w:val="ru-RU"/>
              </w:rPr>
              <w:t>роф.В.А.Кудрявцева</w:t>
            </w:r>
            <w:proofErr w:type="spellEnd"/>
            <w:r w:rsidRPr="008C0A60">
              <w:rPr>
                <w:bCs/>
                <w:color w:val="000000"/>
                <w:sz w:val="24"/>
                <w:szCs w:val="24"/>
                <w:lang w:val="ru-RU"/>
              </w:rPr>
              <w:t>, д.14</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91</w:t>
            </w:r>
          </w:p>
        </w:tc>
        <w:tc>
          <w:tcPr>
            <w:tcW w:w="3638" w:type="pct"/>
            <w:vAlign w:val="bottom"/>
          </w:tcPr>
          <w:p w:rsidR="000C6BC2" w:rsidRPr="008C0A60" w:rsidRDefault="000C6BC2" w:rsidP="002F18C4">
            <w:pPr>
              <w:rPr>
                <w:bCs/>
                <w:color w:val="000000"/>
                <w:sz w:val="24"/>
                <w:szCs w:val="24"/>
                <w:lang w:val="ru-RU"/>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lang w:val="ru-RU"/>
              </w:rPr>
              <w:t>им</w:t>
            </w:r>
            <w:proofErr w:type="gramStart"/>
            <w:r w:rsidRPr="008C0A60">
              <w:rPr>
                <w:bCs/>
                <w:color w:val="000000"/>
                <w:sz w:val="24"/>
                <w:szCs w:val="24"/>
                <w:lang w:val="ru-RU"/>
              </w:rPr>
              <w:t>.п</w:t>
            </w:r>
            <w:proofErr w:type="gramEnd"/>
            <w:r w:rsidRPr="008C0A60">
              <w:rPr>
                <w:bCs/>
                <w:color w:val="000000"/>
                <w:sz w:val="24"/>
                <w:szCs w:val="24"/>
                <w:lang w:val="ru-RU"/>
              </w:rPr>
              <w:t>роф.В.А.Кудрявцева</w:t>
            </w:r>
            <w:proofErr w:type="spellEnd"/>
            <w:r w:rsidRPr="008C0A60">
              <w:rPr>
                <w:bCs/>
                <w:color w:val="000000"/>
                <w:sz w:val="24"/>
                <w:szCs w:val="24"/>
                <w:lang w:val="ru-RU"/>
              </w:rPr>
              <w:t>, д.28</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92</w:t>
            </w:r>
          </w:p>
        </w:tc>
        <w:tc>
          <w:tcPr>
            <w:tcW w:w="3638" w:type="pct"/>
            <w:vAlign w:val="bottom"/>
          </w:tcPr>
          <w:p w:rsidR="000C6BC2" w:rsidRPr="008C0A60" w:rsidRDefault="000C6BC2" w:rsidP="002F18C4">
            <w:pPr>
              <w:rPr>
                <w:bCs/>
                <w:color w:val="000000"/>
                <w:sz w:val="24"/>
                <w:szCs w:val="24"/>
                <w:lang w:val="ru-RU"/>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lang w:val="ru-RU"/>
              </w:rPr>
              <w:t>им</w:t>
            </w:r>
            <w:proofErr w:type="gramStart"/>
            <w:r w:rsidRPr="008C0A60">
              <w:rPr>
                <w:bCs/>
                <w:color w:val="000000"/>
                <w:sz w:val="24"/>
                <w:szCs w:val="24"/>
                <w:lang w:val="ru-RU"/>
              </w:rPr>
              <w:t>.п</w:t>
            </w:r>
            <w:proofErr w:type="gramEnd"/>
            <w:r w:rsidRPr="008C0A60">
              <w:rPr>
                <w:bCs/>
                <w:color w:val="000000"/>
                <w:sz w:val="24"/>
                <w:szCs w:val="24"/>
                <w:lang w:val="ru-RU"/>
              </w:rPr>
              <w:t>роф.В.А.Кудрявцева</w:t>
            </w:r>
            <w:proofErr w:type="spellEnd"/>
            <w:r w:rsidRPr="008C0A60">
              <w:rPr>
                <w:bCs/>
                <w:color w:val="000000"/>
                <w:sz w:val="24"/>
                <w:szCs w:val="24"/>
                <w:lang w:val="ru-RU"/>
              </w:rPr>
              <w:t>, д.30</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93</w:t>
            </w:r>
          </w:p>
        </w:tc>
        <w:tc>
          <w:tcPr>
            <w:tcW w:w="3638" w:type="pct"/>
            <w:vAlign w:val="bottom"/>
          </w:tcPr>
          <w:p w:rsidR="000C6BC2" w:rsidRPr="008C0A60" w:rsidRDefault="000C6BC2" w:rsidP="002F18C4">
            <w:pPr>
              <w:rPr>
                <w:bCs/>
                <w:color w:val="000000"/>
                <w:sz w:val="24"/>
                <w:szCs w:val="24"/>
                <w:lang w:val="ru-RU"/>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lang w:val="ru-RU"/>
              </w:rPr>
              <w:t>им</w:t>
            </w:r>
            <w:proofErr w:type="gramStart"/>
            <w:r w:rsidRPr="008C0A60">
              <w:rPr>
                <w:bCs/>
                <w:color w:val="000000"/>
                <w:sz w:val="24"/>
                <w:szCs w:val="24"/>
                <w:lang w:val="ru-RU"/>
              </w:rPr>
              <w:t>.п</w:t>
            </w:r>
            <w:proofErr w:type="gramEnd"/>
            <w:r w:rsidRPr="008C0A60">
              <w:rPr>
                <w:bCs/>
                <w:color w:val="000000"/>
                <w:sz w:val="24"/>
                <w:szCs w:val="24"/>
                <w:lang w:val="ru-RU"/>
              </w:rPr>
              <w:t>роф.В.А.Кудрявцева</w:t>
            </w:r>
            <w:proofErr w:type="spellEnd"/>
            <w:r w:rsidRPr="008C0A60">
              <w:rPr>
                <w:bCs/>
                <w:color w:val="000000"/>
                <w:sz w:val="24"/>
                <w:szCs w:val="24"/>
                <w:lang w:val="ru-RU"/>
              </w:rPr>
              <w:t>, д.32</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94</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Богового</w:t>
            </w:r>
            <w:proofErr w:type="spellEnd"/>
            <w:r w:rsidRPr="008C0A60">
              <w:rPr>
                <w:bCs/>
                <w:color w:val="000000"/>
                <w:sz w:val="24"/>
                <w:szCs w:val="24"/>
              </w:rPr>
              <w:t>, д.10</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95</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Богового</w:t>
            </w:r>
            <w:proofErr w:type="spellEnd"/>
            <w:r w:rsidRPr="008C0A60">
              <w:rPr>
                <w:bCs/>
                <w:color w:val="000000"/>
                <w:sz w:val="24"/>
                <w:szCs w:val="24"/>
              </w:rPr>
              <w:t>, д.20</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96</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Володарского</w:t>
            </w:r>
            <w:proofErr w:type="spellEnd"/>
            <w:r w:rsidRPr="008C0A60">
              <w:rPr>
                <w:bCs/>
                <w:color w:val="000000"/>
                <w:sz w:val="24"/>
                <w:szCs w:val="24"/>
              </w:rPr>
              <w:t>, д.2</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97</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Володарского</w:t>
            </w:r>
            <w:proofErr w:type="spellEnd"/>
            <w:r w:rsidRPr="008C0A60">
              <w:rPr>
                <w:bCs/>
                <w:color w:val="000000"/>
                <w:sz w:val="24"/>
                <w:szCs w:val="24"/>
              </w:rPr>
              <w:t>, д.2а</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98</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Володарского</w:t>
            </w:r>
            <w:proofErr w:type="spellEnd"/>
            <w:r w:rsidRPr="008C0A60">
              <w:rPr>
                <w:bCs/>
                <w:color w:val="000000"/>
                <w:sz w:val="24"/>
                <w:szCs w:val="24"/>
              </w:rPr>
              <w:t>, д.6а</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99</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П.Виноградова</w:t>
            </w:r>
            <w:proofErr w:type="spellEnd"/>
            <w:r w:rsidRPr="008C0A60">
              <w:rPr>
                <w:bCs/>
                <w:color w:val="000000"/>
                <w:sz w:val="24"/>
                <w:szCs w:val="24"/>
              </w:rPr>
              <w:t>, д.3</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100</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Мира</w:t>
            </w:r>
            <w:proofErr w:type="spellEnd"/>
            <w:r w:rsidRPr="008C0A60">
              <w:rPr>
                <w:bCs/>
                <w:color w:val="000000"/>
                <w:sz w:val="24"/>
                <w:szCs w:val="24"/>
              </w:rPr>
              <w:t>, д.4</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101</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Мира</w:t>
            </w:r>
            <w:proofErr w:type="spellEnd"/>
            <w:r w:rsidRPr="008C0A60">
              <w:rPr>
                <w:bCs/>
                <w:color w:val="000000"/>
                <w:sz w:val="24"/>
                <w:szCs w:val="24"/>
              </w:rPr>
              <w:t>, д.11</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102</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Мира</w:t>
            </w:r>
            <w:proofErr w:type="spellEnd"/>
            <w:r w:rsidRPr="008C0A60">
              <w:rPr>
                <w:bCs/>
                <w:color w:val="000000"/>
                <w:sz w:val="24"/>
                <w:szCs w:val="24"/>
              </w:rPr>
              <w:t>, д.11а</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103</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Мира</w:t>
            </w:r>
            <w:proofErr w:type="spellEnd"/>
            <w:r w:rsidRPr="008C0A60">
              <w:rPr>
                <w:bCs/>
                <w:color w:val="000000"/>
                <w:sz w:val="24"/>
                <w:szCs w:val="24"/>
              </w:rPr>
              <w:t>, д.12</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104</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Мира</w:t>
            </w:r>
            <w:proofErr w:type="spellEnd"/>
            <w:r w:rsidRPr="008C0A60">
              <w:rPr>
                <w:bCs/>
                <w:color w:val="000000"/>
                <w:sz w:val="24"/>
                <w:szCs w:val="24"/>
              </w:rPr>
              <w:t>, д.15</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105</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Мира</w:t>
            </w:r>
            <w:proofErr w:type="spellEnd"/>
            <w:r w:rsidRPr="008C0A60">
              <w:rPr>
                <w:bCs/>
                <w:color w:val="000000"/>
                <w:sz w:val="24"/>
                <w:szCs w:val="24"/>
              </w:rPr>
              <w:t>, д.15а</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106</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Мира</w:t>
            </w:r>
            <w:proofErr w:type="spellEnd"/>
            <w:r w:rsidRPr="008C0A60">
              <w:rPr>
                <w:bCs/>
                <w:color w:val="000000"/>
                <w:sz w:val="24"/>
                <w:szCs w:val="24"/>
              </w:rPr>
              <w:t>, д.17</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10</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Мира</w:t>
            </w:r>
            <w:proofErr w:type="spellEnd"/>
            <w:r w:rsidRPr="008C0A60">
              <w:rPr>
                <w:bCs/>
                <w:color w:val="000000"/>
                <w:sz w:val="24"/>
                <w:szCs w:val="24"/>
              </w:rPr>
              <w:t>, д.24</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108</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Мира</w:t>
            </w:r>
            <w:proofErr w:type="spellEnd"/>
            <w:r w:rsidRPr="008C0A60">
              <w:rPr>
                <w:bCs/>
                <w:color w:val="000000"/>
                <w:sz w:val="24"/>
                <w:szCs w:val="24"/>
              </w:rPr>
              <w:t>, д.31</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109</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Мира</w:t>
            </w:r>
            <w:proofErr w:type="spellEnd"/>
            <w:r w:rsidRPr="008C0A60">
              <w:rPr>
                <w:bCs/>
                <w:color w:val="000000"/>
                <w:sz w:val="24"/>
                <w:szCs w:val="24"/>
              </w:rPr>
              <w:t>, д.31а</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110</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Мира</w:t>
            </w:r>
            <w:proofErr w:type="spellEnd"/>
            <w:r w:rsidRPr="008C0A60">
              <w:rPr>
                <w:bCs/>
                <w:color w:val="000000"/>
                <w:sz w:val="24"/>
                <w:szCs w:val="24"/>
              </w:rPr>
              <w:t>, д.35б</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111</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Мира</w:t>
            </w:r>
            <w:proofErr w:type="spellEnd"/>
            <w:r w:rsidRPr="008C0A60">
              <w:rPr>
                <w:bCs/>
                <w:color w:val="000000"/>
                <w:sz w:val="24"/>
                <w:szCs w:val="24"/>
              </w:rPr>
              <w:t>, д.39а</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112</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Мира</w:t>
            </w:r>
            <w:proofErr w:type="spellEnd"/>
            <w:r w:rsidRPr="008C0A60">
              <w:rPr>
                <w:bCs/>
                <w:color w:val="000000"/>
                <w:sz w:val="24"/>
                <w:szCs w:val="24"/>
              </w:rPr>
              <w:t>, д.37а</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113</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Мира</w:t>
            </w:r>
            <w:proofErr w:type="spellEnd"/>
            <w:r w:rsidRPr="008C0A60">
              <w:rPr>
                <w:bCs/>
                <w:color w:val="000000"/>
                <w:sz w:val="24"/>
                <w:szCs w:val="24"/>
              </w:rPr>
              <w:t>, д.46</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114</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Набережная</w:t>
            </w:r>
            <w:proofErr w:type="spellEnd"/>
            <w:r w:rsidRPr="008C0A60">
              <w:rPr>
                <w:bCs/>
                <w:color w:val="000000"/>
                <w:sz w:val="24"/>
                <w:szCs w:val="24"/>
              </w:rPr>
              <w:t>, д.1</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115</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Набережная</w:t>
            </w:r>
            <w:proofErr w:type="spellEnd"/>
            <w:r w:rsidRPr="008C0A60">
              <w:rPr>
                <w:bCs/>
                <w:color w:val="000000"/>
                <w:sz w:val="24"/>
                <w:szCs w:val="24"/>
              </w:rPr>
              <w:t>, д.4</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116</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Набережная</w:t>
            </w:r>
            <w:proofErr w:type="spellEnd"/>
            <w:r w:rsidRPr="008C0A60">
              <w:rPr>
                <w:bCs/>
                <w:color w:val="000000"/>
                <w:sz w:val="24"/>
                <w:szCs w:val="24"/>
              </w:rPr>
              <w:t>, д.5</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117</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proofErr w:type="gramStart"/>
            <w:r w:rsidRPr="008C0A60">
              <w:rPr>
                <w:bCs/>
                <w:color w:val="000000"/>
                <w:sz w:val="24"/>
                <w:szCs w:val="24"/>
              </w:rPr>
              <w:t>Октябрьская</w:t>
            </w:r>
            <w:proofErr w:type="spellEnd"/>
            <w:proofErr w:type="gramEnd"/>
            <w:r w:rsidRPr="008C0A60">
              <w:rPr>
                <w:bCs/>
                <w:color w:val="000000"/>
                <w:sz w:val="24"/>
                <w:szCs w:val="24"/>
              </w:rPr>
              <w:t>, д.1</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118</w:t>
            </w:r>
          </w:p>
        </w:tc>
        <w:tc>
          <w:tcPr>
            <w:tcW w:w="3638" w:type="pct"/>
            <w:vAlign w:val="bottom"/>
          </w:tcPr>
          <w:p w:rsidR="000C6BC2" w:rsidRPr="008C0A60" w:rsidRDefault="000C6BC2" w:rsidP="002F18C4">
            <w:pPr>
              <w:rPr>
                <w:bCs/>
                <w:color w:val="000000"/>
                <w:sz w:val="24"/>
                <w:szCs w:val="24"/>
                <w:lang w:val="ru-RU"/>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г. Шенкурск, ул. 50 лет Октября, д.1</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119</w:t>
            </w:r>
          </w:p>
        </w:tc>
        <w:tc>
          <w:tcPr>
            <w:tcW w:w="3638" w:type="pct"/>
            <w:vAlign w:val="bottom"/>
          </w:tcPr>
          <w:p w:rsidR="000C6BC2" w:rsidRPr="008C0A60" w:rsidRDefault="000C6BC2" w:rsidP="002F18C4">
            <w:pPr>
              <w:rPr>
                <w:bCs/>
                <w:color w:val="000000"/>
                <w:sz w:val="24"/>
                <w:szCs w:val="24"/>
                <w:lang w:val="ru-RU"/>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г. Шенкурск, ул. 50 лет Октября, д.3</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120</w:t>
            </w:r>
          </w:p>
        </w:tc>
        <w:tc>
          <w:tcPr>
            <w:tcW w:w="3638" w:type="pct"/>
            <w:vAlign w:val="bottom"/>
          </w:tcPr>
          <w:p w:rsidR="000C6BC2" w:rsidRPr="008C0A60" w:rsidRDefault="000C6BC2" w:rsidP="002F18C4">
            <w:pPr>
              <w:rPr>
                <w:bCs/>
                <w:color w:val="000000"/>
                <w:sz w:val="24"/>
                <w:szCs w:val="24"/>
                <w:lang w:val="ru-RU"/>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г. Шенкурск, ул. 50 лет Октября, д.4</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121</w:t>
            </w:r>
          </w:p>
        </w:tc>
        <w:tc>
          <w:tcPr>
            <w:tcW w:w="3638" w:type="pct"/>
            <w:vAlign w:val="bottom"/>
          </w:tcPr>
          <w:p w:rsidR="000C6BC2" w:rsidRPr="008C0A60" w:rsidRDefault="000C6BC2" w:rsidP="002F18C4">
            <w:pPr>
              <w:rPr>
                <w:bCs/>
                <w:color w:val="000000"/>
                <w:sz w:val="24"/>
                <w:szCs w:val="24"/>
                <w:lang w:val="ru-RU"/>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г. Шенкурск, ул. 50 лет Октября, д.5</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122</w:t>
            </w:r>
          </w:p>
        </w:tc>
        <w:tc>
          <w:tcPr>
            <w:tcW w:w="3638" w:type="pct"/>
            <w:vAlign w:val="bottom"/>
          </w:tcPr>
          <w:p w:rsidR="000C6BC2" w:rsidRPr="008C0A60" w:rsidRDefault="000C6BC2" w:rsidP="002F18C4">
            <w:pPr>
              <w:rPr>
                <w:bCs/>
                <w:color w:val="000000"/>
                <w:sz w:val="24"/>
                <w:szCs w:val="24"/>
                <w:lang w:val="ru-RU"/>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г. Шенкурск, ул. 50 лет Октября, д.6</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123</w:t>
            </w:r>
          </w:p>
        </w:tc>
        <w:tc>
          <w:tcPr>
            <w:tcW w:w="3638" w:type="pct"/>
            <w:vAlign w:val="bottom"/>
          </w:tcPr>
          <w:p w:rsidR="000C6BC2" w:rsidRPr="008C0A60" w:rsidRDefault="000C6BC2" w:rsidP="002F18C4">
            <w:pPr>
              <w:rPr>
                <w:bCs/>
                <w:color w:val="000000"/>
                <w:sz w:val="24"/>
                <w:szCs w:val="24"/>
                <w:lang w:val="ru-RU"/>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г. Шенкурск, ул. 50 лет Октября, д.7</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124</w:t>
            </w:r>
          </w:p>
        </w:tc>
        <w:tc>
          <w:tcPr>
            <w:tcW w:w="3638" w:type="pct"/>
            <w:vAlign w:val="bottom"/>
          </w:tcPr>
          <w:p w:rsidR="000C6BC2" w:rsidRPr="008C0A60" w:rsidRDefault="000C6BC2" w:rsidP="002F18C4">
            <w:pPr>
              <w:rPr>
                <w:bCs/>
                <w:color w:val="000000"/>
                <w:sz w:val="24"/>
                <w:szCs w:val="24"/>
                <w:lang w:val="ru-RU"/>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г. Шенкурск, ул. 50 лет Октября, д.11</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125</w:t>
            </w:r>
          </w:p>
        </w:tc>
        <w:tc>
          <w:tcPr>
            <w:tcW w:w="3638" w:type="pct"/>
            <w:vAlign w:val="bottom"/>
          </w:tcPr>
          <w:p w:rsidR="000C6BC2" w:rsidRPr="008C0A60" w:rsidRDefault="000C6BC2" w:rsidP="002F18C4">
            <w:pPr>
              <w:rPr>
                <w:bCs/>
                <w:color w:val="000000"/>
                <w:sz w:val="24"/>
                <w:szCs w:val="24"/>
                <w:lang w:val="ru-RU"/>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г. Шенкурск, ул. 50 лет Октября, д.12</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126</w:t>
            </w:r>
          </w:p>
        </w:tc>
        <w:tc>
          <w:tcPr>
            <w:tcW w:w="3638" w:type="pct"/>
            <w:vAlign w:val="bottom"/>
          </w:tcPr>
          <w:p w:rsidR="000C6BC2" w:rsidRPr="008C0A60" w:rsidRDefault="000C6BC2" w:rsidP="002F18C4">
            <w:pPr>
              <w:rPr>
                <w:bCs/>
                <w:color w:val="000000"/>
                <w:sz w:val="24"/>
                <w:szCs w:val="24"/>
                <w:lang w:val="ru-RU"/>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г. Шенкурск, ул. 50 лет Октября, д.12а</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127</w:t>
            </w:r>
          </w:p>
        </w:tc>
        <w:tc>
          <w:tcPr>
            <w:tcW w:w="3638" w:type="pct"/>
            <w:vAlign w:val="bottom"/>
          </w:tcPr>
          <w:p w:rsidR="000C6BC2" w:rsidRPr="008C0A60" w:rsidRDefault="000C6BC2" w:rsidP="002F18C4">
            <w:pPr>
              <w:rPr>
                <w:bCs/>
                <w:color w:val="000000"/>
                <w:sz w:val="24"/>
                <w:szCs w:val="24"/>
                <w:lang w:val="ru-RU"/>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г. Шенкурск, ул. 50 лет Октября, д.13</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128</w:t>
            </w:r>
          </w:p>
        </w:tc>
        <w:tc>
          <w:tcPr>
            <w:tcW w:w="3638" w:type="pct"/>
            <w:vAlign w:val="bottom"/>
          </w:tcPr>
          <w:p w:rsidR="000C6BC2" w:rsidRPr="008C0A60" w:rsidRDefault="000C6BC2" w:rsidP="002F18C4">
            <w:pPr>
              <w:rPr>
                <w:bCs/>
                <w:color w:val="000000"/>
                <w:sz w:val="24"/>
                <w:szCs w:val="24"/>
                <w:lang w:val="ru-RU"/>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г. Шенкурск, ул. 50 лет Октября, д.14</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129</w:t>
            </w:r>
          </w:p>
        </w:tc>
        <w:tc>
          <w:tcPr>
            <w:tcW w:w="3638" w:type="pct"/>
            <w:vAlign w:val="bottom"/>
          </w:tcPr>
          <w:p w:rsidR="000C6BC2" w:rsidRPr="008C0A60" w:rsidRDefault="000C6BC2" w:rsidP="002F18C4">
            <w:pPr>
              <w:rPr>
                <w:bCs/>
                <w:color w:val="000000"/>
                <w:sz w:val="24"/>
                <w:szCs w:val="24"/>
                <w:lang w:val="ru-RU"/>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г. Шенкурск, ул. 50 лет Октября, д.16</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130</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Пластинина</w:t>
            </w:r>
            <w:proofErr w:type="spellEnd"/>
            <w:r w:rsidRPr="008C0A60">
              <w:rPr>
                <w:bCs/>
                <w:color w:val="000000"/>
                <w:sz w:val="24"/>
                <w:szCs w:val="24"/>
              </w:rPr>
              <w:t>, д.4</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lastRenderedPageBreak/>
              <w:t>131</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Пластинина</w:t>
            </w:r>
            <w:proofErr w:type="spellEnd"/>
            <w:r w:rsidRPr="008C0A60">
              <w:rPr>
                <w:bCs/>
                <w:color w:val="000000"/>
                <w:sz w:val="24"/>
                <w:szCs w:val="24"/>
              </w:rPr>
              <w:t>, д.5</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132</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Пластинина</w:t>
            </w:r>
            <w:proofErr w:type="spellEnd"/>
            <w:r w:rsidRPr="008C0A60">
              <w:rPr>
                <w:bCs/>
                <w:color w:val="000000"/>
                <w:sz w:val="24"/>
                <w:szCs w:val="24"/>
              </w:rPr>
              <w:t>, д.7</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133</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Пластинина</w:t>
            </w:r>
            <w:proofErr w:type="spellEnd"/>
            <w:r w:rsidRPr="008C0A60">
              <w:rPr>
                <w:bCs/>
                <w:color w:val="000000"/>
                <w:sz w:val="24"/>
                <w:szCs w:val="24"/>
              </w:rPr>
              <w:t>, д.14</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134</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proofErr w:type="gramStart"/>
            <w:r w:rsidRPr="008C0A60">
              <w:rPr>
                <w:bCs/>
                <w:color w:val="000000"/>
                <w:sz w:val="24"/>
                <w:szCs w:val="24"/>
              </w:rPr>
              <w:t>Пролетарская</w:t>
            </w:r>
            <w:proofErr w:type="spellEnd"/>
            <w:proofErr w:type="gramEnd"/>
            <w:r w:rsidRPr="008C0A60">
              <w:rPr>
                <w:bCs/>
                <w:color w:val="000000"/>
                <w:sz w:val="24"/>
                <w:szCs w:val="24"/>
              </w:rPr>
              <w:t>, д.10а</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135</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Карла-Маркса</w:t>
            </w:r>
            <w:proofErr w:type="spellEnd"/>
            <w:r w:rsidRPr="008C0A60">
              <w:rPr>
                <w:bCs/>
                <w:color w:val="000000"/>
                <w:sz w:val="24"/>
                <w:szCs w:val="24"/>
              </w:rPr>
              <w:t>, д.17</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136</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Карла-Маркса</w:t>
            </w:r>
            <w:proofErr w:type="spellEnd"/>
            <w:r w:rsidRPr="008C0A60">
              <w:rPr>
                <w:bCs/>
                <w:color w:val="000000"/>
                <w:sz w:val="24"/>
                <w:szCs w:val="24"/>
              </w:rPr>
              <w:t>, д.40</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137</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proofErr w:type="gramStart"/>
            <w:r w:rsidRPr="008C0A60">
              <w:rPr>
                <w:bCs/>
                <w:color w:val="000000"/>
                <w:sz w:val="24"/>
                <w:szCs w:val="24"/>
              </w:rPr>
              <w:t>Садовая</w:t>
            </w:r>
            <w:proofErr w:type="spellEnd"/>
            <w:proofErr w:type="gramEnd"/>
            <w:r w:rsidRPr="008C0A60">
              <w:rPr>
                <w:bCs/>
                <w:color w:val="000000"/>
                <w:sz w:val="24"/>
                <w:szCs w:val="24"/>
              </w:rPr>
              <w:t>, д.8</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138</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Семакова</w:t>
            </w:r>
            <w:proofErr w:type="spellEnd"/>
            <w:r w:rsidRPr="008C0A60">
              <w:rPr>
                <w:bCs/>
                <w:color w:val="000000"/>
                <w:sz w:val="24"/>
                <w:szCs w:val="24"/>
              </w:rPr>
              <w:t>, д.17</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139</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Семакова</w:t>
            </w:r>
            <w:proofErr w:type="spellEnd"/>
            <w:r w:rsidRPr="008C0A60">
              <w:rPr>
                <w:bCs/>
                <w:color w:val="000000"/>
                <w:sz w:val="24"/>
                <w:szCs w:val="24"/>
              </w:rPr>
              <w:t>, д.22</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140</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Семакова</w:t>
            </w:r>
            <w:proofErr w:type="spellEnd"/>
            <w:r w:rsidRPr="008C0A60">
              <w:rPr>
                <w:bCs/>
                <w:color w:val="000000"/>
                <w:sz w:val="24"/>
                <w:szCs w:val="24"/>
              </w:rPr>
              <w:t>, д.22а</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141</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Семакова</w:t>
            </w:r>
            <w:proofErr w:type="spellEnd"/>
            <w:r w:rsidRPr="008C0A60">
              <w:rPr>
                <w:bCs/>
                <w:color w:val="000000"/>
                <w:sz w:val="24"/>
                <w:szCs w:val="24"/>
              </w:rPr>
              <w:t>, д.45</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142</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Семакова</w:t>
            </w:r>
            <w:proofErr w:type="spellEnd"/>
            <w:r w:rsidRPr="008C0A60">
              <w:rPr>
                <w:bCs/>
                <w:color w:val="000000"/>
                <w:sz w:val="24"/>
                <w:szCs w:val="24"/>
              </w:rPr>
              <w:t>, д.47</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143</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Урицкого</w:t>
            </w:r>
            <w:proofErr w:type="spellEnd"/>
            <w:r w:rsidRPr="008C0A60">
              <w:rPr>
                <w:bCs/>
                <w:color w:val="000000"/>
                <w:sz w:val="24"/>
                <w:szCs w:val="24"/>
              </w:rPr>
              <w:t>, д.2</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144</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Урицкого</w:t>
            </w:r>
            <w:proofErr w:type="spellEnd"/>
            <w:r w:rsidRPr="008C0A60">
              <w:rPr>
                <w:bCs/>
                <w:color w:val="000000"/>
                <w:sz w:val="24"/>
                <w:szCs w:val="24"/>
              </w:rPr>
              <w:t>, д.3</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145</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Урицкого</w:t>
            </w:r>
            <w:proofErr w:type="spellEnd"/>
            <w:r w:rsidRPr="008C0A60">
              <w:rPr>
                <w:bCs/>
                <w:color w:val="000000"/>
                <w:sz w:val="24"/>
                <w:szCs w:val="24"/>
              </w:rPr>
              <w:t>, д.4</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146</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Урицкого</w:t>
            </w:r>
            <w:proofErr w:type="spellEnd"/>
            <w:r w:rsidRPr="008C0A60">
              <w:rPr>
                <w:bCs/>
                <w:color w:val="000000"/>
                <w:sz w:val="24"/>
                <w:szCs w:val="24"/>
              </w:rPr>
              <w:t>, д.5</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147</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Урицкого</w:t>
            </w:r>
            <w:proofErr w:type="spellEnd"/>
            <w:r w:rsidRPr="008C0A60">
              <w:rPr>
                <w:bCs/>
                <w:color w:val="000000"/>
                <w:sz w:val="24"/>
                <w:szCs w:val="24"/>
              </w:rPr>
              <w:t>, д.10</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148</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Урицкого</w:t>
            </w:r>
            <w:proofErr w:type="spellEnd"/>
            <w:r w:rsidRPr="008C0A60">
              <w:rPr>
                <w:bCs/>
                <w:color w:val="000000"/>
                <w:sz w:val="24"/>
                <w:szCs w:val="24"/>
              </w:rPr>
              <w:t>, д.11</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149</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Урицкого</w:t>
            </w:r>
            <w:proofErr w:type="spellEnd"/>
            <w:r w:rsidRPr="008C0A60">
              <w:rPr>
                <w:bCs/>
                <w:color w:val="000000"/>
                <w:sz w:val="24"/>
                <w:szCs w:val="24"/>
              </w:rPr>
              <w:t>, д.13</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150</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Урицкого</w:t>
            </w:r>
            <w:proofErr w:type="spellEnd"/>
            <w:r w:rsidRPr="008C0A60">
              <w:rPr>
                <w:bCs/>
                <w:color w:val="000000"/>
                <w:sz w:val="24"/>
                <w:szCs w:val="24"/>
              </w:rPr>
              <w:t>, д.16</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151</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Урицкого</w:t>
            </w:r>
            <w:proofErr w:type="spellEnd"/>
            <w:r w:rsidRPr="008C0A60">
              <w:rPr>
                <w:bCs/>
                <w:color w:val="000000"/>
                <w:sz w:val="24"/>
                <w:szCs w:val="24"/>
              </w:rPr>
              <w:t>, д.49</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152</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Урицкого</w:t>
            </w:r>
            <w:proofErr w:type="spellEnd"/>
            <w:r w:rsidRPr="008C0A60">
              <w:rPr>
                <w:bCs/>
                <w:color w:val="000000"/>
                <w:sz w:val="24"/>
                <w:szCs w:val="24"/>
              </w:rPr>
              <w:t>, д.58а</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153</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Урицкого</w:t>
            </w:r>
            <w:proofErr w:type="spellEnd"/>
            <w:r w:rsidRPr="008C0A60">
              <w:rPr>
                <w:bCs/>
                <w:color w:val="000000"/>
                <w:sz w:val="24"/>
                <w:szCs w:val="24"/>
              </w:rPr>
              <w:t>, д.60</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154</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Хаджи</w:t>
            </w:r>
            <w:proofErr w:type="spellEnd"/>
            <w:r w:rsidRPr="008C0A60">
              <w:rPr>
                <w:bCs/>
                <w:color w:val="000000"/>
                <w:sz w:val="24"/>
                <w:szCs w:val="24"/>
              </w:rPr>
              <w:t xml:space="preserve"> </w:t>
            </w:r>
            <w:proofErr w:type="spellStart"/>
            <w:r w:rsidRPr="008C0A60">
              <w:rPr>
                <w:bCs/>
                <w:color w:val="000000"/>
                <w:sz w:val="24"/>
                <w:szCs w:val="24"/>
              </w:rPr>
              <w:t>Мурата</w:t>
            </w:r>
            <w:proofErr w:type="spellEnd"/>
            <w:r w:rsidRPr="008C0A60">
              <w:rPr>
                <w:bCs/>
                <w:color w:val="000000"/>
                <w:sz w:val="24"/>
                <w:szCs w:val="24"/>
              </w:rPr>
              <w:t>, д.23</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155</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Хаджи</w:t>
            </w:r>
            <w:proofErr w:type="spellEnd"/>
            <w:r w:rsidRPr="008C0A60">
              <w:rPr>
                <w:bCs/>
                <w:color w:val="000000"/>
                <w:sz w:val="24"/>
                <w:szCs w:val="24"/>
              </w:rPr>
              <w:t xml:space="preserve"> </w:t>
            </w:r>
            <w:proofErr w:type="spellStart"/>
            <w:r w:rsidRPr="008C0A60">
              <w:rPr>
                <w:bCs/>
                <w:color w:val="000000"/>
                <w:sz w:val="24"/>
                <w:szCs w:val="24"/>
              </w:rPr>
              <w:t>Мурата</w:t>
            </w:r>
            <w:proofErr w:type="spellEnd"/>
            <w:r w:rsidRPr="008C0A60">
              <w:rPr>
                <w:bCs/>
                <w:color w:val="000000"/>
                <w:sz w:val="24"/>
                <w:szCs w:val="24"/>
              </w:rPr>
              <w:t>, д.24</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156</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Хаджи</w:t>
            </w:r>
            <w:proofErr w:type="spellEnd"/>
            <w:r w:rsidRPr="008C0A60">
              <w:rPr>
                <w:bCs/>
                <w:color w:val="000000"/>
                <w:sz w:val="24"/>
                <w:szCs w:val="24"/>
              </w:rPr>
              <w:t xml:space="preserve"> </w:t>
            </w:r>
            <w:proofErr w:type="spellStart"/>
            <w:r w:rsidRPr="008C0A60">
              <w:rPr>
                <w:bCs/>
                <w:color w:val="000000"/>
                <w:sz w:val="24"/>
                <w:szCs w:val="24"/>
              </w:rPr>
              <w:t>Мурата</w:t>
            </w:r>
            <w:proofErr w:type="spellEnd"/>
            <w:r w:rsidRPr="008C0A60">
              <w:rPr>
                <w:bCs/>
                <w:color w:val="000000"/>
                <w:sz w:val="24"/>
                <w:szCs w:val="24"/>
              </w:rPr>
              <w:t>, д.38а</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157</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Хаджи</w:t>
            </w:r>
            <w:proofErr w:type="spellEnd"/>
            <w:r w:rsidRPr="008C0A60">
              <w:rPr>
                <w:bCs/>
                <w:color w:val="000000"/>
                <w:sz w:val="24"/>
                <w:szCs w:val="24"/>
              </w:rPr>
              <w:t xml:space="preserve"> </w:t>
            </w:r>
            <w:proofErr w:type="spellStart"/>
            <w:r w:rsidRPr="008C0A60">
              <w:rPr>
                <w:bCs/>
                <w:color w:val="000000"/>
                <w:sz w:val="24"/>
                <w:szCs w:val="24"/>
              </w:rPr>
              <w:t>Мурата</w:t>
            </w:r>
            <w:proofErr w:type="spellEnd"/>
            <w:r w:rsidRPr="008C0A60">
              <w:rPr>
                <w:bCs/>
                <w:color w:val="000000"/>
                <w:sz w:val="24"/>
                <w:szCs w:val="24"/>
              </w:rPr>
              <w:t>, д.48</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158</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Хаджи</w:t>
            </w:r>
            <w:proofErr w:type="spellEnd"/>
            <w:r w:rsidRPr="008C0A60">
              <w:rPr>
                <w:bCs/>
                <w:color w:val="000000"/>
                <w:sz w:val="24"/>
                <w:szCs w:val="24"/>
              </w:rPr>
              <w:t xml:space="preserve"> </w:t>
            </w:r>
            <w:proofErr w:type="spellStart"/>
            <w:r w:rsidRPr="008C0A60">
              <w:rPr>
                <w:bCs/>
                <w:color w:val="000000"/>
                <w:sz w:val="24"/>
                <w:szCs w:val="24"/>
              </w:rPr>
              <w:t>Мурата</w:t>
            </w:r>
            <w:proofErr w:type="spellEnd"/>
            <w:r w:rsidRPr="008C0A60">
              <w:rPr>
                <w:bCs/>
                <w:color w:val="000000"/>
                <w:sz w:val="24"/>
                <w:szCs w:val="24"/>
              </w:rPr>
              <w:t>, д.48а</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159</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Хаджи</w:t>
            </w:r>
            <w:proofErr w:type="spellEnd"/>
            <w:r w:rsidRPr="008C0A60">
              <w:rPr>
                <w:bCs/>
                <w:color w:val="000000"/>
                <w:sz w:val="24"/>
                <w:szCs w:val="24"/>
              </w:rPr>
              <w:t xml:space="preserve"> </w:t>
            </w:r>
            <w:proofErr w:type="spellStart"/>
            <w:r w:rsidRPr="008C0A60">
              <w:rPr>
                <w:bCs/>
                <w:color w:val="000000"/>
                <w:sz w:val="24"/>
                <w:szCs w:val="24"/>
              </w:rPr>
              <w:t>Мурата</w:t>
            </w:r>
            <w:proofErr w:type="spellEnd"/>
            <w:r w:rsidRPr="008C0A60">
              <w:rPr>
                <w:bCs/>
                <w:color w:val="000000"/>
                <w:sz w:val="24"/>
                <w:szCs w:val="24"/>
              </w:rPr>
              <w:t>, д.50</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160</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Хаджи</w:t>
            </w:r>
            <w:proofErr w:type="spellEnd"/>
            <w:r w:rsidRPr="008C0A60">
              <w:rPr>
                <w:bCs/>
                <w:color w:val="000000"/>
                <w:sz w:val="24"/>
                <w:szCs w:val="24"/>
              </w:rPr>
              <w:t xml:space="preserve"> </w:t>
            </w:r>
            <w:proofErr w:type="spellStart"/>
            <w:r w:rsidRPr="008C0A60">
              <w:rPr>
                <w:bCs/>
                <w:color w:val="000000"/>
                <w:sz w:val="24"/>
                <w:szCs w:val="24"/>
              </w:rPr>
              <w:t>Мурата</w:t>
            </w:r>
            <w:proofErr w:type="spellEnd"/>
            <w:r w:rsidRPr="008C0A60">
              <w:rPr>
                <w:bCs/>
                <w:color w:val="000000"/>
                <w:sz w:val="24"/>
                <w:szCs w:val="24"/>
              </w:rPr>
              <w:t>, д.61а</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161</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Хаджи</w:t>
            </w:r>
            <w:proofErr w:type="spellEnd"/>
            <w:r w:rsidRPr="008C0A60">
              <w:rPr>
                <w:bCs/>
                <w:color w:val="000000"/>
                <w:sz w:val="24"/>
                <w:szCs w:val="24"/>
              </w:rPr>
              <w:t xml:space="preserve"> </w:t>
            </w:r>
            <w:proofErr w:type="spellStart"/>
            <w:r w:rsidRPr="008C0A60">
              <w:rPr>
                <w:bCs/>
                <w:color w:val="000000"/>
                <w:sz w:val="24"/>
                <w:szCs w:val="24"/>
              </w:rPr>
              <w:t>Мурата</w:t>
            </w:r>
            <w:proofErr w:type="spellEnd"/>
            <w:r w:rsidRPr="008C0A60">
              <w:rPr>
                <w:bCs/>
                <w:color w:val="000000"/>
                <w:sz w:val="24"/>
                <w:szCs w:val="24"/>
              </w:rPr>
              <w:t>, д.63</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162</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Детгородок</w:t>
            </w:r>
            <w:proofErr w:type="spellEnd"/>
            <w:r w:rsidRPr="008C0A60">
              <w:rPr>
                <w:bCs/>
                <w:color w:val="000000"/>
                <w:sz w:val="24"/>
                <w:szCs w:val="24"/>
              </w:rPr>
              <w:t>, д.12б</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163</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proofErr w:type="gramStart"/>
            <w:r w:rsidRPr="008C0A60">
              <w:rPr>
                <w:bCs/>
                <w:color w:val="000000"/>
                <w:sz w:val="24"/>
                <w:szCs w:val="24"/>
              </w:rPr>
              <w:t>Садовая</w:t>
            </w:r>
            <w:proofErr w:type="spellEnd"/>
            <w:proofErr w:type="gramEnd"/>
            <w:r w:rsidRPr="008C0A60">
              <w:rPr>
                <w:bCs/>
                <w:color w:val="000000"/>
                <w:sz w:val="24"/>
                <w:szCs w:val="24"/>
              </w:rPr>
              <w:t>, д.8</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164</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Шукшина</w:t>
            </w:r>
            <w:proofErr w:type="spellEnd"/>
            <w:r w:rsidRPr="008C0A60">
              <w:rPr>
                <w:bCs/>
                <w:color w:val="000000"/>
                <w:sz w:val="24"/>
                <w:szCs w:val="24"/>
              </w:rPr>
              <w:t>, д.2</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165</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Шукшина</w:t>
            </w:r>
            <w:proofErr w:type="spellEnd"/>
            <w:r w:rsidRPr="008C0A60">
              <w:rPr>
                <w:bCs/>
                <w:color w:val="000000"/>
                <w:sz w:val="24"/>
                <w:szCs w:val="24"/>
              </w:rPr>
              <w:t>, д.2а</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166</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Шукшина</w:t>
            </w:r>
            <w:proofErr w:type="spellEnd"/>
            <w:r w:rsidRPr="008C0A60">
              <w:rPr>
                <w:bCs/>
                <w:color w:val="000000"/>
                <w:sz w:val="24"/>
                <w:szCs w:val="24"/>
              </w:rPr>
              <w:t>, д.32</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167</w:t>
            </w:r>
          </w:p>
        </w:tc>
        <w:tc>
          <w:tcPr>
            <w:tcW w:w="3638" w:type="pct"/>
            <w:vAlign w:val="bottom"/>
          </w:tcPr>
          <w:p w:rsidR="000C6BC2" w:rsidRPr="008C0A60" w:rsidRDefault="000C6BC2" w:rsidP="002F18C4">
            <w:pPr>
              <w:rPr>
                <w:bCs/>
                <w:color w:val="000000"/>
                <w:sz w:val="24"/>
                <w:szCs w:val="24"/>
                <w:lang w:val="ru-RU"/>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lang w:val="ru-RU"/>
              </w:rPr>
              <w:t>кв-л</w:t>
            </w:r>
            <w:proofErr w:type="spellEnd"/>
            <w:r w:rsidRPr="008C0A60">
              <w:rPr>
                <w:bCs/>
                <w:color w:val="000000"/>
                <w:sz w:val="24"/>
                <w:szCs w:val="24"/>
                <w:lang w:val="ru-RU"/>
              </w:rPr>
              <w:t xml:space="preserve"> Энергетиков, д.1</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168</w:t>
            </w:r>
          </w:p>
        </w:tc>
        <w:tc>
          <w:tcPr>
            <w:tcW w:w="3638" w:type="pct"/>
            <w:vAlign w:val="bottom"/>
          </w:tcPr>
          <w:p w:rsidR="000C6BC2" w:rsidRPr="008C0A60" w:rsidRDefault="000C6BC2" w:rsidP="002F18C4">
            <w:pPr>
              <w:rPr>
                <w:bCs/>
                <w:color w:val="000000"/>
                <w:sz w:val="24"/>
                <w:szCs w:val="24"/>
                <w:lang w:val="ru-RU"/>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lang w:val="ru-RU"/>
              </w:rPr>
              <w:t>кв-л</w:t>
            </w:r>
            <w:proofErr w:type="spellEnd"/>
            <w:r w:rsidRPr="008C0A60">
              <w:rPr>
                <w:bCs/>
                <w:color w:val="000000"/>
                <w:sz w:val="24"/>
                <w:szCs w:val="24"/>
                <w:lang w:val="ru-RU"/>
              </w:rPr>
              <w:t xml:space="preserve"> Энергетиков, д.3</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169</w:t>
            </w:r>
          </w:p>
        </w:tc>
        <w:tc>
          <w:tcPr>
            <w:tcW w:w="3638" w:type="pct"/>
            <w:vAlign w:val="bottom"/>
          </w:tcPr>
          <w:p w:rsidR="000C6BC2" w:rsidRPr="008C0A60" w:rsidRDefault="000C6BC2" w:rsidP="002F18C4">
            <w:pPr>
              <w:rPr>
                <w:bCs/>
                <w:color w:val="000000"/>
                <w:sz w:val="24"/>
                <w:szCs w:val="24"/>
                <w:lang w:val="ru-RU"/>
              </w:rPr>
            </w:pPr>
            <w:proofErr w:type="gramStart"/>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г. Шенкурск, ул. проф. В.А. Кудрявцева, д.21а</w:t>
            </w:r>
            <w:proofErr w:type="gramEnd"/>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170</w:t>
            </w:r>
          </w:p>
        </w:tc>
        <w:tc>
          <w:tcPr>
            <w:tcW w:w="3638" w:type="pct"/>
            <w:vAlign w:val="bottom"/>
          </w:tcPr>
          <w:p w:rsidR="000C6BC2" w:rsidRPr="008C0A60" w:rsidRDefault="000C6BC2" w:rsidP="002F18C4">
            <w:pPr>
              <w:rPr>
                <w:bCs/>
                <w:color w:val="000000"/>
                <w:sz w:val="24"/>
                <w:szCs w:val="24"/>
              </w:rPr>
            </w:pPr>
            <w:proofErr w:type="gramStart"/>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проф. </w:t>
            </w:r>
            <w:r w:rsidRPr="008C0A60">
              <w:rPr>
                <w:bCs/>
                <w:color w:val="000000"/>
                <w:sz w:val="24"/>
                <w:szCs w:val="24"/>
              </w:rPr>
              <w:t xml:space="preserve">В.А. </w:t>
            </w:r>
            <w:proofErr w:type="spellStart"/>
            <w:r w:rsidRPr="008C0A60">
              <w:rPr>
                <w:bCs/>
                <w:color w:val="000000"/>
                <w:sz w:val="24"/>
                <w:szCs w:val="24"/>
              </w:rPr>
              <w:t>Кудрявцева</w:t>
            </w:r>
            <w:proofErr w:type="spellEnd"/>
            <w:r w:rsidRPr="008C0A60">
              <w:rPr>
                <w:bCs/>
                <w:color w:val="000000"/>
                <w:sz w:val="24"/>
                <w:szCs w:val="24"/>
              </w:rPr>
              <w:t>, д.22</w:t>
            </w:r>
            <w:proofErr w:type="gramEnd"/>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171</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proofErr w:type="gramStart"/>
            <w:r w:rsidRPr="008C0A60">
              <w:rPr>
                <w:bCs/>
                <w:color w:val="000000"/>
                <w:sz w:val="24"/>
                <w:szCs w:val="24"/>
              </w:rPr>
              <w:t>Красноармейская</w:t>
            </w:r>
            <w:proofErr w:type="spellEnd"/>
            <w:proofErr w:type="gramEnd"/>
            <w:r w:rsidRPr="008C0A60">
              <w:rPr>
                <w:bCs/>
                <w:color w:val="000000"/>
                <w:sz w:val="24"/>
                <w:szCs w:val="24"/>
              </w:rPr>
              <w:t>, д. 17</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172</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Ломоносова</w:t>
            </w:r>
            <w:proofErr w:type="spellEnd"/>
            <w:r w:rsidRPr="008C0A60">
              <w:rPr>
                <w:bCs/>
                <w:color w:val="000000"/>
                <w:sz w:val="24"/>
                <w:szCs w:val="24"/>
              </w:rPr>
              <w:t>, д. 14</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173</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Ломоносова</w:t>
            </w:r>
            <w:proofErr w:type="spellEnd"/>
            <w:r w:rsidRPr="008C0A60">
              <w:rPr>
                <w:bCs/>
                <w:color w:val="000000"/>
                <w:sz w:val="24"/>
                <w:szCs w:val="24"/>
              </w:rPr>
              <w:t>, д. 41</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174</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Ломоносова</w:t>
            </w:r>
            <w:proofErr w:type="spellEnd"/>
            <w:r w:rsidRPr="008C0A60">
              <w:rPr>
                <w:bCs/>
                <w:color w:val="000000"/>
                <w:sz w:val="24"/>
                <w:szCs w:val="24"/>
              </w:rPr>
              <w:t>, д. 43</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175</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r w:rsidRPr="008C0A60">
              <w:rPr>
                <w:bCs/>
                <w:color w:val="000000"/>
                <w:sz w:val="24"/>
                <w:szCs w:val="24"/>
              </w:rPr>
              <w:t>Ломоносова</w:t>
            </w:r>
            <w:proofErr w:type="spellEnd"/>
            <w:r w:rsidRPr="008C0A60">
              <w:rPr>
                <w:bCs/>
                <w:color w:val="000000"/>
                <w:sz w:val="24"/>
                <w:szCs w:val="24"/>
              </w:rPr>
              <w:t>, д. 45</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176</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xml:space="preserve">» г. Шенкурск, ул. </w:t>
            </w:r>
            <w:proofErr w:type="spellStart"/>
            <w:proofErr w:type="gramStart"/>
            <w:r w:rsidRPr="008C0A60">
              <w:rPr>
                <w:bCs/>
                <w:color w:val="000000"/>
                <w:sz w:val="24"/>
                <w:szCs w:val="24"/>
              </w:rPr>
              <w:t>Пролетарская</w:t>
            </w:r>
            <w:proofErr w:type="spellEnd"/>
            <w:proofErr w:type="gramEnd"/>
            <w:r w:rsidRPr="008C0A60">
              <w:rPr>
                <w:bCs/>
                <w:color w:val="000000"/>
                <w:sz w:val="24"/>
                <w:szCs w:val="24"/>
              </w:rPr>
              <w:t>, д. 15б</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r w:rsidR="000C6BC2" w:rsidRPr="008C0A60" w:rsidTr="002F18C4">
        <w:tc>
          <w:tcPr>
            <w:tcW w:w="270" w:type="pct"/>
          </w:tcPr>
          <w:p w:rsidR="000C6BC2" w:rsidRPr="008C0A60" w:rsidRDefault="000C6BC2" w:rsidP="002F18C4">
            <w:pPr>
              <w:jc w:val="center"/>
              <w:rPr>
                <w:sz w:val="24"/>
                <w:szCs w:val="24"/>
              </w:rPr>
            </w:pPr>
            <w:r w:rsidRPr="008C0A60">
              <w:rPr>
                <w:sz w:val="24"/>
                <w:szCs w:val="24"/>
              </w:rPr>
              <w:t>177</w:t>
            </w:r>
          </w:p>
        </w:tc>
        <w:tc>
          <w:tcPr>
            <w:tcW w:w="3638" w:type="pct"/>
            <w:vAlign w:val="bottom"/>
          </w:tcPr>
          <w:p w:rsidR="000C6BC2" w:rsidRPr="008C0A60" w:rsidRDefault="000C6BC2" w:rsidP="002F18C4">
            <w:pPr>
              <w:rPr>
                <w:bCs/>
                <w:color w:val="000000"/>
                <w:sz w:val="24"/>
                <w:szCs w:val="24"/>
              </w:rPr>
            </w:pPr>
            <w:r w:rsidRPr="008C0A60">
              <w:rPr>
                <w:bCs/>
                <w:color w:val="000000"/>
                <w:sz w:val="24"/>
                <w:szCs w:val="24"/>
                <w:lang w:val="ru-RU"/>
              </w:rPr>
              <w:t>МО «</w:t>
            </w:r>
            <w:proofErr w:type="spellStart"/>
            <w:r w:rsidRPr="008C0A60">
              <w:rPr>
                <w:bCs/>
                <w:color w:val="000000"/>
                <w:sz w:val="24"/>
                <w:szCs w:val="24"/>
                <w:lang w:val="ru-RU"/>
              </w:rPr>
              <w:t>Шенкурское</w:t>
            </w:r>
            <w:proofErr w:type="spellEnd"/>
            <w:r w:rsidRPr="008C0A60">
              <w:rPr>
                <w:bCs/>
                <w:color w:val="000000"/>
                <w:sz w:val="24"/>
                <w:szCs w:val="24"/>
                <w:lang w:val="ru-RU"/>
              </w:rPr>
              <w:t>» г. Шенкурск, ул</w:t>
            </w:r>
            <w:proofErr w:type="gramStart"/>
            <w:r w:rsidRPr="008C0A60">
              <w:rPr>
                <w:bCs/>
                <w:color w:val="000000"/>
                <w:sz w:val="24"/>
                <w:szCs w:val="24"/>
                <w:lang w:val="ru-RU"/>
              </w:rPr>
              <w:t>.М</w:t>
            </w:r>
            <w:proofErr w:type="gramEnd"/>
            <w:r w:rsidRPr="008C0A60">
              <w:rPr>
                <w:bCs/>
                <w:color w:val="000000"/>
                <w:sz w:val="24"/>
                <w:szCs w:val="24"/>
                <w:lang w:val="ru-RU"/>
              </w:rPr>
              <w:t xml:space="preserve">ира 33 корп. </w:t>
            </w:r>
            <w:r w:rsidRPr="008C0A60">
              <w:rPr>
                <w:bCs/>
                <w:color w:val="000000"/>
                <w:sz w:val="24"/>
                <w:szCs w:val="24"/>
              </w:rPr>
              <w:t>3</w:t>
            </w:r>
          </w:p>
        </w:tc>
        <w:tc>
          <w:tcPr>
            <w:tcW w:w="1092" w:type="pct"/>
          </w:tcPr>
          <w:p w:rsidR="000C6BC2" w:rsidRPr="008C0A60" w:rsidRDefault="000C6BC2" w:rsidP="002F18C4">
            <w:pPr>
              <w:rPr>
                <w:bCs/>
                <w:color w:val="000000"/>
                <w:sz w:val="24"/>
                <w:szCs w:val="24"/>
                <w:lang w:val="ru-RU"/>
              </w:rPr>
            </w:pPr>
            <w:r w:rsidRPr="008C0A60">
              <w:rPr>
                <w:bCs/>
                <w:color w:val="000000"/>
                <w:sz w:val="24"/>
                <w:szCs w:val="24"/>
                <w:lang w:val="ru-RU"/>
              </w:rPr>
              <w:t>2021-2024</w:t>
            </w:r>
          </w:p>
        </w:tc>
      </w:tr>
    </w:tbl>
    <w:p w:rsidR="000C6BC2" w:rsidRPr="008C0A60" w:rsidRDefault="000C6BC2" w:rsidP="000C6BC2">
      <w:pPr>
        <w:ind w:right="-5"/>
        <w:jc w:val="right"/>
        <w:rPr>
          <w:sz w:val="24"/>
          <w:szCs w:val="24"/>
          <w:lang w:val="ru-RU"/>
        </w:rPr>
      </w:pPr>
    </w:p>
    <w:p w:rsidR="000C6BC2" w:rsidRPr="008C0A60" w:rsidRDefault="000C6BC2" w:rsidP="000C6BC2">
      <w:pPr>
        <w:ind w:right="-5"/>
        <w:jc w:val="right"/>
        <w:rPr>
          <w:sz w:val="24"/>
          <w:szCs w:val="24"/>
          <w:lang w:val="ru-RU"/>
        </w:rPr>
      </w:pPr>
    </w:p>
    <w:p w:rsidR="000C6BC2" w:rsidRPr="008C0A60" w:rsidRDefault="000C6BC2" w:rsidP="000C6BC2">
      <w:pPr>
        <w:ind w:right="-5"/>
        <w:jc w:val="right"/>
        <w:rPr>
          <w:sz w:val="24"/>
          <w:szCs w:val="24"/>
          <w:lang w:val="ru-RU"/>
        </w:rPr>
      </w:pPr>
    </w:p>
    <w:p w:rsidR="000C6BC2" w:rsidRPr="008C0A60" w:rsidRDefault="000C6BC2" w:rsidP="000C6BC2">
      <w:pPr>
        <w:ind w:right="-5"/>
        <w:jc w:val="right"/>
        <w:rPr>
          <w:sz w:val="24"/>
          <w:szCs w:val="24"/>
          <w:lang w:val="ru-RU"/>
        </w:rPr>
      </w:pPr>
      <w:r w:rsidRPr="008C0A60">
        <w:rPr>
          <w:sz w:val="24"/>
          <w:szCs w:val="24"/>
          <w:lang w:val="ru-RU"/>
        </w:rPr>
        <w:lastRenderedPageBreak/>
        <w:t>Приложение № 4</w:t>
      </w:r>
    </w:p>
    <w:p w:rsidR="000C6BC2" w:rsidRPr="008C0A60" w:rsidRDefault="000C6BC2" w:rsidP="000C6BC2">
      <w:pPr>
        <w:pStyle w:val="Default"/>
        <w:ind w:left="-180"/>
        <w:jc w:val="right"/>
      </w:pPr>
      <w:r w:rsidRPr="008C0A60">
        <w:t>к муниципальной программе МО «</w:t>
      </w:r>
      <w:proofErr w:type="spellStart"/>
      <w:r w:rsidRPr="008C0A60">
        <w:t>Шенкурское</w:t>
      </w:r>
      <w:proofErr w:type="spellEnd"/>
      <w:r w:rsidRPr="008C0A60">
        <w:t>»</w:t>
      </w:r>
    </w:p>
    <w:p w:rsidR="000C6BC2" w:rsidRPr="008C0A60" w:rsidRDefault="000C6BC2" w:rsidP="000C6BC2">
      <w:pPr>
        <w:pStyle w:val="Default"/>
        <w:ind w:left="-180"/>
        <w:jc w:val="right"/>
      </w:pPr>
      <w:r w:rsidRPr="008C0A60">
        <w:t>«Формирование современной городской среды</w:t>
      </w:r>
    </w:p>
    <w:p w:rsidR="000C6BC2" w:rsidRPr="008C0A60" w:rsidRDefault="000C6BC2" w:rsidP="000C6BC2">
      <w:pPr>
        <w:pStyle w:val="21"/>
        <w:spacing w:after="0" w:line="240" w:lineRule="auto"/>
        <w:ind w:left="0"/>
        <w:jc w:val="right"/>
        <w:rPr>
          <w:color w:val="000000"/>
          <w:spacing w:val="-4"/>
        </w:rPr>
      </w:pPr>
      <w:r w:rsidRPr="008C0A60">
        <w:t>МО «</w:t>
      </w:r>
      <w:proofErr w:type="spellStart"/>
      <w:r w:rsidRPr="008C0A60">
        <w:t>Шенкурское</w:t>
      </w:r>
      <w:proofErr w:type="spellEnd"/>
      <w:r w:rsidRPr="008C0A60">
        <w:t>» на 2018-2024 годы»</w:t>
      </w:r>
    </w:p>
    <w:p w:rsidR="000C6BC2" w:rsidRPr="008C0A60" w:rsidRDefault="000C6BC2" w:rsidP="000C6BC2">
      <w:pPr>
        <w:pStyle w:val="ConsPlusNormal"/>
        <w:jc w:val="center"/>
        <w:outlineLvl w:val="1"/>
        <w:rPr>
          <w:rFonts w:ascii="Times New Roman" w:hAnsi="Times New Roman"/>
          <w:sz w:val="24"/>
          <w:szCs w:val="24"/>
        </w:rPr>
      </w:pPr>
    </w:p>
    <w:p w:rsidR="008E6930" w:rsidRPr="008C0A60" w:rsidRDefault="008E6930" w:rsidP="008E6930">
      <w:pPr>
        <w:pStyle w:val="ConsPlusNormal"/>
        <w:jc w:val="center"/>
        <w:outlineLvl w:val="1"/>
        <w:rPr>
          <w:rFonts w:ascii="Times New Roman" w:hAnsi="Times New Roman"/>
          <w:sz w:val="24"/>
          <w:szCs w:val="24"/>
        </w:rPr>
      </w:pPr>
      <w:r w:rsidRPr="008C0A60">
        <w:rPr>
          <w:rFonts w:ascii="Times New Roman" w:hAnsi="Times New Roman"/>
          <w:sz w:val="24"/>
          <w:szCs w:val="24"/>
        </w:rPr>
        <w:t>Перечень общественных территорий и мест массового отдыха населения (городских парков) подлежащих благоустройству в 2018-2024 году</w:t>
      </w:r>
    </w:p>
    <w:p w:rsidR="008E6930" w:rsidRPr="008C0A60" w:rsidRDefault="008E6930" w:rsidP="008E6930">
      <w:pPr>
        <w:pStyle w:val="ConsPlusNormal"/>
        <w:jc w:val="center"/>
        <w:outlineLvl w:val="1"/>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3395"/>
        <w:gridCol w:w="2347"/>
        <w:gridCol w:w="1627"/>
        <w:gridCol w:w="1661"/>
      </w:tblGrid>
      <w:tr w:rsidR="008E6930" w:rsidRPr="008C0A60" w:rsidTr="007F67E5">
        <w:tc>
          <w:tcPr>
            <w:tcW w:w="282" w:type="pct"/>
          </w:tcPr>
          <w:p w:rsidR="008E6930" w:rsidRPr="008C0A60" w:rsidRDefault="008E6930" w:rsidP="007F67E5">
            <w:pPr>
              <w:pStyle w:val="ConsPlusNormal"/>
              <w:jc w:val="center"/>
              <w:rPr>
                <w:rFonts w:ascii="Times New Roman" w:hAnsi="Times New Roman"/>
                <w:sz w:val="24"/>
                <w:szCs w:val="24"/>
              </w:rPr>
            </w:pPr>
            <w:r w:rsidRPr="008C0A60">
              <w:rPr>
                <w:rFonts w:ascii="Times New Roman" w:hAnsi="Times New Roman"/>
                <w:sz w:val="24"/>
                <w:szCs w:val="24"/>
              </w:rPr>
              <w:t xml:space="preserve">№ </w:t>
            </w:r>
            <w:proofErr w:type="spellStart"/>
            <w:proofErr w:type="gramStart"/>
            <w:r w:rsidRPr="008C0A60">
              <w:rPr>
                <w:rFonts w:ascii="Times New Roman" w:hAnsi="Times New Roman"/>
                <w:sz w:val="24"/>
                <w:szCs w:val="24"/>
              </w:rPr>
              <w:t>п</w:t>
            </w:r>
            <w:proofErr w:type="spellEnd"/>
            <w:proofErr w:type="gramEnd"/>
            <w:r w:rsidRPr="008C0A60">
              <w:rPr>
                <w:rFonts w:ascii="Times New Roman" w:hAnsi="Times New Roman"/>
                <w:sz w:val="24"/>
                <w:szCs w:val="24"/>
              </w:rPr>
              <w:t>/</w:t>
            </w:r>
            <w:proofErr w:type="spellStart"/>
            <w:r w:rsidRPr="008C0A60">
              <w:rPr>
                <w:rFonts w:ascii="Times New Roman" w:hAnsi="Times New Roman"/>
                <w:sz w:val="24"/>
                <w:szCs w:val="24"/>
              </w:rPr>
              <w:t>п</w:t>
            </w:r>
            <w:proofErr w:type="spellEnd"/>
          </w:p>
        </w:tc>
        <w:tc>
          <w:tcPr>
            <w:tcW w:w="1774" w:type="pct"/>
          </w:tcPr>
          <w:p w:rsidR="008E6930" w:rsidRPr="008C0A60" w:rsidRDefault="008E6930" w:rsidP="007F67E5">
            <w:pPr>
              <w:pStyle w:val="ConsPlusNormal"/>
              <w:jc w:val="center"/>
              <w:rPr>
                <w:rFonts w:ascii="Times New Roman" w:hAnsi="Times New Roman"/>
                <w:sz w:val="24"/>
                <w:szCs w:val="24"/>
              </w:rPr>
            </w:pPr>
            <w:r w:rsidRPr="008C0A60">
              <w:rPr>
                <w:rFonts w:ascii="Times New Roman" w:hAnsi="Times New Roman"/>
                <w:sz w:val="24"/>
                <w:szCs w:val="24"/>
              </w:rPr>
              <w:t>Месторасположение общественной территории</w:t>
            </w:r>
          </w:p>
        </w:tc>
        <w:tc>
          <w:tcPr>
            <w:tcW w:w="1226" w:type="pct"/>
          </w:tcPr>
          <w:p w:rsidR="008E6930" w:rsidRPr="008C0A60" w:rsidRDefault="008E6930" w:rsidP="007F67E5">
            <w:pPr>
              <w:pStyle w:val="ConsPlusNormal"/>
              <w:jc w:val="center"/>
              <w:rPr>
                <w:rFonts w:ascii="Times New Roman" w:hAnsi="Times New Roman"/>
                <w:sz w:val="24"/>
                <w:szCs w:val="24"/>
              </w:rPr>
            </w:pPr>
            <w:r w:rsidRPr="008C0A60">
              <w:rPr>
                <w:rFonts w:ascii="Times New Roman" w:hAnsi="Times New Roman"/>
                <w:sz w:val="24"/>
                <w:szCs w:val="24"/>
              </w:rPr>
              <w:t>Планируемые виды работ по благоустройству</w:t>
            </w:r>
          </w:p>
        </w:tc>
        <w:tc>
          <w:tcPr>
            <w:tcW w:w="850" w:type="pct"/>
          </w:tcPr>
          <w:p w:rsidR="008E6930" w:rsidRPr="008C0A60" w:rsidRDefault="008E6930" w:rsidP="007F67E5">
            <w:pPr>
              <w:pStyle w:val="ConsPlusNormal"/>
              <w:jc w:val="center"/>
              <w:rPr>
                <w:rFonts w:ascii="Times New Roman" w:hAnsi="Times New Roman"/>
                <w:sz w:val="24"/>
                <w:szCs w:val="24"/>
              </w:rPr>
            </w:pPr>
            <w:r w:rsidRPr="008C0A60">
              <w:rPr>
                <w:rFonts w:ascii="Times New Roman" w:hAnsi="Times New Roman"/>
                <w:sz w:val="24"/>
                <w:szCs w:val="24"/>
              </w:rPr>
              <w:t xml:space="preserve">Объем средств необходимый для выполнения мероприятий (тыс. </w:t>
            </w:r>
            <w:proofErr w:type="spellStart"/>
            <w:r w:rsidRPr="008C0A60">
              <w:rPr>
                <w:rFonts w:ascii="Times New Roman" w:hAnsi="Times New Roman"/>
                <w:sz w:val="24"/>
                <w:szCs w:val="24"/>
              </w:rPr>
              <w:t>руб</w:t>
            </w:r>
            <w:proofErr w:type="spellEnd"/>
            <w:r w:rsidRPr="008C0A60">
              <w:rPr>
                <w:rFonts w:ascii="Times New Roman" w:hAnsi="Times New Roman"/>
                <w:sz w:val="24"/>
                <w:szCs w:val="24"/>
              </w:rPr>
              <w:t>)</w:t>
            </w:r>
          </w:p>
        </w:tc>
        <w:tc>
          <w:tcPr>
            <w:tcW w:w="868" w:type="pct"/>
          </w:tcPr>
          <w:p w:rsidR="008E6930" w:rsidRPr="008C0A60" w:rsidRDefault="008E6930" w:rsidP="007F67E5">
            <w:pPr>
              <w:pStyle w:val="ConsPlusNormal"/>
              <w:jc w:val="center"/>
              <w:rPr>
                <w:rFonts w:ascii="Times New Roman" w:hAnsi="Times New Roman"/>
                <w:sz w:val="24"/>
                <w:szCs w:val="24"/>
              </w:rPr>
            </w:pPr>
            <w:r w:rsidRPr="008C0A60">
              <w:rPr>
                <w:rFonts w:ascii="Times New Roman" w:hAnsi="Times New Roman"/>
                <w:sz w:val="24"/>
                <w:szCs w:val="24"/>
              </w:rPr>
              <w:t>Планируемый срок проведения работ</w:t>
            </w:r>
          </w:p>
        </w:tc>
      </w:tr>
      <w:tr w:rsidR="008E6930" w:rsidRPr="008C0A60" w:rsidTr="007F67E5">
        <w:trPr>
          <w:trHeight w:val="101"/>
        </w:trPr>
        <w:tc>
          <w:tcPr>
            <w:tcW w:w="282" w:type="pct"/>
          </w:tcPr>
          <w:p w:rsidR="008E6930" w:rsidRPr="008C0A60" w:rsidRDefault="008E6930" w:rsidP="007F67E5">
            <w:pPr>
              <w:pStyle w:val="ad"/>
              <w:rPr>
                <w:sz w:val="24"/>
                <w:szCs w:val="24"/>
              </w:rPr>
            </w:pPr>
            <w:r w:rsidRPr="008C0A60">
              <w:rPr>
                <w:sz w:val="24"/>
                <w:szCs w:val="24"/>
              </w:rPr>
              <w:t>1</w:t>
            </w:r>
          </w:p>
        </w:tc>
        <w:tc>
          <w:tcPr>
            <w:tcW w:w="1774" w:type="pct"/>
          </w:tcPr>
          <w:p w:rsidR="008E6930" w:rsidRPr="008C0A60" w:rsidRDefault="008E6930" w:rsidP="007F67E5">
            <w:pPr>
              <w:pStyle w:val="ad"/>
              <w:rPr>
                <w:sz w:val="24"/>
                <w:szCs w:val="24"/>
              </w:rPr>
            </w:pPr>
            <w:r w:rsidRPr="008C0A60">
              <w:rPr>
                <w:sz w:val="24"/>
                <w:szCs w:val="24"/>
              </w:rPr>
              <w:t>г. Шенкурск, Парк на пересечении улиц К.Либкнехта и Ленина</w:t>
            </w:r>
          </w:p>
        </w:tc>
        <w:tc>
          <w:tcPr>
            <w:tcW w:w="1226" w:type="pct"/>
          </w:tcPr>
          <w:p w:rsidR="008E6930" w:rsidRPr="008C0A60" w:rsidRDefault="008E6930" w:rsidP="007F67E5">
            <w:pPr>
              <w:pStyle w:val="ConsPlusNormal"/>
              <w:outlineLvl w:val="1"/>
              <w:rPr>
                <w:rFonts w:ascii="Times New Roman" w:hAnsi="Times New Roman" w:cs="Times New Roman"/>
                <w:sz w:val="24"/>
                <w:szCs w:val="24"/>
              </w:rPr>
            </w:pPr>
            <w:r w:rsidRPr="008C0A60">
              <w:rPr>
                <w:rFonts w:ascii="Times New Roman" w:hAnsi="Times New Roman" w:cs="Times New Roman"/>
                <w:sz w:val="24"/>
                <w:szCs w:val="24"/>
              </w:rPr>
              <w:t>Установка антивандальных ска</w:t>
            </w:r>
            <w:r>
              <w:rPr>
                <w:rFonts w:ascii="Times New Roman" w:hAnsi="Times New Roman" w:cs="Times New Roman"/>
                <w:sz w:val="24"/>
                <w:szCs w:val="24"/>
              </w:rPr>
              <w:t xml:space="preserve">меек и урн, устройство тротуара, освещения и ограждения по периметру </w:t>
            </w:r>
            <w:r w:rsidRPr="008C0A60">
              <w:rPr>
                <w:rFonts w:ascii="Times New Roman" w:hAnsi="Times New Roman" w:cs="Times New Roman"/>
                <w:sz w:val="24"/>
                <w:szCs w:val="24"/>
              </w:rPr>
              <w:t>парка.</w:t>
            </w:r>
          </w:p>
        </w:tc>
        <w:tc>
          <w:tcPr>
            <w:tcW w:w="850" w:type="pct"/>
          </w:tcPr>
          <w:p w:rsidR="008E6930" w:rsidRPr="008C0A60" w:rsidRDefault="008E6930" w:rsidP="007F67E5">
            <w:pPr>
              <w:pStyle w:val="ad"/>
              <w:jc w:val="center"/>
              <w:rPr>
                <w:sz w:val="24"/>
                <w:szCs w:val="24"/>
              </w:rPr>
            </w:pPr>
            <w:r w:rsidRPr="008C0A60">
              <w:rPr>
                <w:sz w:val="24"/>
                <w:szCs w:val="24"/>
              </w:rPr>
              <w:t>1500,0</w:t>
            </w:r>
          </w:p>
        </w:tc>
        <w:tc>
          <w:tcPr>
            <w:tcW w:w="868" w:type="pct"/>
          </w:tcPr>
          <w:p w:rsidR="008E6930" w:rsidRPr="008C0A60" w:rsidRDefault="008E6930" w:rsidP="007F67E5">
            <w:pPr>
              <w:pStyle w:val="ad"/>
              <w:jc w:val="center"/>
              <w:rPr>
                <w:sz w:val="24"/>
                <w:szCs w:val="24"/>
              </w:rPr>
            </w:pPr>
            <w:r w:rsidRPr="008C0A60">
              <w:rPr>
                <w:sz w:val="24"/>
                <w:szCs w:val="24"/>
              </w:rPr>
              <w:t>2018-2019</w:t>
            </w:r>
          </w:p>
        </w:tc>
      </w:tr>
      <w:tr w:rsidR="008E6930" w:rsidRPr="00A6687B" w:rsidTr="007F67E5">
        <w:trPr>
          <w:trHeight w:val="138"/>
        </w:trPr>
        <w:tc>
          <w:tcPr>
            <w:tcW w:w="282" w:type="pct"/>
          </w:tcPr>
          <w:p w:rsidR="008E6930" w:rsidRPr="008C0A60" w:rsidRDefault="008E6930" w:rsidP="007F67E5">
            <w:pPr>
              <w:pStyle w:val="ad"/>
              <w:rPr>
                <w:sz w:val="24"/>
                <w:szCs w:val="24"/>
              </w:rPr>
            </w:pPr>
            <w:r w:rsidRPr="008C0A60">
              <w:rPr>
                <w:sz w:val="24"/>
                <w:szCs w:val="24"/>
              </w:rPr>
              <w:t>2</w:t>
            </w:r>
          </w:p>
        </w:tc>
        <w:tc>
          <w:tcPr>
            <w:tcW w:w="1774" w:type="pct"/>
          </w:tcPr>
          <w:p w:rsidR="008E6930" w:rsidRPr="008C0A60" w:rsidRDefault="008E6930" w:rsidP="007F67E5">
            <w:pPr>
              <w:pStyle w:val="ad"/>
              <w:rPr>
                <w:sz w:val="24"/>
                <w:szCs w:val="24"/>
              </w:rPr>
            </w:pPr>
            <w:r w:rsidRPr="008C0A60">
              <w:rPr>
                <w:sz w:val="24"/>
                <w:szCs w:val="24"/>
              </w:rPr>
              <w:t>г. Шенкурск, Парк между улицами  50 лет Октября и Красноармейская (от ул. Кудрявцева в сторону реки)</w:t>
            </w:r>
          </w:p>
        </w:tc>
        <w:tc>
          <w:tcPr>
            <w:tcW w:w="1226" w:type="pct"/>
          </w:tcPr>
          <w:p w:rsidR="008E6930" w:rsidRPr="008C0A60" w:rsidRDefault="008E6930" w:rsidP="007F67E5">
            <w:pPr>
              <w:pStyle w:val="ConsPlusNormal"/>
              <w:outlineLvl w:val="1"/>
              <w:rPr>
                <w:rFonts w:ascii="Times New Roman" w:hAnsi="Times New Roman" w:cs="Times New Roman"/>
                <w:sz w:val="24"/>
                <w:szCs w:val="24"/>
              </w:rPr>
            </w:pPr>
            <w:r>
              <w:rPr>
                <w:rFonts w:ascii="Times New Roman" w:hAnsi="Times New Roman" w:cs="Times New Roman"/>
                <w:sz w:val="24"/>
                <w:szCs w:val="24"/>
              </w:rPr>
              <w:t>Устройство универсальной спортивной площадки, освещение</w:t>
            </w:r>
            <w:proofErr w:type="gramStart"/>
            <w:r>
              <w:rPr>
                <w:rFonts w:ascii="Times New Roman" w:hAnsi="Times New Roman" w:cs="Times New Roman"/>
                <w:sz w:val="24"/>
                <w:szCs w:val="24"/>
              </w:rPr>
              <w:t>.</w:t>
            </w:r>
            <w:r w:rsidRPr="008C0A60">
              <w:rPr>
                <w:rFonts w:ascii="Times New Roman" w:hAnsi="Times New Roman" w:cs="Times New Roman"/>
                <w:sz w:val="24"/>
                <w:szCs w:val="24"/>
              </w:rPr>
              <w:t>.</w:t>
            </w:r>
            <w:proofErr w:type="gramEnd"/>
          </w:p>
        </w:tc>
        <w:tc>
          <w:tcPr>
            <w:tcW w:w="850" w:type="pct"/>
          </w:tcPr>
          <w:p w:rsidR="008E6930" w:rsidRPr="008C0A60" w:rsidRDefault="008E6930" w:rsidP="007F67E5">
            <w:pPr>
              <w:pStyle w:val="ad"/>
              <w:jc w:val="center"/>
              <w:rPr>
                <w:sz w:val="24"/>
                <w:szCs w:val="24"/>
              </w:rPr>
            </w:pPr>
            <w:r w:rsidRPr="008C0A60">
              <w:rPr>
                <w:sz w:val="24"/>
                <w:szCs w:val="24"/>
              </w:rPr>
              <w:t>7000,0</w:t>
            </w:r>
          </w:p>
        </w:tc>
        <w:tc>
          <w:tcPr>
            <w:tcW w:w="868" w:type="pct"/>
          </w:tcPr>
          <w:p w:rsidR="008E6930" w:rsidRPr="008C0A60" w:rsidRDefault="008E6930" w:rsidP="007F67E5">
            <w:pPr>
              <w:pStyle w:val="ad"/>
              <w:jc w:val="center"/>
              <w:rPr>
                <w:sz w:val="24"/>
                <w:szCs w:val="24"/>
              </w:rPr>
            </w:pPr>
            <w:r>
              <w:rPr>
                <w:sz w:val="24"/>
                <w:szCs w:val="24"/>
              </w:rPr>
              <w:t>2020</w:t>
            </w:r>
          </w:p>
        </w:tc>
      </w:tr>
      <w:tr w:rsidR="008E6930" w:rsidRPr="008C0A60" w:rsidTr="007F67E5">
        <w:trPr>
          <w:trHeight w:val="167"/>
        </w:trPr>
        <w:tc>
          <w:tcPr>
            <w:tcW w:w="282" w:type="pct"/>
          </w:tcPr>
          <w:p w:rsidR="008E6930" w:rsidRPr="008C0A60" w:rsidRDefault="008E6930" w:rsidP="007F67E5">
            <w:pPr>
              <w:pStyle w:val="ad"/>
              <w:rPr>
                <w:sz w:val="24"/>
                <w:szCs w:val="24"/>
              </w:rPr>
            </w:pPr>
            <w:r w:rsidRPr="008C0A60">
              <w:rPr>
                <w:sz w:val="24"/>
                <w:szCs w:val="24"/>
              </w:rPr>
              <w:t>3</w:t>
            </w:r>
          </w:p>
        </w:tc>
        <w:tc>
          <w:tcPr>
            <w:tcW w:w="1774" w:type="pct"/>
          </w:tcPr>
          <w:p w:rsidR="008E6930" w:rsidRPr="008C0A60" w:rsidRDefault="008E6930" w:rsidP="007F67E5">
            <w:pPr>
              <w:pStyle w:val="ad"/>
              <w:rPr>
                <w:sz w:val="24"/>
                <w:szCs w:val="24"/>
              </w:rPr>
            </w:pPr>
            <w:r w:rsidRPr="008C0A60">
              <w:rPr>
                <w:sz w:val="24"/>
                <w:szCs w:val="24"/>
              </w:rPr>
              <w:t>г. Шенкурск, Площадь Победы,  ул. Мира между ул. Кудрявцева и ул. Ломоносова</w:t>
            </w:r>
          </w:p>
        </w:tc>
        <w:tc>
          <w:tcPr>
            <w:tcW w:w="1226" w:type="pct"/>
          </w:tcPr>
          <w:p w:rsidR="008E6930" w:rsidRPr="008C0A60" w:rsidRDefault="008E6930" w:rsidP="007F67E5">
            <w:pPr>
              <w:pStyle w:val="ConsPlusNormal"/>
              <w:outlineLvl w:val="1"/>
              <w:rPr>
                <w:rFonts w:ascii="Times New Roman" w:hAnsi="Times New Roman" w:cs="Times New Roman"/>
                <w:sz w:val="24"/>
                <w:szCs w:val="24"/>
              </w:rPr>
            </w:pPr>
            <w:r>
              <w:rPr>
                <w:rFonts w:ascii="Times New Roman" w:hAnsi="Times New Roman" w:cs="Times New Roman"/>
                <w:sz w:val="24"/>
                <w:szCs w:val="24"/>
              </w:rPr>
              <w:t>Устройство детской игровой площадки, устройство сцены для уличных мероприятий, замена бордюрного ограждения, благоустройство площадки у памятника Ленину</w:t>
            </w:r>
            <w:r w:rsidRPr="008C0A60">
              <w:rPr>
                <w:rFonts w:ascii="Times New Roman" w:hAnsi="Times New Roman" w:cs="Times New Roman"/>
                <w:sz w:val="24"/>
                <w:szCs w:val="24"/>
              </w:rPr>
              <w:t>.</w:t>
            </w:r>
          </w:p>
        </w:tc>
        <w:tc>
          <w:tcPr>
            <w:tcW w:w="850" w:type="pct"/>
          </w:tcPr>
          <w:p w:rsidR="008E6930" w:rsidRPr="008C0A60" w:rsidRDefault="008E6930" w:rsidP="007F67E5">
            <w:pPr>
              <w:pStyle w:val="ad"/>
              <w:jc w:val="center"/>
              <w:rPr>
                <w:sz w:val="24"/>
                <w:szCs w:val="24"/>
              </w:rPr>
            </w:pPr>
            <w:r w:rsidRPr="008C0A60">
              <w:rPr>
                <w:sz w:val="24"/>
                <w:szCs w:val="24"/>
              </w:rPr>
              <w:t>5000,0</w:t>
            </w:r>
          </w:p>
        </w:tc>
        <w:tc>
          <w:tcPr>
            <w:tcW w:w="868" w:type="pct"/>
          </w:tcPr>
          <w:p w:rsidR="008E6930" w:rsidRPr="008C0A60" w:rsidRDefault="008E6930" w:rsidP="007F67E5">
            <w:pPr>
              <w:pStyle w:val="ad"/>
              <w:jc w:val="center"/>
              <w:rPr>
                <w:sz w:val="24"/>
                <w:szCs w:val="24"/>
              </w:rPr>
            </w:pPr>
            <w:r w:rsidRPr="008C0A60">
              <w:rPr>
                <w:sz w:val="24"/>
                <w:szCs w:val="24"/>
              </w:rPr>
              <w:t>202</w:t>
            </w:r>
            <w:r>
              <w:rPr>
                <w:sz w:val="24"/>
                <w:szCs w:val="24"/>
              </w:rPr>
              <w:t>0, 2021</w:t>
            </w:r>
          </w:p>
        </w:tc>
      </w:tr>
      <w:tr w:rsidR="008E6930" w:rsidRPr="008C0A60" w:rsidTr="007F67E5">
        <w:trPr>
          <w:trHeight w:val="167"/>
        </w:trPr>
        <w:tc>
          <w:tcPr>
            <w:tcW w:w="282" w:type="pct"/>
          </w:tcPr>
          <w:p w:rsidR="008E6930" w:rsidRPr="008C0A60" w:rsidRDefault="008E6930" w:rsidP="007F67E5">
            <w:pPr>
              <w:pStyle w:val="ad"/>
              <w:rPr>
                <w:sz w:val="24"/>
                <w:szCs w:val="24"/>
              </w:rPr>
            </w:pPr>
            <w:r w:rsidRPr="008C0A60">
              <w:rPr>
                <w:sz w:val="24"/>
                <w:szCs w:val="24"/>
              </w:rPr>
              <w:t>4</w:t>
            </w:r>
          </w:p>
        </w:tc>
        <w:tc>
          <w:tcPr>
            <w:tcW w:w="1774" w:type="pct"/>
          </w:tcPr>
          <w:p w:rsidR="008E6930" w:rsidRPr="008C0A60" w:rsidRDefault="008E6930" w:rsidP="007F67E5">
            <w:pPr>
              <w:pStyle w:val="ad"/>
              <w:rPr>
                <w:sz w:val="24"/>
                <w:szCs w:val="24"/>
              </w:rPr>
            </w:pPr>
            <w:r w:rsidRPr="008C0A60">
              <w:rPr>
                <w:sz w:val="24"/>
                <w:szCs w:val="24"/>
              </w:rPr>
              <w:t>г. Шенкурск, Сквер у площади Победы</w:t>
            </w:r>
          </w:p>
        </w:tc>
        <w:tc>
          <w:tcPr>
            <w:tcW w:w="1226" w:type="pct"/>
          </w:tcPr>
          <w:p w:rsidR="008E6930" w:rsidRPr="008C0A60" w:rsidRDefault="008E6930" w:rsidP="007F67E5">
            <w:pPr>
              <w:pStyle w:val="ConsPlusNormal"/>
              <w:outlineLvl w:val="1"/>
              <w:rPr>
                <w:rFonts w:ascii="Times New Roman" w:hAnsi="Times New Roman" w:cs="Times New Roman"/>
                <w:sz w:val="24"/>
                <w:szCs w:val="24"/>
              </w:rPr>
            </w:pPr>
            <w:r w:rsidRPr="008C0A60">
              <w:rPr>
                <w:rFonts w:ascii="Times New Roman" w:hAnsi="Times New Roman" w:cs="Times New Roman"/>
                <w:sz w:val="24"/>
                <w:szCs w:val="24"/>
              </w:rPr>
              <w:t>Планировка территории, обустройство пешеходных дорожек (тротуарная плитка), установка антивандальных скамеек и урн, ограждение, газон</w:t>
            </w:r>
            <w:r>
              <w:rPr>
                <w:rFonts w:ascii="Times New Roman" w:hAnsi="Times New Roman" w:cs="Times New Roman"/>
                <w:sz w:val="24"/>
                <w:szCs w:val="24"/>
              </w:rPr>
              <w:t>, благоустройство Мемориала памяти павшим героям - землякам</w:t>
            </w:r>
            <w:r w:rsidRPr="008C0A60">
              <w:rPr>
                <w:rFonts w:ascii="Times New Roman" w:hAnsi="Times New Roman" w:cs="Times New Roman"/>
                <w:sz w:val="24"/>
                <w:szCs w:val="24"/>
              </w:rPr>
              <w:t>.</w:t>
            </w:r>
          </w:p>
        </w:tc>
        <w:tc>
          <w:tcPr>
            <w:tcW w:w="850" w:type="pct"/>
          </w:tcPr>
          <w:p w:rsidR="008E6930" w:rsidRPr="008C0A60" w:rsidRDefault="008E6930" w:rsidP="007F67E5">
            <w:pPr>
              <w:pStyle w:val="ad"/>
              <w:jc w:val="center"/>
              <w:rPr>
                <w:sz w:val="24"/>
                <w:szCs w:val="24"/>
              </w:rPr>
            </w:pPr>
            <w:r w:rsidRPr="008C0A60">
              <w:rPr>
                <w:sz w:val="24"/>
                <w:szCs w:val="24"/>
              </w:rPr>
              <w:t>1300,0</w:t>
            </w:r>
          </w:p>
        </w:tc>
        <w:tc>
          <w:tcPr>
            <w:tcW w:w="868" w:type="pct"/>
          </w:tcPr>
          <w:p w:rsidR="008E6930" w:rsidRPr="008C0A60" w:rsidRDefault="008E6930" w:rsidP="007F67E5">
            <w:pPr>
              <w:pStyle w:val="ad"/>
              <w:jc w:val="center"/>
              <w:rPr>
                <w:sz w:val="24"/>
                <w:szCs w:val="24"/>
              </w:rPr>
            </w:pPr>
            <w:r w:rsidRPr="008C0A60">
              <w:rPr>
                <w:sz w:val="24"/>
                <w:szCs w:val="24"/>
              </w:rPr>
              <w:t>201</w:t>
            </w:r>
            <w:r>
              <w:rPr>
                <w:sz w:val="24"/>
                <w:szCs w:val="24"/>
              </w:rPr>
              <w:t>8,2019</w:t>
            </w:r>
            <w:r w:rsidRPr="008C0A60">
              <w:rPr>
                <w:sz w:val="24"/>
                <w:szCs w:val="24"/>
              </w:rPr>
              <w:t>, 2021</w:t>
            </w:r>
          </w:p>
        </w:tc>
      </w:tr>
      <w:tr w:rsidR="008E6930" w:rsidRPr="008C0A60" w:rsidTr="007F67E5">
        <w:trPr>
          <w:trHeight w:val="167"/>
        </w:trPr>
        <w:tc>
          <w:tcPr>
            <w:tcW w:w="282" w:type="pct"/>
          </w:tcPr>
          <w:p w:rsidR="008E6930" w:rsidRPr="008C0A60" w:rsidRDefault="008E6930" w:rsidP="007F67E5">
            <w:pPr>
              <w:pStyle w:val="ad"/>
              <w:rPr>
                <w:sz w:val="24"/>
                <w:szCs w:val="24"/>
              </w:rPr>
            </w:pPr>
            <w:r w:rsidRPr="008C0A60">
              <w:rPr>
                <w:sz w:val="24"/>
                <w:szCs w:val="24"/>
              </w:rPr>
              <w:t>5</w:t>
            </w:r>
          </w:p>
        </w:tc>
        <w:tc>
          <w:tcPr>
            <w:tcW w:w="1774" w:type="pct"/>
          </w:tcPr>
          <w:p w:rsidR="008E6930" w:rsidRPr="008C0A60" w:rsidRDefault="008E6930" w:rsidP="007F67E5">
            <w:pPr>
              <w:pStyle w:val="ad"/>
              <w:rPr>
                <w:sz w:val="24"/>
                <w:szCs w:val="24"/>
              </w:rPr>
            </w:pPr>
            <w:r w:rsidRPr="008C0A60">
              <w:rPr>
                <w:sz w:val="24"/>
                <w:szCs w:val="24"/>
              </w:rPr>
              <w:t xml:space="preserve">г. Шенкурск, Набережная р. </w:t>
            </w:r>
            <w:r w:rsidRPr="008C0A60">
              <w:rPr>
                <w:sz w:val="24"/>
                <w:szCs w:val="24"/>
              </w:rPr>
              <w:lastRenderedPageBreak/>
              <w:t>Ваги</w:t>
            </w:r>
          </w:p>
        </w:tc>
        <w:tc>
          <w:tcPr>
            <w:tcW w:w="1226" w:type="pct"/>
          </w:tcPr>
          <w:p w:rsidR="008E6930" w:rsidRPr="008C0A60" w:rsidRDefault="008E6930" w:rsidP="007F67E5">
            <w:pPr>
              <w:rPr>
                <w:sz w:val="24"/>
                <w:szCs w:val="24"/>
                <w:lang w:val="ru-RU"/>
              </w:rPr>
            </w:pPr>
            <w:r w:rsidRPr="008C0A60">
              <w:rPr>
                <w:sz w:val="24"/>
                <w:szCs w:val="24"/>
                <w:lang w:val="ru-RU"/>
              </w:rPr>
              <w:lastRenderedPageBreak/>
              <w:t xml:space="preserve">Укрепление </w:t>
            </w:r>
            <w:r w:rsidRPr="008C0A60">
              <w:rPr>
                <w:sz w:val="24"/>
                <w:szCs w:val="24"/>
                <w:lang w:val="ru-RU"/>
              </w:rPr>
              <w:lastRenderedPageBreak/>
              <w:t>береговой полосы, благоустройство дорожных проездов к набережной р. Вага,</w:t>
            </w:r>
          </w:p>
          <w:p w:rsidR="008E6930" w:rsidRPr="008C0A60" w:rsidRDefault="008E6930" w:rsidP="007F67E5">
            <w:pPr>
              <w:pStyle w:val="ConsPlusNormal"/>
              <w:outlineLvl w:val="1"/>
              <w:rPr>
                <w:rFonts w:ascii="Times New Roman" w:hAnsi="Times New Roman" w:cs="Times New Roman"/>
                <w:sz w:val="24"/>
                <w:szCs w:val="24"/>
              </w:rPr>
            </w:pPr>
            <w:r w:rsidRPr="008C0A60">
              <w:rPr>
                <w:rFonts w:ascii="Times New Roman" w:hAnsi="Times New Roman" w:cs="Times New Roman"/>
                <w:sz w:val="24"/>
                <w:szCs w:val="24"/>
              </w:rPr>
              <w:t xml:space="preserve">обустройство спуска улицы Ленина к береговой полосе, ремонт водоотвода от Екатерининского ручья, устройство подъема от реки в сторону улицы Мира, обустройство смотровых площадок. </w:t>
            </w:r>
          </w:p>
        </w:tc>
        <w:tc>
          <w:tcPr>
            <w:tcW w:w="850" w:type="pct"/>
          </w:tcPr>
          <w:p w:rsidR="008E6930" w:rsidRPr="008C0A60" w:rsidRDefault="008E6930" w:rsidP="007F67E5">
            <w:pPr>
              <w:pStyle w:val="ad"/>
              <w:jc w:val="center"/>
              <w:rPr>
                <w:sz w:val="24"/>
                <w:szCs w:val="24"/>
              </w:rPr>
            </w:pPr>
            <w:r w:rsidRPr="008C0A60">
              <w:rPr>
                <w:sz w:val="24"/>
                <w:szCs w:val="24"/>
              </w:rPr>
              <w:lastRenderedPageBreak/>
              <w:t>17000,0</w:t>
            </w:r>
          </w:p>
        </w:tc>
        <w:tc>
          <w:tcPr>
            <w:tcW w:w="868" w:type="pct"/>
          </w:tcPr>
          <w:p w:rsidR="008E6930" w:rsidRPr="008C0A60" w:rsidRDefault="008E6930" w:rsidP="007F67E5">
            <w:pPr>
              <w:pStyle w:val="ad"/>
              <w:jc w:val="center"/>
              <w:rPr>
                <w:sz w:val="24"/>
                <w:szCs w:val="24"/>
              </w:rPr>
            </w:pPr>
            <w:r w:rsidRPr="008C0A60">
              <w:rPr>
                <w:sz w:val="24"/>
                <w:szCs w:val="24"/>
              </w:rPr>
              <w:t>202</w:t>
            </w:r>
            <w:r>
              <w:rPr>
                <w:sz w:val="24"/>
                <w:szCs w:val="24"/>
              </w:rPr>
              <w:t>2</w:t>
            </w:r>
          </w:p>
        </w:tc>
      </w:tr>
      <w:tr w:rsidR="008E6930" w:rsidRPr="008C0A60" w:rsidTr="007F67E5">
        <w:trPr>
          <w:trHeight w:val="167"/>
        </w:trPr>
        <w:tc>
          <w:tcPr>
            <w:tcW w:w="282" w:type="pct"/>
          </w:tcPr>
          <w:p w:rsidR="008E6930" w:rsidRPr="008C0A60" w:rsidRDefault="008E6930" w:rsidP="007F67E5">
            <w:pPr>
              <w:pStyle w:val="af"/>
              <w:spacing w:after="0"/>
              <w:jc w:val="both"/>
            </w:pPr>
            <w:r w:rsidRPr="008C0A60">
              <w:lastRenderedPageBreak/>
              <w:t>6</w:t>
            </w:r>
          </w:p>
        </w:tc>
        <w:tc>
          <w:tcPr>
            <w:tcW w:w="1774" w:type="pct"/>
          </w:tcPr>
          <w:p w:rsidR="008E6930" w:rsidRPr="008C0A60" w:rsidRDefault="008E6930" w:rsidP="007F67E5">
            <w:pPr>
              <w:pStyle w:val="af"/>
              <w:spacing w:after="0"/>
              <w:jc w:val="both"/>
            </w:pPr>
            <w:r w:rsidRPr="008C0A60">
              <w:t>г. Шенкурск, ул. Ломоносова, д.1, въезд в город</w:t>
            </w:r>
          </w:p>
        </w:tc>
        <w:tc>
          <w:tcPr>
            <w:tcW w:w="1226" w:type="pct"/>
          </w:tcPr>
          <w:p w:rsidR="008E6930" w:rsidRPr="008C0A60" w:rsidRDefault="008E6930" w:rsidP="007F67E5">
            <w:pPr>
              <w:pStyle w:val="ConsPlusNormal"/>
              <w:outlineLvl w:val="1"/>
              <w:rPr>
                <w:rFonts w:ascii="Times New Roman" w:hAnsi="Times New Roman" w:cs="Times New Roman"/>
                <w:sz w:val="24"/>
                <w:szCs w:val="24"/>
              </w:rPr>
            </w:pPr>
            <w:r w:rsidRPr="008C0A60">
              <w:rPr>
                <w:rFonts w:ascii="Times New Roman" w:hAnsi="Times New Roman" w:cs="Times New Roman"/>
                <w:sz w:val="24"/>
                <w:szCs w:val="24"/>
              </w:rPr>
              <w:t>Планировка территории, обустройство детской и спортивной площадки, устройство водоотвода.</w:t>
            </w:r>
          </w:p>
        </w:tc>
        <w:tc>
          <w:tcPr>
            <w:tcW w:w="850" w:type="pct"/>
          </w:tcPr>
          <w:p w:rsidR="008E6930" w:rsidRPr="008C0A60" w:rsidRDefault="008E6930" w:rsidP="007F67E5">
            <w:pPr>
              <w:pStyle w:val="ad"/>
              <w:jc w:val="center"/>
              <w:rPr>
                <w:sz w:val="24"/>
                <w:szCs w:val="24"/>
              </w:rPr>
            </w:pPr>
            <w:r w:rsidRPr="008C0A60">
              <w:rPr>
                <w:sz w:val="24"/>
                <w:szCs w:val="24"/>
              </w:rPr>
              <w:t>1500,0</w:t>
            </w:r>
          </w:p>
        </w:tc>
        <w:tc>
          <w:tcPr>
            <w:tcW w:w="868" w:type="pct"/>
          </w:tcPr>
          <w:p w:rsidR="008E6930" w:rsidRPr="008C0A60" w:rsidRDefault="008E6930" w:rsidP="007F67E5">
            <w:pPr>
              <w:pStyle w:val="ad"/>
              <w:jc w:val="center"/>
              <w:rPr>
                <w:sz w:val="24"/>
                <w:szCs w:val="24"/>
              </w:rPr>
            </w:pPr>
            <w:r w:rsidRPr="008C0A60">
              <w:rPr>
                <w:sz w:val="24"/>
                <w:szCs w:val="24"/>
              </w:rPr>
              <w:t>2018</w:t>
            </w:r>
          </w:p>
        </w:tc>
      </w:tr>
      <w:tr w:rsidR="008E6930" w:rsidRPr="008C0A60" w:rsidTr="007F67E5">
        <w:trPr>
          <w:trHeight w:val="167"/>
        </w:trPr>
        <w:tc>
          <w:tcPr>
            <w:tcW w:w="282" w:type="pct"/>
          </w:tcPr>
          <w:p w:rsidR="008E6930" w:rsidRPr="008C0A60" w:rsidRDefault="008E6930" w:rsidP="007F67E5">
            <w:pPr>
              <w:pStyle w:val="ad"/>
              <w:rPr>
                <w:sz w:val="24"/>
                <w:szCs w:val="24"/>
              </w:rPr>
            </w:pPr>
            <w:r w:rsidRPr="008C0A60">
              <w:rPr>
                <w:sz w:val="24"/>
                <w:szCs w:val="24"/>
              </w:rPr>
              <w:t>7</w:t>
            </w:r>
          </w:p>
        </w:tc>
        <w:tc>
          <w:tcPr>
            <w:tcW w:w="1774" w:type="pct"/>
          </w:tcPr>
          <w:p w:rsidR="008E6930" w:rsidRPr="008C0A60" w:rsidRDefault="008E6930" w:rsidP="007F67E5">
            <w:pPr>
              <w:pStyle w:val="ad"/>
              <w:rPr>
                <w:sz w:val="24"/>
                <w:szCs w:val="24"/>
              </w:rPr>
            </w:pPr>
            <w:r w:rsidRPr="008C0A60">
              <w:rPr>
                <w:sz w:val="24"/>
                <w:szCs w:val="24"/>
              </w:rPr>
              <w:t xml:space="preserve">г. Шенкурск, Площадка отдыха (берег реки Вага, у здания ОВД) </w:t>
            </w:r>
          </w:p>
        </w:tc>
        <w:tc>
          <w:tcPr>
            <w:tcW w:w="1226" w:type="pct"/>
          </w:tcPr>
          <w:p w:rsidR="008E6930" w:rsidRPr="008C0A60" w:rsidRDefault="008E6930" w:rsidP="007F67E5">
            <w:pPr>
              <w:pStyle w:val="ConsPlusNormal"/>
              <w:outlineLvl w:val="1"/>
              <w:rPr>
                <w:rFonts w:ascii="Times New Roman" w:hAnsi="Times New Roman" w:cs="Times New Roman"/>
                <w:sz w:val="24"/>
                <w:szCs w:val="24"/>
              </w:rPr>
            </w:pPr>
            <w:r w:rsidRPr="008C0A60">
              <w:rPr>
                <w:rFonts w:ascii="Times New Roman" w:hAnsi="Times New Roman" w:cs="Times New Roman"/>
                <w:sz w:val="24"/>
                <w:szCs w:val="24"/>
              </w:rPr>
              <w:t>Реконструкция детской площадки.</w:t>
            </w:r>
          </w:p>
        </w:tc>
        <w:tc>
          <w:tcPr>
            <w:tcW w:w="850" w:type="pct"/>
          </w:tcPr>
          <w:p w:rsidR="008E6930" w:rsidRPr="008C0A60" w:rsidRDefault="008E6930" w:rsidP="007F67E5">
            <w:pPr>
              <w:pStyle w:val="ad"/>
              <w:jc w:val="center"/>
              <w:rPr>
                <w:sz w:val="24"/>
                <w:szCs w:val="24"/>
              </w:rPr>
            </w:pPr>
            <w:r w:rsidRPr="008C0A60">
              <w:rPr>
                <w:sz w:val="24"/>
                <w:szCs w:val="24"/>
              </w:rPr>
              <w:t>1800,0</w:t>
            </w:r>
          </w:p>
        </w:tc>
        <w:tc>
          <w:tcPr>
            <w:tcW w:w="868" w:type="pct"/>
          </w:tcPr>
          <w:p w:rsidR="008E6930" w:rsidRPr="008C0A60" w:rsidRDefault="008E6930" w:rsidP="007F67E5">
            <w:pPr>
              <w:pStyle w:val="ad"/>
              <w:jc w:val="center"/>
              <w:rPr>
                <w:sz w:val="24"/>
                <w:szCs w:val="24"/>
              </w:rPr>
            </w:pPr>
            <w:r w:rsidRPr="008C0A60">
              <w:rPr>
                <w:sz w:val="24"/>
                <w:szCs w:val="24"/>
              </w:rPr>
              <w:t>202</w:t>
            </w:r>
            <w:r>
              <w:rPr>
                <w:sz w:val="24"/>
                <w:szCs w:val="24"/>
              </w:rPr>
              <w:t>2</w:t>
            </w:r>
          </w:p>
        </w:tc>
      </w:tr>
      <w:tr w:rsidR="008E6930" w:rsidRPr="008C0A60" w:rsidTr="007F67E5">
        <w:trPr>
          <w:trHeight w:val="167"/>
        </w:trPr>
        <w:tc>
          <w:tcPr>
            <w:tcW w:w="282" w:type="pct"/>
          </w:tcPr>
          <w:p w:rsidR="008E6930" w:rsidRPr="008C0A60" w:rsidRDefault="008E6930" w:rsidP="007F67E5">
            <w:pPr>
              <w:pStyle w:val="ad"/>
              <w:rPr>
                <w:sz w:val="24"/>
                <w:szCs w:val="24"/>
              </w:rPr>
            </w:pPr>
            <w:r w:rsidRPr="008C0A60">
              <w:rPr>
                <w:sz w:val="24"/>
                <w:szCs w:val="24"/>
              </w:rPr>
              <w:t>8</w:t>
            </w:r>
          </w:p>
        </w:tc>
        <w:tc>
          <w:tcPr>
            <w:tcW w:w="1774" w:type="pct"/>
          </w:tcPr>
          <w:p w:rsidR="008E6930" w:rsidRPr="008C0A60" w:rsidRDefault="008E6930" w:rsidP="007F67E5">
            <w:pPr>
              <w:pStyle w:val="ad"/>
              <w:rPr>
                <w:sz w:val="24"/>
                <w:szCs w:val="24"/>
              </w:rPr>
            </w:pPr>
            <w:r w:rsidRPr="008C0A60">
              <w:rPr>
                <w:sz w:val="24"/>
                <w:szCs w:val="24"/>
              </w:rPr>
              <w:t>Центральная рыночная площадь на пересечении улиц им. Ленина и Карла Либкнехта</w:t>
            </w:r>
          </w:p>
        </w:tc>
        <w:tc>
          <w:tcPr>
            <w:tcW w:w="1226" w:type="pct"/>
          </w:tcPr>
          <w:p w:rsidR="008E6930" w:rsidRPr="008C0A60" w:rsidRDefault="008E6930" w:rsidP="007F67E5">
            <w:pPr>
              <w:pStyle w:val="ConsPlusNormal"/>
              <w:outlineLvl w:val="1"/>
              <w:rPr>
                <w:rFonts w:ascii="Times New Roman" w:hAnsi="Times New Roman" w:cs="Times New Roman"/>
                <w:sz w:val="24"/>
                <w:szCs w:val="24"/>
              </w:rPr>
            </w:pPr>
            <w:r w:rsidRPr="008C0A60">
              <w:rPr>
                <w:rFonts w:ascii="Times New Roman" w:hAnsi="Times New Roman" w:cs="Times New Roman"/>
                <w:sz w:val="24"/>
                <w:szCs w:val="24"/>
              </w:rPr>
              <w:t>Асфальтирование площади, устройство ограждения, установка контейнерных площадок, общественного туалета.</w:t>
            </w:r>
          </w:p>
        </w:tc>
        <w:tc>
          <w:tcPr>
            <w:tcW w:w="850" w:type="pct"/>
          </w:tcPr>
          <w:p w:rsidR="008E6930" w:rsidRPr="008C0A60" w:rsidRDefault="008E6930" w:rsidP="007F67E5">
            <w:pPr>
              <w:pStyle w:val="ad"/>
              <w:jc w:val="center"/>
              <w:rPr>
                <w:sz w:val="24"/>
                <w:szCs w:val="24"/>
              </w:rPr>
            </w:pPr>
            <w:r w:rsidRPr="008C0A60">
              <w:rPr>
                <w:sz w:val="24"/>
                <w:szCs w:val="24"/>
              </w:rPr>
              <w:t>5000,0</w:t>
            </w:r>
          </w:p>
        </w:tc>
        <w:tc>
          <w:tcPr>
            <w:tcW w:w="868" w:type="pct"/>
          </w:tcPr>
          <w:p w:rsidR="008E6930" w:rsidRPr="008C0A60" w:rsidRDefault="008E6930" w:rsidP="007F67E5">
            <w:pPr>
              <w:pStyle w:val="ad"/>
              <w:jc w:val="center"/>
              <w:rPr>
                <w:sz w:val="24"/>
                <w:szCs w:val="24"/>
              </w:rPr>
            </w:pPr>
            <w:r w:rsidRPr="008C0A60">
              <w:rPr>
                <w:sz w:val="24"/>
                <w:szCs w:val="24"/>
              </w:rPr>
              <w:t>2022</w:t>
            </w:r>
          </w:p>
        </w:tc>
      </w:tr>
      <w:tr w:rsidR="008E6930" w:rsidRPr="008C0A60" w:rsidTr="007F67E5">
        <w:trPr>
          <w:trHeight w:val="167"/>
        </w:trPr>
        <w:tc>
          <w:tcPr>
            <w:tcW w:w="282" w:type="pct"/>
          </w:tcPr>
          <w:p w:rsidR="008E6930" w:rsidRPr="008C0A60" w:rsidRDefault="008E6930" w:rsidP="007F67E5">
            <w:pPr>
              <w:rPr>
                <w:color w:val="000000"/>
                <w:sz w:val="24"/>
                <w:szCs w:val="24"/>
                <w:lang w:val="ru-RU"/>
              </w:rPr>
            </w:pPr>
            <w:r w:rsidRPr="008C0A60">
              <w:rPr>
                <w:color w:val="000000"/>
                <w:sz w:val="24"/>
                <w:szCs w:val="24"/>
                <w:lang w:val="ru-RU"/>
              </w:rPr>
              <w:t>9</w:t>
            </w:r>
          </w:p>
        </w:tc>
        <w:tc>
          <w:tcPr>
            <w:tcW w:w="1774" w:type="pct"/>
            <w:vAlign w:val="bottom"/>
          </w:tcPr>
          <w:p w:rsidR="008E6930" w:rsidRPr="008C0A60" w:rsidRDefault="008E6930" w:rsidP="007F67E5">
            <w:pPr>
              <w:rPr>
                <w:color w:val="000000"/>
                <w:sz w:val="24"/>
                <w:szCs w:val="24"/>
                <w:lang w:val="ru-RU"/>
              </w:rPr>
            </w:pPr>
            <w:r w:rsidRPr="008C0A60">
              <w:rPr>
                <w:color w:val="000000"/>
                <w:sz w:val="24"/>
                <w:szCs w:val="24"/>
                <w:lang w:val="ru-RU"/>
              </w:rPr>
              <w:t>г. Шенкурск, улица им.К.Либкнехта (центральная улица)</w:t>
            </w:r>
          </w:p>
        </w:tc>
        <w:tc>
          <w:tcPr>
            <w:tcW w:w="1226" w:type="pct"/>
          </w:tcPr>
          <w:p w:rsidR="008E6930" w:rsidRPr="008C0A60" w:rsidRDefault="008E6930" w:rsidP="007F67E5">
            <w:pPr>
              <w:pStyle w:val="ConsPlusNormal"/>
              <w:outlineLvl w:val="1"/>
              <w:rPr>
                <w:rFonts w:ascii="Times New Roman" w:hAnsi="Times New Roman" w:cs="Times New Roman"/>
                <w:sz w:val="24"/>
                <w:szCs w:val="24"/>
              </w:rPr>
            </w:pPr>
            <w:r w:rsidRPr="008C0A60">
              <w:rPr>
                <w:rFonts w:ascii="Times New Roman" w:hAnsi="Times New Roman" w:cs="Times New Roman"/>
                <w:sz w:val="24"/>
                <w:szCs w:val="24"/>
              </w:rPr>
              <w:t>Обустройство пешеходных тротуаров с водоотводом</w:t>
            </w:r>
          </w:p>
        </w:tc>
        <w:tc>
          <w:tcPr>
            <w:tcW w:w="850" w:type="pct"/>
          </w:tcPr>
          <w:p w:rsidR="008E6930" w:rsidRPr="008C0A60" w:rsidRDefault="008E6930" w:rsidP="007F67E5">
            <w:pPr>
              <w:pStyle w:val="ConsPlusNormal"/>
              <w:jc w:val="center"/>
              <w:outlineLvl w:val="1"/>
              <w:rPr>
                <w:rFonts w:ascii="Times New Roman" w:hAnsi="Times New Roman" w:cs="Times New Roman"/>
                <w:sz w:val="24"/>
                <w:szCs w:val="24"/>
              </w:rPr>
            </w:pPr>
            <w:r w:rsidRPr="008C0A60">
              <w:rPr>
                <w:rFonts w:ascii="Times New Roman" w:hAnsi="Times New Roman" w:cs="Times New Roman"/>
                <w:sz w:val="24"/>
                <w:szCs w:val="24"/>
              </w:rPr>
              <w:t>5600,0</w:t>
            </w:r>
          </w:p>
        </w:tc>
        <w:tc>
          <w:tcPr>
            <w:tcW w:w="868" w:type="pct"/>
          </w:tcPr>
          <w:p w:rsidR="008E6930" w:rsidRPr="008C0A60" w:rsidRDefault="008E6930" w:rsidP="007F67E5">
            <w:pPr>
              <w:pStyle w:val="ConsPlusNormal"/>
              <w:jc w:val="center"/>
              <w:outlineLvl w:val="1"/>
              <w:rPr>
                <w:rFonts w:ascii="Times New Roman" w:hAnsi="Times New Roman" w:cs="Times New Roman"/>
                <w:sz w:val="24"/>
                <w:szCs w:val="24"/>
              </w:rPr>
            </w:pPr>
            <w:r w:rsidRPr="008C0A60">
              <w:rPr>
                <w:rFonts w:ascii="Times New Roman" w:hAnsi="Times New Roman" w:cs="Times New Roman"/>
                <w:sz w:val="24"/>
                <w:szCs w:val="24"/>
              </w:rPr>
              <w:t>2018,2019</w:t>
            </w:r>
          </w:p>
        </w:tc>
      </w:tr>
      <w:tr w:rsidR="008E6930" w:rsidRPr="008C0A60" w:rsidTr="007F67E5">
        <w:trPr>
          <w:trHeight w:val="167"/>
        </w:trPr>
        <w:tc>
          <w:tcPr>
            <w:tcW w:w="282" w:type="pct"/>
          </w:tcPr>
          <w:p w:rsidR="008E6930" w:rsidRPr="008C0A60" w:rsidRDefault="008E6930" w:rsidP="007F67E5">
            <w:pPr>
              <w:rPr>
                <w:color w:val="000000"/>
                <w:sz w:val="24"/>
                <w:szCs w:val="24"/>
                <w:lang w:val="ru-RU"/>
              </w:rPr>
            </w:pPr>
            <w:r w:rsidRPr="008C0A60">
              <w:rPr>
                <w:color w:val="000000"/>
                <w:sz w:val="24"/>
                <w:szCs w:val="24"/>
                <w:lang w:val="ru-RU"/>
              </w:rPr>
              <w:t>10</w:t>
            </w:r>
          </w:p>
        </w:tc>
        <w:tc>
          <w:tcPr>
            <w:tcW w:w="1774" w:type="pct"/>
            <w:vAlign w:val="bottom"/>
          </w:tcPr>
          <w:p w:rsidR="008E6930" w:rsidRPr="008C0A60" w:rsidRDefault="008E6930" w:rsidP="007F67E5">
            <w:pPr>
              <w:rPr>
                <w:color w:val="000000"/>
                <w:sz w:val="24"/>
                <w:szCs w:val="24"/>
                <w:lang w:val="ru-RU"/>
              </w:rPr>
            </w:pPr>
            <w:r w:rsidRPr="008C0A60">
              <w:rPr>
                <w:color w:val="000000"/>
                <w:sz w:val="24"/>
                <w:szCs w:val="24"/>
                <w:lang w:val="ru-RU"/>
              </w:rPr>
              <w:t>г. Шенкурск, улица им. Ленина (центральная улица)</w:t>
            </w:r>
          </w:p>
        </w:tc>
        <w:tc>
          <w:tcPr>
            <w:tcW w:w="1226" w:type="pct"/>
          </w:tcPr>
          <w:p w:rsidR="008E6930" w:rsidRPr="008C0A60" w:rsidRDefault="008E6930" w:rsidP="007F67E5">
            <w:pPr>
              <w:pStyle w:val="ConsPlusNormal"/>
              <w:outlineLvl w:val="1"/>
              <w:rPr>
                <w:rFonts w:ascii="Times New Roman" w:hAnsi="Times New Roman" w:cs="Times New Roman"/>
                <w:sz w:val="24"/>
                <w:szCs w:val="24"/>
              </w:rPr>
            </w:pPr>
            <w:r w:rsidRPr="008C0A60">
              <w:rPr>
                <w:rFonts w:ascii="Times New Roman" w:hAnsi="Times New Roman" w:cs="Times New Roman"/>
                <w:sz w:val="24"/>
                <w:szCs w:val="24"/>
              </w:rPr>
              <w:t>Обустройство пешеходных тротуаров с водоотводом</w:t>
            </w:r>
          </w:p>
        </w:tc>
        <w:tc>
          <w:tcPr>
            <w:tcW w:w="850" w:type="pct"/>
          </w:tcPr>
          <w:p w:rsidR="008E6930" w:rsidRPr="008C0A60" w:rsidRDefault="008E6930" w:rsidP="007F67E5">
            <w:pPr>
              <w:pStyle w:val="ConsPlusNormal"/>
              <w:jc w:val="center"/>
              <w:outlineLvl w:val="1"/>
              <w:rPr>
                <w:rFonts w:ascii="Times New Roman" w:hAnsi="Times New Roman" w:cs="Times New Roman"/>
                <w:sz w:val="24"/>
                <w:szCs w:val="24"/>
              </w:rPr>
            </w:pPr>
            <w:r w:rsidRPr="008C0A60">
              <w:rPr>
                <w:rFonts w:ascii="Times New Roman" w:hAnsi="Times New Roman" w:cs="Times New Roman"/>
                <w:sz w:val="24"/>
                <w:szCs w:val="24"/>
              </w:rPr>
              <w:t>5500,0</w:t>
            </w:r>
          </w:p>
        </w:tc>
        <w:tc>
          <w:tcPr>
            <w:tcW w:w="868" w:type="pct"/>
          </w:tcPr>
          <w:p w:rsidR="008E6930" w:rsidRPr="008C0A60" w:rsidRDefault="008E6930" w:rsidP="007F67E5">
            <w:pPr>
              <w:pStyle w:val="ConsPlusNormal"/>
              <w:jc w:val="center"/>
              <w:outlineLvl w:val="1"/>
              <w:rPr>
                <w:rFonts w:ascii="Times New Roman" w:hAnsi="Times New Roman" w:cs="Times New Roman"/>
                <w:sz w:val="24"/>
                <w:szCs w:val="24"/>
              </w:rPr>
            </w:pPr>
            <w:r w:rsidRPr="008C0A60">
              <w:rPr>
                <w:rFonts w:ascii="Times New Roman" w:hAnsi="Times New Roman" w:cs="Times New Roman"/>
                <w:sz w:val="24"/>
                <w:szCs w:val="24"/>
              </w:rPr>
              <w:t>2017, 2022</w:t>
            </w:r>
          </w:p>
        </w:tc>
      </w:tr>
      <w:tr w:rsidR="008E6930" w:rsidRPr="008C0A60" w:rsidTr="007F67E5">
        <w:trPr>
          <w:trHeight w:val="167"/>
        </w:trPr>
        <w:tc>
          <w:tcPr>
            <w:tcW w:w="282" w:type="pct"/>
          </w:tcPr>
          <w:p w:rsidR="008E6930" w:rsidRPr="008C0A60" w:rsidRDefault="008E6930" w:rsidP="007F67E5">
            <w:pPr>
              <w:rPr>
                <w:color w:val="000000"/>
                <w:sz w:val="24"/>
                <w:szCs w:val="24"/>
                <w:lang w:val="ru-RU"/>
              </w:rPr>
            </w:pPr>
            <w:r w:rsidRPr="008C0A60">
              <w:rPr>
                <w:color w:val="000000"/>
                <w:sz w:val="24"/>
                <w:szCs w:val="24"/>
                <w:lang w:val="ru-RU"/>
              </w:rPr>
              <w:t>11</w:t>
            </w:r>
          </w:p>
        </w:tc>
        <w:tc>
          <w:tcPr>
            <w:tcW w:w="1774" w:type="pct"/>
            <w:vAlign w:val="bottom"/>
          </w:tcPr>
          <w:p w:rsidR="008E6930" w:rsidRPr="008C0A60" w:rsidRDefault="008E6930" w:rsidP="007F67E5">
            <w:pPr>
              <w:rPr>
                <w:color w:val="000000"/>
                <w:sz w:val="24"/>
                <w:szCs w:val="24"/>
                <w:lang w:val="ru-RU"/>
              </w:rPr>
            </w:pPr>
            <w:r w:rsidRPr="008C0A60">
              <w:rPr>
                <w:color w:val="000000"/>
                <w:sz w:val="24"/>
                <w:szCs w:val="24"/>
                <w:lang w:val="ru-RU"/>
              </w:rPr>
              <w:t>г. Шенкурск, улица им. Ломоносова (центральная улица)</w:t>
            </w:r>
          </w:p>
        </w:tc>
        <w:tc>
          <w:tcPr>
            <w:tcW w:w="1226" w:type="pct"/>
          </w:tcPr>
          <w:p w:rsidR="008E6930" w:rsidRPr="008C0A60" w:rsidRDefault="008E6930" w:rsidP="007F67E5">
            <w:pPr>
              <w:pStyle w:val="ConsPlusNormal"/>
              <w:outlineLvl w:val="1"/>
              <w:rPr>
                <w:rFonts w:ascii="Times New Roman" w:hAnsi="Times New Roman" w:cs="Times New Roman"/>
                <w:sz w:val="24"/>
                <w:szCs w:val="24"/>
              </w:rPr>
            </w:pPr>
            <w:r w:rsidRPr="008C0A60">
              <w:rPr>
                <w:rFonts w:ascii="Times New Roman" w:hAnsi="Times New Roman" w:cs="Times New Roman"/>
                <w:sz w:val="24"/>
                <w:szCs w:val="24"/>
              </w:rPr>
              <w:t>Обустройство пешеходных тротуаров с водоотводом</w:t>
            </w:r>
          </w:p>
        </w:tc>
        <w:tc>
          <w:tcPr>
            <w:tcW w:w="850" w:type="pct"/>
          </w:tcPr>
          <w:p w:rsidR="008E6930" w:rsidRPr="008C0A60" w:rsidRDefault="008E6930" w:rsidP="007F67E5">
            <w:pPr>
              <w:pStyle w:val="ConsPlusNormal"/>
              <w:jc w:val="center"/>
              <w:outlineLvl w:val="1"/>
              <w:rPr>
                <w:rFonts w:ascii="Times New Roman" w:hAnsi="Times New Roman" w:cs="Times New Roman"/>
                <w:sz w:val="24"/>
                <w:szCs w:val="24"/>
              </w:rPr>
            </w:pPr>
            <w:r w:rsidRPr="008C0A60">
              <w:rPr>
                <w:rFonts w:ascii="Times New Roman" w:hAnsi="Times New Roman" w:cs="Times New Roman"/>
                <w:sz w:val="24"/>
                <w:szCs w:val="24"/>
              </w:rPr>
              <w:t>6000,0</w:t>
            </w:r>
          </w:p>
        </w:tc>
        <w:tc>
          <w:tcPr>
            <w:tcW w:w="868" w:type="pct"/>
          </w:tcPr>
          <w:p w:rsidR="008E6930" w:rsidRPr="008C0A60" w:rsidRDefault="008E6930" w:rsidP="007F67E5">
            <w:pPr>
              <w:pStyle w:val="ConsPlusNormal"/>
              <w:jc w:val="center"/>
              <w:outlineLvl w:val="1"/>
              <w:rPr>
                <w:rFonts w:ascii="Times New Roman" w:hAnsi="Times New Roman" w:cs="Times New Roman"/>
                <w:sz w:val="24"/>
                <w:szCs w:val="24"/>
              </w:rPr>
            </w:pPr>
            <w:r w:rsidRPr="008C0A60">
              <w:rPr>
                <w:rFonts w:ascii="Times New Roman" w:hAnsi="Times New Roman" w:cs="Times New Roman"/>
                <w:sz w:val="24"/>
                <w:szCs w:val="24"/>
              </w:rPr>
              <w:t>2023</w:t>
            </w:r>
          </w:p>
        </w:tc>
      </w:tr>
      <w:tr w:rsidR="008E6930" w:rsidRPr="008C0A60" w:rsidTr="007F67E5">
        <w:trPr>
          <w:trHeight w:val="167"/>
        </w:trPr>
        <w:tc>
          <w:tcPr>
            <w:tcW w:w="282" w:type="pct"/>
          </w:tcPr>
          <w:p w:rsidR="008E6930" w:rsidRPr="008C0A60" w:rsidRDefault="008E6930" w:rsidP="007F67E5">
            <w:pPr>
              <w:rPr>
                <w:color w:val="000000"/>
                <w:sz w:val="24"/>
                <w:szCs w:val="24"/>
                <w:lang w:val="ru-RU"/>
              </w:rPr>
            </w:pPr>
            <w:r w:rsidRPr="008C0A60">
              <w:rPr>
                <w:color w:val="000000"/>
                <w:sz w:val="24"/>
                <w:szCs w:val="24"/>
                <w:lang w:val="ru-RU"/>
              </w:rPr>
              <w:t>12</w:t>
            </w:r>
          </w:p>
        </w:tc>
        <w:tc>
          <w:tcPr>
            <w:tcW w:w="1774" w:type="pct"/>
          </w:tcPr>
          <w:p w:rsidR="008E6930" w:rsidRPr="008C0A60" w:rsidRDefault="008E6930" w:rsidP="007F67E5">
            <w:pPr>
              <w:rPr>
                <w:color w:val="000000"/>
                <w:sz w:val="24"/>
                <w:szCs w:val="24"/>
                <w:lang w:val="ru-RU"/>
              </w:rPr>
            </w:pPr>
            <w:r w:rsidRPr="008C0A60">
              <w:rPr>
                <w:color w:val="000000"/>
                <w:sz w:val="24"/>
                <w:szCs w:val="24"/>
                <w:lang w:val="ru-RU"/>
              </w:rPr>
              <w:t>г. Шенкурск, улица им. Мира (центральная улица)</w:t>
            </w:r>
          </w:p>
        </w:tc>
        <w:tc>
          <w:tcPr>
            <w:tcW w:w="1226" w:type="pct"/>
          </w:tcPr>
          <w:p w:rsidR="008E6930" w:rsidRPr="008C0A60" w:rsidRDefault="008E6930" w:rsidP="007F67E5">
            <w:pPr>
              <w:rPr>
                <w:sz w:val="24"/>
                <w:szCs w:val="24"/>
                <w:lang w:val="ru-RU"/>
              </w:rPr>
            </w:pPr>
            <w:r w:rsidRPr="008C0A60">
              <w:rPr>
                <w:sz w:val="24"/>
                <w:szCs w:val="24"/>
                <w:lang w:val="ru-RU"/>
              </w:rPr>
              <w:t xml:space="preserve">Обустройство пешеходных тротуаров, </w:t>
            </w:r>
            <w:r w:rsidRPr="008C0A60">
              <w:rPr>
                <w:sz w:val="24"/>
                <w:szCs w:val="24"/>
                <w:lang w:val="ru-RU"/>
              </w:rPr>
              <w:lastRenderedPageBreak/>
              <w:t>реконструкция лестницы - тротуара - выхода от набережной р. Вага со стороны ул. Ленина на ул. Мира.</w:t>
            </w:r>
          </w:p>
        </w:tc>
        <w:tc>
          <w:tcPr>
            <w:tcW w:w="850" w:type="pct"/>
          </w:tcPr>
          <w:p w:rsidR="008E6930" w:rsidRPr="008C0A60" w:rsidRDefault="008E6930" w:rsidP="007F67E5">
            <w:pPr>
              <w:pStyle w:val="ConsPlusNormal"/>
              <w:jc w:val="center"/>
              <w:outlineLvl w:val="1"/>
              <w:rPr>
                <w:rFonts w:ascii="Times New Roman" w:hAnsi="Times New Roman" w:cs="Times New Roman"/>
                <w:sz w:val="24"/>
                <w:szCs w:val="24"/>
              </w:rPr>
            </w:pPr>
            <w:r w:rsidRPr="008C0A60">
              <w:rPr>
                <w:rFonts w:ascii="Times New Roman" w:hAnsi="Times New Roman" w:cs="Times New Roman"/>
                <w:sz w:val="24"/>
                <w:szCs w:val="24"/>
              </w:rPr>
              <w:lastRenderedPageBreak/>
              <w:t>6000,0</w:t>
            </w:r>
          </w:p>
        </w:tc>
        <w:tc>
          <w:tcPr>
            <w:tcW w:w="868" w:type="pct"/>
          </w:tcPr>
          <w:p w:rsidR="008E6930" w:rsidRPr="008C0A60" w:rsidRDefault="008E6930" w:rsidP="007F67E5">
            <w:pPr>
              <w:pStyle w:val="ConsPlusNormal"/>
              <w:jc w:val="center"/>
              <w:outlineLvl w:val="1"/>
              <w:rPr>
                <w:rFonts w:ascii="Times New Roman" w:hAnsi="Times New Roman" w:cs="Times New Roman"/>
                <w:sz w:val="24"/>
                <w:szCs w:val="24"/>
              </w:rPr>
            </w:pPr>
            <w:r w:rsidRPr="008C0A60">
              <w:rPr>
                <w:rFonts w:ascii="Times New Roman" w:hAnsi="Times New Roman" w:cs="Times New Roman"/>
                <w:sz w:val="24"/>
                <w:szCs w:val="24"/>
              </w:rPr>
              <w:t>2023</w:t>
            </w:r>
          </w:p>
        </w:tc>
      </w:tr>
      <w:tr w:rsidR="008E6930" w:rsidRPr="008C0A60" w:rsidTr="007F67E5">
        <w:trPr>
          <w:trHeight w:val="167"/>
        </w:trPr>
        <w:tc>
          <w:tcPr>
            <w:tcW w:w="282" w:type="pct"/>
          </w:tcPr>
          <w:p w:rsidR="008E6930" w:rsidRPr="008C0A60" w:rsidRDefault="008E6930" w:rsidP="007F67E5">
            <w:pPr>
              <w:rPr>
                <w:color w:val="000000"/>
                <w:sz w:val="24"/>
                <w:szCs w:val="24"/>
                <w:lang w:val="ru-RU"/>
              </w:rPr>
            </w:pPr>
            <w:r w:rsidRPr="008C0A60">
              <w:rPr>
                <w:color w:val="000000"/>
                <w:sz w:val="24"/>
                <w:szCs w:val="24"/>
                <w:lang w:val="ru-RU"/>
              </w:rPr>
              <w:lastRenderedPageBreak/>
              <w:t>13</w:t>
            </w:r>
          </w:p>
        </w:tc>
        <w:tc>
          <w:tcPr>
            <w:tcW w:w="1774" w:type="pct"/>
          </w:tcPr>
          <w:p w:rsidR="008E6930" w:rsidRPr="008C0A60" w:rsidRDefault="008E6930" w:rsidP="007F67E5">
            <w:pPr>
              <w:rPr>
                <w:color w:val="000000"/>
                <w:sz w:val="24"/>
                <w:szCs w:val="24"/>
                <w:lang w:val="ru-RU"/>
              </w:rPr>
            </w:pPr>
            <w:r w:rsidRPr="008C0A60">
              <w:rPr>
                <w:color w:val="000000"/>
                <w:sz w:val="24"/>
                <w:szCs w:val="24"/>
                <w:lang w:val="ru-RU"/>
              </w:rPr>
              <w:t xml:space="preserve">г. Шенкурск, земельный участок по руслу Екатерининского ручья, водопропускная система </w:t>
            </w:r>
            <w:proofErr w:type="gramStart"/>
            <w:r w:rsidRPr="008C0A60">
              <w:rPr>
                <w:color w:val="000000"/>
                <w:sz w:val="24"/>
                <w:szCs w:val="24"/>
                <w:lang w:val="ru-RU"/>
              </w:rPr>
              <w:t>г</w:t>
            </w:r>
            <w:proofErr w:type="gramEnd"/>
            <w:r w:rsidRPr="008C0A60">
              <w:rPr>
                <w:color w:val="000000"/>
                <w:sz w:val="24"/>
                <w:szCs w:val="24"/>
                <w:lang w:val="ru-RU"/>
              </w:rPr>
              <w:t xml:space="preserve">. Шенкурска от точки ул. </w:t>
            </w:r>
            <w:proofErr w:type="spellStart"/>
            <w:r w:rsidRPr="008C0A60">
              <w:rPr>
                <w:color w:val="000000"/>
                <w:sz w:val="24"/>
                <w:szCs w:val="24"/>
                <w:lang w:val="ru-RU"/>
              </w:rPr>
              <w:t>Детгородок</w:t>
            </w:r>
            <w:proofErr w:type="spellEnd"/>
            <w:r w:rsidRPr="008C0A60">
              <w:rPr>
                <w:color w:val="000000"/>
                <w:sz w:val="24"/>
                <w:szCs w:val="24"/>
                <w:lang w:val="ru-RU"/>
              </w:rPr>
              <w:t>, д.9 до впадения в р. Вага</w:t>
            </w:r>
          </w:p>
        </w:tc>
        <w:tc>
          <w:tcPr>
            <w:tcW w:w="1226" w:type="pct"/>
          </w:tcPr>
          <w:p w:rsidR="008E6930" w:rsidRPr="008C0A60" w:rsidRDefault="008E6930" w:rsidP="007F67E5">
            <w:pPr>
              <w:autoSpaceDE w:val="0"/>
              <w:autoSpaceDN w:val="0"/>
              <w:adjustRightInd w:val="0"/>
              <w:ind w:firstLine="34"/>
              <w:jc w:val="both"/>
              <w:rPr>
                <w:sz w:val="24"/>
                <w:szCs w:val="24"/>
                <w:lang w:val="ru-RU"/>
              </w:rPr>
            </w:pPr>
            <w:r w:rsidRPr="008C0A60">
              <w:rPr>
                <w:sz w:val="24"/>
                <w:szCs w:val="24"/>
                <w:lang w:val="ru-RU"/>
              </w:rPr>
              <w:t>Углубление русла,  расчистка береговой линии ручья от кустарников и мелкой поросли,  укрепление земляных откосов с применением "ГЕОВЕБ" с последующей засыпкой щебнем,  укладка железобетонных лотков водоотведения.</w:t>
            </w:r>
          </w:p>
        </w:tc>
        <w:tc>
          <w:tcPr>
            <w:tcW w:w="850" w:type="pct"/>
          </w:tcPr>
          <w:p w:rsidR="008E6930" w:rsidRPr="008C0A60" w:rsidRDefault="008E6930" w:rsidP="007F67E5">
            <w:pPr>
              <w:pStyle w:val="ConsPlusNormal"/>
              <w:jc w:val="center"/>
              <w:outlineLvl w:val="1"/>
              <w:rPr>
                <w:rFonts w:ascii="Times New Roman" w:hAnsi="Times New Roman" w:cs="Times New Roman"/>
                <w:sz w:val="24"/>
                <w:szCs w:val="24"/>
              </w:rPr>
            </w:pPr>
            <w:r w:rsidRPr="008C0A60">
              <w:rPr>
                <w:rFonts w:ascii="Times New Roman" w:hAnsi="Times New Roman" w:cs="Times New Roman"/>
                <w:sz w:val="24"/>
                <w:szCs w:val="24"/>
              </w:rPr>
              <w:t>10000,0</w:t>
            </w:r>
          </w:p>
        </w:tc>
        <w:tc>
          <w:tcPr>
            <w:tcW w:w="868" w:type="pct"/>
          </w:tcPr>
          <w:p w:rsidR="008E6930" w:rsidRPr="008C0A60" w:rsidRDefault="008E6930" w:rsidP="007F67E5">
            <w:pPr>
              <w:pStyle w:val="ConsPlusNormal"/>
              <w:jc w:val="center"/>
              <w:outlineLvl w:val="1"/>
              <w:rPr>
                <w:rFonts w:ascii="Times New Roman" w:hAnsi="Times New Roman" w:cs="Times New Roman"/>
                <w:sz w:val="24"/>
                <w:szCs w:val="24"/>
              </w:rPr>
            </w:pPr>
            <w:r w:rsidRPr="008C0A60">
              <w:rPr>
                <w:rFonts w:ascii="Times New Roman" w:hAnsi="Times New Roman" w:cs="Times New Roman"/>
                <w:sz w:val="24"/>
                <w:szCs w:val="24"/>
              </w:rPr>
              <w:t>2023</w:t>
            </w:r>
          </w:p>
        </w:tc>
      </w:tr>
      <w:tr w:rsidR="008E6930" w:rsidRPr="008C0A60" w:rsidTr="007F67E5">
        <w:trPr>
          <w:trHeight w:val="167"/>
        </w:trPr>
        <w:tc>
          <w:tcPr>
            <w:tcW w:w="282" w:type="pct"/>
          </w:tcPr>
          <w:p w:rsidR="008E6930" w:rsidRPr="008C0A60" w:rsidRDefault="008E6930" w:rsidP="007F67E5">
            <w:pPr>
              <w:rPr>
                <w:color w:val="000000"/>
                <w:sz w:val="24"/>
                <w:szCs w:val="24"/>
                <w:lang w:val="ru-RU"/>
              </w:rPr>
            </w:pPr>
            <w:r w:rsidRPr="008C0A60">
              <w:rPr>
                <w:color w:val="000000"/>
                <w:sz w:val="24"/>
                <w:szCs w:val="24"/>
                <w:lang w:val="ru-RU"/>
              </w:rPr>
              <w:t>14</w:t>
            </w:r>
          </w:p>
        </w:tc>
        <w:tc>
          <w:tcPr>
            <w:tcW w:w="1774" w:type="pct"/>
          </w:tcPr>
          <w:p w:rsidR="008E6930" w:rsidRPr="008C0A60" w:rsidRDefault="008E6930" w:rsidP="007F67E5">
            <w:pPr>
              <w:rPr>
                <w:color w:val="000000"/>
                <w:sz w:val="24"/>
                <w:szCs w:val="24"/>
                <w:lang w:val="ru-RU"/>
              </w:rPr>
            </w:pPr>
            <w:r w:rsidRPr="008C0A60">
              <w:rPr>
                <w:color w:val="000000"/>
                <w:sz w:val="24"/>
                <w:szCs w:val="24"/>
                <w:lang w:val="ru-RU"/>
              </w:rPr>
              <w:t>г. Шенкурск, улица Кудрявцева, территория у здания памятника архитектуры Сретенская церковь</w:t>
            </w:r>
          </w:p>
        </w:tc>
        <w:tc>
          <w:tcPr>
            <w:tcW w:w="1226" w:type="pct"/>
          </w:tcPr>
          <w:p w:rsidR="008E6930" w:rsidRPr="008C0A60" w:rsidRDefault="008E6930" w:rsidP="007F67E5">
            <w:pPr>
              <w:autoSpaceDE w:val="0"/>
              <w:autoSpaceDN w:val="0"/>
              <w:adjustRightInd w:val="0"/>
              <w:ind w:firstLine="34"/>
              <w:jc w:val="both"/>
              <w:rPr>
                <w:sz w:val="24"/>
                <w:szCs w:val="24"/>
                <w:lang w:val="ru-RU"/>
              </w:rPr>
            </w:pPr>
            <w:r w:rsidRPr="008C0A60">
              <w:rPr>
                <w:sz w:val="24"/>
                <w:szCs w:val="24"/>
                <w:lang w:val="ru-RU"/>
              </w:rPr>
              <w:t>Расчистка территории от кустарников и мелкой поросли, отсыпка территории, установка ограждения</w:t>
            </w:r>
          </w:p>
        </w:tc>
        <w:tc>
          <w:tcPr>
            <w:tcW w:w="850" w:type="pct"/>
          </w:tcPr>
          <w:p w:rsidR="008E6930" w:rsidRPr="008C0A60" w:rsidRDefault="008E6930" w:rsidP="007F67E5">
            <w:pPr>
              <w:pStyle w:val="ConsPlusNormal"/>
              <w:jc w:val="center"/>
              <w:outlineLvl w:val="1"/>
              <w:rPr>
                <w:rFonts w:ascii="Times New Roman" w:hAnsi="Times New Roman" w:cs="Times New Roman"/>
                <w:sz w:val="24"/>
                <w:szCs w:val="24"/>
              </w:rPr>
            </w:pPr>
            <w:r w:rsidRPr="008C0A60">
              <w:rPr>
                <w:rFonts w:ascii="Times New Roman" w:hAnsi="Times New Roman" w:cs="Times New Roman"/>
                <w:sz w:val="24"/>
                <w:szCs w:val="24"/>
              </w:rPr>
              <w:t>1830, 0</w:t>
            </w:r>
          </w:p>
        </w:tc>
        <w:tc>
          <w:tcPr>
            <w:tcW w:w="868" w:type="pct"/>
          </w:tcPr>
          <w:p w:rsidR="008E6930" w:rsidRPr="008C0A60" w:rsidRDefault="008E6930" w:rsidP="007F67E5">
            <w:pPr>
              <w:pStyle w:val="ConsPlusNormal"/>
              <w:jc w:val="center"/>
              <w:outlineLvl w:val="1"/>
              <w:rPr>
                <w:rFonts w:ascii="Times New Roman" w:hAnsi="Times New Roman" w:cs="Times New Roman"/>
                <w:sz w:val="24"/>
                <w:szCs w:val="24"/>
              </w:rPr>
            </w:pPr>
            <w:r w:rsidRPr="008C0A60">
              <w:rPr>
                <w:rFonts w:ascii="Times New Roman" w:hAnsi="Times New Roman" w:cs="Times New Roman"/>
                <w:sz w:val="24"/>
                <w:szCs w:val="24"/>
              </w:rPr>
              <w:t>2024</w:t>
            </w:r>
          </w:p>
        </w:tc>
      </w:tr>
      <w:tr w:rsidR="008E6930" w:rsidRPr="008C0A60" w:rsidTr="007F67E5">
        <w:trPr>
          <w:trHeight w:val="167"/>
        </w:trPr>
        <w:tc>
          <w:tcPr>
            <w:tcW w:w="282" w:type="pct"/>
          </w:tcPr>
          <w:p w:rsidR="008E6930" w:rsidRPr="008C0A60" w:rsidRDefault="008E6930" w:rsidP="007F67E5">
            <w:pPr>
              <w:rPr>
                <w:color w:val="000000"/>
                <w:sz w:val="24"/>
                <w:szCs w:val="24"/>
                <w:lang w:val="ru-RU"/>
              </w:rPr>
            </w:pPr>
            <w:r w:rsidRPr="008C0A60">
              <w:rPr>
                <w:color w:val="000000"/>
                <w:sz w:val="24"/>
                <w:szCs w:val="24"/>
                <w:lang w:val="ru-RU"/>
              </w:rPr>
              <w:t>15</w:t>
            </w:r>
          </w:p>
        </w:tc>
        <w:tc>
          <w:tcPr>
            <w:tcW w:w="1774" w:type="pct"/>
            <w:vAlign w:val="bottom"/>
          </w:tcPr>
          <w:p w:rsidR="008E6930" w:rsidRPr="008C0A60" w:rsidRDefault="008E6930" w:rsidP="007F67E5">
            <w:pPr>
              <w:rPr>
                <w:color w:val="000000"/>
                <w:sz w:val="24"/>
                <w:szCs w:val="24"/>
                <w:lang w:val="ru-RU"/>
              </w:rPr>
            </w:pPr>
            <w:r w:rsidRPr="008C0A60">
              <w:rPr>
                <w:color w:val="000000"/>
                <w:sz w:val="24"/>
                <w:szCs w:val="24"/>
                <w:lang w:val="ru-RU"/>
              </w:rPr>
              <w:t xml:space="preserve">г. Шенкурск, ул. </w:t>
            </w:r>
            <w:proofErr w:type="spellStart"/>
            <w:r w:rsidRPr="008C0A60">
              <w:rPr>
                <w:color w:val="000000"/>
                <w:sz w:val="24"/>
                <w:szCs w:val="24"/>
                <w:lang w:val="ru-RU"/>
              </w:rPr>
              <w:t>Детгородок</w:t>
            </w:r>
            <w:proofErr w:type="spellEnd"/>
            <w:r w:rsidRPr="008C0A60">
              <w:rPr>
                <w:color w:val="000000"/>
                <w:sz w:val="24"/>
                <w:szCs w:val="24"/>
                <w:lang w:val="ru-RU"/>
              </w:rPr>
              <w:t xml:space="preserve">, д. 7,  земельный участок,  территория  храма Зосимы и </w:t>
            </w:r>
            <w:proofErr w:type="spellStart"/>
            <w:r w:rsidRPr="008C0A60">
              <w:rPr>
                <w:color w:val="000000"/>
                <w:sz w:val="24"/>
                <w:szCs w:val="24"/>
                <w:lang w:val="ru-RU"/>
              </w:rPr>
              <w:t>Савватия</w:t>
            </w:r>
            <w:proofErr w:type="spellEnd"/>
            <w:r w:rsidRPr="008C0A60">
              <w:rPr>
                <w:color w:val="000000"/>
                <w:sz w:val="24"/>
                <w:szCs w:val="24"/>
                <w:lang w:val="ru-RU"/>
              </w:rPr>
              <w:t>,</w:t>
            </w:r>
          </w:p>
        </w:tc>
        <w:tc>
          <w:tcPr>
            <w:tcW w:w="1226" w:type="pct"/>
          </w:tcPr>
          <w:p w:rsidR="008E6930" w:rsidRPr="008C0A60" w:rsidRDefault="008E6930" w:rsidP="007F67E5">
            <w:pPr>
              <w:autoSpaceDE w:val="0"/>
              <w:autoSpaceDN w:val="0"/>
              <w:adjustRightInd w:val="0"/>
              <w:ind w:firstLine="34"/>
              <w:jc w:val="both"/>
              <w:rPr>
                <w:sz w:val="24"/>
                <w:szCs w:val="24"/>
                <w:lang w:val="ru-RU"/>
              </w:rPr>
            </w:pPr>
            <w:r w:rsidRPr="008C0A60">
              <w:rPr>
                <w:sz w:val="24"/>
                <w:szCs w:val="24"/>
                <w:lang w:val="ru-RU"/>
              </w:rPr>
              <w:t>Планировка территории, установка освещения, ограждения</w:t>
            </w:r>
          </w:p>
        </w:tc>
        <w:tc>
          <w:tcPr>
            <w:tcW w:w="850" w:type="pct"/>
          </w:tcPr>
          <w:p w:rsidR="008E6930" w:rsidRPr="008C0A60" w:rsidRDefault="008E6930" w:rsidP="007F67E5">
            <w:pPr>
              <w:pStyle w:val="ConsPlusNormal"/>
              <w:jc w:val="center"/>
              <w:outlineLvl w:val="1"/>
              <w:rPr>
                <w:rFonts w:ascii="Times New Roman" w:hAnsi="Times New Roman" w:cs="Times New Roman"/>
                <w:sz w:val="24"/>
                <w:szCs w:val="24"/>
              </w:rPr>
            </w:pPr>
            <w:r w:rsidRPr="008C0A60">
              <w:rPr>
                <w:rFonts w:ascii="Times New Roman" w:hAnsi="Times New Roman" w:cs="Times New Roman"/>
                <w:sz w:val="24"/>
                <w:szCs w:val="24"/>
              </w:rPr>
              <w:t>2300,0</w:t>
            </w:r>
          </w:p>
        </w:tc>
        <w:tc>
          <w:tcPr>
            <w:tcW w:w="868" w:type="pct"/>
          </w:tcPr>
          <w:p w:rsidR="008E6930" w:rsidRPr="008C0A60" w:rsidRDefault="008E6930" w:rsidP="007F67E5">
            <w:pPr>
              <w:pStyle w:val="ConsPlusNormal"/>
              <w:jc w:val="center"/>
              <w:outlineLvl w:val="1"/>
              <w:rPr>
                <w:rFonts w:ascii="Times New Roman" w:hAnsi="Times New Roman" w:cs="Times New Roman"/>
                <w:sz w:val="24"/>
                <w:szCs w:val="24"/>
              </w:rPr>
            </w:pPr>
            <w:r w:rsidRPr="008C0A60">
              <w:rPr>
                <w:rFonts w:ascii="Times New Roman" w:hAnsi="Times New Roman" w:cs="Times New Roman"/>
                <w:sz w:val="24"/>
                <w:szCs w:val="24"/>
              </w:rPr>
              <w:t>2023</w:t>
            </w:r>
          </w:p>
        </w:tc>
      </w:tr>
      <w:tr w:rsidR="008E6930" w:rsidRPr="008C0A60" w:rsidTr="007F67E5">
        <w:trPr>
          <w:trHeight w:val="167"/>
        </w:trPr>
        <w:tc>
          <w:tcPr>
            <w:tcW w:w="282" w:type="pct"/>
          </w:tcPr>
          <w:p w:rsidR="008E6930" w:rsidRPr="008C0A60" w:rsidRDefault="008E6930" w:rsidP="007F67E5">
            <w:pPr>
              <w:rPr>
                <w:color w:val="000000"/>
                <w:sz w:val="24"/>
                <w:szCs w:val="24"/>
                <w:lang w:val="ru-RU"/>
              </w:rPr>
            </w:pPr>
            <w:r w:rsidRPr="008C0A60">
              <w:rPr>
                <w:color w:val="000000"/>
                <w:sz w:val="24"/>
                <w:szCs w:val="24"/>
                <w:lang w:val="ru-RU"/>
              </w:rPr>
              <w:t>16</w:t>
            </w:r>
          </w:p>
        </w:tc>
        <w:tc>
          <w:tcPr>
            <w:tcW w:w="1774" w:type="pct"/>
            <w:vAlign w:val="bottom"/>
          </w:tcPr>
          <w:p w:rsidR="008E6930" w:rsidRPr="008C0A60" w:rsidRDefault="008E6930" w:rsidP="007F67E5">
            <w:pPr>
              <w:rPr>
                <w:color w:val="000000"/>
                <w:sz w:val="24"/>
                <w:szCs w:val="24"/>
                <w:lang w:val="ru-RU"/>
              </w:rPr>
            </w:pPr>
            <w:r w:rsidRPr="008C0A60">
              <w:rPr>
                <w:color w:val="000000"/>
                <w:sz w:val="24"/>
                <w:szCs w:val="24"/>
                <w:lang w:val="ru-RU"/>
              </w:rPr>
              <w:t xml:space="preserve">г. Шенкурск, земельный участок ограниченный проезжей частью улиц Ломоносова и ул. Мира земельными участками частных домов Ломоносова, 33 и Мира, 25 </w:t>
            </w:r>
          </w:p>
        </w:tc>
        <w:tc>
          <w:tcPr>
            <w:tcW w:w="1226" w:type="pct"/>
          </w:tcPr>
          <w:p w:rsidR="008E6930" w:rsidRPr="008C0A60" w:rsidRDefault="008E6930" w:rsidP="007F67E5">
            <w:pPr>
              <w:autoSpaceDE w:val="0"/>
              <w:autoSpaceDN w:val="0"/>
              <w:adjustRightInd w:val="0"/>
              <w:ind w:firstLine="34"/>
              <w:jc w:val="both"/>
              <w:rPr>
                <w:sz w:val="24"/>
                <w:szCs w:val="24"/>
                <w:lang w:val="ru-RU"/>
              </w:rPr>
            </w:pPr>
            <w:r w:rsidRPr="008C0A60">
              <w:rPr>
                <w:sz w:val="24"/>
                <w:szCs w:val="24"/>
                <w:lang w:val="ru-RU"/>
              </w:rPr>
              <w:t xml:space="preserve">Демонтаж фундамента разрушенного здания, планировка территории, расчистка сорной поросли, установка </w:t>
            </w:r>
            <w:proofErr w:type="spellStart"/>
            <w:r w:rsidRPr="008C0A60">
              <w:rPr>
                <w:sz w:val="24"/>
                <w:szCs w:val="24"/>
                <w:lang w:val="ru-RU"/>
              </w:rPr>
              <w:t>стеллы</w:t>
            </w:r>
            <w:proofErr w:type="spellEnd"/>
          </w:p>
        </w:tc>
        <w:tc>
          <w:tcPr>
            <w:tcW w:w="850" w:type="pct"/>
          </w:tcPr>
          <w:p w:rsidR="008E6930" w:rsidRPr="008C0A60" w:rsidRDefault="008E6930" w:rsidP="007F67E5">
            <w:pPr>
              <w:pStyle w:val="ConsPlusNormal"/>
              <w:jc w:val="center"/>
              <w:outlineLvl w:val="1"/>
              <w:rPr>
                <w:rFonts w:ascii="Times New Roman" w:hAnsi="Times New Roman" w:cs="Times New Roman"/>
                <w:sz w:val="24"/>
                <w:szCs w:val="24"/>
              </w:rPr>
            </w:pPr>
            <w:r w:rsidRPr="008C0A60">
              <w:rPr>
                <w:rFonts w:ascii="Times New Roman" w:hAnsi="Times New Roman" w:cs="Times New Roman"/>
                <w:sz w:val="24"/>
                <w:szCs w:val="24"/>
              </w:rPr>
              <w:t>1550,0</w:t>
            </w:r>
          </w:p>
        </w:tc>
        <w:tc>
          <w:tcPr>
            <w:tcW w:w="868" w:type="pct"/>
          </w:tcPr>
          <w:p w:rsidR="008E6930" w:rsidRPr="008C0A60" w:rsidRDefault="008E6930" w:rsidP="007F67E5">
            <w:pPr>
              <w:pStyle w:val="ConsPlusNormal"/>
              <w:jc w:val="center"/>
              <w:outlineLvl w:val="1"/>
              <w:rPr>
                <w:rFonts w:ascii="Times New Roman" w:hAnsi="Times New Roman" w:cs="Times New Roman"/>
                <w:sz w:val="24"/>
                <w:szCs w:val="24"/>
              </w:rPr>
            </w:pPr>
            <w:r w:rsidRPr="008C0A60">
              <w:rPr>
                <w:rFonts w:ascii="Times New Roman" w:hAnsi="Times New Roman" w:cs="Times New Roman"/>
                <w:sz w:val="24"/>
                <w:szCs w:val="24"/>
              </w:rPr>
              <w:t>2023</w:t>
            </w:r>
          </w:p>
        </w:tc>
      </w:tr>
      <w:tr w:rsidR="008E6930" w:rsidRPr="008C0A60" w:rsidTr="007F67E5">
        <w:trPr>
          <w:trHeight w:val="167"/>
        </w:trPr>
        <w:tc>
          <w:tcPr>
            <w:tcW w:w="282" w:type="pct"/>
          </w:tcPr>
          <w:p w:rsidR="008E6930" w:rsidRPr="008C0A60" w:rsidRDefault="008E6930" w:rsidP="007F67E5">
            <w:pPr>
              <w:rPr>
                <w:color w:val="000000"/>
                <w:sz w:val="24"/>
                <w:szCs w:val="24"/>
                <w:lang w:val="ru-RU"/>
              </w:rPr>
            </w:pPr>
            <w:r w:rsidRPr="008C0A60">
              <w:rPr>
                <w:color w:val="000000"/>
                <w:sz w:val="24"/>
                <w:szCs w:val="24"/>
                <w:lang w:val="ru-RU"/>
              </w:rPr>
              <w:t>17</w:t>
            </w:r>
          </w:p>
        </w:tc>
        <w:tc>
          <w:tcPr>
            <w:tcW w:w="1774" w:type="pct"/>
            <w:vAlign w:val="bottom"/>
          </w:tcPr>
          <w:p w:rsidR="008E6930" w:rsidRPr="008C0A60" w:rsidRDefault="008E6930" w:rsidP="007F67E5">
            <w:pPr>
              <w:rPr>
                <w:color w:val="000000"/>
                <w:sz w:val="24"/>
                <w:szCs w:val="24"/>
                <w:lang w:val="ru-RU"/>
              </w:rPr>
            </w:pPr>
            <w:r w:rsidRPr="008C0A60">
              <w:rPr>
                <w:color w:val="000000"/>
                <w:sz w:val="24"/>
                <w:szCs w:val="24"/>
                <w:lang w:val="ru-RU"/>
              </w:rPr>
              <w:t>г. Шенкурск, земельный участок ограниченный улицами Мира, Г. Иванова и прилегающими территориями зданий № 10 по улице Мира и № 11 по ул. Г. Иванова</w:t>
            </w:r>
          </w:p>
        </w:tc>
        <w:tc>
          <w:tcPr>
            <w:tcW w:w="1226" w:type="pct"/>
          </w:tcPr>
          <w:p w:rsidR="008E6930" w:rsidRPr="008C0A60" w:rsidRDefault="008E6930" w:rsidP="007F67E5">
            <w:pPr>
              <w:autoSpaceDE w:val="0"/>
              <w:autoSpaceDN w:val="0"/>
              <w:adjustRightInd w:val="0"/>
              <w:ind w:firstLine="34"/>
              <w:jc w:val="both"/>
              <w:rPr>
                <w:sz w:val="24"/>
                <w:szCs w:val="24"/>
                <w:lang w:val="ru-RU"/>
              </w:rPr>
            </w:pPr>
            <w:r w:rsidRPr="008C0A60">
              <w:rPr>
                <w:sz w:val="24"/>
                <w:szCs w:val="24"/>
                <w:lang w:val="ru-RU"/>
              </w:rPr>
              <w:t>Очистка участка от сорной поросли, кустарника, планировка территории, устройство спортивной площадки</w:t>
            </w:r>
          </w:p>
        </w:tc>
        <w:tc>
          <w:tcPr>
            <w:tcW w:w="850" w:type="pct"/>
          </w:tcPr>
          <w:p w:rsidR="008E6930" w:rsidRPr="008C0A60" w:rsidRDefault="008E6930" w:rsidP="007F67E5">
            <w:pPr>
              <w:pStyle w:val="ConsPlusNormal"/>
              <w:jc w:val="center"/>
              <w:outlineLvl w:val="1"/>
              <w:rPr>
                <w:rFonts w:ascii="Times New Roman" w:hAnsi="Times New Roman" w:cs="Times New Roman"/>
                <w:sz w:val="24"/>
                <w:szCs w:val="24"/>
              </w:rPr>
            </w:pPr>
            <w:r w:rsidRPr="008C0A60">
              <w:rPr>
                <w:rFonts w:ascii="Times New Roman" w:hAnsi="Times New Roman" w:cs="Times New Roman"/>
                <w:sz w:val="24"/>
                <w:szCs w:val="24"/>
              </w:rPr>
              <w:t>1710,6</w:t>
            </w:r>
          </w:p>
        </w:tc>
        <w:tc>
          <w:tcPr>
            <w:tcW w:w="868" w:type="pct"/>
          </w:tcPr>
          <w:p w:rsidR="008E6930" w:rsidRPr="008C0A60" w:rsidRDefault="008E6930" w:rsidP="007F67E5">
            <w:pPr>
              <w:pStyle w:val="ConsPlusNormal"/>
              <w:jc w:val="center"/>
              <w:outlineLvl w:val="1"/>
              <w:rPr>
                <w:rFonts w:ascii="Times New Roman" w:hAnsi="Times New Roman" w:cs="Times New Roman"/>
                <w:sz w:val="24"/>
                <w:szCs w:val="24"/>
              </w:rPr>
            </w:pPr>
            <w:r w:rsidRPr="008C0A60">
              <w:rPr>
                <w:rFonts w:ascii="Times New Roman" w:hAnsi="Times New Roman" w:cs="Times New Roman"/>
                <w:sz w:val="24"/>
                <w:szCs w:val="24"/>
              </w:rPr>
              <w:t>2024</w:t>
            </w:r>
          </w:p>
        </w:tc>
      </w:tr>
      <w:tr w:rsidR="008E6930" w:rsidRPr="008C0A60" w:rsidTr="007F67E5">
        <w:trPr>
          <w:trHeight w:val="167"/>
        </w:trPr>
        <w:tc>
          <w:tcPr>
            <w:tcW w:w="282" w:type="pct"/>
          </w:tcPr>
          <w:p w:rsidR="008E6930" w:rsidRPr="008C0A60" w:rsidRDefault="008E6930" w:rsidP="007F67E5">
            <w:pPr>
              <w:rPr>
                <w:color w:val="000000"/>
                <w:sz w:val="24"/>
                <w:szCs w:val="24"/>
                <w:lang w:val="ru-RU"/>
              </w:rPr>
            </w:pPr>
            <w:r w:rsidRPr="008C0A60">
              <w:rPr>
                <w:color w:val="000000"/>
                <w:sz w:val="24"/>
                <w:szCs w:val="24"/>
                <w:lang w:val="ru-RU"/>
              </w:rPr>
              <w:t>18</w:t>
            </w:r>
          </w:p>
        </w:tc>
        <w:tc>
          <w:tcPr>
            <w:tcW w:w="1774" w:type="pct"/>
            <w:vAlign w:val="bottom"/>
          </w:tcPr>
          <w:p w:rsidR="008E6930" w:rsidRPr="008C0A60" w:rsidRDefault="008E6930" w:rsidP="007F67E5">
            <w:pPr>
              <w:rPr>
                <w:color w:val="000000"/>
                <w:sz w:val="24"/>
                <w:szCs w:val="24"/>
                <w:lang w:val="ru-RU"/>
              </w:rPr>
            </w:pPr>
            <w:r w:rsidRPr="008C0A60">
              <w:rPr>
                <w:color w:val="000000"/>
                <w:sz w:val="24"/>
                <w:szCs w:val="24"/>
                <w:lang w:val="ru-RU"/>
              </w:rPr>
              <w:t xml:space="preserve">г. Шенкурск, территория вдоль улицы Кудрявцева от </w:t>
            </w:r>
            <w:r w:rsidRPr="008C0A60">
              <w:rPr>
                <w:color w:val="000000"/>
                <w:sz w:val="24"/>
                <w:szCs w:val="24"/>
                <w:lang w:val="ru-RU"/>
              </w:rPr>
              <w:lastRenderedPageBreak/>
              <w:t>площади Победы до пересечения с улицей Красноармейская</w:t>
            </w:r>
          </w:p>
        </w:tc>
        <w:tc>
          <w:tcPr>
            <w:tcW w:w="1226" w:type="pct"/>
          </w:tcPr>
          <w:p w:rsidR="008E6930" w:rsidRPr="008C0A60" w:rsidRDefault="008E6930" w:rsidP="007F67E5">
            <w:pPr>
              <w:rPr>
                <w:color w:val="000000"/>
                <w:sz w:val="24"/>
                <w:szCs w:val="24"/>
                <w:lang w:val="ru-RU"/>
              </w:rPr>
            </w:pPr>
            <w:r w:rsidRPr="008C0A60">
              <w:rPr>
                <w:color w:val="000000"/>
                <w:sz w:val="24"/>
                <w:szCs w:val="24"/>
                <w:shd w:val="clear" w:color="auto" w:fill="F2F5F8"/>
                <w:lang w:val="ru-RU"/>
              </w:rPr>
              <w:lastRenderedPageBreak/>
              <w:t xml:space="preserve">Подготовка территории для </w:t>
            </w:r>
            <w:r w:rsidRPr="008C0A60">
              <w:rPr>
                <w:color w:val="000000"/>
                <w:sz w:val="24"/>
                <w:szCs w:val="24"/>
                <w:shd w:val="clear" w:color="auto" w:fill="F2F5F8"/>
                <w:lang w:val="ru-RU"/>
              </w:rPr>
              <w:lastRenderedPageBreak/>
              <w:t>устройства тротуара и укладка тротуарной плитки</w:t>
            </w:r>
            <w:r>
              <w:rPr>
                <w:color w:val="000000"/>
                <w:sz w:val="24"/>
                <w:szCs w:val="24"/>
                <w:shd w:val="clear" w:color="auto" w:fill="F2F5F8"/>
                <w:lang w:val="ru-RU"/>
              </w:rPr>
              <w:t>, устройство освещения, озеленение территории (газон), установка скамеек.</w:t>
            </w:r>
          </w:p>
        </w:tc>
        <w:tc>
          <w:tcPr>
            <w:tcW w:w="850" w:type="pct"/>
          </w:tcPr>
          <w:p w:rsidR="008E6930" w:rsidRPr="008C0A60" w:rsidRDefault="008E6930" w:rsidP="007F67E5">
            <w:pPr>
              <w:pStyle w:val="ConsPlusNormal"/>
              <w:jc w:val="center"/>
              <w:outlineLvl w:val="1"/>
              <w:rPr>
                <w:rFonts w:ascii="Times New Roman" w:hAnsi="Times New Roman" w:cs="Times New Roman"/>
                <w:sz w:val="24"/>
                <w:szCs w:val="24"/>
              </w:rPr>
            </w:pPr>
            <w:r w:rsidRPr="008C0A60">
              <w:rPr>
                <w:rFonts w:ascii="Times New Roman" w:hAnsi="Times New Roman" w:cs="Times New Roman"/>
                <w:sz w:val="24"/>
                <w:szCs w:val="24"/>
              </w:rPr>
              <w:lastRenderedPageBreak/>
              <w:t>1300,0</w:t>
            </w:r>
          </w:p>
        </w:tc>
        <w:tc>
          <w:tcPr>
            <w:tcW w:w="868" w:type="pct"/>
          </w:tcPr>
          <w:p w:rsidR="008E6930" w:rsidRPr="008C0A60" w:rsidRDefault="008E6930" w:rsidP="007F67E5">
            <w:pPr>
              <w:pStyle w:val="ConsPlusNormal"/>
              <w:jc w:val="center"/>
              <w:outlineLvl w:val="1"/>
              <w:rPr>
                <w:rFonts w:ascii="Times New Roman" w:hAnsi="Times New Roman" w:cs="Times New Roman"/>
                <w:sz w:val="24"/>
                <w:szCs w:val="24"/>
              </w:rPr>
            </w:pPr>
            <w:r w:rsidRPr="008C0A60">
              <w:rPr>
                <w:rFonts w:ascii="Times New Roman" w:hAnsi="Times New Roman" w:cs="Times New Roman"/>
                <w:sz w:val="24"/>
                <w:szCs w:val="24"/>
              </w:rPr>
              <w:t>2019-2020</w:t>
            </w:r>
          </w:p>
        </w:tc>
      </w:tr>
    </w:tbl>
    <w:p w:rsidR="008E6930" w:rsidRPr="00261D0D" w:rsidRDefault="008E6930" w:rsidP="008E6930">
      <w:pPr>
        <w:pStyle w:val="71"/>
        <w:shd w:val="clear" w:color="auto" w:fill="auto"/>
        <w:tabs>
          <w:tab w:val="left" w:pos="1416"/>
        </w:tabs>
        <w:spacing w:before="0" w:after="0" w:line="322" w:lineRule="exact"/>
        <w:ind w:right="20" w:firstLine="0"/>
        <w:jc w:val="both"/>
        <w:rPr>
          <w:sz w:val="28"/>
          <w:szCs w:val="28"/>
        </w:rPr>
      </w:pPr>
    </w:p>
    <w:p w:rsidR="000C6BC2" w:rsidRPr="008C0A60" w:rsidRDefault="000C6BC2" w:rsidP="000C6BC2">
      <w:pPr>
        <w:pStyle w:val="ConsPlusNormal"/>
        <w:jc w:val="center"/>
        <w:outlineLvl w:val="1"/>
        <w:rPr>
          <w:rFonts w:ascii="Times New Roman" w:hAnsi="Times New Roman"/>
          <w:sz w:val="24"/>
          <w:szCs w:val="24"/>
        </w:rPr>
      </w:pPr>
    </w:p>
    <w:p w:rsidR="000C6BC2" w:rsidRPr="008C0A60" w:rsidRDefault="000C6BC2" w:rsidP="000C6BC2">
      <w:pPr>
        <w:jc w:val="right"/>
        <w:rPr>
          <w:sz w:val="24"/>
          <w:szCs w:val="24"/>
          <w:lang w:val="ru-RU"/>
        </w:rPr>
        <w:sectPr w:rsidR="000C6BC2" w:rsidRPr="008C0A60" w:rsidSect="004136FF">
          <w:pgSz w:w="11906" w:h="16838"/>
          <w:pgMar w:top="1134" w:right="851" w:bottom="1134" w:left="1701" w:header="709" w:footer="709" w:gutter="0"/>
          <w:cols w:space="708"/>
          <w:docGrid w:linePitch="360"/>
        </w:sectPr>
      </w:pPr>
    </w:p>
    <w:p w:rsidR="000C6BC2" w:rsidRPr="008C0A60" w:rsidRDefault="000C6BC2" w:rsidP="000C6BC2">
      <w:pPr>
        <w:jc w:val="right"/>
        <w:rPr>
          <w:sz w:val="24"/>
          <w:szCs w:val="24"/>
          <w:lang w:val="ru-RU"/>
        </w:rPr>
      </w:pPr>
      <w:r w:rsidRPr="008C0A60">
        <w:rPr>
          <w:sz w:val="24"/>
          <w:szCs w:val="24"/>
          <w:lang w:val="ru-RU"/>
        </w:rPr>
        <w:lastRenderedPageBreak/>
        <w:t>Приложение № 5</w:t>
      </w:r>
    </w:p>
    <w:p w:rsidR="000C6BC2" w:rsidRPr="008C0A60" w:rsidRDefault="000C6BC2" w:rsidP="000C6BC2">
      <w:pPr>
        <w:pStyle w:val="Default"/>
        <w:ind w:left="-180"/>
        <w:jc w:val="right"/>
      </w:pPr>
      <w:bookmarkStart w:id="1" w:name="_GoBack"/>
      <w:bookmarkEnd w:id="1"/>
      <w:r w:rsidRPr="008C0A60">
        <w:t>к муниципальной программе МО «</w:t>
      </w:r>
      <w:proofErr w:type="spellStart"/>
      <w:r w:rsidRPr="008C0A60">
        <w:t>Шенкурское</w:t>
      </w:r>
      <w:proofErr w:type="spellEnd"/>
      <w:r w:rsidRPr="008C0A60">
        <w:t>»</w:t>
      </w:r>
    </w:p>
    <w:p w:rsidR="000C6BC2" w:rsidRPr="008C0A60" w:rsidRDefault="000C6BC2" w:rsidP="000C6BC2">
      <w:pPr>
        <w:pStyle w:val="Default"/>
        <w:ind w:left="-180"/>
        <w:jc w:val="right"/>
      </w:pPr>
      <w:r w:rsidRPr="008C0A60">
        <w:t xml:space="preserve"> «Формирование современной городской среды</w:t>
      </w:r>
    </w:p>
    <w:p w:rsidR="000C6BC2" w:rsidRPr="008C0A60" w:rsidRDefault="000C6BC2" w:rsidP="000C6BC2">
      <w:pPr>
        <w:pStyle w:val="21"/>
        <w:spacing w:after="0" w:line="240" w:lineRule="auto"/>
        <w:ind w:left="0"/>
        <w:jc w:val="right"/>
        <w:rPr>
          <w:color w:val="000000"/>
          <w:spacing w:val="-4"/>
        </w:rPr>
      </w:pPr>
      <w:r w:rsidRPr="008C0A60">
        <w:t>МО «</w:t>
      </w:r>
      <w:proofErr w:type="spellStart"/>
      <w:r w:rsidRPr="008C0A60">
        <w:t>Шенкурское</w:t>
      </w:r>
      <w:proofErr w:type="spellEnd"/>
      <w:r w:rsidRPr="008C0A60">
        <w:t>» на 2018-2024 годы»</w:t>
      </w:r>
    </w:p>
    <w:p w:rsidR="000C6BC2" w:rsidRPr="008C0A60" w:rsidRDefault="000C6BC2" w:rsidP="000C6BC2">
      <w:pPr>
        <w:jc w:val="center"/>
        <w:rPr>
          <w:sz w:val="24"/>
          <w:szCs w:val="24"/>
          <w:lang w:val="ru-RU"/>
        </w:rPr>
      </w:pPr>
    </w:p>
    <w:p w:rsidR="000C6BC2" w:rsidRPr="008C0A60" w:rsidRDefault="000C6BC2" w:rsidP="000C6BC2">
      <w:pPr>
        <w:jc w:val="center"/>
        <w:rPr>
          <w:sz w:val="24"/>
          <w:szCs w:val="24"/>
          <w:lang w:val="ru-RU"/>
        </w:rPr>
      </w:pPr>
      <w:r w:rsidRPr="008C0A60">
        <w:rPr>
          <w:sz w:val="24"/>
          <w:szCs w:val="24"/>
          <w:lang w:val="ru-RU"/>
        </w:rPr>
        <w:t>План реализации муниципальной программы МО «</w:t>
      </w:r>
      <w:proofErr w:type="spellStart"/>
      <w:r w:rsidRPr="008C0A60">
        <w:rPr>
          <w:sz w:val="24"/>
          <w:szCs w:val="24"/>
          <w:lang w:val="ru-RU"/>
        </w:rPr>
        <w:t>Шенкурское</w:t>
      </w:r>
      <w:proofErr w:type="spellEnd"/>
      <w:r w:rsidRPr="008C0A60">
        <w:rPr>
          <w:sz w:val="24"/>
          <w:szCs w:val="24"/>
          <w:lang w:val="ru-RU"/>
        </w:rPr>
        <w:t>» «Формирование современной городской среды МО «</w:t>
      </w:r>
      <w:proofErr w:type="spellStart"/>
      <w:r w:rsidRPr="008C0A60">
        <w:rPr>
          <w:sz w:val="24"/>
          <w:szCs w:val="24"/>
          <w:lang w:val="ru-RU"/>
        </w:rPr>
        <w:t>Шенкурское</w:t>
      </w:r>
      <w:proofErr w:type="spellEnd"/>
      <w:r w:rsidRPr="008C0A60">
        <w:rPr>
          <w:sz w:val="24"/>
          <w:szCs w:val="24"/>
          <w:lang w:val="ru-RU"/>
        </w:rPr>
        <w:t>» на 2018-2024 год»</w:t>
      </w:r>
    </w:p>
    <w:p w:rsidR="000C6BC2" w:rsidRPr="008C0A60" w:rsidRDefault="000C6BC2" w:rsidP="000C6BC2">
      <w:pPr>
        <w:jc w:val="center"/>
        <w:rPr>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418"/>
        <w:gridCol w:w="2276"/>
        <w:gridCol w:w="1792"/>
        <w:gridCol w:w="988"/>
        <w:gridCol w:w="988"/>
        <w:gridCol w:w="1100"/>
        <w:gridCol w:w="1035"/>
        <w:gridCol w:w="1032"/>
        <w:gridCol w:w="1032"/>
        <w:gridCol w:w="1033"/>
      </w:tblGrid>
      <w:tr w:rsidR="000C6BC2" w:rsidRPr="003E6EA9" w:rsidTr="002F18C4">
        <w:tc>
          <w:tcPr>
            <w:tcW w:w="1169" w:type="pct"/>
            <w:vMerge w:val="restart"/>
          </w:tcPr>
          <w:p w:rsidR="000C6BC2" w:rsidRPr="008C0A60" w:rsidRDefault="000C6BC2" w:rsidP="002F18C4">
            <w:pPr>
              <w:jc w:val="center"/>
              <w:rPr>
                <w:sz w:val="24"/>
                <w:szCs w:val="24"/>
                <w:lang w:val="ru-RU"/>
              </w:rPr>
            </w:pPr>
            <w:r w:rsidRPr="008C0A60">
              <w:rPr>
                <w:sz w:val="24"/>
                <w:szCs w:val="24"/>
                <w:lang w:val="ru-RU"/>
              </w:rPr>
              <w:t xml:space="preserve">Наименование контрольного события </w:t>
            </w:r>
            <w:r w:rsidR="00440181">
              <w:fldChar w:fldCharType="begin"/>
            </w:r>
            <w:r w:rsidR="00440181">
              <w:instrText>HYPERLINK</w:instrText>
            </w:r>
            <w:r w:rsidR="00440181" w:rsidRPr="003E6EA9">
              <w:rPr>
                <w:lang w:val="ru-RU"/>
              </w:rPr>
              <w:instrText xml:space="preserve"> "</w:instrText>
            </w:r>
            <w:r w:rsidR="00440181">
              <w:instrText>consultantplus</w:instrText>
            </w:r>
            <w:r w:rsidR="00440181" w:rsidRPr="003E6EA9">
              <w:rPr>
                <w:lang w:val="ru-RU"/>
              </w:rPr>
              <w:instrText>://</w:instrText>
            </w:r>
            <w:r w:rsidR="00440181">
              <w:instrText>offline</w:instrText>
            </w:r>
            <w:r w:rsidR="00440181" w:rsidRPr="003E6EA9">
              <w:rPr>
                <w:lang w:val="ru-RU"/>
              </w:rPr>
              <w:instrText>/</w:instrText>
            </w:r>
            <w:r w:rsidR="00440181">
              <w:instrText>ref</w:instrText>
            </w:r>
            <w:r w:rsidR="00440181" w:rsidRPr="003E6EA9">
              <w:rPr>
                <w:lang w:val="ru-RU"/>
              </w:rPr>
              <w:instrText>=1</w:instrText>
            </w:r>
            <w:r w:rsidR="00440181">
              <w:instrText>BB</w:instrText>
            </w:r>
            <w:r w:rsidR="00440181" w:rsidRPr="003E6EA9">
              <w:rPr>
                <w:lang w:val="ru-RU"/>
              </w:rPr>
              <w:instrText>76</w:instrText>
            </w:r>
            <w:r w:rsidR="00440181">
              <w:instrText>CE</w:instrText>
            </w:r>
            <w:r w:rsidR="00440181" w:rsidRPr="003E6EA9">
              <w:rPr>
                <w:lang w:val="ru-RU"/>
              </w:rPr>
              <w:instrText>11</w:instrText>
            </w:r>
            <w:r w:rsidR="00440181">
              <w:instrText>A</w:instrText>
            </w:r>
            <w:r w:rsidR="00440181" w:rsidRPr="003E6EA9">
              <w:rPr>
                <w:lang w:val="ru-RU"/>
              </w:rPr>
              <w:instrText>32</w:instrText>
            </w:r>
            <w:r w:rsidR="00440181">
              <w:instrText>CE</w:instrText>
            </w:r>
            <w:r w:rsidR="00440181" w:rsidRPr="003E6EA9">
              <w:rPr>
                <w:lang w:val="ru-RU"/>
              </w:rPr>
              <w:instrText>855</w:instrText>
            </w:r>
            <w:r w:rsidR="00440181">
              <w:instrText>BABD</w:instrText>
            </w:r>
            <w:r w:rsidR="00440181" w:rsidRPr="003E6EA9">
              <w:rPr>
                <w:lang w:val="ru-RU"/>
              </w:rPr>
              <w:instrText>4642</w:instrText>
            </w:r>
            <w:r w:rsidR="00440181">
              <w:instrText>DE</w:instrText>
            </w:r>
            <w:r w:rsidR="00440181" w:rsidRPr="003E6EA9">
              <w:rPr>
                <w:lang w:val="ru-RU"/>
              </w:rPr>
              <w:instrText>9</w:instrText>
            </w:r>
            <w:r w:rsidR="00440181">
              <w:instrText>CA</w:instrText>
            </w:r>
            <w:r w:rsidR="00440181" w:rsidRPr="003E6EA9">
              <w:rPr>
                <w:lang w:val="ru-RU"/>
              </w:rPr>
              <w:instrText>9</w:instrText>
            </w:r>
            <w:r w:rsidR="00440181">
              <w:instrText>A</w:instrText>
            </w:r>
            <w:r w:rsidR="00440181" w:rsidRPr="003E6EA9">
              <w:rPr>
                <w:lang w:val="ru-RU"/>
              </w:rPr>
              <w:instrText>73</w:instrText>
            </w:r>
            <w:r w:rsidR="00440181">
              <w:instrText>E</w:instrText>
            </w:r>
            <w:r w:rsidR="00440181" w:rsidRPr="003E6EA9">
              <w:rPr>
                <w:lang w:val="ru-RU"/>
              </w:rPr>
              <w:instrText>42</w:instrText>
            </w:r>
            <w:r w:rsidR="00440181">
              <w:instrText>BE</w:instrText>
            </w:r>
            <w:r w:rsidR="00440181" w:rsidRPr="003E6EA9">
              <w:rPr>
                <w:lang w:val="ru-RU"/>
              </w:rPr>
              <w:instrText>33</w:instrText>
            </w:r>
            <w:r w:rsidR="00440181">
              <w:instrText>B</w:instrText>
            </w:r>
            <w:r w:rsidR="00440181" w:rsidRPr="003E6EA9">
              <w:rPr>
                <w:lang w:val="ru-RU"/>
              </w:rPr>
              <w:instrText>356</w:instrText>
            </w:r>
            <w:r w:rsidR="00440181">
              <w:instrText>D</w:instrText>
            </w:r>
            <w:r w:rsidR="00440181" w:rsidRPr="003E6EA9">
              <w:rPr>
                <w:lang w:val="ru-RU"/>
              </w:rPr>
              <w:instrText>9</w:instrText>
            </w:r>
            <w:r w:rsidR="00440181">
              <w:instrText>C</w:instrText>
            </w:r>
            <w:r w:rsidR="00440181" w:rsidRPr="003E6EA9">
              <w:rPr>
                <w:lang w:val="ru-RU"/>
              </w:rPr>
              <w:instrText>17</w:instrText>
            </w:r>
            <w:r w:rsidR="00440181">
              <w:instrText>D</w:instrText>
            </w:r>
            <w:r w:rsidR="00440181" w:rsidRPr="003E6EA9">
              <w:rPr>
                <w:lang w:val="ru-RU"/>
              </w:rPr>
              <w:instrText>88</w:instrText>
            </w:r>
            <w:r w:rsidR="00440181">
              <w:instrText>B</w:instrText>
            </w:r>
            <w:r w:rsidR="00440181" w:rsidRPr="003E6EA9">
              <w:rPr>
                <w:lang w:val="ru-RU"/>
              </w:rPr>
              <w:instrText>3</w:instrText>
            </w:r>
            <w:r w:rsidR="00440181">
              <w:instrText>AFC</w:instrText>
            </w:r>
            <w:r w:rsidR="00440181" w:rsidRPr="003E6EA9">
              <w:rPr>
                <w:lang w:val="ru-RU"/>
              </w:rPr>
              <w:instrText>1</w:instrText>
            </w:r>
            <w:r w:rsidR="00440181">
              <w:instrText>FB</w:instrText>
            </w:r>
            <w:r w:rsidR="00440181" w:rsidRPr="003E6EA9">
              <w:rPr>
                <w:lang w:val="ru-RU"/>
              </w:rPr>
              <w:instrText>24311</w:instrText>
            </w:r>
            <w:r w:rsidR="00440181">
              <w:instrText>B</w:instrText>
            </w:r>
            <w:r w:rsidR="00440181" w:rsidRPr="003E6EA9">
              <w:rPr>
                <w:lang w:val="ru-RU"/>
              </w:rPr>
              <w:instrText>95</w:instrText>
            </w:r>
            <w:r w:rsidR="00440181">
              <w:instrText>BC</w:instrText>
            </w:r>
            <w:r w:rsidR="00440181" w:rsidRPr="003E6EA9">
              <w:rPr>
                <w:lang w:val="ru-RU"/>
              </w:rPr>
              <w:instrText>565</w:instrText>
            </w:r>
            <w:r w:rsidR="00440181">
              <w:instrText>AFE</w:instrText>
            </w:r>
            <w:r w:rsidR="00440181" w:rsidRPr="003E6EA9">
              <w:rPr>
                <w:lang w:val="ru-RU"/>
              </w:rPr>
              <w:instrText>903</w:instrText>
            </w:r>
            <w:r w:rsidR="00440181">
              <w:instrText>aEFDJ</w:instrText>
            </w:r>
            <w:r w:rsidR="00440181" w:rsidRPr="003E6EA9">
              <w:rPr>
                <w:lang w:val="ru-RU"/>
              </w:rPr>
              <w:instrText>"</w:instrText>
            </w:r>
            <w:r w:rsidR="00440181">
              <w:fldChar w:fldCharType="separate"/>
            </w:r>
            <w:r w:rsidRPr="008C0A60">
              <w:rPr>
                <w:rStyle w:val="a4"/>
                <w:color w:val="auto"/>
                <w:sz w:val="24"/>
                <w:szCs w:val="24"/>
                <w:u w:val="none"/>
                <w:lang w:val="ru-RU"/>
              </w:rPr>
              <w:t>«Формирование</w:t>
            </w:r>
            <w:r w:rsidR="00440181">
              <w:fldChar w:fldCharType="end"/>
            </w:r>
            <w:r w:rsidRPr="008C0A60">
              <w:rPr>
                <w:sz w:val="24"/>
                <w:szCs w:val="24"/>
                <w:lang w:val="ru-RU"/>
              </w:rPr>
              <w:t xml:space="preserve"> современной городской среды МО «</w:t>
            </w:r>
            <w:proofErr w:type="spellStart"/>
            <w:r w:rsidRPr="008C0A60">
              <w:rPr>
                <w:sz w:val="24"/>
                <w:szCs w:val="24"/>
                <w:lang w:val="ru-RU"/>
              </w:rPr>
              <w:t>Шенкурское</w:t>
            </w:r>
            <w:proofErr w:type="spellEnd"/>
            <w:r w:rsidRPr="008C0A60">
              <w:rPr>
                <w:sz w:val="24"/>
                <w:szCs w:val="24"/>
                <w:lang w:val="ru-RU"/>
              </w:rPr>
              <w:t>» на 2018-2024 годы»</w:t>
            </w:r>
          </w:p>
        </w:tc>
        <w:tc>
          <w:tcPr>
            <w:tcW w:w="768" w:type="pct"/>
            <w:vMerge w:val="restart"/>
          </w:tcPr>
          <w:p w:rsidR="000C6BC2" w:rsidRPr="008C0A60" w:rsidRDefault="000C6BC2" w:rsidP="002F18C4">
            <w:pPr>
              <w:jc w:val="center"/>
              <w:rPr>
                <w:sz w:val="24"/>
                <w:szCs w:val="24"/>
              </w:rPr>
            </w:pPr>
            <w:proofErr w:type="spellStart"/>
            <w:r w:rsidRPr="008C0A60">
              <w:rPr>
                <w:sz w:val="24"/>
                <w:szCs w:val="24"/>
              </w:rPr>
              <w:t>Статус</w:t>
            </w:r>
            <w:proofErr w:type="spellEnd"/>
          </w:p>
        </w:tc>
        <w:tc>
          <w:tcPr>
            <w:tcW w:w="569" w:type="pct"/>
            <w:vMerge w:val="restart"/>
          </w:tcPr>
          <w:p w:rsidR="000C6BC2" w:rsidRPr="008C0A60" w:rsidRDefault="000C6BC2" w:rsidP="002F18C4">
            <w:pPr>
              <w:jc w:val="center"/>
              <w:rPr>
                <w:sz w:val="24"/>
                <w:szCs w:val="24"/>
              </w:rPr>
            </w:pPr>
            <w:proofErr w:type="spellStart"/>
            <w:r w:rsidRPr="008C0A60">
              <w:rPr>
                <w:sz w:val="24"/>
                <w:szCs w:val="24"/>
              </w:rPr>
              <w:t>Ответственный</w:t>
            </w:r>
            <w:proofErr w:type="spellEnd"/>
            <w:r w:rsidRPr="008C0A60">
              <w:rPr>
                <w:sz w:val="24"/>
                <w:szCs w:val="24"/>
              </w:rPr>
              <w:t xml:space="preserve"> </w:t>
            </w:r>
            <w:proofErr w:type="spellStart"/>
            <w:r w:rsidRPr="008C0A60">
              <w:rPr>
                <w:sz w:val="24"/>
                <w:szCs w:val="24"/>
              </w:rPr>
              <w:t>исполнитель</w:t>
            </w:r>
            <w:proofErr w:type="spellEnd"/>
          </w:p>
        </w:tc>
        <w:tc>
          <w:tcPr>
            <w:tcW w:w="2493" w:type="pct"/>
            <w:gridSpan w:val="7"/>
          </w:tcPr>
          <w:p w:rsidR="000C6BC2" w:rsidRPr="008C0A60" w:rsidRDefault="000C6BC2" w:rsidP="002F18C4">
            <w:pPr>
              <w:jc w:val="center"/>
              <w:rPr>
                <w:sz w:val="24"/>
                <w:szCs w:val="24"/>
                <w:lang w:val="ru-RU"/>
              </w:rPr>
            </w:pPr>
            <w:r w:rsidRPr="008C0A60">
              <w:rPr>
                <w:sz w:val="24"/>
                <w:szCs w:val="24"/>
                <w:lang w:val="ru-RU"/>
              </w:rPr>
              <w:t>Срок наступления контрольного события (дата)</w:t>
            </w:r>
          </w:p>
        </w:tc>
      </w:tr>
      <w:tr w:rsidR="000C6BC2" w:rsidRPr="008C0A60" w:rsidTr="002F18C4">
        <w:tc>
          <w:tcPr>
            <w:tcW w:w="1169" w:type="pct"/>
            <w:vMerge/>
          </w:tcPr>
          <w:p w:rsidR="000C6BC2" w:rsidRPr="008C0A60" w:rsidRDefault="000C6BC2" w:rsidP="002F18C4">
            <w:pPr>
              <w:jc w:val="right"/>
              <w:rPr>
                <w:sz w:val="24"/>
                <w:szCs w:val="24"/>
                <w:lang w:val="ru-RU"/>
              </w:rPr>
            </w:pPr>
          </w:p>
        </w:tc>
        <w:tc>
          <w:tcPr>
            <w:tcW w:w="768" w:type="pct"/>
            <w:vMerge/>
          </w:tcPr>
          <w:p w:rsidR="000C6BC2" w:rsidRPr="008C0A60" w:rsidRDefault="000C6BC2" w:rsidP="002F18C4">
            <w:pPr>
              <w:jc w:val="right"/>
              <w:rPr>
                <w:sz w:val="24"/>
                <w:szCs w:val="24"/>
                <w:lang w:val="ru-RU"/>
              </w:rPr>
            </w:pPr>
          </w:p>
        </w:tc>
        <w:tc>
          <w:tcPr>
            <w:tcW w:w="569" w:type="pct"/>
            <w:vMerge/>
          </w:tcPr>
          <w:p w:rsidR="000C6BC2" w:rsidRPr="008C0A60" w:rsidRDefault="000C6BC2" w:rsidP="002F18C4">
            <w:pPr>
              <w:jc w:val="right"/>
              <w:rPr>
                <w:sz w:val="24"/>
                <w:szCs w:val="24"/>
                <w:lang w:val="ru-RU"/>
              </w:rPr>
            </w:pPr>
          </w:p>
        </w:tc>
        <w:tc>
          <w:tcPr>
            <w:tcW w:w="2493" w:type="pct"/>
            <w:gridSpan w:val="7"/>
          </w:tcPr>
          <w:p w:rsidR="000C6BC2" w:rsidRPr="008C0A60" w:rsidRDefault="000C6BC2" w:rsidP="002F18C4">
            <w:pPr>
              <w:jc w:val="center"/>
              <w:rPr>
                <w:sz w:val="24"/>
                <w:szCs w:val="24"/>
              </w:rPr>
            </w:pPr>
            <w:r w:rsidRPr="008C0A60">
              <w:rPr>
                <w:sz w:val="24"/>
                <w:szCs w:val="24"/>
              </w:rPr>
              <w:t>2018-202</w:t>
            </w:r>
            <w:r w:rsidRPr="008C0A60">
              <w:rPr>
                <w:sz w:val="24"/>
                <w:szCs w:val="24"/>
                <w:lang w:val="ru-RU"/>
              </w:rPr>
              <w:t>4</w:t>
            </w:r>
            <w:r w:rsidRPr="008C0A60">
              <w:rPr>
                <w:sz w:val="24"/>
                <w:szCs w:val="24"/>
              </w:rPr>
              <w:t xml:space="preserve"> </w:t>
            </w:r>
            <w:proofErr w:type="spellStart"/>
            <w:r w:rsidRPr="008C0A60">
              <w:rPr>
                <w:sz w:val="24"/>
                <w:szCs w:val="24"/>
              </w:rPr>
              <w:t>год</w:t>
            </w:r>
            <w:proofErr w:type="spellEnd"/>
          </w:p>
        </w:tc>
      </w:tr>
      <w:tr w:rsidR="000C6BC2" w:rsidRPr="008C0A60" w:rsidTr="002F18C4">
        <w:tc>
          <w:tcPr>
            <w:tcW w:w="1169" w:type="pct"/>
            <w:vMerge/>
          </w:tcPr>
          <w:p w:rsidR="000C6BC2" w:rsidRPr="008C0A60" w:rsidRDefault="000C6BC2" w:rsidP="002F18C4">
            <w:pPr>
              <w:jc w:val="right"/>
              <w:rPr>
                <w:sz w:val="24"/>
                <w:szCs w:val="24"/>
              </w:rPr>
            </w:pPr>
          </w:p>
        </w:tc>
        <w:tc>
          <w:tcPr>
            <w:tcW w:w="768" w:type="pct"/>
            <w:vMerge/>
          </w:tcPr>
          <w:p w:rsidR="000C6BC2" w:rsidRPr="008C0A60" w:rsidRDefault="000C6BC2" w:rsidP="002F18C4">
            <w:pPr>
              <w:jc w:val="right"/>
              <w:rPr>
                <w:sz w:val="24"/>
                <w:szCs w:val="24"/>
              </w:rPr>
            </w:pPr>
          </w:p>
        </w:tc>
        <w:tc>
          <w:tcPr>
            <w:tcW w:w="569" w:type="pct"/>
            <w:vMerge/>
          </w:tcPr>
          <w:p w:rsidR="000C6BC2" w:rsidRPr="008C0A60" w:rsidRDefault="000C6BC2" w:rsidP="002F18C4">
            <w:pPr>
              <w:jc w:val="right"/>
              <w:rPr>
                <w:sz w:val="24"/>
                <w:szCs w:val="24"/>
              </w:rPr>
            </w:pPr>
          </w:p>
        </w:tc>
        <w:tc>
          <w:tcPr>
            <w:tcW w:w="342" w:type="pct"/>
          </w:tcPr>
          <w:p w:rsidR="000C6BC2" w:rsidRPr="008C0A60" w:rsidRDefault="000C6BC2" w:rsidP="002F18C4">
            <w:pPr>
              <w:jc w:val="center"/>
              <w:rPr>
                <w:sz w:val="24"/>
                <w:szCs w:val="24"/>
                <w:lang w:val="ru-RU"/>
              </w:rPr>
            </w:pPr>
            <w:r w:rsidRPr="008C0A60">
              <w:rPr>
                <w:sz w:val="24"/>
                <w:szCs w:val="24"/>
                <w:lang w:val="ru-RU"/>
              </w:rPr>
              <w:t>2018</w:t>
            </w:r>
          </w:p>
        </w:tc>
        <w:tc>
          <w:tcPr>
            <w:tcW w:w="342" w:type="pct"/>
          </w:tcPr>
          <w:p w:rsidR="000C6BC2" w:rsidRPr="008C0A60" w:rsidRDefault="000C6BC2" w:rsidP="002F18C4">
            <w:pPr>
              <w:jc w:val="center"/>
              <w:rPr>
                <w:sz w:val="24"/>
                <w:szCs w:val="24"/>
              </w:rPr>
            </w:pPr>
            <w:r w:rsidRPr="008C0A60">
              <w:rPr>
                <w:sz w:val="24"/>
                <w:szCs w:val="24"/>
                <w:lang w:val="ru-RU"/>
              </w:rPr>
              <w:t>2019</w:t>
            </w:r>
          </w:p>
        </w:tc>
        <w:tc>
          <w:tcPr>
            <w:tcW w:w="380" w:type="pct"/>
          </w:tcPr>
          <w:p w:rsidR="000C6BC2" w:rsidRPr="008C0A60" w:rsidRDefault="000C6BC2" w:rsidP="002F18C4">
            <w:pPr>
              <w:jc w:val="center"/>
              <w:rPr>
                <w:sz w:val="24"/>
                <w:szCs w:val="24"/>
                <w:lang w:val="ru-RU"/>
              </w:rPr>
            </w:pPr>
            <w:r w:rsidRPr="008C0A60">
              <w:rPr>
                <w:sz w:val="24"/>
                <w:szCs w:val="24"/>
                <w:lang w:val="ru-RU"/>
              </w:rPr>
              <w:t>2020</w:t>
            </w:r>
          </w:p>
        </w:tc>
        <w:tc>
          <w:tcPr>
            <w:tcW w:w="358" w:type="pct"/>
          </w:tcPr>
          <w:p w:rsidR="000C6BC2" w:rsidRPr="008C0A60" w:rsidRDefault="000C6BC2" w:rsidP="002F18C4">
            <w:pPr>
              <w:jc w:val="center"/>
              <w:rPr>
                <w:sz w:val="24"/>
                <w:szCs w:val="24"/>
                <w:lang w:val="ru-RU"/>
              </w:rPr>
            </w:pPr>
            <w:r w:rsidRPr="008C0A60">
              <w:rPr>
                <w:sz w:val="24"/>
                <w:szCs w:val="24"/>
                <w:lang w:val="ru-RU"/>
              </w:rPr>
              <w:t>2021</w:t>
            </w:r>
          </w:p>
        </w:tc>
        <w:tc>
          <w:tcPr>
            <w:tcW w:w="357" w:type="pct"/>
          </w:tcPr>
          <w:p w:rsidR="000C6BC2" w:rsidRPr="008C0A60" w:rsidRDefault="000C6BC2" w:rsidP="002F18C4">
            <w:pPr>
              <w:jc w:val="center"/>
              <w:rPr>
                <w:sz w:val="24"/>
                <w:szCs w:val="24"/>
                <w:lang w:val="ru-RU"/>
              </w:rPr>
            </w:pPr>
            <w:r w:rsidRPr="008C0A60">
              <w:rPr>
                <w:sz w:val="24"/>
                <w:szCs w:val="24"/>
                <w:lang w:val="ru-RU"/>
              </w:rPr>
              <w:t>2022</w:t>
            </w:r>
          </w:p>
        </w:tc>
        <w:tc>
          <w:tcPr>
            <w:tcW w:w="357" w:type="pct"/>
          </w:tcPr>
          <w:p w:rsidR="000C6BC2" w:rsidRPr="008C0A60" w:rsidRDefault="000C6BC2" w:rsidP="002F18C4">
            <w:pPr>
              <w:jc w:val="center"/>
              <w:rPr>
                <w:sz w:val="24"/>
                <w:szCs w:val="24"/>
                <w:lang w:val="ru-RU"/>
              </w:rPr>
            </w:pPr>
            <w:r w:rsidRPr="008C0A60">
              <w:rPr>
                <w:sz w:val="24"/>
                <w:szCs w:val="24"/>
                <w:lang w:val="ru-RU"/>
              </w:rPr>
              <w:t>2023</w:t>
            </w:r>
          </w:p>
        </w:tc>
        <w:tc>
          <w:tcPr>
            <w:tcW w:w="357" w:type="pct"/>
          </w:tcPr>
          <w:p w:rsidR="000C6BC2" w:rsidRPr="008C0A60" w:rsidRDefault="000C6BC2" w:rsidP="002F18C4">
            <w:pPr>
              <w:jc w:val="center"/>
              <w:rPr>
                <w:sz w:val="24"/>
                <w:szCs w:val="24"/>
                <w:lang w:val="ru-RU"/>
              </w:rPr>
            </w:pPr>
            <w:r w:rsidRPr="008C0A60">
              <w:rPr>
                <w:sz w:val="24"/>
                <w:szCs w:val="24"/>
                <w:lang w:val="ru-RU"/>
              </w:rPr>
              <w:t>2024</w:t>
            </w:r>
          </w:p>
        </w:tc>
      </w:tr>
      <w:tr w:rsidR="000C6BC2" w:rsidRPr="008C0A60" w:rsidTr="002F18C4">
        <w:tc>
          <w:tcPr>
            <w:tcW w:w="1169" w:type="pct"/>
          </w:tcPr>
          <w:p w:rsidR="000C6BC2" w:rsidRPr="008C0A60" w:rsidRDefault="000C6BC2" w:rsidP="002F18C4">
            <w:pPr>
              <w:jc w:val="center"/>
              <w:rPr>
                <w:sz w:val="24"/>
                <w:szCs w:val="24"/>
                <w:lang w:val="ru-RU"/>
              </w:rPr>
            </w:pPr>
            <w:proofErr w:type="spellStart"/>
            <w:r w:rsidRPr="008C0A60">
              <w:rPr>
                <w:sz w:val="24"/>
                <w:szCs w:val="24"/>
              </w:rPr>
              <w:t>Контрольное</w:t>
            </w:r>
            <w:proofErr w:type="spellEnd"/>
            <w:r w:rsidRPr="008C0A60">
              <w:rPr>
                <w:sz w:val="24"/>
                <w:szCs w:val="24"/>
              </w:rPr>
              <w:t xml:space="preserve"> </w:t>
            </w:r>
            <w:proofErr w:type="spellStart"/>
            <w:r w:rsidRPr="008C0A60">
              <w:rPr>
                <w:sz w:val="24"/>
                <w:szCs w:val="24"/>
              </w:rPr>
              <w:t>событие</w:t>
            </w:r>
            <w:proofErr w:type="spellEnd"/>
            <w:r w:rsidRPr="008C0A60">
              <w:rPr>
                <w:sz w:val="24"/>
                <w:szCs w:val="24"/>
              </w:rPr>
              <w:t xml:space="preserve"> №</w:t>
            </w:r>
            <w:r w:rsidRPr="008C0A60">
              <w:rPr>
                <w:sz w:val="24"/>
                <w:szCs w:val="24"/>
                <w:lang w:val="ru-RU"/>
              </w:rPr>
              <w:t xml:space="preserve"> 1</w:t>
            </w:r>
          </w:p>
          <w:p w:rsidR="000C6BC2" w:rsidRPr="008C0A60" w:rsidRDefault="000C6BC2" w:rsidP="002F18C4">
            <w:pPr>
              <w:jc w:val="center"/>
              <w:rPr>
                <w:sz w:val="24"/>
                <w:szCs w:val="24"/>
              </w:rPr>
            </w:pPr>
          </w:p>
        </w:tc>
        <w:tc>
          <w:tcPr>
            <w:tcW w:w="768" w:type="pct"/>
          </w:tcPr>
          <w:p w:rsidR="000C6BC2" w:rsidRPr="008C0A60" w:rsidRDefault="000C6BC2" w:rsidP="002F18C4">
            <w:pPr>
              <w:pStyle w:val="Default"/>
            </w:pPr>
            <w:r w:rsidRPr="008C0A60">
              <w:t xml:space="preserve">Благоустройство дворовых территорий у многоквартирных домов </w:t>
            </w:r>
          </w:p>
          <w:p w:rsidR="000C6BC2" w:rsidRPr="008C0A60" w:rsidRDefault="000C6BC2" w:rsidP="002F18C4">
            <w:pPr>
              <w:rPr>
                <w:sz w:val="24"/>
                <w:szCs w:val="24"/>
                <w:lang w:val="ru-RU"/>
              </w:rPr>
            </w:pPr>
          </w:p>
        </w:tc>
        <w:tc>
          <w:tcPr>
            <w:tcW w:w="569" w:type="pct"/>
          </w:tcPr>
          <w:p w:rsidR="000C6BC2" w:rsidRPr="008C0A60" w:rsidRDefault="000C6BC2" w:rsidP="002F18C4">
            <w:pPr>
              <w:rPr>
                <w:sz w:val="24"/>
                <w:szCs w:val="24"/>
                <w:lang w:val="ru-RU"/>
              </w:rPr>
            </w:pPr>
            <w:r w:rsidRPr="008C0A60">
              <w:rPr>
                <w:sz w:val="24"/>
                <w:szCs w:val="24"/>
                <w:lang w:val="ru-RU"/>
              </w:rPr>
              <w:t>Администрация МО «Шенкурский муниципальный район»</w:t>
            </w:r>
          </w:p>
        </w:tc>
        <w:tc>
          <w:tcPr>
            <w:tcW w:w="342" w:type="pct"/>
          </w:tcPr>
          <w:p w:rsidR="000C6BC2" w:rsidRPr="008C0A60" w:rsidRDefault="000C6BC2" w:rsidP="002F18C4">
            <w:pPr>
              <w:jc w:val="right"/>
              <w:rPr>
                <w:sz w:val="24"/>
                <w:szCs w:val="24"/>
                <w:lang w:val="ru-RU"/>
              </w:rPr>
            </w:pPr>
            <w:r w:rsidRPr="008C0A60">
              <w:rPr>
                <w:sz w:val="24"/>
                <w:szCs w:val="24"/>
                <w:lang w:val="ru-RU"/>
              </w:rPr>
              <w:t>3 кв.</w:t>
            </w:r>
          </w:p>
        </w:tc>
        <w:tc>
          <w:tcPr>
            <w:tcW w:w="342" w:type="pct"/>
          </w:tcPr>
          <w:p w:rsidR="000C6BC2" w:rsidRPr="008C0A60" w:rsidRDefault="000C6BC2" w:rsidP="002F18C4">
            <w:pPr>
              <w:jc w:val="right"/>
              <w:rPr>
                <w:sz w:val="24"/>
                <w:szCs w:val="24"/>
                <w:lang w:val="ru-RU"/>
              </w:rPr>
            </w:pPr>
            <w:r w:rsidRPr="008C0A60">
              <w:rPr>
                <w:sz w:val="24"/>
                <w:szCs w:val="24"/>
                <w:lang w:val="ru-RU"/>
              </w:rPr>
              <w:t>3 кв.</w:t>
            </w:r>
          </w:p>
        </w:tc>
        <w:tc>
          <w:tcPr>
            <w:tcW w:w="380" w:type="pct"/>
          </w:tcPr>
          <w:p w:rsidR="000C6BC2" w:rsidRPr="008C0A60" w:rsidRDefault="000C6BC2" w:rsidP="002F18C4">
            <w:pPr>
              <w:jc w:val="right"/>
              <w:rPr>
                <w:sz w:val="24"/>
                <w:szCs w:val="24"/>
                <w:lang w:val="ru-RU"/>
              </w:rPr>
            </w:pPr>
            <w:r w:rsidRPr="008C0A60">
              <w:rPr>
                <w:sz w:val="24"/>
                <w:szCs w:val="24"/>
                <w:lang w:val="ru-RU"/>
              </w:rPr>
              <w:t>3 кв.</w:t>
            </w:r>
          </w:p>
        </w:tc>
        <w:tc>
          <w:tcPr>
            <w:tcW w:w="358" w:type="pct"/>
          </w:tcPr>
          <w:p w:rsidR="000C6BC2" w:rsidRPr="008C0A60" w:rsidRDefault="000C6BC2" w:rsidP="002F18C4">
            <w:pPr>
              <w:jc w:val="right"/>
              <w:rPr>
                <w:sz w:val="24"/>
                <w:szCs w:val="24"/>
                <w:lang w:val="ru-RU"/>
              </w:rPr>
            </w:pPr>
            <w:r w:rsidRPr="008C0A60">
              <w:rPr>
                <w:sz w:val="24"/>
                <w:szCs w:val="24"/>
                <w:lang w:val="ru-RU"/>
              </w:rPr>
              <w:t>3 кв.</w:t>
            </w:r>
          </w:p>
        </w:tc>
        <w:tc>
          <w:tcPr>
            <w:tcW w:w="357" w:type="pct"/>
          </w:tcPr>
          <w:p w:rsidR="000C6BC2" w:rsidRPr="008C0A60" w:rsidRDefault="000C6BC2" w:rsidP="002F18C4">
            <w:pPr>
              <w:jc w:val="right"/>
              <w:rPr>
                <w:sz w:val="24"/>
                <w:szCs w:val="24"/>
                <w:lang w:val="ru-RU"/>
              </w:rPr>
            </w:pPr>
            <w:r w:rsidRPr="008C0A60">
              <w:rPr>
                <w:sz w:val="24"/>
                <w:szCs w:val="24"/>
                <w:lang w:val="ru-RU"/>
              </w:rPr>
              <w:t>3 кв.</w:t>
            </w:r>
          </w:p>
        </w:tc>
        <w:tc>
          <w:tcPr>
            <w:tcW w:w="357" w:type="pct"/>
          </w:tcPr>
          <w:p w:rsidR="000C6BC2" w:rsidRPr="008C0A60" w:rsidRDefault="000C6BC2" w:rsidP="002F18C4">
            <w:pPr>
              <w:jc w:val="right"/>
              <w:rPr>
                <w:sz w:val="24"/>
                <w:szCs w:val="24"/>
                <w:lang w:val="ru-RU"/>
              </w:rPr>
            </w:pPr>
            <w:r w:rsidRPr="008C0A60">
              <w:rPr>
                <w:sz w:val="24"/>
                <w:szCs w:val="24"/>
                <w:lang w:val="ru-RU"/>
              </w:rPr>
              <w:t>3 кв.</w:t>
            </w:r>
          </w:p>
        </w:tc>
        <w:tc>
          <w:tcPr>
            <w:tcW w:w="357" w:type="pct"/>
          </w:tcPr>
          <w:p w:rsidR="000C6BC2" w:rsidRPr="008C0A60" w:rsidRDefault="000C6BC2" w:rsidP="002F18C4">
            <w:pPr>
              <w:jc w:val="right"/>
              <w:rPr>
                <w:sz w:val="24"/>
                <w:szCs w:val="24"/>
                <w:lang w:val="ru-RU"/>
              </w:rPr>
            </w:pPr>
            <w:r w:rsidRPr="008C0A60">
              <w:rPr>
                <w:sz w:val="24"/>
                <w:szCs w:val="24"/>
                <w:lang w:val="ru-RU"/>
              </w:rPr>
              <w:t>3 кв.</w:t>
            </w:r>
          </w:p>
        </w:tc>
      </w:tr>
      <w:tr w:rsidR="000C6BC2" w:rsidRPr="008C0A60" w:rsidTr="002F18C4">
        <w:tc>
          <w:tcPr>
            <w:tcW w:w="1169" w:type="pct"/>
          </w:tcPr>
          <w:p w:rsidR="000C6BC2" w:rsidRPr="008C0A60" w:rsidRDefault="000C6BC2" w:rsidP="002F18C4">
            <w:pPr>
              <w:jc w:val="center"/>
              <w:rPr>
                <w:sz w:val="24"/>
                <w:szCs w:val="24"/>
                <w:lang w:val="ru-RU"/>
              </w:rPr>
            </w:pPr>
            <w:proofErr w:type="spellStart"/>
            <w:r w:rsidRPr="008C0A60">
              <w:rPr>
                <w:sz w:val="24"/>
                <w:szCs w:val="24"/>
              </w:rPr>
              <w:t>Контрольное</w:t>
            </w:r>
            <w:proofErr w:type="spellEnd"/>
            <w:r w:rsidRPr="008C0A60">
              <w:rPr>
                <w:sz w:val="24"/>
                <w:szCs w:val="24"/>
              </w:rPr>
              <w:t xml:space="preserve"> </w:t>
            </w:r>
            <w:proofErr w:type="spellStart"/>
            <w:r w:rsidRPr="008C0A60">
              <w:rPr>
                <w:sz w:val="24"/>
                <w:szCs w:val="24"/>
              </w:rPr>
              <w:t>событие</w:t>
            </w:r>
            <w:proofErr w:type="spellEnd"/>
            <w:r w:rsidRPr="008C0A60">
              <w:rPr>
                <w:sz w:val="24"/>
                <w:szCs w:val="24"/>
              </w:rPr>
              <w:t xml:space="preserve"> №</w:t>
            </w:r>
            <w:r w:rsidRPr="008C0A60">
              <w:rPr>
                <w:sz w:val="24"/>
                <w:szCs w:val="24"/>
                <w:lang w:val="ru-RU"/>
              </w:rPr>
              <w:t xml:space="preserve"> 2</w:t>
            </w:r>
          </w:p>
          <w:p w:rsidR="000C6BC2" w:rsidRPr="008C0A60" w:rsidRDefault="000C6BC2" w:rsidP="002F18C4">
            <w:pPr>
              <w:jc w:val="center"/>
              <w:rPr>
                <w:sz w:val="24"/>
                <w:szCs w:val="24"/>
              </w:rPr>
            </w:pPr>
          </w:p>
        </w:tc>
        <w:tc>
          <w:tcPr>
            <w:tcW w:w="768" w:type="pct"/>
          </w:tcPr>
          <w:p w:rsidR="000C6BC2" w:rsidRPr="008C0A60" w:rsidRDefault="000C6BC2" w:rsidP="002F18C4">
            <w:pPr>
              <w:pStyle w:val="Default"/>
            </w:pPr>
            <w:r w:rsidRPr="008C0A60">
              <w:t>Благоустройство общественной территории МО «</w:t>
            </w:r>
            <w:proofErr w:type="spellStart"/>
            <w:r w:rsidRPr="008C0A60">
              <w:t>Шенкурское</w:t>
            </w:r>
            <w:proofErr w:type="spellEnd"/>
            <w:r w:rsidRPr="008C0A60">
              <w:t xml:space="preserve">»  </w:t>
            </w:r>
          </w:p>
        </w:tc>
        <w:tc>
          <w:tcPr>
            <w:tcW w:w="569" w:type="pct"/>
          </w:tcPr>
          <w:p w:rsidR="000C6BC2" w:rsidRPr="008C0A60" w:rsidRDefault="000C6BC2" w:rsidP="002F18C4">
            <w:pPr>
              <w:rPr>
                <w:sz w:val="24"/>
                <w:szCs w:val="24"/>
                <w:lang w:val="ru-RU"/>
              </w:rPr>
            </w:pPr>
            <w:r w:rsidRPr="008C0A60">
              <w:rPr>
                <w:sz w:val="24"/>
                <w:szCs w:val="24"/>
                <w:lang w:val="ru-RU"/>
              </w:rPr>
              <w:t>Администрация МО «Шенкурский муниципальный район»</w:t>
            </w:r>
          </w:p>
        </w:tc>
        <w:tc>
          <w:tcPr>
            <w:tcW w:w="342" w:type="pct"/>
          </w:tcPr>
          <w:p w:rsidR="000C6BC2" w:rsidRPr="008C0A60" w:rsidRDefault="000C6BC2" w:rsidP="002F18C4">
            <w:pPr>
              <w:jc w:val="right"/>
              <w:rPr>
                <w:sz w:val="24"/>
                <w:szCs w:val="24"/>
                <w:lang w:val="ru-RU"/>
              </w:rPr>
            </w:pPr>
            <w:r w:rsidRPr="008C0A60">
              <w:rPr>
                <w:sz w:val="24"/>
                <w:szCs w:val="24"/>
                <w:lang w:val="ru-RU"/>
              </w:rPr>
              <w:t>3 кв.</w:t>
            </w:r>
          </w:p>
        </w:tc>
        <w:tc>
          <w:tcPr>
            <w:tcW w:w="342" w:type="pct"/>
          </w:tcPr>
          <w:p w:rsidR="000C6BC2" w:rsidRPr="008C0A60" w:rsidRDefault="000C6BC2" w:rsidP="002F18C4">
            <w:pPr>
              <w:jc w:val="right"/>
              <w:rPr>
                <w:sz w:val="24"/>
                <w:szCs w:val="24"/>
                <w:lang w:val="ru-RU"/>
              </w:rPr>
            </w:pPr>
            <w:r w:rsidRPr="008C0A60">
              <w:rPr>
                <w:sz w:val="24"/>
                <w:szCs w:val="24"/>
                <w:lang w:val="ru-RU"/>
              </w:rPr>
              <w:t>3 кв.</w:t>
            </w:r>
          </w:p>
        </w:tc>
        <w:tc>
          <w:tcPr>
            <w:tcW w:w="380" w:type="pct"/>
          </w:tcPr>
          <w:p w:rsidR="000C6BC2" w:rsidRPr="008C0A60" w:rsidRDefault="000C6BC2" w:rsidP="002F18C4">
            <w:pPr>
              <w:jc w:val="right"/>
              <w:rPr>
                <w:sz w:val="24"/>
                <w:szCs w:val="24"/>
                <w:lang w:val="ru-RU"/>
              </w:rPr>
            </w:pPr>
            <w:r w:rsidRPr="008C0A60">
              <w:rPr>
                <w:sz w:val="24"/>
                <w:szCs w:val="24"/>
                <w:lang w:val="ru-RU"/>
              </w:rPr>
              <w:t>3 кв.</w:t>
            </w:r>
          </w:p>
        </w:tc>
        <w:tc>
          <w:tcPr>
            <w:tcW w:w="358" w:type="pct"/>
          </w:tcPr>
          <w:p w:rsidR="000C6BC2" w:rsidRPr="008C0A60" w:rsidRDefault="000C6BC2" w:rsidP="002F18C4">
            <w:pPr>
              <w:jc w:val="right"/>
              <w:rPr>
                <w:sz w:val="24"/>
                <w:szCs w:val="24"/>
                <w:lang w:val="ru-RU"/>
              </w:rPr>
            </w:pPr>
            <w:r w:rsidRPr="008C0A60">
              <w:rPr>
                <w:sz w:val="24"/>
                <w:szCs w:val="24"/>
                <w:lang w:val="ru-RU"/>
              </w:rPr>
              <w:t>3 кв.</w:t>
            </w:r>
          </w:p>
        </w:tc>
        <w:tc>
          <w:tcPr>
            <w:tcW w:w="357" w:type="pct"/>
          </w:tcPr>
          <w:p w:rsidR="000C6BC2" w:rsidRPr="008C0A60" w:rsidRDefault="000C6BC2" w:rsidP="002F18C4">
            <w:pPr>
              <w:jc w:val="right"/>
              <w:rPr>
                <w:sz w:val="24"/>
                <w:szCs w:val="24"/>
                <w:lang w:val="ru-RU"/>
              </w:rPr>
            </w:pPr>
            <w:r w:rsidRPr="008C0A60">
              <w:rPr>
                <w:sz w:val="24"/>
                <w:szCs w:val="24"/>
                <w:lang w:val="ru-RU"/>
              </w:rPr>
              <w:t>3 кв.</w:t>
            </w:r>
          </w:p>
        </w:tc>
        <w:tc>
          <w:tcPr>
            <w:tcW w:w="357" w:type="pct"/>
          </w:tcPr>
          <w:p w:rsidR="000C6BC2" w:rsidRPr="008C0A60" w:rsidRDefault="000C6BC2" w:rsidP="002F18C4">
            <w:pPr>
              <w:jc w:val="right"/>
              <w:rPr>
                <w:sz w:val="24"/>
                <w:szCs w:val="24"/>
                <w:lang w:val="ru-RU"/>
              </w:rPr>
            </w:pPr>
            <w:r w:rsidRPr="008C0A60">
              <w:rPr>
                <w:sz w:val="24"/>
                <w:szCs w:val="24"/>
                <w:lang w:val="ru-RU"/>
              </w:rPr>
              <w:t>3 кв.</w:t>
            </w:r>
          </w:p>
        </w:tc>
        <w:tc>
          <w:tcPr>
            <w:tcW w:w="357" w:type="pct"/>
          </w:tcPr>
          <w:p w:rsidR="000C6BC2" w:rsidRPr="008C0A60" w:rsidRDefault="000C6BC2" w:rsidP="002F18C4">
            <w:pPr>
              <w:jc w:val="right"/>
              <w:rPr>
                <w:sz w:val="24"/>
                <w:szCs w:val="24"/>
                <w:lang w:val="ru-RU"/>
              </w:rPr>
            </w:pPr>
            <w:r w:rsidRPr="008C0A60">
              <w:rPr>
                <w:sz w:val="24"/>
                <w:szCs w:val="24"/>
                <w:lang w:val="ru-RU"/>
              </w:rPr>
              <w:t>3 кв.</w:t>
            </w:r>
          </w:p>
        </w:tc>
      </w:tr>
      <w:tr w:rsidR="000C6BC2" w:rsidRPr="008C0A60" w:rsidTr="002F18C4">
        <w:tc>
          <w:tcPr>
            <w:tcW w:w="1169" w:type="pct"/>
          </w:tcPr>
          <w:p w:rsidR="000C6BC2" w:rsidRPr="008C0A60" w:rsidRDefault="000C6BC2" w:rsidP="002F18C4">
            <w:pPr>
              <w:jc w:val="center"/>
              <w:rPr>
                <w:sz w:val="24"/>
                <w:szCs w:val="24"/>
                <w:lang w:val="ru-RU"/>
              </w:rPr>
            </w:pPr>
            <w:proofErr w:type="spellStart"/>
            <w:r w:rsidRPr="008C0A60">
              <w:rPr>
                <w:sz w:val="24"/>
                <w:szCs w:val="24"/>
              </w:rPr>
              <w:t>Контрольное</w:t>
            </w:r>
            <w:proofErr w:type="spellEnd"/>
            <w:r w:rsidRPr="008C0A60">
              <w:rPr>
                <w:sz w:val="24"/>
                <w:szCs w:val="24"/>
              </w:rPr>
              <w:t xml:space="preserve"> </w:t>
            </w:r>
            <w:proofErr w:type="spellStart"/>
            <w:r w:rsidRPr="008C0A60">
              <w:rPr>
                <w:sz w:val="24"/>
                <w:szCs w:val="24"/>
              </w:rPr>
              <w:t>событие</w:t>
            </w:r>
            <w:proofErr w:type="spellEnd"/>
            <w:r w:rsidRPr="008C0A60">
              <w:rPr>
                <w:sz w:val="24"/>
                <w:szCs w:val="24"/>
              </w:rPr>
              <w:t xml:space="preserve"> №</w:t>
            </w:r>
            <w:r w:rsidRPr="008C0A60">
              <w:rPr>
                <w:sz w:val="24"/>
                <w:szCs w:val="24"/>
                <w:lang w:val="ru-RU"/>
              </w:rPr>
              <w:t xml:space="preserve"> 3</w:t>
            </w:r>
          </w:p>
          <w:p w:rsidR="000C6BC2" w:rsidRPr="008C0A60" w:rsidRDefault="000C6BC2" w:rsidP="002F18C4">
            <w:pPr>
              <w:jc w:val="center"/>
              <w:rPr>
                <w:sz w:val="24"/>
                <w:szCs w:val="24"/>
              </w:rPr>
            </w:pPr>
          </w:p>
        </w:tc>
        <w:tc>
          <w:tcPr>
            <w:tcW w:w="768" w:type="pct"/>
          </w:tcPr>
          <w:p w:rsidR="000C6BC2" w:rsidRPr="008C0A60" w:rsidRDefault="000C6BC2" w:rsidP="002F18C4">
            <w:pPr>
              <w:pStyle w:val="Default"/>
            </w:pPr>
            <w:r w:rsidRPr="008C0A60">
              <w:t xml:space="preserve">Благоустройство мест массового отдыха населения (городские парки) муниципального образования </w:t>
            </w:r>
            <w:r w:rsidRPr="008C0A60">
              <w:lastRenderedPageBreak/>
              <w:t>«</w:t>
            </w:r>
            <w:proofErr w:type="spellStart"/>
            <w:r w:rsidRPr="008C0A60">
              <w:t>Шенкурское</w:t>
            </w:r>
            <w:proofErr w:type="spellEnd"/>
            <w:r w:rsidRPr="008C0A60">
              <w:t xml:space="preserve">» </w:t>
            </w:r>
          </w:p>
          <w:p w:rsidR="000C6BC2" w:rsidRPr="008C0A60" w:rsidRDefault="000C6BC2" w:rsidP="002F18C4">
            <w:pPr>
              <w:rPr>
                <w:sz w:val="24"/>
                <w:szCs w:val="24"/>
                <w:lang w:val="ru-RU"/>
              </w:rPr>
            </w:pPr>
          </w:p>
        </w:tc>
        <w:tc>
          <w:tcPr>
            <w:tcW w:w="569" w:type="pct"/>
          </w:tcPr>
          <w:p w:rsidR="000C6BC2" w:rsidRPr="008C0A60" w:rsidRDefault="000C6BC2" w:rsidP="002F18C4">
            <w:pPr>
              <w:rPr>
                <w:sz w:val="24"/>
                <w:szCs w:val="24"/>
                <w:lang w:val="ru-RU"/>
              </w:rPr>
            </w:pPr>
            <w:r w:rsidRPr="008C0A60">
              <w:rPr>
                <w:sz w:val="24"/>
                <w:szCs w:val="24"/>
                <w:lang w:val="ru-RU"/>
              </w:rPr>
              <w:lastRenderedPageBreak/>
              <w:t>Администрация МО «Шенкурский муниципальный район»</w:t>
            </w:r>
          </w:p>
        </w:tc>
        <w:tc>
          <w:tcPr>
            <w:tcW w:w="342" w:type="pct"/>
          </w:tcPr>
          <w:p w:rsidR="000C6BC2" w:rsidRPr="008C0A60" w:rsidRDefault="000C6BC2" w:rsidP="002F18C4">
            <w:pPr>
              <w:jc w:val="right"/>
              <w:rPr>
                <w:sz w:val="24"/>
                <w:szCs w:val="24"/>
                <w:lang w:val="ru-RU"/>
              </w:rPr>
            </w:pPr>
            <w:r w:rsidRPr="008C0A60">
              <w:rPr>
                <w:sz w:val="24"/>
                <w:szCs w:val="24"/>
                <w:lang w:val="ru-RU"/>
              </w:rPr>
              <w:t>3 кв.</w:t>
            </w:r>
          </w:p>
        </w:tc>
        <w:tc>
          <w:tcPr>
            <w:tcW w:w="342" w:type="pct"/>
          </w:tcPr>
          <w:p w:rsidR="000C6BC2" w:rsidRPr="008C0A60" w:rsidRDefault="000C6BC2" w:rsidP="002F18C4">
            <w:pPr>
              <w:jc w:val="right"/>
              <w:rPr>
                <w:sz w:val="24"/>
                <w:szCs w:val="24"/>
                <w:lang w:val="ru-RU"/>
              </w:rPr>
            </w:pPr>
            <w:r w:rsidRPr="008C0A60">
              <w:rPr>
                <w:sz w:val="24"/>
                <w:szCs w:val="24"/>
                <w:lang w:val="ru-RU"/>
              </w:rPr>
              <w:t>3 кв.</w:t>
            </w:r>
          </w:p>
        </w:tc>
        <w:tc>
          <w:tcPr>
            <w:tcW w:w="380" w:type="pct"/>
          </w:tcPr>
          <w:p w:rsidR="000C6BC2" w:rsidRPr="008C0A60" w:rsidRDefault="000C6BC2" w:rsidP="002F18C4">
            <w:pPr>
              <w:jc w:val="right"/>
              <w:rPr>
                <w:sz w:val="24"/>
                <w:szCs w:val="24"/>
                <w:lang w:val="ru-RU"/>
              </w:rPr>
            </w:pPr>
            <w:r w:rsidRPr="008C0A60">
              <w:rPr>
                <w:sz w:val="24"/>
                <w:szCs w:val="24"/>
                <w:lang w:val="ru-RU"/>
              </w:rPr>
              <w:t>3 кв.</w:t>
            </w:r>
          </w:p>
        </w:tc>
        <w:tc>
          <w:tcPr>
            <w:tcW w:w="358" w:type="pct"/>
          </w:tcPr>
          <w:p w:rsidR="000C6BC2" w:rsidRPr="008C0A60" w:rsidRDefault="000C6BC2" w:rsidP="002F18C4">
            <w:pPr>
              <w:jc w:val="right"/>
              <w:rPr>
                <w:sz w:val="24"/>
                <w:szCs w:val="24"/>
                <w:lang w:val="ru-RU"/>
              </w:rPr>
            </w:pPr>
            <w:r w:rsidRPr="008C0A60">
              <w:rPr>
                <w:sz w:val="24"/>
                <w:szCs w:val="24"/>
                <w:lang w:val="ru-RU"/>
              </w:rPr>
              <w:t>3 кв.</w:t>
            </w:r>
          </w:p>
        </w:tc>
        <w:tc>
          <w:tcPr>
            <w:tcW w:w="357" w:type="pct"/>
          </w:tcPr>
          <w:p w:rsidR="000C6BC2" w:rsidRPr="008C0A60" w:rsidRDefault="000C6BC2" w:rsidP="002F18C4">
            <w:pPr>
              <w:jc w:val="right"/>
              <w:rPr>
                <w:sz w:val="24"/>
                <w:szCs w:val="24"/>
                <w:lang w:val="ru-RU"/>
              </w:rPr>
            </w:pPr>
            <w:r w:rsidRPr="008C0A60">
              <w:rPr>
                <w:sz w:val="24"/>
                <w:szCs w:val="24"/>
                <w:lang w:val="ru-RU"/>
              </w:rPr>
              <w:t>3 кв.</w:t>
            </w:r>
          </w:p>
        </w:tc>
        <w:tc>
          <w:tcPr>
            <w:tcW w:w="357" w:type="pct"/>
          </w:tcPr>
          <w:p w:rsidR="000C6BC2" w:rsidRPr="008C0A60" w:rsidRDefault="000C6BC2" w:rsidP="002F18C4">
            <w:pPr>
              <w:jc w:val="right"/>
              <w:rPr>
                <w:sz w:val="24"/>
                <w:szCs w:val="24"/>
                <w:lang w:val="ru-RU"/>
              </w:rPr>
            </w:pPr>
            <w:r w:rsidRPr="008C0A60">
              <w:rPr>
                <w:sz w:val="24"/>
                <w:szCs w:val="24"/>
                <w:lang w:val="ru-RU"/>
              </w:rPr>
              <w:t>3 кв.</w:t>
            </w:r>
          </w:p>
        </w:tc>
        <w:tc>
          <w:tcPr>
            <w:tcW w:w="357" w:type="pct"/>
          </w:tcPr>
          <w:p w:rsidR="000C6BC2" w:rsidRPr="008C0A60" w:rsidRDefault="000C6BC2" w:rsidP="002F18C4">
            <w:pPr>
              <w:jc w:val="right"/>
              <w:rPr>
                <w:sz w:val="24"/>
                <w:szCs w:val="24"/>
                <w:lang w:val="ru-RU"/>
              </w:rPr>
            </w:pPr>
            <w:r w:rsidRPr="008C0A60">
              <w:rPr>
                <w:sz w:val="24"/>
                <w:szCs w:val="24"/>
                <w:lang w:val="ru-RU"/>
              </w:rPr>
              <w:t>3 кв.</w:t>
            </w:r>
          </w:p>
        </w:tc>
      </w:tr>
      <w:tr w:rsidR="000C6BC2" w:rsidRPr="008C0A60" w:rsidTr="002F18C4">
        <w:tc>
          <w:tcPr>
            <w:tcW w:w="1169" w:type="pct"/>
          </w:tcPr>
          <w:p w:rsidR="000C6BC2" w:rsidRPr="008C0A60" w:rsidRDefault="000C6BC2" w:rsidP="002F18C4">
            <w:pPr>
              <w:jc w:val="center"/>
              <w:rPr>
                <w:sz w:val="24"/>
                <w:szCs w:val="24"/>
                <w:lang w:val="ru-RU"/>
              </w:rPr>
            </w:pPr>
            <w:proofErr w:type="spellStart"/>
            <w:r w:rsidRPr="008C0A60">
              <w:rPr>
                <w:sz w:val="24"/>
                <w:szCs w:val="24"/>
              </w:rPr>
              <w:lastRenderedPageBreak/>
              <w:t>Контрольное</w:t>
            </w:r>
            <w:proofErr w:type="spellEnd"/>
            <w:r w:rsidRPr="008C0A60">
              <w:rPr>
                <w:sz w:val="24"/>
                <w:szCs w:val="24"/>
              </w:rPr>
              <w:t xml:space="preserve"> </w:t>
            </w:r>
            <w:proofErr w:type="spellStart"/>
            <w:r w:rsidRPr="008C0A60">
              <w:rPr>
                <w:sz w:val="24"/>
                <w:szCs w:val="24"/>
              </w:rPr>
              <w:t>событие</w:t>
            </w:r>
            <w:proofErr w:type="spellEnd"/>
            <w:r w:rsidRPr="008C0A60">
              <w:rPr>
                <w:sz w:val="24"/>
                <w:szCs w:val="24"/>
              </w:rPr>
              <w:t xml:space="preserve"> №</w:t>
            </w:r>
            <w:r w:rsidRPr="008C0A60">
              <w:rPr>
                <w:sz w:val="24"/>
                <w:szCs w:val="24"/>
                <w:lang w:val="ru-RU"/>
              </w:rPr>
              <w:t xml:space="preserve"> 4</w:t>
            </w:r>
          </w:p>
          <w:p w:rsidR="000C6BC2" w:rsidRPr="008C0A60" w:rsidRDefault="000C6BC2" w:rsidP="002F18C4">
            <w:pPr>
              <w:jc w:val="center"/>
              <w:rPr>
                <w:sz w:val="24"/>
                <w:szCs w:val="24"/>
              </w:rPr>
            </w:pPr>
          </w:p>
        </w:tc>
        <w:tc>
          <w:tcPr>
            <w:tcW w:w="768" w:type="pct"/>
          </w:tcPr>
          <w:tbl>
            <w:tblPr>
              <w:tblW w:w="0" w:type="auto"/>
              <w:tblBorders>
                <w:top w:val="nil"/>
                <w:left w:val="nil"/>
                <w:bottom w:val="nil"/>
                <w:right w:val="nil"/>
              </w:tblBorders>
              <w:tblLook w:val="0000"/>
            </w:tblPr>
            <w:tblGrid>
              <w:gridCol w:w="2152"/>
            </w:tblGrid>
            <w:tr w:rsidR="000C6BC2" w:rsidRPr="003E6EA9" w:rsidTr="002F18C4">
              <w:trPr>
                <w:trHeight w:val="1451"/>
              </w:trPr>
              <w:tc>
                <w:tcPr>
                  <w:tcW w:w="0" w:type="auto"/>
                </w:tcPr>
                <w:p w:rsidR="000C6BC2" w:rsidRPr="008C0A60" w:rsidRDefault="000C6BC2" w:rsidP="002F18C4">
                  <w:pPr>
                    <w:pStyle w:val="Default"/>
                  </w:pPr>
                  <w:r w:rsidRPr="008C0A60">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tc>
            </w:tr>
          </w:tbl>
          <w:p w:rsidR="000C6BC2" w:rsidRPr="008C0A60" w:rsidRDefault="000C6BC2" w:rsidP="002F18C4">
            <w:pPr>
              <w:rPr>
                <w:sz w:val="24"/>
                <w:szCs w:val="24"/>
                <w:lang w:val="ru-RU"/>
              </w:rPr>
            </w:pPr>
          </w:p>
        </w:tc>
        <w:tc>
          <w:tcPr>
            <w:tcW w:w="569" w:type="pct"/>
          </w:tcPr>
          <w:p w:rsidR="000C6BC2" w:rsidRPr="008C0A60" w:rsidRDefault="000C6BC2" w:rsidP="002F18C4">
            <w:pPr>
              <w:rPr>
                <w:sz w:val="24"/>
                <w:szCs w:val="24"/>
                <w:lang w:val="ru-RU"/>
              </w:rPr>
            </w:pPr>
            <w:r w:rsidRPr="008C0A60">
              <w:rPr>
                <w:sz w:val="24"/>
                <w:szCs w:val="24"/>
                <w:lang w:val="ru-RU"/>
              </w:rPr>
              <w:t>Собственники, арендаторы объектов</w:t>
            </w:r>
          </w:p>
        </w:tc>
        <w:tc>
          <w:tcPr>
            <w:tcW w:w="342" w:type="pct"/>
          </w:tcPr>
          <w:p w:rsidR="000C6BC2" w:rsidRPr="008C0A60" w:rsidRDefault="000C6BC2" w:rsidP="002F18C4">
            <w:pPr>
              <w:jc w:val="center"/>
              <w:rPr>
                <w:sz w:val="24"/>
                <w:szCs w:val="24"/>
                <w:lang w:val="ru-RU"/>
              </w:rPr>
            </w:pPr>
            <w:r w:rsidRPr="008C0A60">
              <w:rPr>
                <w:sz w:val="24"/>
                <w:szCs w:val="24"/>
                <w:lang w:val="ru-RU"/>
              </w:rPr>
              <w:t>Х</w:t>
            </w:r>
          </w:p>
        </w:tc>
        <w:tc>
          <w:tcPr>
            <w:tcW w:w="342" w:type="pct"/>
          </w:tcPr>
          <w:p w:rsidR="000C6BC2" w:rsidRPr="008C0A60" w:rsidRDefault="000C6BC2" w:rsidP="002F18C4">
            <w:pPr>
              <w:jc w:val="center"/>
              <w:rPr>
                <w:sz w:val="24"/>
                <w:szCs w:val="24"/>
                <w:lang w:val="ru-RU"/>
              </w:rPr>
            </w:pPr>
            <w:r w:rsidRPr="008C0A60">
              <w:rPr>
                <w:sz w:val="24"/>
                <w:szCs w:val="24"/>
                <w:lang w:val="ru-RU"/>
              </w:rPr>
              <w:t>Х</w:t>
            </w:r>
          </w:p>
        </w:tc>
        <w:tc>
          <w:tcPr>
            <w:tcW w:w="380" w:type="pct"/>
          </w:tcPr>
          <w:p w:rsidR="000C6BC2" w:rsidRPr="008C0A60" w:rsidRDefault="000C6BC2" w:rsidP="002F18C4">
            <w:pPr>
              <w:jc w:val="center"/>
              <w:rPr>
                <w:sz w:val="24"/>
                <w:szCs w:val="24"/>
                <w:lang w:val="ru-RU"/>
              </w:rPr>
            </w:pPr>
            <w:r w:rsidRPr="008C0A60">
              <w:rPr>
                <w:sz w:val="24"/>
                <w:szCs w:val="24"/>
                <w:lang w:val="ru-RU"/>
              </w:rPr>
              <w:t>Х</w:t>
            </w:r>
          </w:p>
        </w:tc>
        <w:tc>
          <w:tcPr>
            <w:tcW w:w="358" w:type="pct"/>
          </w:tcPr>
          <w:p w:rsidR="000C6BC2" w:rsidRPr="008C0A60" w:rsidRDefault="000C6BC2" w:rsidP="002F18C4">
            <w:pPr>
              <w:jc w:val="center"/>
              <w:rPr>
                <w:sz w:val="24"/>
                <w:szCs w:val="24"/>
                <w:lang w:val="ru-RU"/>
              </w:rPr>
            </w:pPr>
            <w:r w:rsidRPr="008C0A60">
              <w:rPr>
                <w:sz w:val="24"/>
                <w:szCs w:val="24"/>
                <w:lang w:val="ru-RU"/>
              </w:rPr>
              <w:t>Х</w:t>
            </w:r>
          </w:p>
        </w:tc>
        <w:tc>
          <w:tcPr>
            <w:tcW w:w="357" w:type="pct"/>
          </w:tcPr>
          <w:p w:rsidR="000C6BC2" w:rsidRPr="008C0A60" w:rsidRDefault="000C6BC2" w:rsidP="002F18C4">
            <w:pPr>
              <w:jc w:val="center"/>
              <w:rPr>
                <w:sz w:val="24"/>
                <w:szCs w:val="24"/>
                <w:lang w:val="ru-RU"/>
              </w:rPr>
            </w:pPr>
            <w:r w:rsidRPr="008C0A60">
              <w:rPr>
                <w:sz w:val="24"/>
                <w:szCs w:val="24"/>
                <w:lang w:val="ru-RU"/>
              </w:rPr>
              <w:t>Х</w:t>
            </w:r>
          </w:p>
        </w:tc>
        <w:tc>
          <w:tcPr>
            <w:tcW w:w="357" w:type="pct"/>
          </w:tcPr>
          <w:p w:rsidR="000C6BC2" w:rsidRPr="008C0A60" w:rsidRDefault="000C6BC2" w:rsidP="002F18C4">
            <w:pPr>
              <w:jc w:val="center"/>
              <w:rPr>
                <w:sz w:val="24"/>
                <w:szCs w:val="24"/>
                <w:lang w:val="ru-RU"/>
              </w:rPr>
            </w:pPr>
            <w:r w:rsidRPr="008C0A60">
              <w:rPr>
                <w:sz w:val="24"/>
                <w:szCs w:val="24"/>
                <w:lang w:val="ru-RU"/>
              </w:rPr>
              <w:t>Х</w:t>
            </w:r>
          </w:p>
        </w:tc>
        <w:tc>
          <w:tcPr>
            <w:tcW w:w="357" w:type="pct"/>
          </w:tcPr>
          <w:p w:rsidR="000C6BC2" w:rsidRPr="008C0A60" w:rsidRDefault="000C6BC2" w:rsidP="002F18C4">
            <w:pPr>
              <w:jc w:val="center"/>
              <w:rPr>
                <w:sz w:val="24"/>
                <w:szCs w:val="24"/>
                <w:lang w:val="ru-RU"/>
              </w:rPr>
            </w:pPr>
            <w:r w:rsidRPr="008C0A60">
              <w:rPr>
                <w:sz w:val="24"/>
                <w:szCs w:val="24"/>
                <w:lang w:val="ru-RU"/>
              </w:rPr>
              <w:t>Х</w:t>
            </w:r>
          </w:p>
        </w:tc>
      </w:tr>
      <w:tr w:rsidR="000C6BC2" w:rsidRPr="008C0A60" w:rsidTr="002F18C4">
        <w:tc>
          <w:tcPr>
            <w:tcW w:w="1169" w:type="pct"/>
          </w:tcPr>
          <w:p w:rsidR="000C6BC2" w:rsidRPr="008C0A60" w:rsidRDefault="000C6BC2" w:rsidP="002F18C4">
            <w:pPr>
              <w:jc w:val="center"/>
              <w:rPr>
                <w:sz w:val="24"/>
                <w:szCs w:val="24"/>
                <w:lang w:val="ru-RU"/>
              </w:rPr>
            </w:pPr>
            <w:proofErr w:type="spellStart"/>
            <w:r w:rsidRPr="008C0A60">
              <w:rPr>
                <w:sz w:val="24"/>
                <w:szCs w:val="24"/>
              </w:rPr>
              <w:t>Контрольное</w:t>
            </w:r>
            <w:proofErr w:type="spellEnd"/>
            <w:r w:rsidRPr="008C0A60">
              <w:rPr>
                <w:sz w:val="24"/>
                <w:szCs w:val="24"/>
              </w:rPr>
              <w:t xml:space="preserve"> </w:t>
            </w:r>
            <w:proofErr w:type="spellStart"/>
            <w:r w:rsidRPr="008C0A60">
              <w:rPr>
                <w:sz w:val="24"/>
                <w:szCs w:val="24"/>
              </w:rPr>
              <w:t>событие</w:t>
            </w:r>
            <w:proofErr w:type="spellEnd"/>
            <w:r w:rsidRPr="008C0A60">
              <w:rPr>
                <w:sz w:val="24"/>
                <w:szCs w:val="24"/>
              </w:rPr>
              <w:t xml:space="preserve"> №</w:t>
            </w:r>
            <w:r w:rsidRPr="008C0A60">
              <w:rPr>
                <w:sz w:val="24"/>
                <w:szCs w:val="24"/>
                <w:lang w:val="ru-RU"/>
              </w:rPr>
              <w:t xml:space="preserve"> 5</w:t>
            </w:r>
          </w:p>
          <w:p w:rsidR="000C6BC2" w:rsidRPr="008C0A60" w:rsidRDefault="000C6BC2" w:rsidP="002F18C4">
            <w:pPr>
              <w:jc w:val="center"/>
              <w:rPr>
                <w:sz w:val="24"/>
                <w:szCs w:val="24"/>
              </w:rPr>
            </w:pPr>
          </w:p>
        </w:tc>
        <w:tc>
          <w:tcPr>
            <w:tcW w:w="768" w:type="pct"/>
          </w:tcPr>
          <w:tbl>
            <w:tblPr>
              <w:tblW w:w="0" w:type="auto"/>
              <w:tblBorders>
                <w:top w:val="nil"/>
                <w:left w:val="nil"/>
                <w:bottom w:val="nil"/>
                <w:right w:val="nil"/>
              </w:tblBorders>
              <w:tblLook w:val="0000"/>
            </w:tblPr>
            <w:tblGrid>
              <w:gridCol w:w="2152"/>
            </w:tblGrid>
            <w:tr w:rsidR="000C6BC2" w:rsidRPr="003E6EA9" w:rsidTr="002F18C4">
              <w:trPr>
                <w:trHeight w:val="932"/>
              </w:trPr>
              <w:tc>
                <w:tcPr>
                  <w:tcW w:w="0" w:type="auto"/>
                </w:tcPr>
                <w:p w:rsidR="000C6BC2" w:rsidRPr="008C0A60" w:rsidRDefault="000C6BC2" w:rsidP="002F18C4">
                  <w:pPr>
                    <w:pStyle w:val="Default"/>
                  </w:pPr>
                  <w:r w:rsidRPr="008C0A60">
                    <w:t>Мероприятия по инвентаризации уровня благоустройства индивидуальных жилых домов и земельных участков, предоставленных для их размещения</w:t>
                  </w:r>
                </w:p>
              </w:tc>
            </w:tr>
          </w:tbl>
          <w:p w:rsidR="000C6BC2" w:rsidRPr="008C0A60" w:rsidRDefault="000C6BC2" w:rsidP="002F18C4">
            <w:pPr>
              <w:pStyle w:val="Default"/>
            </w:pPr>
          </w:p>
        </w:tc>
        <w:tc>
          <w:tcPr>
            <w:tcW w:w="569" w:type="pct"/>
          </w:tcPr>
          <w:p w:rsidR="000C6BC2" w:rsidRPr="008C0A60" w:rsidRDefault="000C6BC2" w:rsidP="002F18C4">
            <w:pPr>
              <w:rPr>
                <w:sz w:val="24"/>
                <w:szCs w:val="24"/>
                <w:lang w:val="ru-RU"/>
              </w:rPr>
            </w:pPr>
            <w:r w:rsidRPr="008C0A60">
              <w:rPr>
                <w:sz w:val="24"/>
                <w:szCs w:val="24"/>
                <w:lang w:val="ru-RU"/>
              </w:rPr>
              <w:t>Администрация МО «Шенкурский муниципальный район»</w:t>
            </w:r>
          </w:p>
        </w:tc>
        <w:tc>
          <w:tcPr>
            <w:tcW w:w="342" w:type="pct"/>
          </w:tcPr>
          <w:p w:rsidR="000C6BC2" w:rsidRPr="008C0A60" w:rsidRDefault="000C6BC2" w:rsidP="002F18C4">
            <w:pPr>
              <w:jc w:val="center"/>
              <w:rPr>
                <w:sz w:val="24"/>
                <w:szCs w:val="24"/>
                <w:lang w:val="ru-RU"/>
              </w:rPr>
            </w:pPr>
            <w:r w:rsidRPr="008C0A60">
              <w:rPr>
                <w:sz w:val="24"/>
                <w:szCs w:val="24"/>
                <w:lang w:val="ru-RU"/>
              </w:rPr>
              <w:t>Х</w:t>
            </w:r>
          </w:p>
        </w:tc>
        <w:tc>
          <w:tcPr>
            <w:tcW w:w="342" w:type="pct"/>
          </w:tcPr>
          <w:p w:rsidR="000C6BC2" w:rsidRPr="008C0A60" w:rsidRDefault="000C6BC2" w:rsidP="002F18C4">
            <w:pPr>
              <w:jc w:val="center"/>
              <w:rPr>
                <w:sz w:val="24"/>
                <w:szCs w:val="24"/>
                <w:lang w:val="ru-RU"/>
              </w:rPr>
            </w:pPr>
            <w:r w:rsidRPr="008C0A60">
              <w:rPr>
                <w:sz w:val="24"/>
                <w:szCs w:val="24"/>
                <w:lang w:val="ru-RU"/>
              </w:rPr>
              <w:t>Х</w:t>
            </w:r>
          </w:p>
        </w:tc>
        <w:tc>
          <w:tcPr>
            <w:tcW w:w="380" w:type="pct"/>
          </w:tcPr>
          <w:p w:rsidR="000C6BC2" w:rsidRPr="008C0A60" w:rsidRDefault="000C6BC2" w:rsidP="002F18C4">
            <w:pPr>
              <w:jc w:val="center"/>
              <w:rPr>
                <w:sz w:val="24"/>
                <w:szCs w:val="24"/>
                <w:lang w:val="ru-RU"/>
              </w:rPr>
            </w:pPr>
            <w:r w:rsidRPr="008C0A60">
              <w:rPr>
                <w:sz w:val="24"/>
                <w:szCs w:val="24"/>
                <w:lang w:val="ru-RU"/>
              </w:rPr>
              <w:t>Х</w:t>
            </w:r>
          </w:p>
        </w:tc>
        <w:tc>
          <w:tcPr>
            <w:tcW w:w="358" w:type="pct"/>
          </w:tcPr>
          <w:p w:rsidR="000C6BC2" w:rsidRPr="008C0A60" w:rsidRDefault="000C6BC2" w:rsidP="002F18C4">
            <w:pPr>
              <w:jc w:val="center"/>
              <w:rPr>
                <w:sz w:val="24"/>
                <w:szCs w:val="24"/>
                <w:lang w:val="ru-RU"/>
              </w:rPr>
            </w:pPr>
            <w:r w:rsidRPr="008C0A60">
              <w:rPr>
                <w:sz w:val="24"/>
                <w:szCs w:val="24"/>
                <w:lang w:val="ru-RU"/>
              </w:rPr>
              <w:t>Х</w:t>
            </w:r>
          </w:p>
        </w:tc>
        <w:tc>
          <w:tcPr>
            <w:tcW w:w="357" w:type="pct"/>
          </w:tcPr>
          <w:p w:rsidR="000C6BC2" w:rsidRPr="008C0A60" w:rsidRDefault="000C6BC2" w:rsidP="002F18C4">
            <w:pPr>
              <w:jc w:val="center"/>
              <w:rPr>
                <w:sz w:val="24"/>
                <w:szCs w:val="24"/>
                <w:lang w:val="ru-RU"/>
              </w:rPr>
            </w:pPr>
            <w:r w:rsidRPr="008C0A60">
              <w:rPr>
                <w:sz w:val="24"/>
                <w:szCs w:val="24"/>
                <w:lang w:val="ru-RU"/>
              </w:rPr>
              <w:t>Х</w:t>
            </w:r>
          </w:p>
        </w:tc>
        <w:tc>
          <w:tcPr>
            <w:tcW w:w="357" w:type="pct"/>
          </w:tcPr>
          <w:p w:rsidR="000C6BC2" w:rsidRPr="008C0A60" w:rsidRDefault="000C6BC2" w:rsidP="002F18C4">
            <w:pPr>
              <w:jc w:val="center"/>
              <w:rPr>
                <w:sz w:val="24"/>
                <w:szCs w:val="24"/>
                <w:lang w:val="ru-RU"/>
              </w:rPr>
            </w:pPr>
            <w:r w:rsidRPr="008C0A60">
              <w:rPr>
                <w:sz w:val="24"/>
                <w:szCs w:val="24"/>
                <w:lang w:val="ru-RU"/>
              </w:rPr>
              <w:t>Х</w:t>
            </w:r>
          </w:p>
        </w:tc>
        <w:tc>
          <w:tcPr>
            <w:tcW w:w="357" w:type="pct"/>
          </w:tcPr>
          <w:p w:rsidR="000C6BC2" w:rsidRPr="008C0A60" w:rsidRDefault="000C6BC2" w:rsidP="002F18C4">
            <w:pPr>
              <w:jc w:val="center"/>
              <w:rPr>
                <w:sz w:val="24"/>
                <w:szCs w:val="24"/>
                <w:lang w:val="ru-RU"/>
              </w:rPr>
            </w:pPr>
            <w:r w:rsidRPr="008C0A60">
              <w:rPr>
                <w:sz w:val="24"/>
                <w:szCs w:val="24"/>
                <w:lang w:val="ru-RU"/>
              </w:rPr>
              <w:t>Х</w:t>
            </w:r>
          </w:p>
        </w:tc>
      </w:tr>
    </w:tbl>
    <w:p w:rsidR="000C6BC2" w:rsidRPr="008C0A60" w:rsidRDefault="000C6BC2" w:rsidP="000C6BC2">
      <w:pPr>
        <w:rPr>
          <w:sz w:val="24"/>
          <w:szCs w:val="24"/>
          <w:lang w:val="ru-RU"/>
        </w:rPr>
        <w:sectPr w:rsidR="000C6BC2" w:rsidRPr="008C0A60" w:rsidSect="00D3444B">
          <w:pgSz w:w="16838" w:h="11906" w:orient="landscape"/>
          <w:pgMar w:top="1701" w:right="1134" w:bottom="851" w:left="1134" w:header="709" w:footer="709" w:gutter="0"/>
          <w:cols w:space="708"/>
          <w:docGrid w:linePitch="360"/>
        </w:sectPr>
      </w:pPr>
    </w:p>
    <w:p w:rsidR="000C6BC2" w:rsidRPr="008C0A60" w:rsidRDefault="000C6BC2" w:rsidP="000C6BC2">
      <w:pPr>
        <w:jc w:val="right"/>
        <w:rPr>
          <w:sz w:val="24"/>
          <w:szCs w:val="24"/>
          <w:lang w:val="ru-RU"/>
        </w:rPr>
      </w:pPr>
      <w:r w:rsidRPr="008C0A60">
        <w:rPr>
          <w:sz w:val="24"/>
          <w:szCs w:val="24"/>
          <w:lang w:val="ru-RU"/>
        </w:rPr>
        <w:lastRenderedPageBreak/>
        <w:t xml:space="preserve">Приложение № 6 </w:t>
      </w:r>
    </w:p>
    <w:p w:rsidR="000C6BC2" w:rsidRPr="008C0A60" w:rsidRDefault="000C6BC2" w:rsidP="000C6BC2">
      <w:pPr>
        <w:pStyle w:val="Default"/>
        <w:ind w:left="-180"/>
        <w:jc w:val="right"/>
      </w:pPr>
      <w:r w:rsidRPr="008C0A60">
        <w:t>к муниципальной программе МО «</w:t>
      </w:r>
      <w:proofErr w:type="spellStart"/>
      <w:r w:rsidRPr="008C0A60">
        <w:t>Шенкурское</w:t>
      </w:r>
      <w:proofErr w:type="spellEnd"/>
      <w:r w:rsidRPr="008C0A60">
        <w:t>»</w:t>
      </w:r>
    </w:p>
    <w:p w:rsidR="000C6BC2" w:rsidRPr="008C0A60" w:rsidRDefault="000C6BC2" w:rsidP="000C6BC2">
      <w:pPr>
        <w:pStyle w:val="Default"/>
        <w:ind w:left="-180"/>
        <w:jc w:val="right"/>
      </w:pPr>
      <w:r w:rsidRPr="008C0A60">
        <w:t xml:space="preserve"> «Формирование современной городской среды</w:t>
      </w:r>
    </w:p>
    <w:p w:rsidR="000C6BC2" w:rsidRPr="008C0A60" w:rsidRDefault="000C6BC2" w:rsidP="000C6BC2">
      <w:pPr>
        <w:pStyle w:val="21"/>
        <w:spacing w:after="0" w:line="240" w:lineRule="auto"/>
        <w:ind w:left="0"/>
        <w:jc w:val="right"/>
        <w:rPr>
          <w:color w:val="000000"/>
          <w:spacing w:val="-4"/>
        </w:rPr>
      </w:pPr>
      <w:r w:rsidRPr="008C0A60">
        <w:t>МО «</w:t>
      </w:r>
      <w:proofErr w:type="spellStart"/>
      <w:r w:rsidRPr="008C0A60">
        <w:t>Шенкурское</w:t>
      </w:r>
      <w:proofErr w:type="spellEnd"/>
      <w:r w:rsidRPr="008C0A60">
        <w:t>» на 2018-2024 годы»</w:t>
      </w:r>
    </w:p>
    <w:p w:rsidR="000C6BC2" w:rsidRPr="008C0A60" w:rsidRDefault="000C6BC2" w:rsidP="000C6BC2">
      <w:pPr>
        <w:pStyle w:val="Default"/>
        <w:jc w:val="center"/>
        <w:rPr>
          <w:b/>
        </w:rPr>
      </w:pPr>
    </w:p>
    <w:p w:rsidR="000C6BC2" w:rsidRPr="008C0A60" w:rsidRDefault="000C6BC2" w:rsidP="000C6BC2">
      <w:pPr>
        <w:pStyle w:val="Default"/>
        <w:jc w:val="center"/>
        <w:rPr>
          <w:b/>
        </w:rPr>
      </w:pPr>
    </w:p>
    <w:p w:rsidR="000C6BC2" w:rsidRPr="008C0A60" w:rsidRDefault="000C6BC2" w:rsidP="000C6BC2">
      <w:pPr>
        <w:pStyle w:val="Default"/>
        <w:jc w:val="center"/>
        <w:rPr>
          <w:b/>
        </w:rPr>
      </w:pPr>
      <w:r w:rsidRPr="008C0A60">
        <w:rPr>
          <w:b/>
        </w:rPr>
        <w:t>Нормативная стоимость (единичные расценки) работ по благоустройству дворовых территорий, входящих в минимальный и дополнительный перечни</w:t>
      </w:r>
    </w:p>
    <w:p w:rsidR="000C6BC2" w:rsidRPr="008C0A60" w:rsidRDefault="000C6BC2" w:rsidP="000C6BC2">
      <w:pPr>
        <w:pStyle w:val="Default"/>
        <w:jc w:val="center"/>
      </w:pPr>
    </w:p>
    <w:p w:rsidR="000C6BC2" w:rsidRPr="008C0A60" w:rsidRDefault="000C6BC2" w:rsidP="000C6BC2">
      <w:pPr>
        <w:pStyle w:val="Default"/>
        <w:jc w:val="both"/>
      </w:pPr>
      <w:r w:rsidRPr="008C0A60">
        <w:t xml:space="preserve"> </w:t>
      </w:r>
      <w:r w:rsidRPr="008C0A60">
        <w:tab/>
        <w:t xml:space="preserve">Нормативная стоимость (единичные расценки) работ по благоустройству дворовых территорий, входящих в минимальный и дополнительный перечни таких работ составляется на основе Методики определения стоимости строительной продукции на территории Российской Федерации (МДС 81 35.2004) </w:t>
      </w:r>
      <w:proofErr w:type="spellStart"/>
      <w:r w:rsidRPr="008C0A60">
        <w:t>базисно-индексным</w:t>
      </w:r>
      <w:proofErr w:type="spellEnd"/>
      <w:r w:rsidRPr="008C0A60">
        <w:t xml:space="preserve"> методом в действующей территориальной базе ТЕР-2001 в редакции 2014 года. Перевод базисной стоимости работ в текущий уровень цен осуществляется путем применением индекса СМР для Архангельской области, действующих в данный период. </w:t>
      </w:r>
    </w:p>
    <w:p w:rsidR="000C6BC2" w:rsidRPr="008C0A60" w:rsidRDefault="000C6BC2" w:rsidP="000C6BC2">
      <w:pPr>
        <w:pStyle w:val="Default"/>
        <w:jc w:val="both"/>
      </w:pPr>
      <w:r w:rsidRPr="008C0A60">
        <w:t xml:space="preserve">Величина накладных расходов определяется Методическими указаниями по определению величины накладных расходов в строительстве для районов крайнего Севера и приравненных к ним местностям (МДС 81-34.2004). </w:t>
      </w:r>
    </w:p>
    <w:p w:rsidR="000C6BC2" w:rsidRPr="008C0A60" w:rsidRDefault="000C6BC2" w:rsidP="000C6BC2">
      <w:pPr>
        <w:pStyle w:val="Default"/>
        <w:ind w:firstLine="708"/>
        <w:jc w:val="both"/>
      </w:pPr>
      <w:r w:rsidRPr="008C0A60">
        <w:t xml:space="preserve">Величина сметной прибыли расходов определяется Методическими указаниями по определению величины сметной прибыли в строительстве (МДС 81-25.2001). </w:t>
      </w:r>
    </w:p>
    <w:p w:rsidR="000C6BC2" w:rsidRPr="008C0A60" w:rsidRDefault="000C6BC2" w:rsidP="000C6BC2">
      <w:pPr>
        <w:pStyle w:val="Default"/>
        <w:jc w:val="both"/>
      </w:pPr>
      <w:r w:rsidRPr="008C0A60">
        <w:tab/>
        <w:t xml:space="preserve">Нормативная стоимость работ составляет: </w:t>
      </w:r>
    </w:p>
    <w:p w:rsidR="000C6BC2" w:rsidRPr="008C0A60" w:rsidRDefault="000C6BC2" w:rsidP="000C6BC2">
      <w:pPr>
        <w:pStyle w:val="Default"/>
        <w:jc w:val="both"/>
      </w:pPr>
      <w:r w:rsidRPr="008C0A60">
        <w:t>- по минимальному перечню:</w:t>
      </w:r>
    </w:p>
    <w:p w:rsidR="000C6BC2" w:rsidRPr="008C0A60" w:rsidRDefault="000C6BC2" w:rsidP="000C6BC2">
      <w:pPr>
        <w:pStyle w:val="Defaul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
        <w:gridCol w:w="4946"/>
        <w:gridCol w:w="2173"/>
        <w:gridCol w:w="1903"/>
      </w:tblGrid>
      <w:tr w:rsidR="000C6BC2" w:rsidRPr="003E6EA9" w:rsidTr="002F18C4">
        <w:trPr>
          <w:trHeight w:val="345"/>
        </w:trPr>
        <w:tc>
          <w:tcPr>
            <w:tcW w:w="287" w:type="pct"/>
          </w:tcPr>
          <w:p w:rsidR="000C6BC2" w:rsidRPr="008C0A60" w:rsidRDefault="000C6BC2" w:rsidP="002F18C4">
            <w:pPr>
              <w:pStyle w:val="Default"/>
              <w:jc w:val="center"/>
            </w:pPr>
          </w:p>
        </w:tc>
        <w:tc>
          <w:tcPr>
            <w:tcW w:w="2584" w:type="pct"/>
          </w:tcPr>
          <w:p w:rsidR="000C6BC2" w:rsidRPr="008C0A60" w:rsidRDefault="000C6BC2" w:rsidP="002F18C4">
            <w:pPr>
              <w:pStyle w:val="Default"/>
              <w:jc w:val="center"/>
            </w:pPr>
            <w:r w:rsidRPr="008C0A60">
              <w:t xml:space="preserve">Вид работ </w:t>
            </w:r>
          </w:p>
        </w:tc>
        <w:tc>
          <w:tcPr>
            <w:tcW w:w="1135" w:type="pct"/>
          </w:tcPr>
          <w:p w:rsidR="000C6BC2" w:rsidRPr="008C0A60" w:rsidRDefault="000C6BC2" w:rsidP="002F18C4">
            <w:pPr>
              <w:pStyle w:val="Default"/>
              <w:jc w:val="center"/>
            </w:pPr>
            <w:r w:rsidRPr="008C0A60">
              <w:t xml:space="preserve">Единица измерения </w:t>
            </w:r>
          </w:p>
        </w:tc>
        <w:tc>
          <w:tcPr>
            <w:tcW w:w="994" w:type="pct"/>
          </w:tcPr>
          <w:p w:rsidR="000C6BC2" w:rsidRPr="008C0A60" w:rsidRDefault="000C6BC2" w:rsidP="002F18C4">
            <w:pPr>
              <w:pStyle w:val="Default"/>
              <w:jc w:val="center"/>
            </w:pPr>
            <w:r w:rsidRPr="008C0A60">
              <w:t xml:space="preserve">Сумма на ед. </w:t>
            </w:r>
            <w:proofErr w:type="spellStart"/>
            <w:r w:rsidRPr="008C0A60">
              <w:t>изм</w:t>
            </w:r>
            <w:proofErr w:type="spellEnd"/>
            <w:r w:rsidRPr="008C0A60">
              <w:t>.,</w:t>
            </w:r>
          </w:p>
          <w:p w:rsidR="000C6BC2" w:rsidRPr="008C0A60" w:rsidRDefault="000C6BC2" w:rsidP="002F18C4">
            <w:pPr>
              <w:pStyle w:val="Default"/>
              <w:jc w:val="center"/>
            </w:pPr>
            <w:r w:rsidRPr="008C0A60">
              <w:t>не более, тыс. рублей</w:t>
            </w:r>
          </w:p>
        </w:tc>
      </w:tr>
      <w:tr w:rsidR="000C6BC2" w:rsidRPr="008C0A60" w:rsidTr="002F18C4">
        <w:trPr>
          <w:trHeight w:val="506"/>
        </w:trPr>
        <w:tc>
          <w:tcPr>
            <w:tcW w:w="287" w:type="pct"/>
          </w:tcPr>
          <w:p w:rsidR="000C6BC2" w:rsidRPr="008C0A60" w:rsidRDefault="000C6BC2" w:rsidP="002F18C4">
            <w:pPr>
              <w:pStyle w:val="Default"/>
              <w:jc w:val="center"/>
            </w:pPr>
            <w:r w:rsidRPr="008C0A60">
              <w:t>1</w:t>
            </w:r>
          </w:p>
        </w:tc>
        <w:tc>
          <w:tcPr>
            <w:tcW w:w="2584" w:type="pct"/>
          </w:tcPr>
          <w:p w:rsidR="000C6BC2" w:rsidRPr="008C0A60" w:rsidRDefault="000C6BC2" w:rsidP="002F18C4">
            <w:pPr>
              <w:pStyle w:val="Default"/>
            </w:pPr>
            <w:r w:rsidRPr="008C0A60">
              <w:t xml:space="preserve">Ремонт дворовых проездов и подъезда к дворовой территории </w:t>
            </w:r>
          </w:p>
        </w:tc>
        <w:tc>
          <w:tcPr>
            <w:tcW w:w="1135" w:type="pct"/>
          </w:tcPr>
          <w:p w:rsidR="000C6BC2" w:rsidRPr="008C0A60" w:rsidRDefault="000C6BC2" w:rsidP="002F18C4">
            <w:pPr>
              <w:pStyle w:val="Default"/>
              <w:jc w:val="center"/>
            </w:pPr>
            <w:r w:rsidRPr="008C0A60">
              <w:t>1 м</w:t>
            </w:r>
            <w:proofErr w:type="gramStart"/>
            <w:r w:rsidRPr="008C0A60">
              <w:rPr>
                <w:position w:val="8"/>
                <w:vertAlign w:val="superscript"/>
              </w:rPr>
              <w:t>2</w:t>
            </w:r>
            <w:proofErr w:type="gramEnd"/>
            <w:r w:rsidRPr="008C0A60">
              <w:rPr>
                <w:position w:val="8"/>
                <w:vertAlign w:val="superscript"/>
              </w:rPr>
              <w:t xml:space="preserve"> </w:t>
            </w:r>
          </w:p>
        </w:tc>
        <w:tc>
          <w:tcPr>
            <w:tcW w:w="994" w:type="pct"/>
          </w:tcPr>
          <w:p w:rsidR="000C6BC2" w:rsidRPr="008C0A60" w:rsidRDefault="000C6BC2" w:rsidP="002F18C4">
            <w:pPr>
              <w:pStyle w:val="Default"/>
              <w:jc w:val="center"/>
            </w:pPr>
            <w:r w:rsidRPr="008C0A60">
              <w:t xml:space="preserve">3,4 </w:t>
            </w:r>
          </w:p>
        </w:tc>
      </w:tr>
      <w:tr w:rsidR="000C6BC2" w:rsidRPr="008C0A60" w:rsidTr="002F18C4">
        <w:trPr>
          <w:trHeight w:val="184"/>
        </w:trPr>
        <w:tc>
          <w:tcPr>
            <w:tcW w:w="287" w:type="pct"/>
          </w:tcPr>
          <w:p w:rsidR="000C6BC2" w:rsidRPr="008C0A60" w:rsidRDefault="000C6BC2" w:rsidP="002F18C4">
            <w:pPr>
              <w:pStyle w:val="Default"/>
              <w:jc w:val="center"/>
            </w:pPr>
            <w:r w:rsidRPr="008C0A60">
              <w:t>2</w:t>
            </w:r>
          </w:p>
        </w:tc>
        <w:tc>
          <w:tcPr>
            <w:tcW w:w="2584" w:type="pct"/>
          </w:tcPr>
          <w:p w:rsidR="000C6BC2" w:rsidRPr="008C0A60" w:rsidRDefault="000C6BC2" w:rsidP="002F18C4">
            <w:pPr>
              <w:pStyle w:val="Default"/>
            </w:pPr>
            <w:r w:rsidRPr="008C0A60">
              <w:t xml:space="preserve">Установка скамеек </w:t>
            </w:r>
          </w:p>
        </w:tc>
        <w:tc>
          <w:tcPr>
            <w:tcW w:w="1135" w:type="pct"/>
          </w:tcPr>
          <w:p w:rsidR="000C6BC2" w:rsidRPr="008C0A60" w:rsidRDefault="000C6BC2" w:rsidP="002F18C4">
            <w:pPr>
              <w:pStyle w:val="Default"/>
              <w:jc w:val="center"/>
            </w:pPr>
            <w:proofErr w:type="spellStart"/>
            <w:proofErr w:type="gramStart"/>
            <w:r w:rsidRPr="008C0A60">
              <w:t>шт</w:t>
            </w:r>
            <w:proofErr w:type="spellEnd"/>
            <w:proofErr w:type="gramEnd"/>
            <w:r w:rsidRPr="008C0A60">
              <w:t xml:space="preserve"> </w:t>
            </w:r>
          </w:p>
        </w:tc>
        <w:tc>
          <w:tcPr>
            <w:tcW w:w="994" w:type="pct"/>
          </w:tcPr>
          <w:p w:rsidR="000C6BC2" w:rsidRPr="008C0A60" w:rsidRDefault="000C6BC2" w:rsidP="002F18C4">
            <w:pPr>
              <w:pStyle w:val="Default"/>
              <w:jc w:val="center"/>
            </w:pPr>
            <w:r w:rsidRPr="008C0A60">
              <w:t xml:space="preserve">18,0 </w:t>
            </w:r>
          </w:p>
        </w:tc>
      </w:tr>
      <w:tr w:rsidR="000C6BC2" w:rsidRPr="008C0A60" w:rsidTr="002F18C4">
        <w:trPr>
          <w:trHeight w:val="184"/>
        </w:trPr>
        <w:tc>
          <w:tcPr>
            <w:tcW w:w="287" w:type="pct"/>
          </w:tcPr>
          <w:p w:rsidR="000C6BC2" w:rsidRPr="008C0A60" w:rsidRDefault="000C6BC2" w:rsidP="002F18C4">
            <w:pPr>
              <w:pStyle w:val="Default"/>
              <w:jc w:val="center"/>
            </w:pPr>
            <w:r w:rsidRPr="008C0A60">
              <w:t>3</w:t>
            </w:r>
          </w:p>
        </w:tc>
        <w:tc>
          <w:tcPr>
            <w:tcW w:w="2584" w:type="pct"/>
          </w:tcPr>
          <w:p w:rsidR="000C6BC2" w:rsidRPr="008C0A60" w:rsidRDefault="000C6BC2" w:rsidP="002F18C4">
            <w:pPr>
              <w:pStyle w:val="Default"/>
            </w:pPr>
            <w:r w:rsidRPr="008C0A60">
              <w:t xml:space="preserve">Установка урн </w:t>
            </w:r>
          </w:p>
        </w:tc>
        <w:tc>
          <w:tcPr>
            <w:tcW w:w="1135" w:type="pct"/>
          </w:tcPr>
          <w:p w:rsidR="000C6BC2" w:rsidRPr="008C0A60" w:rsidRDefault="000C6BC2" w:rsidP="002F18C4">
            <w:pPr>
              <w:pStyle w:val="Default"/>
              <w:jc w:val="center"/>
            </w:pPr>
            <w:proofErr w:type="spellStart"/>
            <w:proofErr w:type="gramStart"/>
            <w:r w:rsidRPr="008C0A60">
              <w:t>шт</w:t>
            </w:r>
            <w:proofErr w:type="spellEnd"/>
            <w:proofErr w:type="gramEnd"/>
            <w:r w:rsidRPr="008C0A60">
              <w:t xml:space="preserve"> </w:t>
            </w:r>
          </w:p>
        </w:tc>
        <w:tc>
          <w:tcPr>
            <w:tcW w:w="994" w:type="pct"/>
          </w:tcPr>
          <w:p w:rsidR="000C6BC2" w:rsidRPr="008C0A60" w:rsidRDefault="000C6BC2" w:rsidP="002F18C4">
            <w:pPr>
              <w:pStyle w:val="Default"/>
              <w:jc w:val="center"/>
            </w:pPr>
            <w:r w:rsidRPr="008C0A60">
              <w:t xml:space="preserve">8,0 </w:t>
            </w:r>
          </w:p>
        </w:tc>
      </w:tr>
      <w:tr w:rsidR="000C6BC2" w:rsidRPr="008C0A60" w:rsidTr="002F18C4">
        <w:trPr>
          <w:trHeight w:val="184"/>
        </w:trPr>
        <w:tc>
          <w:tcPr>
            <w:tcW w:w="287" w:type="pct"/>
          </w:tcPr>
          <w:p w:rsidR="000C6BC2" w:rsidRPr="008C0A60" w:rsidRDefault="000C6BC2" w:rsidP="002F18C4">
            <w:pPr>
              <w:pStyle w:val="Default"/>
              <w:jc w:val="center"/>
            </w:pPr>
            <w:r w:rsidRPr="008C0A60">
              <w:t>4</w:t>
            </w:r>
          </w:p>
        </w:tc>
        <w:tc>
          <w:tcPr>
            <w:tcW w:w="2584" w:type="pct"/>
          </w:tcPr>
          <w:p w:rsidR="000C6BC2" w:rsidRPr="008C0A60" w:rsidRDefault="000C6BC2" w:rsidP="002F18C4">
            <w:pPr>
              <w:pStyle w:val="Default"/>
            </w:pPr>
            <w:r w:rsidRPr="008C0A60">
              <w:t xml:space="preserve">Обеспечение освещения дворовых территорий </w:t>
            </w:r>
          </w:p>
        </w:tc>
        <w:tc>
          <w:tcPr>
            <w:tcW w:w="1135" w:type="pct"/>
          </w:tcPr>
          <w:p w:rsidR="000C6BC2" w:rsidRPr="008C0A60" w:rsidRDefault="000C6BC2" w:rsidP="002F18C4">
            <w:pPr>
              <w:pStyle w:val="Default"/>
              <w:jc w:val="center"/>
            </w:pPr>
            <w:r w:rsidRPr="008C0A60">
              <w:t xml:space="preserve">1 светильник </w:t>
            </w:r>
          </w:p>
        </w:tc>
        <w:tc>
          <w:tcPr>
            <w:tcW w:w="994" w:type="pct"/>
          </w:tcPr>
          <w:p w:rsidR="000C6BC2" w:rsidRPr="008C0A60" w:rsidRDefault="000C6BC2" w:rsidP="002F18C4">
            <w:pPr>
              <w:pStyle w:val="Default"/>
              <w:jc w:val="center"/>
            </w:pPr>
            <w:r w:rsidRPr="008C0A60">
              <w:t xml:space="preserve">21,0 </w:t>
            </w:r>
          </w:p>
        </w:tc>
      </w:tr>
    </w:tbl>
    <w:p w:rsidR="000C6BC2" w:rsidRPr="008C0A60" w:rsidRDefault="000C6BC2" w:rsidP="000C6BC2">
      <w:pPr>
        <w:widowControl w:val="0"/>
        <w:autoSpaceDE w:val="0"/>
        <w:autoSpaceDN w:val="0"/>
        <w:rPr>
          <w:sz w:val="24"/>
          <w:szCs w:val="24"/>
          <w:lang w:val="ru-RU"/>
        </w:rPr>
      </w:pPr>
    </w:p>
    <w:p w:rsidR="000C6BC2" w:rsidRPr="008C0A60" w:rsidRDefault="000C6BC2" w:rsidP="000C6BC2">
      <w:pPr>
        <w:widowControl w:val="0"/>
        <w:autoSpaceDE w:val="0"/>
        <w:autoSpaceDN w:val="0"/>
        <w:rPr>
          <w:sz w:val="24"/>
          <w:szCs w:val="24"/>
          <w:lang w:val="ru-RU"/>
        </w:rPr>
      </w:pPr>
      <w:r w:rsidRPr="008C0A60">
        <w:rPr>
          <w:sz w:val="24"/>
          <w:szCs w:val="24"/>
        </w:rPr>
        <w:t xml:space="preserve">- </w:t>
      </w:r>
      <w:proofErr w:type="spellStart"/>
      <w:proofErr w:type="gramStart"/>
      <w:r w:rsidRPr="008C0A60">
        <w:rPr>
          <w:sz w:val="24"/>
          <w:szCs w:val="24"/>
        </w:rPr>
        <w:t>по</w:t>
      </w:r>
      <w:proofErr w:type="spellEnd"/>
      <w:proofErr w:type="gramEnd"/>
      <w:r w:rsidRPr="008C0A60">
        <w:rPr>
          <w:sz w:val="24"/>
          <w:szCs w:val="24"/>
        </w:rPr>
        <w:t xml:space="preserve"> </w:t>
      </w:r>
      <w:proofErr w:type="spellStart"/>
      <w:r w:rsidRPr="008C0A60">
        <w:rPr>
          <w:sz w:val="24"/>
          <w:szCs w:val="24"/>
        </w:rPr>
        <w:t>дополнительному</w:t>
      </w:r>
      <w:proofErr w:type="spellEnd"/>
      <w:r w:rsidRPr="008C0A60">
        <w:rPr>
          <w:sz w:val="24"/>
          <w:szCs w:val="24"/>
        </w:rPr>
        <w:t xml:space="preserve"> </w:t>
      </w:r>
      <w:proofErr w:type="spellStart"/>
      <w:r w:rsidRPr="008C0A60">
        <w:rPr>
          <w:sz w:val="24"/>
          <w:szCs w:val="24"/>
        </w:rPr>
        <w:t>перечню</w:t>
      </w:r>
      <w:proofErr w:type="spellEnd"/>
      <w:r w:rsidRPr="008C0A60">
        <w:rPr>
          <w:sz w:val="24"/>
          <w:szCs w:val="24"/>
        </w:rPr>
        <w:t>:</w:t>
      </w:r>
    </w:p>
    <w:p w:rsidR="000C6BC2" w:rsidRPr="008C0A60" w:rsidRDefault="000C6BC2" w:rsidP="000C6BC2">
      <w:pPr>
        <w:widowControl w:val="0"/>
        <w:autoSpaceDE w:val="0"/>
        <w:autoSpaceDN w:val="0"/>
        <w:rPr>
          <w:b/>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3"/>
        <w:gridCol w:w="4954"/>
        <w:gridCol w:w="2121"/>
        <w:gridCol w:w="1943"/>
      </w:tblGrid>
      <w:tr w:rsidR="000C6BC2" w:rsidRPr="003E6EA9" w:rsidTr="002F18C4">
        <w:trPr>
          <w:trHeight w:val="332"/>
        </w:trPr>
        <w:tc>
          <w:tcPr>
            <w:tcW w:w="289" w:type="pct"/>
          </w:tcPr>
          <w:p w:rsidR="000C6BC2" w:rsidRPr="008C0A60" w:rsidRDefault="000C6BC2" w:rsidP="002F18C4">
            <w:pPr>
              <w:pStyle w:val="Default"/>
              <w:jc w:val="center"/>
            </w:pPr>
          </w:p>
        </w:tc>
        <w:tc>
          <w:tcPr>
            <w:tcW w:w="2588" w:type="pct"/>
          </w:tcPr>
          <w:p w:rsidR="000C6BC2" w:rsidRPr="008C0A60" w:rsidRDefault="000C6BC2" w:rsidP="002F18C4">
            <w:pPr>
              <w:pStyle w:val="Default"/>
              <w:jc w:val="center"/>
            </w:pPr>
            <w:r w:rsidRPr="008C0A60">
              <w:t xml:space="preserve">Вид работ </w:t>
            </w:r>
          </w:p>
        </w:tc>
        <w:tc>
          <w:tcPr>
            <w:tcW w:w="1108" w:type="pct"/>
          </w:tcPr>
          <w:p w:rsidR="000C6BC2" w:rsidRPr="008C0A60" w:rsidRDefault="000C6BC2" w:rsidP="002F18C4">
            <w:pPr>
              <w:pStyle w:val="Default"/>
              <w:jc w:val="center"/>
            </w:pPr>
            <w:r w:rsidRPr="008C0A60">
              <w:t xml:space="preserve">единица измерения </w:t>
            </w:r>
          </w:p>
        </w:tc>
        <w:tc>
          <w:tcPr>
            <w:tcW w:w="1015" w:type="pct"/>
          </w:tcPr>
          <w:p w:rsidR="000C6BC2" w:rsidRPr="008C0A60" w:rsidRDefault="000C6BC2" w:rsidP="002F18C4">
            <w:pPr>
              <w:pStyle w:val="Default"/>
              <w:jc w:val="center"/>
            </w:pPr>
            <w:r w:rsidRPr="008C0A60">
              <w:t xml:space="preserve">сумма на ед. </w:t>
            </w:r>
            <w:proofErr w:type="spellStart"/>
            <w:r w:rsidRPr="008C0A60">
              <w:t>изм</w:t>
            </w:r>
            <w:proofErr w:type="spellEnd"/>
            <w:r w:rsidRPr="008C0A60">
              <w:t xml:space="preserve">., </w:t>
            </w:r>
          </w:p>
          <w:p w:rsidR="000C6BC2" w:rsidRPr="008C0A60" w:rsidRDefault="000C6BC2" w:rsidP="002F18C4">
            <w:pPr>
              <w:pStyle w:val="Default"/>
              <w:jc w:val="center"/>
            </w:pPr>
            <w:r w:rsidRPr="008C0A60">
              <w:t xml:space="preserve">не более, тыс. рублей </w:t>
            </w:r>
          </w:p>
        </w:tc>
      </w:tr>
      <w:tr w:rsidR="000C6BC2" w:rsidRPr="008C0A60" w:rsidTr="002F18C4">
        <w:trPr>
          <w:trHeight w:val="332"/>
        </w:trPr>
        <w:tc>
          <w:tcPr>
            <w:tcW w:w="289" w:type="pct"/>
          </w:tcPr>
          <w:p w:rsidR="000C6BC2" w:rsidRPr="008C0A60" w:rsidRDefault="000C6BC2" w:rsidP="002F18C4">
            <w:pPr>
              <w:pStyle w:val="Default"/>
            </w:pPr>
            <w:r w:rsidRPr="008C0A60">
              <w:t>1</w:t>
            </w:r>
          </w:p>
        </w:tc>
        <w:tc>
          <w:tcPr>
            <w:tcW w:w="2588" w:type="pct"/>
          </w:tcPr>
          <w:p w:rsidR="000C6BC2" w:rsidRPr="008C0A60" w:rsidRDefault="000C6BC2" w:rsidP="002F18C4">
            <w:pPr>
              <w:pStyle w:val="Default"/>
            </w:pPr>
            <w:r w:rsidRPr="008C0A60">
              <w:t>проезд к территориям, прилегающим к многоквартирным домам</w:t>
            </w:r>
          </w:p>
        </w:tc>
        <w:tc>
          <w:tcPr>
            <w:tcW w:w="1108" w:type="pct"/>
          </w:tcPr>
          <w:p w:rsidR="000C6BC2" w:rsidRPr="008C0A60" w:rsidRDefault="000C6BC2" w:rsidP="002F18C4">
            <w:pPr>
              <w:pStyle w:val="Default"/>
              <w:jc w:val="center"/>
            </w:pPr>
            <w:r w:rsidRPr="008C0A60">
              <w:t>1 м</w:t>
            </w:r>
            <w:proofErr w:type="gramStart"/>
            <w:r w:rsidRPr="008C0A60">
              <w:rPr>
                <w:position w:val="8"/>
                <w:vertAlign w:val="superscript"/>
              </w:rPr>
              <w:t>2</w:t>
            </w:r>
            <w:proofErr w:type="gramEnd"/>
            <w:r w:rsidRPr="008C0A60">
              <w:rPr>
                <w:position w:val="8"/>
                <w:vertAlign w:val="superscript"/>
              </w:rPr>
              <w:t xml:space="preserve"> </w:t>
            </w:r>
          </w:p>
        </w:tc>
        <w:tc>
          <w:tcPr>
            <w:tcW w:w="1015" w:type="pct"/>
          </w:tcPr>
          <w:p w:rsidR="000C6BC2" w:rsidRPr="008C0A60" w:rsidRDefault="000C6BC2" w:rsidP="002F18C4">
            <w:pPr>
              <w:pStyle w:val="Default"/>
              <w:jc w:val="center"/>
            </w:pPr>
            <w:r w:rsidRPr="008C0A60">
              <w:t xml:space="preserve">3,4 </w:t>
            </w:r>
          </w:p>
        </w:tc>
      </w:tr>
      <w:tr w:rsidR="000C6BC2" w:rsidRPr="008C0A60" w:rsidTr="002F18C4">
        <w:trPr>
          <w:trHeight w:val="192"/>
        </w:trPr>
        <w:tc>
          <w:tcPr>
            <w:tcW w:w="289" w:type="pct"/>
          </w:tcPr>
          <w:p w:rsidR="000C6BC2" w:rsidRPr="008C0A60" w:rsidRDefault="000C6BC2" w:rsidP="002F18C4">
            <w:pPr>
              <w:pStyle w:val="Default"/>
            </w:pPr>
            <w:r w:rsidRPr="008C0A60">
              <w:t>2</w:t>
            </w:r>
          </w:p>
        </w:tc>
        <w:tc>
          <w:tcPr>
            <w:tcW w:w="2588" w:type="pct"/>
          </w:tcPr>
          <w:p w:rsidR="000C6BC2" w:rsidRPr="008C0A60" w:rsidRDefault="000C6BC2" w:rsidP="002F18C4">
            <w:pPr>
              <w:pStyle w:val="Default"/>
            </w:pPr>
            <w:r w:rsidRPr="008C0A60">
              <w:t>обустройство тротуаров, мостовых, (в том числе тротуарной плиткой)</w:t>
            </w:r>
          </w:p>
        </w:tc>
        <w:tc>
          <w:tcPr>
            <w:tcW w:w="1108" w:type="pct"/>
          </w:tcPr>
          <w:p w:rsidR="000C6BC2" w:rsidRPr="008C0A60" w:rsidRDefault="000C6BC2" w:rsidP="002F18C4">
            <w:pPr>
              <w:pStyle w:val="Default"/>
            </w:pPr>
            <w:r w:rsidRPr="008C0A60">
              <w:t>1 м</w:t>
            </w:r>
            <w:proofErr w:type="gramStart"/>
            <w:r w:rsidRPr="008C0A60">
              <w:rPr>
                <w:position w:val="8"/>
                <w:vertAlign w:val="superscript"/>
              </w:rPr>
              <w:t>2</w:t>
            </w:r>
            <w:proofErr w:type="gramEnd"/>
            <w:r w:rsidRPr="008C0A60">
              <w:rPr>
                <w:position w:val="8"/>
                <w:vertAlign w:val="superscript"/>
              </w:rPr>
              <w:t xml:space="preserve"> </w:t>
            </w:r>
          </w:p>
        </w:tc>
        <w:tc>
          <w:tcPr>
            <w:tcW w:w="1015" w:type="pct"/>
          </w:tcPr>
          <w:p w:rsidR="000C6BC2" w:rsidRPr="008C0A60" w:rsidRDefault="000C6BC2" w:rsidP="002F18C4">
            <w:pPr>
              <w:pStyle w:val="Default"/>
            </w:pPr>
            <w:r w:rsidRPr="008C0A60">
              <w:t xml:space="preserve">4,2 </w:t>
            </w:r>
          </w:p>
        </w:tc>
      </w:tr>
      <w:tr w:rsidR="000C6BC2" w:rsidRPr="008C0A60" w:rsidTr="002F18C4">
        <w:trPr>
          <w:trHeight w:val="178"/>
        </w:trPr>
        <w:tc>
          <w:tcPr>
            <w:tcW w:w="289" w:type="pct"/>
          </w:tcPr>
          <w:p w:rsidR="000C6BC2" w:rsidRPr="008C0A60" w:rsidRDefault="000C6BC2" w:rsidP="002F18C4">
            <w:pPr>
              <w:pStyle w:val="Default"/>
            </w:pPr>
            <w:r w:rsidRPr="008C0A60">
              <w:t>3</w:t>
            </w:r>
          </w:p>
        </w:tc>
        <w:tc>
          <w:tcPr>
            <w:tcW w:w="2588" w:type="pct"/>
          </w:tcPr>
          <w:p w:rsidR="000C6BC2" w:rsidRPr="008C0A60" w:rsidRDefault="000C6BC2" w:rsidP="002F18C4">
            <w:pPr>
              <w:pStyle w:val="Default"/>
            </w:pPr>
            <w:r w:rsidRPr="008C0A60">
              <w:t xml:space="preserve">установка бордюрных камней </w:t>
            </w:r>
          </w:p>
        </w:tc>
        <w:tc>
          <w:tcPr>
            <w:tcW w:w="1108" w:type="pct"/>
          </w:tcPr>
          <w:p w:rsidR="000C6BC2" w:rsidRPr="008C0A60" w:rsidRDefault="000C6BC2" w:rsidP="002F18C4">
            <w:pPr>
              <w:pStyle w:val="Default"/>
            </w:pPr>
            <w:proofErr w:type="gramStart"/>
            <w:r w:rsidRPr="008C0A60">
              <w:t>м</w:t>
            </w:r>
            <w:proofErr w:type="gramEnd"/>
            <w:r w:rsidRPr="008C0A60">
              <w:t xml:space="preserve"> </w:t>
            </w:r>
          </w:p>
        </w:tc>
        <w:tc>
          <w:tcPr>
            <w:tcW w:w="1015" w:type="pct"/>
          </w:tcPr>
          <w:p w:rsidR="000C6BC2" w:rsidRPr="008C0A60" w:rsidRDefault="000C6BC2" w:rsidP="002F18C4">
            <w:pPr>
              <w:pStyle w:val="Default"/>
            </w:pPr>
            <w:r w:rsidRPr="008C0A60">
              <w:t xml:space="preserve">1,4 </w:t>
            </w:r>
          </w:p>
        </w:tc>
      </w:tr>
      <w:tr w:rsidR="000C6BC2" w:rsidRPr="008C0A60" w:rsidTr="002F18C4">
        <w:trPr>
          <w:trHeight w:val="178"/>
        </w:trPr>
        <w:tc>
          <w:tcPr>
            <w:tcW w:w="289" w:type="pct"/>
          </w:tcPr>
          <w:p w:rsidR="000C6BC2" w:rsidRPr="008C0A60" w:rsidRDefault="000C6BC2" w:rsidP="002F18C4">
            <w:pPr>
              <w:pStyle w:val="Default"/>
            </w:pPr>
            <w:r w:rsidRPr="008C0A60">
              <w:t>4</w:t>
            </w:r>
          </w:p>
        </w:tc>
        <w:tc>
          <w:tcPr>
            <w:tcW w:w="2588" w:type="pct"/>
          </w:tcPr>
          <w:p w:rsidR="000C6BC2" w:rsidRPr="008C0A60" w:rsidRDefault="000C6BC2" w:rsidP="002F18C4">
            <w:pPr>
              <w:pStyle w:val="Default"/>
            </w:pPr>
            <w:r w:rsidRPr="008C0A60">
              <w:t xml:space="preserve">установка песочниц </w:t>
            </w:r>
          </w:p>
        </w:tc>
        <w:tc>
          <w:tcPr>
            <w:tcW w:w="1108" w:type="pct"/>
          </w:tcPr>
          <w:p w:rsidR="000C6BC2" w:rsidRPr="008C0A60" w:rsidRDefault="000C6BC2" w:rsidP="002F18C4">
            <w:pPr>
              <w:pStyle w:val="Default"/>
            </w:pPr>
            <w:proofErr w:type="spellStart"/>
            <w:proofErr w:type="gramStart"/>
            <w:r w:rsidRPr="008C0A60">
              <w:t>шт</w:t>
            </w:r>
            <w:proofErr w:type="spellEnd"/>
            <w:proofErr w:type="gramEnd"/>
            <w:r w:rsidRPr="008C0A60">
              <w:t xml:space="preserve"> </w:t>
            </w:r>
          </w:p>
        </w:tc>
        <w:tc>
          <w:tcPr>
            <w:tcW w:w="1015" w:type="pct"/>
          </w:tcPr>
          <w:p w:rsidR="000C6BC2" w:rsidRPr="008C0A60" w:rsidRDefault="000C6BC2" w:rsidP="002F18C4">
            <w:pPr>
              <w:pStyle w:val="Default"/>
            </w:pPr>
            <w:r w:rsidRPr="008C0A60">
              <w:t xml:space="preserve">39,2 </w:t>
            </w:r>
          </w:p>
        </w:tc>
      </w:tr>
      <w:tr w:rsidR="000C6BC2" w:rsidRPr="008C0A60" w:rsidTr="002F18C4">
        <w:trPr>
          <w:trHeight w:val="178"/>
        </w:trPr>
        <w:tc>
          <w:tcPr>
            <w:tcW w:w="289" w:type="pct"/>
          </w:tcPr>
          <w:p w:rsidR="000C6BC2" w:rsidRPr="008C0A60" w:rsidRDefault="000C6BC2" w:rsidP="002F18C4">
            <w:pPr>
              <w:pStyle w:val="Default"/>
            </w:pPr>
            <w:r w:rsidRPr="008C0A60">
              <w:t>5</w:t>
            </w:r>
          </w:p>
        </w:tc>
        <w:tc>
          <w:tcPr>
            <w:tcW w:w="2588" w:type="pct"/>
          </w:tcPr>
          <w:p w:rsidR="000C6BC2" w:rsidRPr="008C0A60" w:rsidRDefault="000C6BC2" w:rsidP="002F18C4">
            <w:pPr>
              <w:pStyle w:val="Default"/>
            </w:pPr>
            <w:r w:rsidRPr="008C0A60">
              <w:t xml:space="preserve">установка качелей </w:t>
            </w:r>
          </w:p>
        </w:tc>
        <w:tc>
          <w:tcPr>
            <w:tcW w:w="1108" w:type="pct"/>
          </w:tcPr>
          <w:p w:rsidR="000C6BC2" w:rsidRPr="008C0A60" w:rsidRDefault="000C6BC2" w:rsidP="002F18C4">
            <w:pPr>
              <w:pStyle w:val="Default"/>
            </w:pPr>
            <w:proofErr w:type="spellStart"/>
            <w:proofErr w:type="gramStart"/>
            <w:r w:rsidRPr="008C0A60">
              <w:t>шт</w:t>
            </w:r>
            <w:proofErr w:type="spellEnd"/>
            <w:proofErr w:type="gramEnd"/>
            <w:r w:rsidRPr="008C0A60">
              <w:t xml:space="preserve"> </w:t>
            </w:r>
          </w:p>
        </w:tc>
        <w:tc>
          <w:tcPr>
            <w:tcW w:w="1015" w:type="pct"/>
          </w:tcPr>
          <w:p w:rsidR="000C6BC2" w:rsidRPr="008C0A60" w:rsidRDefault="000C6BC2" w:rsidP="002F18C4">
            <w:pPr>
              <w:pStyle w:val="Default"/>
            </w:pPr>
            <w:r w:rsidRPr="008C0A60">
              <w:t xml:space="preserve">39,2 </w:t>
            </w:r>
          </w:p>
        </w:tc>
      </w:tr>
      <w:tr w:rsidR="000C6BC2" w:rsidRPr="008C0A60" w:rsidTr="002F18C4">
        <w:trPr>
          <w:trHeight w:val="192"/>
        </w:trPr>
        <w:tc>
          <w:tcPr>
            <w:tcW w:w="289" w:type="pct"/>
          </w:tcPr>
          <w:p w:rsidR="000C6BC2" w:rsidRPr="008C0A60" w:rsidRDefault="000C6BC2" w:rsidP="002F18C4">
            <w:pPr>
              <w:pStyle w:val="Default"/>
            </w:pPr>
            <w:r w:rsidRPr="008C0A60">
              <w:t>6</w:t>
            </w:r>
          </w:p>
        </w:tc>
        <w:tc>
          <w:tcPr>
            <w:tcW w:w="2588" w:type="pct"/>
          </w:tcPr>
          <w:p w:rsidR="000C6BC2" w:rsidRPr="008C0A60" w:rsidRDefault="000C6BC2" w:rsidP="002F18C4">
            <w:pPr>
              <w:pStyle w:val="Default"/>
            </w:pPr>
            <w:r w:rsidRPr="008C0A60">
              <w:t>устройство гостевой стоянки (автомобильной парковки)</w:t>
            </w:r>
          </w:p>
        </w:tc>
        <w:tc>
          <w:tcPr>
            <w:tcW w:w="1108" w:type="pct"/>
          </w:tcPr>
          <w:p w:rsidR="000C6BC2" w:rsidRPr="008C0A60" w:rsidRDefault="000C6BC2" w:rsidP="002F18C4">
            <w:pPr>
              <w:pStyle w:val="Default"/>
            </w:pPr>
            <w:r w:rsidRPr="008C0A60">
              <w:t>1 м</w:t>
            </w:r>
            <w:proofErr w:type="gramStart"/>
            <w:r w:rsidRPr="008C0A60">
              <w:rPr>
                <w:position w:val="8"/>
                <w:vertAlign w:val="superscript"/>
              </w:rPr>
              <w:t>2</w:t>
            </w:r>
            <w:proofErr w:type="gramEnd"/>
            <w:r w:rsidRPr="008C0A60">
              <w:rPr>
                <w:position w:val="8"/>
                <w:vertAlign w:val="superscript"/>
              </w:rPr>
              <w:t xml:space="preserve"> </w:t>
            </w:r>
          </w:p>
        </w:tc>
        <w:tc>
          <w:tcPr>
            <w:tcW w:w="1015" w:type="pct"/>
          </w:tcPr>
          <w:p w:rsidR="000C6BC2" w:rsidRPr="008C0A60" w:rsidRDefault="000C6BC2" w:rsidP="002F18C4">
            <w:pPr>
              <w:pStyle w:val="Default"/>
            </w:pPr>
            <w:r w:rsidRPr="008C0A60">
              <w:t xml:space="preserve">4,3 </w:t>
            </w:r>
          </w:p>
        </w:tc>
      </w:tr>
      <w:tr w:rsidR="000C6BC2" w:rsidRPr="008C0A60" w:rsidTr="002F18C4">
        <w:trPr>
          <w:trHeight w:val="334"/>
        </w:trPr>
        <w:tc>
          <w:tcPr>
            <w:tcW w:w="289" w:type="pct"/>
          </w:tcPr>
          <w:p w:rsidR="000C6BC2" w:rsidRPr="008C0A60" w:rsidRDefault="000C6BC2" w:rsidP="002F18C4">
            <w:pPr>
              <w:pStyle w:val="Default"/>
            </w:pPr>
            <w:r w:rsidRPr="008C0A60">
              <w:t>7</w:t>
            </w:r>
          </w:p>
        </w:tc>
        <w:tc>
          <w:tcPr>
            <w:tcW w:w="2588" w:type="pct"/>
          </w:tcPr>
          <w:p w:rsidR="000C6BC2" w:rsidRPr="008C0A60" w:rsidRDefault="000C6BC2" w:rsidP="002F18C4">
            <w:pPr>
              <w:pStyle w:val="Default"/>
            </w:pPr>
            <w:r w:rsidRPr="008C0A60">
              <w:t xml:space="preserve">освещение детской и спортивной площадок </w:t>
            </w:r>
          </w:p>
        </w:tc>
        <w:tc>
          <w:tcPr>
            <w:tcW w:w="1108" w:type="pct"/>
          </w:tcPr>
          <w:p w:rsidR="000C6BC2" w:rsidRPr="008C0A60" w:rsidRDefault="000C6BC2" w:rsidP="002F18C4">
            <w:pPr>
              <w:pStyle w:val="Default"/>
            </w:pPr>
            <w:proofErr w:type="gramStart"/>
            <w:r w:rsidRPr="008C0A60">
              <w:t>м</w:t>
            </w:r>
            <w:proofErr w:type="gramEnd"/>
            <w:r w:rsidRPr="008C0A60">
              <w:t xml:space="preserve"> </w:t>
            </w:r>
          </w:p>
        </w:tc>
        <w:tc>
          <w:tcPr>
            <w:tcW w:w="1015" w:type="pct"/>
          </w:tcPr>
          <w:p w:rsidR="000C6BC2" w:rsidRPr="008C0A60" w:rsidRDefault="000C6BC2" w:rsidP="002F18C4">
            <w:pPr>
              <w:pStyle w:val="Default"/>
            </w:pPr>
            <w:r w:rsidRPr="008C0A60">
              <w:t xml:space="preserve">2,6 </w:t>
            </w:r>
          </w:p>
        </w:tc>
      </w:tr>
      <w:tr w:rsidR="000C6BC2" w:rsidRPr="008C0A60" w:rsidTr="002F18C4">
        <w:trPr>
          <w:trHeight w:val="334"/>
        </w:trPr>
        <w:tc>
          <w:tcPr>
            <w:tcW w:w="289" w:type="pct"/>
          </w:tcPr>
          <w:p w:rsidR="000C6BC2" w:rsidRPr="008C0A60" w:rsidRDefault="000C6BC2" w:rsidP="002F18C4">
            <w:pPr>
              <w:pStyle w:val="Default"/>
            </w:pPr>
            <w:r w:rsidRPr="008C0A60">
              <w:lastRenderedPageBreak/>
              <w:t>8.1</w:t>
            </w:r>
          </w:p>
        </w:tc>
        <w:tc>
          <w:tcPr>
            <w:tcW w:w="2588" w:type="pct"/>
          </w:tcPr>
          <w:p w:rsidR="000C6BC2" w:rsidRPr="008C0A60" w:rsidRDefault="000C6BC2" w:rsidP="002F18C4">
            <w:pPr>
              <w:pStyle w:val="Default"/>
            </w:pPr>
            <w:r w:rsidRPr="008C0A60">
              <w:t xml:space="preserve">оборудование детской (игровой) площадки </w:t>
            </w:r>
          </w:p>
        </w:tc>
        <w:tc>
          <w:tcPr>
            <w:tcW w:w="1108" w:type="pct"/>
          </w:tcPr>
          <w:p w:rsidR="000C6BC2" w:rsidRPr="008C0A60" w:rsidRDefault="000C6BC2" w:rsidP="002F18C4">
            <w:pPr>
              <w:pStyle w:val="Default"/>
            </w:pPr>
            <w:r w:rsidRPr="008C0A60">
              <w:t xml:space="preserve">площадка </w:t>
            </w:r>
          </w:p>
        </w:tc>
        <w:tc>
          <w:tcPr>
            <w:tcW w:w="1015" w:type="pct"/>
          </w:tcPr>
          <w:p w:rsidR="000C6BC2" w:rsidRPr="008C0A60" w:rsidRDefault="000C6BC2" w:rsidP="002F18C4">
            <w:pPr>
              <w:pStyle w:val="Default"/>
            </w:pPr>
            <w:r w:rsidRPr="008C0A60">
              <w:t xml:space="preserve">560,0 </w:t>
            </w:r>
          </w:p>
        </w:tc>
      </w:tr>
      <w:tr w:rsidR="000C6BC2" w:rsidRPr="008C0A60" w:rsidTr="002F18C4">
        <w:trPr>
          <w:trHeight w:val="334"/>
        </w:trPr>
        <w:tc>
          <w:tcPr>
            <w:tcW w:w="289" w:type="pct"/>
          </w:tcPr>
          <w:p w:rsidR="000C6BC2" w:rsidRPr="008C0A60" w:rsidRDefault="000C6BC2" w:rsidP="002F18C4">
            <w:pPr>
              <w:pStyle w:val="Default"/>
            </w:pPr>
            <w:r w:rsidRPr="008C0A60">
              <w:t>8.2</w:t>
            </w:r>
          </w:p>
        </w:tc>
        <w:tc>
          <w:tcPr>
            <w:tcW w:w="2588" w:type="pct"/>
          </w:tcPr>
          <w:p w:rsidR="000C6BC2" w:rsidRPr="008C0A60" w:rsidRDefault="000C6BC2" w:rsidP="002F18C4">
            <w:pPr>
              <w:pStyle w:val="Default"/>
            </w:pPr>
            <w:r w:rsidRPr="008C0A60">
              <w:t xml:space="preserve">оборудование спортивной площадки </w:t>
            </w:r>
          </w:p>
        </w:tc>
        <w:tc>
          <w:tcPr>
            <w:tcW w:w="1108" w:type="pct"/>
          </w:tcPr>
          <w:p w:rsidR="000C6BC2" w:rsidRPr="008C0A60" w:rsidRDefault="000C6BC2" w:rsidP="002F18C4">
            <w:pPr>
              <w:pStyle w:val="Default"/>
            </w:pPr>
            <w:r w:rsidRPr="008C0A60">
              <w:t xml:space="preserve">площадка </w:t>
            </w:r>
          </w:p>
        </w:tc>
        <w:tc>
          <w:tcPr>
            <w:tcW w:w="1015" w:type="pct"/>
          </w:tcPr>
          <w:p w:rsidR="000C6BC2" w:rsidRPr="008C0A60" w:rsidRDefault="000C6BC2" w:rsidP="002F18C4">
            <w:pPr>
              <w:pStyle w:val="Default"/>
            </w:pPr>
            <w:r w:rsidRPr="008C0A60">
              <w:t xml:space="preserve">330,0 </w:t>
            </w:r>
          </w:p>
        </w:tc>
      </w:tr>
      <w:tr w:rsidR="000C6BC2" w:rsidRPr="008C0A60" w:rsidTr="002F18C4">
        <w:trPr>
          <w:trHeight w:val="614"/>
        </w:trPr>
        <w:tc>
          <w:tcPr>
            <w:tcW w:w="289" w:type="pct"/>
          </w:tcPr>
          <w:p w:rsidR="000C6BC2" w:rsidRPr="008C0A60" w:rsidRDefault="000C6BC2" w:rsidP="002F18C4">
            <w:pPr>
              <w:pStyle w:val="Default"/>
            </w:pPr>
            <w:r w:rsidRPr="008C0A60">
              <w:t>9</w:t>
            </w:r>
          </w:p>
        </w:tc>
        <w:tc>
          <w:tcPr>
            <w:tcW w:w="2588" w:type="pct"/>
          </w:tcPr>
          <w:p w:rsidR="000C6BC2" w:rsidRPr="008C0A60" w:rsidRDefault="000C6BC2" w:rsidP="002F18C4">
            <w:pPr>
              <w:pStyle w:val="Default"/>
            </w:pPr>
            <w:r w:rsidRPr="008C0A60">
              <w:t>озеленение территории (деревья, кустарники, клумбы)</w:t>
            </w:r>
          </w:p>
        </w:tc>
        <w:tc>
          <w:tcPr>
            <w:tcW w:w="1108" w:type="pct"/>
          </w:tcPr>
          <w:p w:rsidR="000C6BC2" w:rsidRPr="008C0A60" w:rsidRDefault="000C6BC2" w:rsidP="002F18C4">
            <w:pPr>
              <w:pStyle w:val="Default"/>
            </w:pPr>
            <w:r w:rsidRPr="008C0A60">
              <w:t xml:space="preserve">территория МКД </w:t>
            </w:r>
          </w:p>
        </w:tc>
        <w:tc>
          <w:tcPr>
            <w:tcW w:w="1015" w:type="pct"/>
          </w:tcPr>
          <w:p w:rsidR="000C6BC2" w:rsidRPr="008C0A60" w:rsidRDefault="000C6BC2" w:rsidP="002F18C4">
            <w:pPr>
              <w:pStyle w:val="Default"/>
            </w:pPr>
            <w:r w:rsidRPr="008C0A60">
              <w:t xml:space="preserve">500,0 </w:t>
            </w:r>
          </w:p>
        </w:tc>
      </w:tr>
      <w:tr w:rsidR="000C6BC2" w:rsidRPr="008C0A60" w:rsidTr="002F18C4">
        <w:trPr>
          <w:trHeight w:val="571"/>
        </w:trPr>
        <w:tc>
          <w:tcPr>
            <w:tcW w:w="289" w:type="pct"/>
          </w:tcPr>
          <w:p w:rsidR="000C6BC2" w:rsidRPr="008C0A60" w:rsidRDefault="000C6BC2" w:rsidP="002F18C4">
            <w:pPr>
              <w:pStyle w:val="Default"/>
            </w:pPr>
            <w:r w:rsidRPr="008C0A60">
              <w:t>10</w:t>
            </w:r>
          </w:p>
        </w:tc>
        <w:tc>
          <w:tcPr>
            <w:tcW w:w="2588" w:type="pct"/>
          </w:tcPr>
          <w:p w:rsidR="000C6BC2" w:rsidRPr="008C0A60" w:rsidRDefault="000C6BC2" w:rsidP="002F18C4">
            <w:pPr>
              <w:pStyle w:val="Default"/>
            </w:pPr>
            <w:r w:rsidRPr="008C0A60">
              <w:t>газонные ограждения, ограждения для клумб</w:t>
            </w:r>
          </w:p>
        </w:tc>
        <w:tc>
          <w:tcPr>
            <w:tcW w:w="1108" w:type="pct"/>
          </w:tcPr>
          <w:p w:rsidR="000C6BC2" w:rsidRPr="008C0A60" w:rsidRDefault="000C6BC2" w:rsidP="002F18C4">
            <w:pPr>
              <w:pStyle w:val="Default"/>
            </w:pPr>
            <w:r w:rsidRPr="008C0A60">
              <w:t xml:space="preserve">территория МКД </w:t>
            </w:r>
          </w:p>
        </w:tc>
        <w:tc>
          <w:tcPr>
            <w:tcW w:w="1015" w:type="pct"/>
          </w:tcPr>
          <w:p w:rsidR="000C6BC2" w:rsidRPr="008C0A60" w:rsidRDefault="000C6BC2" w:rsidP="002F18C4">
            <w:pPr>
              <w:pStyle w:val="Default"/>
            </w:pPr>
            <w:r w:rsidRPr="008C0A60">
              <w:t xml:space="preserve">500,0 </w:t>
            </w:r>
          </w:p>
        </w:tc>
      </w:tr>
      <w:tr w:rsidR="000C6BC2" w:rsidRPr="008C0A60" w:rsidTr="002F18C4">
        <w:trPr>
          <w:trHeight w:val="382"/>
        </w:trPr>
        <w:tc>
          <w:tcPr>
            <w:tcW w:w="289" w:type="pct"/>
          </w:tcPr>
          <w:p w:rsidR="000C6BC2" w:rsidRPr="008C0A60" w:rsidRDefault="000C6BC2" w:rsidP="002F18C4">
            <w:pPr>
              <w:pStyle w:val="Default"/>
            </w:pPr>
            <w:r w:rsidRPr="008C0A60">
              <w:t>11</w:t>
            </w:r>
          </w:p>
        </w:tc>
        <w:tc>
          <w:tcPr>
            <w:tcW w:w="2588" w:type="pct"/>
          </w:tcPr>
          <w:p w:rsidR="000C6BC2" w:rsidRPr="008C0A60" w:rsidRDefault="000C6BC2" w:rsidP="002F18C4">
            <w:pPr>
              <w:pStyle w:val="Default"/>
            </w:pPr>
            <w:r w:rsidRPr="008C0A60">
              <w:t>обрезка деревьев и кустарников</w:t>
            </w:r>
          </w:p>
        </w:tc>
        <w:tc>
          <w:tcPr>
            <w:tcW w:w="1108" w:type="pct"/>
          </w:tcPr>
          <w:p w:rsidR="000C6BC2" w:rsidRPr="008C0A60" w:rsidRDefault="000C6BC2" w:rsidP="002F18C4">
            <w:pPr>
              <w:pStyle w:val="Default"/>
            </w:pPr>
            <w:r w:rsidRPr="008C0A60">
              <w:t xml:space="preserve">территория МКД </w:t>
            </w:r>
          </w:p>
        </w:tc>
        <w:tc>
          <w:tcPr>
            <w:tcW w:w="1015" w:type="pct"/>
          </w:tcPr>
          <w:p w:rsidR="000C6BC2" w:rsidRPr="008C0A60" w:rsidRDefault="000C6BC2" w:rsidP="002F18C4">
            <w:pPr>
              <w:pStyle w:val="Default"/>
            </w:pPr>
            <w:r w:rsidRPr="008C0A60">
              <w:t xml:space="preserve">500,0 </w:t>
            </w:r>
          </w:p>
        </w:tc>
      </w:tr>
      <w:tr w:rsidR="000C6BC2" w:rsidRPr="008C0A60" w:rsidTr="002F18C4">
        <w:trPr>
          <w:trHeight w:val="382"/>
        </w:trPr>
        <w:tc>
          <w:tcPr>
            <w:tcW w:w="289" w:type="pct"/>
          </w:tcPr>
          <w:p w:rsidR="000C6BC2" w:rsidRPr="008C0A60" w:rsidRDefault="000C6BC2" w:rsidP="002F18C4">
            <w:pPr>
              <w:pStyle w:val="Default"/>
            </w:pPr>
            <w:r w:rsidRPr="008C0A60">
              <w:t>12</w:t>
            </w:r>
          </w:p>
        </w:tc>
        <w:tc>
          <w:tcPr>
            <w:tcW w:w="2588" w:type="pct"/>
          </w:tcPr>
          <w:p w:rsidR="000C6BC2" w:rsidRPr="008C0A60" w:rsidRDefault="000C6BC2" w:rsidP="002F18C4">
            <w:pPr>
              <w:pStyle w:val="Default"/>
            </w:pPr>
            <w:r w:rsidRPr="008C0A60">
              <w:t>уборка сухостойных деревьев</w:t>
            </w:r>
          </w:p>
        </w:tc>
        <w:tc>
          <w:tcPr>
            <w:tcW w:w="1108" w:type="pct"/>
          </w:tcPr>
          <w:p w:rsidR="000C6BC2" w:rsidRPr="008C0A60" w:rsidRDefault="000C6BC2" w:rsidP="002F18C4">
            <w:pPr>
              <w:pStyle w:val="Default"/>
            </w:pPr>
            <w:r w:rsidRPr="008C0A60">
              <w:t xml:space="preserve">территория МКД </w:t>
            </w:r>
          </w:p>
        </w:tc>
        <w:tc>
          <w:tcPr>
            <w:tcW w:w="1015" w:type="pct"/>
          </w:tcPr>
          <w:p w:rsidR="000C6BC2" w:rsidRPr="008C0A60" w:rsidRDefault="000C6BC2" w:rsidP="002F18C4">
            <w:pPr>
              <w:pStyle w:val="Default"/>
            </w:pPr>
            <w:r w:rsidRPr="008C0A60">
              <w:t xml:space="preserve">500,0 </w:t>
            </w:r>
          </w:p>
        </w:tc>
      </w:tr>
      <w:tr w:rsidR="000C6BC2" w:rsidRPr="008C0A60" w:rsidTr="002F18C4">
        <w:trPr>
          <w:trHeight w:val="332"/>
        </w:trPr>
        <w:tc>
          <w:tcPr>
            <w:tcW w:w="289" w:type="pct"/>
          </w:tcPr>
          <w:p w:rsidR="000C6BC2" w:rsidRPr="008C0A60" w:rsidRDefault="000C6BC2" w:rsidP="002F18C4">
            <w:pPr>
              <w:pStyle w:val="Default"/>
            </w:pPr>
            <w:r w:rsidRPr="008C0A60">
              <w:t>13</w:t>
            </w:r>
          </w:p>
        </w:tc>
        <w:tc>
          <w:tcPr>
            <w:tcW w:w="2588" w:type="pct"/>
          </w:tcPr>
          <w:p w:rsidR="000C6BC2" w:rsidRPr="008C0A60" w:rsidRDefault="000C6BC2" w:rsidP="002F18C4">
            <w:pPr>
              <w:pStyle w:val="Default"/>
            </w:pPr>
            <w:r w:rsidRPr="008C0A60">
              <w:t>демонтаж хозяйственных построек (в том числе сараев)</w:t>
            </w:r>
          </w:p>
        </w:tc>
        <w:tc>
          <w:tcPr>
            <w:tcW w:w="1108" w:type="pct"/>
          </w:tcPr>
          <w:p w:rsidR="000C6BC2" w:rsidRPr="008C0A60" w:rsidRDefault="000C6BC2" w:rsidP="002F18C4">
            <w:pPr>
              <w:pStyle w:val="Default"/>
            </w:pPr>
            <w:r w:rsidRPr="008C0A60">
              <w:t xml:space="preserve">постройка </w:t>
            </w:r>
          </w:p>
        </w:tc>
        <w:tc>
          <w:tcPr>
            <w:tcW w:w="1015" w:type="pct"/>
          </w:tcPr>
          <w:p w:rsidR="000C6BC2" w:rsidRPr="008C0A60" w:rsidRDefault="000C6BC2" w:rsidP="002F18C4">
            <w:pPr>
              <w:pStyle w:val="Default"/>
            </w:pPr>
            <w:r w:rsidRPr="008C0A60">
              <w:t xml:space="preserve">150,0 </w:t>
            </w:r>
          </w:p>
        </w:tc>
      </w:tr>
      <w:tr w:rsidR="000C6BC2" w:rsidRPr="008C0A60" w:rsidTr="002F18C4">
        <w:trPr>
          <w:trHeight w:val="332"/>
        </w:trPr>
        <w:tc>
          <w:tcPr>
            <w:tcW w:w="289" w:type="pct"/>
          </w:tcPr>
          <w:p w:rsidR="000C6BC2" w:rsidRPr="008C0A60" w:rsidRDefault="000C6BC2" w:rsidP="002F18C4">
            <w:pPr>
              <w:pStyle w:val="Default"/>
            </w:pPr>
            <w:r w:rsidRPr="008C0A60">
              <w:t>14</w:t>
            </w:r>
          </w:p>
        </w:tc>
        <w:tc>
          <w:tcPr>
            <w:tcW w:w="2588" w:type="pct"/>
          </w:tcPr>
          <w:p w:rsidR="000C6BC2" w:rsidRPr="008C0A60" w:rsidRDefault="000C6BC2" w:rsidP="002F18C4">
            <w:pPr>
              <w:pStyle w:val="Default"/>
            </w:pPr>
            <w:r w:rsidRPr="008C0A60">
              <w:t>строительство сараев</w:t>
            </w:r>
          </w:p>
        </w:tc>
        <w:tc>
          <w:tcPr>
            <w:tcW w:w="1108" w:type="pct"/>
          </w:tcPr>
          <w:p w:rsidR="000C6BC2" w:rsidRPr="008C0A60" w:rsidRDefault="000C6BC2" w:rsidP="002F18C4">
            <w:pPr>
              <w:pStyle w:val="Default"/>
            </w:pPr>
            <w:r w:rsidRPr="008C0A60">
              <w:t xml:space="preserve">постройка </w:t>
            </w:r>
          </w:p>
        </w:tc>
        <w:tc>
          <w:tcPr>
            <w:tcW w:w="1015" w:type="pct"/>
          </w:tcPr>
          <w:p w:rsidR="000C6BC2" w:rsidRPr="008C0A60" w:rsidRDefault="000C6BC2" w:rsidP="002F18C4">
            <w:pPr>
              <w:pStyle w:val="Default"/>
            </w:pPr>
            <w:r w:rsidRPr="008C0A60">
              <w:t xml:space="preserve">180,0 </w:t>
            </w:r>
          </w:p>
        </w:tc>
      </w:tr>
      <w:tr w:rsidR="000C6BC2" w:rsidRPr="008C0A60" w:rsidTr="002F18C4">
        <w:trPr>
          <w:trHeight w:val="332"/>
        </w:trPr>
        <w:tc>
          <w:tcPr>
            <w:tcW w:w="289" w:type="pct"/>
          </w:tcPr>
          <w:p w:rsidR="000C6BC2" w:rsidRPr="008C0A60" w:rsidRDefault="000C6BC2" w:rsidP="002F18C4">
            <w:pPr>
              <w:pStyle w:val="Default"/>
            </w:pPr>
            <w:r w:rsidRPr="008C0A60">
              <w:t>15</w:t>
            </w:r>
          </w:p>
        </w:tc>
        <w:tc>
          <w:tcPr>
            <w:tcW w:w="2588" w:type="pct"/>
          </w:tcPr>
          <w:p w:rsidR="000C6BC2" w:rsidRPr="008C0A60" w:rsidRDefault="000C6BC2" w:rsidP="002F18C4">
            <w:pPr>
              <w:pStyle w:val="Default"/>
            </w:pPr>
            <w:r w:rsidRPr="008C0A60">
              <w:t>устройство хозяйственно-бытовых площадок для установки контейнеров - мусоросборников</w:t>
            </w:r>
          </w:p>
        </w:tc>
        <w:tc>
          <w:tcPr>
            <w:tcW w:w="1108" w:type="pct"/>
          </w:tcPr>
          <w:p w:rsidR="000C6BC2" w:rsidRPr="008C0A60" w:rsidRDefault="000C6BC2" w:rsidP="002F18C4">
            <w:pPr>
              <w:pStyle w:val="Default"/>
            </w:pPr>
            <w:r w:rsidRPr="008C0A60">
              <w:t xml:space="preserve">площадка </w:t>
            </w:r>
          </w:p>
        </w:tc>
        <w:tc>
          <w:tcPr>
            <w:tcW w:w="1015" w:type="pct"/>
          </w:tcPr>
          <w:p w:rsidR="000C6BC2" w:rsidRPr="008C0A60" w:rsidRDefault="000C6BC2" w:rsidP="002F18C4">
            <w:pPr>
              <w:pStyle w:val="Default"/>
            </w:pPr>
            <w:r w:rsidRPr="008C0A60">
              <w:t xml:space="preserve">150,0 </w:t>
            </w:r>
          </w:p>
        </w:tc>
      </w:tr>
      <w:tr w:rsidR="000C6BC2" w:rsidRPr="008C0A60" w:rsidTr="002F18C4">
        <w:trPr>
          <w:trHeight w:val="347"/>
        </w:trPr>
        <w:tc>
          <w:tcPr>
            <w:tcW w:w="289" w:type="pct"/>
          </w:tcPr>
          <w:p w:rsidR="000C6BC2" w:rsidRPr="008C0A60" w:rsidRDefault="000C6BC2" w:rsidP="002F18C4">
            <w:pPr>
              <w:pStyle w:val="Default"/>
            </w:pPr>
            <w:r w:rsidRPr="008C0A60">
              <w:t>16</w:t>
            </w:r>
          </w:p>
        </w:tc>
        <w:tc>
          <w:tcPr>
            <w:tcW w:w="2588" w:type="pct"/>
          </w:tcPr>
          <w:p w:rsidR="000C6BC2" w:rsidRPr="008C0A60" w:rsidRDefault="000C6BC2" w:rsidP="002F18C4">
            <w:pPr>
              <w:pStyle w:val="Default"/>
            </w:pPr>
            <w:r w:rsidRPr="008C0A60">
              <w:t xml:space="preserve">отсыпка дворовой территории (выравнивание) щебнем, ПГС </w:t>
            </w:r>
          </w:p>
        </w:tc>
        <w:tc>
          <w:tcPr>
            <w:tcW w:w="1108" w:type="pct"/>
          </w:tcPr>
          <w:p w:rsidR="000C6BC2" w:rsidRPr="008C0A60" w:rsidRDefault="000C6BC2" w:rsidP="002F18C4">
            <w:pPr>
              <w:pStyle w:val="Default"/>
            </w:pPr>
            <w:r w:rsidRPr="008C0A60">
              <w:t>1 м</w:t>
            </w:r>
            <w:proofErr w:type="gramStart"/>
            <w:r w:rsidRPr="008C0A60">
              <w:rPr>
                <w:position w:val="8"/>
                <w:vertAlign w:val="superscript"/>
              </w:rPr>
              <w:t>2</w:t>
            </w:r>
            <w:proofErr w:type="gramEnd"/>
            <w:r w:rsidRPr="008C0A60">
              <w:rPr>
                <w:position w:val="8"/>
                <w:vertAlign w:val="superscript"/>
              </w:rPr>
              <w:t xml:space="preserve"> </w:t>
            </w:r>
          </w:p>
        </w:tc>
        <w:tc>
          <w:tcPr>
            <w:tcW w:w="1015" w:type="pct"/>
          </w:tcPr>
          <w:p w:rsidR="000C6BC2" w:rsidRPr="008C0A60" w:rsidRDefault="000C6BC2" w:rsidP="002F18C4">
            <w:pPr>
              <w:pStyle w:val="Default"/>
            </w:pPr>
            <w:r w:rsidRPr="008C0A60">
              <w:t xml:space="preserve">1,3 </w:t>
            </w:r>
          </w:p>
        </w:tc>
      </w:tr>
      <w:tr w:rsidR="000C6BC2" w:rsidRPr="008C0A60" w:rsidTr="002F18C4">
        <w:trPr>
          <w:trHeight w:val="347"/>
        </w:trPr>
        <w:tc>
          <w:tcPr>
            <w:tcW w:w="289" w:type="pct"/>
          </w:tcPr>
          <w:p w:rsidR="000C6BC2" w:rsidRPr="008C0A60" w:rsidRDefault="000C6BC2" w:rsidP="002F18C4">
            <w:pPr>
              <w:pStyle w:val="Default"/>
            </w:pPr>
            <w:r w:rsidRPr="008C0A60">
              <w:t>17</w:t>
            </w:r>
          </w:p>
        </w:tc>
        <w:tc>
          <w:tcPr>
            <w:tcW w:w="2588" w:type="pct"/>
          </w:tcPr>
          <w:p w:rsidR="000C6BC2" w:rsidRPr="008C0A60" w:rsidRDefault="000C6BC2" w:rsidP="002F18C4">
            <w:pPr>
              <w:pStyle w:val="Default"/>
            </w:pPr>
            <w:r w:rsidRPr="008C0A60">
              <w:t xml:space="preserve">устройство площадок для выгула животных </w:t>
            </w:r>
          </w:p>
        </w:tc>
        <w:tc>
          <w:tcPr>
            <w:tcW w:w="1108" w:type="pct"/>
          </w:tcPr>
          <w:p w:rsidR="000C6BC2" w:rsidRPr="008C0A60" w:rsidRDefault="000C6BC2" w:rsidP="002F18C4">
            <w:pPr>
              <w:pStyle w:val="Default"/>
            </w:pPr>
            <w:r w:rsidRPr="008C0A60">
              <w:t>1 м</w:t>
            </w:r>
            <w:proofErr w:type="gramStart"/>
            <w:r w:rsidRPr="008C0A60">
              <w:rPr>
                <w:position w:val="8"/>
                <w:vertAlign w:val="superscript"/>
              </w:rPr>
              <w:t>2</w:t>
            </w:r>
            <w:proofErr w:type="gramEnd"/>
            <w:r w:rsidRPr="008C0A60">
              <w:rPr>
                <w:position w:val="8"/>
                <w:vertAlign w:val="superscript"/>
              </w:rPr>
              <w:t xml:space="preserve"> </w:t>
            </w:r>
          </w:p>
        </w:tc>
        <w:tc>
          <w:tcPr>
            <w:tcW w:w="1015" w:type="pct"/>
          </w:tcPr>
          <w:p w:rsidR="000C6BC2" w:rsidRPr="008C0A60" w:rsidRDefault="000C6BC2" w:rsidP="002F18C4">
            <w:pPr>
              <w:pStyle w:val="Default"/>
            </w:pPr>
            <w:r w:rsidRPr="008C0A60">
              <w:t xml:space="preserve">1,1 </w:t>
            </w:r>
          </w:p>
        </w:tc>
      </w:tr>
      <w:tr w:rsidR="000C6BC2" w:rsidRPr="008C0A60" w:rsidTr="002F18C4">
        <w:trPr>
          <w:trHeight w:val="178"/>
        </w:trPr>
        <w:tc>
          <w:tcPr>
            <w:tcW w:w="289" w:type="pct"/>
          </w:tcPr>
          <w:p w:rsidR="000C6BC2" w:rsidRPr="008C0A60" w:rsidRDefault="000C6BC2" w:rsidP="002F18C4">
            <w:pPr>
              <w:pStyle w:val="Default"/>
            </w:pPr>
            <w:r w:rsidRPr="008C0A60">
              <w:t>18</w:t>
            </w:r>
          </w:p>
        </w:tc>
        <w:tc>
          <w:tcPr>
            <w:tcW w:w="2588" w:type="pct"/>
          </w:tcPr>
          <w:p w:rsidR="000C6BC2" w:rsidRPr="008C0A60" w:rsidRDefault="000C6BC2" w:rsidP="002F18C4">
            <w:pPr>
              <w:pStyle w:val="Default"/>
            </w:pPr>
            <w:r w:rsidRPr="008C0A60">
              <w:t xml:space="preserve">устройство </w:t>
            </w:r>
            <w:proofErr w:type="spellStart"/>
            <w:r w:rsidRPr="008C0A60">
              <w:t>велопарковок</w:t>
            </w:r>
            <w:proofErr w:type="spellEnd"/>
            <w:r w:rsidRPr="008C0A60">
              <w:t xml:space="preserve"> </w:t>
            </w:r>
          </w:p>
        </w:tc>
        <w:tc>
          <w:tcPr>
            <w:tcW w:w="1108" w:type="pct"/>
          </w:tcPr>
          <w:p w:rsidR="000C6BC2" w:rsidRPr="008C0A60" w:rsidRDefault="000C6BC2" w:rsidP="002F18C4">
            <w:pPr>
              <w:pStyle w:val="Default"/>
            </w:pPr>
            <w:proofErr w:type="spellStart"/>
            <w:proofErr w:type="gramStart"/>
            <w:r w:rsidRPr="008C0A60">
              <w:t>шт</w:t>
            </w:r>
            <w:proofErr w:type="spellEnd"/>
            <w:proofErr w:type="gramEnd"/>
            <w:r w:rsidRPr="008C0A60">
              <w:t xml:space="preserve"> </w:t>
            </w:r>
          </w:p>
        </w:tc>
        <w:tc>
          <w:tcPr>
            <w:tcW w:w="1015" w:type="pct"/>
          </w:tcPr>
          <w:p w:rsidR="000C6BC2" w:rsidRPr="008C0A60" w:rsidRDefault="000C6BC2" w:rsidP="002F18C4">
            <w:pPr>
              <w:pStyle w:val="Default"/>
            </w:pPr>
            <w:r w:rsidRPr="008C0A60">
              <w:t xml:space="preserve">40,0 </w:t>
            </w:r>
          </w:p>
        </w:tc>
      </w:tr>
      <w:tr w:rsidR="000C6BC2" w:rsidRPr="008C0A60" w:rsidTr="002F18C4">
        <w:trPr>
          <w:trHeight w:val="178"/>
        </w:trPr>
        <w:tc>
          <w:tcPr>
            <w:tcW w:w="289" w:type="pct"/>
            <w:tcBorders>
              <w:top w:val="single" w:sz="4" w:space="0" w:color="auto"/>
              <w:left w:val="single" w:sz="4" w:space="0" w:color="auto"/>
              <w:bottom w:val="single" w:sz="4" w:space="0" w:color="auto"/>
              <w:right w:val="single" w:sz="4" w:space="0" w:color="auto"/>
            </w:tcBorders>
          </w:tcPr>
          <w:p w:rsidR="000C6BC2" w:rsidRPr="008C0A60" w:rsidRDefault="000C6BC2" w:rsidP="002F18C4">
            <w:pPr>
              <w:pStyle w:val="Default"/>
            </w:pPr>
          </w:p>
        </w:tc>
        <w:tc>
          <w:tcPr>
            <w:tcW w:w="2588" w:type="pct"/>
            <w:tcBorders>
              <w:top w:val="single" w:sz="4" w:space="0" w:color="auto"/>
              <w:left w:val="single" w:sz="4" w:space="0" w:color="auto"/>
              <w:bottom w:val="single" w:sz="4" w:space="0" w:color="auto"/>
              <w:right w:val="single" w:sz="4" w:space="0" w:color="auto"/>
            </w:tcBorders>
          </w:tcPr>
          <w:p w:rsidR="000C6BC2" w:rsidRPr="008C0A60" w:rsidRDefault="000C6BC2" w:rsidP="002F18C4">
            <w:pPr>
              <w:pStyle w:val="Default"/>
            </w:pPr>
            <w:r w:rsidRPr="008C0A60">
              <w:t>Оборудование площадки отдыха</w:t>
            </w:r>
          </w:p>
        </w:tc>
        <w:tc>
          <w:tcPr>
            <w:tcW w:w="1108" w:type="pct"/>
            <w:tcBorders>
              <w:top w:val="single" w:sz="4" w:space="0" w:color="auto"/>
              <w:left w:val="single" w:sz="4" w:space="0" w:color="auto"/>
              <w:bottom w:val="single" w:sz="4" w:space="0" w:color="auto"/>
              <w:right w:val="single" w:sz="4" w:space="0" w:color="auto"/>
            </w:tcBorders>
          </w:tcPr>
          <w:p w:rsidR="000C6BC2" w:rsidRPr="008C0A60" w:rsidRDefault="000C6BC2" w:rsidP="002F18C4">
            <w:pPr>
              <w:rPr>
                <w:sz w:val="24"/>
                <w:szCs w:val="24"/>
              </w:rPr>
            </w:pPr>
            <w:r w:rsidRPr="008C0A60">
              <w:rPr>
                <w:sz w:val="24"/>
                <w:szCs w:val="24"/>
              </w:rPr>
              <w:t xml:space="preserve">1 </w:t>
            </w:r>
            <w:proofErr w:type="spellStart"/>
            <w:r w:rsidRPr="008C0A60">
              <w:rPr>
                <w:sz w:val="24"/>
                <w:szCs w:val="24"/>
              </w:rPr>
              <w:t>шт</w:t>
            </w:r>
            <w:proofErr w:type="spellEnd"/>
            <w:r w:rsidRPr="008C0A60">
              <w:rPr>
                <w:sz w:val="24"/>
                <w:szCs w:val="24"/>
              </w:rPr>
              <w:t>.</w:t>
            </w:r>
          </w:p>
        </w:tc>
        <w:tc>
          <w:tcPr>
            <w:tcW w:w="1015" w:type="pct"/>
            <w:tcBorders>
              <w:top w:val="single" w:sz="4" w:space="0" w:color="auto"/>
              <w:left w:val="single" w:sz="4" w:space="0" w:color="auto"/>
              <w:bottom w:val="single" w:sz="4" w:space="0" w:color="auto"/>
              <w:right w:val="single" w:sz="4" w:space="0" w:color="auto"/>
            </w:tcBorders>
          </w:tcPr>
          <w:p w:rsidR="000C6BC2" w:rsidRPr="008C0A60" w:rsidRDefault="000C6BC2" w:rsidP="002F18C4">
            <w:pPr>
              <w:pStyle w:val="Default"/>
            </w:pPr>
            <w:r w:rsidRPr="008C0A60">
              <w:t>29,2</w:t>
            </w:r>
          </w:p>
        </w:tc>
      </w:tr>
    </w:tbl>
    <w:tbl>
      <w:tblPr>
        <w:tblStyle w:val="a6"/>
        <w:tblW w:w="5000" w:type="pct"/>
        <w:tblLayout w:type="fixed"/>
        <w:tblLook w:val="04A0"/>
      </w:tblPr>
      <w:tblGrid>
        <w:gridCol w:w="535"/>
        <w:gridCol w:w="4962"/>
        <w:gridCol w:w="2127"/>
        <w:gridCol w:w="1947"/>
      </w:tblGrid>
      <w:tr w:rsidR="000C6BC2" w:rsidRPr="008C0A60" w:rsidTr="002F18C4">
        <w:trPr>
          <w:trHeight w:val="286"/>
        </w:trPr>
        <w:tc>
          <w:tcPr>
            <w:tcW w:w="280" w:type="pct"/>
            <w:noWrap/>
            <w:hideMark/>
          </w:tcPr>
          <w:p w:rsidR="000C6BC2" w:rsidRPr="008C0A60" w:rsidRDefault="000C6BC2" w:rsidP="002F18C4">
            <w:pPr>
              <w:jc w:val="center"/>
              <w:rPr>
                <w:sz w:val="24"/>
                <w:szCs w:val="24"/>
                <w:lang w:val="ru-RU"/>
              </w:rPr>
            </w:pPr>
            <w:r w:rsidRPr="008C0A60">
              <w:rPr>
                <w:sz w:val="24"/>
                <w:szCs w:val="24"/>
                <w:lang w:val="ru-RU"/>
              </w:rPr>
              <w:t>19</w:t>
            </w:r>
          </w:p>
        </w:tc>
        <w:tc>
          <w:tcPr>
            <w:tcW w:w="2592" w:type="pct"/>
            <w:hideMark/>
          </w:tcPr>
          <w:p w:rsidR="000C6BC2" w:rsidRPr="008C0A60" w:rsidRDefault="000C6BC2" w:rsidP="002F18C4">
            <w:pPr>
              <w:rPr>
                <w:sz w:val="24"/>
                <w:szCs w:val="24"/>
              </w:rPr>
            </w:pPr>
            <w:proofErr w:type="spellStart"/>
            <w:r w:rsidRPr="008C0A60">
              <w:rPr>
                <w:sz w:val="24"/>
                <w:szCs w:val="24"/>
              </w:rPr>
              <w:t>Ремонт</w:t>
            </w:r>
            <w:proofErr w:type="spellEnd"/>
            <w:r w:rsidRPr="008C0A60">
              <w:rPr>
                <w:sz w:val="24"/>
                <w:szCs w:val="24"/>
              </w:rPr>
              <w:t xml:space="preserve"> </w:t>
            </w:r>
            <w:proofErr w:type="spellStart"/>
            <w:r w:rsidRPr="008C0A60">
              <w:rPr>
                <w:sz w:val="24"/>
                <w:szCs w:val="24"/>
              </w:rPr>
              <w:t>качелей</w:t>
            </w:r>
            <w:proofErr w:type="spellEnd"/>
          </w:p>
        </w:tc>
        <w:tc>
          <w:tcPr>
            <w:tcW w:w="1111" w:type="pct"/>
            <w:noWrap/>
            <w:hideMark/>
          </w:tcPr>
          <w:p w:rsidR="000C6BC2" w:rsidRPr="008C0A60" w:rsidRDefault="000C6BC2" w:rsidP="002F18C4">
            <w:pPr>
              <w:rPr>
                <w:sz w:val="24"/>
                <w:szCs w:val="24"/>
              </w:rPr>
            </w:pPr>
            <w:r w:rsidRPr="008C0A60">
              <w:rPr>
                <w:sz w:val="24"/>
                <w:szCs w:val="24"/>
              </w:rPr>
              <w:t xml:space="preserve">1 </w:t>
            </w:r>
            <w:proofErr w:type="spellStart"/>
            <w:r w:rsidRPr="008C0A60">
              <w:rPr>
                <w:sz w:val="24"/>
                <w:szCs w:val="24"/>
              </w:rPr>
              <w:t>шт</w:t>
            </w:r>
            <w:proofErr w:type="spellEnd"/>
            <w:r w:rsidRPr="008C0A60">
              <w:rPr>
                <w:sz w:val="24"/>
                <w:szCs w:val="24"/>
              </w:rPr>
              <w:t>.</w:t>
            </w:r>
          </w:p>
        </w:tc>
        <w:tc>
          <w:tcPr>
            <w:tcW w:w="1018" w:type="pct"/>
            <w:noWrap/>
            <w:hideMark/>
          </w:tcPr>
          <w:p w:rsidR="000C6BC2" w:rsidRPr="008C0A60" w:rsidRDefault="000C6BC2" w:rsidP="002F18C4">
            <w:pPr>
              <w:rPr>
                <w:sz w:val="24"/>
                <w:szCs w:val="24"/>
              </w:rPr>
            </w:pPr>
            <w:r w:rsidRPr="008C0A60">
              <w:rPr>
                <w:sz w:val="24"/>
                <w:szCs w:val="24"/>
              </w:rPr>
              <w:t>28</w:t>
            </w:r>
            <w:r w:rsidRPr="008C0A60">
              <w:rPr>
                <w:sz w:val="24"/>
                <w:szCs w:val="24"/>
                <w:lang w:val="ru-RU"/>
              </w:rPr>
              <w:t>,</w:t>
            </w:r>
            <w:r w:rsidRPr="008C0A60">
              <w:rPr>
                <w:sz w:val="24"/>
                <w:szCs w:val="24"/>
              </w:rPr>
              <w:t>7504</w:t>
            </w:r>
          </w:p>
        </w:tc>
      </w:tr>
      <w:tr w:rsidR="000C6BC2" w:rsidRPr="008C0A60" w:rsidTr="002F18C4">
        <w:trPr>
          <w:trHeight w:val="630"/>
        </w:trPr>
        <w:tc>
          <w:tcPr>
            <w:tcW w:w="280" w:type="pct"/>
            <w:noWrap/>
            <w:hideMark/>
          </w:tcPr>
          <w:p w:rsidR="000C6BC2" w:rsidRPr="008C0A60" w:rsidRDefault="000C6BC2" w:rsidP="002F18C4">
            <w:pPr>
              <w:jc w:val="center"/>
              <w:rPr>
                <w:sz w:val="24"/>
                <w:szCs w:val="24"/>
                <w:lang w:val="ru-RU"/>
              </w:rPr>
            </w:pPr>
            <w:r w:rsidRPr="008C0A60">
              <w:rPr>
                <w:sz w:val="24"/>
                <w:szCs w:val="24"/>
                <w:lang w:val="ru-RU"/>
              </w:rPr>
              <w:t>20</w:t>
            </w:r>
          </w:p>
        </w:tc>
        <w:tc>
          <w:tcPr>
            <w:tcW w:w="2592" w:type="pct"/>
            <w:hideMark/>
          </w:tcPr>
          <w:p w:rsidR="000C6BC2" w:rsidRPr="008C0A60" w:rsidRDefault="000C6BC2" w:rsidP="002F18C4">
            <w:pPr>
              <w:rPr>
                <w:sz w:val="24"/>
                <w:szCs w:val="24"/>
                <w:lang w:val="ru-RU"/>
              </w:rPr>
            </w:pPr>
            <w:r w:rsidRPr="008C0A60">
              <w:rPr>
                <w:sz w:val="24"/>
                <w:szCs w:val="24"/>
                <w:lang w:val="ru-RU"/>
              </w:rPr>
              <w:t>Устройство декоративных ограждений для цветников</w:t>
            </w:r>
          </w:p>
        </w:tc>
        <w:tc>
          <w:tcPr>
            <w:tcW w:w="1111" w:type="pct"/>
            <w:noWrap/>
            <w:hideMark/>
          </w:tcPr>
          <w:p w:rsidR="000C6BC2" w:rsidRPr="008C0A60" w:rsidRDefault="000C6BC2" w:rsidP="002F18C4">
            <w:pPr>
              <w:rPr>
                <w:sz w:val="24"/>
                <w:szCs w:val="24"/>
              </w:rPr>
            </w:pPr>
            <w:r w:rsidRPr="008C0A60">
              <w:rPr>
                <w:sz w:val="24"/>
                <w:szCs w:val="24"/>
              </w:rPr>
              <w:t>1 м2</w:t>
            </w:r>
          </w:p>
        </w:tc>
        <w:tc>
          <w:tcPr>
            <w:tcW w:w="1018" w:type="pct"/>
            <w:noWrap/>
            <w:hideMark/>
          </w:tcPr>
          <w:p w:rsidR="000C6BC2" w:rsidRPr="008C0A60" w:rsidRDefault="000C6BC2" w:rsidP="002F18C4">
            <w:pPr>
              <w:rPr>
                <w:sz w:val="24"/>
                <w:szCs w:val="24"/>
              </w:rPr>
            </w:pPr>
            <w:r w:rsidRPr="008C0A60">
              <w:rPr>
                <w:sz w:val="24"/>
                <w:szCs w:val="24"/>
              </w:rPr>
              <w:t>19</w:t>
            </w:r>
            <w:r w:rsidRPr="008C0A60">
              <w:rPr>
                <w:sz w:val="24"/>
                <w:szCs w:val="24"/>
                <w:lang w:val="ru-RU"/>
              </w:rPr>
              <w:t>,</w:t>
            </w:r>
            <w:r w:rsidRPr="008C0A60">
              <w:rPr>
                <w:sz w:val="24"/>
                <w:szCs w:val="24"/>
              </w:rPr>
              <w:t>0495</w:t>
            </w:r>
          </w:p>
        </w:tc>
      </w:tr>
      <w:tr w:rsidR="000C6BC2" w:rsidRPr="008C0A60" w:rsidTr="002F18C4">
        <w:trPr>
          <w:trHeight w:val="315"/>
        </w:trPr>
        <w:tc>
          <w:tcPr>
            <w:tcW w:w="280" w:type="pct"/>
            <w:noWrap/>
            <w:hideMark/>
          </w:tcPr>
          <w:p w:rsidR="000C6BC2" w:rsidRPr="008C0A60" w:rsidRDefault="000C6BC2" w:rsidP="002F18C4">
            <w:pPr>
              <w:jc w:val="center"/>
              <w:rPr>
                <w:sz w:val="24"/>
                <w:szCs w:val="24"/>
                <w:lang w:val="ru-RU"/>
              </w:rPr>
            </w:pPr>
            <w:r w:rsidRPr="008C0A60">
              <w:rPr>
                <w:sz w:val="24"/>
                <w:szCs w:val="24"/>
                <w:lang w:val="ru-RU"/>
              </w:rPr>
              <w:t>21</w:t>
            </w:r>
          </w:p>
        </w:tc>
        <w:tc>
          <w:tcPr>
            <w:tcW w:w="2592" w:type="pct"/>
            <w:noWrap/>
            <w:hideMark/>
          </w:tcPr>
          <w:p w:rsidR="000C6BC2" w:rsidRPr="008C0A60" w:rsidRDefault="000C6BC2" w:rsidP="002F18C4">
            <w:pPr>
              <w:rPr>
                <w:sz w:val="24"/>
                <w:szCs w:val="24"/>
                <w:lang w:val="ru-RU"/>
              </w:rPr>
            </w:pPr>
            <w:r w:rsidRPr="008C0A60">
              <w:rPr>
                <w:sz w:val="24"/>
                <w:szCs w:val="24"/>
                <w:lang w:val="ru-RU"/>
              </w:rPr>
              <w:t>Демонтаж и устройство вновь ограждений деревянных</w:t>
            </w:r>
          </w:p>
        </w:tc>
        <w:tc>
          <w:tcPr>
            <w:tcW w:w="1111" w:type="pct"/>
            <w:noWrap/>
            <w:hideMark/>
          </w:tcPr>
          <w:p w:rsidR="000C6BC2" w:rsidRPr="008C0A60" w:rsidRDefault="000C6BC2" w:rsidP="002F18C4">
            <w:pPr>
              <w:rPr>
                <w:sz w:val="24"/>
                <w:szCs w:val="24"/>
              </w:rPr>
            </w:pPr>
            <w:r w:rsidRPr="008C0A60">
              <w:rPr>
                <w:sz w:val="24"/>
                <w:szCs w:val="24"/>
              </w:rPr>
              <w:t>1 м2</w:t>
            </w:r>
          </w:p>
        </w:tc>
        <w:tc>
          <w:tcPr>
            <w:tcW w:w="1018" w:type="pct"/>
            <w:noWrap/>
            <w:hideMark/>
          </w:tcPr>
          <w:p w:rsidR="000C6BC2" w:rsidRPr="008C0A60" w:rsidRDefault="000C6BC2" w:rsidP="002F18C4">
            <w:pPr>
              <w:rPr>
                <w:sz w:val="24"/>
                <w:szCs w:val="24"/>
              </w:rPr>
            </w:pPr>
            <w:r w:rsidRPr="008C0A60">
              <w:rPr>
                <w:sz w:val="24"/>
                <w:szCs w:val="24"/>
              </w:rPr>
              <w:t>95</w:t>
            </w:r>
            <w:r w:rsidRPr="008C0A60">
              <w:rPr>
                <w:sz w:val="24"/>
                <w:szCs w:val="24"/>
                <w:lang w:val="ru-RU"/>
              </w:rPr>
              <w:t>,</w:t>
            </w:r>
            <w:r w:rsidRPr="008C0A60">
              <w:rPr>
                <w:sz w:val="24"/>
                <w:szCs w:val="24"/>
              </w:rPr>
              <w:t>288</w:t>
            </w:r>
          </w:p>
        </w:tc>
      </w:tr>
      <w:tr w:rsidR="000C6BC2" w:rsidRPr="008C0A60" w:rsidTr="002F18C4">
        <w:trPr>
          <w:trHeight w:val="286"/>
        </w:trPr>
        <w:tc>
          <w:tcPr>
            <w:tcW w:w="280" w:type="pct"/>
            <w:noWrap/>
            <w:hideMark/>
          </w:tcPr>
          <w:p w:rsidR="000C6BC2" w:rsidRPr="008C0A60" w:rsidRDefault="000C6BC2" w:rsidP="002F18C4">
            <w:pPr>
              <w:jc w:val="center"/>
              <w:rPr>
                <w:sz w:val="24"/>
                <w:szCs w:val="24"/>
                <w:lang w:val="ru-RU"/>
              </w:rPr>
            </w:pPr>
            <w:r w:rsidRPr="008C0A60">
              <w:rPr>
                <w:sz w:val="24"/>
                <w:szCs w:val="24"/>
              </w:rPr>
              <w:t>22</w:t>
            </w:r>
          </w:p>
        </w:tc>
        <w:tc>
          <w:tcPr>
            <w:tcW w:w="2592" w:type="pct"/>
            <w:hideMark/>
          </w:tcPr>
          <w:p w:rsidR="000C6BC2" w:rsidRPr="008C0A60" w:rsidRDefault="000C6BC2" w:rsidP="002F18C4">
            <w:pPr>
              <w:rPr>
                <w:sz w:val="24"/>
                <w:szCs w:val="24"/>
              </w:rPr>
            </w:pPr>
            <w:proofErr w:type="spellStart"/>
            <w:r w:rsidRPr="008C0A60">
              <w:rPr>
                <w:sz w:val="24"/>
                <w:szCs w:val="24"/>
              </w:rPr>
              <w:t>Малые</w:t>
            </w:r>
            <w:proofErr w:type="spellEnd"/>
            <w:r w:rsidRPr="008C0A60">
              <w:rPr>
                <w:sz w:val="24"/>
                <w:szCs w:val="24"/>
              </w:rPr>
              <w:t xml:space="preserve"> </w:t>
            </w:r>
            <w:proofErr w:type="spellStart"/>
            <w:r w:rsidRPr="008C0A60">
              <w:rPr>
                <w:sz w:val="24"/>
                <w:szCs w:val="24"/>
              </w:rPr>
              <w:t>архитектурные</w:t>
            </w:r>
            <w:proofErr w:type="spellEnd"/>
            <w:r w:rsidRPr="008C0A60">
              <w:rPr>
                <w:sz w:val="24"/>
                <w:szCs w:val="24"/>
              </w:rPr>
              <w:t xml:space="preserve"> </w:t>
            </w:r>
            <w:proofErr w:type="spellStart"/>
            <w:r w:rsidRPr="008C0A60">
              <w:rPr>
                <w:sz w:val="24"/>
                <w:szCs w:val="24"/>
              </w:rPr>
              <w:t>формы</w:t>
            </w:r>
            <w:proofErr w:type="spellEnd"/>
          </w:p>
        </w:tc>
        <w:tc>
          <w:tcPr>
            <w:tcW w:w="1111" w:type="pct"/>
            <w:noWrap/>
            <w:hideMark/>
          </w:tcPr>
          <w:p w:rsidR="000C6BC2" w:rsidRPr="008C0A60" w:rsidRDefault="000C6BC2" w:rsidP="002F18C4">
            <w:pPr>
              <w:rPr>
                <w:sz w:val="24"/>
                <w:szCs w:val="24"/>
              </w:rPr>
            </w:pPr>
          </w:p>
        </w:tc>
        <w:tc>
          <w:tcPr>
            <w:tcW w:w="1018" w:type="pct"/>
            <w:noWrap/>
            <w:hideMark/>
          </w:tcPr>
          <w:p w:rsidR="000C6BC2" w:rsidRPr="008C0A60" w:rsidRDefault="000C6BC2" w:rsidP="002F18C4">
            <w:pPr>
              <w:rPr>
                <w:sz w:val="24"/>
                <w:szCs w:val="24"/>
              </w:rPr>
            </w:pPr>
          </w:p>
        </w:tc>
      </w:tr>
      <w:tr w:rsidR="000C6BC2" w:rsidRPr="008C0A60" w:rsidTr="002F18C4">
        <w:trPr>
          <w:trHeight w:val="315"/>
        </w:trPr>
        <w:tc>
          <w:tcPr>
            <w:tcW w:w="280" w:type="pct"/>
            <w:noWrap/>
            <w:hideMark/>
          </w:tcPr>
          <w:p w:rsidR="000C6BC2" w:rsidRPr="008C0A60" w:rsidRDefault="000C6BC2" w:rsidP="002F18C4">
            <w:pPr>
              <w:jc w:val="center"/>
              <w:rPr>
                <w:sz w:val="24"/>
                <w:szCs w:val="24"/>
              </w:rPr>
            </w:pPr>
            <w:r w:rsidRPr="008C0A60">
              <w:rPr>
                <w:sz w:val="24"/>
                <w:szCs w:val="24"/>
              </w:rPr>
              <w:t>2</w:t>
            </w:r>
            <w:proofErr w:type="spellStart"/>
            <w:r w:rsidRPr="008C0A60">
              <w:rPr>
                <w:sz w:val="24"/>
                <w:szCs w:val="24"/>
                <w:lang w:val="ru-RU"/>
              </w:rPr>
              <w:t>2</w:t>
            </w:r>
            <w:proofErr w:type="spellEnd"/>
            <w:r w:rsidRPr="008C0A60">
              <w:rPr>
                <w:sz w:val="24"/>
                <w:szCs w:val="24"/>
              </w:rPr>
              <w:t>.1</w:t>
            </w:r>
          </w:p>
        </w:tc>
        <w:tc>
          <w:tcPr>
            <w:tcW w:w="2592" w:type="pct"/>
            <w:noWrap/>
            <w:hideMark/>
          </w:tcPr>
          <w:p w:rsidR="000C6BC2" w:rsidRPr="008C0A60" w:rsidRDefault="000C6BC2" w:rsidP="002F18C4">
            <w:pPr>
              <w:rPr>
                <w:sz w:val="24"/>
                <w:szCs w:val="24"/>
              </w:rPr>
            </w:pPr>
            <w:proofErr w:type="spellStart"/>
            <w:r w:rsidRPr="008C0A60">
              <w:rPr>
                <w:sz w:val="24"/>
                <w:szCs w:val="24"/>
              </w:rPr>
              <w:t>Вешала</w:t>
            </w:r>
            <w:proofErr w:type="spellEnd"/>
            <w:r w:rsidRPr="008C0A60">
              <w:rPr>
                <w:sz w:val="24"/>
                <w:szCs w:val="24"/>
              </w:rPr>
              <w:t xml:space="preserve"> </w:t>
            </w:r>
            <w:proofErr w:type="spellStart"/>
            <w:r w:rsidRPr="008C0A60">
              <w:rPr>
                <w:sz w:val="24"/>
                <w:szCs w:val="24"/>
              </w:rPr>
              <w:t>для</w:t>
            </w:r>
            <w:proofErr w:type="spellEnd"/>
            <w:r w:rsidRPr="008C0A60">
              <w:rPr>
                <w:sz w:val="24"/>
                <w:szCs w:val="24"/>
              </w:rPr>
              <w:t xml:space="preserve"> </w:t>
            </w:r>
            <w:proofErr w:type="spellStart"/>
            <w:r w:rsidRPr="008C0A60">
              <w:rPr>
                <w:sz w:val="24"/>
                <w:szCs w:val="24"/>
              </w:rPr>
              <w:t>сушки</w:t>
            </w:r>
            <w:proofErr w:type="spellEnd"/>
            <w:r w:rsidRPr="008C0A60">
              <w:rPr>
                <w:sz w:val="24"/>
                <w:szCs w:val="24"/>
              </w:rPr>
              <w:t xml:space="preserve"> </w:t>
            </w:r>
            <w:proofErr w:type="spellStart"/>
            <w:r w:rsidRPr="008C0A60">
              <w:rPr>
                <w:sz w:val="24"/>
                <w:szCs w:val="24"/>
              </w:rPr>
              <w:t>белья</w:t>
            </w:r>
            <w:proofErr w:type="spellEnd"/>
          </w:p>
        </w:tc>
        <w:tc>
          <w:tcPr>
            <w:tcW w:w="1111" w:type="pct"/>
            <w:noWrap/>
            <w:hideMark/>
          </w:tcPr>
          <w:p w:rsidR="000C6BC2" w:rsidRPr="008C0A60" w:rsidRDefault="000C6BC2" w:rsidP="002F18C4">
            <w:pPr>
              <w:rPr>
                <w:sz w:val="24"/>
                <w:szCs w:val="24"/>
              </w:rPr>
            </w:pPr>
            <w:r w:rsidRPr="008C0A60">
              <w:rPr>
                <w:sz w:val="24"/>
                <w:szCs w:val="24"/>
              </w:rPr>
              <w:t xml:space="preserve">1 </w:t>
            </w:r>
            <w:proofErr w:type="spellStart"/>
            <w:r w:rsidRPr="008C0A60">
              <w:rPr>
                <w:sz w:val="24"/>
                <w:szCs w:val="24"/>
              </w:rPr>
              <w:t>шт</w:t>
            </w:r>
            <w:proofErr w:type="spellEnd"/>
          </w:p>
        </w:tc>
        <w:tc>
          <w:tcPr>
            <w:tcW w:w="1018" w:type="pct"/>
            <w:noWrap/>
            <w:hideMark/>
          </w:tcPr>
          <w:p w:rsidR="000C6BC2" w:rsidRPr="008C0A60" w:rsidRDefault="000C6BC2" w:rsidP="002F18C4">
            <w:pPr>
              <w:rPr>
                <w:sz w:val="24"/>
                <w:szCs w:val="24"/>
              </w:rPr>
            </w:pPr>
            <w:r w:rsidRPr="008C0A60">
              <w:rPr>
                <w:sz w:val="24"/>
                <w:szCs w:val="24"/>
              </w:rPr>
              <w:t>42</w:t>
            </w:r>
            <w:r w:rsidRPr="008C0A60">
              <w:rPr>
                <w:sz w:val="24"/>
                <w:szCs w:val="24"/>
                <w:lang w:val="ru-RU"/>
              </w:rPr>
              <w:t>,</w:t>
            </w:r>
            <w:r w:rsidRPr="008C0A60">
              <w:rPr>
                <w:sz w:val="24"/>
                <w:szCs w:val="24"/>
              </w:rPr>
              <w:t>1148</w:t>
            </w:r>
          </w:p>
        </w:tc>
      </w:tr>
      <w:tr w:rsidR="000C6BC2" w:rsidRPr="008C0A60" w:rsidTr="002F18C4">
        <w:trPr>
          <w:trHeight w:val="315"/>
        </w:trPr>
        <w:tc>
          <w:tcPr>
            <w:tcW w:w="280" w:type="pct"/>
            <w:noWrap/>
            <w:hideMark/>
          </w:tcPr>
          <w:p w:rsidR="000C6BC2" w:rsidRPr="008C0A60" w:rsidRDefault="000C6BC2" w:rsidP="002F18C4">
            <w:pPr>
              <w:jc w:val="center"/>
              <w:rPr>
                <w:sz w:val="24"/>
                <w:szCs w:val="24"/>
              </w:rPr>
            </w:pPr>
            <w:r w:rsidRPr="008C0A60">
              <w:rPr>
                <w:sz w:val="24"/>
                <w:szCs w:val="24"/>
              </w:rPr>
              <w:t>2</w:t>
            </w:r>
            <w:proofErr w:type="spellStart"/>
            <w:r w:rsidRPr="008C0A60">
              <w:rPr>
                <w:sz w:val="24"/>
                <w:szCs w:val="24"/>
                <w:lang w:val="ru-RU"/>
              </w:rPr>
              <w:t>2</w:t>
            </w:r>
            <w:proofErr w:type="spellEnd"/>
            <w:r w:rsidRPr="008C0A60">
              <w:rPr>
                <w:sz w:val="24"/>
                <w:szCs w:val="24"/>
              </w:rPr>
              <w:t>.2</w:t>
            </w:r>
          </w:p>
        </w:tc>
        <w:tc>
          <w:tcPr>
            <w:tcW w:w="2592" w:type="pct"/>
            <w:noWrap/>
            <w:hideMark/>
          </w:tcPr>
          <w:p w:rsidR="000C6BC2" w:rsidRPr="008C0A60" w:rsidRDefault="000C6BC2" w:rsidP="002F18C4">
            <w:pPr>
              <w:rPr>
                <w:sz w:val="24"/>
                <w:szCs w:val="24"/>
              </w:rPr>
            </w:pPr>
            <w:proofErr w:type="spellStart"/>
            <w:r w:rsidRPr="008C0A60">
              <w:rPr>
                <w:sz w:val="24"/>
                <w:szCs w:val="24"/>
              </w:rPr>
              <w:t>Вешала</w:t>
            </w:r>
            <w:proofErr w:type="spellEnd"/>
            <w:r w:rsidRPr="008C0A60">
              <w:rPr>
                <w:sz w:val="24"/>
                <w:szCs w:val="24"/>
              </w:rPr>
              <w:t xml:space="preserve"> </w:t>
            </w:r>
            <w:proofErr w:type="spellStart"/>
            <w:r w:rsidRPr="008C0A60">
              <w:rPr>
                <w:sz w:val="24"/>
                <w:szCs w:val="24"/>
              </w:rPr>
              <w:t>для</w:t>
            </w:r>
            <w:proofErr w:type="spellEnd"/>
            <w:r w:rsidRPr="008C0A60">
              <w:rPr>
                <w:sz w:val="24"/>
                <w:szCs w:val="24"/>
              </w:rPr>
              <w:t xml:space="preserve"> </w:t>
            </w:r>
            <w:proofErr w:type="spellStart"/>
            <w:r w:rsidRPr="008C0A60">
              <w:rPr>
                <w:sz w:val="24"/>
                <w:szCs w:val="24"/>
              </w:rPr>
              <w:t>ковров</w:t>
            </w:r>
            <w:proofErr w:type="spellEnd"/>
          </w:p>
        </w:tc>
        <w:tc>
          <w:tcPr>
            <w:tcW w:w="1111" w:type="pct"/>
            <w:noWrap/>
            <w:hideMark/>
          </w:tcPr>
          <w:p w:rsidR="000C6BC2" w:rsidRPr="008C0A60" w:rsidRDefault="000C6BC2" w:rsidP="002F18C4">
            <w:pPr>
              <w:rPr>
                <w:sz w:val="24"/>
                <w:szCs w:val="24"/>
              </w:rPr>
            </w:pPr>
            <w:r w:rsidRPr="008C0A60">
              <w:rPr>
                <w:sz w:val="24"/>
                <w:szCs w:val="24"/>
              </w:rPr>
              <w:t xml:space="preserve">1 </w:t>
            </w:r>
            <w:proofErr w:type="spellStart"/>
            <w:r w:rsidRPr="008C0A60">
              <w:rPr>
                <w:sz w:val="24"/>
                <w:szCs w:val="24"/>
              </w:rPr>
              <w:t>шт</w:t>
            </w:r>
            <w:proofErr w:type="spellEnd"/>
          </w:p>
        </w:tc>
        <w:tc>
          <w:tcPr>
            <w:tcW w:w="1018" w:type="pct"/>
            <w:noWrap/>
            <w:hideMark/>
          </w:tcPr>
          <w:p w:rsidR="000C6BC2" w:rsidRPr="008C0A60" w:rsidRDefault="000C6BC2" w:rsidP="002F18C4">
            <w:pPr>
              <w:rPr>
                <w:sz w:val="24"/>
                <w:szCs w:val="24"/>
              </w:rPr>
            </w:pPr>
            <w:r w:rsidRPr="008C0A60">
              <w:rPr>
                <w:sz w:val="24"/>
                <w:szCs w:val="24"/>
              </w:rPr>
              <w:t>11</w:t>
            </w:r>
            <w:r w:rsidRPr="008C0A60">
              <w:rPr>
                <w:sz w:val="24"/>
                <w:szCs w:val="24"/>
                <w:lang w:val="ru-RU"/>
              </w:rPr>
              <w:t>,</w:t>
            </w:r>
            <w:r w:rsidRPr="008C0A60">
              <w:rPr>
                <w:sz w:val="24"/>
                <w:szCs w:val="24"/>
              </w:rPr>
              <w:t>44380</w:t>
            </w:r>
          </w:p>
        </w:tc>
      </w:tr>
    </w:tbl>
    <w:p w:rsidR="000C6BC2" w:rsidRPr="008C0A60" w:rsidRDefault="000C6BC2" w:rsidP="000C6BC2">
      <w:pPr>
        <w:rPr>
          <w:sz w:val="24"/>
          <w:szCs w:val="24"/>
        </w:rPr>
      </w:pPr>
    </w:p>
    <w:p w:rsidR="000C6BC2" w:rsidRPr="008C0A60" w:rsidRDefault="000C6BC2" w:rsidP="000C6BC2">
      <w:pPr>
        <w:widowControl w:val="0"/>
        <w:autoSpaceDE w:val="0"/>
        <w:autoSpaceDN w:val="0"/>
        <w:jc w:val="center"/>
        <w:rPr>
          <w:b/>
          <w:sz w:val="24"/>
          <w:szCs w:val="24"/>
          <w:lang w:val="ru-RU"/>
        </w:rPr>
      </w:pPr>
    </w:p>
    <w:p w:rsidR="000C6BC2" w:rsidRPr="008C0A60" w:rsidRDefault="000C6BC2" w:rsidP="000C6BC2">
      <w:pPr>
        <w:widowControl w:val="0"/>
        <w:autoSpaceDE w:val="0"/>
        <w:autoSpaceDN w:val="0"/>
        <w:jc w:val="center"/>
        <w:rPr>
          <w:b/>
          <w:sz w:val="24"/>
          <w:szCs w:val="24"/>
          <w:lang w:val="ru-RU"/>
        </w:rPr>
      </w:pPr>
    </w:p>
    <w:p w:rsidR="000C6BC2" w:rsidRPr="008C0A60" w:rsidRDefault="000C6BC2" w:rsidP="000C6BC2">
      <w:pPr>
        <w:widowControl w:val="0"/>
        <w:autoSpaceDE w:val="0"/>
        <w:autoSpaceDN w:val="0"/>
        <w:jc w:val="center"/>
        <w:rPr>
          <w:b/>
          <w:sz w:val="24"/>
          <w:szCs w:val="24"/>
          <w:lang w:val="ru-RU"/>
        </w:rPr>
      </w:pPr>
    </w:p>
    <w:p w:rsidR="000C6BC2" w:rsidRPr="008C0A60" w:rsidRDefault="000C6BC2" w:rsidP="000C6BC2">
      <w:pPr>
        <w:widowControl w:val="0"/>
        <w:autoSpaceDE w:val="0"/>
        <w:autoSpaceDN w:val="0"/>
        <w:jc w:val="center"/>
        <w:rPr>
          <w:b/>
          <w:sz w:val="24"/>
          <w:szCs w:val="24"/>
          <w:lang w:val="ru-RU"/>
        </w:rPr>
      </w:pPr>
    </w:p>
    <w:p w:rsidR="000C6BC2" w:rsidRPr="008C0A60" w:rsidRDefault="000C6BC2" w:rsidP="000C6BC2">
      <w:pPr>
        <w:widowControl w:val="0"/>
        <w:autoSpaceDE w:val="0"/>
        <w:autoSpaceDN w:val="0"/>
        <w:jc w:val="center"/>
        <w:rPr>
          <w:b/>
          <w:sz w:val="24"/>
          <w:szCs w:val="24"/>
          <w:lang w:val="ru-RU"/>
        </w:rPr>
      </w:pPr>
    </w:p>
    <w:p w:rsidR="000C6BC2" w:rsidRPr="008C0A60" w:rsidRDefault="000C6BC2" w:rsidP="000C6BC2">
      <w:pPr>
        <w:widowControl w:val="0"/>
        <w:autoSpaceDE w:val="0"/>
        <w:autoSpaceDN w:val="0"/>
        <w:jc w:val="center"/>
        <w:rPr>
          <w:b/>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r w:rsidRPr="008C0A60">
        <w:rPr>
          <w:sz w:val="24"/>
          <w:szCs w:val="24"/>
          <w:lang w:val="ru-RU"/>
        </w:rPr>
        <w:lastRenderedPageBreak/>
        <w:t xml:space="preserve">Приложение № 7 </w:t>
      </w:r>
    </w:p>
    <w:p w:rsidR="000C6BC2" w:rsidRPr="008C0A60" w:rsidRDefault="000C6BC2" w:rsidP="000C6BC2">
      <w:pPr>
        <w:pStyle w:val="Default"/>
        <w:ind w:left="-180"/>
        <w:jc w:val="right"/>
      </w:pPr>
      <w:r w:rsidRPr="008C0A60">
        <w:t>к муниципальной программе МО «</w:t>
      </w:r>
      <w:proofErr w:type="spellStart"/>
      <w:r w:rsidRPr="008C0A60">
        <w:t>Шенкурское</w:t>
      </w:r>
      <w:proofErr w:type="spellEnd"/>
      <w:r w:rsidRPr="008C0A60">
        <w:t>»</w:t>
      </w:r>
    </w:p>
    <w:p w:rsidR="000C6BC2" w:rsidRPr="008C0A60" w:rsidRDefault="000C6BC2" w:rsidP="000C6BC2">
      <w:pPr>
        <w:pStyle w:val="Default"/>
        <w:ind w:left="-180"/>
        <w:jc w:val="right"/>
      </w:pPr>
      <w:r w:rsidRPr="008C0A60">
        <w:t xml:space="preserve"> «Формирование современной городской среды</w:t>
      </w:r>
    </w:p>
    <w:p w:rsidR="000C6BC2" w:rsidRPr="008C0A60" w:rsidRDefault="000C6BC2" w:rsidP="000C6BC2">
      <w:pPr>
        <w:pStyle w:val="21"/>
        <w:spacing w:after="0" w:line="240" w:lineRule="auto"/>
        <w:ind w:left="0"/>
        <w:jc w:val="right"/>
        <w:rPr>
          <w:color w:val="000000"/>
          <w:spacing w:val="-4"/>
        </w:rPr>
      </w:pPr>
      <w:r w:rsidRPr="008C0A60">
        <w:t>МО «</w:t>
      </w:r>
      <w:proofErr w:type="spellStart"/>
      <w:r w:rsidRPr="008C0A60">
        <w:t>Шенкурское</w:t>
      </w:r>
      <w:proofErr w:type="spellEnd"/>
      <w:r w:rsidRPr="008C0A60">
        <w:t>» на 2018-2024 годы»</w:t>
      </w:r>
    </w:p>
    <w:p w:rsidR="000C6BC2" w:rsidRPr="008C0A60" w:rsidRDefault="000C6BC2" w:rsidP="000C6BC2">
      <w:pPr>
        <w:widowControl w:val="0"/>
        <w:autoSpaceDE w:val="0"/>
        <w:autoSpaceDN w:val="0"/>
        <w:jc w:val="center"/>
        <w:rPr>
          <w:b/>
          <w:sz w:val="24"/>
          <w:szCs w:val="24"/>
          <w:lang w:val="ru-RU"/>
        </w:rPr>
      </w:pPr>
    </w:p>
    <w:p w:rsidR="000C6BC2" w:rsidRPr="008C0A60" w:rsidRDefault="000C6BC2" w:rsidP="000C6BC2">
      <w:pPr>
        <w:widowControl w:val="0"/>
        <w:autoSpaceDE w:val="0"/>
        <w:autoSpaceDN w:val="0"/>
        <w:jc w:val="center"/>
        <w:rPr>
          <w:b/>
          <w:sz w:val="24"/>
          <w:szCs w:val="24"/>
          <w:lang w:val="ru-RU"/>
        </w:rPr>
      </w:pPr>
    </w:p>
    <w:p w:rsidR="000C6BC2" w:rsidRPr="008C0A60" w:rsidRDefault="000C6BC2" w:rsidP="000C6BC2">
      <w:pPr>
        <w:widowControl w:val="0"/>
        <w:autoSpaceDE w:val="0"/>
        <w:autoSpaceDN w:val="0"/>
        <w:jc w:val="center"/>
        <w:rPr>
          <w:b/>
          <w:sz w:val="24"/>
          <w:szCs w:val="24"/>
          <w:lang w:val="ru-RU"/>
        </w:rPr>
      </w:pPr>
      <w:r w:rsidRPr="008C0A60">
        <w:rPr>
          <w:b/>
          <w:sz w:val="24"/>
          <w:szCs w:val="24"/>
          <w:lang w:val="ru-RU"/>
        </w:rPr>
        <w:t xml:space="preserve">Порядок финансового участия заинтересованных лиц в реализации мероприятий по благоустройству территорий,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w:t>
      </w:r>
      <w:proofErr w:type="gramStart"/>
      <w:r w:rsidRPr="008C0A60">
        <w:rPr>
          <w:b/>
          <w:sz w:val="24"/>
          <w:szCs w:val="24"/>
          <w:lang w:val="ru-RU"/>
        </w:rPr>
        <w:t>контроля за</w:t>
      </w:r>
      <w:proofErr w:type="gramEnd"/>
      <w:r w:rsidRPr="008C0A60">
        <w:rPr>
          <w:b/>
          <w:sz w:val="24"/>
          <w:szCs w:val="24"/>
          <w:lang w:val="ru-RU"/>
        </w:rPr>
        <w:t xml:space="preserve"> их расходованием</w:t>
      </w:r>
    </w:p>
    <w:p w:rsidR="000C6BC2" w:rsidRPr="008C0A60" w:rsidRDefault="000C6BC2" w:rsidP="000C6BC2">
      <w:pPr>
        <w:widowControl w:val="0"/>
        <w:autoSpaceDE w:val="0"/>
        <w:autoSpaceDN w:val="0"/>
        <w:jc w:val="center"/>
        <w:rPr>
          <w:b/>
          <w:sz w:val="24"/>
          <w:szCs w:val="24"/>
          <w:lang w:val="ru-RU"/>
        </w:rPr>
      </w:pPr>
    </w:p>
    <w:p w:rsidR="000C6BC2" w:rsidRPr="008C0A60" w:rsidRDefault="000C6BC2" w:rsidP="000C6BC2">
      <w:pPr>
        <w:autoSpaceDE w:val="0"/>
        <w:autoSpaceDN w:val="0"/>
        <w:adjustRightInd w:val="0"/>
        <w:ind w:left="709"/>
        <w:jc w:val="center"/>
        <w:rPr>
          <w:b/>
          <w:sz w:val="24"/>
          <w:szCs w:val="24"/>
          <w:lang w:val="ru-RU"/>
        </w:rPr>
      </w:pPr>
      <w:r w:rsidRPr="008C0A60">
        <w:rPr>
          <w:b/>
          <w:sz w:val="24"/>
          <w:szCs w:val="24"/>
          <w:lang w:val="ru-RU"/>
        </w:rPr>
        <w:t>1.Общие положения</w:t>
      </w:r>
    </w:p>
    <w:p w:rsidR="000C6BC2" w:rsidRPr="008C0A60" w:rsidRDefault="000C6BC2" w:rsidP="000C6BC2">
      <w:pPr>
        <w:autoSpaceDE w:val="0"/>
        <w:autoSpaceDN w:val="0"/>
        <w:adjustRightInd w:val="0"/>
        <w:ind w:left="709"/>
        <w:jc w:val="center"/>
        <w:rPr>
          <w:b/>
          <w:sz w:val="24"/>
          <w:szCs w:val="24"/>
          <w:lang w:val="ru-RU"/>
        </w:rPr>
      </w:pPr>
    </w:p>
    <w:p w:rsidR="000C6BC2" w:rsidRPr="008C0A60" w:rsidRDefault="000C6BC2" w:rsidP="000C6BC2">
      <w:pPr>
        <w:ind w:firstLine="709"/>
        <w:jc w:val="both"/>
        <w:rPr>
          <w:sz w:val="24"/>
          <w:szCs w:val="24"/>
          <w:lang w:val="ru-RU"/>
        </w:rPr>
      </w:pPr>
      <w:r w:rsidRPr="008C0A60">
        <w:rPr>
          <w:sz w:val="24"/>
          <w:szCs w:val="24"/>
          <w:lang w:val="ru-RU"/>
        </w:rPr>
        <w:t xml:space="preserve">1. </w:t>
      </w:r>
      <w:proofErr w:type="gramStart"/>
      <w:r w:rsidRPr="008C0A60">
        <w:rPr>
          <w:sz w:val="24"/>
          <w:szCs w:val="24"/>
          <w:lang w:val="ru-RU"/>
        </w:rPr>
        <w:t>Настоящий Порядок регламентирует процедуру аккумулирования и расходования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минимального и дополнительного перечня работ по благоустройству дворовых территорий муниципального образования «Шенкурский муниципальный район» в рамках муниципальной программы, механизм контроля за их расходованием.</w:t>
      </w:r>
      <w:proofErr w:type="gramEnd"/>
    </w:p>
    <w:p w:rsidR="000C6BC2" w:rsidRPr="008C0A60" w:rsidRDefault="000C6BC2" w:rsidP="000C6BC2">
      <w:pPr>
        <w:autoSpaceDE w:val="0"/>
        <w:autoSpaceDN w:val="0"/>
        <w:adjustRightInd w:val="0"/>
        <w:ind w:firstLine="708"/>
        <w:jc w:val="both"/>
        <w:rPr>
          <w:sz w:val="24"/>
          <w:szCs w:val="24"/>
          <w:lang w:val="ru-RU"/>
        </w:rPr>
      </w:pPr>
      <w:r w:rsidRPr="008C0A60">
        <w:rPr>
          <w:sz w:val="24"/>
          <w:szCs w:val="24"/>
          <w:lang w:val="ru-RU"/>
        </w:rPr>
        <w:t>2. В целях настоящего Порядка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r w:rsidRPr="008C0A60">
        <w:rPr>
          <w:sz w:val="24"/>
          <w:szCs w:val="24"/>
          <w:lang w:val="ru-RU"/>
        </w:rPr>
        <w:br/>
      </w:r>
      <w:r w:rsidRPr="008C0A60">
        <w:rPr>
          <w:sz w:val="24"/>
          <w:szCs w:val="24"/>
          <w:lang w:val="ru-RU"/>
        </w:rPr>
        <w:tab/>
        <w:t>3. Заинтересованные лица обеспечивают финансовое участие в реализации мероприятий по благоустройству дворовых территорий, включенных в адресный перечень дворовых территорий многоквартирных домов, подлежащих благоустройству, муниципальной программы (далее - адресный перечень) в рамках минимального и дополнительного перечня работ по благоустройству дворовых территорий.</w:t>
      </w:r>
      <w:r w:rsidRPr="008C0A60">
        <w:rPr>
          <w:sz w:val="24"/>
          <w:szCs w:val="24"/>
          <w:lang w:val="ru-RU"/>
        </w:rPr>
        <w:br/>
      </w:r>
      <w:r w:rsidRPr="008C0A60">
        <w:rPr>
          <w:sz w:val="24"/>
          <w:szCs w:val="24"/>
          <w:lang w:val="ru-RU"/>
        </w:rPr>
        <w:tab/>
        <w:t xml:space="preserve">4. </w:t>
      </w:r>
      <w:proofErr w:type="gramStart"/>
      <w:r w:rsidRPr="008C0A60">
        <w:rPr>
          <w:sz w:val="24"/>
          <w:szCs w:val="24"/>
          <w:lang w:val="ru-RU"/>
        </w:rPr>
        <w:t>Доля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дворовых территорий должна составлять не менее 5 процентов от стоимости мероприятий по благоустройству дворовой территории, лиц в выполнении дополнительного перечня работ по благоустройству дворовых территорий в размере не менее 20 процентов от стоимости мероприятий по благоустройству в соответствии с результатами отбора</w:t>
      </w:r>
      <w:proofErr w:type="gramEnd"/>
      <w:r w:rsidRPr="008C0A60">
        <w:rPr>
          <w:sz w:val="24"/>
          <w:szCs w:val="24"/>
          <w:lang w:val="ru-RU"/>
        </w:rPr>
        <w:t xml:space="preserve"> дворовых территорий на основании утвержденных муниципальными правовыми актами порядков ежегодного отбора заявок от заинтересованных лиц.</w:t>
      </w:r>
    </w:p>
    <w:p w:rsidR="000C6BC2" w:rsidRPr="008C0A60" w:rsidRDefault="000C6BC2" w:rsidP="000C6BC2">
      <w:pPr>
        <w:pStyle w:val="Default"/>
        <w:ind w:firstLine="708"/>
        <w:jc w:val="both"/>
        <w:rPr>
          <w:color w:val="auto"/>
        </w:rPr>
      </w:pPr>
      <w:r w:rsidRPr="008C0A60">
        <w:t xml:space="preserve">5. Денежные средства заинтересованных лиц перечисляются на лицевой счет заказчика,  </w:t>
      </w:r>
      <w:r w:rsidRPr="008C0A60">
        <w:rPr>
          <w:color w:val="auto"/>
        </w:rPr>
        <w:t>администратора доходов бюджета муниципального образования «Шенкурский муниципальный район» – администрация муниципального образования «Шенкурский муниципальный район» (далее – администрация).</w:t>
      </w:r>
    </w:p>
    <w:p w:rsidR="000C6BC2" w:rsidRPr="008C0A60" w:rsidRDefault="000C6BC2" w:rsidP="000C6BC2">
      <w:pPr>
        <w:pStyle w:val="Default"/>
        <w:ind w:firstLine="708"/>
        <w:jc w:val="both"/>
      </w:pPr>
      <w:r w:rsidRPr="008C0A60">
        <w:t xml:space="preserve">6. Лицевой счет для перечисления средств заинтересованных лиц, направляемых для выполнения минимального и дополнительного перечня работ по благоустройству дворовых территорий, открывает </w:t>
      </w:r>
      <w:r w:rsidRPr="008C0A60">
        <w:rPr>
          <w:color w:val="auto"/>
        </w:rPr>
        <w:t xml:space="preserve">администрация </w:t>
      </w:r>
      <w:r w:rsidRPr="008C0A60">
        <w:t xml:space="preserve">в органах казначейства. </w:t>
      </w:r>
    </w:p>
    <w:p w:rsidR="000C6BC2" w:rsidRPr="008C0A60" w:rsidRDefault="000C6BC2" w:rsidP="000C6BC2">
      <w:pPr>
        <w:pStyle w:val="ConsPlusNormal"/>
        <w:ind w:firstLine="708"/>
        <w:jc w:val="both"/>
        <w:outlineLvl w:val="1"/>
        <w:rPr>
          <w:rFonts w:ascii="Times New Roman" w:hAnsi="Times New Roman"/>
          <w:sz w:val="24"/>
          <w:szCs w:val="24"/>
        </w:rPr>
      </w:pPr>
      <w:r w:rsidRPr="008C0A60">
        <w:rPr>
          <w:rFonts w:ascii="Times New Roman" w:hAnsi="Times New Roman"/>
          <w:sz w:val="24"/>
          <w:szCs w:val="24"/>
        </w:rPr>
        <w:t xml:space="preserve">7. </w:t>
      </w:r>
      <w:proofErr w:type="gramStart"/>
      <w:r w:rsidRPr="008C0A60">
        <w:rPr>
          <w:rFonts w:ascii="Times New Roman" w:hAnsi="Times New Roman"/>
          <w:sz w:val="24"/>
          <w:szCs w:val="24"/>
        </w:rPr>
        <w:t xml:space="preserve">После утверждения общественной комиссией адресного перечня многоквартирных домов, дворовые территории которых подлежат благоустройству в 2018-2024 годах, администрация заключает с представителями заинтересованных лиц, принявшими решение о благоустройстве дворовых территорий, соглашение, в котором указывается территория благоустройства, реквизиты счета для перечисления средств, определяются порядок и сумма перечисления денежных средств заинтересованными </w:t>
      </w:r>
      <w:r w:rsidRPr="008C0A60">
        <w:rPr>
          <w:rFonts w:ascii="Times New Roman" w:hAnsi="Times New Roman"/>
          <w:sz w:val="24"/>
          <w:szCs w:val="24"/>
        </w:rPr>
        <w:lastRenderedPageBreak/>
        <w:t>лицами, а также реквизиты счета, на который подлежат возврату денежные средства заинтересованных лиц</w:t>
      </w:r>
      <w:proofErr w:type="gramEnd"/>
      <w:r w:rsidRPr="008C0A60">
        <w:rPr>
          <w:rFonts w:ascii="Times New Roman" w:hAnsi="Times New Roman"/>
          <w:sz w:val="24"/>
          <w:szCs w:val="24"/>
        </w:rPr>
        <w:t xml:space="preserve"> в случаях определенных соглашением. Соглашение рассматривается и подписывается представителями заинтересованных лиц в течение трех рабочих дней. </w:t>
      </w:r>
    </w:p>
    <w:p w:rsidR="000C6BC2" w:rsidRPr="008C0A60" w:rsidRDefault="000C6BC2" w:rsidP="000C6BC2">
      <w:pPr>
        <w:pStyle w:val="Default"/>
        <w:ind w:firstLine="708"/>
        <w:jc w:val="both"/>
      </w:pPr>
      <w:r w:rsidRPr="008C0A60">
        <w:t>8. Объем денежных средств, подлежащих перечислению представителями заинтересованных лиц, определяется в соответствии со сметным расчетом согласно решению, принятому на общем собрании МКД,.</w:t>
      </w:r>
    </w:p>
    <w:p w:rsidR="000C6BC2" w:rsidRPr="008C0A60" w:rsidRDefault="000C6BC2" w:rsidP="000C6BC2">
      <w:pPr>
        <w:pStyle w:val="Default"/>
        <w:ind w:firstLine="708"/>
        <w:jc w:val="both"/>
      </w:pPr>
      <w:r w:rsidRPr="008C0A60">
        <w:t xml:space="preserve">9. 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 </w:t>
      </w:r>
    </w:p>
    <w:p w:rsidR="000C6BC2" w:rsidRPr="008C0A60" w:rsidRDefault="000C6BC2" w:rsidP="000C6BC2">
      <w:pPr>
        <w:pStyle w:val="Default"/>
        <w:ind w:firstLine="708"/>
        <w:jc w:val="both"/>
      </w:pPr>
      <w:r w:rsidRPr="008C0A60">
        <w:t>10. Перечисление денежных сре</w:t>
      </w:r>
      <w:proofErr w:type="gramStart"/>
      <w:r w:rsidRPr="008C0A60">
        <w:t>дств пр</w:t>
      </w:r>
      <w:proofErr w:type="gramEnd"/>
      <w:r w:rsidRPr="008C0A60">
        <w:t xml:space="preserve">едставителями заинтересованных лиц осуществляется в течение пяти рабочих дней с момента подписания соглашения. </w:t>
      </w:r>
    </w:p>
    <w:p w:rsidR="000C6BC2" w:rsidRPr="008C0A60" w:rsidRDefault="000C6BC2" w:rsidP="000C6BC2">
      <w:pPr>
        <w:pStyle w:val="Default"/>
        <w:ind w:firstLine="708"/>
        <w:jc w:val="both"/>
      </w:pPr>
      <w:r w:rsidRPr="008C0A60">
        <w:t>В случае</w:t>
      </w:r>
      <w:proofErr w:type="gramStart"/>
      <w:r w:rsidRPr="008C0A60">
        <w:t>,</w:t>
      </w:r>
      <w:proofErr w:type="gramEnd"/>
      <w:r w:rsidRPr="008C0A60">
        <w:t xml:space="preserve">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минимального и дополнительного перечней работ по благоустройству территории выполнению не подлежит. </w:t>
      </w:r>
    </w:p>
    <w:p w:rsidR="000C6BC2" w:rsidRPr="008C0A60" w:rsidRDefault="000C6BC2" w:rsidP="000C6BC2">
      <w:pPr>
        <w:pStyle w:val="Default"/>
        <w:ind w:firstLine="708"/>
        <w:jc w:val="both"/>
      </w:pPr>
      <w:r w:rsidRPr="008C0A60">
        <w:t xml:space="preserve">11. Перечень дворовых территорий, подлежащих благоустройству в рамках муниципальной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муниципальной программой. В таком случае заинтересованные лица, дворовые территории которых </w:t>
      </w:r>
      <w:proofErr w:type="gramStart"/>
      <w:r w:rsidRPr="008C0A60">
        <w:t>были включены в муниципальную программу в связи с корректировкой обязуются</w:t>
      </w:r>
      <w:proofErr w:type="gramEnd"/>
      <w:r w:rsidRPr="008C0A60">
        <w:t xml:space="preserve"> перечислить денежные средства в сроки, установленные п.8 настоящего Порядка, в порядке и на условиях, определенных соглашением. </w:t>
      </w:r>
    </w:p>
    <w:p w:rsidR="000C6BC2" w:rsidRPr="008C0A60" w:rsidRDefault="000C6BC2" w:rsidP="000C6BC2">
      <w:pPr>
        <w:pStyle w:val="Default"/>
        <w:ind w:firstLine="708"/>
        <w:jc w:val="both"/>
      </w:pPr>
      <w:r w:rsidRPr="008C0A60">
        <w:t xml:space="preserve">12. Денежные средства считаются поступившими в доход бюджета муниципального образования «Шенкурский муниципальный район» с момента их зачисления на лицевой счет администрации. </w:t>
      </w:r>
    </w:p>
    <w:p w:rsidR="000C6BC2" w:rsidRPr="008C0A60" w:rsidRDefault="000C6BC2" w:rsidP="000C6BC2">
      <w:pPr>
        <w:pStyle w:val="Default"/>
        <w:ind w:firstLine="708"/>
        <w:jc w:val="both"/>
      </w:pPr>
      <w:r w:rsidRPr="008C0A60">
        <w:t>13. На сумму планируемых поступлений увеличиваются бюджетные ассигнования администрации как распорядителю бюджетных сре</w:t>
      </w:r>
      <w:proofErr w:type="gramStart"/>
      <w:r w:rsidRPr="008C0A60">
        <w:t>дств с п</w:t>
      </w:r>
      <w:proofErr w:type="gramEnd"/>
      <w:r w:rsidRPr="008C0A60">
        <w:t xml:space="preserve">оследующим доведением в установленном порядке лимитов бюджетных обязательств для осуществления целевых расходов, предусмотренных муниципальной программой. </w:t>
      </w:r>
    </w:p>
    <w:p w:rsidR="000C6BC2" w:rsidRPr="008C0A60" w:rsidRDefault="000C6BC2" w:rsidP="000C6BC2">
      <w:pPr>
        <w:pStyle w:val="Default"/>
        <w:ind w:firstLine="708"/>
        <w:jc w:val="both"/>
      </w:pPr>
      <w:r w:rsidRPr="008C0A60">
        <w:t>14. Администрация осуществляет учет поступающих от заинтересованных лиц денежных сре</w:t>
      </w:r>
      <w:proofErr w:type="gramStart"/>
      <w:r w:rsidRPr="008C0A60">
        <w:t>дств в р</w:t>
      </w:r>
      <w:proofErr w:type="gramEnd"/>
      <w:r w:rsidRPr="008C0A60">
        <w:t xml:space="preserve">азрезе многоквартирных домов, дворовые территории которых подлежат благоустройству. </w:t>
      </w:r>
    </w:p>
    <w:p w:rsidR="000C6BC2" w:rsidRPr="008C0A60" w:rsidRDefault="000C6BC2" w:rsidP="000C6BC2">
      <w:pPr>
        <w:pStyle w:val="Default"/>
        <w:ind w:firstLine="708"/>
        <w:jc w:val="both"/>
      </w:pPr>
      <w:r w:rsidRPr="008C0A60">
        <w:t xml:space="preserve">15. Администрация обеспечивает ежемесячное опубликование на официальном сайте Администрации в информационно-телекоммуникационной сети о поступивших от заинтересованных лиц денежных средствах в разрезе многоквартирных домов, дворовые территории которых подлежат благоустройству. </w:t>
      </w:r>
    </w:p>
    <w:p w:rsidR="000C6BC2" w:rsidRPr="008C0A60" w:rsidRDefault="000C6BC2" w:rsidP="000C6BC2">
      <w:pPr>
        <w:ind w:firstLine="708"/>
        <w:jc w:val="both"/>
        <w:rPr>
          <w:sz w:val="24"/>
          <w:szCs w:val="24"/>
          <w:lang w:val="ru-RU"/>
        </w:rPr>
      </w:pPr>
      <w:r w:rsidRPr="008C0A60">
        <w:rPr>
          <w:sz w:val="24"/>
          <w:szCs w:val="24"/>
          <w:lang w:val="ru-RU"/>
        </w:rPr>
        <w:t xml:space="preserve">16. Администрация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муниципальной комиссии. </w:t>
      </w:r>
    </w:p>
    <w:p w:rsidR="000C6BC2" w:rsidRPr="008C0A60" w:rsidRDefault="000C6BC2" w:rsidP="000C6BC2">
      <w:pPr>
        <w:ind w:firstLine="708"/>
        <w:jc w:val="both"/>
        <w:rPr>
          <w:sz w:val="24"/>
          <w:szCs w:val="24"/>
          <w:lang w:val="ru-RU"/>
        </w:rPr>
      </w:pPr>
      <w:r w:rsidRPr="008C0A60">
        <w:rPr>
          <w:sz w:val="24"/>
          <w:szCs w:val="24"/>
          <w:lang w:val="ru-RU"/>
        </w:rPr>
        <w:t>17.</w:t>
      </w:r>
      <w:r w:rsidRPr="008C0A60">
        <w:rPr>
          <w:sz w:val="24"/>
          <w:szCs w:val="24"/>
        </w:rPr>
        <w:t> </w:t>
      </w:r>
      <w:r w:rsidRPr="008C0A60">
        <w:rPr>
          <w:sz w:val="24"/>
          <w:szCs w:val="24"/>
          <w:lang w:val="ru-RU"/>
        </w:rPr>
        <w:t xml:space="preserve">Расходование аккумулированных денежных средств заинтересованных лиц осуществляется администрацией на финансирование дополнительного перечня работ по благоустройству дворовых территорий в соответствии с утвержденной заявкой. </w:t>
      </w:r>
    </w:p>
    <w:p w:rsidR="000C6BC2" w:rsidRPr="008C0A60" w:rsidRDefault="000C6BC2" w:rsidP="000C6BC2">
      <w:pPr>
        <w:ind w:firstLine="708"/>
        <w:jc w:val="both"/>
        <w:rPr>
          <w:sz w:val="24"/>
          <w:szCs w:val="24"/>
          <w:lang w:val="ru-RU"/>
        </w:rPr>
      </w:pPr>
      <w:r w:rsidRPr="008C0A60">
        <w:rPr>
          <w:sz w:val="24"/>
          <w:szCs w:val="24"/>
          <w:lang w:val="ru-RU"/>
        </w:rPr>
        <w:t xml:space="preserve">18.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 </w:t>
      </w:r>
    </w:p>
    <w:p w:rsidR="000C6BC2" w:rsidRPr="008C0A60" w:rsidRDefault="000C6BC2" w:rsidP="000C6BC2">
      <w:pPr>
        <w:ind w:firstLine="708"/>
        <w:jc w:val="both"/>
        <w:rPr>
          <w:sz w:val="24"/>
          <w:szCs w:val="24"/>
          <w:lang w:val="ru-RU"/>
        </w:rPr>
      </w:pPr>
      <w:r w:rsidRPr="008C0A60">
        <w:rPr>
          <w:sz w:val="24"/>
          <w:szCs w:val="24"/>
          <w:lang w:val="ru-RU"/>
        </w:rPr>
        <w:lastRenderedPageBreak/>
        <w:t xml:space="preserve">19. </w:t>
      </w:r>
      <w:proofErr w:type="gramStart"/>
      <w:r w:rsidRPr="008C0A60">
        <w:rPr>
          <w:sz w:val="24"/>
          <w:szCs w:val="24"/>
          <w:lang w:val="ru-RU"/>
        </w:rPr>
        <w:t>Контроль за</w:t>
      </w:r>
      <w:proofErr w:type="gramEnd"/>
      <w:r w:rsidRPr="008C0A60">
        <w:rPr>
          <w:sz w:val="24"/>
          <w:szCs w:val="24"/>
          <w:lang w:val="ru-RU"/>
        </w:rPr>
        <w:t xml:space="preserve"> целевым расходованием аккумулированных денежных средств заинтересованных лиц осуществляется уполномоченным органом местного самоуправления муниципального образования в соответствии с бюджетным законодательством.</w:t>
      </w:r>
    </w:p>
    <w:p w:rsidR="000C6BC2" w:rsidRPr="008C0A60" w:rsidRDefault="000C6BC2" w:rsidP="000C6BC2">
      <w:pPr>
        <w:pStyle w:val="Default"/>
        <w:jc w:val="both"/>
        <w:rPr>
          <w:color w:val="auto"/>
        </w:rPr>
      </w:pPr>
    </w:p>
    <w:p w:rsidR="000C6BC2" w:rsidRPr="008C0A60"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Pr="008C0A60"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Pr="008C0A60"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Pr="008C0A60"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Pr="008C0A60"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Pr="008C0A60"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Pr="008C0A60"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Pr="008C0A60"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Pr="008C0A60"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Pr="008C0A60"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Pr="008C0A60"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Pr="008C0A60"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Pr="008C0A60"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Pr="008C0A60"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Pr="008C0A60"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Pr="008C0A60"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Pr="008C0A60"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Pr="008C0A60"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Pr="008C0A60"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Pr="008C0A60"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Pr="008C0A60"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Pr="008C0A60"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Pr="008C0A60"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Pr="008C0A60"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Pr="008C0A60"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Pr="008C0A60"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Pr="008C0A60"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Pr="008C0A60"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Pr="008C0A60"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Pr="008C0A60"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Pr="008C0A60"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Pr="008C0A60" w:rsidRDefault="000C6BC2" w:rsidP="000C6BC2">
      <w:pPr>
        <w:jc w:val="right"/>
        <w:rPr>
          <w:sz w:val="24"/>
          <w:szCs w:val="24"/>
          <w:lang w:val="ru-RU"/>
        </w:rPr>
      </w:pPr>
      <w:r w:rsidRPr="008C0A60">
        <w:rPr>
          <w:sz w:val="24"/>
          <w:szCs w:val="24"/>
          <w:lang w:val="ru-RU"/>
        </w:rPr>
        <w:lastRenderedPageBreak/>
        <w:t>Приложение № 8</w:t>
      </w:r>
    </w:p>
    <w:p w:rsidR="000C6BC2" w:rsidRPr="008C0A60" w:rsidRDefault="000C6BC2" w:rsidP="000C6BC2">
      <w:pPr>
        <w:pStyle w:val="Default"/>
        <w:ind w:left="-180"/>
        <w:jc w:val="right"/>
      </w:pPr>
      <w:r w:rsidRPr="008C0A60">
        <w:t>к муниципальной программе МО «Шенкурский муниципальный район»</w:t>
      </w:r>
    </w:p>
    <w:p w:rsidR="000C6BC2" w:rsidRPr="008C0A60" w:rsidRDefault="000C6BC2" w:rsidP="000C6BC2">
      <w:pPr>
        <w:pStyle w:val="Default"/>
        <w:ind w:left="-180"/>
        <w:jc w:val="right"/>
      </w:pPr>
      <w:r w:rsidRPr="008C0A60">
        <w:t xml:space="preserve"> «Формирование современной городской среды</w:t>
      </w:r>
    </w:p>
    <w:p w:rsidR="000C6BC2" w:rsidRPr="008C0A60" w:rsidRDefault="000C6BC2" w:rsidP="000C6BC2">
      <w:pPr>
        <w:pStyle w:val="21"/>
        <w:spacing w:after="0" w:line="240" w:lineRule="auto"/>
        <w:ind w:left="0"/>
        <w:jc w:val="right"/>
        <w:rPr>
          <w:color w:val="000000"/>
          <w:spacing w:val="-4"/>
        </w:rPr>
      </w:pPr>
      <w:r w:rsidRPr="008C0A60">
        <w:t>МО «Шенкурский муниципальный район» на 2018-2024 годы»</w:t>
      </w:r>
    </w:p>
    <w:p w:rsidR="000C6BC2" w:rsidRPr="008C0A60" w:rsidRDefault="000C6BC2" w:rsidP="000C6BC2">
      <w:pPr>
        <w:tabs>
          <w:tab w:val="left" w:pos="284"/>
          <w:tab w:val="left" w:pos="720"/>
        </w:tabs>
        <w:autoSpaceDE w:val="0"/>
        <w:autoSpaceDN w:val="0"/>
        <w:adjustRightInd w:val="0"/>
        <w:jc w:val="center"/>
        <w:rPr>
          <w:sz w:val="24"/>
          <w:szCs w:val="24"/>
          <w:shd w:val="clear" w:color="auto" w:fill="FFFFFF"/>
          <w:lang w:val="ru-RU"/>
        </w:rPr>
      </w:pPr>
    </w:p>
    <w:p w:rsidR="000C6BC2" w:rsidRPr="008C0A60" w:rsidRDefault="000C6BC2" w:rsidP="000C6BC2">
      <w:pPr>
        <w:tabs>
          <w:tab w:val="left" w:pos="284"/>
          <w:tab w:val="left" w:pos="720"/>
        </w:tabs>
        <w:autoSpaceDE w:val="0"/>
        <w:autoSpaceDN w:val="0"/>
        <w:adjustRightInd w:val="0"/>
        <w:jc w:val="center"/>
        <w:rPr>
          <w:b/>
          <w:sz w:val="24"/>
          <w:szCs w:val="24"/>
          <w:shd w:val="clear" w:color="auto" w:fill="FFFFFF"/>
          <w:lang w:val="ru-RU"/>
        </w:rPr>
      </w:pPr>
    </w:p>
    <w:p w:rsidR="000C6BC2" w:rsidRPr="008C0A60" w:rsidRDefault="000C6BC2" w:rsidP="000C6BC2">
      <w:pPr>
        <w:tabs>
          <w:tab w:val="left" w:pos="284"/>
          <w:tab w:val="left" w:pos="720"/>
        </w:tabs>
        <w:autoSpaceDE w:val="0"/>
        <w:autoSpaceDN w:val="0"/>
        <w:adjustRightInd w:val="0"/>
        <w:jc w:val="center"/>
        <w:rPr>
          <w:b/>
          <w:sz w:val="24"/>
          <w:szCs w:val="24"/>
          <w:shd w:val="clear" w:color="auto" w:fill="FFFFFF"/>
          <w:lang w:val="ru-RU"/>
        </w:rPr>
      </w:pPr>
      <w:r w:rsidRPr="008C0A60">
        <w:rPr>
          <w:b/>
          <w:sz w:val="24"/>
          <w:szCs w:val="24"/>
          <w:shd w:val="clear" w:color="auto" w:fill="FFFFFF"/>
          <w:lang w:val="ru-RU"/>
        </w:rPr>
        <w:t>ПОРЯДОК</w:t>
      </w:r>
    </w:p>
    <w:p w:rsidR="000C6BC2" w:rsidRPr="008C0A60" w:rsidRDefault="000C6BC2" w:rsidP="000C6BC2">
      <w:pPr>
        <w:tabs>
          <w:tab w:val="left" w:pos="284"/>
          <w:tab w:val="left" w:pos="720"/>
        </w:tabs>
        <w:autoSpaceDE w:val="0"/>
        <w:autoSpaceDN w:val="0"/>
        <w:adjustRightInd w:val="0"/>
        <w:jc w:val="center"/>
        <w:rPr>
          <w:b/>
          <w:sz w:val="24"/>
          <w:szCs w:val="24"/>
          <w:shd w:val="clear" w:color="auto" w:fill="FFFFFF"/>
          <w:lang w:val="ru-RU"/>
        </w:rPr>
      </w:pPr>
      <w:r w:rsidRPr="008C0A60">
        <w:rPr>
          <w:b/>
          <w:sz w:val="24"/>
          <w:szCs w:val="24"/>
          <w:shd w:val="clear" w:color="auto" w:fill="FFFFFF"/>
          <w:lang w:val="ru-RU"/>
        </w:rPr>
        <w:t>и форма трудового участия заинтересованных лиц в выполнении работ</w:t>
      </w:r>
    </w:p>
    <w:p w:rsidR="000C6BC2" w:rsidRPr="008C0A60" w:rsidRDefault="000C6BC2" w:rsidP="000C6BC2">
      <w:pPr>
        <w:tabs>
          <w:tab w:val="left" w:pos="720"/>
        </w:tabs>
        <w:autoSpaceDN w:val="0"/>
        <w:adjustRightInd w:val="0"/>
        <w:jc w:val="center"/>
        <w:rPr>
          <w:b/>
          <w:sz w:val="24"/>
          <w:szCs w:val="24"/>
          <w:lang w:val="ru-RU"/>
        </w:rPr>
      </w:pPr>
    </w:p>
    <w:p w:rsidR="000C6BC2" w:rsidRPr="008C0A60" w:rsidRDefault="000C6BC2" w:rsidP="000C6BC2">
      <w:pPr>
        <w:tabs>
          <w:tab w:val="left" w:pos="720"/>
          <w:tab w:val="left" w:pos="1418"/>
        </w:tabs>
        <w:autoSpaceDN w:val="0"/>
        <w:adjustRightInd w:val="0"/>
        <w:ind w:firstLine="720"/>
        <w:jc w:val="both"/>
        <w:rPr>
          <w:sz w:val="24"/>
          <w:szCs w:val="24"/>
          <w:lang w:val="ru-RU"/>
        </w:rPr>
      </w:pPr>
      <w:r w:rsidRPr="008C0A60">
        <w:rPr>
          <w:sz w:val="24"/>
          <w:szCs w:val="24"/>
          <w:lang w:val="ru-RU"/>
        </w:rPr>
        <w:t>Настоящий Порядок устанавливает порядок и формы трудового участия заинтересованных лиц в выполнении дополнительного перечня работ по благоустройству дворовых территорий на территории муниципального образования «Шенкурский муниципальный район».</w:t>
      </w:r>
    </w:p>
    <w:p w:rsidR="000C6BC2" w:rsidRPr="008C0A60" w:rsidRDefault="000C6BC2" w:rsidP="000C6BC2">
      <w:pPr>
        <w:tabs>
          <w:tab w:val="left" w:pos="720"/>
          <w:tab w:val="left" w:pos="1418"/>
        </w:tabs>
        <w:autoSpaceDN w:val="0"/>
        <w:adjustRightInd w:val="0"/>
        <w:ind w:firstLine="720"/>
        <w:jc w:val="both"/>
        <w:rPr>
          <w:rStyle w:val="apple-converted-space"/>
          <w:sz w:val="24"/>
          <w:szCs w:val="24"/>
          <w:lang w:val="ru-RU"/>
        </w:rPr>
      </w:pPr>
      <w:r w:rsidRPr="008C0A60">
        <w:rPr>
          <w:sz w:val="24"/>
          <w:szCs w:val="24"/>
          <w:shd w:val="clear" w:color="auto" w:fill="FFFFFF"/>
          <w:lang w:val="ru-RU"/>
        </w:rPr>
        <w:t xml:space="preserve">Трудовое участие – добровольная безвозмездная трудовая деятельность заинтересованных лиц, имеющая социально полезную направленность, </w:t>
      </w:r>
      <w:r w:rsidRPr="008C0A60">
        <w:rPr>
          <w:sz w:val="24"/>
          <w:szCs w:val="24"/>
          <w:lang w:val="ru-RU"/>
        </w:rPr>
        <w:t>не требующая специальной квалификации</w:t>
      </w:r>
      <w:r w:rsidRPr="008C0A60">
        <w:rPr>
          <w:sz w:val="24"/>
          <w:szCs w:val="24"/>
          <w:shd w:val="clear" w:color="auto" w:fill="FFFFFF"/>
          <w:lang w:val="ru-RU"/>
        </w:rPr>
        <w:t xml:space="preserve"> и выполняемая в качестве</w:t>
      </w:r>
      <w:r w:rsidRPr="008C0A60">
        <w:rPr>
          <w:sz w:val="24"/>
          <w:szCs w:val="24"/>
          <w:lang w:val="ru-RU"/>
        </w:rPr>
        <w:t xml:space="preserve"> трудового участия заинтересованных лиц при осуществлении видов работ из дополнительного перечня работ по благоустройству дворовых территории муниципального образования «Шенкурский муниципальный район».</w:t>
      </w:r>
    </w:p>
    <w:p w:rsidR="000C6BC2" w:rsidRPr="008C0A60" w:rsidRDefault="000C6BC2" w:rsidP="000C6BC2">
      <w:pPr>
        <w:pStyle w:val="a7"/>
        <w:shd w:val="clear" w:color="auto" w:fill="FFFFFF"/>
        <w:tabs>
          <w:tab w:val="left" w:pos="720"/>
        </w:tabs>
        <w:spacing w:before="0" w:beforeAutospacing="0" w:after="0" w:afterAutospacing="0"/>
        <w:ind w:firstLine="720"/>
        <w:jc w:val="both"/>
        <w:rPr>
          <w:rStyle w:val="apple-converted-space"/>
        </w:rPr>
      </w:pPr>
      <w:r w:rsidRPr="008C0A60">
        <w:rPr>
          <w:rStyle w:val="apple-converted-space"/>
        </w:rPr>
        <w:t xml:space="preserve">Заинтересованные лица принимают участие </w:t>
      </w:r>
      <w:proofErr w:type="gramStart"/>
      <w:r w:rsidRPr="008C0A60">
        <w:rPr>
          <w:rStyle w:val="apple-converted-space"/>
        </w:rPr>
        <w:t>в реализации мероприятий по благоустройству дворовых территории в рамках дополнительного перечня работ по благоустройству в форме</w:t>
      </w:r>
      <w:proofErr w:type="gramEnd"/>
      <w:r w:rsidRPr="008C0A60">
        <w:rPr>
          <w:rStyle w:val="apple-converted-space"/>
        </w:rPr>
        <w:t xml:space="preserve"> трудового участия.</w:t>
      </w:r>
    </w:p>
    <w:p w:rsidR="000C6BC2" w:rsidRPr="008C0A60" w:rsidRDefault="000C6BC2" w:rsidP="000C6BC2">
      <w:pPr>
        <w:pStyle w:val="a7"/>
        <w:shd w:val="clear" w:color="auto" w:fill="FFFFFF"/>
        <w:tabs>
          <w:tab w:val="left" w:pos="720"/>
        </w:tabs>
        <w:spacing w:before="0" w:beforeAutospacing="0" w:after="0" w:afterAutospacing="0"/>
        <w:ind w:firstLine="720"/>
        <w:jc w:val="both"/>
      </w:pPr>
      <w:r w:rsidRPr="008C0A60">
        <w:rPr>
          <w:rStyle w:val="apple-converted-space"/>
        </w:rPr>
        <w:t xml:space="preserve">Организация трудового участия </w:t>
      </w:r>
      <w:r w:rsidRPr="008C0A60">
        <w:t xml:space="preserve">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0C6BC2" w:rsidRPr="008C0A60" w:rsidRDefault="000C6BC2" w:rsidP="000C6BC2">
      <w:pPr>
        <w:pStyle w:val="a7"/>
        <w:shd w:val="clear" w:color="auto" w:fill="FFFFFF"/>
        <w:tabs>
          <w:tab w:val="left" w:pos="720"/>
        </w:tabs>
        <w:spacing w:before="0" w:beforeAutospacing="0" w:after="0" w:afterAutospacing="0"/>
        <w:ind w:firstLine="720"/>
        <w:jc w:val="both"/>
      </w:pPr>
      <w:r w:rsidRPr="008C0A60">
        <w:t>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0C6BC2" w:rsidRPr="008C0A60" w:rsidRDefault="000C6BC2" w:rsidP="000C6BC2">
      <w:pPr>
        <w:pStyle w:val="a7"/>
        <w:shd w:val="clear" w:color="auto" w:fill="FFFFFF"/>
        <w:tabs>
          <w:tab w:val="left" w:pos="720"/>
        </w:tabs>
        <w:spacing w:before="0" w:beforeAutospacing="0" w:after="0" w:afterAutospacing="0"/>
        <w:ind w:firstLine="720"/>
        <w:jc w:val="both"/>
      </w:pPr>
      <w:r w:rsidRPr="008C0A60">
        <w:t>Документы, подтверждающие форму участия заинтересованных лиц в реализации мероприятий по благоустройству, предусмотренных дополнительным перечнем, предоставляются в производственный отдел администрации муниципального образования «Шенкурский муниципальный район».</w:t>
      </w:r>
    </w:p>
    <w:p w:rsidR="000C6BC2" w:rsidRPr="008C0A60" w:rsidRDefault="000C6BC2" w:rsidP="000C6BC2">
      <w:pPr>
        <w:pStyle w:val="a7"/>
        <w:shd w:val="clear" w:color="auto" w:fill="FFFFFF"/>
        <w:tabs>
          <w:tab w:val="left" w:pos="720"/>
        </w:tabs>
        <w:spacing w:before="0" w:beforeAutospacing="0" w:after="0" w:afterAutospacing="0"/>
        <w:ind w:firstLine="720"/>
        <w:jc w:val="both"/>
      </w:pPr>
      <w:r w:rsidRPr="008C0A60">
        <w:t>В качестве документов (материалов), подтверждающих трудовое участие должны быть представлены: отчет (справка) подрядной организации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в качестве приложения к такому отчету должны быть представлены фотоматериалы (видеоматериалы), подтверждающие проведение мероприятия с трудовым участием граждан.</w:t>
      </w:r>
    </w:p>
    <w:p w:rsidR="000C6BC2" w:rsidRPr="008C0A60" w:rsidRDefault="000C6BC2" w:rsidP="000C6BC2">
      <w:pPr>
        <w:pStyle w:val="a7"/>
        <w:shd w:val="clear" w:color="auto" w:fill="FFFFFF"/>
        <w:tabs>
          <w:tab w:val="left" w:pos="720"/>
        </w:tabs>
        <w:spacing w:before="0" w:beforeAutospacing="0" w:after="0" w:afterAutospacing="0"/>
        <w:ind w:firstLine="720"/>
        <w:jc w:val="both"/>
      </w:pPr>
      <w:r w:rsidRPr="008C0A60">
        <w:t>Документы, подтверждающие трудовое участие, представляются в производственный отдел администрации муниципального образования «Шенкурский муниципальный район» не позднее 10 календарных дней со дня окончания работ, выполняемых заинтересованными лицами.</w:t>
      </w:r>
    </w:p>
    <w:p w:rsidR="000C6BC2" w:rsidRPr="008C0A60" w:rsidRDefault="000C6BC2" w:rsidP="000C6BC2">
      <w:pPr>
        <w:rPr>
          <w:sz w:val="24"/>
          <w:szCs w:val="24"/>
          <w:lang w:val="ru-RU"/>
        </w:rPr>
      </w:pPr>
      <w:r w:rsidRPr="008C0A60">
        <w:rPr>
          <w:sz w:val="24"/>
          <w:szCs w:val="24"/>
          <w:lang w:val="ru-RU"/>
        </w:rPr>
        <w:br w:type="page"/>
      </w:r>
    </w:p>
    <w:p w:rsidR="000C6BC2" w:rsidRPr="008C0A60" w:rsidRDefault="000C6BC2" w:rsidP="000C6BC2">
      <w:pPr>
        <w:jc w:val="right"/>
        <w:rPr>
          <w:sz w:val="24"/>
          <w:szCs w:val="24"/>
          <w:lang w:val="ru-RU"/>
        </w:rPr>
      </w:pPr>
      <w:r w:rsidRPr="008C0A60">
        <w:rPr>
          <w:sz w:val="24"/>
          <w:szCs w:val="24"/>
          <w:lang w:val="ru-RU"/>
        </w:rPr>
        <w:lastRenderedPageBreak/>
        <w:t xml:space="preserve">Приложение № 9 </w:t>
      </w:r>
    </w:p>
    <w:p w:rsidR="000C6BC2" w:rsidRPr="008C0A60" w:rsidRDefault="000C6BC2" w:rsidP="000C6BC2">
      <w:pPr>
        <w:pStyle w:val="Default"/>
        <w:ind w:left="-180"/>
        <w:jc w:val="right"/>
      </w:pPr>
      <w:r w:rsidRPr="008C0A60">
        <w:t>к муниципальной программе МО «</w:t>
      </w:r>
      <w:proofErr w:type="spellStart"/>
      <w:r w:rsidRPr="008C0A60">
        <w:t>Шенкурское</w:t>
      </w:r>
      <w:proofErr w:type="spellEnd"/>
      <w:r w:rsidRPr="008C0A60">
        <w:t>»</w:t>
      </w:r>
    </w:p>
    <w:p w:rsidR="000C6BC2" w:rsidRPr="008C0A60" w:rsidRDefault="000C6BC2" w:rsidP="000C6BC2">
      <w:pPr>
        <w:pStyle w:val="Default"/>
        <w:ind w:left="-180"/>
        <w:jc w:val="right"/>
      </w:pPr>
      <w:r w:rsidRPr="008C0A60">
        <w:t xml:space="preserve"> «Формирование современной городской среды</w:t>
      </w:r>
    </w:p>
    <w:p w:rsidR="000C6BC2" w:rsidRPr="008C0A60" w:rsidRDefault="000C6BC2" w:rsidP="000C6BC2">
      <w:pPr>
        <w:pStyle w:val="21"/>
        <w:spacing w:after="0" w:line="240" w:lineRule="auto"/>
        <w:ind w:left="0"/>
        <w:jc w:val="right"/>
        <w:rPr>
          <w:color w:val="000000"/>
          <w:spacing w:val="-4"/>
        </w:rPr>
      </w:pPr>
      <w:r w:rsidRPr="008C0A60">
        <w:t>МО «</w:t>
      </w:r>
      <w:proofErr w:type="spellStart"/>
      <w:r w:rsidRPr="008C0A60">
        <w:t>Шенкурское</w:t>
      </w:r>
      <w:proofErr w:type="spellEnd"/>
      <w:r w:rsidRPr="008C0A60">
        <w:t>» на 2018-2024 годы»</w:t>
      </w:r>
    </w:p>
    <w:p w:rsidR="000C6BC2" w:rsidRPr="008C0A60" w:rsidRDefault="000C6BC2" w:rsidP="000C6BC2">
      <w:pPr>
        <w:pStyle w:val="ConsPlusNormal"/>
        <w:ind w:firstLine="567"/>
        <w:jc w:val="center"/>
        <w:rPr>
          <w:rFonts w:ascii="Times New Roman" w:hAnsi="Times New Roman" w:cs="Times New Roman"/>
          <w:b/>
          <w:sz w:val="24"/>
          <w:szCs w:val="24"/>
        </w:rPr>
      </w:pPr>
    </w:p>
    <w:p w:rsidR="000C6BC2" w:rsidRPr="008C0A60" w:rsidRDefault="000C6BC2" w:rsidP="000C6BC2">
      <w:pPr>
        <w:pStyle w:val="ConsPlusNormal"/>
        <w:ind w:firstLine="567"/>
        <w:jc w:val="center"/>
        <w:rPr>
          <w:rFonts w:ascii="Times New Roman" w:hAnsi="Times New Roman" w:cs="Times New Roman"/>
          <w:b/>
          <w:sz w:val="24"/>
          <w:szCs w:val="24"/>
        </w:rPr>
      </w:pPr>
      <w:r w:rsidRPr="008C0A60">
        <w:rPr>
          <w:rFonts w:ascii="Times New Roman" w:hAnsi="Times New Roman" w:cs="Times New Roman"/>
          <w:b/>
          <w:sz w:val="24"/>
          <w:szCs w:val="24"/>
        </w:rPr>
        <w:t>ПОРЯДОК</w:t>
      </w:r>
    </w:p>
    <w:p w:rsidR="000C6BC2" w:rsidRPr="008C0A60" w:rsidRDefault="000C6BC2" w:rsidP="000C6BC2">
      <w:pPr>
        <w:pStyle w:val="ConsPlusNormal"/>
        <w:ind w:firstLine="567"/>
        <w:jc w:val="center"/>
        <w:rPr>
          <w:rFonts w:ascii="Times New Roman" w:hAnsi="Times New Roman" w:cs="Times New Roman"/>
          <w:b/>
          <w:sz w:val="24"/>
          <w:szCs w:val="24"/>
        </w:rPr>
      </w:pPr>
      <w:r w:rsidRPr="008C0A60">
        <w:rPr>
          <w:rFonts w:ascii="Times New Roman" w:hAnsi="Times New Roman" w:cs="Times New Roman"/>
          <w:b/>
          <w:sz w:val="24"/>
          <w:szCs w:val="24"/>
        </w:rPr>
        <w:t xml:space="preserve">разработки, обсуждения с заинтересованными лицами и утверждения </w:t>
      </w:r>
      <w:proofErr w:type="spellStart"/>
      <w:proofErr w:type="gramStart"/>
      <w:r w:rsidRPr="008C0A60">
        <w:rPr>
          <w:rFonts w:ascii="Times New Roman" w:hAnsi="Times New Roman" w:cs="Times New Roman"/>
          <w:b/>
          <w:sz w:val="24"/>
          <w:szCs w:val="24"/>
        </w:rPr>
        <w:t>дизайн-проектов</w:t>
      </w:r>
      <w:proofErr w:type="spellEnd"/>
      <w:proofErr w:type="gramEnd"/>
      <w:r w:rsidRPr="008C0A60">
        <w:rPr>
          <w:rFonts w:ascii="Times New Roman" w:hAnsi="Times New Roman" w:cs="Times New Roman"/>
          <w:b/>
          <w:sz w:val="24"/>
          <w:szCs w:val="24"/>
        </w:rPr>
        <w:t xml:space="preserve"> благоустройства дворовой территории и территории общего пользования, включенных  в муниципальную программу  МО «</w:t>
      </w:r>
      <w:proofErr w:type="spellStart"/>
      <w:r w:rsidRPr="008C0A60">
        <w:rPr>
          <w:rFonts w:ascii="Times New Roman" w:hAnsi="Times New Roman" w:cs="Times New Roman"/>
          <w:b/>
          <w:sz w:val="24"/>
          <w:szCs w:val="24"/>
        </w:rPr>
        <w:t>Шенкурское</w:t>
      </w:r>
      <w:proofErr w:type="spellEnd"/>
      <w:r w:rsidRPr="008C0A60">
        <w:rPr>
          <w:rFonts w:ascii="Times New Roman" w:hAnsi="Times New Roman" w:cs="Times New Roman"/>
          <w:b/>
          <w:sz w:val="24"/>
          <w:szCs w:val="24"/>
        </w:rPr>
        <w:t>» «Формирования современной городской среды на территории муниципального образования «</w:t>
      </w:r>
      <w:proofErr w:type="spellStart"/>
      <w:r w:rsidRPr="008C0A60">
        <w:rPr>
          <w:rFonts w:ascii="Times New Roman" w:hAnsi="Times New Roman" w:cs="Times New Roman"/>
          <w:b/>
          <w:sz w:val="24"/>
          <w:szCs w:val="24"/>
        </w:rPr>
        <w:t>Шенкурское</w:t>
      </w:r>
      <w:proofErr w:type="spellEnd"/>
      <w:r w:rsidRPr="008C0A60">
        <w:rPr>
          <w:rFonts w:ascii="Times New Roman" w:hAnsi="Times New Roman" w:cs="Times New Roman"/>
          <w:b/>
          <w:sz w:val="24"/>
          <w:szCs w:val="24"/>
        </w:rPr>
        <w:t>» на 2018-2024 годы»</w:t>
      </w:r>
    </w:p>
    <w:p w:rsidR="000C6BC2" w:rsidRPr="008C0A60" w:rsidRDefault="000C6BC2" w:rsidP="000C6BC2">
      <w:pPr>
        <w:pStyle w:val="ConsPlusNormal"/>
        <w:ind w:firstLine="567"/>
        <w:jc w:val="both"/>
        <w:rPr>
          <w:rFonts w:ascii="Times New Roman" w:hAnsi="Times New Roman" w:cs="Times New Roman"/>
          <w:sz w:val="24"/>
          <w:szCs w:val="24"/>
        </w:rPr>
      </w:pPr>
    </w:p>
    <w:p w:rsidR="000C6BC2" w:rsidRPr="008C0A60" w:rsidRDefault="000C6BC2" w:rsidP="000C6BC2">
      <w:pPr>
        <w:pStyle w:val="ConsPlusNormal"/>
        <w:ind w:firstLine="567"/>
        <w:jc w:val="both"/>
        <w:rPr>
          <w:rFonts w:ascii="Times New Roman" w:hAnsi="Times New Roman" w:cs="Times New Roman"/>
          <w:sz w:val="24"/>
          <w:szCs w:val="24"/>
        </w:rPr>
      </w:pPr>
      <w:r w:rsidRPr="008C0A60">
        <w:rPr>
          <w:rFonts w:ascii="Times New Roman" w:hAnsi="Times New Roman" w:cs="Times New Roman"/>
          <w:sz w:val="24"/>
          <w:szCs w:val="24"/>
        </w:rPr>
        <w:t xml:space="preserve">1. Настоящий Порядок регламентирует процедуру разработки, обсуждения с заинтересованными лицами и утверждения </w:t>
      </w:r>
      <w:proofErr w:type="spellStart"/>
      <w:proofErr w:type="gramStart"/>
      <w:r w:rsidRPr="008C0A60">
        <w:rPr>
          <w:rFonts w:ascii="Times New Roman" w:hAnsi="Times New Roman" w:cs="Times New Roman"/>
          <w:sz w:val="24"/>
          <w:szCs w:val="24"/>
        </w:rPr>
        <w:t>дизайн-проектов</w:t>
      </w:r>
      <w:proofErr w:type="spellEnd"/>
      <w:proofErr w:type="gramEnd"/>
      <w:r w:rsidRPr="008C0A60">
        <w:rPr>
          <w:rFonts w:ascii="Times New Roman" w:hAnsi="Times New Roman" w:cs="Times New Roman"/>
          <w:sz w:val="24"/>
          <w:szCs w:val="24"/>
        </w:rPr>
        <w:t xml:space="preserve"> благоустройства дворовых территорий и территорий общего пользования муниципального образования «</w:t>
      </w:r>
      <w:proofErr w:type="spellStart"/>
      <w:r w:rsidRPr="008C0A60">
        <w:rPr>
          <w:rFonts w:ascii="Times New Roman" w:hAnsi="Times New Roman" w:cs="Times New Roman"/>
          <w:sz w:val="24"/>
          <w:szCs w:val="24"/>
        </w:rPr>
        <w:t>Шенкурское</w:t>
      </w:r>
      <w:proofErr w:type="spellEnd"/>
      <w:r w:rsidRPr="008C0A60">
        <w:rPr>
          <w:rFonts w:ascii="Times New Roman" w:hAnsi="Times New Roman" w:cs="Times New Roman"/>
          <w:sz w:val="24"/>
          <w:szCs w:val="24"/>
        </w:rPr>
        <w:t>», включенных в муниципальную программу  «Формирования современной городской среды на территории муниципального образования «</w:t>
      </w:r>
      <w:proofErr w:type="spellStart"/>
      <w:r w:rsidRPr="008C0A60">
        <w:rPr>
          <w:rFonts w:ascii="Times New Roman" w:hAnsi="Times New Roman" w:cs="Times New Roman"/>
          <w:sz w:val="24"/>
          <w:szCs w:val="24"/>
        </w:rPr>
        <w:t>Шенкурское</w:t>
      </w:r>
      <w:proofErr w:type="spellEnd"/>
      <w:r w:rsidRPr="008C0A60">
        <w:rPr>
          <w:rFonts w:ascii="Times New Roman" w:hAnsi="Times New Roman" w:cs="Times New Roman"/>
          <w:sz w:val="24"/>
          <w:szCs w:val="24"/>
        </w:rPr>
        <w:t xml:space="preserve">» на 2018-2024 годы»  (далее – Порядок). </w:t>
      </w:r>
    </w:p>
    <w:p w:rsidR="000C6BC2" w:rsidRPr="008C0A60" w:rsidRDefault="000C6BC2" w:rsidP="000C6BC2">
      <w:pPr>
        <w:pStyle w:val="ConsPlusNormal"/>
        <w:ind w:firstLine="567"/>
        <w:jc w:val="both"/>
        <w:rPr>
          <w:rFonts w:ascii="Times New Roman" w:hAnsi="Times New Roman" w:cs="Times New Roman"/>
          <w:sz w:val="24"/>
          <w:szCs w:val="24"/>
        </w:rPr>
      </w:pPr>
      <w:r w:rsidRPr="008C0A60">
        <w:rPr>
          <w:rFonts w:ascii="Times New Roman" w:hAnsi="Times New Roman" w:cs="Times New Roman"/>
          <w:sz w:val="24"/>
          <w:szCs w:val="24"/>
        </w:rPr>
        <w:t>2. В Порядке применяются следующие понятия:</w:t>
      </w:r>
    </w:p>
    <w:p w:rsidR="000C6BC2" w:rsidRPr="00A766B5" w:rsidRDefault="000C6BC2" w:rsidP="000C6BC2">
      <w:pPr>
        <w:pStyle w:val="ConsPlusNormal"/>
        <w:ind w:firstLine="567"/>
        <w:jc w:val="both"/>
        <w:rPr>
          <w:rFonts w:ascii="Times New Roman" w:hAnsi="Times New Roman" w:cs="Times New Roman"/>
          <w:sz w:val="24"/>
          <w:szCs w:val="24"/>
        </w:rPr>
      </w:pPr>
      <w:r w:rsidRPr="00A766B5">
        <w:rPr>
          <w:rFonts w:ascii="Times New Roman" w:hAnsi="Times New Roman" w:cs="Times New Roman"/>
          <w:sz w:val="24"/>
          <w:szCs w:val="24"/>
        </w:rPr>
        <w:t xml:space="preserve">2.1. Дворовая территория – это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rsidR="000C6BC2" w:rsidRPr="00A766B5" w:rsidRDefault="000C6BC2" w:rsidP="000C6BC2">
      <w:pPr>
        <w:pStyle w:val="Default"/>
        <w:jc w:val="both"/>
        <w:rPr>
          <w:color w:val="auto"/>
        </w:rPr>
      </w:pPr>
      <w:r>
        <w:tab/>
      </w:r>
      <w:r w:rsidRPr="008C0A60">
        <w:t xml:space="preserve">2.2. </w:t>
      </w:r>
      <w:proofErr w:type="gramStart"/>
      <w:r w:rsidRPr="008C0A60">
        <w:rPr>
          <w:color w:val="auto"/>
        </w:rPr>
        <w:t>Общественная территория - наиболее посещаемая территория соответствующего функционального назначения (площадь, набережная, улица, пешеходная зона, сквер, парк, иная территория).</w:t>
      </w:r>
      <w:proofErr w:type="gramEnd"/>
    </w:p>
    <w:p w:rsidR="000C6BC2" w:rsidRPr="008C0A60" w:rsidRDefault="000C6BC2" w:rsidP="000C6BC2">
      <w:pPr>
        <w:pStyle w:val="ConsPlusNormal"/>
        <w:ind w:firstLine="567"/>
        <w:jc w:val="both"/>
        <w:rPr>
          <w:rFonts w:ascii="Times New Roman" w:hAnsi="Times New Roman" w:cs="Times New Roman"/>
          <w:sz w:val="24"/>
          <w:szCs w:val="24"/>
        </w:rPr>
      </w:pPr>
      <w:r w:rsidRPr="008C0A60">
        <w:rPr>
          <w:rFonts w:ascii="Times New Roman" w:hAnsi="Times New Roman" w:cs="Times New Roman"/>
          <w:sz w:val="24"/>
          <w:szCs w:val="24"/>
        </w:rPr>
        <w:t>2.3. Заинтересованные лица – представители органов местного самоуправления, организаций, предприятий, учреждений, индивидуальные предприниматели, юридические и физические лица, в том числе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0C6BC2" w:rsidRPr="008C0A60" w:rsidRDefault="000C6BC2" w:rsidP="000C6BC2">
      <w:pPr>
        <w:pStyle w:val="ConsPlusNormal"/>
        <w:ind w:firstLine="567"/>
        <w:jc w:val="both"/>
        <w:rPr>
          <w:rFonts w:ascii="Times New Roman" w:hAnsi="Times New Roman" w:cs="Times New Roman"/>
          <w:sz w:val="24"/>
          <w:szCs w:val="24"/>
        </w:rPr>
      </w:pPr>
      <w:r w:rsidRPr="008C0A60">
        <w:rPr>
          <w:rFonts w:ascii="Times New Roman" w:hAnsi="Times New Roman" w:cs="Times New Roman"/>
          <w:sz w:val="24"/>
          <w:szCs w:val="24"/>
        </w:rPr>
        <w:t xml:space="preserve">3. Под дизайн – проектом понимается графический и текстовый материал, включающий в себя визуализированное изображение дворовой или общественной территории, с планировочной схемой, </w:t>
      </w:r>
      <w:proofErr w:type="spellStart"/>
      <w:r w:rsidRPr="008C0A60">
        <w:rPr>
          <w:rFonts w:ascii="Times New Roman" w:hAnsi="Times New Roman" w:cs="Times New Roman"/>
          <w:sz w:val="24"/>
          <w:szCs w:val="24"/>
        </w:rPr>
        <w:t>фотофиксацией</w:t>
      </w:r>
      <w:proofErr w:type="spellEnd"/>
      <w:r w:rsidRPr="008C0A60">
        <w:rPr>
          <w:rFonts w:ascii="Times New Roman" w:hAnsi="Times New Roman" w:cs="Times New Roman"/>
          <w:sz w:val="24"/>
          <w:szCs w:val="24"/>
        </w:rPr>
        <w:t xml:space="preserve"> существующего положения с описанием работ и мероприятий, предлагаемых к выполнению (далее – дизайн – проект). Содержание дизайн – 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 на</w:t>
      </w:r>
      <w:r w:rsidRPr="008C0A60">
        <w:rPr>
          <w:rFonts w:ascii="Times New Roman" w:hAnsi="Times New Roman" w:cs="Times New Roman"/>
          <w:sz w:val="24"/>
          <w:szCs w:val="24"/>
        </w:rPr>
        <w:br/>
        <w:t>соответствующей территории.</w:t>
      </w:r>
    </w:p>
    <w:p w:rsidR="000C6BC2" w:rsidRPr="008C0A60" w:rsidRDefault="000C6BC2" w:rsidP="000C6BC2">
      <w:pPr>
        <w:pStyle w:val="ConsPlusNormal"/>
        <w:ind w:firstLine="567"/>
        <w:jc w:val="both"/>
        <w:rPr>
          <w:rFonts w:ascii="Times New Roman" w:hAnsi="Times New Roman" w:cs="Times New Roman"/>
          <w:sz w:val="24"/>
          <w:szCs w:val="24"/>
        </w:rPr>
      </w:pPr>
      <w:r w:rsidRPr="008C0A60">
        <w:rPr>
          <w:rFonts w:ascii="Times New Roman" w:hAnsi="Times New Roman" w:cs="Times New Roman"/>
          <w:sz w:val="24"/>
          <w:szCs w:val="24"/>
        </w:rPr>
        <w:t>4. Разработка дизайн - проекта обеспечивается администрацией МО «Шенкурский муниципальный район» (далее - уполномоченный орган).</w:t>
      </w:r>
    </w:p>
    <w:p w:rsidR="000C6BC2" w:rsidRPr="008C0A60" w:rsidRDefault="000C6BC2" w:rsidP="000C6BC2">
      <w:pPr>
        <w:pStyle w:val="ConsPlusNormal"/>
        <w:ind w:firstLine="567"/>
        <w:jc w:val="both"/>
        <w:rPr>
          <w:rFonts w:ascii="Times New Roman" w:hAnsi="Times New Roman" w:cs="Times New Roman"/>
          <w:sz w:val="24"/>
          <w:szCs w:val="24"/>
        </w:rPr>
      </w:pPr>
      <w:r w:rsidRPr="008C0A60">
        <w:rPr>
          <w:rFonts w:ascii="Times New Roman" w:hAnsi="Times New Roman" w:cs="Times New Roman"/>
          <w:sz w:val="24"/>
          <w:szCs w:val="24"/>
        </w:rPr>
        <w:t xml:space="preserve">5. Дизайн-проект разрабатывается в отношении дворовых и общественных территорий и территорий, прошедших  отбор,  исходя из даты представления предложений заинтересованных лиц в пределах выделенных лимитов бюджетных ассигнований. </w:t>
      </w:r>
    </w:p>
    <w:p w:rsidR="000C6BC2" w:rsidRPr="008C0A60" w:rsidRDefault="000C6BC2" w:rsidP="000C6BC2">
      <w:pPr>
        <w:pStyle w:val="ConsPlusNormal"/>
        <w:ind w:firstLine="567"/>
        <w:jc w:val="both"/>
        <w:rPr>
          <w:rFonts w:ascii="Times New Roman" w:hAnsi="Times New Roman" w:cs="Times New Roman"/>
          <w:sz w:val="24"/>
          <w:szCs w:val="24"/>
        </w:rPr>
      </w:pPr>
      <w:r w:rsidRPr="008C0A60">
        <w:rPr>
          <w:rFonts w:ascii="Times New Roman" w:hAnsi="Times New Roman" w:cs="Times New Roman"/>
          <w:sz w:val="24"/>
          <w:szCs w:val="24"/>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rsidR="000C6BC2" w:rsidRPr="008C0A60" w:rsidRDefault="000C6BC2" w:rsidP="000C6BC2">
      <w:pPr>
        <w:pStyle w:val="ConsPlusNormal"/>
        <w:ind w:firstLine="567"/>
        <w:jc w:val="both"/>
        <w:rPr>
          <w:rFonts w:ascii="Times New Roman" w:hAnsi="Times New Roman" w:cs="Times New Roman"/>
          <w:sz w:val="24"/>
          <w:szCs w:val="24"/>
        </w:rPr>
      </w:pPr>
      <w:r w:rsidRPr="008C0A60">
        <w:rPr>
          <w:rFonts w:ascii="Times New Roman" w:hAnsi="Times New Roman" w:cs="Times New Roman"/>
          <w:sz w:val="24"/>
          <w:szCs w:val="24"/>
        </w:rPr>
        <w:lastRenderedPageBreak/>
        <w:t xml:space="preserve">6. Разработка </w:t>
      </w:r>
      <w:proofErr w:type="spellStart"/>
      <w:proofErr w:type="gramStart"/>
      <w:r w:rsidRPr="008C0A60">
        <w:rPr>
          <w:rFonts w:ascii="Times New Roman" w:hAnsi="Times New Roman" w:cs="Times New Roman"/>
          <w:sz w:val="24"/>
          <w:szCs w:val="24"/>
        </w:rPr>
        <w:t>дизайн-проекта</w:t>
      </w:r>
      <w:proofErr w:type="spellEnd"/>
      <w:proofErr w:type="gramEnd"/>
      <w:r w:rsidRPr="008C0A60">
        <w:rPr>
          <w:rFonts w:ascii="Times New Roman" w:hAnsi="Times New Roman" w:cs="Times New Roman"/>
          <w:sz w:val="24"/>
          <w:szCs w:val="24"/>
        </w:rPr>
        <w:t xml:space="preserve"> осуществляется с учетом местных нормативов градостроительного проектирования и правил благоустройства территории.</w:t>
      </w:r>
    </w:p>
    <w:p w:rsidR="000C6BC2" w:rsidRPr="008C0A60" w:rsidRDefault="000C6BC2" w:rsidP="000C6BC2">
      <w:pPr>
        <w:pStyle w:val="ConsPlusNormal"/>
        <w:ind w:firstLine="567"/>
        <w:jc w:val="both"/>
        <w:rPr>
          <w:rFonts w:ascii="Times New Roman" w:hAnsi="Times New Roman" w:cs="Times New Roman"/>
          <w:sz w:val="24"/>
          <w:szCs w:val="24"/>
        </w:rPr>
      </w:pPr>
      <w:r w:rsidRPr="008C0A60">
        <w:rPr>
          <w:rFonts w:ascii="Times New Roman" w:hAnsi="Times New Roman" w:cs="Times New Roman"/>
          <w:sz w:val="24"/>
          <w:szCs w:val="24"/>
        </w:rPr>
        <w:t>7. Разработка дизайн - проекта включает следующие стадии:</w:t>
      </w:r>
    </w:p>
    <w:p w:rsidR="000C6BC2" w:rsidRPr="008C0A60" w:rsidRDefault="000C6BC2" w:rsidP="000C6BC2">
      <w:pPr>
        <w:pStyle w:val="ConsPlusNormal"/>
        <w:ind w:firstLine="567"/>
        <w:jc w:val="both"/>
        <w:rPr>
          <w:rFonts w:ascii="Times New Roman" w:hAnsi="Times New Roman" w:cs="Times New Roman"/>
          <w:sz w:val="24"/>
          <w:szCs w:val="24"/>
        </w:rPr>
      </w:pPr>
      <w:r w:rsidRPr="008C0A60">
        <w:rPr>
          <w:rFonts w:ascii="Times New Roman" w:hAnsi="Times New Roman" w:cs="Times New Roman"/>
          <w:sz w:val="24"/>
          <w:szCs w:val="24"/>
        </w:rPr>
        <w:t>7.1. осмотр дворовой или общественной территории, предлагаемой к благоустройству, совместно с представителем заинтересованных лиц;</w:t>
      </w:r>
    </w:p>
    <w:p w:rsidR="000C6BC2" w:rsidRPr="008C0A60" w:rsidRDefault="000C6BC2" w:rsidP="000C6BC2">
      <w:pPr>
        <w:pStyle w:val="ConsPlusNormal"/>
        <w:ind w:firstLine="567"/>
        <w:jc w:val="both"/>
        <w:rPr>
          <w:rFonts w:ascii="Times New Roman" w:hAnsi="Times New Roman" w:cs="Times New Roman"/>
          <w:sz w:val="24"/>
          <w:szCs w:val="24"/>
        </w:rPr>
      </w:pPr>
      <w:r w:rsidRPr="008C0A60">
        <w:rPr>
          <w:rFonts w:ascii="Times New Roman" w:hAnsi="Times New Roman" w:cs="Times New Roman"/>
          <w:sz w:val="24"/>
          <w:szCs w:val="24"/>
        </w:rPr>
        <w:t>7.2. разработка дизайн - проекта;</w:t>
      </w:r>
    </w:p>
    <w:p w:rsidR="000C6BC2" w:rsidRPr="008C0A60" w:rsidRDefault="000C6BC2" w:rsidP="000C6BC2">
      <w:pPr>
        <w:pStyle w:val="ConsPlusNormal"/>
        <w:ind w:firstLine="567"/>
        <w:jc w:val="both"/>
        <w:rPr>
          <w:rFonts w:ascii="Times New Roman" w:hAnsi="Times New Roman" w:cs="Times New Roman"/>
          <w:sz w:val="24"/>
          <w:szCs w:val="24"/>
        </w:rPr>
      </w:pPr>
      <w:r w:rsidRPr="008C0A60">
        <w:rPr>
          <w:rFonts w:ascii="Times New Roman" w:hAnsi="Times New Roman" w:cs="Times New Roman"/>
          <w:sz w:val="24"/>
          <w:szCs w:val="24"/>
        </w:rPr>
        <w:t xml:space="preserve">7.3. согласование </w:t>
      </w:r>
      <w:proofErr w:type="spellStart"/>
      <w:proofErr w:type="gramStart"/>
      <w:r w:rsidRPr="008C0A60">
        <w:rPr>
          <w:rFonts w:ascii="Times New Roman" w:hAnsi="Times New Roman" w:cs="Times New Roman"/>
          <w:sz w:val="24"/>
          <w:szCs w:val="24"/>
        </w:rPr>
        <w:t>дизайн-проекта</w:t>
      </w:r>
      <w:proofErr w:type="spellEnd"/>
      <w:proofErr w:type="gramEnd"/>
      <w:r w:rsidRPr="008C0A60">
        <w:rPr>
          <w:rFonts w:ascii="Times New Roman" w:hAnsi="Times New Roman" w:cs="Times New Roman"/>
          <w:sz w:val="24"/>
          <w:szCs w:val="24"/>
        </w:rPr>
        <w:t xml:space="preserve"> благоустройства дворовой территории  с представителем заинтересованных лиц;</w:t>
      </w:r>
    </w:p>
    <w:p w:rsidR="000C6BC2" w:rsidRPr="008C0A60" w:rsidRDefault="000C6BC2" w:rsidP="000C6BC2">
      <w:pPr>
        <w:pStyle w:val="ConsPlusNormal"/>
        <w:ind w:firstLine="567"/>
        <w:jc w:val="both"/>
        <w:rPr>
          <w:rFonts w:ascii="Times New Roman" w:hAnsi="Times New Roman" w:cs="Times New Roman"/>
          <w:sz w:val="24"/>
          <w:szCs w:val="24"/>
        </w:rPr>
      </w:pPr>
      <w:r w:rsidRPr="008C0A60">
        <w:rPr>
          <w:rFonts w:ascii="Times New Roman" w:hAnsi="Times New Roman" w:cs="Times New Roman"/>
          <w:sz w:val="24"/>
          <w:szCs w:val="24"/>
        </w:rPr>
        <w:t xml:space="preserve">7.4. общественное обсуждение </w:t>
      </w:r>
      <w:proofErr w:type="spellStart"/>
      <w:proofErr w:type="gramStart"/>
      <w:r w:rsidRPr="008C0A60">
        <w:rPr>
          <w:rFonts w:ascii="Times New Roman" w:hAnsi="Times New Roman" w:cs="Times New Roman"/>
          <w:sz w:val="24"/>
          <w:szCs w:val="24"/>
        </w:rPr>
        <w:t>дизайн-проекта</w:t>
      </w:r>
      <w:proofErr w:type="spellEnd"/>
      <w:proofErr w:type="gramEnd"/>
      <w:r w:rsidRPr="008C0A60">
        <w:rPr>
          <w:rFonts w:ascii="Times New Roman" w:hAnsi="Times New Roman" w:cs="Times New Roman"/>
          <w:sz w:val="24"/>
          <w:szCs w:val="24"/>
        </w:rPr>
        <w:t xml:space="preserve"> общественной территории;</w:t>
      </w:r>
    </w:p>
    <w:p w:rsidR="000C6BC2" w:rsidRPr="008C0A60" w:rsidRDefault="000C6BC2" w:rsidP="000C6BC2">
      <w:pPr>
        <w:pStyle w:val="ConsPlusNormal"/>
        <w:ind w:firstLine="567"/>
        <w:jc w:val="both"/>
        <w:rPr>
          <w:rFonts w:ascii="Times New Roman" w:hAnsi="Times New Roman" w:cs="Times New Roman"/>
          <w:sz w:val="24"/>
          <w:szCs w:val="24"/>
        </w:rPr>
      </w:pPr>
      <w:r w:rsidRPr="008C0A60">
        <w:rPr>
          <w:rFonts w:ascii="Times New Roman" w:hAnsi="Times New Roman" w:cs="Times New Roman"/>
          <w:sz w:val="24"/>
          <w:szCs w:val="24"/>
        </w:rPr>
        <w:t xml:space="preserve">7.4. утверждение </w:t>
      </w:r>
      <w:proofErr w:type="spellStart"/>
      <w:proofErr w:type="gramStart"/>
      <w:r w:rsidRPr="008C0A60">
        <w:rPr>
          <w:rFonts w:ascii="Times New Roman" w:hAnsi="Times New Roman" w:cs="Times New Roman"/>
          <w:sz w:val="24"/>
          <w:szCs w:val="24"/>
        </w:rPr>
        <w:t>дизайн-проектов</w:t>
      </w:r>
      <w:proofErr w:type="spellEnd"/>
      <w:proofErr w:type="gramEnd"/>
      <w:r w:rsidRPr="008C0A60">
        <w:rPr>
          <w:rFonts w:ascii="Times New Roman" w:hAnsi="Times New Roman" w:cs="Times New Roman"/>
          <w:sz w:val="24"/>
          <w:szCs w:val="24"/>
        </w:rPr>
        <w:t xml:space="preserve"> общественной муниципальной комиссией.</w:t>
      </w:r>
    </w:p>
    <w:p w:rsidR="000C6BC2" w:rsidRPr="008C0A60" w:rsidRDefault="000C6BC2" w:rsidP="000C6BC2">
      <w:pPr>
        <w:pStyle w:val="ConsPlusNormal"/>
        <w:ind w:firstLine="567"/>
        <w:jc w:val="both"/>
        <w:rPr>
          <w:rFonts w:ascii="Times New Roman" w:hAnsi="Times New Roman" w:cs="Times New Roman"/>
          <w:sz w:val="24"/>
          <w:szCs w:val="24"/>
        </w:rPr>
      </w:pPr>
      <w:r w:rsidRPr="008C0A60">
        <w:rPr>
          <w:rFonts w:ascii="Times New Roman" w:hAnsi="Times New Roman" w:cs="Times New Roman"/>
          <w:sz w:val="24"/>
          <w:szCs w:val="24"/>
        </w:rPr>
        <w:t xml:space="preserve">8. Представитель заинтересованных лиц обязан рассмотреть представленный дизайн-проект в </w:t>
      </w:r>
      <w:proofErr w:type="gramStart"/>
      <w:r w:rsidRPr="008C0A60">
        <w:rPr>
          <w:rFonts w:ascii="Times New Roman" w:hAnsi="Times New Roman" w:cs="Times New Roman"/>
          <w:sz w:val="24"/>
          <w:szCs w:val="24"/>
        </w:rPr>
        <w:t>срок</w:t>
      </w:r>
      <w:proofErr w:type="gramEnd"/>
      <w:r w:rsidRPr="008C0A60">
        <w:rPr>
          <w:rFonts w:ascii="Times New Roman" w:hAnsi="Times New Roman" w:cs="Times New Roman"/>
          <w:sz w:val="24"/>
          <w:szCs w:val="24"/>
        </w:rPr>
        <w:t xml:space="preserve"> не превышающий двух календарных дней с момента его получения и представить в уполномоченный орган согласованный дизайн-проект или мотивированные замечания.</w:t>
      </w:r>
    </w:p>
    <w:p w:rsidR="000C6BC2" w:rsidRPr="008C0A60" w:rsidRDefault="000C6BC2" w:rsidP="000C6BC2">
      <w:pPr>
        <w:pStyle w:val="ConsPlusNormal"/>
        <w:ind w:firstLine="567"/>
        <w:jc w:val="both"/>
        <w:rPr>
          <w:rFonts w:ascii="Times New Roman" w:hAnsi="Times New Roman" w:cs="Times New Roman"/>
          <w:sz w:val="24"/>
          <w:szCs w:val="24"/>
        </w:rPr>
      </w:pPr>
      <w:r w:rsidRPr="008C0A60">
        <w:rPr>
          <w:rFonts w:ascii="Times New Roman" w:hAnsi="Times New Roman" w:cs="Times New Roman"/>
          <w:sz w:val="24"/>
          <w:szCs w:val="24"/>
        </w:rPr>
        <w:t xml:space="preserve">В случае не урегулирования замечаний, уполномоченный орган направляет дизайн-проект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w:t>
      </w:r>
      <w:proofErr w:type="spellStart"/>
      <w:proofErr w:type="gramStart"/>
      <w:r w:rsidRPr="008C0A60">
        <w:rPr>
          <w:rFonts w:ascii="Times New Roman" w:hAnsi="Times New Roman" w:cs="Times New Roman"/>
          <w:sz w:val="24"/>
          <w:szCs w:val="24"/>
        </w:rPr>
        <w:t>дизайн-проекту</w:t>
      </w:r>
      <w:proofErr w:type="spellEnd"/>
      <w:proofErr w:type="gramEnd"/>
      <w:r w:rsidRPr="008C0A60">
        <w:rPr>
          <w:rFonts w:ascii="Times New Roman" w:hAnsi="Times New Roman" w:cs="Times New Roman"/>
          <w:sz w:val="24"/>
          <w:szCs w:val="24"/>
        </w:rPr>
        <w:t>.</w:t>
      </w:r>
    </w:p>
    <w:p w:rsidR="000C6BC2" w:rsidRPr="008C0A60" w:rsidRDefault="000C6BC2" w:rsidP="000C6BC2">
      <w:pPr>
        <w:pStyle w:val="ConsPlusNormal"/>
        <w:ind w:firstLine="567"/>
        <w:jc w:val="both"/>
        <w:rPr>
          <w:rFonts w:ascii="Times New Roman" w:hAnsi="Times New Roman" w:cs="Times New Roman"/>
          <w:sz w:val="24"/>
          <w:szCs w:val="24"/>
        </w:rPr>
      </w:pPr>
      <w:r w:rsidRPr="008C0A60">
        <w:rPr>
          <w:rFonts w:ascii="Times New Roman" w:hAnsi="Times New Roman" w:cs="Times New Roman"/>
          <w:sz w:val="24"/>
          <w:szCs w:val="24"/>
        </w:rPr>
        <w:t>9. Дизайн - проект утверждается общественной муниципальной комиссией, решение об утверждении оформляется в виде протокола заседания комиссии.</w:t>
      </w:r>
    </w:p>
    <w:p w:rsidR="000C6BC2" w:rsidRPr="008C0A60" w:rsidRDefault="000C6BC2" w:rsidP="000C6BC2">
      <w:pPr>
        <w:pStyle w:val="ConsPlusNormal"/>
        <w:ind w:firstLine="567"/>
        <w:jc w:val="both"/>
        <w:rPr>
          <w:rFonts w:ascii="Times New Roman" w:hAnsi="Times New Roman" w:cs="Times New Roman"/>
          <w:color w:val="000000"/>
          <w:sz w:val="24"/>
          <w:szCs w:val="24"/>
        </w:rPr>
      </w:pPr>
      <w:r w:rsidRPr="008C0A60">
        <w:rPr>
          <w:rFonts w:ascii="Times New Roman" w:hAnsi="Times New Roman" w:cs="Times New Roman"/>
          <w:sz w:val="24"/>
          <w:szCs w:val="24"/>
        </w:rPr>
        <w:t xml:space="preserve">10. На основании решения общественной муниципальной комиссии </w:t>
      </w:r>
      <w:r w:rsidRPr="008C0A60">
        <w:rPr>
          <w:rFonts w:ascii="Times New Roman" w:hAnsi="Times New Roman" w:cs="Times New Roman"/>
          <w:color w:val="000000"/>
          <w:sz w:val="24"/>
          <w:szCs w:val="24"/>
        </w:rPr>
        <w:t>дизайн-проект утверждается постановлением администрации МО «Шенкурский муниципальный район» в течение двух рабочих дней со дня принятия решения.</w:t>
      </w: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p>
    <w:p w:rsidR="000C6BC2" w:rsidRPr="008C0A60" w:rsidRDefault="000C6BC2" w:rsidP="000C6BC2">
      <w:pPr>
        <w:jc w:val="right"/>
        <w:rPr>
          <w:sz w:val="24"/>
          <w:szCs w:val="24"/>
          <w:lang w:val="ru-RU"/>
        </w:rPr>
      </w:pPr>
      <w:r w:rsidRPr="008C0A60">
        <w:rPr>
          <w:sz w:val="24"/>
          <w:szCs w:val="24"/>
          <w:lang w:val="ru-RU"/>
        </w:rPr>
        <w:lastRenderedPageBreak/>
        <w:t xml:space="preserve">Приложение № 10 </w:t>
      </w:r>
    </w:p>
    <w:p w:rsidR="000C6BC2" w:rsidRPr="008C0A60" w:rsidRDefault="000C6BC2" w:rsidP="000C6BC2">
      <w:pPr>
        <w:pStyle w:val="Default"/>
        <w:ind w:left="-180"/>
        <w:jc w:val="right"/>
      </w:pPr>
      <w:r w:rsidRPr="008C0A60">
        <w:t>к муниципальной программе МО «</w:t>
      </w:r>
      <w:proofErr w:type="spellStart"/>
      <w:r w:rsidRPr="008C0A60">
        <w:t>Шенкурское</w:t>
      </w:r>
      <w:proofErr w:type="spellEnd"/>
      <w:r w:rsidRPr="008C0A60">
        <w:t>»</w:t>
      </w:r>
    </w:p>
    <w:p w:rsidR="000C6BC2" w:rsidRPr="008C0A60" w:rsidRDefault="000C6BC2" w:rsidP="000C6BC2">
      <w:pPr>
        <w:pStyle w:val="Default"/>
        <w:ind w:left="-180"/>
        <w:jc w:val="right"/>
      </w:pPr>
      <w:r w:rsidRPr="008C0A60">
        <w:t xml:space="preserve"> «Формирование современной городской среды</w:t>
      </w:r>
    </w:p>
    <w:p w:rsidR="000C6BC2" w:rsidRPr="008C0A60" w:rsidRDefault="000C6BC2" w:rsidP="000C6BC2">
      <w:pPr>
        <w:pStyle w:val="21"/>
        <w:spacing w:after="0" w:line="240" w:lineRule="auto"/>
        <w:ind w:left="0"/>
        <w:jc w:val="right"/>
        <w:rPr>
          <w:color w:val="000000"/>
          <w:spacing w:val="-4"/>
        </w:rPr>
      </w:pPr>
      <w:r w:rsidRPr="008C0A60">
        <w:t>МО «</w:t>
      </w:r>
      <w:proofErr w:type="spellStart"/>
      <w:r w:rsidRPr="008C0A60">
        <w:t>Шенкурское</w:t>
      </w:r>
      <w:proofErr w:type="spellEnd"/>
      <w:r w:rsidRPr="008C0A60">
        <w:t>» на 2018-2024 годы»</w:t>
      </w:r>
    </w:p>
    <w:p w:rsidR="000C6BC2" w:rsidRPr="008C0A60" w:rsidRDefault="000C6BC2" w:rsidP="000C6BC2">
      <w:pPr>
        <w:pStyle w:val="5"/>
        <w:shd w:val="clear" w:color="auto" w:fill="auto"/>
        <w:spacing w:before="0" w:after="0" w:line="240" w:lineRule="auto"/>
        <w:ind w:left="4200" w:right="20" w:firstLine="949"/>
        <w:jc w:val="right"/>
        <w:rPr>
          <w:sz w:val="24"/>
          <w:szCs w:val="24"/>
        </w:rPr>
      </w:pPr>
    </w:p>
    <w:p w:rsidR="000C6BC2" w:rsidRPr="008C0A60" w:rsidRDefault="000C6BC2" w:rsidP="000C6BC2">
      <w:pPr>
        <w:pStyle w:val="5"/>
        <w:shd w:val="clear" w:color="auto" w:fill="auto"/>
        <w:spacing w:before="0" w:after="0" w:line="240" w:lineRule="auto"/>
        <w:ind w:left="4200" w:right="20" w:firstLine="949"/>
        <w:jc w:val="right"/>
        <w:rPr>
          <w:sz w:val="24"/>
          <w:szCs w:val="24"/>
        </w:rPr>
      </w:pPr>
    </w:p>
    <w:p w:rsidR="000C6BC2" w:rsidRPr="008C0A60" w:rsidRDefault="000C6BC2" w:rsidP="000C6BC2">
      <w:pPr>
        <w:jc w:val="center"/>
        <w:rPr>
          <w:b/>
          <w:sz w:val="24"/>
          <w:szCs w:val="24"/>
          <w:lang w:val="ru-RU"/>
        </w:rPr>
      </w:pPr>
      <w:r w:rsidRPr="008C0A60">
        <w:rPr>
          <w:b/>
          <w:sz w:val="24"/>
          <w:szCs w:val="24"/>
          <w:lang w:val="ru-RU"/>
        </w:rPr>
        <w:t>Минимальный перечень работ по благоустройству дворовых территорий с приложением визуализированного перечня образцов элементов благоустройства, предлагаемых к размещению на дворовой территории</w:t>
      </w:r>
    </w:p>
    <w:p w:rsidR="000C6BC2" w:rsidRPr="008C0A60" w:rsidRDefault="000C6BC2" w:rsidP="000C6BC2">
      <w:pPr>
        <w:jc w:val="center"/>
        <w:rPr>
          <w:sz w:val="24"/>
          <w:szCs w:val="24"/>
          <w:lang w:val="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54"/>
        <w:gridCol w:w="23"/>
        <w:gridCol w:w="5387"/>
      </w:tblGrid>
      <w:tr w:rsidR="000C6BC2" w:rsidRPr="008C0A60" w:rsidTr="002F18C4">
        <w:trPr>
          <w:trHeight w:val="350"/>
        </w:trPr>
        <w:tc>
          <w:tcPr>
            <w:tcW w:w="9464" w:type="dxa"/>
            <w:gridSpan w:val="3"/>
            <w:shd w:val="clear" w:color="auto" w:fill="auto"/>
          </w:tcPr>
          <w:p w:rsidR="000C6BC2" w:rsidRPr="008C0A60" w:rsidRDefault="000C6BC2" w:rsidP="002F18C4">
            <w:pPr>
              <w:ind w:left="108"/>
              <w:jc w:val="center"/>
              <w:rPr>
                <w:b/>
                <w:sz w:val="24"/>
                <w:szCs w:val="24"/>
              </w:rPr>
            </w:pPr>
            <w:proofErr w:type="spellStart"/>
            <w:r w:rsidRPr="008C0A60">
              <w:rPr>
                <w:b/>
                <w:sz w:val="24"/>
                <w:szCs w:val="24"/>
              </w:rPr>
              <w:t>Виды</w:t>
            </w:r>
            <w:proofErr w:type="spellEnd"/>
            <w:r w:rsidRPr="008C0A60">
              <w:rPr>
                <w:b/>
                <w:sz w:val="24"/>
                <w:szCs w:val="24"/>
              </w:rPr>
              <w:t xml:space="preserve"> </w:t>
            </w:r>
            <w:proofErr w:type="spellStart"/>
            <w:r w:rsidRPr="008C0A60">
              <w:rPr>
                <w:b/>
                <w:sz w:val="24"/>
                <w:szCs w:val="24"/>
              </w:rPr>
              <w:t>работ</w:t>
            </w:r>
            <w:proofErr w:type="spellEnd"/>
          </w:p>
        </w:tc>
      </w:tr>
      <w:tr w:rsidR="000C6BC2" w:rsidRPr="008C0A60" w:rsidTr="002F18C4">
        <w:trPr>
          <w:trHeight w:val="397"/>
        </w:trPr>
        <w:tc>
          <w:tcPr>
            <w:tcW w:w="9464" w:type="dxa"/>
            <w:gridSpan w:val="3"/>
            <w:shd w:val="clear" w:color="auto" w:fill="auto"/>
          </w:tcPr>
          <w:p w:rsidR="000C6BC2" w:rsidRPr="008C0A60" w:rsidRDefault="000C6BC2" w:rsidP="002F18C4">
            <w:pPr>
              <w:pStyle w:val="a5"/>
              <w:widowControl w:val="0"/>
              <w:numPr>
                <w:ilvl w:val="0"/>
                <w:numId w:val="18"/>
              </w:numPr>
              <w:suppressAutoHyphens/>
              <w:autoSpaceDE w:val="0"/>
              <w:jc w:val="both"/>
              <w:rPr>
                <w:b/>
                <w:sz w:val="24"/>
                <w:szCs w:val="24"/>
              </w:rPr>
            </w:pPr>
            <w:proofErr w:type="spellStart"/>
            <w:r w:rsidRPr="008C0A60">
              <w:rPr>
                <w:b/>
                <w:sz w:val="24"/>
                <w:szCs w:val="24"/>
              </w:rPr>
              <w:t>Ремонт</w:t>
            </w:r>
            <w:proofErr w:type="spellEnd"/>
            <w:r w:rsidRPr="008C0A60">
              <w:rPr>
                <w:b/>
                <w:sz w:val="24"/>
                <w:szCs w:val="24"/>
              </w:rPr>
              <w:t xml:space="preserve"> </w:t>
            </w:r>
            <w:proofErr w:type="spellStart"/>
            <w:r w:rsidRPr="008C0A60">
              <w:rPr>
                <w:b/>
                <w:sz w:val="24"/>
                <w:szCs w:val="24"/>
              </w:rPr>
              <w:t>дворовых</w:t>
            </w:r>
            <w:proofErr w:type="spellEnd"/>
            <w:r w:rsidRPr="008C0A60">
              <w:rPr>
                <w:b/>
                <w:sz w:val="24"/>
                <w:szCs w:val="24"/>
              </w:rPr>
              <w:t xml:space="preserve"> </w:t>
            </w:r>
            <w:proofErr w:type="spellStart"/>
            <w:r w:rsidRPr="008C0A60">
              <w:rPr>
                <w:b/>
                <w:sz w:val="24"/>
                <w:szCs w:val="24"/>
              </w:rPr>
              <w:t>проездов</w:t>
            </w:r>
            <w:proofErr w:type="spellEnd"/>
            <w:r w:rsidRPr="008C0A60">
              <w:rPr>
                <w:b/>
                <w:sz w:val="24"/>
                <w:szCs w:val="24"/>
                <w:lang w:val="ru-RU"/>
              </w:rPr>
              <w:t xml:space="preserve">                                          </w:t>
            </w:r>
            <w:r w:rsidRPr="008C0A60">
              <w:rPr>
                <w:noProof/>
                <w:sz w:val="24"/>
                <w:szCs w:val="24"/>
                <w:lang w:val="ru-RU"/>
              </w:rPr>
              <w:drawing>
                <wp:inline distT="0" distB="0" distL="0" distR="0">
                  <wp:extent cx="1688346" cy="1244010"/>
                  <wp:effectExtent l="19050" t="0" r="7104" b="0"/>
                  <wp:docPr id="3" name="Рисунок 10" descr="http://www.berniki.ru/upload/medialibrary/ee0/sd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erniki.ru/upload/medialibrary/ee0/sdf_1.jpg"/>
                          <pic:cNvPicPr>
                            <a:picLocks noChangeAspect="1" noChangeArrowheads="1"/>
                          </pic:cNvPicPr>
                        </pic:nvPicPr>
                        <pic:blipFill>
                          <a:blip r:embed="rId13" cstate="print"/>
                          <a:srcRect/>
                          <a:stretch>
                            <a:fillRect/>
                          </a:stretch>
                        </pic:blipFill>
                        <pic:spPr bwMode="auto">
                          <a:xfrm>
                            <a:off x="0" y="0"/>
                            <a:ext cx="1693940" cy="1248132"/>
                          </a:xfrm>
                          <a:prstGeom prst="rect">
                            <a:avLst/>
                          </a:prstGeom>
                          <a:noFill/>
                          <a:ln w="9525">
                            <a:noFill/>
                            <a:miter lim="800000"/>
                            <a:headEnd/>
                            <a:tailEnd/>
                          </a:ln>
                        </pic:spPr>
                      </pic:pic>
                    </a:graphicData>
                  </a:graphic>
                </wp:inline>
              </w:drawing>
            </w:r>
          </w:p>
        </w:tc>
      </w:tr>
      <w:tr w:rsidR="000C6BC2" w:rsidRPr="008C0A60" w:rsidTr="002F18C4">
        <w:trPr>
          <w:trHeight w:val="431"/>
        </w:trPr>
        <w:tc>
          <w:tcPr>
            <w:tcW w:w="9464" w:type="dxa"/>
            <w:gridSpan w:val="3"/>
            <w:shd w:val="clear" w:color="auto" w:fill="auto"/>
          </w:tcPr>
          <w:p w:rsidR="000C6BC2" w:rsidRPr="008C0A60" w:rsidRDefault="000C6BC2" w:rsidP="002F18C4">
            <w:pPr>
              <w:pStyle w:val="a5"/>
              <w:widowControl w:val="0"/>
              <w:numPr>
                <w:ilvl w:val="0"/>
                <w:numId w:val="18"/>
              </w:numPr>
              <w:suppressAutoHyphens/>
              <w:autoSpaceDE w:val="0"/>
              <w:rPr>
                <w:b/>
                <w:sz w:val="24"/>
                <w:szCs w:val="24"/>
              </w:rPr>
            </w:pPr>
            <w:r w:rsidRPr="008C0A60">
              <w:rPr>
                <w:b/>
                <w:sz w:val="24"/>
                <w:szCs w:val="24"/>
                <w:lang w:val="ru-RU"/>
              </w:rPr>
              <w:t>О</w:t>
            </w:r>
            <w:proofErr w:type="spellStart"/>
            <w:r w:rsidRPr="008C0A60">
              <w:rPr>
                <w:b/>
                <w:sz w:val="24"/>
                <w:szCs w:val="24"/>
              </w:rPr>
              <w:t>беспечение</w:t>
            </w:r>
            <w:proofErr w:type="spellEnd"/>
            <w:r w:rsidRPr="008C0A60">
              <w:rPr>
                <w:b/>
                <w:sz w:val="24"/>
                <w:szCs w:val="24"/>
              </w:rPr>
              <w:t xml:space="preserve"> </w:t>
            </w:r>
            <w:proofErr w:type="spellStart"/>
            <w:r w:rsidRPr="008C0A60">
              <w:rPr>
                <w:b/>
                <w:sz w:val="24"/>
                <w:szCs w:val="24"/>
              </w:rPr>
              <w:t>освещения</w:t>
            </w:r>
            <w:proofErr w:type="spellEnd"/>
            <w:r w:rsidRPr="008C0A60">
              <w:rPr>
                <w:b/>
                <w:sz w:val="24"/>
                <w:szCs w:val="24"/>
              </w:rPr>
              <w:t xml:space="preserve"> </w:t>
            </w:r>
            <w:proofErr w:type="spellStart"/>
            <w:r w:rsidRPr="008C0A60">
              <w:rPr>
                <w:b/>
                <w:sz w:val="24"/>
                <w:szCs w:val="24"/>
              </w:rPr>
              <w:t>дворовых</w:t>
            </w:r>
            <w:proofErr w:type="spellEnd"/>
            <w:r w:rsidRPr="008C0A60">
              <w:rPr>
                <w:b/>
                <w:sz w:val="24"/>
                <w:szCs w:val="24"/>
              </w:rPr>
              <w:t xml:space="preserve"> </w:t>
            </w:r>
            <w:proofErr w:type="spellStart"/>
            <w:r w:rsidRPr="008C0A60">
              <w:rPr>
                <w:b/>
                <w:sz w:val="24"/>
                <w:szCs w:val="24"/>
              </w:rPr>
              <w:t>территорий</w:t>
            </w:r>
            <w:proofErr w:type="spellEnd"/>
          </w:p>
        </w:tc>
      </w:tr>
      <w:tr w:rsidR="000C6BC2" w:rsidRPr="008C0A60" w:rsidTr="002F18C4">
        <w:trPr>
          <w:trHeight w:val="431"/>
        </w:trPr>
        <w:tc>
          <w:tcPr>
            <w:tcW w:w="4077" w:type="dxa"/>
            <w:gridSpan w:val="2"/>
            <w:shd w:val="clear" w:color="auto" w:fill="auto"/>
          </w:tcPr>
          <w:p w:rsidR="000C6BC2" w:rsidRPr="008C0A60" w:rsidRDefault="000C6BC2" w:rsidP="002F18C4">
            <w:pPr>
              <w:pStyle w:val="a5"/>
              <w:widowControl w:val="0"/>
              <w:suppressAutoHyphens/>
              <w:autoSpaceDE w:val="0"/>
              <w:ind w:left="468"/>
              <w:rPr>
                <w:b/>
                <w:sz w:val="24"/>
                <w:szCs w:val="24"/>
                <w:lang w:val="ru-RU"/>
              </w:rPr>
            </w:pPr>
            <w:r w:rsidRPr="008C0A60">
              <w:rPr>
                <w:noProof/>
                <w:sz w:val="24"/>
                <w:szCs w:val="24"/>
                <w:lang w:val="ru-RU"/>
              </w:rPr>
              <w:drawing>
                <wp:inline distT="0" distB="0" distL="0" distR="0">
                  <wp:extent cx="1763409" cy="1073888"/>
                  <wp:effectExtent l="19050" t="0" r="8241" b="0"/>
                  <wp:docPr id="8" name="Рисунок 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14"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xmlns:arto="http://schemas.microsoft.com/office/word/2006/arto" val="0"/>
                              </a:ext>
                            </a:extLst>
                          </a:blip>
                          <a:stretch>
                            <a:fillRect/>
                          </a:stretch>
                        </pic:blipFill>
                        <pic:spPr>
                          <a:xfrm>
                            <a:off x="0" y="0"/>
                            <a:ext cx="1773456" cy="1080006"/>
                          </a:xfrm>
                          <a:prstGeom prst="rect">
                            <a:avLst/>
                          </a:prstGeom>
                        </pic:spPr>
                      </pic:pic>
                    </a:graphicData>
                  </a:graphic>
                </wp:inline>
              </w:drawing>
            </w:r>
          </w:p>
        </w:tc>
        <w:tc>
          <w:tcPr>
            <w:tcW w:w="5387" w:type="dxa"/>
            <w:shd w:val="clear" w:color="auto" w:fill="auto"/>
          </w:tcPr>
          <w:p w:rsidR="000C6BC2" w:rsidRPr="008C0A60" w:rsidRDefault="000C6BC2" w:rsidP="002F18C4">
            <w:pPr>
              <w:pStyle w:val="a5"/>
              <w:widowControl w:val="0"/>
              <w:suppressAutoHyphens/>
              <w:autoSpaceDE w:val="0"/>
              <w:ind w:left="468"/>
              <w:rPr>
                <w:sz w:val="24"/>
                <w:szCs w:val="24"/>
                <w:lang w:val="ru-RU"/>
              </w:rPr>
            </w:pPr>
            <w:r w:rsidRPr="008C0A60">
              <w:rPr>
                <w:bCs/>
                <w:sz w:val="24"/>
                <w:szCs w:val="24"/>
                <w:lang w:val="ru-RU"/>
              </w:rPr>
              <w:t xml:space="preserve">Размер 690х335х310 мм. </w:t>
            </w:r>
          </w:p>
          <w:p w:rsidR="000C6BC2" w:rsidRPr="008C0A60" w:rsidRDefault="000C6BC2" w:rsidP="002F18C4">
            <w:pPr>
              <w:pStyle w:val="a5"/>
              <w:widowControl w:val="0"/>
              <w:suppressAutoHyphens/>
              <w:autoSpaceDE w:val="0"/>
              <w:ind w:left="468"/>
              <w:rPr>
                <w:sz w:val="24"/>
                <w:szCs w:val="24"/>
                <w:lang w:val="ru-RU"/>
              </w:rPr>
            </w:pPr>
            <w:r w:rsidRPr="008C0A60">
              <w:rPr>
                <w:bCs/>
                <w:sz w:val="24"/>
                <w:szCs w:val="24"/>
                <w:lang w:val="ru-RU"/>
              </w:rPr>
              <w:t xml:space="preserve"> Мощность 100 Вт.</w:t>
            </w:r>
          </w:p>
          <w:p w:rsidR="000C6BC2" w:rsidRPr="008C0A60" w:rsidRDefault="000C6BC2" w:rsidP="002F18C4">
            <w:pPr>
              <w:pStyle w:val="a5"/>
              <w:widowControl w:val="0"/>
              <w:suppressAutoHyphens/>
              <w:autoSpaceDE w:val="0"/>
              <w:ind w:left="468"/>
              <w:rPr>
                <w:sz w:val="24"/>
                <w:szCs w:val="24"/>
                <w:lang w:val="ru-RU"/>
              </w:rPr>
            </w:pPr>
            <w:r w:rsidRPr="008C0A60">
              <w:rPr>
                <w:bCs/>
                <w:sz w:val="24"/>
                <w:szCs w:val="24"/>
                <w:lang w:val="ru-RU"/>
              </w:rPr>
              <w:t xml:space="preserve"> Пластиковый корпус, </w:t>
            </w:r>
          </w:p>
          <w:p w:rsidR="000C6BC2" w:rsidRPr="008C0A60" w:rsidRDefault="000C6BC2" w:rsidP="002F18C4">
            <w:pPr>
              <w:pStyle w:val="a5"/>
              <w:widowControl w:val="0"/>
              <w:suppressAutoHyphens/>
              <w:autoSpaceDE w:val="0"/>
              <w:ind w:left="468"/>
              <w:rPr>
                <w:sz w:val="24"/>
                <w:szCs w:val="24"/>
                <w:lang w:val="ru-RU"/>
              </w:rPr>
            </w:pPr>
            <w:r w:rsidRPr="008C0A60">
              <w:rPr>
                <w:bCs/>
                <w:sz w:val="24"/>
                <w:szCs w:val="24"/>
                <w:lang w:val="ru-RU"/>
              </w:rPr>
              <w:t xml:space="preserve">защитное стекло </w:t>
            </w:r>
          </w:p>
          <w:p w:rsidR="000C6BC2" w:rsidRPr="008C0A60" w:rsidRDefault="000C6BC2" w:rsidP="002F18C4">
            <w:pPr>
              <w:pStyle w:val="a5"/>
              <w:widowControl w:val="0"/>
              <w:suppressAutoHyphens/>
              <w:autoSpaceDE w:val="0"/>
              <w:ind w:left="468"/>
              <w:rPr>
                <w:b/>
                <w:sz w:val="24"/>
                <w:szCs w:val="24"/>
                <w:lang w:val="ru-RU"/>
              </w:rPr>
            </w:pPr>
          </w:p>
        </w:tc>
      </w:tr>
      <w:tr w:rsidR="000C6BC2" w:rsidRPr="008C0A60" w:rsidTr="002F18C4">
        <w:tblPrEx>
          <w:tblLook w:val="04A0"/>
        </w:tblPrEx>
        <w:trPr>
          <w:trHeight w:val="424"/>
        </w:trPr>
        <w:tc>
          <w:tcPr>
            <w:tcW w:w="9464" w:type="dxa"/>
            <w:gridSpan w:val="3"/>
            <w:shd w:val="clear" w:color="auto" w:fill="auto"/>
          </w:tcPr>
          <w:p w:rsidR="000C6BC2" w:rsidRPr="008C0A60" w:rsidRDefault="000C6BC2" w:rsidP="002F18C4">
            <w:pPr>
              <w:pStyle w:val="a5"/>
              <w:widowControl w:val="0"/>
              <w:numPr>
                <w:ilvl w:val="0"/>
                <w:numId w:val="18"/>
              </w:numPr>
              <w:suppressAutoHyphens/>
              <w:autoSpaceDE w:val="0"/>
              <w:jc w:val="both"/>
              <w:rPr>
                <w:b/>
                <w:sz w:val="24"/>
                <w:szCs w:val="24"/>
              </w:rPr>
            </w:pPr>
            <w:proofErr w:type="spellStart"/>
            <w:r w:rsidRPr="008C0A60">
              <w:rPr>
                <w:b/>
                <w:sz w:val="24"/>
                <w:szCs w:val="24"/>
              </w:rPr>
              <w:t>Установка</w:t>
            </w:r>
            <w:proofErr w:type="spellEnd"/>
            <w:r w:rsidRPr="008C0A60">
              <w:rPr>
                <w:b/>
                <w:sz w:val="24"/>
                <w:szCs w:val="24"/>
              </w:rPr>
              <w:t xml:space="preserve"> </w:t>
            </w:r>
            <w:proofErr w:type="spellStart"/>
            <w:r w:rsidRPr="008C0A60">
              <w:rPr>
                <w:b/>
                <w:sz w:val="24"/>
                <w:szCs w:val="24"/>
              </w:rPr>
              <w:t>скамеек</w:t>
            </w:r>
            <w:proofErr w:type="spellEnd"/>
            <w:r w:rsidRPr="008C0A60">
              <w:rPr>
                <w:b/>
                <w:sz w:val="24"/>
                <w:szCs w:val="24"/>
              </w:rPr>
              <w:t xml:space="preserve"> </w:t>
            </w:r>
          </w:p>
        </w:tc>
      </w:tr>
      <w:tr w:rsidR="000C6BC2" w:rsidRPr="008C0A60" w:rsidTr="002F18C4">
        <w:tblPrEx>
          <w:tblLook w:val="04A0"/>
        </w:tblPrEx>
        <w:trPr>
          <w:trHeight w:val="2670"/>
        </w:trPr>
        <w:tc>
          <w:tcPr>
            <w:tcW w:w="4054" w:type="dxa"/>
            <w:shd w:val="clear" w:color="auto" w:fill="auto"/>
          </w:tcPr>
          <w:p w:rsidR="000C6BC2" w:rsidRPr="008C0A60" w:rsidRDefault="000C6BC2" w:rsidP="002F18C4">
            <w:pPr>
              <w:rPr>
                <w:sz w:val="24"/>
                <w:szCs w:val="24"/>
              </w:rPr>
            </w:pPr>
            <w:r w:rsidRPr="008C0A60">
              <w:rPr>
                <w:noProof/>
                <w:sz w:val="24"/>
                <w:szCs w:val="24"/>
                <w:lang w:val="ru-RU"/>
              </w:rPr>
              <w:drawing>
                <wp:inline distT="0" distB="0" distL="0" distR="0">
                  <wp:extent cx="2062716" cy="1658679"/>
                  <wp:effectExtent l="1905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2066925" cy="1662063"/>
                          </a:xfrm>
                          <a:prstGeom prst="rect">
                            <a:avLst/>
                          </a:prstGeom>
                          <a:noFill/>
                          <a:ln>
                            <a:noFill/>
                          </a:ln>
                        </pic:spPr>
                      </pic:pic>
                    </a:graphicData>
                  </a:graphic>
                </wp:inline>
              </w:drawing>
            </w:r>
          </w:p>
        </w:tc>
        <w:tc>
          <w:tcPr>
            <w:tcW w:w="5410" w:type="dxa"/>
            <w:gridSpan w:val="2"/>
            <w:shd w:val="clear" w:color="auto" w:fill="auto"/>
          </w:tcPr>
          <w:p w:rsidR="000C6BC2" w:rsidRPr="008C0A60" w:rsidRDefault="000C6BC2" w:rsidP="002F18C4">
            <w:pPr>
              <w:shd w:val="clear" w:color="auto" w:fill="FFFFFF"/>
              <w:spacing w:before="100" w:beforeAutospacing="1" w:after="75"/>
              <w:ind w:left="720"/>
              <w:jc w:val="center"/>
              <w:rPr>
                <w:b/>
                <w:color w:val="000000"/>
                <w:sz w:val="24"/>
                <w:szCs w:val="24"/>
              </w:rPr>
            </w:pPr>
            <w:proofErr w:type="spellStart"/>
            <w:r w:rsidRPr="008C0A60">
              <w:rPr>
                <w:b/>
                <w:color w:val="000000"/>
                <w:sz w:val="24"/>
                <w:szCs w:val="24"/>
              </w:rPr>
              <w:t>Скамья</w:t>
            </w:r>
            <w:proofErr w:type="spellEnd"/>
            <w:r w:rsidRPr="008C0A60">
              <w:rPr>
                <w:b/>
                <w:color w:val="000000"/>
                <w:sz w:val="24"/>
                <w:szCs w:val="24"/>
              </w:rPr>
              <w:t xml:space="preserve"> </w:t>
            </w:r>
            <w:proofErr w:type="spellStart"/>
            <w:r w:rsidRPr="008C0A60">
              <w:rPr>
                <w:b/>
                <w:color w:val="000000"/>
                <w:sz w:val="24"/>
                <w:szCs w:val="24"/>
              </w:rPr>
              <w:t>без</w:t>
            </w:r>
            <w:proofErr w:type="spellEnd"/>
            <w:r w:rsidRPr="008C0A60">
              <w:rPr>
                <w:b/>
                <w:color w:val="000000"/>
                <w:sz w:val="24"/>
                <w:szCs w:val="24"/>
              </w:rPr>
              <w:t xml:space="preserve"> </w:t>
            </w:r>
            <w:proofErr w:type="spellStart"/>
            <w:r w:rsidRPr="008C0A60">
              <w:rPr>
                <w:b/>
                <w:color w:val="000000"/>
                <w:sz w:val="24"/>
                <w:szCs w:val="24"/>
              </w:rPr>
              <w:t>спинки</w:t>
            </w:r>
            <w:proofErr w:type="spellEnd"/>
          </w:p>
          <w:p w:rsidR="000C6BC2" w:rsidRPr="008C0A60" w:rsidRDefault="000C6BC2" w:rsidP="002F18C4">
            <w:pPr>
              <w:shd w:val="clear" w:color="auto" w:fill="FFFFFF"/>
              <w:spacing w:before="100" w:beforeAutospacing="1" w:after="75"/>
              <w:ind w:left="720"/>
              <w:rPr>
                <w:color w:val="000000"/>
                <w:sz w:val="24"/>
                <w:szCs w:val="24"/>
              </w:rPr>
            </w:pPr>
            <w:r w:rsidRPr="008C0A60">
              <w:rPr>
                <w:b/>
                <w:bCs/>
                <w:color w:val="000000"/>
                <w:sz w:val="24"/>
                <w:szCs w:val="24"/>
              </w:rPr>
              <w:t xml:space="preserve"> </w:t>
            </w:r>
          </w:p>
          <w:tbl>
            <w:tblPr>
              <w:tblW w:w="4982" w:type="dxa"/>
              <w:tblInd w:w="341" w:type="dxa"/>
              <w:tblLayout w:type="fixed"/>
              <w:tblCellMar>
                <w:top w:w="15" w:type="dxa"/>
                <w:left w:w="15" w:type="dxa"/>
                <w:bottom w:w="15" w:type="dxa"/>
                <w:right w:w="15" w:type="dxa"/>
              </w:tblCellMar>
              <w:tblLook w:val="04A0"/>
            </w:tblPr>
            <w:tblGrid>
              <w:gridCol w:w="1842"/>
              <w:gridCol w:w="3140"/>
            </w:tblGrid>
            <w:tr w:rsidR="000C6BC2" w:rsidRPr="008C0A60" w:rsidTr="002F18C4">
              <w:tc>
                <w:tcPr>
                  <w:tcW w:w="1842" w:type="dxa"/>
                  <w:shd w:val="clear" w:color="auto" w:fill="auto"/>
                  <w:tcMar>
                    <w:top w:w="0" w:type="dxa"/>
                    <w:left w:w="0" w:type="dxa"/>
                    <w:bottom w:w="0" w:type="dxa"/>
                    <w:right w:w="0" w:type="dxa"/>
                  </w:tcMar>
                  <w:hideMark/>
                </w:tcPr>
                <w:p w:rsidR="000C6BC2" w:rsidRPr="008C0A60" w:rsidRDefault="000C6BC2" w:rsidP="002F18C4">
                  <w:pPr>
                    <w:ind w:left="-379" w:right="-142" w:firstLine="379"/>
                    <w:jc w:val="center"/>
                    <w:rPr>
                      <w:color w:val="000000"/>
                      <w:sz w:val="24"/>
                      <w:szCs w:val="24"/>
                    </w:rPr>
                  </w:pPr>
                  <w:proofErr w:type="spellStart"/>
                  <w:r w:rsidRPr="008C0A60">
                    <w:rPr>
                      <w:bCs/>
                      <w:color w:val="000000"/>
                      <w:sz w:val="24"/>
                      <w:szCs w:val="24"/>
                    </w:rPr>
                    <w:t>Характеристики</w:t>
                  </w:r>
                  <w:proofErr w:type="spellEnd"/>
                  <w:r w:rsidRPr="008C0A60">
                    <w:rPr>
                      <w:bCs/>
                      <w:color w:val="000000"/>
                      <w:sz w:val="24"/>
                      <w:szCs w:val="24"/>
                    </w:rPr>
                    <w:t>:</w:t>
                  </w:r>
                </w:p>
              </w:tc>
              <w:tc>
                <w:tcPr>
                  <w:tcW w:w="3140" w:type="dxa"/>
                  <w:shd w:val="clear" w:color="auto" w:fill="auto"/>
                  <w:tcMar>
                    <w:top w:w="0" w:type="dxa"/>
                    <w:left w:w="75" w:type="dxa"/>
                    <w:bottom w:w="0" w:type="dxa"/>
                    <w:right w:w="0" w:type="dxa"/>
                  </w:tcMar>
                  <w:vAlign w:val="center"/>
                  <w:hideMark/>
                </w:tcPr>
                <w:p w:rsidR="000C6BC2" w:rsidRPr="008C0A60" w:rsidRDefault="000C6BC2" w:rsidP="002F18C4">
                  <w:pPr>
                    <w:spacing w:after="150"/>
                    <w:rPr>
                      <w:color w:val="000000"/>
                      <w:sz w:val="24"/>
                      <w:szCs w:val="24"/>
                      <w:lang w:val="ru-RU"/>
                    </w:rPr>
                  </w:pPr>
                  <w:r w:rsidRPr="008C0A60">
                    <w:rPr>
                      <w:color w:val="000000"/>
                      <w:sz w:val="24"/>
                      <w:szCs w:val="24"/>
                      <w:lang w:val="ru-RU"/>
                    </w:rPr>
                    <w:t xml:space="preserve"> Длина скамейки - 1,5 м;</w:t>
                  </w:r>
                </w:p>
                <w:p w:rsidR="000C6BC2" w:rsidRPr="008C0A60" w:rsidRDefault="000C6BC2" w:rsidP="002F18C4">
                  <w:pPr>
                    <w:spacing w:after="150"/>
                    <w:rPr>
                      <w:color w:val="000000"/>
                      <w:sz w:val="24"/>
                      <w:szCs w:val="24"/>
                      <w:lang w:val="ru-RU"/>
                    </w:rPr>
                  </w:pPr>
                  <w:r w:rsidRPr="008C0A60">
                    <w:rPr>
                      <w:color w:val="000000"/>
                      <w:sz w:val="24"/>
                      <w:szCs w:val="24"/>
                      <w:lang w:val="ru-RU"/>
                    </w:rPr>
                    <w:t xml:space="preserve"> Ширина – 380 мм;</w:t>
                  </w:r>
                </w:p>
                <w:p w:rsidR="000C6BC2" w:rsidRPr="008C0A60" w:rsidRDefault="000C6BC2" w:rsidP="002F18C4">
                  <w:pPr>
                    <w:spacing w:after="150"/>
                    <w:rPr>
                      <w:color w:val="000000"/>
                      <w:sz w:val="24"/>
                      <w:szCs w:val="24"/>
                    </w:rPr>
                  </w:pPr>
                  <w:r w:rsidRPr="008C0A60">
                    <w:rPr>
                      <w:color w:val="000000"/>
                      <w:sz w:val="24"/>
                      <w:szCs w:val="24"/>
                      <w:lang w:val="ru-RU"/>
                    </w:rPr>
                    <w:t xml:space="preserve">  </w:t>
                  </w:r>
                  <w:proofErr w:type="spellStart"/>
                  <w:r w:rsidRPr="008C0A60">
                    <w:rPr>
                      <w:color w:val="000000"/>
                      <w:sz w:val="24"/>
                      <w:szCs w:val="24"/>
                    </w:rPr>
                    <w:t>Высота</w:t>
                  </w:r>
                  <w:proofErr w:type="spellEnd"/>
                  <w:r w:rsidRPr="008C0A60">
                    <w:rPr>
                      <w:color w:val="000000"/>
                      <w:sz w:val="24"/>
                      <w:szCs w:val="24"/>
                    </w:rPr>
                    <w:t xml:space="preserve"> - 680 </w:t>
                  </w:r>
                  <w:proofErr w:type="spellStart"/>
                  <w:r w:rsidRPr="008C0A60">
                    <w:rPr>
                      <w:color w:val="000000"/>
                      <w:sz w:val="24"/>
                      <w:szCs w:val="24"/>
                    </w:rPr>
                    <w:t>мм</w:t>
                  </w:r>
                  <w:proofErr w:type="spellEnd"/>
                  <w:r w:rsidRPr="008C0A60">
                    <w:rPr>
                      <w:color w:val="000000"/>
                      <w:sz w:val="24"/>
                      <w:szCs w:val="24"/>
                    </w:rPr>
                    <w:t>.</w:t>
                  </w:r>
                </w:p>
              </w:tc>
            </w:tr>
          </w:tbl>
          <w:p w:rsidR="000C6BC2" w:rsidRPr="008C0A60" w:rsidRDefault="000C6BC2" w:rsidP="002F18C4">
            <w:pPr>
              <w:rPr>
                <w:color w:val="000000"/>
                <w:sz w:val="24"/>
                <w:szCs w:val="24"/>
              </w:rPr>
            </w:pPr>
          </w:p>
        </w:tc>
      </w:tr>
      <w:tr w:rsidR="000C6BC2" w:rsidRPr="008C0A60" w:rsidTr="002F18C4">
        <w:tblPrEx>
          <w:tblLook w:val="04A0"/>
        </w:tblPrEx>
        <w:trPr>
          <w:trHeight w:val="2612"/>
        </w:trPr>
        <w:tc>
          <w:tcPr>
            <w:tcW w:w="4054" w:type="dxa"/>
            <w:shd w:val="clear" w:color="auto" w:fill="auto"/>
          </w:tcPr>
          <w:p w:rsidR="000C6BC2" w:rsidRPr="008C0A60" w:rsidRDefault="000C6BC2" w:rsidP="002F18C4">
            <w:pPr>
              <w:rPr>
                <w:sz w:val="24"/>
                <w:szCs w:val="24"/>
              </w:rPr>
            </w:pPr>
            <w:r w:rsidRPr="008C0A60">
              <w:rPr>
                <w:noProof/>
                <w:sz w:val="24"/>
                <w:szCs w:val="24"/>
                <w:lang w:val="ru-RU"/>
              </w:rPr>
              <w:drawing>
                <wp:inline distT="0" distB="0" distL="0" distR="0">
                  <wp:extent cx="2126512" cy="1648047"/>
                  <wp:effectExtent l="19050" t="0" r="7088"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2124075" cy="1646158"/>
                          </a:xfrm>
                          <a:prstGeom prst="rect">
                            <a:avLst/>
                          </a:prstGeom>
                          <a:noFill/>
                          <a:ln>
                            <a:noFill/>
                          </a:ln>
                        </pic:spPr>
                      </pic:pic>
                    </a:graphicData>
                  </a:graphic>
                </wp:inline>
              </w:drawing>
            </w:r>
          </w:p>
        </w:tc>
        <w:tc>
          <w:tcPr>
            <w:tcW w:w="5410" w:type="dxa"/>
            <w:gridSpan w:val="2"/>
            <w:shd w:val="clear" w:color="auto" w:fill="auto"/>
          </w:tcPr>
          <w:p w:rsidR="000C6BC2" w:rsidRPr="008C0A60" w:rsidRDefault="000C6BC2" w:rsidP="002F18C4">
            <w:pPr>
              <w:jc w:val="center"/>
              <w:rPr>
                <w:b/>
                <w:color w:val="000000"/>
                <w:sz w:val="24"/>
                <w:szCs w:val="24"/>
              </w:rPr>
            </w:pPr>
            <w:proofErr w:type="spellStart"/>
            <w:r w:rsidRPr="008C0A60">
              <w:rPr>
                <w:b/>
                <w:color w:val="000000"/>
                <w:sz w:val="24"/>
                <w:szCs w:val="24"/>
              </w:rPr>
              <w:t>Скамья</w:t>
            </w:r>
            <w:proofErr w:type="spellEnd"/>
            <w:r w:rsidRPr="008C0A60">
              <w:rPr>
                <w:b/>
                <w:color w:val="000000"/>
                <w:sz w:val="24"/>
                <w:szCs w:val="24"/>
              </w:rPr>
              <w:t xml:space="preserve"> </w:t>
            </w:r>
            <w:proofErr w:type="spellStart"/>
            <w:r w:rsidRPr="008C0A60">
              <w:rPr>
                <w:b/>
                <w:color w:val="000000"/>
                <w:sz w:val="24"/>
                <w:szCs w:val="24"/>
              </w:rPr>
              <w:t>без</w:t>
            </w:r>
            <w:proofErr w:type="spellEnd"/>
            <w:r w:rsidRPr="008C0A60">
              <w:rPr>
                <w:b/>
                <w:color w:val="000000"/>
                <w:sz w:val="24"/>
                <w:szCs w:val="24"/>
              </w:rPr>
              <w:t xml:space="preserve"> </w:t>
            </w:r>
            <w:proofErr w:type="spellStart"/>
            <w:r w:rsidRPr="008C0A60">
              <w:rPr>
                <w:b/>
                <w:color w:val="000000"/>
                <w:sz w:val="24"/>
                <w:szCs w:val="24"/>
              </w:rPr>
              <w:t>спинки</w:t>
            </w:r>
            <w:proofErr w:type="spellEnd"/>
          </w:p>
          <w:p w:rsidR="000C6BC2" w:rsidRPr="008C0A60" w:rsidRDefault="000C6BC2" w:rsidP="002F18C4">
            <w:pPr>
              <w:shd w:val="clear" w:color="auto" w:fill="FFFFFF"/>
              <w:spacing w:before="100" w:beforeAutospacing="1" w:after="75"/>
              <w:ind w:left="720"/>
              <w:rPr>
                <w:color w:val="000000"/>
                <w:sz w:val="24"/>
                <w:szCs w:val="24"/>
              </w:rPr>
            </w:pPr>
          </w:p>
          <w:tbl>
            <w:tblPr>
              <w:tblW w:w="4841" w:type="dxa"/>
              <w:tblInd w:w="482" w:type="dxa"/>
              <w:tblLayout w:type="fixed"/>
              <w:tblCellMar>
                <w:top w:w="15" w:type="dxa"/>
                <w:left w:w="15" w:type="dxa"/>
                <w:bottom w:w="15" w:type="dxa"/>
                <w:right w:w="15" w:type="dxa"/>
              </w:tblCellMar>
              <w:tblLook w:val="04A0"/>
            </w:tblPr>
            <w:tblGrid>
              <w:gridCol w:w="1843"/>
              <w:gridCol w:w="2998"/>
            </w:tblGrid>
            <w:tr w:rsidR="000C6BC2" w:rsidRPr="008C0A60" w:rsidTr="002F18C4">
              <w:tc>
                <w:tcPr>
                  <w:tcW w:w="1843" w:type="dxa"/>
                  <w:shd w:val="clear" w:color="auto" w:fill="auto"/>
                  <w:tcMar>
                    <w:top w:w="0" w:type="dxa"/>
                    <w:left w:w="0" w:type="dxa"/>
                    <w:bottom w:w="0" w:type="dxa"/>
                    <w:right w:w="0" w:type="dxa"/>
                  </w:tcMar>
                  <w:hideMark/>
                </w:tcPr>
                <w:p w:rsidR="000C6BC2" w:rsidRPr="008C0A60" w:rsidRDefault="000C6BC2" w:rsidP="002F18C4">
                  <w:pPr>
                    <w:jc w:val="center"/>
                    <w:rPr>
                      <w:color w:val="000000"/>
                      <w:sz w:val="24"/>
                      <w:szCs w:val="24"/>
                    </w:rPr>
                  </w:pPr>
                  <w:proofErr w:type="spellStart"/>
                  <w:r w:rsidRPr="008C0A60">
                    <w:rPr>
                      <w:bCs/>
                      <w:color w:val="000000"/>
                      <w:sz w:val="24"/>
                      <w:szCs w:val="24"/>
                    </w:rPr>
                    <w:t>Характеристики</w:t>
                  </w:r>
                  <w:proofErr w:type="spellEnd"/>
                  <w:r w:rsidRPr="008C0A60">
                    <w:rPr>
                      <w:bCs/>
                      <w:color w:val="000000"/>
                      <w:sz w:val="24"/>
                      <w:szCs w:val="24"/>
                    </w:rPr>
                    <w:t>:</w:t>
                  </w:r>
                </w:p>
              </w:tc>
              <w:tc>
                <w:tcPr>
                  <w:tcW w:w="2998" w:type="dxa"/>
                  <w:shd w:val="clear" w:color="auto" w:fill="auto"/>
                  <w:tcMar>
                    <w:top w:w="0" w:type="dxa"/>
                    <w:left w:w="75" w:type="dxa"/>
                    <w:bottom w:w="0" w:type="dxa"/>
                    <w:right w:w="0" w:type="dxa"/>
                  </w:tcMar>
                  <w:vAlign w:val="center"/>
                  <w:hideMark/>
                </w:tcPr>
                <w:p w:rsidR="000C6BC2" w:rsidRPr="008C0A60" w:rsidRDefault="000C6BC2" w:rsidP="002F18C4">
                  <w:pPr>
                    <w:spacing w:after="150"/>
                    <w:ind w:left="350" w:hanging="350"/>
                    <w:rPr>
                      <w:color w:val="000000"/>
                      <w:sz w:val="24"/>
                      <w:szCs w:val="24"/>
                      <w:lang w:val="ru-RU"/>
                    </w:rPr>
                  </w:pPr>
                  <w:r w:rsidRPr="008C0A60">
                    <w:rPr>
                      <w:color w:val="000000"/>
                      <w:sz w:val="24"/>
                      <w:szCs w:val="24"/>
                      <w:lang w:val="ru-RU"/>
                    </w:rPr>
                    <w:t>Длина скамейки - 2,0 м;</w:t>
                  </w:r>
                </w:p>
                <w:p w:rsidR="000C6BC2" w:rsidRPr="008C0A60" w:rsidRDefault="000C6BC2" w:rsidP="002F18C4">
                  <w:pPr>
                    <w:spacing w:after="150"/>
                    <w:ind w:left="513" w:hanging="513"/>
                    <w:rPr>
                      <w:color w:val="000000"/>
                      <w:sz w:val="24"/>
                      <w:szCs w:val="24"/>
                      <w:lang w:val="ru-RU"/>
                    </w:rPr>
                  </w:pPr>
                  <w:r w:rsidRPr="008C0A60">
                    <w:rPr>
                      <w:color w:val="000000"/>
                      <w:sz w:val="24"/>
                      <w:szCs w:val="24"/>
                      <w:lang w:val="ru-RU"/>
                    </w:rPr>
                    <w:t>Ширина - 385 мм;</w:t>
                  </w:r>
                </w:p>
                <w:p w:rsidR="000C6BC2" w:rsidRPr="008C0A60" w:rsidRDefault="000C6BC2" w:rsidP="002F18C4">
                  <w:pPr>
                    <w:spacing w:after="150"/>
                    <w:ind w:left="513" w:hanging="513"/>
                    <w:rPr>
                      <w:color w:val="000000"/>
                      <w:sz w:val="24"/>
                      <w:szCs w:val="24"/>
                    </w:rPr>
                  </w:pPr>
                  <w:proofErr w:type="spellStart"/>
                  <w:r w:rsidRPr="008C0A60">
                    <w:rPr>
                      <w:color w:val="000000"/>
                      <w:sz w:val="24"/>
                      <w:szCs w:val="24"/>
                    </w:rPr>
                    <w:t>Высота</w:t>
                  </w:r>
                  <w:proofErr w:type="spellEnd"/>
                  <w:r w:rsidRPr="008C0A60">
                    <w:rPr>
                      <w:color w:val="000000"/>
                      <w:sz w:val="24"/>
                      <w:szCs w:val="24"/>
                    </w:rPr>
                    <w:t xml:space="preserve"> - </w:t>
                  </w:r>
                  <w:proofErr w:type="gramStart"/>
                  <w:r w:rsidRPr="008C0A60">
                    <w:rPr>
                      <w:color w:val="000000"/>
                      <w:sz w:val="24"/>
                      <w:szCs w:val="24"/>
                    </w:rPr>
                    <w:t xml:space="preserve">660  </w:t>
                  </w:r>
                  <w:proofErr w:type="spellStart"/>
                  <w:r w:rsidRPr="008C0A60">
                    <w:rPr>
                      <w:color w:val="000000"/>
                      <w:sz w:val="24"/>
                      <w:szCs w:val="24"/>
                    </w:rPr>
                    <w:t>мм</w:t>
                  </w:r>
                  <w:proofErr w:type="spellEnd"/>
                  <w:proofErr w:type="gramEnd"/>
                  <w:r w:rsidRPr="008C0A60">
                    <w:rPr>
                      <w:color w:val="000000"/>
                      <w:sz w:val="24"/>
                      <w:szCs w:val="24"/>
                    </w:rPr>
                    <w:t>.</w:t>
                  </w:r>
                </w:p>
              </w:tc>
            </w:tr>
            <w:tr w:rsidR="000C6BC2" w:rsidRPr="008C0A60" w:rsidTr="002F18C4">
              <w:tc>
                <w:tcPr>
                  <w:tcW w:w="1843" w:type="dxa"/>
                  <w:shd w:val="clear" w:color="auto" w:fill="auto"/>
                  <w:tcMar>
                    <w:top w:w="0" w:type="dxa"/>
                    <w:left w:w="0" w:type="dxa"/>
                    <w:bottom w:w="0" w:type="dxa"/>
                    <w:right w:w="0" w:type="dxa"/>
                  </w:tcMar>
                </w:tcPr>
                <w:p w:rsidR="000C6BC2" w:rsidRPr="008C0A60" w:rsidRDefault="000C6BC2" w:rsidP="002F18C4">
                  <w:pPr>
                    <w:jc w:val="center"/>
                    <w:rPr>
                      <w:b/>
                      <w:bCs/>
                      <w:color w:val="000000"/>
                      <w:sz w:val="24"/>
                      <w:szCs w:val="24"/>
                    </w:rPr>
                  </w:pPr>
                </w:p>
              </w:tc>
              <w:tc>
                <w:tcPr>
                  <w:tcW w:w="2998" w:type="dxa"/>
                  <w:shd w:val="clear" w:color="auto" w:fill="auto"/>
                  <w:tcMar>
                    <w:top w:w="0" w:type="dxa"/>
                    <w:left w:w="75" w:type="dxa"/>
                    <w:bottom w:w="0" w:type="dxa"/>
                    <w:right w:w="0" w:type="dxa"/>
                  </w:tcMar>
                  <w:vAlign w:val="center"/>
                </w:tcPr>
                <w:p w:rsidR="000C6BC2" w:rsidRPr="008C0A60" w:rsidRDefault="000C6BC2" w:rsidP="002F18C4">
                  <w:pPr>
                    <w:spacing w:after="150"/>
                    <w:jc w:val="center"/>
                    <w:rPr>
                      <w:color w:val="000000"/>
                      <w:sz w:val="24"/>
                      <w:szCs w:val="24"/>
                    </w:rPr>
                  </w:pPr>
                </w:p>
              </w:tc>
            </w:tr>
          </w:tbl>
          <w:p w:rsidR="000C6BC2" w:rsidRPr="008C0A60" w:rsidRDefault="000C6BC2" w:rsidP="002F18C4">
            <w:pPr>
              <w:rPr>
                <w:color w:val="000000"/>
                <w:sz w:val="24"/>
                <w:szCs w:val="24"/>
              </w:rPr>
            </w:pPr>
          </w:p>
        </w:tc>
      </w:tr>
      <w:tr w:rsidR="000C6BC2" w:rsidRPr="008C0A60" w:rsidTr="002F18C4">
        <w:tblPrEx>
          <w:tblLook w:val="04A0"/>
        </w:tblPrEx>
        <w:trPr>
          <w:trHeight w:val="2683"/>
        </w:trPr>
        <w:tc>
          <w:tcPr>
            <w:tcW w:w="4054" w:type="dxa"/>
            <w:shd w:val="clear" w:color="auto" w:fill="auto"/>
          </w:tcPr>
          <w:p w:rsidR="000C6BC2" w:rsidRPr="008C0A60" w:rsidRDefault="000C6BC2" w:rsidP="002F18C4">
            <w:pPr>
              <w:rPr>
                <w:i/>
                <w:sz w:val="24"/>
                <w:szCs w:val="24"/>
              </w:rPr>
            </w:pPr>
            <w:r w:rsidRPr="008C0A60">
              <w:rPr>
                <w:i/>
                <w:noProof/>
                <w:sz w:val="24"/>
                <w:szCs w:val="24"/>
              </w:rPr>
              <w:lastRenderedPageBreak/>
              <w:t xml:space="preserve">      </w:t>
            </w:r>
            <w:r w:rsidRPr="008C0A60">
              <w:rPr>
                <w:i/>
                <w:noProof/>
                <w:sz w:val="24"/>
                <w:szCs w:val="24"/>
                <w:lang w:val="ru-RU"/>
              </w:rPr>
              <w:drawing>
                <wp:inline distT="0" distB="0" distL="0" distR="0">
                  <wp:extent cx="1903228" cy="1669312"/>
                  <wp:effectExtent l="19050" t="0" r="1772" b="0"/>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0" cy="1670866"/>
                          </a:xfrm>
                          <a:prstGeom prst="rect">
                            <a:avLst/>
                          </a:prstGeom>
                          <a:noFill/>
                          <a:ln>
                            <a:noFill/>
                          </a:ln>
                        </pic:spPr>
                      </pic:pic>
                    </a:graphicData>
                  </a:graphic>
                </wp:inline>
              </w:drawing>
            </w:r>
          </w:p>
        </w:tc>
        <w:tc>
          <w:tcPr>
            <w:tcW w:w="5410" w:type="dxa"/>
            <w:gridSpan w:val="2"/>
            <w:shd w:val="clear" w:color="auto" w:fill="auto"/>
          </w:tcPr>
          <w:p w:rsidR="000C6BC2" w:rsidRPr="008C0A60" w:rsidRDefault="000C6BC2" w:rsidP="002F18C4">
            <w:pPr>
              <w:jc w:val="center"/>
              <w:rPr>
                <w:b/>
                <w:color w:val="000000"/>
                <w:sz w:val="24"/>
                <w:szCs w:val="24"/>
              </w:rPr>
            </w:pPr>
            <w:proofErr w:type="spellStart"/>
            <w:r w:rsidRPr="008C0A60">
              <w:rPr>
                <w:b/>
                <w:color w:val="000000"/>
                <w:sz w:val="24"/>
                <w:szCs w:val="24"/>
              </w:rPr>
              <w:t>Скамья</w:t>
            </w:r>
            <w:proofErr w:type="spellEnd"/>
            <w:r w:rsidRPr="008C0A60">
              <w:rPr>
                <w:b/>
                <w:color w:val="000000"/>
                <w:sz w:val="24"/>
                <w:szCs w:val="24"/>
              </w:rPr>
              <w:t xml:space="preserve"> </w:t>
            </w:r>
            <w:proofErr w:type="spellStart"/>
            <w:r w:rsidRPr="008C0A60">
              <w:rPr>
                <w:b/>
                <w:color w:val="000000"/>
                <w:sz w:val="24"/>
                <w:szCs w:val="24"/>
              </w:rPr>
              <w:t>со</w:t>
            </w:r>
            <w:proofErr w:type="spellEnd"/>
            <w:r w:rsidRPr="008C0A60">
              <w:rPr>
                <w:b/>
                <w:color w:val="000000"/>
                <w:sz w:val="24"/>
                <w:szCs w:val="24"/>
              </w:rPr>
              <w:t xml:space="preserve"> </w:t>
            </w:r>
            <w:proofErr w:type="spellStart"/>
            <w:r w:rsidRPr="008C0A60">
              <w:rPr>
                <w:b/>
                <w:color w:val="000000"/>
                <w:sz w:val="24"/>
                <w:szCs w:val="24"/>
              </w:rPr>
              <w:t>спинкой</w:t>
            </w:r>
            <w:proofErr w:type="spellEnd"/>
            <w:r w:rsidRPr="008C0A60">
              <w:rPr>
                <w:b/>
                <w:color w:val="000000"/>
                <w:sz w:val="24"/>
                <w:szCs w:val="24"/>
              </w:rPr>
              <w:t xml:space="preserve"> </w:t>
            </w:r>
          </w:p>
          <w:p w:rsidR="000C6BC2" w:rsidRPr="008C0A60" w:rsidRDefault="000C6BC2" w:rsidP="002F18C4">
            <w:pPr>
              <w:shd w:val="clear" w:color="auto" w:fill="FFFFFF"/>
              <w:spacing w:before="100" w:beforeAutospacing="1" w:after="75"/>
              <w:ind w:left="720"/>
              <w:rPr>
                <w:color w:val="000000"/>
                <w:sz w:val="24"/>
                <w:szCs w:val="24"/>
              </w:rPr>
            </w:pPr>
          </w:p>
          <w:tbl>
            <w:tblPr>
              <w:tblW w:w="4820" w:type="dxa"/>
              <w:tblInd w:w="482" w:type="dxa"/>
              <w:tblLayout w:type="fixed"/>
              <w:tblCellMar>
                <w:top w:w="15" w:type="dxa"/>
                <w:left w:w="15" w:type="dxa"/>
                <w:bottom w:w="15" w:type="dxa"/>
                <w:right w:w="15" w:type="dxa"/>
              </w:tblCellMar>
              <w:tblLook w:val="04A0"/>
            </w:tblPr>
            <w:tblGrid>
              <w:gridCol w:w="1843"/>
              <w:gridCol w:w="2977"/>
            </w:tblGrid>
            <w:tr w:rsidR="000C6BC2" w:rsidRPr="008C0A60" w:rsidTr="002F18C4">
              <w:trPr>
                <w:trHeight w:val="1036"/>
              </w:trPr>
              <w:tc>
                <w:tcPr>
                  <w:tcW w:w="1843" w:type="dxa"/>
                  <w:shd w:val="clear" w:color="auto" w:fill="auto"/>
                  <w:tcMar>
                    <w:top w:w="0" w:type="dxa"/>
                    <w:left w:w="0" w:type="dxa"/>
                    <w:bottom w:w="0" w:type="dxa"/>
                    <w:right w:w="0" w:type="dxa"/>
                  </w:tcMar>
                  <w:hideMark/>
                </w:tcPr>
                <w:p w:rsidR="000C6BC2" w:rsidRPr="008C0A60" w:rsidRDefault="000C6BC2" w:rsidP="002F18C4">
                  <w:pPr>
                    <w:jc w:val="center"/>
                    <w:rPr>
                      <w:color w:val="000000"/>
                      <w:sz w:val="24"/>
                      <w:szCs w:val="24"/>
                    </w:rPr>
                  </w:pPr>
                  <w:proofErr w:type="spellStart"/>
                  <w:r w:rsidRPr="008C0A60">
                    <w:rPr>
                      <w:bCs/>
                      <w:color w:val="000000"/>
                      <w:sz w:val="24"/>
                      <w:szCs w:val="24"/>
                    </w:rPr>
                    <w:t>Характеристики</w:t>
                  </w:r>
                  <w:proofErr w:type="spellEnd"/>
                  <w:r w:rsidRPr="008C0A60">
                    <w:rPr>
                      <w:bCs/>
                      <w:color w:val="000000"/>
                      <w:sz w:val="24"/>
                      <w:szCs w:val="24"/>
                    </w:rPr>
                    <w:t>:</w:t>
                  </w:r>
                </w:p>
              </w:tc>
              <w:tc>
                <w:tcPr>
                  <w:tcW w:w="2977" w:type="dxa"/>
                  <w:shd w:val="clear" w:color="auto" w:fill="auto"/>
                  <w:tcMar>
                    <w:top w:w="0" w:type="dxa"/>
                    <w:left w:w="75" w:type="dxa"/>
                    <w:bottom w:w="0" w:type="dxa"/>
                    <w:right w:w="0" w:type="dxa"/>
                  </w:tcMar>
                  <w:vAlign w:val="center"/>
                  <w:hideMark/>
                </w:tcPr>
                <w:p w:rsidR="000C6BC2" w:rsidRPr="008C0A60" w:rsidRDefault="000C6BC2" w:rsidP="002F18C4">
                  <w:pPr>
                    <w:spacing w:after="150"/>
                    <w:rPr>
                      <w:color w:val="000000"/>
                      <w:sz w:val="24"/>
                      <w:szCs w:val="24"/>
                      <w:lang w:val="ru-RU"/>
                    </w:rPr>
                  </w:pPr>
                  <w:r w:rsidRPr="008C0A60">
                    <w:rPr>
                      <w:color w:val="000000"/>
                      <w:sz w:val="24"/>
                      <w:szCs w:val="24"/>
                      <w:lang w:val="ru-RU"/>
                    </w:rPr>
                    <w:t>Длина скамейки - 2,085 м;</w:t>
                  </w:r>
                  <w:r w:rsidRPr="008C0A60">
                    <w:rPr>
                      <w:color w:val="000000"/>
                      <w:sz w:val="24"/>
                      <w:szCs w:val="24"/>
                      <w:lang w:val="ru-RU"/>
                    </w:rPr>
                    <w:br/>
                  </w:r>
                </w:p>
                <w:p w:rsidR="000C6BC2" w:rsidRPr="008C0A60" w:rsidRDefault="000C6BC2" w:rsidP="002F18C4">
                  <w:pPr>
                    <w:spacing w:after="150"/>
                    <w:rPr>
                      <w:color w:val="000000"/>
                      <w:sz w:val="24"/>
                      <w:szCs w:val="24"/>
                      <w:lang w:val="ru-RU"/>
                    </w:rPr>
                  </w:pPr>
                  <w:r w:rsidRPr="008C0A60">
                    <w:rPr>
                      <w:color w:val="000000"/>
                      <w:sz w:val="24"/>
                      <w:szCs w:val="24"/>
                      <w:lang w:val="ru-RU"/>
                    </w:rPr>
                    <w:t>Ширина - 770  мм;</w:t>
                  </w:r>
                  <w:r w:rsidRPr="008C0A60">
                    <w:rPr>
                      <w:color w:val="000000"/>
                      <w:sz w:val="24"/>
                      <w:szCs w:val="24"/>
                      <w:lang w:val="ru-RU"/>
                    </w:rPr>
                    <w:br/>
                  </w:r>
                </w:p>
                <w:p w:rsidR="000C6BC2" w:rsidRPr="008C0A60" w:rsidRDefault="000C6BC2" w:rsidP="002F18C4">
                  <w:pPr>
                    <w:spacing w:after="150"/>
                    <w:rPr>
                      <w:color w:val="000000"/>
                      <w:sz w:val="24"/>
                      <w:szCs w:val="24"/>
                    </w:rPr>
                  </w:pPr>
                  <w:proofErr w:type="spellStart"/>
                  <w:r w:rsidRPr="008C0A60">
                    <w:rPr>
                      <w:color w:val="000000"/>
                      <w:sz w:val="24"/>
                      <w:szCs w:val="24"/>
                    </w:rPr>
                    <w:t>Высота</w:t>
                  </w:r>
                  <w:proofErr w:type="spellEnd"/>
                  <w:r w:rsidRPr="008C0A60">
                    <w:rPr>
                      <w:color w:val="000000"/>
                      <w:sz w:val="24"/>
                      <w:szCs w:val="24"/>
                    </w:rPr>
                    <w:t xml:space="preserve"> - </w:t>
                  </w:r>
                  <w:proofErr w:type="gramStart"/>
                  <w:r w:rsidRPr="008C0A60">
                    <w:rPr>
                      <w:color w:val="000000"/>
                      <w:sz w:val="24"/>
                      <w:szCs w:val="24"/>
                    </w:rPr>
                    <w:t xml:space="preserve">975  </w:t>
                  </w:r>
                  <w:proofErr w:type="spellStart"/>
                  <w:r w:rsidRPr="008C0A60">
                    <w:rPr>
                      <w:color w:val="000000"/>
                      <w:sz w:val="24"/>
                      <w:szCs w:val="24"/>
                    </w:rPr>
                    <w:t>мм</w:t>
                  </w:r>
                  <w:proofErr w:type="spellEnd"/>
                  <w:proofErr w:type="gramEnd"/>
                  <w:r w:rsidRPr="008C0A60">
                    <w:rPr>
                      <w:color w:val="000000"/>
                      <w:sz w:val="24"/>
                      <w:szCs w:val="24"/>
                    </w:rPr>
                    <w:t>.</w:t>
                  </w:r>
                </w:p>
              </w:tc>
            </w:tr>
          </w:tbl>
          <w:p w:rsidR="000C6BC2" w:rsidRPr="008C0A60" w:rsidRDefault="000C6BC2" w:rsidP="002F18C4">
            <w:pPr>
              <w:rPr>
                <w:color w:val="000000"/>
                <w:sz w:val="24"/>
                <w:szCs w:val="24"/>
              </w:rPr>
            </w:pPr>
          </w:p>
        </w:tc>
      </w:tr>
      <w:tr w:rsidR="000C6BC2" w:rsidRPr="008C0A60" w:rsidTr="002F18C4">
        <w:tblPrEx>
          <w:tblLook w:val="04A0"/>
        </w:tblPrEx>
        <w:trPr>
          <w:trHeight w:val="551"/>
        </w:trPr>
        <w:tc>
          <w:tcPr>
            <w:tcW w:w="9464" w:type="dxa"/>
            <w:gridSpan w:val="3"/>
            <w:shd w:val="clear" w:color="auto" w:fill="auto"/>
          </w:tcPr>
          <w:p w:rsidR="000C6BC2" w:rsidRPr="008C0A60" w:rsidRDefault="000C6BC2" w:rsidP="002F18C4">
            <w:pPr>
              <w:pStyle w:val="a5"/>
              <w:widowControl w:val="0"/>
              <w:numPr>
                <w:ilvl w:val="0"/>
                <w:numId w:val="18"/>
              </w:numPr>
              <w:suppressAutoHyphens/>
              <w:autoSpaceDE w:val="0"/>
              <w:spacing w:after="200" w:line="276" w:lineRule="auto"/>
              <w:jc w:val="both"/>
              <w:rPr>
                <w:b/>
                <w:sz w:val="24"/>
                <w:szCs w:val="24"/>
              </w:rPr>
            </w:pPr>
            <w:proofErr w:type="spellStart"/>
            <w:r w:rsidRPr="008C0A60">
              <w:rPr>
                <w:b/>
                <w:sz w:val="24"/>
                <w:szCs w:val="24"/>
              </w:rPr>
              <w:t>Установка</w:t>
            </w:r>
            <w:proofErr w:type="spellEnd"/>
            <w:r w:rsidRPr="008C0A60">
              <w:rPr>
                <w:b/>
                <w:sz w:val="24"/>
                <w:szCs w:val="24"/>
              </w:rPr>
              <w:t xml:space="preserve"> </w:t>
            </w:r>
            <w:proofErr w:type="spellStart"/>
            <w:r w:rsidRPr="008C0A60">
              <w:rPr>
                <w:b/>
                <w:sz w:val="24"/>
                <w:szCs w:val="24"/>
              </w:rPr>
              <w:t>урн</w:t>
            </w:r>
            <w:proofErr w:type="spellEnd"/>
          </w:p>
        </w:tc>
      </w:tr>
      <w:tr w:rsidR="000C6BC2" w:rsidRPr="008C0A60" w:rsidTr="002F18C4">
        <w:tblPrEx>
          <w:tblLook w:val="04A0"/>
        </w:tblPrEx>
        <w:trPr>
          <w:trHeight w:val="3136"/>
        </w:trPr>
        <w:tc>
          <w:tcPr>
            <w:tcW w:w="4054" w:type="dxa"/>
            <w:shd w:val="clear" w:color="auto" w:fill="auto"/>
          </w:tcPr>
          <w:p w:rsidR="000C6BC2" w:rsidRPr="008C0A60" w:rsidRDefault="000C6BC2" w:rsidP="002F18C4">
            <w:pPr>
              <w:ind w:left="1276" w:hanging="709"/>
              <w:rPr>
                <w:noProof/>
                <w:sz w:val="24"/>
                <w:szCs w:val="24"/>
              </w:rPr>
            </w:pPr>
            <w:r w:rsidRPr="008C0A60">
              <w:rPr>
                <w:noProof/>
                <w:sz w:val="24"/>
                <w:szCs w:val="24"/>
                <w:lang w:val="ru-RU"/>
              </w:rPr>
              <w:drawing>
                <wp:inline distT="0" distB="0" distL="0" distR="0">
                  <wp:extent cx="1533525" cy="1533525"/>
                  <wp:effectExtent l="19050" t="0" r="9525" b="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33525" cy="1533525"/>
                          </a:xfrm>
                          <a:prstGeom prst="rect">
                            <a:avLst/>
                          </a:prstGeom>
                          <a:noFill/>
                          <a:ln>
                            <a:noFill/>
                          </a:ln>
                        </pic:spPr>
                      </pic:pic>
                    </a:graphicData>
                  </a:graphic>
                </wp:inline>
              </w:drawing>
            </w:r>
          </w:p>
        </w:tc>
        <w:tc>
          <w:tcPr>
            <w:tcW w:w="5410" w:type="dxa"/>
            <w:gridSpan w:val="2"/>
            <w:shd w:val="clear" w:color="auto" w:fill="auto"/>
          </w:tcPr>
          <w:p w:rsidR="000C6BC2" w:rsidRPr="008C0A60" w:rsidRDefault="000C6BC2" w:rsidP="002F18C4">
            <w:pPr>
              <w:numPr>
                <w:ilvl w:val="0"/>
                <w:numId w:val="17"/>
              </w:numPr>
              <w:shd w:val="clear" w:color="auto" w:fill="FFFFFF"/>
              <w:spacing w:before="100" w:beforeAutospacing="1" w:after="75"/>
              <w:jc w:val="center"/>
              <w:rPr>
                <w:b/>
                <w:color w:val="000000"/>
                <w:sz w:val="24"/>
                <w:szCs w:val="24"/>
              </w:rPr>
            </w:pPr>
            <w:proofErr w:type="spellStart"/>
            <w:r w:rsidRPr="008C0A60">
              <w:rPr>
                <w:b/>
                <w:bCs/>
                <w:color w:val="000000"/>
                <w:sz w:val="24"/>
                <w:szCs w:val="24"/>
              </w:rPr>
              <w:t>Урна</w:t>
            </w:r>
            <w:proofErr w:type="spellEnd"/>
            <w:r w:rsidRPr="008C0A60">
              <w:rPr>
                <w:b/>
                <w:bCs/>
                <w:color w:val="000000"/>
                <w:sz w:val="24"/>
                <w:szCs w:val="24"/>
              </w:rPr>
              <w:t xml:space="preserve"> </w:t>
            </w:r>
            <w:proofErr w:type="spellStart"/>
            <w:r w:rsidRPr="008C0A60">
              <w:rPr>
                <w:b/>
                <w:bCs/>
                <w:color w:val="000000"/>
                <w:sz w:val="24"/>
                <w:szCs w:val="24"/>
              </w:rPr>
              <w:t>металлическая</w:t>
            </w:r>
            <w:proofErr w:type="spellEnd"/>
            <w:r w:rsidRPr="008C0A60">
              <w:rPr>
                <w:b/>
                <w:bCs/>
                <w:color w:val="000000"/>
                <w:sz w:val="24"/>
                <w:szCs w:val="24"/>
              </w:rPr>
              <w:t xml:space="preserve"> </w:t>
            </w:r>
          </w:p>
          <w:p w:rsidR="000C6BC2" w:rsidRPr="008C0A60" w:rsidRDefault="000C6BC2" w:rsidP="002F18C4">
            <w:pPr>
              <w:numPr>
                <w:ilvl w:val="0"/>
                <w:numId w:val="17"/>
              </w:numPr>
              <w:shd w:val="clear" w:color="auto" w:fill="FFFFFF"/>
              <w:spacing w:before="100" w:beforeAutospacing="1" w:after="75"/>
              <w:jc w:val="center"/>
              <w:rPr>
                <w:b/>
                <w:color w:val="000000"/>
                <w:sz w:val="24"/>
                <w:szCs w:val="24"/>
              </w:rPr>
            </w:pPr>
            <w:r w:rsidRPr="008C0A60">
              <w:rPr>
                <w:b/>
                <w:bCs/>
                <w:color w:val="000000"/>
                <w:sz w:val="24"/>
                <w:szCs w:val="24"/>
              </w:rPr>
              <w:t>«</w:t>
            </w:r>
            <w:proofErr w:type="spellStart"/>
            <w:r w:rsidRPr="008C0A60">
              <w:rPr>
                <w:b/>
                <w:bCs/>
                <w:color w:val="000000"/>
                <w:sz w:val="24"/>
                <w:szCs w:val="24"/>
              </w:rPr>
              <w:t>Деревянный</w:t>
            </w:r>
            <w:proofErr w:type="spellEnd"/>
            <w:r w:rsidRPr="008C0A60">
              <w:rPr>
                <w:b/>
                <w:bCs/>
                <w:color w:val="000000"/>
                <w:sz w:val="24"/>
                <w:szCs w:val="24"/>
              </w:rPr>
              <w:t xml:space="preserve"> </w:t>
            </w:r>
            <w:proofErr w:type="spellStart"/>
            <w:r w:rsidRPr="008C0A60">
              <w:rPr>
                <w:b/>
                <w:bCs/>
                <w:color w:val="000000"/>
                <w:sz w:val="24"/>
                <w:szCs w:val="24"/>
              </w:rPr>
              <w:t>декор</w:t>
            </w:r>
            <w:proofErr w:type="spellEnd"/>
            <w:r w:rsidRPr="008C0A60">
              <w:rPr>
                <w:b/>
                <w:bCs/>
                <w:color w:val="000000"/>
                <w:sz w:val="24"/>
                <w:szCs w:val="24"/>
              </w:rPr>
              <w:t>»</w:t>
            </w:r>
          </w:p>
          <w:p w:rsidR="000C6BC2" w:rsidRPr="008C0A60" w:rsidRDefault="000C6BC2" w:rsidP="002F18C4">
            <w:pPr>
              <w:shd w:val="clear" w:color="auto" w:fill="FFFFFF"/>
              <w:spacing w:before="100" w:beforeAutospacing="1" w:after="75"/>
              <w:ind w:left="720"/>
              <w:rPr>
                <w:color w:val="000000"/>
                <w:sz w:val="24"/>
                <w:szCs w:val="24"/>
              </w:rPr>
            </w:pPr>
          </w:p>
          <w:tbl>
            <w:tblPr>
              <w:tblW w:w="0" w:type="auto"/>
              <w:tblInd w:w="482" w:type="dxa"/>
              <w:tblLayout w:type="fixed"/>
              <w:tblCellMar>
                <w:top w:w="15" w:type="dxa"/>
                <w:left w:w="15" w:type="dxa"/>
                <w:bottom w:w="15" w:type="dxa"/>
                <w:right w:w="15" w:type="dxa"/>
              </w:tblCellMar>
              <w:tblLook w:val="04A0"/>
            </w:tblPr>
            <w:tblGrid>
              <w:gridCol w:w="1843"/>
              <w:gridCol w:w="2977"/>
            </w:tblGrid>
            <w:tr w:rsidR="000C6BC2" w:rsidRPr="008C0A60" w:rsidTr="002F18C4">
              <w:tc>
                <w:tcPr>
                  <w:tcW w:w="1843" w:type="dxa"/>
                  <w:shd w:val="clear" w:color="auto" w:fill="auto"/>
                  <w:tcMar>
                    <w:top w:w="0" w:type="dxa"/>
                    <w:left w:w="0" w:type="dxa"/>
                    <w:bottom w:w="0" w:type="dxa"/>
                    <w:right w:w="0" w:type="dxa"/>
                  </w:tcMar>
                  <w:hideMark/>
                </w:tcPr>
                <w:p w:rsidR="000C6BC2" w:rsidRPr="008C0A60" w:rsidRDefault="000C6BC2" w:rsidP="002F18C4">
                  <w:pPr>
                    <w:jc w:val="center"/>
                    <w:rPr>
                      <w:color w:val="000000"/>
                      <w:sz w:val="24"/>
                      <w:szCs w:val="24"/>
                    </w:rPr>
                  </w:pPr>
                  <w:proofErr w:type="spellStart"/>
                  <w:r w:rsidRPr="008C0A60">
                    <w:rPr>
                      <w:bCs/>
                      <w:color w:val="000000"/>
                      <w:sz w:val="24"/>
                      <w:szCs w:val="24"/>
                    </w:rPr>
                    <w:t>Характеристики</w:t>
                  </w:r>
                  <w:proofErr w:type="spellEnd"/>
                  <w:r w:rsidRPr="008C0A60">
                    <w:rPr>
                      <w:bCs/>
                      <w:color w:val="000000"/>
                      <w:sz w:val="24"/>
                      <w:szCs w:val="24"/>
                    </w:rPr>
                    <w:t>:</w:t>
                  </w:r>
                </w:p>
              </w:tc>
              <w:tc>
                <w:tcPr>
                  <w:tcW w:w="2977" w:type="dxa"/>
                  <w:shd w:val="clear" w:color="auto" w:fill="auto"/>
                  <w:tcMar>
                    <w:top w:w="0" w:type="dxa"/>
                    <w:left w:w="75" w:type="dxa"/>
                    <w:bottom w:w="0" w:type="dxa"/>
                    <w:right w:w="0" w:type="dxa"/>
                  </w:tcMar>
                  <w:vAlign w:val="center"/>
                  <w:hideMark/>
                </w:tcPr>
                <w:p w:rsidR="000C6BC2" w:rsidRPr="008C0A60" w:rsidRDefault="000C6BC2" w:rsidP="002F18C4">
                  <w:pPr>
                    <w:spacing w:after="150"/>
                    <w:rPr>
                      <w:color w:val="000000"/>
                      <w:sz w:val="24"/>
                      <w:szCs w:val="24"/>
                    </w:rPr>
                  </w:pPr>
                  <w:proofErr w:type="spellStart"/>
                  <w:r w:rsidRPr="008C0A60">
                    <w:rPr>
                      <w:color w:val="000000"/>
                      <w:sz w:val="24"/>
                      <w:szCs w:val="24"/>
                    </w:rPr>
                    <w:t>Высота</w:t>
                  </w:r>
                  <w:proofErr w:type="spellEnd"/>
                  <w:r w:rsidRPr="008C0A60">
                    <w:rPr>
                      <w:color w:val="000000"/>
                      <w:sz w:val="24"/>
                      <w:szCs w:val="24"/>
                    </w:rPr>
                    <w:t xml:space="preserve"> - 665мм;</w:t>
                  </w:r>
                </w:p>
                <w:p w:rsidR="000C6BC2" w:rsidRPr="008C0A60" w:rsidRDefault="000C6BC2" w:rsidP="002F18C4">
                  <w:pPr>
                    <w:spacing w:after="150"/>
                    <w:rPr>
                      <w:color w:val="000000"/>
                      <w:sz w:val="24"/>
                      <w:szCs w:val="24"/>
                    </w:rPr>
                  </w:pPr>
                  <w:proofErr w:type="spellStart"/>
                  <w:r w:rsidRPr="008C0A60">
                    <w:rPr>
                      <w:color w:val="000000"/>
                      <w:sz w:val="24"/>
                      <w:szCs w:val="24"/>
                    </w:rPr>
                    <w:t>Ширина</w:t>
                  </w:r>
                  <w:proofErr w:type="spellEnd"/>
                  <w:r w:rsidRPr="008C0A60">
                    <w:rPr>
                      <w:color w:val="000000"/>
                      <w:sz w:val="24"/>
                      <w:szCs w:val="24"/>
                    </w:rPr>
                    <w:t xml:space="preserve"> - 420 </w:t>
                  </w:r>
                  <w:proofErr w:type="spellStart"/>
                  <w:r w:rsidRPr="008C0A60">
                    <w:rPr>
                      <w:color w:val="000000"/>
                      <w:sz w:val="24"/>
                      <w:szCs w:val="24"/>
                    </w:rPr>
                    <w:t>мм</w:t>
                  </w:r>
                  <w:proofErr w:type="spellEnd"/>
                  <w:r w:rsidRPr="008C0A60">
                    <w:rPr>
                      <w:color w:val="000000"/>
                      <w:sz w:val="24"/>
                      <w:szCs w:val="24"/>
                    </w:rPr>
                    <w:t>;</w:t>
                  </w:r>
                </w:p>
                <w:p w:rsidR="000C6BC2" w:rsidRPr="008C0A60" w:rsidRDefault="000C6BC2" w:rsidP="002F18C4">
                  <w:pPr>
                    <w:spacing w:after="150"/>
                    <w:rPr>
                      <w:color w:val="000000"/>
                      <w:sz w:val="24"/>
                      <w:szCs w:val="24"/>
                    </w:rPr>
                  </w:pPr>
                  <w:proofErr w:type="spellStart"/>
                  <w:r w:rsidRPr="008C0A60">
                    <w:rPr>
                      <w:color w:val="000000"/>
                      <w:sz w:val="24"/>
                      <w:szCs w:val="24"/>
                    </w:rPr>
                    <w:t>Объем</w:t>
                  </w:r>
                  <w:proofErr w:type="spellEnd"/>
                  <w:r w:rsidRPr="008C0A60">
                    <w:rPr>
                      <w:color w:val="000000"/>
                      <w:sz w:val="24"/>
                      <w:szCs w:val="24"/>
                    </w:rPr>
                    <w:t>: 10 л</w:t>
                  </w:r>
                </w:p>
              </w:tc>
            </w:tr>
          </w:tbl>
          <w:p w:rsidR="000C6BC2" w:rsidRPr="008C0A60" w:rsidRDefault="000C6BC2" w:rsidP="002F18C4">
            <w:pPr>
              <w:jc w:val="center"/>
              <w:rPr>
                <w:color w:val="000000"/>
                <w:sz w:val="24"/>
                <w:szCs w:val="24"/>
              </w:rPr>
            </w:pPr>
          </w:p>
          <w:p w:rsidR="000C6BC2" w:rsidRPr="008C0A60" w:rsidRDefault="000C6BC2" w:rsidP="002F18C4">
            <w:pPr>
              <w:shd w:val="clear" w:color="auto" w:fill="FFFFFF"/>
              <w:spacing w:before="100" w:beforeAutospacing="1" w:after="75"/>
              <w:jc w:val="center"/>
              <w:rPr>
                <w:b/>
                <w:color w:val="000000"/>
                <w:sz w:val="24"/>
                <w:szCs w:val="24"/>
              </w:rPr>
            </w:pPr>
            <w:r w:rsidRPr="008C0A60">
              <w:rPr>
                <w:b/>
                <w:color w:val="000000"/>
                <w:sz w:val="24"/>
                <w:szCs w:val="24"/>
              </w:rPr>
              <w:t xml:space="preserve"> </w:t>
            </w:r>
          </w:p>
        </w:tc>
      </w:tr>
      <w:tr w:rsidR="000C6BC2" w:rsidRPr="008C0A60" w:rsidTr="002F18C4">
        <w:tblPrEx>
          <w:tblLook w:val="04A0"/>
        </w:tblPrEx>
        <w:trPr>
          <w:trHeight w:val="2923"/>
        </w:trPr>
        <w:tc>
          <w:tcPr>
            <w:tcW w:w="4054" w:type="dxa"/>
            <w:shd w:val="clear" w:color="auto" w:fill="auto"/>
          </w:tcPr>
          <w:p w:rsidR="000C6BC2" w:rsidRPr="008C0A60" w:rsidRDefault="000C6BC2" w:rsidP="002F18C4">
            <w:pPr>
              <w:ind w:left="426" w:firstLine="141"/>
              <w:rPr>
                <w:noProof/>
                <w:sz w:val="24"/>
                <w:szCs w:val="24"/>
              </w:rPr>
            </w:pPr>
            <w:r w:rsidRPr="008C0A60">
              <w:rPr>
                <w:noProof/>
                <w:sz w:val="24"/>
                <w:szCs w:val="24"/>
                <w:lang w:val="ru-RU"/>
              </w:rPr>
              <w:drawing>
                <wp:anchor distT="0" distB="0" distL="114300" distR="114300" simplePos="0" relativeHeight="251659264" behindDoc="0" locked="0" layoutInCell="1" allowOverlap="1">
                  <wp:simplePos x="0" y="0"/>
                  <wp:positionH relativeFrom="column">
                    <wp:posOffset>354965</wp:posOffset>
                  </wp:positionH>
                  <wp:positionV relativeFrom="paragraph">
                    <wp:posOffset>3810</wp:posOffset>
                  </wp:positionV>
                  <wp:extent cx="1955800" cy="1828800"/>
                  <wp:effectExtent l="19050" t="0" r="6350" b="0"/>
                  <wp:wrapSquare wrapText="bothSides"/>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1955800" cy="1828800"/>
                          </a:xfrm>
                          <a:prstGeom prst="rect">
                            <a:avLst/>
                          </a:prstGeom>
                          <a:noFill/>
                          <a:ln w="9525">
                            <a:noFill/>
                            <a:miter lim="800000"/>
                            <a:headEnd/>
                            <a:tailEnd/>
                          </a:ln>
                        </pic:spPr>
                      </pic:pic>
                    </a:graphicData>
                  </a:graphic>
                </wp:anchor>
              </w:drawing>
            </w:r>
          </w:p>
        </w:tc>
        <w:tc>
          <w:tcPr>
            <w:tcW w:w="5410" w:type="dxa"/>
            <w:gridSpan w:val="2"/>
            <w:shd w:val="clear" w:color="auto" w:fill="auto"/>
          </w:tcPr>
          <w:p w:rsidR="000C6BC2" w:rsidRPr="008C0A60" w:rsidRDefault="000C6BC2" w:rsidP="002F18C4">
            <w:pPr>
              <w:shd w:val="clear" w:color="auto" w:fill="FFFFFF"/>
              <w:spacing w:before="100" w:beforeAutospacing="1" w:after="100" w:afterAutospacing="1"/>
              <w:ind w:left="360"/>
              <w:jc w:val="center"/>
              <w:rPr>
                <w:b/>
                <w:color w:val="000000"/>
                <w:sz w:val="24"/>
                <w:szCs w:val="24"/>
              </w:rPr>
            </w:pPr>
            <w:proofErr w:type="spellStart"/>
            <w:r w:rsidRPr="008C0A60">
              <w:rPr>
                <w:b/>
                <w:color w:val="000000"/>
                <w:sz w:val="24"/>
                <w:szCs w:val="24"/>
              </w:rPr>
              <w:t>Урна</w:t>
            </w:r>
            <w:proofErr w:type="spellEnd"/>
            <w:r w:rsidRPr="008C0A60">
              <w:rPr>
                <w:b/>
                <w:color w:val="000000"/>
                <w:sz w:val="24"/>
                <w:szCs w:val="24"/>
              </w:rPr>
              <w:t xml:space="preserve"> </w:t>
            </w:r>
            <w:proofErr w:type="spellStart"/>
            <w:r w:rsidRPr="008C0A60">
              <w:rPr>
                <w:b/>
                <w:color w:val="000000"/>
                <w:sz w:val="24"/>
                <w:szCs w:val="24"/>
              </w:rPr>
              <w:t>для</w:t>
            </w:r>
            <w:proofErr w:type="spellEnd"/>
            <w:r w:rsidRPr="008C0A60">
              <w:rPr>
                <w:b/>
                <w:color w:val="000000"/>
                <w:sz w:val="24"/>
                <w:szCs w:val="24"/>
              </w:rPr>
              <w:t xml:space="preserve"> </w:t>
            </w:r>
            <w:proofErr w:type="spellStart"/>
            <w:r w:rsidRPr="008C0A60">
              <w:rPr>
                <w:b/>
                <w:color w:val="000000"/>
                <w:sz w:val="24"/>
                <w:szCs w:val="24"/>
              </w:rPr>
              <w:t>мусора</w:t>
            </w:r>
            <w:proofErr w:type="spellEnd"/>
            <w:r w:rsidRPr="008C0A60">
              <w:rPr>
                <w:b/>
                <w:color w:val="000000"/>
                <w:sz w:val="24"/>
                <w:szCs w:val="24"/>
              </w:rPr>
              <w:t xml:space="preserve"> </w:t>
            </w:r>
          </w:p>
          <w:p w:rsidR="000C6BC2" w:rsidRPr="008C0A60" w:rsidRDefault="000C6BC2" w:rsidP="002F18C4">
            <w:pPr>
              <w:shd w:val="clear" w:color="auto" w:fill="FFFFFF"/>
              <w:spacing w:before="100" w:beforeAutospacing="1" w:after="75"/>
              <w:ind w:left="720"/>
              <w:rPr>
                <w:color w:val="000000"/>
                <w:sz w:val="24"/>
                <w:szCs w:val="24"/>
              </w:rPr>
            </w:pPr>
          </w:p>
          <w:tbl>
            <w:tblPr>
              <w:tblW w:w="0" w:type="auto"/>
              <w:tblInd w:w="482" w:type="dxa"/>
              <w:tblLayout w:type="fixed"/>
              <w:tblCellMar>
                <w:top w:w="15" w:type="dxa"/>
                <w:left w:w="15" w:type="dxa"/>
                <w:bottom w:w="15" w:type="dxa"/>
                <w:right w:w="15" w:type="dxa"/>
              </w:tblCellMar>
              <w:tblLook w:val="04A0"/>
            </w:tblPr>
            <w:tblGrid>
              <w:gridCol w:w="1843"/>
              <w:gridCol w:w="2693"/>
            </w:tblGrid>
            <w:tr w:rsidR="000C6BC2" w:rsidRPr="008C0A60" w:rsidTr="002F18C4">
              <w:tc>
                <w:tcPr>
                  <w:tcW w:w="1843" w:type="dxa"/>
                  <w:shd w:val="clear" w:color="auto" w:fill="auto"/>
                  <w:tcMar>
                    <w:top w:w="0" w:type="dxa"/>
                    <w:left w:w="0" w:type="dxa"/>
                    <w:bottom w:w="0" w:type="dxa"/>
                    <w:right w:w="0" w:type="dxa"/>
                  </w:tcMar>
                  <w:hideMark/>
                </w:tcPr>
                <w:p w:rsidR="000C6BC2" w:rsidRPr="008C0A60" w:rsidRDefault="000C6BC2" w:rsidP="002F18C4">
                  <w:pPr>
                    <w:jc w:val="center"/>
                    <w:rPr>
                      <w:color w:val="000000"/>
                      <w:sz w:val="24"/>
                      <w:szCs w:val="24"/>
                    </w:rPr>
                  </w:pPr>
                  <w:proofErr w:type="spellStart"/>
                  <w:r w:rsidRPr="008C0A60">
                    <w:rPr>
                      <w:bCs/>
                      <w:color w:val="000000"/>
                      <w:sz w:val="24"/>
                      <w:szCs w:val="24"/>
                    </w:rPr>
                    <w:t>Характеристики</w:t>
                  </w:r>
                  <w:proofErr w:type="spellEnd"/>
                  <w:r w:rsidRPr="008C0A60">
                    <w:rPr>
                      <w:bCs/>
                      <w:color w:val="000000"/>
                      <w:sz w:val="24"/>
                      <w:szCs w:val="24"/>
                    </w:rPr>
                    <w:t>:</w:t>
                  </w:r>
                </w:p>
              </w:tc>
              <w:tc>
                <w:tcPr>
                  <w:tcW w:w="2693" w:type="dxa"/>
                  <w:shd w:val="clear" w:color="auto" w:fill="auto"/>
                  <w:tcMar>
                    <w:top w:w="0" w:type="dxa"/>
                    <w:left w:w="75" w:type="dxa"/>
                    <w:bottom w:w="0" w:type="dxa"/>
                    <w:right w:w="0" w:type="dxa"/>
                  </w:tcMar>
                  <w:vAlign w:val="center"/>
                  <w:hideMark/>
                </w:tcPr>
                <w:p w:rsidR="000C6BC2" w:rsidRPr="008C0A60" w:rsidRDefault="000C6BC2" w:rsidP="002F18C4">
                  <w:pPr>
                    <w:spacing w:after="150"/>
                    <w:rPr>
                      <w:color w:val="000000"/>
                      <w:sz w:val="24"/>
                      <w:szCs w:val="24"/>
                      <w:lang w:val="ru-RU"/>
                    </w:rPr>
                  </w:pPr>
                  <w:r w:rsidRPr="008C0A60">
                    <w:rPr>
                      <w:color w:val="000000"/>
                      <w:sz w:val="24"/>
                      <w:szCs w:val="24"/>
                      <w:lang w:val="ru-RU"/>
                    </w:rPr>
                    <w:t>Высота - 540 м</w:t>
                  </w:r>
                </w:p>
                <w:p w:rsidR="000C6BC2" w:rsidRPr="008C0A60" w:rsidRDefault="000C6BC2" w:rsidP="002F18C4">
                  <w:pPr>
                    <w:spacing w:after="150"/>
                    <w:rPr>
                      <w:color w:val="000000"/>
                      <w:sz w:val="24"/>
                      <w:szCs w:val="24"/>
                      <w:lang w:val="ru-RU"/>
                    </w:rPr>
                  </w:pPr>
                  <w:r w:rsidRPr="008C0A60">
                    <w:rPr>
                      <w:color w:val="000000"/>
                      <w:sz w:val="24"/>
                      <w:szCs w:val="24"/>
                      <w:lang w:val="ru-RU"/>
                    </w:rPr>
                    <w:t>Ширина – 400 мм</w:t>
                  </w:r>
                </w:p>
                <w:p w:rsidR="000C6BC2" w:rsidRPr="008C0A60" w:rsidRDefault="000C6BC2" w:rsidP="002F18C4">
                  <w:pPr>
                    <w:spacing w:after="150"/>
                    <w:rPr>
                      <w:color w:val="000000"/>
                      <w:sz w:val="24"/>
                      <w:szCs w:val="24"/>
                      <w:lang w:val="ru-RU"/>
                    </w:rPr>
                  </w:pPr>
                  <w:r w:rsidRPr="008C0A60">
                    <w:rPr>
                      <w:color w:val="000000"/>
                      <w:sz w:val="24"/>
                      <w:szCs w:val="24"/>
                      <w:lang w:val="ru-RU"/>
                    </w:rPr>
                    <w:t>Объем: 20 л</w:t>
                  </w:r>
                </w:p>
              </w:tc>
            </w:tr>
          </w:tbl>
          <w:p w:rsidR="000C6BC2" w:rsidRPr="008C0A60" w:rsidRDefault="000C6BC2" w:rsidP="002F18C4">
            <w:pPr>
              <w:shd w:val="clear" w:color="auto" w:fill="FFFFFF"/>
              <w:spacing w:before="100" w:beforeAutospacing="1" w:after="100" w:afterAutospacing="1"/>
              <w:rPr>
                <w:b/>
                <w:color w:val="000000"/>
                <w:sz w:val="24"/>
                <w:szCs w:val="24"/>
                <w:lang w:val="ru-RU"/>
              </w:rPr>
            </w:pPr>
          </w:p>
          <w:p w:rsidR="000C6BC2" w:rsidRPr="008C0A60" w:rsidRDefault="000C6BC2" w:rsidP="002F18C4">
            <w:pPr>
              <w:shd w:val="clear" w:color="auto" w:fill="FFFFFF"/>
              <w:spacing w:before="100" w:beforeAutospacing="1" w:after="100" w:afterAutospacing="1"/>
              <w:ind w:left="360"/>
              <w:jc w:val="center"/>
              <w:rPr>
                <w:b/>
                <w:color w:val="000000"/>
                <w:sz w:val="24"/>
                <w:szCs w:val="24"/>
                <w:lang w:val="ru-RU"/>
              </w:rPr>
            </w:pPr>
            <w:r w:rsidRPr="008C0A60">
              <w:rPr>
                <w:b/>
                <w:color w:val="000000"/>
                <w:sz w:val="24"/>
                <w:szCs w:val="24"/>
                <w:lang w:val="ru-RU"/>
              </w:rPr>
              <w:t xml:space="preserve"> </w:t>
            </w:r>
          </w:p>
        </w:tc>
      </w:tr>
      <w:tr w:rsidR="000C6BC2" w:rsidRPr="003E6EA9" w:rsidTr="002F18C4">
        <w:tblPrEx>
          <w:tblLook w:val="04A0"/>
        </w:tblPrEx>
        <w:trPr>
          <w:trHeight w:val="2541"/>
        </w:trPr>
        <w:tc>
          <w:tcPr>
            <w:tcW w:w="4054" w:type="dxa"/>
            <w:shd w:val="clear" w:color="auto" w:fill="auto"/>
          </w:tcPr>
          <w:p w:rsidR="000C6BC2" w:rsidRPr="008C0A60" w:rsidRDefault="000C6BC2" w:rsidP="002F18C4">
            <w:pPr>
              <w:ind w:firstLine="567"/>
              <w:rPr>
                <w:noProof/>
                <w:sz w:val="24"/>
                <w:szCs w:val="24"/>
              </w:rPr>
            </w:pPr>
            <w:r w:rsidRPr="008C0A60">
              <w:rPr>
                <w:noProof/>
                <w:sz w:val="24"/>
                <w:szCs w:val="24"/>
                <w:lang w:val="ru-RU"/>
              </w:rPr>
              <w:drawing>
                <wp:inline distT="0" distB="0" distL="0" distR="0">
                  <wp:extent cx="1600200" cy="1600200"/>
                  <wp:effectExtent l="0" t="0" r="0"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600200" cy="1600200"/>
                          </a:xfrm>
                          <a:prstGeom prst="rect">
                            <a:avLst/>
                          </a:prstGeom>
                          <a:noFill/>
                          <a:ln>
                            <a:noFill/>
                          </a:ln>
                        </pic:spPr>
                      </pic:pic>
                    </a:graphicData>
                  </a:graphic>
                </wp:inline>
              </w:drawing>
            </w:r>
          </w:p>
        </w:tc>
        <w:tc>
          <w:tcPr>
            <w:tcW w:w="5410" w:type="dxa"/>
            <w:gridSpan w:val="2"/>
            <w:shd w:val="clear" w:color="auto" w:fill="auto"/>
          </w:tcPr>
          <w:p w:rsidR="000C6BC2" w:rsidRPr="008C0A60" w:rsidRDefault="000C6BC2" w:rsidP="002F18C4">
            <w:pPr>
              <w:shd w:val="clear" w:color="auto" w:fill="FFFFFF"/>
              <w:spacing w:before="100" w:beforeAutospacing="1" w:after="75"/>
              <w:ind w:left="720"/>
              <w:jc w:val="center"/>
              <w:rPr>
                <w:b/>
                <w:color w:val="000000"/>
                <w:sz w:val="24"/>
                <w:szCs w:val="24"/>
              </w:rPr>
            </w:pPr>
            <w:proofErr w:type="spellStart"/>
            <w:r w:rsidRPr="008C0A60">
              <w:rPr>
                <w:b/>
                <w:color w:val="000000"/>
                <w:sz w:val="24"/>
                <w:szCs w:val="24"/>
              </w:rPr>
              <w:t>Урна</w:t>
            </w:r>
            <w:proofErr w:type="spellEnd"/>
            <w:r w:rsidRPr="008C0A60">
              <w:rPr>
                <w:b/>
                <w:color w:val="000000"/>
                <w:sz w:val="24"/>
                <w:szCs w:val="24"/>
              </w:rPr>
              <w:t xml:space="preserve"> </w:t>
            </w:r>
            <w:proofErr w:type="spellStart"/>
            <w:r w:rsidRPr="008C0A60">
              <w:rPr>
                <w:b/>
                <w:color w:val="000000"/>
                <w:sz w:val="24"/>
                <w:szCs w:val="24"/>
              </w:rPr>
              <w:t>уличная</w:t>
            </w:r>
            <w:proofErr w:type="spellEnd"/>
            <w:r w:rsidRPr="008C0A60">
              <w:rPr>
                <w:b/>
                <w:color w:val="000000"/>
                <w:sz w:val="24"/>
                <w:szCs w:val="24"/>
              </w:rPr>
              <w:t xml:space="preserve"> </w:t>
            </w:r>
          </w:p>
          <w:p w:rsidR="000C6BC2" w:rsidRPr="008C0A60" w:rsidRDefault="000C6BC2" w:rsidP="002F18C4">
            <w:pPr>
              <w:shd w:val="clear" w:color="auto" w:fill="FFFFFF"/>
              <w:spacing w:before="100" w:beforeAutospacing="1" w:after="75"/>
              <w:ind w:left="720"/>
              <w:jc w:val="center"/>
              <w:rPr>
                <w:color w:val="000000"/>
                <w:sz w:val="24"/>
                <w:szCs w:val="24"/>
              </w:rPr>
            </w:pPr>
          </w:p>
          <w:tbl>
            <w:tblPr>
              <w:tblW w:w="0" w:type="auto"/>
              <w:tblInd w:w="482" w:type="dxa"/>
              <w:tblLayout w:type="fixed"/>
              <w:tblCellMar>
                <w:top w:w="15" w:type="dxa"/>
                <w:left w:w="15" w:type="dxa"/>
                <w:bottom w:w="15" w:type="dxa"/>
                <w:right w:w="15" w:type="dxa"/>
              </w:tblCellMar>
              <w:tblLook w:val="04A0"/>
            </w:tblPr>
            <w:tblGrid>
              <w:gridCol w:w="1985"/>
              <w:gridCol w:w="2126"/>
            </w:tblGrid>
            <w:tr w:rsidR="000C6BC2" w:rsidRPr="003E6EA9" w:rsidTr="002F18C4">
              <w:tc>
                <w:tcPr>
                  <w:tcW w:w="1985" w:type="dxa"/>
                  <w:shd w:val="clear" w:color="auto" w:fill="auto"/>
                  <w:tcMar>
                    <w:top w:w="0" w:type="dxa"/>
                    <w:left w:w="0" w:type="dxa"/>
                    <w:bottom w:w="0" w:type="dxa"/>
                    <w:right w:w="0" w:type="dxa"/>
                  </w:tcMar>
                  <w:hideMark/>
                </w:tcPr>
                <w:p w:rsidR="000C6BC2" w:rsidRPr="008C0A60" w:rsidRDefault="000C6BC2" w:rsidP="002F18C4">
                  <w:pPr>
                    <w:jc w:val="center"/>
                    <w:rPr>
                      <w:color w:val="000000"/>
                      <w:sz w:val="24"/>
                      <w:szCs w:val="24"/>
                    </w:rPr>
                  </w:pPr>
                  <w:proofErr w:type="spellStart"/>
                  <w:r w:rsidRPr="008C0A60">
                    <w:rPr>
                      <w:bCs/>
                      <w:color w:val="000000"/>
                      <w:sz w:val="24"/>
                      <w:szCs w:val="24"/>
                    </w:rPr>
                    <w:t>Характеристики</w:t>
                  </w:r>
                  <w:proofErr w:type="spellEnd"/>
                  <w:r w:rsidRPr="008C0A60">
                    <w:rPr>
                      <w:bCs/>
                      <w:color w:val="000000"/>
                      <w:sz w:val="24"/>
                      <w:szCs w:val="24"/>
                    </w:rPr>
                    <w:t>:</w:t>
                  </w:r>
                </w:p>
              </w:tc>
              <w:tc>
                <w:tcPr>
                  <w:tcW w:w="2126" w:type="dxa"/>
                  <w:shd w:val="clear" w:color="auto" w:fill="auto"/>
                  <w:tcMar>
                    <w:top w:w="0" w:type="dxa"/>
                    <w:left w:w="75" w:type="dxa"/>
                    <w:bottom w:w="0" w:type="dxa"/>
                    <w:right w:w="0" w:type="dxa"/>
                  </w:tcMar>
                  <w:vAlign w:val="center"/>
                  <w:hideMark/>
                </w:tcPr>
                <w:p w:rsidR="000C6BC2" w:rsidRPr="008C0A60" w:rsidRDefault="000C6BC2" w:rsidP="002F18C4">
                  <w:pPr>
                    <w:spacing w:after="150"/>
                    <w:jc w:val="center"/>
                    <w:rPr>
                      <w:color w:val="000000"/>
                      <w:sz w:val="24"/>
                      <w:szCs w:val="24"/>
                      <w:lang w:val="ru-RU"/>
                    </w:rPr>
                  </w:pPr>
                  <w:r w:rsidRPr="008C0A60">
                    <w:rPr>
                      <w:color w:val="000000"/>
                      <w:sz w:val="24"/>
                      <w:szCs w:val="24"/>
                      <w:lang w:val="ru-RU"/>
                    </w:rPr>
                    <w:t>Высота - 570 мм;</w:t>
                  </w:r>
                </w:p>
                <w:p w:rsidR="000C6BC2" w:rsidRPr="008C0A60" w:rsidRDefault="000C6BC2" w:rsidP="002F18C4">
                  <w:pPr>
                    <w:spacing w:after="150"/>
                    <w:jc w:val="center"/>
                    <w:rPr>
                      <w:color w:val="000000"/>
                      <w:sz w:val="24"/>
                      <w:szCs w:val="24"/>
                      <w:lang w:val="ru-RU"/>
                    </w:rPr>
                  </w:pPr>
                  <w:r w:rsidRPr="008C0A60">
                    <w:rPr>
                      <w:color w:val="000000"/>
                      <w:sz w:val="24"/>
                      <w:szCs w:val="24"/>
                      <w:lang w:val="ru-RU"/>
                    </w:rPr>
                    <w:t>Ширина - 480 мм;</w:t>
                  </w:r>
                </w:p>
                <w:p w:rsidR="000C6BC2" w:rsidRPr="008C0A60" w:rsidRDefault="000C6BC2" w:rsidP="002F18C4">
                  <w:pPr>
                    <w:spacing w:after="150"/>
                    <w:jc w:val="center"/>
                    <w:rPr>
                      <w:color w:val="000000"/>
                      <w:sz w:val="24"/>
                      <w:szCs w:val="24"/>
                      <w:lang w:val="ru-RU"/>
                    </w:rPr>
                  </w:pPr>
                  <w:r w:rsidRPr="008C0A60">
                    <w:rPr>
                      <w:color w:val="000000"/>
                      <w:sz w:val="24"/>
                      <w:szCs w:val="24"/>
                      <w:lang w:val="ru-RU"/>
                    </w:rPr>
                    <w:t>Объем: 40 л</w:t>
                  </w:r>
                </w:p>
              </w:tc>
            </w:tr>
          </w:tbl>
          <w:p w:rsidR="000C6BC2" w:rsidRPr="008C0A60" w:rsidRDefault="000C6BC2" w:rsidP="002F18C4">
            <w:pPr>
              <w:jc w:val="center"/>
              <w:rPr>
                <w:color w:val="000000"/>
                <w:sz w:val="24"/>
                <w:szCs w:val="24"/>
                <w:lang w:val="ru-RU"/>
              </w:rPr>
            </w:pPr>
          </w:p>
          <w:p w:rsidR="000C6BC2" w:rsidRPr="008C0A60" w:rsidRDefault="000C6BC2" w:rsidP="002F18C4">
            <w:pPr>
              <w:shd w:val="clear" w:color="auto" w:fill="FFFFFF"/>
              <w:spacing w:before="100" w:beforeAutospacing="1" w:after="75"/>
              <w:jc w:val="center"/>
              <w:rPr>
                <w:b/>
                <w:color w:val="000000"/>
                <w:sz w:val="24"/>
                <w:szCs w:val="24"/>
                <w:lang w:val="ru-RU"/>
              </w:rPr>
            </w:pPr>
          </w:p>
          <w:p w:rsidR="000C6BC2" w:rsidRPr="008C0A60" w:rsidRDefault="000C6BC2" w:rsidP="002F18C4">
            <w:pPr>
              <w:shd w:val="clear" w:color="auto" w:fill="FFFFFF"/>
              <w:spacing w:before="100" w:beforeAutospacing="1" w:after="75"/>
              <w:jc w:val="center"/>
              <w:rPr>
                <w:b/>
                <w:color w:val="000000"/>
                <w:sz w:val="24"/>
                <w:szCs w:val="24"/>
                <w:lang w:val="ru-RU"/>
              </w:rPr>
            </w:pPr>
          </w:p>
          <w:p w:rsidR="000C6BC2" w:rsidRPr="008C0A60" w:rsidRDefault="000C6BC2" w:rsidP="002F18C4">
            <w:pPr>
              <w:shd w:val="clear" w:color="auto" w:fill="FFFFFF"/>
              <w:spacing w:before="100" w:beforeAutospacing="1" w:after="75"/>
              <w:jc w:val="center"/>
              <w:rPr>
                <w:b/>
                <w:color w:val="000000"/>
                <w:sz w:val="24"/>
                <w:szCs w:val="24"/>
                <w:lang w:val="ru-RU"/>
              </w:rPr>
            </w:pPr>
            <w:r w:rsidRPr="008C0A60">
              <w:rPr>
                <w:b/>
                <w:color w:val="000000"/>
                <w:sz w:val="24"/>
                <w:szCs w:val="24"/>
                <w:lang w:val="ru-RU"/>
              </w:rPr>
              <w:t xml:space="preserve"> </w:t>
            </w:r>
          </w:p>
        </w:tc>
      </w:tr>
    </w:tbl>
    <w:p w:rsidR="000C6BC2" w:rsidRPr="008C0A60" w:rsidRDefault="000C6BC2" w:rsidP="000C6BC2">
      <w:pPr>
        <w:rPr>
          <w:sz w:val="24"/>
          <w:szCs w:val="24"/>
          <w:lang w:val="ru-RU"/>
        </w:rPr>
      </w:pPr>
    </w:p>
    <w:p w:rsidR="000C6BC2" w:rsidRPr="008C0A60" w:rsidRDefault="000C6BC2" w:rsidP="000C6BC2">
      <w:pPr>
        <w:jc w:val="right"/>
        <w:rPr>
          <w:sz w:val="24"/>
          <w:szCs w:val="24"/>
          <w:lang w:val="ru-RU"/>
        </w:rPr>
      </w:pPr>
      <w:r w:rsidRPr="008C0A60">
        <w:rPr>
          <w:sz w:val="24"/>
          <w:szCs w:val="24"/>
          <w:lang w:val="ru-RU"/>
        </w:rPr>
        <w:lastRenderedPageBreak/>
        <w:t xml:space="preserve">Приложение № 11 </w:t>
      </w:r>
    </w:p>
    <w:p w:rsidR="000C6BC2" w:rsidRPr="008C0A60" w:rsidRDefault="000C6BC2" w:rsidP="000C6BC2">
      <w:pPr>
        <w:pStyle w:val="Default"/>
        <w:ind w:left="-180"/>
        <w:jc w:val="right"/>
      </w:pPr>
      <w:r w:rsidRPr="008C0A60">
        <w:t>к муниципальной программе МО «</w:t>
      </w:r>
      <w:proofErr w:type="spellStart"/>
      <w:r w:rsidRPr="008C0A60">
        <w:t>Шенкурское</w:t>
      </w:r>
      <w:proofErr w:type="spellEnd"/>
      <w:r w:rsidRPr="008C0A60">
        <w:t>»</w:t>
      </w:r>
    </w:p>
    <w:p w:rsidR="000C6BC2" w:rsidRPr="008C0A60" w:rsidRDefault="000C6BC2" w:rsidP="000C6BC2">
      <w:pPr>
        <w:pStyle w:val="Default"/>
        <w:ind w:left="-180"/>
        <w:jc w:val="right"/>
      </w:pPr>
      <w:r w:rsidRPr="008C0A60">
        <w:t xml:space="preserve"> «Формирование современной городской среды</w:t>
      </w:r>
    </w:p>
    <w:p w:rsidR="000C6BC2" w:rsidRPr="008C0A60" w:rsidRDefault="000C6BC2" w:rsidP="000C6BC2">
      <w:pPr>
        <w:pStyle w:val="21"/>
        <w:spacing w:after="0" w:line="240" w:lineRule="auto"/>
        <w:ind w:left="0"/>
        <w:jc w:val="right"/>
        <w:rPr>
          <w:color w:val="000000"/>
          <w:spacing w:val="-4"/>
        </w:rPr>
      </w:pPr>
      <w:r w:rsidRPr="008C0A60">
        <w:t>МО «</w:t>
      </w:r>
      <w:proofErr w:type="spellStart"/>
      <w:r w:rsidRPr="008C0A60">
        <w:t>Шенкурское</w:t>
      </w:r>
      <w:proofErr w:type="spellEnd"/>
      <w:r w:rsidRPr="008C0A60">
        <w:t>» на 2018-2024 годы»</w:t>
      </w:r>
    </w:p>
    <w:p w:rsidR="000C6BC2" w:rsidRPr="008C0A60" w:rsidRDefault="000C6BC2" w:rsidP="000C6BC2">
      <w:pPr>
        <w:pStyle w:val="ConsPlusNormal"/>
        <w:jc w:val="center"/>
        <w:outlineLvl w:val="1"/>
        <w:rPr>
          <w:rFonts w:ascii="Times New Roman" w:hAnsi="Times New Roman"/>
          <w:sz w:val="24"/>
          <w:szCs w:val="24"/>
        </w:rPr>
      </w:pPr>
    </w:p>
    <w:p w:rsidR="000C6BC2" w:rsidRPr="008C0A60" w:rsidRDefault="000C6BC2" w:rsidP="000C6BC2">
      <w:pPr>
        <w:pStyle w:val="ConsPlusNormal"/>
        <w:jc w:val="center"/>
        <w:outlineLvl w:val="1"/>
        <w:rPr>
          <w:rFonts w:ascii="Times New Roman" w:hAnsi="Times New Roman"/>
          <w:sz w:val="24"/>
          <w:szCs w:val="24"/>
        </w:rPr>
      </w:pPr>
    </w:p>
    <w:p w:rsidR="000C6BC2" w:rsidRPr="008C0A60" w:rsidRDefault="000C6BC2" w:rsidP="000C6BC2">
      <w:pPr>
        <w:pStyle w:val="ConsPlusNormal"/>
        <w:jc w:val="center"/>
        <w:outlineLvl w:val="1"/>
        <w:rPr>
          <w:rFonts w:ascii="Times New Roman" w:hAnsi="Times New Roman"/>
          <w:b/>
          <w:sz w:val="24"/>
          <w:szCs w:val="24"/>
        </w:rPr>
      </w:pPr>
      <w:r w:rsidRPr="008C0A60">
        <w:rPr>
          <w:rFonts w:ascii="Times New Roman" w:hAnsi="Times New Roman"/>
          <w:b/>
          <w:sz w:val="24"/>
          <w:szCs w:val="24"/>
        </w:rPr>
        <w:t xml:space="preserve">Перечень </w:t>
      </w:r>
    </w:p>
    <w:p w:rsidR="000C6BC2" w:rsidRPr="008C0A60" w:rsidRDefault="000C6BC2" w:rsidP="000C6BC2">
      <w:pPr>
        <w:pStyle w:val="ConsPlusNormal"/>
        <w:jc w:val="center"/>
        <w:outlineLvl w:val="1"/>
        <w:rPr>
          <w:rFonts w:ascii="Times New Roman" w:hAnsi="Times New Roman"/>
          <w:b/>
          <w:sz w:val="24"/>
          <w:szCs w:val="24"/>
        </w:rPr>
      </w:pPr>
      <w:r w:rsidRPr="008C0A60">
        <w:rPr>
          <w:rFonts w:ascii="Times New Roman" w:hAnsi="Times New Roman"/>
          <w:b/>
          <w:sz w:val="24"/>
          <w:szCs w:val="24"/>
        </w:rPr>
        <w:t>дополнительных видов работ по благоустройству дворовых территорий</w:t>
      </w:r>
    </w:p>
    <w:p w:rsidR="000C6BC2" w:rsidRPr="008C0A60" w:rsidRDefault="000C6BC2" w:rsidP="000C6BC2">
      <w:pPr>
        <w:pStyle w:val="ConsPlusNormal"/>
        <w:jc w:val="center"/>
        <w:outlineLvl w:val="1"/>
        <w:rPr>
          <w:rFonts w:ascii="Times New Roman" w:hAnsi="Times New Roman"/>
          <w:b/>
          <w:sz w:val="24"/>
          <w:szCs w:val="24"/>
        </w:rPr>
      </w:pPr>
      <w:r w:rsidRPr="008C0A60">
        <w:rPr>
          <w:rFonts w:ascii="Times New Roman" w:hAnsi="Times New Roman"/>
          <w:b/>
          <w:sz w:val="24"/>
          <w:szCs w:val="24"/>
        </w:rPr>
        <w:t xml:space="preserve"> многоквартирных домов</w:t>
      </w:r>
    </w:p>
    <w:p w:rsidR="000C6BC2" w:rsidRPr="008C0A60" w:rsidRDefault="000C6BC2" w:rsidP="000C6BC2">
      <w:pPr>
        <w:pStyle w:val="ConsPlusNormal"/>
        <w:jc w:val="center"/>
        <w:outlineLvl w:val="1"/>
        <w:rPr>
          <w:rFonts w:ascii="Times New Roman" w:hAnsi="Times New Roman"/>
          <w:sz w:val="24"/>
          <w:szCs w:val="24"/>
        </w:rPr>
      </w:pPr>
    </w:p>
    <w:p w:rsidR="000C6BC2" w:rsidRPr="008C0A60" w:rsidRDefault="000C6BC2" w:rsidP="000C6BC2">
      <w:pPr>
        <w:pStyle w:val="Default"/>
        <w:numPr>
          <w:ilvl w:val="0"/>
          <w:numId w:val="20"/>
        </w:numPr>
        <w:ind w:left="644"/>
        <w:rPr>
          <w:color w:val="auto"/>
          <w:lang w:eastAsia="ru-RU"/>
        </w:rPr>
      </w:pPr>
      <w:r w:rsidRPr="008C0A60">
        <w:rPr>
          <w:color w:val="auto"/>
          <w:lang w:eastAsia="ru-RU"/>
        </w:rPr>
        <w:t xml:space="preserve">Проезд к территориям, прилегающим к многоквартирным домам. </w:t>
      </w:r>
    </w:p>
    <w:p w:rsidR="000C6BC2" w:rsidRPr="008C0A60" w:rsidRDefault="000C6BC2" w:rsidP="000C6BC2">
      <w:pPr>
        <w:pStyle w:val="Default"/>
        <w:numPr>
          <w:ilvl w:val="0"/>
          <w:numId w:val="20"/>
        </w:numPr>
        <w:ind w:left="644"/>
        <w:rPr>
          <w:color w:val="auto"/>
          <w:lang w:eastAsia="ru-RU"/>
        </w:rPr>
      </w:pPr>
      <w:r w:rsidRPr="008C0A60">
        <w:rPr>
          <w:color w:val="auto"/>
          <w:lang w:eastAsia="ru-RU"/>
        </w:rPr>
        <w:t xml:space="preserve">Обустройство тротуаров, мостовых (в том числе тротуарной плиткой). </w:t>
      </w:r>
    </w:p>
    <w:p w:rsidR="000C6BC2" w:rsidRPr="008C0A60" w:rsidRDefault="000C6BC2" w:rsidP="000C6BC2">
      <w:pPr>
        <w:pStyle w:val="Default"/>
        <w:numPr>
          <w:ilvl w:val="0"/>
          <w:numId w:val="20"/>
        </w:numPr>
        <w:ind w:left="644"/>
        <w:rPr>
          <w:color w:val="auto"/>
          <w:lang w:eastAsia="ru-RU"/>
        </w:rPr>
      </w:pPr>
      <w:r w:rsidRPr="008C0A60">
        <w:rPr>
          <w:color w:val="auto"/>
          <w:lang w:eastAsia="ru-RU"/>
        </w:rPr>
        <w:t xml:space="preserve">Установка бордюрных камней. </w:t>
      </w:r>
    </w:p>
    <w:p w:rsidR="000C6BC2" w:rsidRPr="008C0A60" w:rsidRDefault="000C6BC2" w:rsidP="000C6BC2">
      <w:pPr>
        <w:pStyle w:val="Default"/>
        <w:numPr>
          <w:ilvl w:val="0"/>
          <w:numId w:val="20"/>
        </w:numPr>
        <w:ind w:left="644"/>
        <w:rPr>
          <w:color w:val="auto"/>
          <w:lang w:eastAsia="ru-RU"/>
        </w:rPr>
      </w:pPr>
      <w:r w:rsidRPr="008C0A60">
        <w:rPr>
          <w:color w:val="auto"/>
          <w:lang w:eastAsia="ru-RU"/>
        </w:rPr>
        <w:t xml:space="preserve">Установка песочниц. </w:t>
      </w:r>
    </w:p>
    <w:p w:rsidR="000C6BC2" w:rsidRPr="008C0A60" w:rsidRDefault="000C6BC2" w:rsidP="000C6BC2">
      <w:pPr>
        <w:pStyle w:val="Default"/>
        <w:numPr>
          <w:ilvl w:val="0"/>
          <w:numId w:val="20"/>
        </w:numPr>
        <w:ind w:left="644"/>
        <w:rPr>
          <w:color w:val="auto"/>
          <w:lang w:eastAsia="ru-RU"/>
        </w:rPr>
      </w:pPr>
      <w:r w:rsidRPr="008C0A60">
        <w:rPr>
          <w:color w:val="auto"/>
          <w:lang w:eastAsia="ru-RU"/>
        </w:rPr>
        <w:t xml:space="preserve">Установка качелей. </w:t>
      </w:r>
    </w:p>
    <w:p w:rsidR="000C6BC2" w:rsidRPr="008C0A60" w:rsidRDefault="000C6BC2" w:rsidP="000C6BC2">
      <w:pPr>
        <w:pStyle w:val="Default"/>
        <w:numPr>
          <w:ilvl w:val="0"/>
          <w:numId w:val="20"/>
        </w:numPr>
        <w:ind w:left="644"/>
        <w:rPr>
          <w:color w:val="auto"/>
          <w:lang w:eastAsia="ru-RU"/>
        </w:rPr>
      </w:pPr>
      <w:r w:rsidRPr="008C0A60">
        <w:rPr>
          <w:color w:val="auto"/>
          <w:lang w:eastAsia="ru-RU"/>
        </w:rPr>
        <w:t xml:space="preserve">Устройство гостевой стоянки (автомобильные парковки). </w:t>
      </w:r>
    </w:p>
    <w:p w:rsidR="000C6BC2" w:rsidRPr="008C0A60" w:rsidRDefault="000C6BC2" w:rsidP="000C6BC2">
      <w:pPr>
        <w:pStyle w:val="Default"/>
        <w:numPr>
          <w:ilvl w:val="0"/>
          <w:numId w:val="20"/>
        </w:numPr>
        <w:ind w:left="644"/>
        <w:rPr>
          <w:color w:val="auto"/>
          <w:lang w:eastAsia="ru-RU"/>
        </w:rPr>
      </w:pPr>
      <w:r w:rsidRPr="008C0A60">
        <w:rPr>
          <w:color w:val="auto"/>
          <w:lang w:eastAsia="ru-RU"/>
        </w:rPr>
        <w:t xml:space="preserve">Освещение детских и спортивных площадок. </w:t>
      </w:r>
    </w:p>
    <w:p w:rsidR="000C6BC2" w:rsidRPr="008C0A60" w:rsidRDefault="000C6BC2" w:rsidP="000C6BC2">
      <w:pPr>
        <w:pStyle w:val="Default"/>
        <w:numPr>
          <w:ilvl w:val="0"/>
          <w:numId w:val="20"/>
        </w:numPr>
        <w:ind w:left="644"/>
        <w:rPr>
          <w:color w:val="auto"/>
          <w:lang w:eastAsia="ru-RU"/>
        </w:rPr>
      </w:pPr>
      <w:r w:rsidRPr="008C0A60">
        <w:rPr>
          <w:color w:val="auto"/>
          <w:lang w:eastAsia="ru-RU"/>
        </w:rPr>
        <w:t xml:space="preserve">Оборудование детской (игровой) площадки. </w:t>
      </w:r>
    </w:p>
    <w:p w:rsidR="000C6BC2" w:rsidRPr="008C0A60" w:rsidRDefault="000C6BC2" w:rsidP="000C6BC2">
      <w:pPr>
        <w:pStyle w:val="Default"/>
        <w:numPr>
          <w:ilvl w:val="0"/>
          <w:numId w:val="20"/>
        </w:numPr>
        <w:ind w:left="644"/>
        <w:rPr>
          <w:color w:val="auto"/>
          <w:lang w:eastAsia="ru-RU"/>
        </w:rPr>
      </w:pPr>
      <w:r w:rsidRPr="008C0A60">
        <w:rPr>
          <w:color w:val="auto"/>
          <w:lang w:eastAsia="ru-RU"/>
        </w:rPr>
        <w:t xml:space="preserve">Оборудование спортивной площадки. </w:t>
      </w:r>
    </w:p>
    <w:p w:rsidR="000C6BC2" w:rsidRPr="008C0A60" w:rsidRDefault="000C6BC2" w:rsidP="000C6BC2">
      <w:pPr>
        <w:pStyle w:val="Default"/>
        <w:numPr>
          <w:ilvl w:val="0"/>
          <w:numId w:val="20"/>
        </w:numPr>
        <w:ind w:left="644"/>
        <w:rPr>
          <w:color w:val="auto"/>
          <w:lang w:eastAsia="ru-RU"/>
        </w:rPr>
      </w:pPr>
      <w:r w:rsidRPr="008C0A60">
        <w:rPr>
          <w:color w:val="auto"/>
          <w:lang w:eastAsia="ru-RU"/>
        </w:rPr>
        <w:t xml:space="preserve">Озеленение территории (деревья, кустарники, клумбы). </w:t>
      </w:r>
    </w:p>
    <w:p w:rsidR="000C6BC2" w:rsidRPr="008C0A60" w:rsidRDefault="000C6BC2" w:rsidP="000C6BC2">
      <w:pPr>
        <w:pStyle w:val="Default"/>
        <w:numPr>
          <w:ilvl w:val="0"/>
          <w:numId w:val="20"/>
        </w:numPr>
        <w:ind w:left="644"/>
        <w:rPr>
          <w:color w:val="auto"/>
          <w:lang w:eastAsia="ru-RU"/>
        </w:rPr>
      </w:pPr>
      <w:r w:rsidRPr="008C0A60">
        <w:rPr>
          <w:color w:val="auto"/>
          <w:lang w:eastAsia="ru-RU"/>
        </w:rPr>
        <w:t xml:space="preserve">Газонные ограждения, декоративные ограждения для клумб. </w:t>
      </w:r>
    </w:p>
    <w:p w:rsidR="000C6BC2" w:rsidRPr="008C0A60" w:rsidRDefault="000C6BC2" w:rsidP="000C6BC2">
      <w:pPr>
        <w:pStyle w:val="Default"/>
        <w:numPr>
          <w:ilvl w:val="0"/>
          <w:numId w:val="20"/>
        </w:numPr>
        <w:ind w:left="644"/>
        <w:rPr>
          <w:color w:val="auto"/>
          <w:lang w:eastAsia="ru-RU"/>
        </w:rPr>
      </w:pPr>
      <w:r w:rsidRPr="008C0A60">
        <w:rPr>
          <w:color w:val="auto"/>
          <w:lang w:eastAsia="ru-RU"/>
        </w:rPr>
        <w:t xml:space="preserve">Обрезка деревьев и кустов. </w:t>
      </w:r>
    </w:p>
    <w:p w:rsidR="000C6BC2" w:rsidRPr="008C0A60" w:rsidRDefault="000C6BC2" w:rsidP="000C6BC2">
      <w:pPr>
        <w:pStyle w:val="Default"/>
        <w:numPr>
          <w:ilvl w:val="0"/>
          <w:numId w:val="20"/>
        </w:numPr>
        <w:ind w:left="644"/>
        <w:rPr>
          <w:color w:val="auto"/>
          <w:lang w:eastAsia="ru-RU"/>
        </w:rPr>
      </w:pPr>
      <w:r w:rsidRPr="008C0A60">
        <w:rPr>
          <w:color w:val="auto"/>
          <w:lang w:eastAsia="ru-RU"/>
        </w:rPr>
        <w:t xml:space="preserve">Уборка сухостойных деревьев. </w:t>
      </w:r>
    </w:p>
    <w:p w:rsidR="000C6BC2" w:rsidRPr="008C0A60" w:rsidRDefault="000C6BC2" w:rsidP="000C6BC2">
      <w:pPr>
        <w:pStyle w:val="Default"/>
        <w:numPr>
          <w:ilvl w:val="0"/>
          <w:numId w:val="20"/>
        </w:numPr>
        <w:ind w:left="644"/>
        <w:rPr>
          <w:color w:val="auto"/>
          <w:lang w:eastAsia="ru-RU"/>
        </w:rPr>
      </w:pPr>
      <w:r w:rsidRPr="008C0A60">
        <w:rPr>
          <w:color w:val="auto"/>
          <w:lang w:eastAsia="ru-RU"/>
        </w:rPr>
        <w:t xml:space="preserve">Демонтаж хозяйственных построек (в т.ч. сараев) и строительство сараев. </w:t>
      </w:r>
    </w:p>
    <w:p w:rsidR="000C6BC2" w:rsidRPr="008C0A60" w:rsidRDefault="000C6BC2" w:rsidP="000C6BC2">
      <w:pPr>
        <w:pStyle w:val="Default"/>
        <w:numPr>
          <w:ilvl w:val="0"/>
          <w:numId w:val="20"/>
        </w:numPr>
        <w:ind w:left="644"/>
        <w:rPr>
          <w:color w:val="auto"/>
          <w:lang w:eastAsia="ru-RU"/>
        </w:rPr>
      </w:pPr>
      <w:r w:rsidRPr="008C0A60">
        <w:rPr>
          <w:color w:val="auto"/>
          <w:lang w:eastAsia="ru-RU"/>
        </w:rPr>
        <w:t xml:space="preserve">Устройство хозяйственно-бытовых площадок для установки контейнеров-мусоросборников. </w:t>
      </w:r>
    </w:p>
    <w:p w:rsidR="000C6BC2" w:rsidRPr="008C0A60" w:rsidRDefault="000C6BC2" w:rsidP="000C6BC2">
      <w:pPr>
        <w:pStyle w:val="Default"/>
        <w:numPr>
          <w:ilvl w:val="0"/>
          <w:numId w:val="20"/>
        </w:numPr>
        <w:ind w:left="644"/>
        <w:rPr>
          <w:color w:val="auto"/>
          <w:lang w:eastAsia="ru-RU"/>
        </w:rPr>
      </w:pPr>
      <w:r w:rsidRPr="008C0A60">
        <w:rPr>
          <w:color w:val="auto"/>
          <w:lang w:eastAsia="ru-RU"/>
        </w:rPr>
        <w:t xml:space="preserve">Отсыпка дворовой территории (выравнивание) щебнем, песчано-гравийной смесью. </w:t>
      </w:r>
    </w:p>
    <w:p w:rsidR="000C6BC2" w:rsidRPr="008C0A60" w:rsidRDefault="000C6BC2" w:rsidP="000C6BC2">
      <w:pPr>
        <w:pStyle w:val="Default"/>
        <w:numPr>
          <w:ilvl w:val="0"/>
          <w:numId w:val="20"/>
        </w:numPr>
        <w:ind w:left="644"/>
        <w:rPr>
          <w:color w:val="auto"/>
          <w:lang w:eastAsia="ru-RU"/>
        </w:rPr>
      </w:pPr>
      <w:r w:rsidRPr="008C0A60">
        <w:rPr>
          <w:color w:val="auto"/>
          <w:lang w:eastAsia="ru-RU"/>
        </w:rPr>
        <w:t xml:space="preserve">Устройство площадок для выгула животных. </w:t>
      </w:r>
    </w:p>
    <w:p w:rsidR="000C6BC2" w:rsidRPr="008C0A60" w:rsidRDefault="000C6BC2" w:rsidP="000C6BC2">
      <w:pPr>
        <w:numPr>
          <w:ilvl w:val="0"/>
          <w:numId w:val="20"/>
        </w:numPr>
        <w:spacing w:line="240" w:lineRule="atLeast"/>
        <w:ind w:left="644"/>
        <w:rPr>
          <w:sz w:val="24"/>
          <w:szCs w:val="24"/>
        </w:rPr>
      </w:pPr>
      <w:proofErr w:type="spellStart"/>
      <w:r w:rsidRPr="008C0A60">
        <w:rPr>
          <w:sz w:val="24"/>
          <w:szCs w:val="24"/>
        </w:rPr>
        <w:t>Устройство</w:t>
      </w:r>
      <w:proofErr w:type="spellEnd"/>
      <w:r w:rsidRPr="008C0A60">
        <w:rPr>
          <w:sz w:val="24"/>
          <w:szCs w:val="24"/>
        </w:rPr>
        <w:t xml:space="preserve"> </w:t>
      </w:r>
      <w:proofErr w:type="spellStart"/>
      <w:r w:rsidRPr="008C0A60">
        <w:rPr>
          <w:sz w:val="24"/>
          <w:szCs w:val="24"/>
        </w:rPr>
        <w:t>велопарковок</w:t>
      </w:r>
      <w:proofErr w:type="spellEnd"/>
      <w:r w:rsidRPr="008C0A60">
        <w:rPr>
          <w:sz w:val="24"/>
          <w:szCs w:val="24"/>
        </w:rPr>
        <w:t>.</w:t>
      </w:r>
    </w:p>
    <w:p w:rsidR="000C6BC2" w:rsidRPr="008C0A60" w:rsidRDefault="000C6BC2" w:rsidP="000C6BC2">
      <w:pPr>
        <w:numPr>
          <w:ilvl w:val="0"/>
          <w:numId w:val="20"/>
        </w:numPr>
        <w:spacing w:line="240" w:lineRule="atLeast"/>
        <w:ind w:left="644"/>
        <w:rPr>
          <w:sz w:val="24"/>
          <w:szCs w:val="24"/>
        </w:rPr>
      </w:pPr>
      <w:proofErr w:type="spellStart"/>
      <w:r w:rsidRPr="008C0A60">
        <w:rPr>
          <w:sz w:val="24"/>
          <w:szCs w:val="24"/>
        </w:rPr>
        <w:t>Иные</w:t>
      </w:r>
      <w:proofErr w:type="spellEnd"/>
      <w:r w:rsidRPr="008C0A60">
        <w:rPr>
          <w:sz w:val="24"/>
          <w:szCs w:val="24"/>
        </w:rPr>
        <w:t xml:space="preserve"> </w:t>
      </w:r>
      <w:proofErr w:type="spellStart"/>
      <w:r w:rsidRPr="008C0A60">
        <w:rPr>
          <w:sz w:val="24"/>
          <w:szCs w:val="24"/>
        </w:rPr>
        <w:t>виды</w:t>
      </w:r>
      <w:proofErr w:type="spellEnd"/>
      <w:r w:rsidRPr="008C0A60">
        <w:rPr>
          <w:sz w:val="24"/>
          <w:szCs w:val="24"/>
        </w:rPr>
        <w:t xml:space="preserve"> </w:t>
      </w:r>
      <w:proofErr w:type="spellStart"/>
      <w:r w:rsidRPr="008C0A60">
        <w:rPr>
          <w:sz w:val="24"/>
          <w:szCs w:val="24"/>
        </w:rPr>
        <w:t>работ</w:t>
      </w:r>
      <w:proofErr w:type="spellEnd"/>
    </w:p>
    <w:p w:rsidR="000C6BC2" w:rsidRPr="008C0A60" w:rsidRDefault="000C6BC2" w:rsidP="000C6BC2">
      <w:pPr>
        <w:rPr>
          <w:sz w:val="24"/>
          <w:szCs w:val="24"/>
          <w:lang w:val="ru-RU"/>
        </w:rPr>
      </w:pPr>
    </w:p>
    <w:p w:rsidR="000C6BC2" w:rsidRPr="008C0A60" w:rsidRDefault="000C6BC2" w:rsidP="000C6BC2">
      <w:pPr>
        <w:rPr>
          <w:sz w:val="24"/>
          <w:szCs w:val="24"/>
          <w:lang w:val="ru-RU"/>
        </w:rPr>
      </w:pPr>
    </w:p>
    <w:p w:rsidR="000C6BC2" w:rsidRPr="008C0A60" w:rsidRDefault="000C6BC2" w:rsidP="000C6BC2">
      <w:pPr>
        <w:rPr>
          <w:sz w:val="24"/>
          <w:szCs w:val="24"/>
          <w:lang w:val="ru-RU"/>
        </w:rPr>
      </w:pPr>
    </w:p>
    <w:p w:rsidR="000C6BC2" w:rsidRPr="008C0A60" w:rsidRDefault="000C6BC2" w:rsidP="000C6BC2">
      <w:pPr>
        <w:rPr>
          <w:sz w:val="24"/>
          <w:szCs w:val="24"/>
          <w:lang w:val="ru-RU"/>
        </w:rPr>
      </w:pPr>
    </w:p>
    <w:p w:rsidR="000C6BC2" w:rsidRPr="008C0A60" w:rsidRDefault="000C6BC2" w:rsidP="000C6BC2">
      <w:pPr>
        <w:rPr>
          <w:sz w:val="24"/>
          <w:szCs w:val="24"/>
          <w:lang w:val="ru-RU"/>
        </w:rPr>
      </w:pPr>
    </w:p>
    <w:p w:rsidR="000C6BC2" w:rsidRPr="008C0A60" w:rsidRDefault="000C6BC2" w:rsidP="000C6BC2">
      <w:pPr>
        <w:rPr>
          <w:sz w:val="24"/>
          <w:szCs w:val="24"/>
          <w:lang w:val="ru-RU"/>
        </w:rPr>
      </w:pPr>
    </w:p>
    <w:p w:rsidR="000C6BC2" w:rsidRPr="008C0A60" w:rsidRDefault="000C6BC2" w:rsidP="000C6BC2">
      <w:pPr>
        <w:rPr>
          <w:sz w:val="24"/>
          <w:szCs w:val="24"/>
          <w:lang w:val="ru-RU"/>
        </w:rPr>
      </w:pPr>
    </w:p>
    <w:p w:rsidR="000C6BC2" w:rsidRPr="008C0A60" w:rsidRDefault="000C6BC2" w:rsidP="000C6BC2">
      <w:pPr>
        <w:rPr>
          <w:sz w:val="24"/>
          <w:szCs w:val="24"/>
          <w:lang w:val="ru-RU"/>
        </w:rPr>
      </w:pPr>
    </w:p>
    <w:p w:rsidR="000C6BC2" w:rsidRPr="008C0A60" w:rsidRDefault="000C6BC2" w:rsidP="000C6BC2">
      <w:pPr>
        <w:rPr>
          <w:sz w:val="24"/>
          <w:szCs w:val="24"/>
          <w:lang w:val="ru-RU"/>
        </w:rPr>
      </w:pPr>
    </w:p>
    <w:p w:rsidR="000C6BC2" w:rsidRPr="008C0A60" w:rsidRDefault="000C6BC2" w:rsidP="000C6BC2">
      <w:pPr>
        <w:rPr>
          <w:sz w:val="24"/>
          <w:szCs w:val="24"/>
          <w:lang w:val="ru-RU"/>
        </w:rPr>
      </w:pPr>
    </w:p>
    <w:p w:rsidR="000C6BC2" w:rsidRPr="008C0A60" w:rsidRDefault="000C6BC2" w:rsidP="000C6BC2">
      <w:pPr>
        <w:rPr>
          <w:sz w:val="24"/>
          <w:szCs w:val="24"/>
          <w:lang w:val="ru-RU"/>
        </w:rPr>
      </w:pPr>
    </w:p>
    <w:p w:rsidR="000C6BC2" w:rsidRPr="008C0A60" w:rsidRDefault="000C6BC2" w:rsidP="000C6BC2">
      <w:pPr>
        <w:rPr>
          <w:sz w:val="24"/>
          <w:szCs w:val="24"/>
          <w:lang w:val="ru-RU"/>
        </w:rPr>
      </w:pPr>
    </w:p>
    <w:p w:rsidR="000C6BC2" w:rsidRPr="008C0A60" w:rsidRDefault="000C6BC2" w:rsidP="000C6BC2">
      <w:pPr>
        <w:rPr>
          <w:sz w:val="24"/>
          <w:szCs w:val="24"/>
          <w:lang w:val="ru-RU"/>
        </w:rPr>
      </w:pPr>
    </w:p>
    <w:p w:rsidR="000C6BC2" w:rsidRPr="008C0A60" w:rsidRDefault="000C6BC2" w:rsidP="000C6BC2">
      <w:pPr>
        <w:rPr>
          <w:sz w:val="24"/>
          <w:szCs w:val="24"/>
          <w:lang w:val="ru-RU"/>
        </w:rPr>
      </w:pPr>
    </w:p>
    <w:p w:rsidR="000C6BC2" w:rsidRPr="008C0A60" w:rsidRDefault="000C6BC2" w:rsidP="000C6BC2">
      <w:pPr>
        <w:rPr>
          <w:sz w:val="24"/>
          <w:szCs w:val="24"/>
          <w:lang w:val="ru-RU"/>
        </w:rPr>
      </w:pPr>
    </w:p>
    <w:p w:rsidR="000C6BC2" w:rsidRPr="008C0A60" w:rsidRDefault="000C6BC2" w:rsidP="000C6BC2">
      <w:pPr>
        <w:rPr>
          <w:sz w:val="24"/>
          <w:szCs w:val="24"/>
          <w:lang w:val="ru-RU"/>
        </w:rPr>
      </w:pPr>
    </w:p>
    <w:p w:rsidR="000C6BC2" w:rsidRPr="008C0A60" w:rsidRDefault="000C6BC2" w:rsidP="000C6BC2">
      <w:pPr>
        <w:rPr>
          <w:sz w:val="24"/>
          <w:szCs w:val="24"/>
          <w:lang w:val="ru-RU"/>
        </w:rPr>
      </w:pPr>
    </w:p>
    <w:p w:rsidR="000C6BC2" w:rsidRPr="008C0A60" w:rsidRDefault="000C6BC2" w:rsidP="000C6BC2">
      <w:pPr>
        <w:rPr>
          <w:sz w:val="24"/>
          <w:szCs w:val="24"/>
          <w:lang w:val="ru-RU"/>
        </w:rPr>
      </w:pPr>
    </w:p>
    <w:p w:rsidR="000C6BC2" w:rsidRPr="008C0A60" w:rsidRDefault="000C6BC2" w:rsidP="000C6BC2">
      <w:pPr>
        <w:rPr>
          <w:sz w:val="24"/>
          <w:szCs w:val="24"/>
          <w:lang w:val="ru-RU"/>
        </w:rPr>
      </w:pPr>
    </w:p>
    <w:p w:rsidR="000C6BC2" w:rsidRPr="008C0A60" w:rsidRDefault="000C6BC2" w:rsidP="000C6BC2">
      <w:pPr>
        <w:rPr>
          <w:sz w:val="24"/>
          <w:szCs w:val="24"/>
          <w:lang w:val="ru-RU"/>
        </w:rPr>
      </w:pPr>
    </w:p>
    <w:p w:rsidR="000C6BC2" w:rsidRPr="008C0A60" w:rsidRDefault="000C6BC2" w:rsidP="000C6BC2">
      <w:pPr>
        <w:rPr>
          <w:sz w:val="24"/>
          <w:szCs w:val="24"/>
          <w:lang w:val="ru-RU"/>
        </w:rPr>
      </w:pPr>
    </w:p>
    <w:p w:rsidR="000C6BC2" w:rsidRPr="008C0A60" w:rsidRDefault="000C6BC2" w:rsidP="000C6BC2">
      <w:pPr>
        <w:rPr>
          <w:sz w:val="24"/>
          <w:szCs w:val="24"/>
          <w:lang w:val="ru-RU"/>
        </w:rPr>
      </w:pPr>
    </w:p>
    <w:p w:rsidR="000C6BC2" w:rsidRPr="008C0A60" w:rsidRDefault="000C6BC2" w:rsidP="000C6BC2">
      <w:pPr>
        <w:jc w:val="right"/>
        <w:rPr>
          <w:sz w:val="24"/>
          <w:szCs w:val="24"/>
          <w:lang w:val="ru-RU"/>
        </w:rPr>
      </w:pPr>
      <w:r w:rsidRPr="008C0A60">
        <w:rPr>
          <w:sz w:val="24"/>
          <w:szCs w:val="24"/>
          <w:lang w:val="ru-RU"/>
        </w:rPr>
        <w:lastRenderedPageBreak/>
        <w:t xml:space="preserve">Приложение № 12 </w:t>
      </w:r>
    </w:p>
    <w:p w:rsidR="000C6BC2" w:rsidRPr="008C0A60" w:rsidRDefault="000C6BC2" w:rsidP="000C6BC2">
      <w:pPr>
        <w:pStyle w:val="Default"/>
        <w:ind w:left="-180"/>
        <w:jc w:val="right"/>
      </w:pPr>
      <w:r w:rsidRPr="008C0A60">
        <w:t>к муниципальной программе МО «</w:t>
      </w:r>
      <w:proofErr w:type="spellStart"/>
      <w:r w:rsidRPr="008C0A60">
        <w:t>Шенкурское</w:t>
      </w:r>
      <w:proofErr w:type="spellEnd"/>
      <w:r w:rsidRPr="008C0A60">
        <w:t>»</w:t>
      </w:r>
    </w:p>
    <w:p w:rsidR="000C6BC2" w:rsidRPr="008C0A60" w:rsidRDefault="000C6BC2" w:rsidP="000C6BC2">
      <w:pPr>
        <w:pStyle w:val="Default"/>
        <w:ind w:left="-180"/>
        <w:jc w:val="right"/>
      </w:pPr>
      <w:r w:rsidRPr="008C0A60">
        <w:t xml:space="preserve"> «Формирование современной городской среды</w:t>
      </w:r>
    </w:p>
    <w:p w:rsidR="000C6BC2" w:rsidRPr="008C0A60" w:rsidRDefault="000C6BC2" w:rsidP="000C6BC2">
      <w:pPr>
        <w:pStyle w:val="21"/>
        <w:spacing w:after="0" w:line="240" w:lineRule="auto"/>
        <w:ind w:left="0"/>
        <w:jc w:val="right"/>
      </w:pPr>
      <w:r w:rsidRPr="008C0A60">
        <w:t>МО «</w:t>
      </w:r>
      <w:proofErr w:type="spellStart"/>
      <w:r w:rsidRPr="008C0A60">
        <w:t>Шенкурское</w:t>
      </w:r>
      <w:proofErr w:type="spellEnd"/>
      <w:r w:rsidRPr="008C0A60">
        <w:t>» на 2018-2024 годы»</w:t>
      </w:r>
    </w:p>
    <w:p w:rsidR="000C6BC2" w:rsidRPr="008C0A60" w:rsidRDefault="000C6BC2" w:rsidP="000C6BC2">
      <w:pPr>
        <w:pStyle w:val="21"/>
        <w:spacing w:after="0" w:line="240" w:lineRule="auto"/>
        <w:ind w:left="0"/>
        <w:jc w:val="right"/>
      </w:pPr>
    </w:p>
    <w:p w:rsidR="000C6BC2" w:rsidRPr="008C0A60" w:rsidRDefault="000C6BC2" w:rsidP="000C6BC2">
      <w:pPr>
        <w:pStyle w:val="21"/>
        <w:spacing w:after="0" w:line="240" w:lineRule="auto"/>
        <w:ind w:left="0"/>
        <w:jc w:val="right"/>
      </w:pPr>
    </w:p>
    <w:p w:rsidR="000C6BC2" w:rsidRPr="008C0A60" w:rsidRDefault="000C6BC2" w:rsidP="000C6BC2">
      <w:pPr>
        <w:pStyle w:val="21"/>
        <w:spacing w:after="0" w:line="240" w:lineRule="auto"/>
        <w:ind w:left="0"/>
        <w:jc w:val="center"/>
        <w:rPr>
          <w:b/>
          <w:bCs/>
        </w:rPr>
      </w:pPr>
      <w:r w:rsidRPr="008C0A60">
        <w:rPr>
          <w:b/>
          <w:bCs/>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2024 года за счет средств указанных лиц в соответствии с заключенными соглашениями с органами местного самоуправления</w:t>
      </w:r>
    </w:p>
    <w:p w:rsidR="000C6BC2" w:rsidRPr="008C0A60" w:rsidRDefault="000C6BC2" w:rsidP="000C6BC2">
      <w:pPr>
        <w:pStyle w:val="21"/>
        <w:spacing w:after="0" w:line="240" w:lineRule="auto"/>
        <w:ind w:left="0"/>
        <w:jc w:val="both"/>
        <w:rPr>
          <w:b/>
          <w:bCs/>
        </w:rPr>
      </w:pPr>
    </w:p>
    <w:p w:rsidR="000C6BC2" w:rsidRPr="008C0A60" w:rsidRDefault="000C6BC2" w:rsidP="000C6BC2">
      <w:pPr>
        <w:pStyle w:val="21"/>
        <w:spacing w:after="0" w:line="240" w:lineRule="auto"/>
        <w:ind w:left="0"/>
        <w:jc w:val="both"/>
        <w:rPr>
          <w:bCs/>
        </w:rPr>
      </w:pPr>
      <w:r w:rsidRPr="008C0A60">
        <w:rPr>
          <w:bCs/>
        </w:rPr>
        <w:t xml:space="preserve">1. ИП Красильникова Н.Д., магазин «Бристоль», </w:t>
      </w:r>
      <w:proofErr w:type="gramStart"/>
      <w:r w:rsidRPr="008C0A60">
        <w:rPr>
          <w:bCs/>
        </w:rPr>
        <w:t>г</w:t>
      </w:r>
      <w:proofErr w:type="gramEnd"/>
      <w:r w:rsidRPr="008C0A60">
        <w:rPr>
          <w:bCs/>
        </w:rPr>
        <w:t>. Шенкурск ул. Ленина, 20;</w:t>
      </w:r>
    </w:p>
    <w:p w:rsidR="000C6BC2" w:rsidRPr="008C0A60" w:rsidRDefault="000C6BC2" w:rsidP="000C6BC2">
      <w:pPr>
        <w:pStyle w:val="21"/>
        <w:spacing w:after="0" w:line="240" w:lineRule="auto"/>
        <w:ind w:left="0"/>
        <w:jc w:val="both"/>
        <w:rPr>
          <w:bCs/>
        </w:rPr>
      </w:pPr>
      <w:r w:rsidRPr="008C0A60">
        <w:rPr>
          <w:bCs/>
        </w:rPr>
        <w:t xml:space="preserve">2. ИП Петухов Е.А., магазин, </w:t>
      </w:r>
      <w:proofErr w:type="gramStart"/>
      <w:r w:rsidRPr="008C0A60">
        <w:rPr>
          <w:bCs/>
        </w:rPr>
        <w:t>г</w:t>
      </w:r>
      <w:proofErr w:type="gramEnd"/>
      <w:r w:rsidRPr="008C0A60">
        <w:rPr>
          <w:bCs/>
        </w:rPr>
        <w:t>. Шенкурск ул. Ломоносова, 1А;</w:t>
      </w:r>
    </w:p>
    <w:p w:rsidR="000C6BC2" w:rsidRPr="008C0A60" w:rsidRDefault="000C6BC2" w:rsidP="000C6BC2">
      <w:pPr>
        <w:pStyle w:val="21"/>
        <w:spacing w:after="0" w:line="240" w:lineRule="auto"/>
        <w:ind w:left="0"/>
        <w:jc w:val="both"/>
        <w:rPr>
          <w:bCs/>
        </w:rPr>
      </w:pPr>
      <w:r w:rsidRPr="008C0A60">
        <w:rPr>
          <w:bCs/>
        </w:rPr>
        <w:t xml:space="preserve">3. ИП Верещагин А.Б., магазин, </w:t>
      </w:r>
      <w:proofErr w:type="gramStart"/>
      <w:r w:rsidRPr="008C0A60">
        <w:rPr>
          <w:bCs/>
        </w:rPr>
        <w:t>г</w:t>
      </w:r>
      <w:proofErr w:type="gramEnd"/>
      <w:r w:rsidRPr="008C0A60">
        <w:rPr>
          <w:bCs/>
        </w:rPr>
        <w:t>. Шенкурск, ул. Карла Либкнехта, 40;</w:t>
      </w:r>
    </w:p>
    <w:p w:rsidR="000C6BC2" w:rsidRPr="008C0A60" w:rsidRDefault="000C6BC2" w:rsidP="000C6BC2">
      <w:pPr>
        <w:pStyle w:val="21"/>
        <w:spacing w:after="0" w:line="240" w:lineRule="auto"/>
        <w:ind w:left="0"/>
        <w:jc w:val="both"/>
        <w:rPr>
          <w:bCs/>
        </w:rPr>
      </w:pPr>
      <w:r w:rsidRPr="008C0A60">
        <w:rPr>
          <w:bCs/>
        </w:rPr>
        <w:t xml:space="preserve">4. ИП </w:t>
      </w:r>
      <w:proofErr w:type="spellStart"/>
      <w:r w:rsidRPr="008C0A60">
        <w:rPr>
          <w:bCs/>
        </w:rPr>
        <w:t>Теремецкая</w:t>
      </w:r>
      <w:proofErr w:type="spellEnd"/>
      <w:r w:rsidRPr="008C0A60">
        <w:rPr>
          <w:bCs/>
        </w:rPr>
        <w:t xml:space="preserve"> Е.Г., магазин, </w:t>
      </w:r>
      <w:proofErr w:type="gramStart"/>
      <w:r w:rsidRPr="008C0A60">
        <w:rPr>
          <w:bCs/>
        </w:rPr>
        <w:t>г</w:t>
      </w:r>
      <w:proofErr w:type="gramEnd"/>
      <w:r w:rsidRPr="008C0A60">
        <w:rPr>
          <w:bCs/>
        </w:rPr>
        <w:t>. Шенкурск, ул. Ломоносова, 6;</w:t>
      </w:r>
    </w:p>
    <w:p w:rsidR="000C6BC2" w:rsidRPr="008C0A60" w:rsidRDefault="000C6BC2" w:rsidP="000C6BC2">
      <w:pPr>
        <w:pStyle w:val="21"/>
        <w:spacing w:after="0" w:line="240" w:lineRule="auto"/>
        <w:ind w:left="0"/>
        <w:jc w:val="both"/>
        <w:rPr>
          <w:bCs/>
        </w:rPr>
      </w:pPr>
      <w:r w:rsidRPr="008C0A60">
        <w:rPr>
          <w:bCs/>
        </w:rPr>
        <w:t xml:space="preserve">5. ИП Денисов В.П., магазин, </w:t>
      </w:r>
      <w:proofErr w:type="gramStart"/>
      <w:r w:rsidRPr="008C0A60">
        <w:rPr>
          <w:bCs/>
        </w:rPr>
        <w:t>г</w:t>
      </w:r>
      <w:proofErr w:type="gramEnd"/>
      <w:r w:rsidRPr="008C0A60">
        <w:rPr>
          <w:bCs/>
        </w:rPr>
        <w:t>. Шенкурск, ул. Ленина, 14А;</w:t>
      </w:r>
    </w:p>
    <w:p w:rsidR="000C6BC2" w:rsidRPr="008C0A60" w:rsidRDefault="000C6BC2" w:rsidP="000C6BC2">
      <w:pPr>
        <w:pStyle w:val="21"/>
        <w:spacing w:after="0" w:line="240" w:lineRule="auto"/>
        <w:ind w:left="0"/>
        <w:jc w:val="both"/>
        <w:rPr>
          <w:bCs/>
        </w:rPr>
      </w:pPr>
      <w:r w:rsidRPr="008C0A60">
        <w:rPr>
          <w:bCs/>
        </w:rPr>
        <w:t xml:space="preserve">6. ИП Денисов В.П., магазин, </w:t>
      </w:r>
      <w:proofErr w:type="gramStart"/>
      <w:r w:rsidRPr="008C0A60">
        <w:rPr>
          <w:bCs/>
        </w:rPr>
        <w:t>г</w:t>
      </w:r>
      <w:proofErr w:type="gramEnd"/>
      <w:r w:rsidRPr="008C0A60">
        <w:rPr>
          <w:bCs/>
        </w:rPr>
        <w:t xml:space="preserve">. Шенкурск, ул. </w:t>
      </w:r>
      <w:proofErr w:type="spellStart"/>
      <w:r w:rsidRPr="008C0A60">
        <w:rPr>
          <w:bCs/>
        </w:rPr>
        <w:t>Шушкина</w:t>
      </w:r>
      <w:proofErr w:type="spellEnd"/>
      <w:r w:rsidRPr="008C0A60">
        <w:rPr>
          <w:bCs/>
        </w:rPr>
        <w:t>, 1А;</w:t>
      </w:r>
    </w:p>
    <w:p w:rsidR="000C6BC2" w:rsidRPr="008C0A60" w:rsidRDefault="000C6BC2" w:rsidP="000C6BC2">
      <w:pPr>
        <w:pStyle w:val="21"/>
        <w:spacing w:after="0" w:line="240" w:lineRule="auto"/>
        <w:ind w:left="0"/>
        <w:jc w:val="both"/>
        <w:rPr>
          <w:bCs/>
        </w:rPr>
      </w:pPr>
      <w:r w:rsidRPr="008C0A60">
        <w:rPr>
          <w:bCs/>
        </w:rPr>
        <w:t xml:space="preserve">7. ИП Денисов В.П., магазин, г. Шенкурск, ул. </w:t>
      </w:r>
      <w:proofErr w:type="gramStart"/>
      <w:r w:rsidRPr="008C0A60">
        <w:rPr>
          <w:bCs/>
        </w:rPr>
        <w:t>Красноармейская</w:t>
      </w:r>
      <w:proofErr w:type="gramEnd"/>
      <w:r w:rsidRPr="008C0A60">
        <w:rPr>
          <w:bCs/>
        </w:rPr>
        <w:t>, 15А;</w:t>
      </w:r>
    </w:p>
    <w:p w:rsidR="000C6BC2" w:rsidRPr="008C0A60" w:rsidRDefault="000C6BC2" w:rsidP="000C6BC2">
      <w:pPr>
        <w:pStyle w:val="21"/>
        <w:spacing w:after="0" w:line="240" w:lineRule="auto"/>
        <w:ind w:left="0"/>
        <w:jc w:val="both"/>
        <w:rPr>
          <w:bCs/>
        </w:rPr>
      </w:pPr>
      <w:r w:rsidRPr="008C0A60">
        <w:rPr>
          <w:bCs/>
        </w:rPr>
        <w:t xml:space="preserve">8. ИП </w:t>
      </w:r>
      <w:proofErr w:type="spellStart"/>
      <w:r w:rsidRPr="008C0A60">
        <w:rPr>
          <w:bCs/>
        </w:rPr>
        <w:t>Заседателев</w:t>
      </w:r>
      <w:proofErr w:type="spellEnd"/>
      <w:r w:rsidRPr="008C0A60">
        <w:rPr>
          <w:bCs/>
        </w:rPr>
        <w:t xml:space="preserve"> Ю., магазин, </w:t>
      </w:r>
      <w:proofErr w:type="gramStart"/>
      <w:r w:rsidRPr="008C0A60">
        <w:rPr>
          <w:bCs/>
        </w:rPr>
        <w:t>г</w:t>
      </w:r>
      <w:proofErr w:type="gramEnd"/>
      <w:r w:rsidRPr="008C0A60">
        <w:rPr>
          <w:bCs/>
        </w:rPr>
        <w:t>. Шенкурск, ул. Ленина, 19Б;</w:t>
      </w:r>
    </w:p>
    <w:p w:rsidR="000C6BC2" w:rsidRPr="008C0A60" w:rsidRDefault="000C6BC2" w:rsidP="000C6BC2">
      <w:pPr>
        <w:pStyle w:val="21"/>
        <w:spacing w:after="0" w:line="240" w:lineRule="auto"/>
        <w:ind w:left="0"/>
        <w:jc w:val="both"/>
        <w:rPr>
          <w:bCs/>
        </w:rPr>
      </w:pPr>
      <w:r w:rsidRPr="008C0A60">
        <w:rPr>
          <w:bCs/>
        </w:rPr>
        <w:t xml:space="preserve">9. ИП </w:t>
      </w:r>
      <w:proofErr w:type="spellStart"/>
      <w:r w:rsidRPr="008C0A60">
        <w:rPr>
          <w:bCs/>
        </w:rPr>
        <w:t>Заседателев</w:t>
      </w:r>
      <w:proofErr w:type="spellEnd"/>
      <w:r w:rsidRPr="008C0A60">
        <w:rPr>
          <w:bCs/>
        </w:rPr>
        <w:t xml:space="preserve"> Ю., магазин, </w:t>
      </w:r>
      <w:proofErr w:type="gramStart"/>
      <w:r w:rsidRPr="008C0A60">
        <w:rPr>
          <w:bCs/>
        </w:rPr>
        <w:t>г</w:t>
      </w:r>
      <w:proofErr w:type="gramEnd"/>
      <w:r w:rsidRPr="008C0A60">
        <w:rPr>
          <w:bCs/>
        </w:rPr>
        <w:t>. Шенкурск, ул. Карла Либкнехта, 29;</w:t>
      </w:r>
    </w:p>
    <w:p w:rsidR="000C6BC2" w:rsidRPr="008C0A60" w:rsidRDefault="000C6BC2" w:rsidP="000C6BC2">
      <w:pPr>
        <w:pStyle w:val="21"/>
        <w:spacing w:after="0" w:line="240" w:lineRule="auto"/>
        <w:ind w:left="0"/>
        <w:jc w:val="both"/>
        <w:rPr>
          <w:bCs/>
        </w:rPr>
      </w:pPr>
      <w:r w:rsidRPr="008C0A60">
        <w:rPr>
          <w:bCs/>
        </w:rPr>
        <w:t xml:space="preserve">10. ИП Львова Т., магазин, </w:t>
      </w:r>
      <w:proofErr w:type="gramStart"/>
      <w:r w:rsidRPr="008C0A60">
        <w:rPr>
          <w:bCs/>
        </w:rPr>
        <w:t>г</w:t>
      </w:r>
      <w:proofErr w:type="gramEnd"/>
      <w:r w:rsidRPr="008C0A60">
        <w:rPr>
          <w:bCs/>
        </w:rPr>
        <w:t>. Шенкурск, ул. Ленина, 7;</w:t>
      </w:r>
    </w:p>
    <w:p w:rsidR="000C6BC2" w:rsidRPr="008C0A60" w:rsidRDefault="000C6BC2" w:rsidP="000C6BC2">
      <w:pPr>
        <w:pStyle w:val="21"/>
        <w:spacing w:after="0" w:line="240" w:lineRule="auto"/>
        <w:ind w:left="0"/>
        <w:jc w:val="both"/>
        <w:rPr>
          <w:bCs/>
        </w:rPr>
      </w:pPr>
      <w:r w:rsidRPr="008C0A60">
        <w:rPr>
          <w:bCs/>
        </w:rPr>
        <w:t>11. ООО «Астероид», магазин Русалка,</w:t>
      </w:r>
      <w:proofErr w:type="gramStart"/>
      <w:r w:rsidRPr="008C0A60">
        <w:rPr>
          <w:bCs/>
        </w:rPr>
        <w:t xml:space="preserve"> ,</w:t>
      </w:r>
      <w:proofErr w:type="gramEnd"/>
      <w:r w:rsidRPr="008C0A60">
        <w:rPr>
          <w:bCs/>
        </w:rPr>
        <w:t xml:space="preserve"> г. Шенкурск, ул. Ленина, 17А;</w:t>
      </w:r>
    </w:p>
    <w:p w:rsidR="000C6BC2" w:rsidRPr="008C0A60" w:rsidRDefault="000C6BC2" w:rsidP="000C6BC2">
      <w:pPr>
        <w:pStyle w:val="21"/>
        <w:spacing w:after="0" w:line="240" w:lineRule="auto"/>
        <w:ind w:left="0"/>
        <w:jc w:val="both"/>
        <w:rPr>
          <w:bCs/>
        </w:rPr>
      </w:pPr>
      <w:r w:rsidRPr="008C0A60">
        <w:rPr>
          <w:bCs/>
        </w:rPr>
        <w:t>12. ПО «</w:t>
      </w:r>
      <w:proofErr w:type="spellStart"/>
      <w:r w:rsidRPr="008C0A60">
        <w:rPr>
          <w:bCs/>
        </w:rPr>
        <w:t>Шенкурское</w:t>
      </w:r>
      <w:proofErr w:type="spellEnd"/>
      <w:r w:rsidRPr="008C0A60">
        <w:rPr>
          <w:bCs/>
        </w:rPr>
        <w:t xml:space="preserve">», универмаг, </w:t>
      </w:r>
      <w:proofErr w:type="gramStart"/>
      <w:r w:rsidRPr="008C0A60">
        <w:rPr>
          <w:bCs/>
        </w:rPr>
        <w:t>г</w:t>
      </w:r>
      <w:proofErr w:type="gramEnd"/>
      <w:r w:rsidRPr="008C0A60">
        <w:rPr>
          <w:bCs/>
        </w:rPr>
        <w:t>. Шенкурск, ул. Карла Либкнехта, д.8;</w:t>
      </w:r>
    </w:p>
    <w:p w:rsidR="000C6BC2" w:rsidRPr="008C0A60" w:rsidRDefault="000C6BC2" w:rsidP="000C6BC2">
      <w:pPr>
        <w:pStyle w:val="21"/>
        <w:spacing w:after="0" w:line="240" w:lineRule="auto"/>
        <w:ind w:left="0"/>
        <w:jc w:val="both"/>
        <w:rPr>
          <w:bCs/>
        </w:rPr>
      </w:pPr>
      <w:r w:rsidRPr="008C0A60">
        <w:rPr>
          <w:bCs/>
        </w:rPr>
        <w:t xml:space="preserve">13.. ИП Старостина Е.В., магазин «Одежда», </w:t>
      </w:r>
      <w:proofErr w:type="gramStart"/>
      <w:r w:rsidRPr="008C0A60">
        <w:rPr>
          <w:bCs/>
        </w:rPr>
        <w:t>г</w:t>
      </w:r>
      <w:proofErr w:type="gramEnd"/>
      <w:r w:rsidRPr="008C0A60">
        <w:rPr>
          <w:bCs/>
        </w:rPr>
        <w:t>. Шенкурск, ул. Ленина, д.17;</w:t>
      </w:r>
    </w:p>
    <w:p w:rsidR="000C6BC2" w:rsidRPr="008C0A60" w:rsidRDefault="000C6BC2" w:rsidP="000C6BC2">
      <w:pPr>
        <w:pStyle w:val="21"/>
        <w:spacing w:after="0" w:line="240" w:lineRule="auto"/>
        <w:ind w:left="0"/>
        <w:jc w:val="both"/>
        <w:rPr>
          <w:bCs/>
        </w:rPr>
      </w:pPr>
      <w:r w:rsidRPr="008C0A60">
        <w:rPr>
          <w:bCs/>
        </w:rPr>
        <w:t xml:space="preserve">14. ИП Новиков В.А., </w:t>
      </w:r>
      <w:proofErr w:type="spellStart"/>
      <w:r w:rsidRPr="008C0A60">
        <w:rPr>
          <w:bCs/>
        </w:rPr>
        <w:t>фотоцентр</w:t>
      </w:r>
      <w:proofErr w:type="spellEnd"/>
      <w:r w:rsidRPr="008C0A60">
        <w:rPr>
          <w:bCs/>
        </w:rPr>
        <w:t xml:space="preserve"> «Парус», </w:t>
      </w:r>
      <w:proofErr w:type="gramStart"/>
      <w:r w:rsidRPr="008C0A60">
        <w:rPr>
          <w:bCs/>
        </w:rPr>
        <w:t>г</w:t>
      </w:r>
      <w:proofErr w:type="gramEnd"/>
      <w:r w:rsidRPr="008C0A60">
        <w:rPr>
          <w:bCs/>
        </w:rPr>
        <w:t>. Шенкурск, ул. Карла Либкнехта, д.5А;</w:t>
      </w:r>
    </w:p>
    <w:p w:rsidR="000C6BC2" w:rsidRPr="008C0A60" w:rsidRDefault="000C6BC2" w:rsidP="000C6BC2">
      <w:pPr>
        <w:pStyle w:val="21"/>
        <w:spacing w:after="0" w:line="240" w:lineRule="auto"/>
        <w:ind w:left="0"/>
        <w:jc w:val="both"/>
        <w:rPr>
          <w:bCs/>
        </w:rPr>
      </w:pPr>
      <w:r w:rsidRPr="008C0A60">
        <w:rPr>
          <w:bCs/>
        </w:rPr>
        <w:t xml:space="preserve">15. ИП Красильникова Н.Д., кафе «Шенкурский посад», </w:t>
      </w:r>
      <w:proofErr w:type="gramStart"/>
      <w:r w:rsidRPr="008C0A60">
        <w:rPr>
          <w:bCs/>
        </w:rPr>
        <w:t>г</w:t>
      </w:r>
      <w:proofErr w:type="gramEnd"/>
      <w:r w:rsidRPr="008C0A60">
        <w:rPr>
          <w:bCs/>
        </w:rPr>
        <w:t>. Шенкурск, ул. Красноармейская, д.15;</w:t>
      </w:r>
    </w:p>
    <w:p w:rsidR="000C6BC2" w:rsidRPr="008C0A60" w:rsidRDefault="000C6BC2" w:rsidP="000C6BC2">
      <w:pPr>
        <w:pStyle w:val="21"/>
        <w:spacing w:after="0" w:line="240" w:lineRule="auto"/>
        <w:ind w:left="0"/>
        <w:jc w:val="both"/>
        <w:rPr>
          <w:bCs/>
        </w:rPr>
      </w:pPr>
      <w:r w:rsidRPr="008C0A60">
        <w:rPr>
          <w:bCs/>
        </w:rPr>
        <w:t xml:space="preserve">16. ИП </w:t>
      </w:r>
      <w:proofErr w:type="spellStart"/>
      <w:r w:rsidRPr="008C0A60">
        <w:rPr>
          <w:bCs/>
        </w:rPr>
        <w:t>Дунямалыев</w:t>
      </w:r>
      <w:proofErr w:type="spellEnd"/>
      <w:r w:rsidRPr="008C0A60">
        <w:rPr>
          <w:bCs/>
        </w:rPr>
        <w:t xml:space="preserve"> Ахмед </w:t>
      </w:r>
      <w:proofErr w:type="spellStart"/>
      <w:r w:rsidRPr="008C0A60">
        <w:rPr>
          <w:bCs/>
        </w:rPr>
        <w:t>иман</w:t>
      </w:r>
      <w:proofErr w:type="spellEnd"/>
      <w:r w:rsidRPr="008C0A60">
        <w:rPr>
          <w:bCs/>
        </w:rPr>
        <w:t xml:space="preserve"> </w:t>
      </w:r>
      <w:proofErr w:type="spellStart"/>
      <w:r w:rsidRPr="008C0A60">
        <w:rPr>
          <w:bCs/>
        </w:rPr>
        <w:t>Оглы</w:t>
      </w:r>
      <w:proofErr w:type="spellEnd"/>
      <w:r w:rsidRPr="008C0A60">
        <w:rPr>
          <w:bCs/>
        </w:rPr>
        <w:t xml:space="preserve">, магазин «Чайка», </w:t>
      </w:r>
      <w:proofErr w:type="gramStart"/>
      <w:r w:rsidRPr="008C0A60">
        <w:rPr>
          <w:bCs/>
        </w:rPr>
        <w:t>г</w:t>
      </w:r>
      <w:proofErr w:type="gramEnd"/>
      <w:r w:rsidRPr="008C0A60">
        <w:rPr>
          <w:bCs/>
        </w:rPr>
        <w:t>. Шенкурск, ул. Ленина, 42;</w:t>
      </w:r>
    </w:p>
    <w:p w:rsidR="000C6BC2" w:rsidRPr="008C0A60" w:rsidRDefault="000C6BC2" w:rsidP="000C6BC2">
      <w:pPr>
        <w:pStyle w:val="21"/>
        <w:spacing w:after="0" w:line="240" w:lineRule="auto"/>
        <w:ind w:left="0"/>
        <w:jc w:val="both"/>
        <w:rPr>
          <w:bCs/>
        </w:rPr>
      </w:pPr>
      <w:r w:rsidRPr="008C0A60">
        <w:rPr>
          <w:bCs/>
        </w:rPr>
        <w:t xml:space="preserve">17. ИП </w:t>
      </w:r>
      <w:proofErr w:type="spellStart"/>
      <w:r w:rsidRPr="008C0A60">
        <w:rPr>
          <w:bCs/>
        </w:rPr>
        <w:t>Дунямалыев</w:t>
      </w:r>
      <w:proofErr w:type="spellEnd"/>
      <w:r w:rsidRPr="008C0A60">
        <w:rPr>
          <w:bCs/>
        </w:rPr>
        <w:t xml:space="preserve"> Ахмед </w:t>
      </w:r>
      <w:proofErr w:type="spellStart"/>
      <w:r w:rsidRPr="008C0A60">
        <w:rPr>
          <w:bCs/>
        </w:rPr>
        <w:t>иман</w:t>
      </w:r>
      <w:proofErr w:type="spellEnd"/>
      <w:r w:rsidRPr="008C0A60">
        <w:rPr>
          <w:bCs/>
        </w:rPr>
        <w:t xml:space="preserve"> </w:t>
      </w:r>
      <w:proofErr w:type="spellStart"/>
      <w:r w:rsidRPr="008C0A60">
        <w:rPr>
          <w:bCs/>
        </w:rPr>
        <w:t>Оглы</w:t>
      </w:r>
      <w:proofErr w:type="spellEnd"/>
      <w:r w:rsidRPr="008C0A60">
        <w:rPr>
          <w:bCs/>
        </w:rPr>
        <w:t>, магазин «</w:t>
      </w:r>
      <w:proofErr w:type="spellStart"/>
      <w:r w:rsidRPr="008C0A60">
        <w:rPr>
          <w:bCs/>
        </w:rPr>
        <w:t>Ваганочка</w:t>
      </w:r>
      <w:proofErr w:type="spellEnd"/>
      <w:r w:rsidRPr="008C0A60">
        <w:rPr>
          <w:bCs/>
        </w:rPr>
        <w:t>», г. Шенкурск, ул. Ломоносова, 19А;</w:t>
      </w:r>
    </w:p>
    <w:p w:rsidR="000C6BC2" w:rsidRPr="008C0A60" w:rsidRDefault="000C6BC2" w:rsidP="000C6BC2">
      <w:pPr>
        <w:pStyle w:val="21"/>
        <w:spacing w:after="0" w:line="240" w:lineRule="auto"/>
        <w:ind w:left="0"/>
        <w:jc w:val="both"/>
        <w:rPr>
          <w:bCs/>
        </w:rPr>
      </w:pPr>
      <w:r w:rsidRPr="008C0A60">
        <w:rPr>
          <w:bCs/>
        </w:rPr>
        <w:t xml:space="preserve">18. ИП </w:t>
      </w:r>
      <w:proofErr w:type="spellStart"/>
      <w:r w:rsidRPr="008C0A60">
        <w:rPr>
          <w:bCs/>
        </w:rPr>
        <w:t>Шпанова</w:t>
      </w:r>
      <w:proofErr w:type="spellEnd"/>
      <w:r w:rsidRPr="008C0A60">
        <w:rPr>
          <w:bCs/>
        </w:rPr>
        <w:t xml:space="preserve"> О.Э., магазин, </w:t>
      </w:r>
      <w:proofErr w:type="gramStart"/>
      <w:r w:rsidRPr="008C0A60">
        <w:rPr>
          <w:bCs/>
        </w:rPr>
        <w:t>г</w:t>
      </w:r>
      <w:proofErr w:type="gramEnd"/>
      <w:r w:rsidRPr="008C0A60">
        <w:rPr>
          <w:bCs/>
        </w:rPr>
        <w:t>. Шенкурск, ул. Ломоносова, 19;</w:t>
      </w:r>
    </w:p>
    <w:p w:rsidR="000C6BC2" w:rsidRPr="008C0A60" w:rsidRDefault="000C6BC2" w:rsidP="000C6BC2">
      <w:pPr>
        <w:pStyle w:val="21"/>
        <w:spacing w:after="0" w:line="240" w:lineRule="auto"/>
        <w:ind w:left="0"/>
        <w:jc w:val="both"/>
        <w:rPr>
          <w:bCs/>
        </w:rPr>
      </w:pPr>
      <w:r w:rsidRPr="008C0A60">
        <w:rPr>
          <w:bCs/>
        </w:rPr>
        <w:t xml:space="preserve">19. </w:t>
      </w:r>
      <w:proofErr w:type="spellStart"/>
      <w:r w:rsidRPr="008C0A60">
        <w:rPr>
          <w:bCs/>
        </w:rPr>
        <w:t>Березниковский</w:t>
      </w:r>
      <w:proofErr w:type="spellEnd"/>
      <w:r w:rsidRPr="008C0A60">
        <w:rPr>
          <w:bCs/>
        </w:rPr>
        <w:t xml:space="preserve"> почтамт, УФПС Архангельской области,  филиал ФГУП «Почта  </w:t>
      </w:r>
      <w:proofErr w:type="spellStart"/>
      <w:r w:rsidRPr="008C0A60">
        <w:rPr>
          <w:bCs/>
        </w:rPr>
        <w:t>Рссии</w:t>
      </w:r>
      <w:proofErr w:type="spellEnd"/>
      <w:r w:rsidRPr="008C0A60">
        <w:rPr>
          <w:bCs/>
        </w:rPr>
        <w:t xml:space="preserve">», здание, </w:t>
      </w:r>
      <w:proofErr w:type="gramStart"/>
      <w:r w:rsidRPr="008C0A60">
        <w:rPr>
          <w:bCs/>
        </w:rPr>
        <w:t>г</w:t>
      </w:r>
      <w:proofErr w:type="gramEnd"/>
      <w:r w:rsidRPr="008C0A60">
        <w:rPr>
          <w:bCs/>
        </w:rPr>
        <w:t>. Шенкурск, ул. Мира, д. 22;</w:t>
      </w:r>
    </w:p>
    <w:p w:rsidR="000C6BC2" w:rsidRPr="008C0A60" w:rsidRDefault="000C6BC2" w:rsidP="000C6BC2">
      <w:pPr>
        <w:pStyle w:val="21"/>
        <w:spacing w:after="0" w:line="240" w:lineRule="auto"/>
        <w:ind w:left="0"/>
        <w:jc w:val="both"/>
        <w:rPr>
          <w:bCs/>
        </w:rPr>
      </w:pPr>
      <w:r w:rsidRPr="008C0A60">
        <w:rPr>
          <w:bCs/>
        </w:rPr>
        <w:t xml:space="preserve">20. </w:t>
      </w:r>
      <w:proofErr w:type="spellStart"/>
      <w:r w:rsidRPr="008C0A60">
        <w:rPr>
          <w:bCs/>
        </w:rPr>
        <w:t>Березниковский</w:t>
      </w:r>
      <w:proofErr w:type="spellEnd"/>
      <w:r w:rsidRPr="008C0A60">
        <w:rPr>
          <w:bCs/>
        </w:rPr>
        <w:t xml:space="preserve"> почтамт, УФПС Архангельской области,  филиал ФГУП «Почта  </w:t>
      </w:r>
      <w:proofErr w:type="spellStart"/>
      <w:r w:rsidRPr="008C0A60">
        <w:rPr>
          <w:bCs/>
        </w:rPr>
        <w:t>Рссии</w:t>
      </w:r>
      <w:proofErr w:type="spellEnd"/>
      <w:r w:rsidRPr="008C0A60">
        <w:rPr>
          <w:bCs/>
        </w:rPr>
        <w:t xml:space="preserve">», здание, </w:t>
      </w:r>
      <w:proofErr w:type="gramStart"/>
      <w:r w:rsidRPr="008C0A60">
        <w:rPr>
          <w:bCs/>
        </w:rPr>
        <w:t>г</w:t>
      </w:r>
      <w:proofErr w:type="gramEnd"/>
      <w:r w:rsidRPr="008C0A60">
        <w:rPr>
          <w:bCs/>
        </w:rPr>
        <w:t>. Шенкурск, ул. Мира, д. 10;</w:t>
      </w:r>
    </w:p>
    <w:p w:rsidR="000C6BC2" w:rsidRPr="008C0A60" w:rsidRDefault="000C6BC2" w:rsidP="000C6BC2">
      <w:pPr>
        <w:pStyle w:val="21"/>
        <w:spacing w:after="0" w:line="240" w:lineRule="auto"/>
        <w:ind w:left="0"/>
        <w:jc w:val="both"/>
        <w:rPr>
          <w:bCs/>
        </w:rPr>
      </w:pPr>
      <w:r w:rsidRPr="008C0A60">
        <w:rPr>
          <w:bCs/>
        </w:rPr>
        <w:t>21. ГАПОУ АО «</w:t>
      </w:r>
      <w:proofErr w:type="spellStart"/>
      <w:r w:rsidRPr="008C0A60">
        <w:rPr>
          <w:bCs/>
        </w:rPr>
        <w:t>Устьянский</w:t>
      </w:r>
      <w:proofErr w:type="spellEnd"/>
      <w:r w:rsidRPr="008C0A60">
        <w:rPr>
          <w:bCs/>
        </w:rPr>
        <w:t xml:space="preserve"> индустриальный техникум», г. Шенкурск, ул. Ломоносова, 6, 14А, 18;</w:t>
      </w:r>
    </w:p>
    <w:p w:rsidR="000C6BC2" w:rsidRPr="008C0A60" w:rsidRDefault="000C6BC2" w:rsidP="000C6BC2">
      <w:pPr>
        <w:pStyle w:val="21"/>
        <w:spacing w:after="0" w:line="240" w:lineRule="auto"/>
        <w:ind w:left="0"/>
        <w:jc w:val="both"/>
        <w:rPr>
          <w:bCs/>
        </w:rPr>
      </w:pPr>
      <w:r w:rsidRPr="008C0A60">
        <w:rPr>
          <w:bCs/>
        </w:rPr>
        <w:t xml:space="preserve">22. ГБУЗ АО «Шенкурская ЦРБ </w:t>
      </w:r>
      <w:r w:rsidRPr="008C0A60">
        <w:t xml:space="preserve">им. Н.Н. </w:t>
      </w:r>
      <w:proofErr w:type="spellStart"/>
      <w:r w:rsidRPr="008C0A60">
        <w:t>Приорова</w:t>
      </w:r>
      <w:proofErr w:type="spellEnd"/>
      <w:r w:rsidRPr="008C0A60">
        <w:t xml:space="preserve">», </w:t>
      </w:r>
      <w:r w:rsidRPr="008C0A60">
        <w:rPr>
          <w:bCs/>
        </w:rPr>
        <w:t>г. Шенкурск, ул. Мира, 33, ул. Красноармейская, 15;</w:t>
      </w:r>
    </w:p>
    <w:p w:rsidR="000C6BC2" w:rsidRPr="008C0A60" w:rsidRDefault="000C6BC2" w:rsidP="000C6BC2">
      <w:pPr>
        <w:pStyle w:val="21"/>
        <w:spacing w:after="0" w:line="240" w:lineRule="auto"/>
        <w:ind w:left="0"/>
        <w:jc w:val="both"/>
        <w:rPr>
          <w:bCs/>
        </w:rPr>
      </w:pPr>
      <w:r w:rsidRPr="008C0A60">
        <w:rPr>
          <w:bCs/>
        </w:rPr>
        <w:t xml:space="preserve">23. ГБУ АО «Шенкурская </w:t>
      </w:r>
      <w:proofErr w:type="spellStart"/>
      <w:r w:rsidRPr="008C0A60">
        <w:rPr>
          <w:bCs/>
        </w:rPr>
        <w:t>райСББЖ</w:t>
      </w:r>
      <w:proofErr w:type="spellEnd"/>
      <w:r w:rsidRPr="008C0A60">
        <w:rPr>
          <w:bCs/>
        </w:rPr>
        <w:t>», г. Шенкурск, ул</w:t>
      </w:r>
      <w:proofErr w:type="gramStart"/>
      <w:r w:rsidRPr="008C0A60">
        <w:rPr>
          <w:bCs/>
        </w:rPr>
        <w:t>.Л</w:t>
      </w:r>
      <w:proofErr w:type="gramEnd"/>
      <w:r w:rsidRPr="008C0A60">
        <w:rPr>
          <w:bCs/>
        </w:rPr>
        <w:t>омоносова, д.44, ул. Х. Мурата, 21.</w:t>
      </w:r>
    </w:p>
    <w:p w:rsidR="000C6BC2" w:rsidRPr="008C0A60" w:rsidRDefault="000C6BC2" w:rsidP="000C6BC2">
      <w:pPr>
        <w:pStyle w:val="21"/>
        <w:spacing w:after="0" w:line="240" w:lineRule="auto"/>
        <w:ind w:left="0"/>
        <w:jc w:val="both"/>
        <w:rPr>
          <w:bCs/>
        </w:rPr>
      </w:pPr>
    </w:p>
    <w:p w:rsidR="000C6BC2" w:rsidRPr="008C0A60" w:rsidRDefault="000C6BC2" w:rsidP="000C6BC2">
      <w:pPr>
        <w:pStyle w:val="21"/>
        <w:spacing w:after="0" w:line="240" w:lineRule="auto"/>
        <w:ind w:left="0"/>
        <w:jc w:val="both"/>
        <w:rPr>
          <w:bCs/>
        </w:rPr>
      </w:pPr>
    </w:p>
    <w:p w:rsidR="000C6BC2" w:rsidRPr="008C0A60" w:rsidRDefault="000C6BC2" w:rsidP="000C6BC2">
      <w:pPr>
        <w:pStyle w:val="21"/>
        <w:spacing w:after="0" w:line="240" w:lineRule="auto"/>
        <w:ind w:left="0"/>
        <w:jc w:val="both"/>
        <w:rPr>
          <w:bCs/>
        </w:rPr>
      </w:pPr>
    </w:p>
    <w:p w:rsidR="000C6BC2" w:rsidRPr="008C0A60" w:rsidRDefault="000C6BC2" w:rsidP="000C6BC2">
      <w:pPr>
        <w:pStyle w:val="21"/>
        <w:spacing w:after="0" w:line="240" w:lineRule="auto"/>
        <w:ind w:left="0"/>
        <w:jc w:val="both"/>
        <w:rPr>
          <w:bCs/>
        </w:rPr>
      </w:pPr>
    </w:p>
    <w:p w:rsidR="000C6BC2" w:rsidRPr="008C0A60" w:rsidRDefault="000C6BC2" w:rsidP="000C6BC2">
      <w:pPr>
        <w:pStyle w:val="21"/>
        <w:spacing w:after="0" w:line="240" w:lineRule="auto"/>
        <w:ind w:left="0"/>
        <w:jc w:val="both"/>
        <w:rPr>
          <w:bCs/>
        </w:rPr>
      </w:pPr>
    </w:p>
    <w:p w:rsidR="000C6BC2" w:rsidRPr="008C0A60" w:rsidRDefault="000C6BC2" w:rsidP="000C6BC2">
      <w:pPr>
        <w:pStyle w:val="21"/>
        <w:spacing w:after="0" w:line="240" w:lineRule="auto"/>
        <w:ind w:left="0"/>
        <w:jc w:val="both"/>
        <w:rPr>
          <w:bCs/>
        </w:rPr>
      </w:pPr>
    </w:p>
    <w:p w:rsidR="000C6BC2" w:rsidRPr="008C0A60" w:rsidRDefault="000C6BC2" w:rsidP="000C6BC2">
      <w:pPr>
        <w:pStyle w:val="21"/>
        <w:spacing w:after="0" w:line="240" w:lineRule="auto"/>
        <w:ind w:left="0"/>
        <w:jc w:val="both"/>
        <w:rPr>
          <w:bCs/>
        </w:rPr>
      </w:pPr>
    </w:p>
    <w:p w:rsidR="000C6BC2" w:rsidRPr="008C0A60" w:rsidRDefault="000C6BC2" w:rsidP="000C6BC2">
      <w:pPr>
        <w:pStyle w:val="21"/>
        <w:spacing w:after="0" w:line="240" w:lineRule="auto"/>
        <w:ind w:left="0"/>
        <w:jc w:val="both"/>
        <w:rPr>
          <w:bCs/>
        </w:rPr>
      </w:pPr>
    </w:p>
    <w:p w:rsidR="000C6BC2" w:rsidRPr="008C0A60" w:rsidRDefault="000C6BC2" w:rsidP="000C6BC2">
      <w:pPr>
        <w:pStyle w:val="21"/>
        <w:spacing w:after="0" w:line="240" w:lineRule="auto"/>
        <w:ind w:left="0"/>
        <w:jc w:val="both"/>
      </w:pPr>
    </w:p>
    <w:p w:rsidR="000C6BC2" w:rsidRPr="008C0A60" w:rsidRDefault="000C6BC2" w:rsidP="000C6BC2">
      <w:pPr>
        <w:pStyle w:val="21"/>
        <w:spacing w:after="0" w:line="240" w:lineRule="auto"/>
        <w:ind w:left="0"/>
        <w:jc w:val="right"/>
        <w:rPr>
          <w:color w:val="000000"/>
          <w:spacing w:val="-4"/>
        </w:rPr>
      </w:pPr>
    </w:p>
    <w:p w:rsidR="000C6BC2" w:rsidRPr="008C0A60" w:rsidRDefault="000C6BC2" w:rsidP="000C6BC2">
      <w:pPr>
        <w:jc w:val="right"/>
        <w:rPr>
          <w:sz w:val="24"/>
          <w:szCs w:val="24"/>
          <w:lang w:val="ru-RU"/>
        </w:rPr>
      </w:pPr>
      <w:r w:rsidRPr="008C0A60">
        <w:rPr>
          <w:sz w:val="24"/>
          <w:szCs w:val="24"/>
          <w:lang w:val="ru-RU"/>
        </w:rPr>
        <w:lastRenderedPageBreak/>
        <w:t xml:space="preserve">Приложение № 13 </w:t>
      </w:r>
    </w:p>
    <w:p w:rsidR="000C6BC2" w:rsidRPr="008C0A60" w:rsidRDefault="000C6BC2" w:rsidP="000C6BC2">
      <w:pPr>
        <w:pStyle w:val="Default"/>
        <w:ind w:left="-180"/>
        <w:jc w:val="right"/>
      </w:pPr>
      <w:r w:rsidRPr="008C0A60">
        <w:t>к муниципальной программе МО «</w:t>
      </w:r>
      <w:proofErr w:type="spellStart"/>
      <w:r w:rsidRPr="008C0A60">
        <w:t>Шенкурское</w:t>
      </w:r>
      <w:proofErr w:type="spellEnd"/>
      <w:r w:rsidRPr="008C0A60">
        <w:t>»</w:t>
      </w:r>
    </w:p>
    <w:p w:rsidR="000C6BC2" w:rsidRPr="008C0A60" w:rsidRDefault="000C6BC2" w:rsidP="000C6BC2">
      <w:pPr>
        <w:pStyle w:val="Default"/>
        <w:ind w:left="-180"/>
        <w:jc w:val="right"/>
      </w:pPr>
      <w:r w:rsidRPr="008C0A60">
        <w:t xml:space="preserve"> «Формирование современной городской среды</w:t>
      </w:r>
    </w:p>
    <w:p w:rsidR="000C6BC2" w:rsidRPr="008C0A60" w:rsidRDefault="000C6BC2" w:rsidP="000C6BC2">
      <w:pPr>
        <w:pStyle w:val="21"/>
        <w:spacing w:after="0" w:line="240" w:lineRule="auto"/>
        <w:ind w:left="0"/>
        <w:jc w:val="right"/>
      </w:pPr>
      <w:r w:rsidRPr="008C0A60">
        <w:t>МО «</w:t>
      </w:r>
      <w:proofErr w:type="spellStart"/>
      <w:r w:rsidRPr="008C0A60">
        <w:t>Шенкурское</w:t>
      </w:r>
      <w:proofErr w:type="spellEnd"/>
      <w:r w:rsidRPr="008C0A60">
        <w:t>» на 2018-2024 год»</w:t>
      </w:r>
    </w:p>
    <w:p w:rsidR="000C6BC2" w:rsidRPr="008C0A60" w:rsidRDefault="000C6BC2" w:rsidP="000C6BC2">
      <w:pPr>
        <w:pStyle w:val="Default"/>
      </w:pPr>
    </w:p>
    <w:p w:rsidR="000C6BC2" w:rsidRPr="008C0A60" w:rsidRDefault="000C6BC2" w:rsidP="000C6BC2">
      <w:pPr>
        <w:jc w:val="center"/>
        <w:rPr>
          <w:sz w:val="24"/>
          <w:szCs w:val="24"/>
          <w:lang w:val="ru-RU"/>
        </w:rPr>
      </w:pPr>
      <w:r w:rsidRPr="008C0A60">
        <w:rPr>
          <w:b/>
          <w:bCs/>
          <w:sz w:val="24"/>
          <w:szCs w:val="24"/>
          <w:lang w:val="ru-RU"/>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(земельных участков) об их благоустройстве не позднее 2020 года в соответствии с требованиями утвержденных в муниципальном образовании правил благоустройства</w:t>
      </w:r>
    </w:p>
    <w:p w:rsidR="000C6BC2" w:rsidRPr="008C0A60" w:rsidRDefault="000C6BC2" w:rsidP="000C6BC2">
      <w:pPr>
        <w:rPr>
          <w:sz w:val="24"/>
          <w:szCs w:val="24"/>
          <w:lang w:val="ru-RU"/>
        </w:rPr>
      </w:pPr>
    </w:p>
    <w:p w:rsidR="000C6BC2" w:rsidRPr="008C0A60" w:rsidRDefault="000C6BC2" w:rsidP="000C6BC2">
      <w:pPr>
        <w:rPr>
          <w:sz w:val="24"/>
          <w:szCs w:val="24"/>
          <w:lang w:val="ru-RU"/>
        </w:rPr>
      </w:pPr>
    </w:p>
    <w:p w:rsidR="000C6BC2" w:rsidRPr="008C0A60" w:rsidRDefault="000C6BC2" w:rsidP="000C6BC2">
      <w:pPr>
        <w:rPr>
          <w:sz w:val="24"/>
          <w:szCs w:val="24"/>
          <w:lang w:val="ru-RU"/>
        </w:rPr>
      </w:pPr>
      <w:r w:rsidRPr="008C0A60">
        <w:rPr>
          <w:sz w:val="24"/>
          <w:szCs w:val="24"/>
          <w:lang w:val="ru-RU"/>
        </w:rPr>
        <w:t xml:space="preserve">1. г. Шенкурск, ул. </w:t>
      </w:r>
      <w:proofErr w:type="spellStart"/>
      <w:r w:rsidRPr="008C0A60">
        <w:rPr>
          <w:sz w:val="24"/>
          <w:szCs w:val="24"/>
          <w:lang w:val="ru-RU"/>
        </w:rPr>
        <w:t>Богового</w:t>
      </w:r>
      <w:proofErr w:type="spellEnd"/>
      <w:r w:rsidRPr="008C0A60">
        <w:rPr>
          <w:sz w:val="24"/>
          <w:szCs w:val="24"/>
          <w:lang w:val="ru-RU"/>
        </w:rPr>
        <w:t>;</w:t>
      </w:r>
    </w:p>
    <w:p w:rsidR="000C6BC2" w:rsidRPr="008C0A60" w:rsidRDefault="000C6BC2" w:rsidP="000C6BC2">
      <w:pPr>
        <w:rPr>
          <w:sz w:val="24"/>
          <w:szCs w:val="24"/>
          <w:lang w:val="ru-RU"/>
        </w:rPr>
      </w:pPr>
      <w:r w:rsidRPr="008C0A60">
        <w:rPr>
          <w:sz w:val="24"/>
          <w:szCs w:val="24"/>
          <w:lang w:val="ru-RU"/>
        </w:rPr>
        <w:t>2. г. Шенкурск, ул. Володарского;</w:t>
      </w:r>
    </w:p>
    <w:p w:rsidR="000C6BC2" w:rsidRPr="008C0A60" w:rsidRDefault="000C6BC2" w:rsidP="000C6BC2">
      <w:pPr>
        <w:rPr>
          <w:sz w:val="24"/>
          <w:szCs w:val="24"/>
          <w:lang w:val="ru-RU"/>
        </w:rPr>
      </w:pPr>
      <w:r w:rsidRPr="008C0A60">
        <w:rPr>
          <w:sz w:val="24"/>
          <w:szCs w:val="24"/>
          <w:lang w:val="ru-RU"/>
        </w:rPr>
        <w:t>3. г. Шенкурск, ул. Гагарина;</w:t>
      </w:r>
    </w:p>
    <w:p w:rsidR="000C6BC2" w:rsidRPr="008C0A60" w:rsidRDefault="000C6BC2" w:rsidP="000C6BC2">
      <w:pPr>
        <w:rPr>
          <w:sz w:val="24"/>
          <w:szCs w:val="24"/>
          <w:lang w:val="ru-RU"/>
        </w:rPr>
      </w:pPr>
      <w:r w:rsidRPr="008C0A60">
        <w:rPr>
          <w:sz w:val="24"/>
          <w:szCs w:val="24"/>
          <w:lang w:val="ru-RU"/>
        </w:rPr>
        <w:t>4. г. Шенкурск, ул. Г. Иванова;</w:t>
      </w:r>
    </w:p>
    <w:p w:rsidR="000C6BC2" w:rsidRPr="008C0A60" w:rsidRDefault="000C6BC2" w:rsidP="000C6BC2">
      <w:pPr>
        <w:rPr>
          <w:sz w:val="24"/>
          <w:szCs w:val="24"/>
          <w:lang w:val="ru-RU"/>
        </w:rPr>
      </w:pPr>
      <w:r w:rsidRPr="008C0A60">
        <w:rPr>
          <w:sz w:val="24"/>
          <w:szCs w:val="24"/>
          <w:lang w:val="ru-RU"/>
        </w:rPr>
        <w:t>5. г. Шенкурск, ул. Карла Маркса;</w:t>
      </w:r>
    </w:p>
    <w:p w:rsidR="000C6BC2" w:rsidRPr="008C0A60" w:rsidRDefault="000C6BC2" w:rsidP="000C6BC2">
      <w:pPr>
        <w:rPr>
          <w:sz w:val="24"/>
          <w:szCs w:val="24"/>
          <w:lang w:val="ru-RU"/>
        </w:rPr>
      </w:pPr>
      <w:r w:rsidRPr="008C0A60">
        <w:rPr>
          <w:sz w:val="24"/>
          <w:szCs w:val="24"/>
          <w:lang w:val="ru-RU"/>
        </w:rPr>
        <w:t>6. г. Шенкурск, ул. Карла Либкнехта;</w:t>
      </w:r>
    </w:p>
    <w:p w:rsidR="000C6BC2" w:rsidRPr="008C0A60" w:rsidRDefault="000C6BC2" w:rsidP="000C6BC2">
      <w:pPr>
        <w:rPr>
          <w:sz w:val="24"/>
          <w:szCs w:val="24"/>
          <w:lang w:val="ru-RU"/>
        </w:rPr>
      </w:pPr>
      <w:r w:rsidRPr="008C0A60">
        <w:rPr>
          <w:sz w:val="24"/>
          <w:szCs w:val="24"/>
          <w:lang w:val="ru-RU"/>
        </w:rPr>
        <w:t>7. г. Шенкурск, ул. Кудрявцева;</w:t>
      </w:r>
    </w:p>
    <w:p w:rsidR="000C6BC2" w:rsidRPr="008C0A60" w:rsidRDefault="000C6BC2" w:rsidP="000C6BC2">
      <w:pPr>
        <w:rPr>
          <w:sz w:val="24"/>
          <w:szCs w:val="24"/>
          <w:lang w:val="ru-RU"/>
        </w:rPr>
      </w:pPr>
      <w:r w:rsidRPr="008C0A60">
        <w:rPr>
          <w:sz w:val="24"/>
          <w:szCs w:val="24"/>
          <w:lang w:val="ru-RU"/>
        </w:rPr>
        <w:t>8. г. Шенкурск, ул. Кузнецова;</w:t>
      </w:r>
    </w:p>
    <w:p w:rsidR="000C6BC2" w:rsidRPr="008C0A60" w:rsidRDefault="000C6BC2" w:rsidP="000C6BC2">
      <w:pPr>
        <w:rPr>
          <w:sz w:val="24"/>
          <w:szCs w:val="24"/>
          <w:lang w:val="ru-RU"/>
        </w:rPr>
      </w:pPr>
      <w:r w:rsidRPr="008C0A60">
        <w:rPr>
          <w:sz w:val="24"/>
          <w:szCs w:val="24"/>
          <w:lang w:val="ru-RU"/>
        </w:rPr>
        <w:t xml:space="preserve">9. г. Шенкурск, ул. </w:t>
      </w:r>
      <w:proofErr w:type="gramStart"/>
      <w:r w:rsidRPr="008C0A60">
        <w:rPr>
          <w:sz w:val="24"/>
          <w:szCs w:val="24"/>
          <w:lang w:val="ru-RU"/>
        </w:rPr>
        <w:t>Красноармейская</w:t>
      </w:r>
      <w:proofErr w:type="gramEnd"/>
      <w:r w:rsidRPr="008C0A60">
        <w:rPr>
          <w:sz w:val="24"/>
          <w:szCs w:val="24"/>
          <w:lang w:val="ru-RU"/>
        </w:rPr>
        <w:t>;</w:t>
      </w:r>
    </w:p>
    <w:p w:rsidR="000C6BC2" w:rsidRPr="008C0A60" w:rsidRDefault="000C6BC2" w:rsidP="000C6BC2">
      <w:pPr>
        <w:rPr>
          <w:sz w:val="24"/>
          <w:szCs w:val="24"/>
          <w:lang w:val="ru-RU"/>
        </w:rPr>
      </w:pPr>
      <w:r w:rsidRPr="008C0A60">
        <w:rPr>
          <w:sz w:val="24"/>
          <w:szCs w:val="24"/>
          <w:lang w:val="ru-RU"/>
        </w:rPr>
        <w:t xml:space="preserve">10. г. Шенкурск, ул. </w:t>
      </w:r>
      <w:proofErr w:type="gramStart"/>
      <w:r w:rsidRPr="008C0A60">
        <w:rPr>
          <w:sz w:val="24"/>
          <w:szCs w:val="24"/>
          <w:lang w:val="ru-RU"/>
        </w:rPr>
        <w:t>Комсомольская</w:t>
      </w:r>
      <w:proofErr w:type="gramEnd"/>
      <w:r w:rsidRPr="008C0A60">
        <w:rPr>
          <w:sz w:val="24"/>
          <w:szCs w:val="24"/>
          <w:lang w:val="ru-RU"/>
        </w:rPr>
        <w:t>;</w:t>
      </w:r>
    </w:p>
    <w:p w:rsidR="000C6BC2" w:rsidRPr="008C0A60" w:rsidRDefault="000C6BC2" w:rsidP="000C6BC2">
      <w:pPr>
        <w:rPr>
          <w:sz w:val="24"/>
          <w:szCs w:val="24"/>
          <w:lang w:val="ru-RU"/>
        </w:rPr>
      </w:pPr>
      <w:r w:rsidRPr="008C0A60">
        <w:rPr>
          <w:sz w:val="24"/>
          <w:szCs w:val="24"/>
          <w:lang w:val="ru-RU"/>
        </w:rPr>
        <w:t>11. г. Шенкурск, ул. Ленина;</w:t>
      </w:r>
    </w:p>
    <w:p w:rsidR="000C6BC2" w:rsidRPr="008C0A60" w:rsidRDefault="000C6BC2" w:rsidP="000C6BC2">
      <w:pPr>
        <w:rPr>
          <w:sz w:val="24"/>
          <w:szCs w:val="24"/>
          <w:lang w:val="ru-RU"/>
        </w:rPr>
      </w:pPr>
      <w:r w:rsidRPr="008C0A60">
        <w:rPr>
          <w:sz w:val="24"/>
          <w:szCs w:val="24"/>
          <w:lang w:val="ru-RU"/>
        </w:rPr>
        <w:t>12. г. Шенкурск, ул. Ломоносова;</w:t>
      </w:r>
    </w:p>
    <w:p w:rsidR="000C6BC2" w:rsidRPr="008C0A60" w:rsidRDefault="000C6BC2" w:rsidP="000C6BC2">
      <w:pPr>
        <w:rPr>
          <w:sz w:val="24"/>
          <w:szCs w:val="24"/>
          <w:lang w:val="ru-RU"/>
        </w:rPr>
      </w:pPr>
      <w:r w:rsidRPr="008C0A60">
        <w:rPr>
          <w:sz w:val="24"/>
          <w:szCs w:val="24"/>
          <w:lang w:val="ru-RU"/>
        </w:rPr>
        <w:t xml:space="preserve">13. г. Шенкурск, ул. </w:t>
      </w:r>
      <w:proofErr w:type="spellStart"/>
      <w:r w:rsidRPr="008C0A60">
        <w:rPr>
          <w:sz w:val="24"/>
          <w:szCs w:val="24"/>
          <w:lang w:val="ru-RU"/>
        </w:rPr>
        <w:t>Левачева</w:t>
      </w:r>
      <w:proofErr w:type="spellEnd"/>
      <w:r w:rsidRPr="008C0A60">
        <w:rPr>
          <w:sz w:val="24"/>
          <w:szCs w:val="24"/>
          <w:lang w:val="ru-RU"/>
        </w:rPr>
        <w:t>;</w:t>
      </w:r>
    </w:p>
    <w:p w:rsidR="000C6BC2" w:rsidRPr="008C0A60" w:rsidRDefault="000C6BC2" w:rsidP="000C6BC2">
      <w:pPr>
        <w:rPr>
          <w:sz w:val="24"/>
          <w:szCs w:val="24"/>
          <w:lang w:val="ru-RU"/>
        </w:rPr>
      </w:pPr>
      <w:r w:rsidRPr="008C0A60">
        <w:rPr>
          <w:sz w:val="24"/>
          <w:szCs w:val="24"/>
          <w:lang w:val="ru-RU"/>
        </w:rPr>
        <w:t>14. г. Шенкурск, ул. Луначарского;</w:t>
      </w:r>
    </w:p>
    <w:p w:rsidR="000C6BC2" w:rsidRPr="008C0A60" w:rsidRDefault="000C6BC2" w:rsidP="000C6BC2">
      <w:pPr>
        <w:rPr>
          <w:sz w:val="24"/>
          <w:szCs w:val="24"/>
          <w:lang w:val="ru-RU"/>
        </w:rPr>
      </w:pPr>
      <w:r w:rsidRPr="008C0A60">
        <w:rPr>
          <w:sz w:val="24"/>
          <w:szCs w:val="24"/>
          <w:lang w:val="ru-RU"/>
        </w:rPr>
        <w:t>15. г. Шенкурск, ул. Мира;</w:t>
      </w:r>
    </w:p>
    <w:p w:rsidR="000C6BC2" w:rsidRPr="008C0A60" w:rsidRDefault="000C6BC2" w:rsidP="000C6BC2">
      <w:pPr>
        <w:rPr>
          <w:sz w:val="24"/>
          <w:szCs w:val="24"/>
          <w:lang w:val="ru-RU"/>
        </w:rPr>
      </w:pPr>
      <w:r w:rsidRPr="008C0A60">
        <w:rPr>
          <w:sz w:val="24"/>
          <w:szCs w:val="24"/>
          <w:lang w:val="ru-RU"/>
        </w:rPr>
        <w:t>16. г. Шенкурск, ул</w:t>
      </w:r>
      <w:proofErr w:type="gramStart"/>
      <w:r w:rsidRPr="008C0A60">
        <w:rPr>
          <w:sz w:val="24"/>
          <w:szCs w:val="24"/>
          <w:lang w:val="ru-RU"/>
        </w:rPr>
        <w:t>.Н</w:t>
      </w:r>
      <w:proofErr w:type="gramEnd"/>
      <w:r w:rsidRPr="008C0A60">
        <w:rPr>
          <w:sz w:val="24"/>
          <w:szCs w:val="24"/>
          <w:lang w:val="ru-RU"/>
        </w:rPr>
        <w:t>абережная;</w:t>
      </w:r>
    </w:p>
    <w:p w:rsidR="000C6BC2" w:rsidRPr="008C0A60" w:rsidRDefault="000C6BC2" w:rsidP="000C6BC2">
      <w:pPr>
        <w:rPr>
          <w:sz w:val="24"/>
          <w:szCs w:val="24"/>
          <w:lang w:val="ru-RU"/>
        </w:rPr>
      </w:pPr>
      <w:r w:rsidRPr="008C0A60">
        <w:rPr>
          <w:sz w:val="24"/>
          <w:szCs w:val="24"/>
          <w:lang w:val="ru-RU"/>
        </w:rPr>
        <w:t>17. г. Шенкурск, ул. Павла Глазачева;</w:t>
      </w:r>
    </w:p>
    <w:p w:rsidR="000C6BC2" w:rsidRPr="008C0A60" w:rsidRDefault="000C6BC2" w:rsidP="000C6BC2">
      <w:pPr>
        <w:rPr>
          <w:sz w:val="24"/>
          <w:szCs w:val="24"/>
          <w:lang w:val="ru-RU"/>
        </w:rPr>
      </w:pPr>
      <w:r w:rsidRPr="008C0A60">
        <w:rPr>
          <w:sz w:val="24"/>
          <w:szCs w:val="24"/>
          <w:lang w:val="ru-RU"/>
        </w:rPr>
        <w:t>18. г. Шенкурск, ул. П. Виноградова;</w:t>
      </w:r>
    </w:p>
    <w:p w:rsidR="000C6BC2" w:rsidRPr="008C0A60" w:rsidRDefault="000C6BC2" w:rsidP="000C6BC2">
      <w:pPr>
        <w:rPr>
          <w:sz w:val="24"/>
          <w:szCs w:val="24"/>
          <w:lang w:val="ru-RU"/>
        </w:rPr>
      </w:pPr>
      <w:r w:rsidRPr="008C0A60">
        <w:rPr>
          <w:sz w:val="24"/>
          <w:szCs w:val="24"/>
          <w:lang w:val="ru-RU"/>
        </w:rPr>
        <w:t xml:space="preserve">19. г. Шенкурск, ул. </w:t>
      </w:r>
      <w:proofErr w:type="spellStart"/>
      <w:r w:rsidRPr="008C0A60">
        <w:rPr>
          <w:sz w:val="24"/>
          <w:szCs w:val="24"/>
          <w:lang w:val="ru-RU"/>
        </w:rPr>
        <w:t>Пластинина</w:t>
      </w:r>
      <w:proofErr w:type="spellEnd"/>
      <w:r w:rsidRPr="008C0A60">
        <w:rPr>
          <w:sz w:val="24"/>
          <w:szCs w:val="24"/>
          <w:lang w:val="ru-RU"/>
        </w:rPr>
        <w:t>;</w:t>
      </w:r>
    </w:p>
    <w:p w:rsidR="000C6BC2" w:rsidRPr="008C0A60" w:rsidRDefault="000C6BC2" w:rsidP="000C6BC2">
      <w:pPr>
        <w:rPr>
          <w:sz w:val="24"/>
          <w:szCs w:val="24"/>
          <w:lang w:val="ru-RU"/>
        </w:rPr>
      </w:pPr>
      <w:r w:rsidRPr="008C0A60">
        <w:rPr>
          <w:sz w:val="24"/>
          <w:szCs w:val="24"/>
          <w:lang w:val="ru-RU"/>
        </w:rPr>
        <w:t xml:space="preserve">20. г. Шенкурск, ул. </w:t>
      </w:r>
      <w:proofErr w:type="gramStart"/>
      <w:r w:rsidRPr="008C0A60">
        <w:rPr>
          <w:sz w:val="24"/>
          <w:szCs w:val="24"/>
          <w:lang w:val="ru-RU"/>
        </w:rPr>
        <w:t>Пролетарская</w:t>
      </w:r>
      <w:proofErr w:type="gramEnd"/>
      <w:r w:rsidRPr="008C0A60">
        <w:rPr>
          <w:sz w:val="24"/>
          <w:szCs w:val="24"/>
          <w:lang w:val="ru-RU"/>
        </w:rPr>
        <w:t>;</w:t>
      </w:r>
    </w:p>
    <w:p w:rsidR="000C6BC2" w:rsidRPr="008C0A60" w:rsidRDefault="000C6BC2" w:rsidP="000C6BC2">
      <w:pPr>
        <w:rPr>
          <w:sz w:val="24"/>
          <w:szCs w:val="24"/>
          <w:lang w:val="ru-RU"/>
        </w:rPr>
      </w:pPr>
      <w:r w:rsidRPr="008C0A60">
        <w:rPr>
          <w:sz w:val="24"/>
          <w:szCs w:val="24"/>
          <w:lang w:val="ru-RU"/>
        </w:rPr>
        <w:t>21. г. Шенкурск, ул</w:t>
      </w:r>
      <w:proofErr w:type="gramStart"/>
      <w:r w:rsidRPr="008C0A60">
        <w:rPr>
          <w:sz w:val="24"/>
          <w:szCs w:val="24"/>
          <w:lang w:val="ru-RU"/>
        </w:rPr>
        <w:t>.П</w:t>
      </w:r>
      <w:proofErr w:type="gramEnd"/>
      <w:r w:rsidRPr="008C0A60">
        <w:rPr>
          <w:sz w:val="24"/>
          <w:szCs w:val="24"/>
          <w:lang w:val="ru-RU"/>
        </w:rPr>
        <w:t>ионерская;</w:t>
      </w:r>
    </w:p>
    <w:p w:rsidR="000C6BC2" w:rsidRPr="008C0A60" w:rsidRDefault="000C6BC2" w:rsidP="000C6BC2">
      <w:pPr>
        <w:rPr>
          <w:sz w:val="24"/>
          <w:szCs w:val="24"/>
          <w:lang w:val="ru-RU"/>
        </w:rPr>
      </w:pPr>
      <w:r w:rsidRPr="008C0A60">
        <w:rPr>
          <w:sz w:val="24"/>
          <w:szCs w:val="24"/>
          <w:lang w:val="ru-RU"/>
        </w:rPr>
        <w:t xml:space="preserve">22. г. Шенкурск, ул. </w:t>
      </w:r>
      <w:proofErr w:type="gramStart"/>
      <w:r w:rsidRPr="008C0A60">
        <w:rPr>
          <w:sz w:val="24"/>
          <w:szCs w:val="24"/>
          <w:lang w:val="ru-RU"/>
        </w:rPr>
        <w:t>Октябрьская</w:t>
      </w:r>
      <w:proofErr w:type="gramEnd"/>
      <w:r w:rsidRPr="008C0A60">
        <w:rPr>
          <w:sz w:val="24"/>
          <w:szCs w:val="24"/>
          <w:lang w:val="ru-RU"/>
        </w:rPr>
        <w:t>;</w:t>
      </w:r>
    </w:p>
    <w:p w:rsidR="000C6BC2" w:rsidRPr="008C0A60" w:rsidRDefault="000C6BC2" w:rsidP="000C6BC2">
      <w:pPr>
        <w:rPr>
          <w:sz w:val="24"/>
          <w:szCs w:val="24"/>
          <w:lang w:val="ru-RU"/>
        </w:rPr>
      </w:pPr>
      <w:r w:rsidRPr="008C0A60">
        <w:rPr>
          <w:sz w:val="24"/>
          <w:szCs w:val="24"/>
          <w:lang w:val="ru-RU"/>
        </w:rPr>
        <w:t xml:space="preserve">23. г. Шенкурск, ул. </w:t>
      </w:r>
      <w:proofErr w:type="spellStart"/>
      <w:r w:rsidRPr="008C0A60">
        <w:rPr>
          <w:sz w:val="24"/>
          <w:szCs w:val="24"/>
          <w:lang w:val="ru-RU"/>
        </w:rPr>
        <w:t>Семакова</w:t>
      </w:r>
      <w:proofErr w:type="spellEnd"/>
      <w:r w:rsidRPr="008C0A60">
        <w:rPr>
          <w:sz w:val="24"/>
          <w:szCs w:val="24"/>
          <w:lang w:val="ru-RU"/>
        </w:rPr>
        <w:t>;</w:t>
      </w:r>
    </w:p>
    <w:p w:rsidR="000C6BC2" w:rsidRPr="008C0A60" w:rsidRDefault="000C6BC2" w:rsidP="000C6BC2">
      <w:pPr>
        <w:rPr>
          <w:sz w:val="24"/>
          <w:szCs w:val="24"/>
          <w:lang w:val="ru-RU"/>
        </w:rPr>
      </w:pPr>
      <w:r w:rsidRPr="008C0A60">
        <w:rPr>
          <w:sz w:val="24"/>
          <w:szCs w:val="24"/>
          <w:lang w:val="ru-RU"/>
        </w:rPr>
        <w:t xml:space="preserve">24. г. Шенкурск, ул. </w:t>
      </w:r>
      <w:proofErr w:type="gramStart"/>
      <w:r w:rsidRPr="008C0A60">
        <w:rPr>
          <w:sz w:val="24"/>
          <w:szCs w:val="24"/>
          <w:lang w:val="ru-RU"/>
        </w:rPr>
        <w:t>Садовая</w:t>
      </w:r>
      <w:proofErr w:type="gramEnd"/>
      <w:r w:rsidRPr="008C0A60">
        <w:rPr>
          <w:sz w:val="24"/>
          <w:szCs w:val="24"/>
          <w:lang w:val="ru-RU"/>
        </w:rPr>
        <w:t>;</w:t>
      </w:r>
    </w:p>
    <w:p w:rsidR="000C6BC2" w:rsidRPr="008C0A60" w:rsidRDefault="000C6BC2" w:rsidP="000C6BC2">
      <w:pPr>
        <w:rPr>
          <w:sz w:val="24"/>
          <w:szCs w:val="24"/>
          <w:lang w:val="ru-RU"/>
        </w:rPr>
      </w:pPr>
      <w:r w:rsidRPr="008C0A60">
        <w:rPr>
          <w:sz w:val="24"/>
          <w:szCs w:val="24"/>
          <w:lang w:val="ru-RU"/>
        </w:rPr>
        <w:t>25. г. Шенкурск, ул</w:t>
      </w:r>
      <w:proofErr w:type="gramStart"/>
      <w:r w:rsidRPr="008C0A60">
        <w:rPr>
          <w:sz w:val="24"/>
          <w:szCs w:val="24"/>
          <w:lang w:val="ru-RU"/>
        </w:rPr>
        <w:t>.У</w:t>
      </w:r>
      <w:proofErr w:type="gramEnd"/>
      <w:r w:rsidRPr="008C0A60">
        <w:rPr>
          <w:sz w:val="24"/>
          <w:szCs w:val="24"/>
          <w:lang w:val="ru-RU"/>
        </w:rPr>
        <w:t>рицкого;</w:t>
      </w:r>
    </w:p>
    <w:p w:rsidR="000C6BC2" w:rsidRPr="008C0A60" w:rsidRDefault="000C6BC2" w:rsidP="000C6BC2">
      <w:pPr>
        <w:rPr>
          <w:sz w:val="24"/>
          <w:szCs w:val="24"/>
          <w:lang w:val="ru-RU"/>
        </w:rPr>
      </w:pPr>
      <w:r w:rsidRPr="008C0A60">
        <w:rPr>
          <w:sz w:val="24"/>
          <w:szCs w:val="24"/>
          <w:lang w:val="ru-RU"/>
        </w:rPr>
        <w:t>26. г. Шенкурск, ул</w:t>
      </w:r>
      <w:proofErr w:type="gramStart"/>
      <w:r w:rsidRPr="008C0A60">
        <w:rPr>
          <w:sz w:val="24"/>
          <w:szCs w:val="24"/>
          <w:lang w:val="ru-RU"/>
        </w:rPr>
        <w:t>.Ш</w:t>
      </w:r>
      <w:proofErr w:type="gramEnd"/>
      <w:r w:rsidRPr="008C0A60">
        <w:rPr>
          <w:sz w:val="24"/>
          <w:szCs w:val="24"/>
          <w:lang w:val="ru-RU"/>
        </w:rPr>
        <w:t>укшина;</w:t>
      </w:r>
    </w:p>
    <w:p w:rsidR="000C6BC2" w:rsidRPr="008C0A60" w:rsidRDefault="000C6BC2" w:rsidP="000C6BC2">
      <w:pPr>
        <w:rPr>
          <w:sz w:val="24"/>
          <w:szCs w:val="24"/>
          <w:lang w:val="ru-RU"/>
        </w:rPr>
      </w:pPr>
      <w:r w:rsidRPr="008C0A60">
        <w:rPr>
          <w:sz w:val="24"/>
          <w:szCs w:val="24"/>
          <w:lang w:val="ru-RU"/>
        </w:rPr>
        <w:t>27. г. Шенкурск, ул. Хаджи Мурата;</w:t>
      </w:r>
    </w:p>
    <w:p w:rsidR="000C6BC2" w:rsidRPr="008C0A60" w:rsidRDefault="000C6BC2" w:rsidP="000C6BC2">
      <w:pPr>
        <w:rPr>
          <w:sz w:val="24"/>
          <w:szCs w:val="24"/>
          <w:lang w:val="ru-RU"/>
        </w:rPr>
      </w:pPr>
      <w:r w:rsidRPr="008C0A60">
        <w:rPr>
          <w:sz w:val="24"/>
          <w:szCs w:val="24"/>
          <w:lang w:val="ru-RU"/>
        </w:rPr>
        <w:t>28. г. Шенкурск, ул. 50 лет Октября;</w:t>
      </w:r>
    </w:p>
    <w:p w:rsidR="000C6BC2" w:rsidRPr="008C0A60" w:rsidRDefault="000C6BC2" w:rsidP="000C6BC2">
      <w:pPr>
        <w:rPr>
          <w:sz w:val="24"/>
          <w:szCs w:val="24"/>
          <w:lang w:val="ru-RU"/>
        </w:rPr>
      </w:pPr>
      <w:r w:rsidRPr="008C0A60">
        <w:rPr>
          <w:sz w:val="24"/>
          <w:szCs w:val="24"/>
          <w:lang w:val="ru-RU"/>
        </w:rPr>
        <w:t>29. г. Шенкурск, ул. кв. Энергетиков;</w:t>
      </w:r>
    </w:p>
    <w:p w:rsidR="000C6BC2" w:rsidRDefault="000C6BC2" w:rsidP="000C6BC2">
      <w:pPr>
        <w:rPr>
          <w:sz w:val="24"/>
          <w:szCs w:val="24"/>
          <w:lang w:val="ru-RU"/>
        </w:rPr>
      </w:pPr>
      <w:r w:rsidRPr="008C0A60">
        <w:rPr>
          <w:sz w:val="24"/>
          <w:szCs w:val="24"/>
          <w:lang w:val="ru-RU"/>
        </w:rPr>
        <w:t>30. г. Шенкурск, пер. Лесной.</w:t>
      </w:r>
    </w:p>
    <w:p w:rsidR="003E6EA9" w:rsidRDefault="003E6EA9" w:rsidP="000C6BC2">
      <w:pPr>
        <w:rPr>
          <w:sz w:val="24"/>
          <w:szCs w:val="24"/>
          <w:lang w:val="ru-RU"/>
        </w:rPr>
      </w:pPr>
    </w:p>
    <w:p w:rsidR="003E6EA9" w:rsidRDefault="003E6EA9" w:rsidP="000C6BC2">
      <w:pPr>
        <w:rPr>
          <w:sz w:val="24"/>
          <w:szCs w:val="24"/>
          <w:lang w:val="ru-RU"/>
        </w:rPr>
      </w:pPr>
    </w:p>
    <w:p w:rsidR="003E6EA9" w:rsidRDefault="003E6EA9" w:rsidP="000C6BC2">
      <w:pPr>
        <w:rPr>
          <w:sz w:val="24"/>
          <w:szCs w:val="24"/>
          <w:lang w:val="ru-RU"/>
        </w:rPr>
      </w:pPr>
    </w:p>
    <w:p w:rsidR="003E6EA9" w:rsidRDefault="003E6EA9" w:rsidP="000C6BC2">
      <w:pPr>
        <w:rPr>
          <w:sz w:val="24"/>
          <w:szCs w:val="24"/>
          <w:lang w:val="ru-RU"/>
        </w:rPr>
      </w:pPr>
    </w:p>
    <w:p w:rsidR="003E6EA9" w:rsidRDefault="003E6EA9" w:rsidP="000C6BC2">
      <w:pPr>
        <w:rPr>
          <w:sz w:val="24"/>
          <w:szCs w:val="24"/>
          <w:lang w:val="ru-RU"/>
        </w:rPr>
      </w:pPr>
    </w:p>
    <w:p w:rsidR="003E6EA9" w:rsidRDefault="003E6EA9" w:rsidP="000C6BC2">
      <w:pPr>
        <w:rPr>
          <w:sz w:val="24"/>
          <w:szCs w:val="24"/>
          <w:lang w:val="ru-RU"/>
        </w:rPr>
      </w:pPr>
    </w:p>
    <w:p w:rsidR="003E6EA9" w:rsidRDefault="003E6EA9" w:rsidP="000C6BC2">
      <w:pPr>
        <w:rPr>
          <w:sz w:val="24"/>
          <w:szCs w:val="24"/>
          <w:lang w:val="ru-RU"/>
        </w:rPr>
      </w:pPr>
    </w:p>
    <w:p w:rsidR="003E6EA9" w:rsidRDefault="003E6EA9" w:rsidP="000C6BC2">
      <w:pPr>
        <w:rPr>
          <w:sz w:val="24"/>
          <w:szCs w:val="24"/>
          <w:lang w:val="ru-RU"/>
        </w:rPr>
      </w:pPr>
    </w:p>
    <w:p w:rsidR="003E6EA9" w:rsidRPr="008C0A60" w:rsidRDefault="003E6EA9" w:rsidP="000C6BC2">
      <w:pPr>
        <w:rPr>
          <w:sz w:val="24"/>
          <w:szCs w:val="24"/>
          <w:lang w:val="ru-RU"/>
        </w:rPr>
      </w:pPr>
    </w:p>
    <w:p w:rsidR="003E6EA9" w:rsidRDefault="003E6EA9" w:rsidP="003E6EA9">
      <w:pPr>
        <w:pStyle w:val="a5"/>
        <w:widowControl w:val="0"/>
        <w:autoSpaceDE w:val="0"/>
        <w:autoSpaceDN w:val="0"/>
        <w:adjustRightInd w:val="0"/>
        <w:jc w:val="right"/>
        <w:outlineLvl w:val="1"/>
        <w:rPr>
          <w:color w:val="000000"/>
          <w:sz w:val="24"/>
          <w:szCs w:val="24"/>
          <w:lang w:val="ru-RU"/>
        </w:rPr>
      </w:pPr>
      <w:r>
        <w:rPr>
          <w:color w:val="000000"/>
          <w:sz w:val="26"/>
          <w:szCs w:val="26"/>
          <w:lang w:val="ru-RU"/>
        </w:rPr>
        <w:lastRenderedPageBreak/>
        <w:t xml:space="preserve">Приложение </w:t>
      </w:r>
      <w:r>
        <w:rPr>
          <w:color w:val="000000"/>
          <w:sz w:val="24"/>
          <w:szCs w:val="24"/>
          <w:lang w:val="ru-RU"/>
        </w:rPr>
        <w:t>№14                                                                                                                           к муниципальной программе</w:t>
      </w:r>
    </w:p>
    <w:p w:rsidR="003E6EA9" w:rsidRDefault="003E6EA9" w:rsidP="003E6EA9">
      <w:pPr>
        <w:pStyle w:val="a5"/>
        <w:widowControl w:val="0"/>
        <w:tabs>
          <w:tab w:val="left" w:pos="5529"/>
        </w:tabs>
        <w:autoSpaceDE w:val="0"/>
        <w:autoSpaceDN w:val="0"/>
        <w:adjustRightInd w:val="0"/>
        <w:jc w:val="right"/>
        <w:outlineLvl w:val="1"/>
        <w:rPr>
          <w:color w:val="000000"/>
          <w:sz w:val="24"/>
          <w:szCs w:val="24"/>
          <w:lang w:val="ru-RU"/>
        </w:rPr>
      </w:pPr>
      <w:r>
        <w:rPr>
          <w:color w:val="000000"/>
          <w:sz w:val="24"/>
          <w:szCs w:val="24"/>
          <w:lang w:val="ru-RU"/>
        </w:rPr>
        <w:t xml:space="preserve">                                                                                                           МО «Шенкурский муниципальный район»</w:t>
      </w:r>
    </w:p>
    <w:p w:rsidR="003E6EA9" w:rsidRDefault="003E6EA9" w:rsidP="003E6EA9">
      <w:pPr>
        <w:pStyle w:val="a5"/>
        <w:widowControl w:val="0"/>
        <w:tabs>
          <w:tab w:val="left" w:pos="5529"/>
        </w:tabs>
        <w:autoSpaceDE w:val="0"/>
        <w:autoSpaceDN w:val="0"/>
        <w:adjustRightInd w:val="0"/>
        <w:jc w:val="right"/>
        <w:outlineLvl w:val="1"/>
        <w:rPr>
          <w:color w:val="000000"/>
          <w:sz w:val="24"/>
          <w:szCs w:val="24"/>
          <w:lang w:val="ru-RU"/>
        </w:rPr>
      </w:pPr>
      <w:r>
        <w:rPr>
          <w:color w:val="000000"/>
          <w:sz w:val="24"/>
          <w:szCs w:val="24"/>
          <w:lang w:val="ru-RU"/>
        </w:rPr>
        <w:t xml:space="preserve"> «Формирование </w:t>
      </w:r>
      <w:proofErr w:type="gramStart"/>
      <w:r>
        <w:rPr>
          <w:color w:val="000000"/>
          <w:sz w:val="24"/>
          <w:szCs w:val="24"/>
          <w:lang w:val="ru-RU"/>
        </w:rPr>
        <w:t>современной</w:t>
      </w:r>
      <w:proofErr w:type="gramEnd"/>
      <w:r>
        <w:rPr>
          <w:color w:val="000000"/>
          <w:sz w:val="24"/>
          <w:szCs w:val="24"/>
          <w:lang w:val="ru-RU"/>
        </w:rPr>
        <w:t xml:space="preserve"> </w:t>
      </w:r>
    </w:p>
    <w:p w:rsidR="003E6EA9" w:rsidRDefault="003E6EA9" w:rsidP="003E6EA9">
      <w:pPr>
        <w:pStyle w:val="a5"/>
        <w:widowControl w:val="0"/>
        <w:tabs>
          <w:tab w:val="left" w:pos="5529"/>
        </w:tabs>
        <w:autoSpaceDE w:val="0"/>
        <w:autoSpaceDN w:val="0"/>
        <w:adjustRightInd w:val="0"/>
        <w:jc w:val="right"/>
        <w:outlineLvl w:val="1"/>
        <w:rPr>
          <w:color w:val="000000"/>
          <w:sz w:val="24"/>
          <w:szCs w:val="24"/>
          <w:lang w:val="ru-RU"/>
        </w:rPr>
      </w:pPr>
      <w:r>
        <w:rPr>
          <w:color w:val="000000"/>
          <w:sz w:val="24"/>
          <w:szCs w:val="24"/>
          <w:lang w:val="ru-RU"/>
        </w:rPr>
        <w:t xml:space="preserve"> городской среды</w:t>
      </w:r>
    </w:p>
    <w:p w:rsidR="003E6EA9" w:rsidRDefault="003E6EA9" w:rsidP="003E6EA9">
      <w:pPr>
        <w:pStyle w:val="a5"/>
        <w:widowControl w:val="0"/>
        <w:tabs>
          <w:tab w:val="left" w:pos="5529"/>
        </w:tabs>
        <w:autoSpaceDE w:val="0"/>
        <w:autoSpaceDN w:val="0"/>
        <w:adjustRightInd w:val="0"/>
        <w:jc w:val="right"/>
        <w:outlineLvl w:val="1"/>
        <w:rPr>
          <w:color w:val="000000"/>
          <w:sz w:val="24"/>
          <w:szCs w:val="24"/>
          <w:lang w:val="ru-RU"/>
        </w:rPr>
      </w:pPr>
      <w:r>
        <w:rPr>
          <w:color w:val="000000"/>
          <w:sz w:val="24"/>
          <w:szCs w:val="24"/>
          <w:lang w:val="ru-RU"/>
        </w:rPr>
        <w:t xml:space="preserve"> МО «Шенкурский</w:t>
      </w:r>
    </w:p>
    <w:p w:rsidR="003E6EA9" w:rsidRDefault="003E6EA9" w:rsidP="003E6EA9">
      <w:pPr>
        <w:pStyle w:val="a5"/>
        <w:widowControl w:val="0"/>
        <w:tabs>
          <w:tab w:val="left" w:pos="5529"/>
        </w:tabs>
        <w:autoSpaceDE w:val="0"/>
        <w:autoSpaceDN w:val="0"/>
        <w:adjustRightInd w:val="0"/>
        <w:jc w:val="right"/>
        <w:outlineLvl w:val="1"/>
        <w:rPr>
          <w:color w:val="000000"/>
          <w:sz w:val="24"/>
          <w:szCs w:val="24"/>
          <w:lang w:val="ru-RU"/>
        </w:rPr>
      </w:pPr>
      <w:r>
        <w:rPr>
          <w:color w:val="000000"/>
          <w:sz w:val="24"/>
          <w:szCs w:val="24"/>
          <w:lang w:val="ru-RU"/>
        </w:rPr>
        <w:t xml:space="preserve"> муниципальный район»</w:t>
      </w:r>
    </w:p>
    <w:p w:rsidR="003E6EA9" w:rsidRDefault="003E6EA9" w:rsidP="003E6EA9">
      <w:pPr>
        <w:pStyle w:val="a5"/>
        <w:widowControl w:val="0"/>
        <w:tabs>
          <w:tab w:val="left" w:pos="5529"/>
        </w:tabs>
        <w:autoSpaceDE w:val="0"/>
        <w:autoSpaceDN w:val="0"/>
        <w:adjustRightInd w:val="0"/>
        <w:jc w:val="both"/>
        <w:outlineLvl w:val="1"/>
        <w:rPr>
          <w:color w:val="000000"/>
          <w:sz w:val="24"/>
          <w:szCs w:val="24"/>
          <w:lang w:val="ru-RU"/>
        </w:rPr>
      </w:pPr>
    </w:p>
    <w:p w:rsidR="003E6EA9" w:rsidRDefault="003E6EA9" w:rsidP="003E6EA9">
      <w:pPr>
        <w:jc w:val="center"/>
        <w:rPr>
          <w:b/>
          <w:sz w:val="26"/>
          <w:szCs w:val="26"/>
          <w:lang w:val="ru-RU"/>
        </w:rPr>
      </w:pPr>
      <w:r>
        <w:rPr>
          <w:b/>
          <w:sz w:val="26"/>
          <w:szCs w:val="26"/>
          <w:lang w:val="ru-RU"/>
        </w:rPr>
        <w:t>Порядок</w:t>
      </w:r>
    </w:p>
    <w:p w:rsidR="003E6EA9" w:rsidRDefault="003E6EA9" w:rsidP="003E6EA9">
      <w:pPr>
        <w:jc w:val="center"/>
        <w:rPr>
          <w:b/>
          <w:color w:val="FFFF00"/>
          <w:sz w:val="26"/>
          <w:szCs w:val="26"/>
          <w:lang w:val="ru-RU"/>
        </w:rPr>
      </w:pPr>
      <w:r>
        <w:rPr>
          <w:b/>
          <w:sz w:val="26"/>
          <w:szCs w:val="26"/>
          <w:lang w:val="ru-RU"/>
        </w:rPr>
        <w:t xml:space="preserve">распределения, предоставления и расходования иных межбюджетных трансфертов  бюджетам городских поселений  на </w:t>
      </w:r>
      <w:r>
        <w:rPr>
          <w:b/>
          <w:bCs/>
          <w:sz w:val="26"/>
          <w:szCs w:val="26"/>
          <w:lang w:val="ru-RU"/>
        </w:rPr>
        <w:t>содержание мест (площадок) накопления твердых коммунальных отходов</w:t>
      </w:r>
    </w:p>
    <w:p w:rsidR="003E6EA9" w:rsidRDefault="003E6EA9" w:rsidP="003E6EA9">
      <w:pPr>
        <w:jc w:val="both"/>
        <w:rPr>
          <w:i/>
          <w:sz w:val="26"/>
          <w:szCs w:val="26"/>
          <w:lang w:val="ru-RU"/>
        </w:rPr>
      </w:pPr>
    </w:p>
    <w:p w:rsidR="003E6EA9" w:rsidRDefault="003E6EA9" w:rsidP="003E6EA9">
      <w:pPr>
        <w:jc w:val="both"/>
        <w:rPr>
          <w:i/>
          <w:sz w:val="26"/>
          <w:szCs w:val="26"/>
          <w:lang w:val="ru-RU"/>
        </w:rPr>
      </w:pPr>
    </w:p>
    <w:p w:rsidR="003E6EA9" w:rsidRDefault="003E6EA9" w:rsidP="003E6EA9">
      <w:pPr>
        <w:autoSpaceDE w:val="0"/>
        <w:autoSpaceDN w:val="0"/>
        <w:adjustRightInd w:val="0"/>
        <w:ind w:firstLine="709"/>
        <w:jc w:val="both"/>
        <w:rPr>
          <w:sz w:val="26"/>
          <w:szCs w:val="26"/>
          <w:lang w:val="ru-RU"/>
        </w:rPr>
      </w:pPr>
      <w:r>
        <w:rPr>
          <w:sz w:val="26"/>
          <w:szCs w:val="26"/>
          <w:lang w:val="ru-RU"/>
        </w:rPr>
        <w:t xml:space="preserve">   1.  Настоящий порядок определяет правила распределения, предоставления и расходования иных межбюджетных трансфертов бюджетам городских поселений на </w:t>
      </w:r>
      <w:r>
        <w:rPr>
          <w:bCs/>
          <w:sz w:val="26"/>
          <w:szCs w:val="26"/>
          <w:lang w:val="ru-RU"/>
        </w:rPr>
        <w:t>содержание мест (площадок) накопления твердых коммунальных отходов</w:t>
      </w:r>
      <w:r>
        <w:rPr>
          <w:sz w:val="26"/>
          <w:szCs w:val="26"/>
          <w:lang w:val="ru-RU"/>
        </w:rPr>
        <w:t xml:space="preserve"> (далее – иные межбюджетные трансферты) из бюджета муниципального образования  «Шенкурский муниципальный район» (далее – бюджет района).</w:t>
      </w:r>
    </w:p>
    <w:p w:rsidR="003E6EA9" w:rsidRDefault="003E6EA9" w:rsidP="003E6EA9">
      <w:pPr>
        <w:autoSpaceDE w:val="0"/>
        <w:autoSpaceDN w:val="0"/>
        <w:adjustRightInd w:val="0"/>
        <w:jc w:val="both"/>
        <w:rPr>
          <w:sz w:val="26"/>
          <w:szCs w:val="26"/>
          <w:lang w:val="ru-RU"/>
        </w:rPr>
      </w:pPr>
      <w:r>
        <w:rPr>
          <w:sz w:val="26"/>
          <w:szCs w:val="26"/>
          <w:lang w:val="ru-RU"/>
        </w:rPr>
        <w:t xml:space="preserve">           Иные межбюджетные трансферты предоставляются бюджетам городских поселений с целью дополнительного финансового обеспечения расходных обязательств, возникающих в связи с решением вопросов в области обращения с твердыми коммунальными отходами.</w:t>
      </w:r>
    </w:p>
    <w:p w:rsidR="003E6EA9" w:rsidRDefault="003E6EA9" w:rsidP="003E6EA9">
      <w:pPr>
        <w:autoSpaceDE w:val="0"/>
        <w:autoSpaceDN w:val="0"/>
        <w:adjustRightInd w:val="0"/>
        <w:jc w:val="both"/>
        <w:rPr>
          <w:bCs/>
          <w:sz w:val="26"/>
          <w:szCs w:val="26"/>
          <w:lang w:val="ru-RU"/>
        </w:rPr>
      </w:pPr>
      <w:r>
        <w:rPr>
          <w:sz w:val="26"/>
          <w:szCs w:val="26"/>
          <w:lang w:val="ru-RU"/>
        </w:rPr>
        <w:t xml:space="preserve">              </w:t>
      </w:r>
      <w:r>
        <w:rPr>
          <w:color w:val="000000"/>
          <w:sz w:val="26"/>
          <w:szCs w:val="26"/>
          <w:lang w:val="ru-RU"/>
        </w:rPr>
        <w:t xml:space="preserve">2. </w:t>
      </w:r>
      <w:r>
        <w:rPr>
          <w:sz w:val="26"/>
          <w:szCs w:val="26"/>
          <w:lang w:val="ru-RU"/>
        </w:rPr>
        <w:t xml:space="preserve">Распределение  и  предоставление иных межбюджетных трансфертов осуществляется в пределах средств запланированных в бюджете района в соответствии с программными мероприятиями муниципальной </w:t>
      </w:r>
      <w:r>
        <w:rPr>
          <w:bCs/>
          <w:sz w:val="26"/>
          <w:szCs w:val="26"/>
          <w:lang w:val="ru-RU"/>
        </w:rPr>
        <w:t xml:space="preserve"> программы МО «Шенкурский муниципальный район»</w:t>
      </w:r>
      <w:r>
        <w:rPr>
          <w:sz w:val="26"/>
          <w:szCs w:val="26"/>
          <w:lang w:val="ru-RU"/>
        </w:rPr>
        <w:t xml:space="preserve"> «Формирование современной городской среды МО «Шенкурский муниципальный район» (дале</w:t>
      </w:r>
      <w:proofErr w:type="gramStart"/>
      <w:r>
        <w:rPr>
          <w:sz w:val="26"/>
          <w:szCs w:val="26"/>
          <w:lang w:val="ru-RU"/>
        </w:rPr>
        <w:t>е-</w:t>
      </w:r>
      <w:proofErr w:type="gramEnd"/>
      <w:r>
        <w:rPr>
          <w:sz w:val="26"/>
          <w:szCs w:val="26"/>
          <w:lang w:val="ru-RU"/>
        </w:rPr>
        <w:t xml:space="preserve"> муниципальная программа), реализуемых в муниципальных образованиях городских поселениях. </w:t>
      </w:r>
    </w:p>
    <w:p w:rsidR="003E6EA9" w:rsidRDefault="003E6EA9" w:rsidP="003E6EA9">
      <w:pPr>
        <w:autoSpaceDE w:val="0"/>
        <w:autoSpaceDN w:val="0"/>
        <w:adjustRightInd w:val="0"/>
        <w:jc w:val="both"/>
        <w:rPr>
          <w:sz w:val="26"/>
          <w:szCs w:val="26"/>
          <w:lang w:val="ru-RU"/>
        </w:rPr>
      </w:pPr>
      <w:r>
        <w:rPr>
          <w:bCs/>
          <w:sz w:val="26"/>
          <w:szCs w:val="26"/>
          <w:lang w:val="ru-RU"/>
        </w:rPr>
        <w:t xml:space="preserve">          </w:t>
      </w:r>
      <w:r>
        <w:rPr>
          <w:sz w:val="26"/>
          <w:szCs w:val="26"/>
          <w:lang w:val="ru-RU"/>
        </w:rPr>
        <w:t xml:space="preserve">Иные межбюджетные трансферты предоставляются на следующие мероприятия муниципальной программы: </w:t>
      </w:r>
    </w:p>
    <w:p w:rsidR="003E6EA9" w:rsidRDefault="003E6EA9" w:rsidP="003E6EA9">
      <w:pPr>
        <w:autoSpaceDE w:val="0"/>
        <w:autoSpaceDN w:val="0"/>
        <w:adjustRightInd w:val="0"/>
        <w:ind w:firstLine="709"/>
        <w:jc w:val="both"/>
        <w:outlineLvl w:val="1"/>
        <w:rPr>
          <w:rFonts w:eastAsia="Calibri"/>
          <w:sz w:val="26"/>
          <w:szCs w:val="26"/>
          <w:lang w:val="ru-RU"/>
        </w:rPr>
      </w:pPr>
      <w:r>
        <w:rPr>
          <w:sz w:val="26"/>
          <w:szCs w:val="26"/>
          <w:lang w:val="ru-RU"/>
        </w:rPr>
        <w:t xml:space="preserve">- на </w:t>
      </w:r>
      <w:r>
        <w:rPr>
          <w:bCs/>
          <w:sz w:val="26"/>
          <w:szCs w:val="26"/>
          <w:lang w:val="ru-RU"/>
        </w:rPr>
        <w:t>содержание мест (площадок) накопления твердых коммунальных отходов.</w:t>
      </w:r>
    </w:p>
    <w:p w:rsidR="003E6EA9" w:rsidRDefault="003E6EA9" w:rsidP="003E6EA9">
      <w:pPr>
        <w:autoSpaceDE w:val="0"/>
        <w:autoSpaceDN w:val="0"/>
        <w:adjustRightInd w:val="0"/>
        <w:ind w:firstLine="709"/>
        <w:jc w:val="both"/>
        <w:outlineLvl w:val="1"/>
        <w:rPr>
          <w:rFonts w:eastAsia="Calibri"/>
          <w:sz w:val="26"/>
          <w:szCs w:val="26"/>
          <w:lang w:val="ru-RU"/>
        </w:rPr>
      </w:pPr>
      <w:r>
        <w:rPr>
          <w:rFonts w:eastAsia="Calibri"/>
          <w:sz w:val="26"/>
          <w:szCs w:val="26"/>
          <w:lang w:val="ru-RU"/>
        </w:rPr>
        <w:t xml:space="preserve">Распределение иных межбюджетных трансфертов между муниципальными поселениями утверждается  решением Собрания депутатов о бюджете района. </w:t>
      </w:r>
    </w:p>
    <w:p w:rsidR="003E6EA9" w:rsidRDefault="003E6EA9" w:rsidP="003E6EA9">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3. Перечисление иных межбюджетных трансфертов </w:t>
      </w:r>
      <w:r>
        <w:rPr>
          <w:rFonts w:ascii="Times New Roman" w:hAnsi="Times New Roman" w:cs="Times New Roman"/>
          <w:bCs/>
          <w:sz w:val="26"/>
          <w:szCs w:val="26"/>
        </w:rPr>
        <w:t xml:space="preserve">осуществляется главным распорядителем бюджетных средств, </w:t>
      </w:r>
      <w:r>
        <w:rPr>
          <w:rFonts w:ascii="Times New Roman" w:hAnsi="Times New Roman" w:cs="Times New Roman"/>
          <w:sz w:val="26"/>
          <w:szCs w:val="26"/>
        </w:rPr>
        <w:t xml:space="preserve"> в соответствии со сводной бюджетной росписью  бюджета района, лимитами бюджетных обязательств и в соответствии с кассовым планом по расходам бюджета района, на соответствующий финансовый год на основании правового акта, подготовленного главным распорядителем бюджетных средств.</w:t>
      </w:r>
    </w:p>
    <w:p w:rsidR="003E6EA9" w:rsidRDefault="003E6EA9" w:rsidP="003E6EA9">
      <w:pPr>
        <w:pStyle w:val="ConsPlusNormal"/>
        <w:jc w:val="both"/>
        <w:rPr>
          <w:rFonts w:ascii="Times New Roman" w:hAnsi="Times New Roman" w:cs="Times New Roman"/>
          <w:sz w:val="26"/>
          <w:szCs w:val="26"/>
        </w:rPr>
      </w:pPr>
      <w:r>
        <w:rPr>
          <w:rFonts w:ascii="Times New Roman" w:hAnsi="Times New Roman" w:cs="Times New Roman"/>
          <w:sz w:val="26"/>
          <w:szCs w:val="26"/>
        </w:rPr>
        <w:t>4.Иные межбюджетные трансферты бюджетам городских поселений перечисляются в порядке межбюджетных отношений в доходы бюджетов поселений на счета  в  органе Федерального казначейства, открытые для казначейского обслуживания исполнения местных бюджетов.</w:t>
      </w:r>
    </w:p>
    <w:p w:rsidR="003E6EA9" w:rsidRDefault="003E6EA9" w:rsidP="003E6EA9">
      <w:pPr>
        <w:autoSpaceDE w:val="0"/>
        <w:autoSpaceDN w:val="0"/>
        <w:adjustRightInd w:val="0"/>
        <w:ind w:firstLine="709"/>
        <w:jc w:val="both"/>
        <w:rPr>
          <w:sz w:val="26"/>
          <w:szCs w:val="26"/>
          <w:lang w:val="ru-RU"/>
        </w:rPr>
      </w:pPr>
      <w:r>
        <w:rPr>
          <w:sz w:val="26"/>
          <w:szCs w:val="26"/>
          <w:lang w:val="ru-RU"/>
        </w:rPr>
        <w:t xml:space="preserve"> 5. Суммы иных межбюджетных трансфертов отражаются  в доходах бюджетов городских поселений в соответствии с кодами бюджетной классификации, утвержденной законодательством Российской Федерации.</w:t>
      </w:r>
    </w:p>
    <w:p w:rsidR="003E6EA9" w:rsidRDefault="003E6EA9" w:rsidP="003E6EA9">
      <w:pPr>
        <w:autoSpaceDE w:val="0"/>
        <w:autoSpaceDN w:val="0"/>
        <w:adjustRightInd w:val="0"/>
        <w:ind w:firstLine="709"/>
        <w:jc w:val="both"/>
        <w:rPr>
          <w:bCs/>
          <w:sz w:val="26"/>
          <w:szCs w:val="26"/>
          <w:lang w:val="ru-RU"/>
        </w:rPr>
      </w:pPr>
      <w:proofErr w:type="gramStart"/>
      <w:r>
        <w:rPr>
          <w:sz w:val="26"/>
          <w:szCs w:val="26"/>
          <w:lang w:val="ru-RU"/>
        </w:rPr>
        <w:lastRenderedPageBreak/>
        <w:t>Полученные иные межбюджетные трансферты носят целевой характер и отражаются в  расходах бюджета городского поселения по соответствующим разделам, подразделам и видам расходов классификации расходов бюджетов с использование в коде целевой статьи кода направления расходов (13–17 разряды кода расходов бюджетов), идентичного коду соответствующего направления расходов бюджета района, по которым отражаются расходы бюджета района  на предоставление иных межбюджетных трансфертов из</w:t>
      </w:r>
      <w:r>
        <w:rPr>
          <w:sz w:val="26"/>
          <w:szCs w:val="26"/>
        </w:rPr>
        <w:t> </w:t>
      </w:r>
      <w:r>
        <w:rPr>
          <w:sz w:val="26"/>
          <w:szCs w:val="26"/>
          <w:lang w:val="ru-RU"/>
        </w:rPr>
        <w:t xml:space="preserve"> бюджета района.</w:t>
      </w:r>
      <w:proofErr w:type="gramEnd"/>
      <w:r>
        <w:rPr>
          <w:bCs/>
          <w:sz w:val="26"/>
          <w:szCs w:val="26"/>
          <w:lang w:val="ru-RU"/>
        </w:rPr>
        <w:t xml:space="preserve"> В бюджете  городского поселения допускается  необходимая детализация пятого разряда кодов направлений расходов при отражении расходов бюджетов городских  поселений,  источником финансового обеспечения которых являются иные межбюджетные трансферты, предоставляемые из бюджета района, по направлениям расходов в рамках целевого назначения предоставляемых иных межбюджетных трансфертов. </w:t>
      </w:r>
    </w:p>
    <w:p w:rsidR="003E6EA9" w:rsidRDefault="003E6EA9" w:rsidP="003E6EA9">
      <w:pPr>
        <w:autoSpaceDE w:val="0"/>
        <w:autoSpaceDN w:val="0"/>
        <w:adjustRightInd w:val="0"/>
        <w:ind w:firstLine="540"/>
        <w:jc w:val="both"/>
        <w:rPr>
          <w:sz w:val="26"/>
          <w:szCs w:val="26"/>
          <w:lang w:val="ru-RU"/>
        </w:rPr>
      </w:pPr>
      <w:r>
        <w:rPr>
          <w:sz w:val="26"/>
          <w:szCs w:val="26"/>
          <w:lang w:val="ru-RU"/>
        </w:rPr>
        <w:t>Кассовые расходы осуществляют в соответствии с кодами бюджетной классификации, утвержденной законодательством Российской Федерации, и нормативными правовыми актами, регулирующими бюджетные правоотношения.</w:t>
      </w:r>
    </w:p>
    <w:p w:rsidR="003E6EA9" w:rsidRDefault="003E6EA9" w:rsidP="003E6EA9">
      <w:pPr>
        <w:autoSpaceDE w:val="0"/>
        <w:autoSpaceDN w:val="0"/>
        <w:adjustRightInd w:val="0"/>
        <w:ind w:firstLine="540"/>
        <w:jc w:val="both"/>
        <w:rPr>
          <w:sz w:val="26"/>
          <w:szCs w:val="26"/>
          <w:lang w:val="ru-RU"/>
        </w:rPr>
      </w:pPr>
      <w:r>
        <w:rPr>
          <w:sz w:val="26"/>
          <w:szCs w:val="26"/>
          <w:lang w:val="ru-RU"/>
        </w:rPr>
        <w:t xml:space="preserve">  Учет операций по использованию средств иных межбюджетных трансфертов  осуществляется на лицевых счетах получателей средств местных бюджетов, открытых в органах Федерального казначейства при осуществлении казначейского обслуживания исполнения местных бюджетов.</w:t>
      </w:r>
    </w:p>
    <w:p w:rsidR="003E6EA9" w:rsidRDefault="003E6EA9" w:rsidP="003E6EA9">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6. Основанием для перечисления иных межбюджетных трансфертов является соглашение, заключенное между администрацией Шенкурского муниципального района Архангельской области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далее – администрация района)  и органом местного самоуправления городского  поселения на предоставление иных межбюджетных трансфертов бюджетам городского поселения (далее – соглашение). </w:t>
      </w:r>
    </w:p>
    <w:p w:rsidR="003E6EA9" w:rsidRDefault="003E6EA9" w:rsidP="003E6EA9">
      <w:pPr>
        <w:pStyle w:val="ConsPlusNormal"/>
        <w:jc w:val="both"/>
        <w:rPr>
          <w:rFonts w:ascii="Times New Roman" w:hAnsi="Times New Roman" w:cs="Times New Roman"/>
          <w:sz w:val="26"/>
          <w:szCs w:val="26"/>
        </w:rPr>
      </w:pPr>
      <w:proofErr w:type="gramStart"/>
      <w:r>
        <w:rPr>
          <w:rFonts w:ascii="Times New Roman" w:hAnsi="Times New Roman" w:cs="Times New Roman"/>
          <w:sz w:val="26"/>
          <w:szCs w:val="26"/>
        </w:rPr>
        <w:t xml:space="preserve">В соглашении в обязательном порядке отражаются программные мероприятия, осуществляемые в </w:t>
      </w:r>
      <w:r>
        <w:rPr>
          <w:rFonts w:ascii="Times New Roman" w:hAnsi="Times New Roman" w:cs="Times New Roman"/>
          <w:b/>
          <w:sz w:val="26"/>
          <w:szCs w:val="26"/>
        </w:rPr>
        <w:t xml:space="preserve"> </w:t>
      </w:r>
      <w:r>
        <w:rPr>
          <w:rFonts w:ascii="Times New Roman" w:hAnsi="Times New Roman" w:cs="Times New Roman"/>
          <w:sz w:val="26"/>
          <w:szCs w:val="26"/>
        </w:rPr>
        <w:t>рамках муниципальной</w:t>
      </w:r>
      <w:r>
        <w:rPr>
          <w:rFonts w:ascii="Times New Roman" w:hAnsi="Times New Roman" w:cs="Times New Roman"/>
          <w:bCs/>
          <w:sz w:val="26"/>
          <w:szCs w:val="26"/>
        </w:rPr>
        <w:t xml:space="preserve"> программы</w:t>
      </w:r>
      <w:r>
        <w:rPr>
          <w:rFonts w:ascii="Times New Roman" w:hAnsi="Times New Roman" w:cs="Times New Roman"/>
          <w:sz w:val="26"/>
          <w:szCs w:val="26"/>
        </w:rPr>
        <w:t>, сумма средств предоставляемых иных межбюджетных трансфертов, порядок возврата в бесспорном порядке иных межбюджетных трансфертов при использовании их по нецелевому назначению, право администрации района на осуществление проверки использования средств иных межбюджетных трансфертов.</w:t>
      </w:r>
      <w:proofErr w:type="gramEnd"/>
    </w:p>
    <w:p w:rsidR="003E6EA9" w:rsidRDefault="003E6EA9" w:rsidP="003E6EA9">
      <w:pPr>
        <w:pStyle w:val="ConsPlusNormal"/>
        <w:jc w:val="both"/>
        <w:rPr>
          <w:rFonts w:ascii="Times New Roman" w:hAnsi="Times New Roman" w:cs="Times New Roman"/>
          <w:sz w:val="26"/>
          <w:szCs w:val="26"/>
        </w:rPr>
      </w:pPr>
      <w:proofErr w:type="gramStart"/>
      <w:r>
        <w:rPr>
          <w:rFonts w:ascii="Times New Roman" w:hAnsi="Times New Roman" w:cs="Times New Roman"/>
          <w:sz w:val="26"/>
          <w:szCs w:val="26"/>
        </w:rPr>
        <w:t>При предоставлении иных межбюджетных трансфертов муниципальным образованиям городских поселений, в которых  администрация муниципального образования не образуется, в соответствии с п.2 статьи 34 федерального закона № 131-ФЗ от 06.10.2003 года "Об общих принципах организации местного самоуправления в Российской Федерации» подписание соглашения осуществляется между администрацией района и ответственным должностным лицом в органе  местного самоуправления Шенкурского муниципального района Архангельской области, уполномоченным на подписание</w:t>
      </w:r>
      <w:proofErr w:type="gramEnd"/>
      <w:r>
        <w:rPr>
          <w:rFonts w:ascii="Times New Roman" w:hAnsi="Times New Roman" w:cs="Times New Roman"/>
          <w:sz w:val="26"/>
          <w:szCs w:val="26"/>
        </w:rPr>
        <w:t xml:space="preserve"> соглашений со стороны городского поселения (далее -  должностное лицо).</w:t>
      </w:r>
    </w:p>
    <w:p w:rsidR="003E6EA9" w:rsidRDefault="003E6EA9" w:rsidP="003E6EA9">
      <w:pPr>
        <w:autoSpaceDE w:val="0"/>
        <w:autoSpaceDN w:val="0"/>
        <w:adjustRightInd w:val="0"/>
        <w:ind w:firstLine="709"/>
        <w:jc w:val="both"/>
        <w:rPr>
          <w:sz w:val="26"/>
          <w:szCs w:val="26"/>
          <w:lang w:val="ru-RU"/>
        </w:rPr>
      </w:pPr>
      <w:r>
        <w:rPr>
          <w:sz w:val="26"/>
          <w:szCs w:val="26"/>
          <w:lang w:val="ru-RU"/>
        </w:rPr>
        <w:t>Заключение соглашения между администрацией района и органом местного самоуправления  поселения, с учетом положений абзаца третьего настоящего пункта, на предоставление иных межбюджетных трансфертов осуществляется в следующем порядке:</w:t>
      </w:r>
    </w:p>
    <w:p w:rsidR="003E6EA9" w:rsidRDefault="003E6EA9" w:rsidP="003E6EA9">
      <w:pPr>
        <w:autoSpaceDE w:val="0"/>
        <w:autoSpaceDN w:val="0"/>
        <w:adjustRightInd w:val="0"/>
        <w:ind w:firstLine="709"/>
        <w:jc w:val="both"/>
        <w:rPr>
          <w:sz w:val="26"/>
          <w:szCs w:val="26"/>
          <w:lang w:val="ru-RU"/>
        </w:rPr>
      </w:pPr>
      <w:r>
        <w:rPr>
          <w:sz w:val="26"/>
          <w:szCs w:val="26"/>
          <w:lang w:val="ru-RU"/>
        </w:rPr>
        <w:t xml:space="preserve">1) положения, включаемые в соглашение, определяются администрацией района, с учетом положений абзаца второго настоящего пункта; </w:t>
      </w:r>
    </w:p>
    <w:p w:rsidR="003E6EA9" w:rsidRDefault="003E6EA9" w:rsidP="003E6EA9">
      <w:pPr>
        <w:autoSpaceDE w:val="0"/>
        <w:autoSpaceDN w:val="0"/>
        <w:adjustRightInd w:val="0"/>
        <w:ind w:firstLine="709"/>
        <w:jc w:val="both"/>
        <w:rPr>
          <w:sz w:val="26"/>
          <w:szCs w:val="26"/>
          <w:lang w:val="ru-RU"/>
        </w:rPr>
      </w:pPr>
      <w:r>
        <w:rPr>
          <w:sz w:val="26"/>
          <w:szCs w:val="26"/>
          <w:lang w:val="ru-RU"/>
        </w:rPr>
        <w:t>2) соглашение заключается в срок, определенный администрацией района.</w:t>
      </w:r>
    </w:p>
    <w:p w:rsidR="003E6EA9" w:rsidRDefault="003E6EA9" w:rsidP="003E6EA9">
      <w:pPr>
        <w:autoSpaceDE w:val="0"/>
        <w:autoSpaceDN w:val="0"/>
        <w:adjustRightInd w:val="0"/>
        <w:jc w:val="both"/>
        <w:rPr>
          <w:sz w:val="26"/>
          <w:szCs w:val="26"/>
          <w:lang w:val="ru-RU"/>
        </w:rPr>
      </w:pPr>
      <w:r>
        <w:rPr>
          <w:sz w:val="26"/>
          <w:szCs w:val="26"/>
          <w:lang w:val="ru-RU"/>
        </w:rPr>
        <w:lastRenderedPageBreak/>
        <w:t xml:space="preserve">            7. В случае выявления нарушения условий, установленных при предоставлении иных межбюджетных трансфертов, соответствующий объем иных межбюджетных трансфертов подлежит возврату в  бюджет района в бесспорном порядке.</w:t>
      </w:r>
    </w:p>
    <w:p w:rsidR="003E6EA9" w:rsidRDefault="003E6EA9" w:rsidP="003E6EA9">
      <w:pPr>
        <w:autoSpaceDE w:val="0"/>
        <w:autoSpaceDN w:val="0"/>
        <w:adjustRightInd w:val="0"/>
        <w:ind w:firstLine="709"/>
        <w:jc w:val="both"/>
        <w:rPr>
          <w:sz w:val="26"/>
          <w:szCs w:val="26"/>
          <w:lang w:val="ru-RU"/>
        </w:rPr>
      </w:pPr>
      <w:r>
        <w:rPr>
          <w:sz w:val="26"/>
          <w:szCs w:val="26"/>
          <w:lang w:val="ru-RU"/>
        </w:rPr>
        <w:t>8.</w:t>
      </w:r>
      <w:r>
        <w:rPr>
          <w:sz w:val="26"/>
          <w:szCs w:val="26"/>
        </w:rPr>
        <w:t> </w:t>
      </w:r>
      <w:r>
        <w:rPr>
          <w:sz w:val="26"/>
          <w:szCs w:val="26"/>
          <w:lang w:val="ru-RU"/>
        </w:rPr>
        <w:t xml:space="preserve">Ответственность за нецелевое использование иных межбюджетных трансфертов возлагается на  орган местного </w:t>
      </w:r>
      <w:proofErr w:type="gramStart"/>
      <w:r>
        <w:rPr>
          <w:sz w:val="26"/>
          <w:szCs w:val="26"/>
          <w:lang w:val="ru-RU"/>
        </w:rPr>
        <w:t>самоуправления</w:t>
      </w:r>
      <w:proofErr w:type="gramEnd"/>
      <w:r>
        <w:rPr>
          <w:sz w:val="26"/>
          <w:szCs w:val="26"/>
          <w:lang w:val="ru-RU"/>
        </w:rPr>
        <w:t xml:space="preserve">  использующий иной межбюджетный трансферт.</w:t>
      </w:r>
    </w:p>
    <w:p w:rsidR="003E6EA9" w:rsidRDefault="003E6EA9" w:rsidP="003E6EA9">
      <w:pPr>
        <w:autoSpaceDE w:val="0"/>
        <w:autoSpaceDN w:val="0"/>
        <w:adjustRightInd w:val="0"/>
        <w:ind w:firstLine="709"/>
        <w:jc w:val="both"/>
        <w:rPr>
          <w:bCs/>
          <w:sz w:val="26"/>
          <w:szCs w:val="26"/>
          <w:lang w:val="ru-RU"/>
        </w:rPr>
      </w:pPr>
      <w:r>
        <w:rPr>
          <w:sz w:val="26"/>
          <w:szCs w:val="26"/>
          <w:lang w:val="ru-RU"/>
        </w:rPr>
        <w:t xml:space="preserve">9. </w:t>
      </w:r>
      <w:proofErr w:type="gramStart"/>
      <w:r>
        <w:rPr>
          <w:sz w:val="26"/>
          <w:szCs w:val="26"/>
          <w:lang w:val="ru-RU"/>
        </w:rPr>
        <w:t>Контроль за</w:t>
      </w:r>
      <w:proofErr w:type="gramEnd"/>
      <w:r>
        <w:rPr>
          <w:sz w:val="26"/>
          <w:szCs w:val="26"/>
          <w:lang w:val="ru-RU"/>
        </w:rPr>
        <w:t xml:space="preserve"> целевым использованием иных межбюджетных трансфертов осуществляют  главный распорядитель бюджетных средств, предоставивший  иные межбюджетные трансферты, и </w:t>
      </w:r>
      <w:r>
        <w:rPr>
          <w:bCs/>
          <w:sz w:val="26"/>
          <w:szCs w:val="26"/>
          <w:lang w:val="ru-RU"/>
        </w:rPr>
        <w:t>органы муниципального финансового контроля Шенкурского муниципального района Архангельской области в порядке, установленном бюджетным законодательством Российской Федерации.</w:t>
      </w:r>
    </w:p>
    <w:p w:rsidR="003E6EA9" w:rsidRDefault="003E6EA9" w:rsidP="003E6EA9">
      <w:pPr>
        <w:autoSpaceDE w:val="0"/>
        <w:autoSpaceDN w:val="0"/>
        <w:adjustRightInd w:val="0"/>
        <w:ind w:firstLine="709"/>
        <w:jc w:val="both"/>
        <w:rPr>
          <w:sz w:val="26"/>
          <w:szCs w:val="26"/>
          <w:lang w:val="ru-RU"/>
        </w:rPr>
      </w:pPr>
      <w:r>
        <w:rPr>
          <w:bCs/>
          <w:sz w:val="26"/>
          <w:szCs w:val="26"/>
          <w:lang w:val="ru-RU"/>
        </w:rPr>
        <w:t>10. Бюджетные меры принуждения к получателям иных межбюджетных трансфертов, совершившим бюджетные нарушения, применяются в порядке и по основаниям, установленным бюджетным законодательством Российской Федерации</w:t>
      </w:r>
      <w:proofErr w:type="gramStart"/>
      <w:r>
        <w:rPr>
          <w:bCs/>
          <w:sz w:val="26"/>
          <w:szCs w:val="26"/>
          <w:lang w:val="ru-RU"/>
        </w:rPr>
        <w:t>.»</w:t>
      </w:r>
      <w:proofErr w:type="gramEnd"/>
    </w:p>
    <w:p w:rsidR="003E6EA9" w:rsidRDefault="003E6EA9" w:rsidP="003E6EA9">
      <w:pPr>
        <w:pStyle w:val="a5"/>
        <w:widowControl w:val="0"/>
        <w:tabs>
          <w:tab w:val="left" w:pos="5529"/>
        </w:tabs>
        <w:autoSpaceDE w:val="0"/>
        <w:autoSpaceDN w:val="0"/>
        <w:adjustRightInd w:val="0"/>
        <w:jc w:val="both"/>
        <w:outlineLvl w:val="1"/>
        <w:rPr>
          <w:color w:val="000000"/>
          <w:sz w:val="26"/>
          <w:szCs w:val="26"/>
          <w:lang w:val="ru-RU"/>
        </w:rPr>
      </w:pPr>
    </w:p>
    <w:p w:rsidR="006035AD" w:rsidRDefault="006035AD" w:rsidP="002C3494">
      <w:pPr>
        <w:ind w:firstLine="5400"/>
        <w:jc w:val="right"/>
        <w:rPr>
          <w:color w:val="000000"/>
          <w:sz w:val="22"/>
          <w:szCs w:val="22"/>
          <w:lang w:val="ru-RU"/>
        </w:rPr>
      </w:pPr>
    </w:p>
    <w:sectPr w:rsidR="006035AD" w:rsidSect="001827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Univers">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D5C5BD"/>
    <w:multiLevelType w:val="hybridMultilevel"/>
    <w:tmpl w:val="B0A047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34BDB87"/>
    <w:multiLevelType w:val="hybridMultilevel"/>
    <w:tmpl w:val="AD616C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09A6D99"/>
    <w:multiLevelType w:val="hybridMultilevel"/>
    <w:tmpl w:val="F1A96A7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18DFEA5"/>
    <w:multiLevelType w:val="hybridMultilevel"/>
    <w:tmpl w:val="EA9ACF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A61D1D"/>
    <w:multiLevelType w:val="hybridMultilevel"/>
    <w:tmpl w:val="146852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AC7539"/>
    <w:multiLevelType w:val="hybridMultilevel"/>
    <w:tmpl w:val="F7840B2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357DF6"/>
    <w:multiLevelType w:val="hybridMultilevel"/>
    <w:tmpl w:val="DC7E89B6"/>
    <w:lvl w:ilvl="0" w:tplc="6384163E">
      <w:start w:val="1"/>
      <w:numFmt w:val="upperRoman"/>
      <w:lvlText w:val="%1."/>
      <w:lvlJc w:val="left"/>
      <w:pPr>
        <w:ind w:left="1430" w:hanging="72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6470E12"/>
    <w:multiLevelType w:val="hybridMultilevel"/>
    <w:tmpl w:val="61C2D658"/>
    <w:lvl w:ilvl="0" w:tplc="6C2671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360F1E"/>
    <w:multiLevelType w:val="hybridMultilevel"/>
    <w:tmpl w:val="68A86BE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4B21AC"/>
    <w:multiLevelType w:val="hybridMultilevel"/>
    <w:tmpl w:val="01A8F476"/>
    <w:lvl w:ilvl="0" w:tplc="6CBE1A9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E90609"/>
    <w:multiLevelType w:val="hybridMultilevel"/>
    <w:tmpl w:val="01A8F476"/>
    <w:lvl w:ilvl="0" w:tplc="6CBE1A9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3">
    <w:nsid w:val="207E2B70"/>
    <w:multiLevelType w:val="multilevel"/>
    <w:tmpl w:val="63345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2EB53D0"/>
    <w:multiLevelType w:val="hybridMultilevel"/>
    <w:tmpl w:val="AE16F50C"/>
    <w:lvl w:ilvl="0" w:tplc="CDA27038">
      <w:start w:val="1"/>
      <w:numFmt w:val="decimal"/>
      <w:lvlText w:val="%1)"/>
      <w:lvlJc w:val="left"/>
      <w:pPr>
        <w:ind w:left="1575" w:hanging="8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2B40728E"/>
    <w:multiLevelType w:val="hybridMultilevel"/>
    <w:tmpl w:val="D1E4CDA4"/>
    <w:lvl w:ilvl="0" w:tplc="64626C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2D25473"/>
    <w:multiLevelType w:val="hybridMultilevel"/>
    <w:tmpl w:val="1A942122"/>
    <w:lvl w:ilvl="0" w:tplc="1822276E">
      <w:numFmt w:val="bullet"/>
      <w:lvlText w:val=""/>
      <w:lvlJc w:val="left"/>
      <w:pPr>
        <w:ind w:left="1065" w:hanging="360"/>
      </w:pPr>
      <w:rPr>
        <w:rFonts w:ascii="Symbol" w:eastAsia="Times New Roman"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7">
    <w:nsid w:val="34FC6586"/>
    <w:multiLevelType w:val="hybridMultilevel"/>
    <w:tmpl w:val="7B247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4A76C2"/>
    <w:multiLevelType w:val="hybridMultilevel"/>
    <w:tmpl w:val="01A8F476"/>
    <w:lvl w:ilvl="0" w:tplc="6CBE1A9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BF2547"/>
    <w:multiLevelType w:val="hybridMultilevel"/>
    <w:tmpl w:val="01A8F476"/>
    <w:lvl w:ilvl="0" w:tplc="6CBE1A9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57094A"/>
    <w:multiLevelType w:val="multilevel"/>
    <w:tmpl w:val="A484E93C"/>
    <w:lvl w:ilvl="0">
      <w:start w:val="1"/>
      <w:numFmt w:val="decimal"/>
      <w:lvlText w:val="%1."/>
      <w:lvlJc w:val="left"/>
      <w:pPr>
        <w:ind w:left="36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21">
    <w:nsid w:val="484F4A08"/>
    <w:multiLevelType w:val="hybridMultilevel"/>
    <w:tmpl w:val="BC14CD1C"/>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C14FF0"/>
    <w:multiLevelType w:val="hybridMultilevel"/>
    <w:tmpl w:val="6D84D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750AB1"/>
    <w:multiLevelType w:val="hybridMultilevel"/>
    <w:tmpl w:val="005ABF9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507B478A"/>
    <w:multiLevelType w:val="multilevel"/>
    <w:tmpl w:val="8166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896D7A"/>
    <w:multiLevelType w:val="hybridMultilevel"/>
    <w:tmpl w:val="983EE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38C233"/>
    <w:multiLevelType w:val="hybridMultilevel"/>
    <w:tmpl w:val="C3DC70C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406E01F"/>
    <w:multiLevelType w:val="hybridMultilevel"/>
    <w:tmpl w:val="641FD6C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6456DEC"/>
    <w:multiLevelType w:val="hybridMultilevel"/>
    <w:tmpl w:val="FF7CF8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61357E67"/>
    <w:multiLevelType w:val="hybridMultilevel"/>
    <w:tmpl w:val="964AFB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1B10659"/>
    <w:multiLevelType w:val="hybridMultilevel"/>
    <w:tmpl w:val="BAE69DEC"/>
    <w:lvl w:ilvl="0" w:tplc="6384163E">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63D0016F"/>
    <w:multiLevelType w:val="hybridMultilevel"/>
    <w:tmpl w:val="4A4815E8"/>
    <w:lvl w:ilvl="0" w:tplc="711A7D3E">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322803"/>
    <w:multiLevelType w:val="hybridMultilevel"/>
    <w:tmpl w:val="8C062A2E"/>
    <w:lvl w:ilvl="0" w:tplc="14B23EE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684F634F"/>
    <w:multiLevelType w:val="hybridMultilevel"/>
    <w:tmpl w:val="8A5671FE"/>
    <w:lvl w:ilvl="0" w:tplc="ABA09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9E21D50"/>
    <w:multiLevelType w:val="hybridMultilevel"/>
    <w:tmpl w:val="2E108C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30"/>
  </w:num>
  <w:num w:numId="3">
    <w:abstractNumId w:val="21"/>
  </w:num>
  <w:num w:numId="4">
    <w:abstractNumId w:val="9"/>
  </w:num>
  <w:num w:numId="5">
    <w:abstractNumId w:val="13"/>
  </w:num>
  <w:num w:numId="6">
    <w:abstractNumId w:val="14"/>
  </w:num>
  <w:num w:numId="7">
    <w:abstractNumId w:val="7"/>
  </w:num>
  <w:num w:numId="8">
    <w:abstractNumId w:val="26"/>
  </w:num>
  <w:num w:numId="9">
    <w:abstractNumId w:val="27"/>
  </w:num>
  <w:num w:numId="10">
    <w:abstractNumId w:val="3"/>
  </w:num>
  <w:num w:numId="11">
    <w:abstractNumId w:val="2"/>
  </w:num>
  <w:num w:numId="12">
    <w:abstractNumId w:val="1"/>
  </w:num>
  <w:num w:numId="13">
    <w:abstractNumId w:val="29"/>
  </w:num>
  <w:num w:numId="14">
    <w:abstractNumId w:val="4"/>
  </w:num>
  <w:num w:numId="15">
    <w:abstractNumId w:val="0"/>
  </w:num>
  <w:num w:numId="16">
    <w:abstractNumId w:val="28"/>
  </w:num>
  <w:num w:numId="17">
    <w:abstractNumId w:val="8"/>
  </w:num>
  <w:num w:numId="18">
    <w:abstractNumId w:val="12"/>
  </w:num>
  <w:num w:numId="19">
    <w:abstractNumId w:val="31"/>
  </w:num>
  <w:num w:numId="20">
    <w:abstractNumId w:val="34"/>
  </w:num>
  <w:num w:numId="21">
    <w:abstractNumId w:val="24"/>
  </w:num>
  <w:num w:numId="22">
    <w:abstractNumId w:val="5"/>
  </w:num>
  <w:num w:numId="23">
    <w:abstractNumId w:val="16"/>
  </w:num>
  <w:num w:numId="24">
    <w:abstractNumId w:val="33"/>
  </w:num>
  <w:num w:numId="25">
    <w:abstractNumId w:val="23"/>
  </w:num>
  <w:num w:numId="26">
    <w:abstractNumId w:val="32"/>
  </w:num>
  <w:num w:numId="27">
    <w:abstractNumId w:val="17"/>
  </w:num>
  <w:num w:numId="28">
    <w:abstractNumId w:val="15"/>
  </w:num>
  <w:num w:numId="29">
    <w:abstractNumId w:val="20"/>
  </w:num>
  <w:num w:numId="30">
    <w:abstractNumId w:val="25"/>
  </w:num>
  <w:num w:numId="31">
    <w:abstractNumId w:val="22"/>
  </w:num>
  <w:num w:numId="32">
    <w:abstractNumId w:val="18"/>
  </w:num>
  <w:num w:numId="33">
    <w:abstractNumId w:val="19"/>
  </w:num>
  <w:num w:numId="34">
    <w:abstractNumId w:val="11"/>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575405"/>
    <w:rsid w:val="0002186A"/>
    <w:rsid w:val="00032C41"/>
    <w:rsid w:val="00042849"/>
    <w:rsid w:val="000822F3"/>
    <w:rsid w:val="00085EFA"/>
    <w:rsid w:val="0008656C"/>
    <w:rsid w:val="00090FC4"/>
    <w:rsid w:val="000A1D08"/>
    <w:rsid w:val="000B6A04"/>
    <w:rsid w:val="000C3FF7"/>
    <w:rsid w:val="000C6BC2"/>
    <w:rsid w:val="000E2E71"/>
    <w:rsid w:val="000E316D"/>
    <w:rsid w:val="000F45B3"/>
    <w:rsid w:val="00107EA8"/>
    <w:rsid w:val="00111F07"/>
    <w:rsid w:val="00114EAC"/>
    <w:rsid w:val="00121068"/>
    <w:rsid w:val="0013023D"/>
    <w:rsid w:val="00130348"/>
    <w:rsid w:val="00136944"/>
    <w:rsid w:val="001407BD"/>
    <w:rsid w:val="00143B94"/>
    <w:rsid w:val="00150F0F"/>
    <w:rsid w:val="0015257D"/>
    <w:rsid w:val="001570E6"/>
    <w:rsid w:val="00157E57"/>
    <w:rsid w:val="001617F8"/>
    <w:rsid w:val="0017561C"/>
    <w:rsid w:val="001827DE"/>
    <w:rsid w:val="001874CE"/>
    <w:rsid w:val="001A06E4"/>
    <w:rsid w:val="001B0121"/>
    <w:rsid w:val="001B398C"/>
    <w:rsid w:val="001C7FCA"/>
    <w:rsid w:val="001D5F31"/>
    <w:rsid w:val="001F14A5"/>
    <w:rsid w:val="001F5ED0"/>
    <w:rsid w:val="0021077B"/>
    <w:rsid w:val="002124F0"/>
    <w:rsid w:val="00214AC6"/>
    <w:rsid w:val="00214DF1"/>
    <w:rsid w:val="002326CE"/>
    <w:rsid w:val="002347A8"/>
    <w:rsid w:val="002347D0"/>
    <w:rsid w:val="00240334"/>
    <w:rsid w:val="00241F56"/>
    <w:rsid w:val="00250015"/>
    <w:rsid w:val="00250172"/>
    <w:rsid w:val="00262E52"/>
    <w:rsid w:val="00266D52"/>
    <w:rsid w:val="00274C88"/>
    <w:rsid w:val="00296CEC"/>
    <w:rsid w:val="002C3494"/>
    <w:rsid w:val="002C6434"/>
    <w:rsid w:val="002F18C4"/>
    <w:rsid w:val="002F1E3A"/>
    <w:rsid w:val="002F706E"/>
    <w:rsid w:val="002F7AFC"/>
    <w:rsid w:val="003036C7"/>
    <w:rsid w:val="003243DA"/>
    <w:rsid w:val="00325A18"/>
    <w:rsid w:val="003267CA"/>
    <w:rsid w:val="00335CFC"/>
    <w:rsid w:val="00337654"/>
    <w:rsid w:val="00361988"/>
    <w:rsid w:val="00363327"/>
    <w:rsid w:val="00365AB9"/>
    <w:rsid w:val="00371AF2"/>
    <w:rsid w:val="003731F5"/>
    <w:rsid w:val="00391ECF"/>
    <w:rsid w:val="00394698"/>
    <w:rsid w:val="00395E46"/>
    <w:rsid w:val="003A1134"/>
    <w:rsid w:val="003B3F01"/>
    <w:rsid w:val="003B5BEC"/>
    <w:rsid w:val="003D0952"/>
    <w:rsid w:val="003D24A0"/>
    <w:rsid w:val="003E4A06"/>
    <w:rsid w:val="003E6EA9"/>
    <w:rsid w:val="003F6089"/>
    <w:rsid w:val="004130AB"/>
    <w:rsid w:val="004136FF"/>
    <w:rsid w:val="00421FF3"/>
    <w:rsid w:val="00432155"/>
    <w:rsid w:val="00440181"/>
    <w:rsid w:val="004522D6"/>
    <w:rsid w:val="0045679D"/>
    <w:rsid w:val="00456B44"/>
    <w:rsid w:val="00460ADE"/>
    <w:rsid w:val="004724A9"/>
    <w:rsid w:val="00481F12"/>
    <w:rsid w:val="00482F86"/>
    <w:rsid w:val="00486E73"/>
    <w:rsid w:val="00495691"/>
    <w:rsid w:val="004960B4"/>
    <w:rsid w:val="004C598A"/>
    <w:rsid w:val="004D0453"/>
    <w:rsid w:val="004D1202"/>
    <w:rsid w:val="004E151E"/>
    <w:rsid w:val="004E30AF"/>
    <w:rsid w:val="00500ADF"/>
    <w:rsid w:val="00502F32"/>
    <w:rsid w:val="005115C9"/>
    <w:rsid w:val="00512727"/>
    <w:rsid w:val="00516199"/>
    <w:rsid w:val="00516FE0"/>
    <w:rsid w:val="00517959"/>
    <w:rsid w:val="005256FD"/>
    <w:rsid w:val="00527741"/>
    <w:rsid w:val="00536270"/>
    <w:rsid w:val="00564727"/>
    <w:rsid w:val="005665AB"/>
    <w:rsid w:val="00575405"/>
    <w:rsid w:val="00587FD8"/>
    <w:rsid w:val="005A0A41"/>
    <w:rsid w:val="005B3A40"/>
    <w:rsid w:val="005B5C64"/>
    <w:rsid w:val="005B6252"/>
    <w:rsid w:val="005C3101"/>
    <w:rsid w:val="005D31F6"/>
    <w:rsid w:val="00600549"/>
    <w:rsid w:val="006010EC"/>
    <w:rsid w:val="006035AD"/>
    <w:rsid w:val="00611716"/>
    <w:rsid w:val="006117F4"/>
    <w:rsid w:val="00611EA2"/>
    <w:rsid w:val="006242CE"/>
    <w:rsid w:val="00624324"/>
    <w:rsid w:val="006316E8"/>
    <w:rsid w:val="006317EE"/>
    <w:rsid w:val="00633B35"/>
    <w:rsid w:val="00642E02"/>
    <w:rsid w:val="00646563"/>
    <w:rsid w:val="00654F87"/>
    <w:rsid w:val="00660476"/>
    <w:rsid w:val="006665EA"/>
    <w:rsid w:val="00680A41"/>
    <w:rsid w:val="00682C69"/>
    <w:rsid w:val="006941E1"/>
    <w:rsid w:val="006B6E09"/>
    <w:rsid w:val="006D2335"/>
    <w:rsid w:val="006D3B6A"/>
    <w:rsid w:val="006E5A66"/>
    <w:rsid w:val="006E5D6C"/>
    <w:rsid w:val="006F4D83"/>
    <w:rsid w:val="00700E68"/>
    <w:rsid w:val="007044B4"/>
    <w:rsid w:val="0070489D"/>
    <w:rsid w:val="007102BB"/>
    <w:rsid w:val="00724B4B"/>
    <w:rsid w:val="007251D4"/>
    <w:rsid w:val="007401FD"/>
    <w:rsid w:val="00740D2D"/>
    <w:rsid w:val="0074250D"/>
    <w:rsid w:val="00763001"/>
    <w:rsid w:val="00771656"/>
    <w:rsid w:val="007772D8"/>
    <w:rsid w:val="00786643"/>
    <w:rsid w:val="00794B98"/>
    <w:rsid w:val="007A0D6A"/>
    <w:rsid w:val="007B0300"/>
    <w:rsid w:val="007E0600"/>
    <w:rsid w:val="007F0B22"/>
    <w:rsid w:val="007F67E5"/>
    <w:rsid w:val="0081351B"/>
    <w:rsid w:val="00814F1E"/>
    <w:rsid w:val="00817552"/>
    <w:rsid w:val="00823F43"/>
    <w:rsid w:val="008301D2"/>
    <w:rsid w:val="00833F92"/>
    <w:rsid w:val="00836732"/>
    <w:rsid w:val="008554B5"/>
    <w:rsid w:val="00855DF2"/>
    <w:rsid w:val="0086065D"/>
    <w:rsid w:val="00881331"/>
    <w:rsid w:val="0088288C"/>
    <w:rsid w:val="00884480"/>
    <w:rsid w:val="00895870"/>
    <w:rsid w:val="008A73F3"/>
    <w:rsid w:val="008C4469"/>
    <w:rsid w:val="008D1FBF"/>
    <w:rsid w:val="008E44BA"/>
    <w:rsid w:val="008E6930"/>
    <w:rsid w:val="008E6AB3"/>
    <w:rsid w:val="008F5E9C"/>
    <w:rsid w:val="00900EA4"/>
    <w:rsid w:val="00921BB9"/>
    <w:rsid w:val="00942F51"/>
    <w:rsid w:val="00943C8C"/>
    <w:rsid w:val="009520A9"/>
    <w:rsid w:val="0095475F"/>
    <w:rsid w:val="00987DA2"/>
    <w:rsid w:val="00987F72"/>
    <w:rsid w:val="00991942"/>
    <w:rsid w:val="009A775A"/>
    <w:rsid w:val="009B276C"/>
    <w:rsid w:val="009D1266"/>
    <w:rsid w:val="009E1121"/>
    <w:rsid w:val="009F6335"/>
    <w:rsid w:val="00A11155"/>
    <w:rsid w:val="00A275C9"/>
    <w:rsid w:val="00A3191B"/>
    <w:rsid w:val="00A50618"/>
    <w:rsid w:val="00A540D3"/>
    <w:rsid w:val="00A74105"/>
    <w:rsid w:val="00A76FA9"/>
    <w:rsid w:val="00A90897"/>
    <w:rsid w:val="00AA3C6F"/>
    <w:rsid w:val="00AA7605"/>
    <w:rsid w:val="00AD437A"/>
    <w:rsid w:val="00AE7973"/>
    <w:rsid w:val="00B06ACD"/>
    <w:rsid w:val="00B20F4B"/>
    <w:rsid w:val="00B27485"/>
    <w:rsid w:val="00B31C6B"/>
    <w:rsid w:val="00B604EB"/>
    <w:rsid w:val="00B65173"/>
    <w:rsid w:val="00B8521A"/>
    <w:rsid w:val="00B93494"/>
    <w:rsid w:val="00B948EC"/>
    <w:rsid w:val="00B964B8"/>
    <w:rsid w:val="00BA749A"/>
    <w:rsid w:val="00BD3E28"/>
    <w:rsid w:val="00BE71FF"/>
    <w:rsid w:val="00BF238A"/>
    <w:rsid w:val="00BF7DD4"/>
    <w:rsid w:val="00C00586"/>
    <w:rsid w:val="00C2545C"/>
    <w:rsid w:val="00C312F4"/>
    <w:rsid w:val="00C31E29"/>
    <w:rsid w:val="00C34D59"/>
    <w:rsid w:val="00C508C6"/>
    <w:rsid w:val="00C57F21"/>
    <w:rsid w:val="00C62C23"/>
    <w:rsid w:val="00C76CCA"/>
    <w:rsid w:val="00CB454F"/>
    <w:rsid w:val="00CB7679"/>
    <w:rsid w:val="00CC3C6A"/>
    <w:rsid w:val="00CD1F4E"/>
    <w:rsid w:val="00CD6DF1"/>
    <w:rsid w:val="00CE00BA"/>
    <w:rsid w:val="00CE16BB"/>
    <w:rsid w:val="00CE7771"/>
    <w:rsid w:val="00CF24A6"/>
    <w:rsid w:val="00CF2FFA"/>
    <w:rsid w:val="00D0008B"/>
    <w:rsid w:val="00D3444B"/>
    <w:rsid w:val="00D5024C"/>
    <w:rsid w:val="00D55E74"/>
    <w:rsid w:val="00D72F84"/>
    <w:rsid w:val="00D81304"/>
    <w:rsid w:val="00D822E9"/>
    <w:rsid w:val="00D910EE"/>
    <w:rsid w:val="00DC10F1"/>
    <w:rsid w:val="00DD0E2B"/>
    <w:rsid w:val="00DD3F78"/>
    <w:rsid w:val="00DE4F98"/>
    <w:rsid w:val="00DF7DF5"/>
    <w:rsid w:val="00E05014"/>
    <w:rsid w:val="00E102E0"/>
    <w:rsid w:val="00E1281C"/>
    <w:rsid w:val="00E37357"/>
    <w:rsid w:val="00E41E0D"/>
    <w:rsid w:val="00E566D3"/>
    <w:rsid w:val="00E60F89"/>
    <w:rsid w:val="00E76ACA"/>
    <w:rsid w:val="00E842B0"/>
    <w:rsid w:val="00E84513"/>
    <w:rsid w:val="00E9061C"/>
    <w:rsid w:val="00E96E34"/>
    <w:rsid w:val="00E974C4"/>
    <w:rsid w:val="00EC2059"/>
    <w:rsid w:val="00ED3DD2"/>
    <w:rsid w:val="00ED4119"/>
    <w:rsid w:val="00EE5640"/>
    <w:rsid w:val="00EF577D"/>
    <w:rsid w:val="00F03530"/>
    <w:rsid w:val="00F04FC3"/>
    <w:rsid w:val="00F244FB"/>
    <w:rsid w:val="00F37787"/>
    <w:rsid w:val="00F400E7"/>
    <w:rsid w:val="00F40247"/>
    <w:rsid w:val="00F52658"/>
    <w:rsid w:val="00F72030"/>
    <w:rsid w:val="00F731F5"/>
    <w:rsid w:val="00F76D50"/>
    <w:rsid w:val="00F958F0"/>
    <w:rsid w:val="00FC23B8"/>
    <w:rsid w:val="00FC6AE6"/>
    <w:rsid w:val="00FD46A6"/>
    <w:rsid w:val="00FE3926"/>
    <w:rsid w:val="00FE3BBA"/>
    <w:rsid w:val="00FE3DAC"/>
    <w:rsid w:val="00FF6C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405"/>
    <w:pPr>
      <w:spacing w:after="0" w:line="240" w:lineRule="auto"/>
    </w:pPr>
    <w:rPr>
      <w:rFonts w:ascii="Times New Roman" w:eastAsia="Times New Roman" w:hAnsi="Times New Roman" w:cs="Times New Roman"/>
      <w:sz w:val="20"/>
      <w:szCs w:val="20"/>
      <w:lang w:val="en-US" w:eastAsia="ru-RU"/>
    </w:rPr>
  </w:style>
  <w:style w:type="paragraph" w:styleId="2">
    <w:name w:val="heading 2"/>
    <w:basedOn w:val="a"/>
    <w:next w:val="a"/>
    <w:link w:val="20"/>
    <w:qFormat/>
    <w:rsid w:val="00BD3E28"/>
    <w:pPr>
      <w:keepNext/>
      <w:spacing w:line="360" w:lineRule="auto"/>
      <w:ind w:right="-108"/>
      <w:jc w:val="center"/>
      <w:outlineLvl w:val="1"/>
    </w:pPr>
    <w:rPr>
      <w:rFonts w:ascii="Univers" w:hAnsi="Univers"/>
      <w:b/>
      <w:sz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575405"/>
    <w:pPr>
      <w:widowControl w:val="0"/>
      <w:autoSpaceDE w:val="0"/>
      <w:autoSpaceDN w:val="0"/>
      <w:adjustRightInd w:val="0"/>
      <w:jc w:val="both"/>
    </w:pPr>
    <w:rPr>
      <w:rFonts w:ascii="Courier New" w:hAnsi="Courier New" w:cs="Courier New"/>
      <w:sz w:val="22"/>
      <w:szCs w:val="22"/>
      <w:lang w:val="ru-RU"/>
    </w:rPr>
  </w:style>
  <w:style w:type="paragraph" w:customStyle="1" w:styleId="ConsPlusCell">
    <w:name w:val="ConsPlusCell"/>
    <w:rsid w:val="00575405"/>
    <w:pPr>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rsid w:val="00575405"/>
    <w:pPr>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rsid w:val="005754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uiPriority w:val="99"/>
    <w:rsid w:val="008F5E9C"/>
  </w:style>
  <w:style w:type="character" w:styleId="a4">
    <w:name w:val="Hyperlink"/>
    <w:basedOn w:val="a0"/>
    <w:uiPriority w:val="99"/>
    <w:semiHidden/>
    <w:unhideWhenUsed/>
    <w:rsid w:val="008F5E9C"/>
    <w:rPr>
      <w:color w:val="0000FF"/>
      <w:u w:val="single"/>
    </w:rPr>
  </w:style>
  <w:style w:type="paragraph" w:styleId="a5">
    <w:name w:val="List Paragraph"/>
    <w:basedOn w:val="a"/>
    <w:uiPriority w:val="34"/>
    <w:qFormat/>
    <w:rsid w:val="00F400E7"/>
    <w:pPr>
      <w:ind w:left="720"/>
      <w:contextualSpacing/>
    </w:pPr>
  </w:style>
  <w:style w:type="table" w:styleId="a6">
    <w:name w:val="Table Grid"/>
    <w:basedOn w:val="a1"/>
    <w:rsid w:val="00E050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0E316D"/>
    <w:pPr>
      <w:spacing w:before="100" w:beforeAutospacing="1" w:after="100" w:afterAutospacing="1"/>
    </w:pPr>
    <w:rPr>
      <w:sz w:val="24"/>
      <w:szCs w:val="24"/>
      <w:lang w:val="ru-RU"/>
    </w:rPr>
  </w:style>
  <w:style w:type="paragraph" w:customStyle="1" w:styleId="ConsNormal">
    <w:name w:val="ConsNormal"/>
    <w:rsid w:val="000E316D"/>
    <w:pPr>
      <w:widowControl w:val="0"/>
      <w:spacing w:after="0" w:line="240" w:lineRule="auto"/>
      <w:ind w:firstLine="720"/>
    </w:pPr>
    <w:rPr>
      <w:rFonts w:ascii="Arial" w:eastAsia="Times New Roman" w:hAnsi="Arial" w:cs="Times New Roman"/>
      <w:snapToGrid w:val="0"/>
      <w:sz w:val="20"/>
      <w:szCs w:val="20"/>
      <w:lang w:eastAsia="ru-RU"/>
    </w:rPr>
  </w:style>
  <w:style w:type="paragraph" w:styleId="21">
    <w:name w:val="Body Text Indent 2"/>
    <w:basedOn w:val="a"/>
    <w:link w:val="22"/>
    <w:rsid w:val="000E316D"/>
    <w:pPr>
      <w:spacing w:after="120" w:line="480" w:lineRule="auto"/>
      <w:ind w:left="283"/>
    </w:pPr>
    <w:rPr>
      <w:sz w:val="24"/>
      <w:szCs w:val="24"/>
      <w:lang w:val="ru-RU"/>
    </w:rPr>
  </w:style>
  <w:style w:type="character" w:customStyle="1" w:styleId="22">
    <w:name w:val="Основной текст с отступом 2 Знак"/>
    <w:basedOn w:val="a0"/>
    <w:link w:val="21"/>
    <w:rsid w:val="000E316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C205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Основной текст_"/>
    <w:basedOn w:val="a0"/>
    <w:link w:val="5"/>
    <w:locked/>
    <w:rsid w:val="004522D6"/>
    <w:rPr>
      <w:rFonts w:ascii="Times New Roman" w:hAnsi="Times New Roman" w:cs="Times New Roman"/>
      <w:sz w:val="27"/>
      <w:szCs w:val="27"/>
      <w:shd w:val="clear" w:color="auto" w:fill="FFFFFF"/>
    </w:rPr>
  </w:style>
  <w:style w:type="character" w:customStyle="1" w:styleId="3">
    <w:name w:val="Заголовок №3_"/>
    <w:basedOn w:val="a0"/>
    <w:link w:val="30"/>
    <w:locked/>
    <w:rsid w:val="004522D6"/>
    <w:rPr>
      <w:rFonts w:ascii="Times New Roman" w:hAnsi="Times New Roman" w:cs="Times New Roman"/>
      <w:sz w:val="27"/>
      <w:szCs w:val="27"/>
      <w:shd w:val="clear" w:color="auto" w:fill="FFFFFF"/>
    </w:rPr>
  </w:style>
  <w:style w:type="character" w:customStyle="1" w:styleId="1">
    <w:name w:val="Основной текст1"/>
    <w:basedOn w:val="a8"/>
    <w:rsid w:val="004522D6"/>
  </w:style>
  <w:style w:type="character" w:customStyle="1" w:styleId="31">
    <w:name w:val="Основной текст (3)_"/>
    <w:basedOn w:val="a0"/>
    <w:link w:val="32"/>
    <w:locked/>
    <w:rsid w:val="004522D6"/>
    <w:rPr>
      <w:rFonts w:ascii="Times New Roman" w:hAnsi="Times New Roman" w:cs="Times New Roman"/>
      <w:sz w:val="27"/>
      <w:szCs w:val="27"/>
      <w:shd w:val="clear" w:color="auto" w:fill="FFFFFF"/>
    </w:rPr>
  </w:style>
  <w:style w:type="paragraph" w:customStyle="1" w:styleId="5">
    <w:name w:val="Основной текст5"/>
    <w:basedOn w:val="a"/>
    <w:link w:val="a8"/>
    <w:rsid w:val="004522D6"/>
    <w:pPr>
      <w:shd w:val="clear" w:color="auto" w:fill="FFFFFF"/>
      <w:spacing w:before="360" w:after="240" w:line="240" w:lineRule="atLeast"/>
      <w:jc w:val="center"/>
    </w:pPr>
    <w:rPr>
      <w:rFonts w:eastAsiaTheme="minorHAnsi"/>
      <w:sz w:val="27"/>
      <w:szCs w:val="27"/>
      <w:lang w:val="ru-RU" w:eastAsia="en-US"/>
    </w:rPr>
  </w:style>
  <w:style w:type="paragraph" w:customStyle="1" w:styleId="30">
    <w:name w:val="Заголовок №3"/>
    <w:basedOn w:val="a"/>
    <w:link w:val="3"/>
    <w:rsid w:val="004522D6"/>
    <w:pPr>
      <w:shd w:val="clear" w:color="auto" w:fill="FFFFFF"/>
      <w:spacing w:before="360" w:line="322" w:lineRule="exact"/>
      <w:ind w:hanging="500"/>
      <w:jc w:val="center"/>
      <w:outlineLvl w:val="2"/>
    </w:pPr>
    <w:rPr>
      <w:rFonts w:eastAsiaTheme="minorHAnsi"/>
      <w:sz w:val="27"/>
      <w:szCs w:val="27"/>
      <w:lang w:val="ru-RU" w:eastAsia="en-US"/>
    </w:rPr>
  </w:style>
  <w:style w:type="paragraph" w:customStyle="1" w:styleId="32">
    <w:name w:val="Основной текст (3)"/>
    <w:basedOn w:val="a"/>
    <w:link w:val="31"/>
    <w:rsid w:val="004522D6"/>
    <w:pPr>
      <w:shd w:val="clear" w:color="auto" w:fill="FFFFFF"/>
      <w:spacing w:before="300" w:after="600" w:line="322" w:lineRule="exact"/>
      <w:jc w:val="center"/>
    </w:pPr>
    <w:rPr>
      <w:rFonts w:eastAsiaTheme="minorHAnsi"/>
      <w:sz w:val="27"/>
      <w:szCs w:val="27"/>
      <w:lang w:val="ru-RU" w:eastAsia="en-US"/>
    </w:rPr>
  </w:style>
  <w:style w:type="paragraph" w:customStyle="1" w:styleId="71">
    <w:name w:val="Основной текст71"/>
    <w:basedOn w:val="a"/>
    <w:rsid w:val="004522D6"/>
    <w:pPr>
      <w:shd w:val="clear" w:color="auto" w:fill="FFFFFF"/>
      <w:spacing w:before="360" w:after="240" w:line="240" w:lineRule="atLeast"/>
      <w:ind w:hanging="360"/>
      <w:jc w:val="center"/>
    </w:pPr>
    <w:rPr>
      <w:rFonts w:eastAsia="Arial Unicode MS"/>
      <w:color w:val="000000"/>
      <w:sz w:val="27"/>
      <w:szCs w:val="27"/>
      <w:lang w:val="ru-RU"/>
    </w:rPr>
  </w:style>
  <w:style w:type="character" w:customStyle="1" w:styleId="a9">
    <w:name w:val="Основной текст + Полужирный"/>
    <w:basedOn w:val="a8"/>
    <w:rsid w:val="00136944"/>
    <w:rPr>
      <w:rFonts w:eastAsia="Times New Roman"/>
      <w:b/>
      <w:bCs/>
    </w:rPr>
  </w:style>
  <w:style w:type="character" w:customStyle="1" w:styleId="apple-style-span">
    <w:name w:val="apple-style-span"/>
    <w:basedOn w:val="a0"/>
    <w:rsid w:val="00136944"/>
  </w:style>
  <w:style w:type="character" w:styleId="aa">
    <w:name w:val="FollowedHyperlink"/>
    <w:basedOn w:val="a0"/>
    <w:uiPriority w:val="99"/>
    <w:semiHidden/>
    <w:unhideWhenUsed/>
    <w:rsid w:val="00136944"/>
    <w:rPr>
      <w:color w:val="800080" w:themeColor="followedHyperlink"/>
      <w:u w:val="single"/>
    </w:rPr>
  </w:style>
  <w:style w:type="character" w:customStyle="1" w:styleId="ConsPlusNormal0">
    <w:name w:val="ConsPlusNormal Знак"/>
    <w:link w:val="ConsPlusNormal"/>
    <w:locked/>
    <w:rsid w:val="00516FE0"/>
    <w:rPr>
      <w:rFonts w:ascii="Arial" w:eastAsia="Times New Roman" w:hAnsi="Arial" w:cs="Arial"/>
      <w:sz w:val="20"/>
      <w:szCs w:val="20"/>
    </w:rPr>
  </w:style>
  <w:style w:type="paragraph" w:styleId="ab">
    <w:name w:val="Balloon Text"/>
    <w:basedOn w:val="a"/>
    <w:link w:val="ac"/>
    <w:uiPriority w:val="99"/>
    <w:semiHidden/>
    <w:unhideWhenUsed/>
    <w:rsid w:val="00B27485"/>
    <w:rPr>
      <w:rFonts w:ascii="Tahoma" w:hAnsi="Tahoma" w:cs="Tahoma"/>
      <w:sz w:val="16"/>
      <w:szCs w:val="16"/>
    </w:rPr>
  </w:style>
  <w:style w:type="character" w:customStyle="1" w:styleId="ac">
    <w:name w:val="Текст выноски Знак"/>
    <w:basedOn w:val="a0"/>
    <w:link w:val="ab"/>
    <w:uiPriority w:val="99"/>
    <w:semiHidden/>
    <w:rsid w:val="00B27485"/>
    <w:rPr>
      <w:rFonts w:ascii="Tahoma" w:eastAsia="Times New Roman" w:hAnsi="Tahoma" w:cs="Tahoma"/>
      <w:sz w:val="16"/>
      <w:szCs w:val="16"/>
      <w:lang w:val="en-US" w:eastAsia="ru-RU"/>
    </w:rPr>
  </w:style>
  <w:style w:type="paragraph" w:customStyle="1" w:styleId="GarantNormal">
    <w:name w:val="GarantNormal"/>
    <w:uiPriority w:val="99"/>
    <w:rsid w:val="00CE16BB"/>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d">
    <w:name w:val="footer"/>
    <w:basedOn w:val="a"/>
    <w:link w:val="ae"/>
    <w:rsid w:val="00371AF2"/>
    <w:pPr>
      <w:tabs>
        <w:tab w:val="center" w:pos="4677"/>
        <w:tab w:val="right" w:pos="9355"/>
      </w:tabs>
    </w:pPr>
    <w:rPr>
      <w:lang w:val="ru-RU"/>
    </w:rPr>
  </w:style>
  <w:style w:type="character" w:customStyle="1" w:styleId="ae">
    <w:name w:val="Нижний колонтитул Знак"/>
    <w:basedOn w:val="a0"/>
    <w:link w:val="ad"/>
    <w:rsid w:val="00371AF2"/>
    <w:rPr>
      <w:rFonts w:ascii="Times New Roman" w:eastAsia="Times New Roman" w:hAnsi="Times New Roman" w:cs="Times New Roman"/>
      <w:sz w:val="20"/>
      <w:szCs w:val="20"/>
      <w:lang w:eastAsia="ru-RU"/>
    </w:rPr>
  </w:style>
  <w:style w:type="paragraph" w:styleId="af">
    <w:name w:val="Body Text"/>
    <w:basedOn w:val="a"/>
    <w:link w:val="af0"/>
    <w:rsid w:val="001827DE"/>
    <w:pPr>
      <w:spacing w:after="120"/>
    </w:pPr>
    <w:rPr>
      <w:sz w:val="24"/>
      <w:szCs w:val="24"/>
      <w:lang w:val="ru-RU"/>
    </w:rPr>
  </w:style>
  <w:style w:type="character" w:customStyle="1" w:styleId="af0">
    <w:name w:val="Основной текст Знак"/>
    <w:basedOn w:val="a0"/>
    <w:link w:val="af"/>
    <w:rsid w:val="001827DE"/>
    <w:rPr>
      <w:rFonts w:ascii="Times New Roman" w:eastAsia="Times New Roman" w:hAnsi="Times New Roman" w:cs="Times New Roman"/>
      <w:sz w:val="24"/>
      <w:szCs w:val="24"/>
      <w:lang w:eastAsia="ru-RU"/>
    </w:rPr>
  </w:style>
  <w:style w:type="character" w:customStyle="1" w:styleId="tag">
    <w:name w:val="tag"/>
    <w:basedOn w:val="a0"/>
    <w:rsid w:val="00E41E0D"/>
  </w:style>
  <w:style w:type="paragraph" w:customStyle="1" w:styleId="formattext">
    <w:name w:val="formattext"/>
    <w:basedOn w:val="a"/>
    <w:rsid w:val="000C6BC2"/>
    <w:pPr>
      <w:spacing w:before="100" w:beforeAutospacing="1" w:after="100" w:afterAutospacing="1"/>
    </w:pPr>
    <w:rPr>
      <w:sz w:val="24"/>
      <w:szCs w:val="24"/>
      <w:lang w:val="ru-RU"/>
    </w:rPr>
  </w:style>
  <w:style w:type="paragraph" w:customStyle="1" w:styleId="ConsPlusTitle">
    <w:name w:val="ConsPlusTitle"/>
    <w:rsid w:val="00823F43"/>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1">
    <w:name w:val="Верхний колонтитул Знак"/>
    <w:basedOn w:val="a0"/>
    <w:link w:val="af2"/>
    <w:uiPriority w:val="99"/>
    <w:semiHidden/>
    <w:rsid w:val="00B93494"/>
    <w:rPr>
      <w:rFonts w:ascii="Calibri" w:eastAsia="Times New Roman" w:hAnsi="Calibri" w:cs="Times New Roman"/>
      <w:lang w:eastAsia="ru-RU"/>
    </w:rPr>
  </w:style>
  <w:style w:type="paragraph" w:styleId="af2">
    <w:name w:val="header"/>
    <w:basedOn w:val="a"/>
    <w:link w:val="af1"/>
    <w:uiPriority w:val="99"/>
    <w:semiHidden/>
    <w:unhideWhenUsed/>
    <w:rsid w:val="00B93494"/>
    <w:pPr>
      <w:tabs>
        <w:tab w:val="center" w:pos="4677"/>
        <w:tab w:val="right" w:pos="9355"/>
      </w:tabs>
    </w:pPr>
    <w:rPr>
      <w:rFonts w:ascii="Calibri" w:hAnsi="Calibri"/>
      <w:sz w:val="22"/>
      <w:szCs w:val="22"/>
      <w:lang w:val="ru-RU"/>
    </w:rPr>
  </w:style>
  <w:style w:type="character" w:customStyle="1" w:styleId="10">
    <w:name w:val="Верхний колонтитул Знак1"/>
    <w:basedOn w:val="a0"/>
    <w:link w:val="af2"/>
    <w:uiPriority w:val="99"/>
    <w:semiHidden/>
    <w:rsid w:val="00B93494"/>
    <w:rPr>
      <w:rFonts w:ascii="Times New Roman" w:eastAsia="Times New Roman" w:hAnsi="Times New Roman" w:cs="Times New Roman"/>
      <w:sz w:val="20"/>
      <w:szCs w:val="20"/>
      <w:lang w:val="en-US" w:eastAsia="ru-RU"/>
    </w:rPr>
  </w:style>
  <w:style w:type="character" w:customStyle="1" w:styleId="11">
    <w:name w:val="Текст выноски Знак1"/>
    <w:basedOn w:val="a0"/>
    <w:uiPriority w:val="99"/>
    <w:semiHidden/>
    <w:locked/>
    <w:rsid w:val="00B93494"/>
    <w:rPr>
      <w:rFonts w:ascii="Tahoma" w:eastAsia="Times New Roman" w:hAnsi="Tahoma" w:cs="Tahoma"/>
      <w:sz w:val="16"/>
      <w:szCs w:val="16"/>
      <w:lang w:val="en-US" w:eastAsia="ru-RU"/>
    </w:rPr>
  </w:style>
  <w:style w:type="character" w:customStyle="1" w:styleId="20">
    <w:name w:val="Заголовок 2 Знак"/>
    <w:basedOn w:val="a0"/>
    <w:link w:val="2"/>
    <w:rsid w:val="00BD3E28"/>
    <w:rPr>
      <w:rFonts w:ascii="Univers" w:eastAsia="Times New Roman" w:hAnsi="Univers" w:cs="Times New Roman"/>
      <w:b/>
      <w:sz w:val="24"/>
      <w:szCs w:val="20"/>
      <w:lang w:eastAsia="ru-RU"/>
    </w:rPr>
  </w:style>
  <w:style w:type="paragraph" w:styleId="af3">
    <w:name w:val="Title"/>
    <w:basedOn w:val="a"/>
    <w:link w:val="af4"/>
    <w:qFormat/>
    <w:rsid w:val="00BD3E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ru-RU"/>
    </w:rPr>
  </w:style>
  <w:style w:type="character" w:customStyle="1" w:styleId="af4">
    <w:name w:val="Название Знак"/>
    <w:basedOn w:val="a0"/>
    <w:link w:val="af3"/>
    <w:rsid w:val="00BD3E28"/>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divs>
    <w:div w:id="123933612">
      <w:bodyDiv w:val="1"/>
      <w:marLeft w:val="0"/>
      <w:marRight w:val="0"/>
      <w:marTop w:val="0"/>
      <w:marBottom w:val="0"/>
      <w:divBdr>
        <w:top w:val="none" w:sz="0" w:space="0" w:color="auto"/>
        <w:left w:val="none" w:sz="0" w:space="0" w:color="auto"/>
        <w:bottom w:val="none" w:sz="0" w:space="0" w:color="auto"/>
        <w:right w:val="none" w:sz="0" w:space="0" w:color="auto"/>
      </w:divBdr>
      <w:divsChild>
        <w:div w:id="2072073089">
          <w:marLeft w:val="0"/>
          <w:marRight w:val="0"/>
          <w:marTop w:val="0"/>
          <w:marBottom w:val="0"/>
          <w:divBdr>
            <w:top w:val="none" w:sz="0" w:space="0" w:color="auto"/>
            <w:left w:val="none" w:sz="0" w:space="0" w:color="auto"/>
            <w:bottom w:val="none" w:sz="0" w:space="0" w:color="auto"/>
            <w:right w:val="none" w:sz="0" w:space="0" w:color="auto"/>
          </w:divBdr>
        </w:div>
        <w:div w:id="277226550">
          <w:marLeft w:val="0"/>
          <w:marRight w:val="0"/>
          <w:marTop w:val="0"/>
          <w:marBottom w:val="0"/>
          <w:divBdr>
            <w:top w:val="none" w:sz="0" w:space="0" w:color="auto"/>
            <w:left w:val="none" w:sz="0" w:space="0" w:color="auto"/>
            <w:bottom w:val="none" w:sz="0" w:space="0" w:color="auto"/>
            <w:right w:val="none" w:sz="0" w:space="0" w:color="auto"/>
          </w:divBdr>
        </w:div>
        <w:div w:id="992486113">
          <w:marLeft w:val="0"/>
          <w:marRight w:val="0"/>
          <w:marTop w:val="0"/>
          <w:marBottom w:val="0"/>
          <w:divBdr>
            <w:top w:val="none" w:sz="0" w:space="0" w:color="auto"/>
            <w:left w:val="none" w:sz="0" w:space="0" w:color="auto"/>
            <w:bottom w:val="none" w:sz="0" w:space="0" w:color="auto"/>
            <w:right w:val="none" w:sz="0" w:space="0" w:color="auto"/>
          </w:divBdr>
        </w:div>
        <w:div w:id="550582315">
          <w:marLeft w:val="0"/>
          <w:marRight w:val="0"/>
          <w:marTop w:val="0"/>
          <w:marBottom w:val="0"/>
          <w:divBdr>
            <w:top w:val="none" w:sz="0" w:space="0" w:color="auto"/>
            <w:left w:val="none" w:sz="0" w:space="0" w:color="auto"/>
            <w:bottom w:val="none" w:sz="0" w:space="0" w:color="auto"/>
            <w:right w:val="none" w:sz="0" w:space="0" w:color="auto"/>
          </w:divBdr>
        </w:div>
        <w:div w:id="1911117875">
          <w:marLeft w:val="0"/>
          <w:marRight w:val="0"/>
          <w:marTop w:val="0"/>
          <w:marBottom w:val="0"/>
          <w:divBdr>
            <w:top w:val="none" w:sz="0" w:space="0" w:color="auto"/>
            <w:left w:val="none" w:sz="0" w:space="0" w:color="auto"/>
            <w:bottom w:val="none" w:sz="0" w:space="0" w:color="auto"/>
            <w:right w:val="none" w:sz="0" w:space="0" w:color="auto"/>
          </w:divBdr>
        </w:div>
        <w:div w:id="1149713109">
          <w:marLeft w:val="0"/>
          <w:marRight w:val="0"/>
          <w:marTop w:val="0"/>
          <w:marBottom w:val="0"/>
          <w:divBdr>
            <w:top w:val="none" w:sz="0" w:space="0" w:color="auto"/>
            <w:left w:val="none" w:sz="0" w:space="0" w:color="auto"/>
            <w:bottom w:val="none" w:sz="0" w:space="0" w:color="auto"/>
            <w:right w:val="none" w:sz="0" w:space="0" w:color="auto"/>
          </w:divBdr>
        </w:div>
        <w:div w:id="246155305">
          <w:marLeft w:val="0"/>
          <w:marRight w:val="0"/>
          <w:marTop w:val="0"/>
          <w:marBottom w:val="0"/>
          <w:divBdr>
            <w:top w:val="none" w:sz="0" w:space="0" w:color="auto"/>
            <w:left w:val="none" w:sz="0" w:space="0" w:color="auto"/>
            <w:bottom w:val="none" w:sz="0" w:space="0" w:color="auto"/>
            <w:right w:val="none" w:sz="0" w:space="0" w:color="auto"/>
          </w:divBdr>
        </w:div>
      </w:divsChild>
    </w:div>
    <w:div w:id="137454367">
      <w:bodyDiv w:val="1"/>
      <w:marLeft w:val="0"/>
      <w:marRight w:val="0"/>
      <w:marTop w:val="0"/>
      <w:marBottom w:val="0"/>
      <w:divBdr>
        <w:top w:val="none" w:sz="0" w:space="0" w:color="auto"/>
        <w:left w:val="none" w:sz="0" w:space="0" w:color="auto"/>
        <w:bottom w:val="none" w:sz="0" w:space="0" w:color="auto"/>
        <w:right w:val="none" w:sz="0" w:space="0" w:color="auto"/>
      </w:divBdr>
      <w:divsChild>
        <w:div w:id="1164125373">
          <w:marLeft w:val="0"/>
          <w:marRight w:val="0"/>
          <w:marTop w:val="0"/>
          <w:marBottom w:val="0"/>
          <w:divBdr>
            <w:top w:val="none" w:sz="0" w:space="0" w:color="auto"/>
            <w:left w:val="none" w:sz="0" w:space="0" w:color="auto"/>
            <w:bottom w:val="none" w:sz="0" w:space="0" w:color="auto"/>
            <w:right w:val="none" w:sz="0" w:space="0" w:color="auto"/>
          </w:divBdr>
        </w:div>
        <w:div w:id="1863593644">
          <w:marLeft w:val="0"/>
          <w:marRight w:val="0"/>
          <w:marTop w:val="0"/>
          <w:marBottom w:val="0"/>
          <w:divBdr>
            <w:top w:val="none" w:sz="0" w:space="0" w:color="auto"/>
            <w:left w:val="none" w:sz="0" w:space="0" w:color="auto"/>
            <w:bottom w:val="none" w:sz="0" w:space="0" w:color="auto"/>
            <w:right w:val="none" w:sz="0" w:space="0" w:color="auto"/>
          </w:divBdr>
        </w:div>
        <w:div w:id="21709604">
          <w:marLeft w:val="0"/>
          <w:marRight w:val="0"/>
          <w:marTop w:val="0"/>
          <w:marBottom w:val="0"/>
          <w:divBdr>
            <w:top w:val="none" w:sz="0" w:space="0" w:color="auto"/>
            <w:left w:val="none" w:sz="0" w:space="0" w:color="auto"/>
            <w:bottom w:val="none" w:sz="0" w:space="0" w:color="auto"/>
            <w:right w:val="none" w:sz="0" w:space="0" w:color="auto"/>
          </w:divBdr>
        </w:div>
        <w:div w:id="1659533098">
          <w:marLeft w:val="0"/>
          <w:marRight w:val="0"/>
          <w:marTop w:val="0"/>
          <w:marBottom w:val="0"/>
          <w:divBdr>
            <w:top w:val="none" w:sz="0" w:space="0" w:color="auto"/>
            <w:left w:val="none" w:sz="0" w:space="0" w:color="auto"/>
            <w:bottom w:val="none" w:sz="0" w:space="0" w:color="auto"/>
            <w:right w:val="none" w:sz="0" w:space="0" w:color="auto"/>
          </w:divBdr>
        </w:div>
        <w:div w:id="797189488">
          <w:marLeft w:val="0"/>
          <w:marRight w:val="0"/>
          <w:marTop w:val="0"/>
          <w:marBottom w:val="0"/>
          <w:divBdr>
            <w:top w:val="none" w:sz="0" w:space="0" w:color="auto"/>
            <w:left w:val="none" w:sz="0" w:space="0" w:color="auto"/>
            <w:bottom w:val="none" w:sz="0" w:space="0" w:color="auto"/>
            <w:right w:val="none" w:sz="0" w:space="0" w:color="auto"/>
          </w:divBdr>
        </w:div>
        <w:div w:id="1041175842">
          <w:marLeft w:val="0"/>
          <w:marRight w:val="0"/>
          <w:marTop w:val="0"/>
          <w:marBottom w:val="0"/>
          <w:divBdr>
            <w:top w:val="none" w:sz="0" w:space="0" w:color="auto"/>
            <w:left w:val="none" w:sz="0" w:space="0" w:color="auto"/>
            <w:bottom w:val="none" w:sz="0" w:space="0" w:color="auto"/>
            <w:right w:val="none" w:sz="0" w:space="0" w:color="auto"/>
          </w:divBdr>
        </w:div>
        <w:div w:id="1093429664">
          <w:marLeft w:val="0"/>
          <w:marRight w:val="0"/>
          <w:marTop w:val="0"/>
          <w:marBottom w:val="0"/>
          <w:divBdr>
            <w:top w:val="none" w:sz="0" w:space="0" w:color="auto"/>
            <w:left w:val="none" w:sz="0" w:space="0" w:color="auto"/>
            <w:bottom w:val="none" w:sz="0" w:space="0" w:color="auto"/>
            <w:right w:val="none" w:sz="0" w:space="0" w:color="auto"/>
          </w:divBdr>
        </w:div>
        <w:div w:id="1240824285">
          <w:marLeft w:val="0"/>
          <w:marRight w:val="0"/>
          <w:marTop w:val="0"/>
          <w:marBottom w:val="0"/>
          <w:divBdr>
            <w:top w:val="none" w:sz="0" w:space="0" w:color="auto"/>
            <w:left w:val="none" w:sz="0" w:space="0" w:color="auto"/>
            <w:bottom w:val="none" w:sz="0" w:space="0" w:color="auto"/>
            <w:right w:val="none" w:sz="0" w:space="0" w:color="auto"/>
          </w:divBdr>
        </w:div>
        <w:div w:id="1196115368">
          <w:marLeft w:val="0"/>
          <w:marRight w:val="0"/>
          <w:marTop w:val="0"/>
          <w:marBottom w:val="0"/>
          <w:divBdr>
            <w:top w:val="none" w:sz="0" w:space="0" w:color="auto"/>
            <w:left w:val="none" w:sz="0" w:space="0" w:color="auto"/>
            <w:bottom w:val="none" w:sz="0" w:space="0" w:color="auto"/>
            <w:right w:val="none" w:sz="0" w:space="0" w:color="auto"/>
          </w:divBdr>
        </w:div>
        <w:div w:id="1531797619">
          <w:marLeft w:val="0"/>
          <w:marRight w:val="0"/>
          <w:marTop w:val="0"/>
          <w:marBottom w:val="0"/>
          <w:divBdr>
            <w:top w:val="none" w:sz="0" w:space="0" w:color="auto"/>
            <w:left w:val="none" w:sz="0" w:space="0" w:color="auto"/>
            <w:bottom w:val="none" w:sz="0" w:space="0" w:color="auto"/>
            <w:right w:val="none" w:sz="0" w:space="0" w:color="auto"/>
          </w:divBdr>
        </w:div>
        <w:div w:id="1160317302">
          <w:marLeft w:val="0"/>
          <w:marRight w:val="0"/>
          <w:marTop w:val="0"/>
          <w:marBottom w:val="0"/>
          <w:divBdr>
            <w:top w:val="none" w:sz="0" w:space="0" w:color="auto"/>
            <w:left w:val="none" w:sz="0" w:space="0" w:color="auto"/>
            <w:bottom w:val="none" w:sz="0" w:space="0" w:color="auto"/>
            <w:right w:val="none" w:sz="0" w:space="0" w:color="auto"/>
          </w:divBdr>
        </w:div>
        <w:div w:id="1926913364">
          <w:marLeft w:val="0"/>
          <w:marRight w:val="0"/>
          <w:marTop w:val="0"/>
          <w:marBottom w:val="0"/>
          <w:divBdr>
            <w:top w:val="none" w:sz="0" w:space="0" w:color="auto"/>
            <w:left w:val="none" w:sz="0" w:space="0" w:color="auto"/>
            <w:bottom w:val="none" w:sz="0" w:space="0" w:color="auto"/>
            <w:right w:val="none" w:sz="0" w:space="0" w:color="auto"/>
          </w:divBdr>
        </w:div>
        <w:div w:id="221527582">
          <w:marLeft w:val="0"/>
          <w:marRight w:val="0"/>
          <w:marTop w:val="0"/>
          <w:marBottom w:val="0"/>
          <w:divBdr>
            <w:top w:val="none" w:sz="0" w:space="0" w:color="auto"/>
            <w:left w:val="none" w:sz="0" w:space="0" w:color="auto"/>
            <w:bottom w:val="none" w:sz="0" w:space="0" w:color="auto"/>
            <w:right w:val="none" w:sz="0" w:space="0" w:color="auto"/>
          </w:divBdr>
        </w:div>
        <w:div w:id="366491700">
          <w:marLeft w:val="0"/>
          <w:marRight w:val="0"/>
          <w:marTop w:val="0"/>
          <w:marBottom w:val="0"/>
          <w:divBdr>
            <w:top w:val="none" w:sz="0" w:space="0" w:color="auto"/>
            <w:left w:val="none" w:sz="0" w:space="0" w:color="auto"/>
            <w:bottom w:val="none" w:sz="0" w:space="0" w:color="auto"/>
            <w:right w:val="none" w:sz="0" w:space="0" w:color="auto"/>
          </w:divBdr>
        </w:div>
        <w:div w:id="1314136312">
          <w:marLeft w:val="0"/>
          <w:marRight w:val="0"/>
          <w:marTop w:val="0"/>
          <w:marBottom w:val="0"/>
          <w:divBdr>
            <w:top w:val="none" w:sz="0" w:space="0" w:color="auto"/>
            <w:left w:val="none" w:sz="0" w:space="0" w:color="auto"/>
            <w:bottom w:val="none" w:sz="0" w:space="0" w:color="auto"/>
            <w:right w:val="none" w:sz="0" w:space="0" w:color="auto"/>
          </w:divBdr>
        </w:div>
        <w:div w:id="1484276928">
          <w:marLeft w:val="0"/>
          <w:marRight w:val="0"/>
          <w:marTop w:val="0"/>
          <w:marBottom w:val="0"/>
          <w:divBdr>
            <w:top w:val="none" w:sz="0" w:space="0" w:color="auto"/>
            <w:left w:val="none" w:sz="0" w:space="0" w:color="auto"/>
            <w:bottom w:val="none" w:sz="0" w:space="0" w:color="auto"/>
            <w:right w:val="none" w:sz="0" w:space="0" w:color="auto"/>
          </w:divBdr>
        </w:div>
        <w:div w:id="692194444">
          <w:marLeft w:val="0"/>
          <w:marRight w:val="0"/>
          <w:marTop w:val="0"/>
          <w:marBottom w:val="0"/>
          <w:divBdr>
            <w:top w:val="none" w:sz="0" w:space="0" w:color="auto"/>
            <w:left w:val="none" w:sz="0" w:space="0" w:color="auto"/>
            <w:bottom w:val="none" w:sz="0" w:space="0" w:color="auto"/>
            <w:right w:val="none" w:sz="0" w:space="0" w:color="auto"/>
          </w:divBdr>
        </w:div>
        <w:div w:id="1912545593">
          <w:marLeft w:val="0"/>
          <w:marRight w:val="0"/>
          <w:marTop w:val="0"/>
          <w:marBottom w:val="0"/>
          <w:divBdr>
            <w:top w:val="none" w:sz="0" w:space="0" w:color="auto"/>
            <w:left w:val="none" w:sz="0" w:space="0" w:color="auto"/>
            <w:bottom w:val="none" w:sz="0" w:space="0" w:color="auto"/>
            <w:right w:val="none" w:sz="0" w:space="0" w:color="auto"/>
          </w:divBdr>
        </w:div>
        <w:div w:id="356278017">
          <w:marLeft w:val="0"/>
          <w:marRight w:val="0"/>
          <w:marTop w:val="0"/>
          <w:marBottom w:val="0"/>
          <w:divBdr>
            <w:top w:val="none" w:sz="0" w:space="0" w:color="auto"/>
            <w:left w:val="none" w:sz="0" w:space="0" w:color="auto"/>
            <w:bottom w:val="none" w:sz="0" w:space="0" w:color="auto"/>
            <w:right w:val="none" w:sz="0" w:space="0" w:color="auto"/>
          </w:divBdr>
        </w:div>
        <w:div w:id="1042830192">
          <w:marLeft w:val="0"/>
          <w:marRight w:val="0"/>
          <w:marTop w:val="0"/>
          <w:marBottom w:val="0"/>
          <w:divBdr>
            <w:top w:val="none" w:sz="0" w:space="0" w:color="auto"/>
            <w:left w:val="none" w:sz="0" w:space="0" w:color="auto"/>
            <w:bottom w:val="none" w:sz="0" w:space="0" w:color="auto"/>
            <w:right w:val="none" w:sz="0" w:space="0" w:color="auto"/>
          </w:divBdr>
        </w:div>
        <w:div w:id="549731615">
          <w:marLeft w:val="0"/>
          <w:marRight w:val="0"/>
          <w:marTop w:val="0"/>
          <w:marBottom w:val="0"/>
          <w:divBdr>
            <w:top w:val="none" w:sz="0" w:space="0" w:color="auto"/>
            <w:left w:val="none" w:sz="0" w:space="0" w:color="auto"/>
            <w:bottom w:val="none" w:sz="0" w:space="0" w:color="auto"/>
            <w:right w:val="none" w:sz="0" w:space="0" w:color="auto"/>
          </w:divBdr>
        </w:div>
        <w:div w:id="1867525533">
          <w:marLeft w:val="0"/>
          <w:marRight w:val="0"/>
          <w:marTop w:val="0"/>
          <w:marBottom w:val="0"/>
          <w:divBdr>
            <w:top w:val="none" w:sz="0" w:space="0" w:color="auto"/>
            <w:left w:val="none" w:sz="0" w:space="0" w:color="auto"/>
            <w:bottom w:val="none" w:sz="0" w:space="0" w:color="auto"/>
            <w:right w:val="none" w:sz="0" w:space="0" w:color="auto"/>
          </w:divBdr>
        </w:div>
        <w:div w:id="73431701">
          <w:marLeft w:val="0"/>
          <w:marRight w:val="0"/>
          <w:marTop w:val="0"/>
          <w:marBottom w:val="0"/>
          <w:divBdr>
            <w:top w:val="none" w:sz="0" w:space="0" w:color="auto"/>
            <w:left w:val="none" w:sz="0" w:space="0" w:color="auto"/>
            <w:bottom w:val="none" w:sz="0" w:space="0" w:color="auto"/>
            <w:right w:val="none" w:sz="0" w:space="0" w:color="auto"/>
          </w:divBdr>
        </w:div>
        <w:div w:id="1290747317">
          <w:marLeft w:val="0"/>
          <w:marRight w:val="0"/>
          <w:marTop w:val="0"/>
          <w:marBottom w:val="0"/>
          <w:divBdr>
            <w:top w:val="none" w:sz="0" w:space="0" w:color="auto"/>
            <w:left w:val="none" w:sz="0" w:space="0" w:color="auto"/>
            <w:bottom w:val="none" w:sz="0" w:space="0" w:color="auto"/>
            <w:right w:val="none" w:sz="0" w:space="0" w:color="auto"/>
          </w:divBdr>
        </w:div>
        <w:div w:id="1623732082">
          <w:marLeft w:val="0"/>
          <w:marRight w:val="0"/>
          <w:marTop w:val="0"/>
          <w:marBottom w:val="0"/>
          <w:divBdr>
            <w:top w:val="none" w:sz="0" w:space="0" w:color="auto"/>
            <w:left w:val="none" w:sz="0" w:space="0" w:color="auto"/>
            <w:bottom w:val="none" w:sz="0" w:space="0" w:color="auto"/>
            <w:right w:val="none" w:sz="0" w:space="0" w:color="auto"/>
          </w:divBdr>
        </w:div>
        <w:div w:id="1273782641">
          <w:marLeft w:val="0"/>
          <w:marRight w:val="0"/>
          <w:marTop w:val="0"/>
          <w:marBottom w:val="0"/>
          <w:divBdr>
            <w:top w:val="none" w:sz="0" w:space="0" w:color="auto"/>
            <w:left w:val="none" w:sz="0" w:space="0" w:color="auto"/>
            <w:bottom w:val="none" w:sz="0" w:space="0" w:color="auto"/>
            <w:right w:val="none" w:sz="0" w:space="0" w:color="auto"/>
          </w:divBdr>
        </w:div>
        <w:div w:id="1246837629">
          <w:marLeft w:val="0"/>
          <w:marRight w:val="0"/>
          <w:marTop w:val="0"/>
          <w:marBottom w:val="0"/>
          <w:divBdr>
            <w:top w:val="none" w:sz="0" w:space="0" w:color="auto"/>
            <w:left w:val="none" w:sz="0" w:space="0" w:color="auto"/>
            <w:bottom w:val="none" w:sz="0" w:space="0" w:color="auto"/>
            <w:right w:val="none" w:sz="0" w:space="0" w:color="auto"/>
          </w:divBdr>
        </w:div>
        <w:div w:id="1022779574">
          <w:marLeft w:val="0"/>
          <w:marRight w:val="0"/>
          <w:marTop w:val="0"/>
          <w:marBottom w:val="0"/>
          <w:divBdr>
            <w:top w:val="none" w:sz="0" w:space="0" w:color="auto"/>
            <w:left w:val="none" w:sz="0" w:space="0" w:color="auto"/>
            <w:bottom w:val="none" w:sz="0" w:space="0" w:color="auto"/>
            <w:right w:val="none" w:sz="0" w:space="0" w:color="auto"/>
          </w:divBdr>
        </w:div>
        <w:div w:id="1563524543">
          <w:marLeft w:val="0"/>
          <w:marRight w:val="0"/>
          <w:marTop w:val="0"/>
          <w:marBottom w:val="0"/>
          <w:divBdr>
            <w:top w:val="none" w:sz="0" w:space="0" w:color="auto"/>
            <w:left w:val="none" w:sz="0" w:space="0" w:color="auto"/>
            <w:bottom w:val="none" w:sz="0" w:space="0" w:color="auto"/>
            <w:right w:val="none" w:sz="0" w:space="0" w:color="auto"/>
          </w:divBdr>
        </w:div>
        <w:div w:id="1066105391">
          <w:marLeft w:val="0"/>
          <w:marRight w:val="0"/>
          <w:marTop w:val="0"/>
          <w:marBottom w:val="0"/>
          <w:divBdr>
            <w:top w:val="none" w:sz="0" w:space="0" w:color="auto"/>
            <w:left w:val="none" w:sz="0" w:space="0" w:color="auto"/>
            <w:bottom w:val="none" w:sz="0" w:space="0" w:color="auto"/>
            <w:right w:val="none" w:sz="0" w:space="0" w:color="auto"/>
          </w:divBdr>
        </w:div>
      </w:divsChild>
    </w:div>
    <w:div w:id="167795963">
      <w:bodyDiv w:val="1"/>
      <w:marLeft w:val="0"/>
      <w:marRight w:val="0"/>
      <w:marTop w:val="0"/>
      <w:marBottom w:val="0"/>
      <w:divBdr>
        <w:top w:val="none" w:sz="0" w:space="0" w:color="auto"/>
        <w:left w:val="none" w:sz="0" w:space="0" w:color="auto"/>
        <w:bottom w:val="none" w:sz="0" w:space="0" w:color="auto"/>
        <w:right w:val="none" w:sz="0" w:space="0" w:color="auto"/>
      </w:divBdr>
      <w:divsChild>
        <w:div w:id="698746667">
          <w:marLeft w:val="0"/>
          <w:marRight w:val="0"/>
          <w:marTop w:val="0"/>
          <w:marBottom w:val="0"/>
          <w:divBdr>
            <w:top w:val="none" w:sz="0" w:space="0" w:color="auto"/>
            <w:left w:val="none" w:sz="0" w:space="0" w:color="auto"/>
            <w:bottom w:val="none" w:sz="0" w:space="0" w:color="auto"/>
            <w:right w:val="none" w:sz="0" w:space="0" w:color="auto"/>
          </w:divBdr>
        </w:div>
        <w:div w:id="2123452564">
          <w:marLeft w:val="0"/>
          <w:marRight w:val="0"/>
          <w:marTop w:val="0"/>
          <w:marBottom w:val="0"/>
          <w:divBdr>
            <w:top w:val="none" w:sz="0" w:space="0" w:color="auto"/>
            <w:left w:val="none" w:sz="0" w:space="0" w:color="auto"/>
            <w:bottom w:val="none" w:sz="0" w:space="0" w:color="auto"/>
            <w:right w:val="none" w:sz="0" w:space="0" w:color="auto"/>
          </w:divBdr>
        </w:div>
        <w:div w:id="1784106075">
          <w:marLeft w:val="0"/>
          <w:marRight w:val="0"/>
          <w:marTop w:val="0"/>
          <w:marBottom w:val="0"/>
          <w:divBdr>
            <w:top w:val="none" w:sz="0" w:space="0" w:color="auto"/>
            <w:left w:val="none" w:sz="0" w:space="0" w:color="auto"/>
            <w:bottom w:val="none" w:sz="0" w:space="0" w:color="auto"/>
            <w:right w:val="none" w:sz="0" w:space="0" w:color="auto"/>
          </w:divBdr>
        </w:div>
        <w:div w:id="1577207452">
          <w:marLeft w:val="0"/>
          <w:marRight w:val="0"/>
          <w:marTop w:val="0"/>
          <w:marBottom w:val="0"/>
          <w:divBdr>
            <w:top w:val="none" w:sz="0" w:space="0" w:color="auto"/>
            <w:left w:val="none" w:sz="0" w:space="0" w:color="auto"/>
            <w:bottom w:val="none" w:sz="0" w:space="0" w:color="auto"/>
            <w:right w:val="none" w:sz="0" w:space="0" w:color="auto"/>
          </w:divBdr>
        </w:div>
        <w:div w:id="1942713667">
          <w:marLeft w:val="0"/>
          <w:marRight w:val="0"/>
          <w:marTop w:val="0"/>
          <w:marBottom w:val="0"/>
          <w:divBdr>
            <w:top w:val="none" w:sz="0" w:space="0" w:color="auto"/>
            <w:left w:val="none" w:sz="0" w:space="0" w:color="auto"/>
            <w:bottom w:val="none" w:sz="0" w:space="0" w:color="auto"/>
            <w:right w:val="none" w:sz="0" w:space="0" w:color="auto"/>
          </w:divBdr>
        </w:div>
        <w:div w:id="1108308420">
          <w:marLeft w:val="0"/>
          <w:marRight w:val="0"/>
          <w:marTop w:val="0"/>
          <w:marBottom w:val="0"/>
          <w:divBdr>
            <w:top w:val="none" w:sz="0" w:space="0" w:color="auto"/>
            <w:left w:val="none" w:sz="0" w:space="0" w:color="auto"/>
            <w:bottom w:val="none" w:sz="0" w:space="0" w:color="auto"/>
            <w:right w:val="none" w:sz="0" w:space="0" w:color="auto"/>
          </w:divBdr>
        </w:div>
      </w:divsChild>
    </w:div>
    <w:div w:id="168059438">
      <w:bodyDiv w:val="1"/>
      <w:marLeft w:val="0"/>
      <w:marRight w:val="0"/>
      <w:marTop w:val="0"/>
      <w:marBottom w:val="0"/>
      <w:divBdr>
        <w:top w:val="none" w:sz="0" w:space="0" w:color="auto"/>
        <w:left w:val="none" w:sz="0" w:space="0" w:color="auto"/>
        <w:bottom w:val="none" w:sz="0" w:space="0" w:color="auto"/>
        <w:right w:val="none" w:sz="0" w:space="0" w:color="auto"/>
      </w:divBdr>
      <w:divsChild>
        <w:div w:id="482620632">
          <w:marLeft w:val="0"/>
          <w:marRight w:val="0"/>
          <w:marTop w:val="0"/>
          <w:marBottom w:val="0"/>
          <w:divBdr>
            <w:top w:val="none" w:sz="0" w:space="0" w:color="auto"/>
            <w:left w:val="none" w:sz="0" w:space="0" w:color="auto"/>
            <w:bottom w:val="none" w:sz="0" w:space="0" w:color="auto"/>
            <w:right w:val="none" w:sz="0" w:space="0" w:color="auto"/>
          </w:divBdr>
        </w:div>
        <w:div w:id="1478763458">
          <w:marLeft w:val="0"/>
          <w:marRight w:val="0"/>
          <w:marTop w:val="0"/>
          <w:marBottom w:val="0"/>
          <w:divBdr>
            <w:top w:val="none" w:sz="0" w:space="0" w:color="auto"/>
            <w:left w:val="none" w:sz="0" w:space="0" w:color="auto"/>
            <w:bottom w:val="none" w:sz="0" w:space="0" w:color="auto"/>
            <w:right w:val="none" w:sz="0" w:space="0" w:color="auto"/>
          </w:divBdr>
        </w:div>
        <w:div w:id="1265378591">
          <w:marLeft w:val="0"/>
          <w:marRight w:val="0"/>
          <w:marTop w:val="0"/>
          <w:marBottom w:val="0"/>
          <w:divBdr>
            <w:top w:val="none" w:sz="0" w:space="0" w:color="auto"/>
            <w:left w:val="none" w:sz="0" w:space="0" w:color="auto"/>
            <w:bottom w:val="none" w:sz="0" w:space="0" w:color="auto"/>
            <w:right w:val="none" w:sz="0" w:space="0" w:color="auto"/>
          </w:divBdr>
        </w:div>
        <w:div w:id="880291960">
          <w:marLeft w:val="0"/>
          <w:marRight w:val="0"/>
          <w:marTop w:val="0"/>
          <w:marBottom w:val="0"/>
          <w:divBdr>
            <w:top w:val="none" w:sz="0" w:space="0" w:color="auto"/>
            <w:left w:val="none" w:sz="0" w:space="0" w:color="auto"/>
            <w:bottom w:val="none" w:sz="0" w:space="0" w:color="auto"/>
            <w:right w:val="none" w:sz="0" w:space="0" w:color="auto"/>
          </w:divBdr>
        </w:div>
        <w:div w:id="167520093">
          <w:marLeft w:val="0"/>
          <w:marRight w:val="0"/>
          <w:marTop w:val="0"/>
          <w:marBottom w:val="0"/>
          <w:divBdr>
            <w:top w:val="none" w:sz="0" w:space="0" w:color="auto"/>
            <w:left w:val="none" w:sz="0" w:space="0" w:color="auto"/>
            <w:bottom w:val="none" w:sz="0" w:space="0" w:color="auto"/>
            <w:right w:val="none" w:sz="0" w:space="0" w:color="auto"/>
          </w:divBdr>
        </w:div>
        <w:div w:id="882250702">
          <w:marLeft w:val="0"/>
          <w:marRight w:val="0"/>
          <w:marTop w:val="0"/>
          <w:marBottom w:val="0"/>
          <w:divBdr>
            <w:top w:val="none" w:sz="0" w:space="0" w:color="auto"/>
            <w:left w:val="none" w:sz="0" w:space="0" w:color="auto"/>
            <w:bottom w:val="none" w:sz="0" w:space="0" w:color="auto"/>
            <w:right w:val="none" w:sz="0" w:space="0" w:color="auto"/>
          </w:divBdr>
        </w:div>
        <w:div w:id="1464495037">
          <w:marLeft w:val="0"/>
          <w:marRight w:val="0"/>
          <w:marTop w:val="0"/>
          <w:marBottom w:val="0"/>
          <w:divBdr>
            <w:top w:val="none" w:sz="0" w:space="0" w:color="auto"/>
            <w:left w:val="none" w:sz="0" w:space="0" w:color="auto"/>
            <w:bottom w:val="none" w:sz="0" w:space="0" w:color="auto"/>
            <w:right w:val="none" w:sz="0" w:space="0" w:color="auto"/>
          </w:divBdr>
        </w:div>
        <w:div w:id="1767922798">
          <w:marLeft w:val="0"/>
          <w:marRight w:val="0"/>
          <w:marTop w:val="0"/>
          <w:marBottom w:val="0"/>
          <w:divBdr>
            <w:top w:val="none" w:sz="0" w:space="0" w:color="auto"/>
            <w:left w:val="none" w:sz="0" w:space="0" w:color="auto"/>
            <w:bottom w:val="none" w:sz="0" w:space="0" w:color="auto"/>
            <w:right w:val="none" w:sz="0" w:space="0" w:color="auto"/>
          </w:divBdr>
        </w:div>
        <w:div w:id="161437647">
          <w:marLeft w:val="0"/>
          <w:marRight w:val="0"/>
          <w:marTop w:val="0"/>
          <w:marBottom w:val="0"/>
          <w:divBdr>
            <w:top w:val="none" w:sz="0" w:space="0" w:color="auto"/>
            <w:left w:val="none" w:sz="0" w:space="0" w:color="auto"/>
            <w:bottom w:val="none" w:sz="0" w:space="0" w:color="auto"/>
            <w:right w:val="none" w:sz="0" w:space="0" w:color="auto"/>
          </w:divBdr>
        </w:div>
        <w:div w:id="1144811474">
          <w:marLeft w:val="0"/>
          <w:marRight w:val="0"/>
          <w:marTop w:val="0"/>
          <w:marBottom w:val="0"/>
          <w:divBdr>
            <w:top w:val="none" w:sz="0" w:space="0" w:color="auto"/>
            <w:left w:val="none" w:sz="0" w:space="0" w:color="auto"/>
            <w:bottom w:val="none" w:sz="0" w:space="0" w:color="auto"/>
            <w:right w:val="none" w:sz="0" w:space="0" w:color="auto"/>
          </w:divBdr>
        </w:div>
        <w:div w:id="2119250543">
          <w:marLeft w:val="0"/>
          <w:marRight w:val="0"/>
          <w:marTop w:val="0"/>
          <w:marBottom w:val="0"/>
          <w:divBdr>
            <w:top w:val="none" w:sz="0" w:space="0" w:color="auto"/>
            <w:left w:val="none" w:sz="0" w:space="0" w:color="auto"/>
            <w:bottom w:val="none" w:sz="0" w:space="0" w:color="auto"/>
            <w:right w:val="none" w:sz="0" w:space="0" w:color="auto"/>
          </w:divBdr>
        </w:div>
        <w:div w:id="1419982663">
          <w:marLeft w:val="0"/>
          <w:marRight w:val="0"/>
          <w:marTop w:val="0"/>
          <w:marBottom w:val="0"/>
          <w:divBdr>
            <w:top w:val="none" w:sz="0" w:space="0" w:color="auto"/>
            <w:left w:val="none" w:sz="0" w:space="0" w:color="auto"/>
            <w:bottom w:val="none" w:sz="0" w:space="0" w:color="auto"/>
            <w:right w:val="none" w:sz="0" w:space="0" w:color="auto"/>
          </w:divBdr>
        </w:div>
        <w:div w:id="827095354">
          <w:marLeft w:val="0"/>
          <w:marRight w:val="0"/>
          <w:marTop w:val="0"/>
          <w:marBottom w:val="0"/>
          <w:divBdr>
            <w:top w:val="none" w:sz="0" w:space="0" w:color="auto"/>
            <w:left w:val="none" w:sz="0" w:space="0" w:color="auto"/>
            <w:bottom w:val="none" w:sz="0" w:space="0" w:color="auto"/>
            <w:right w:val="none" w:sz="0" w:space="0" w:color="auto"/>
          </w:divBdr>
        </w:div>
        <w:div w:id="1279488355">
          <w:marLeft w:val="0"/>
          <w:marRight w:val="0"/>
          <w:marTop w:val="0"/>
          <w:marBottom w:val="0"/>
          <w:divBdr>
            <w:top w:val="none" w:sz="0" w:space="0" w:color="auto"/>
            <w:left w:val="none" w:sz="0" w:space="0" w:color="auto"/>
            <w:bottom w:val="none" w:sz="0" w:space="0" w:color="auto"/>
            <w:right w:val="none" w:sz="0" w:space="0" w:color="auto"/>
          </w:divBdr>
        </w:div>
        <w:div w:id="2059478057">
          <w:marLeft w:val="0"/>
          <w:marRight w:val="0"/>
          <w:marTop w:val="0"/>
          <w:marBottom w:val="0"/>
          <w:divBdr>
            <w:top w:val="none" w:sz="0" w:space="0" w:color="auto"/>
            <w:left w:val="none" w:sz="0" w:space="0" w:color="auto"/>
            <w:bottom w:val="none" w:sz="0" w:space="0" w:color="auto"/>
            <w:right w:val="none" w:sz="0" w:space="0" w:color="auto"/>
          </w:divBdr>
        </w:div>
        <w:div w:id="1131900034">
          <w:marLeft w:val="0"/>
          <w:marRight w:val="0"/>
          <w:marTop w:val="0"/>
          <w:marBottom w:val="0"/>
          <w:divBdr>
            <w:top w:val="none" w:sz="0" w:space="0" w:color="auto"/>
            <w:left w:val="none" w:sz="0" w:space="0" w:color="auto"/>
            <w:bottom w:val="none" w:sz="0" w:space="0" w:color="auto"/>
            <w:right w:val="none" w:sz="0" w:space="0" w:color="auto"/>
          </w:divBdr>
        </w:div>
        <w:div w:id="1645621907">
          <w:marLeft w:val="0"/>
          <w:marRight w:val="0"/>
          <w:marTop w:val="0"/>
          <w:marBottom w:val="0"/>
          <w:divBdr>
            <w:top w:val="none" w:sz="0" w:space="0" w:color="auto"/>
            <w:left w:val="none" w:sz="0" w:space="0" w:color="auto"/>
            <w:bottom w:val="none" w:sz="0" w:space="0" w:color="auto"/>
            <w:right w:val="none" w:sz="0" w:space="0" w:color="auto"/>
          </w:divBdr>
        </w:div>
        <w:div w:id="981302675">
          <w:marLeft w:val="0"/>
          <w:marRight w:val="0"/>
          <w:marTop w:val="0"/>
          <w:marBottom w:val="0"/>
          <w:divBdr>
            <w:top w:val="none" w:sz="0" w:space="0" w:color="auto"/>
            <w:left w:val="none" w:sz="0" w:space="0" w:color="auto"/>
            <w:bottom w:val="none" w:sz="0" w:space="0" w:color="auto"/>
            <w:right w:val="none" w:sz="0" w:space="0" w:color="auto"/>
          </w:divBdr>
        </w:div>
        <w:div w:id="765150281">
          <w:marLeft w:val="0"/>
          <w:marRight w:val="0"/>
          <w:marTop w:val="0"/>
          <w:marBottom w:val="0"/>
          <w:divBdr>
            <w:top w:val="none" w:sz="0" w:space="0" w:color="auto"/>
            <w:left w:val="none" w:sz="0" w:space="0" w:color="auto"/>
            <w:bottom w:val="none" w:sz="0" w:space="0" w:color="auto"/>
            <w:right w:val="none" w:sz="0" w:space="0" w:color="auto"/>
          </w:divBdr>
        </w:div>
        <w:div w:id="1307779822">
          <w:marLeft w:val="0"/>
          <w:marRight w:val="0"/>
          <w:marTop w:val="0"/>
          <w:marBottom w:val="0"/>
          <w:divBdr>
            <w:top w:val="none" w:sz="0" w:space="0" w:color="auto"/>
            <w:left w:val="none" w:sz="0" w:space="0" w:color="auto"/>
            <w:bottom w:val="none" w:sz="0" w:space="0" w:color="auto"/>
            <w:right w:val="none" w:sz="0" w:space="0" w:color="auto"/>
          </w:divBdr>
        </w:div>
        <w:div w:id="658920516">
          <w:marLeft w:val="0"/>
          <w:marRight w:val="0"/>
          <w:marTop w:val="0"/>
          <w:marBottom w:val="0"/>
          <w:divBdr>
            <w:top w:val="none" w:sz="0" w:space="0" w:color="auto"/>
            <w:left w:val="none" w:sz="0" w:space="0" w:color="auto"/>
            <w:bottom w:val="none" w:sz="0" w:space="0" w:color="auto"/>
            <w:right w:val="none" w:sz="0" w:space="0" w:color="auto"/>
          </w:divBdr>
        </w:div>
        <w:div w:id="1132094248">
          <w:marLeft w:val="0"/>
          <w:marRight w:val="0"/>
          <w:marTop w:val="0"/>
          <w:marBottom w:val="0"/>
          <w:divBdr>
            <w:top w:val="none" w:sz="0" w:space="0" w:color="auto"/>
            <w:left w:val="none" w:sz="0" w:space="0" w:color="auto"/>
            <w:bottom w:val="none" w:sz="0" w:space="0" w:color="auto"/>
            <w:right w:val="none" w:sz="0" w:space="0" w:color="auto"/>
          </w:divBdr>
        </w:div>
        <w:div w:id="732655204">
          <w:marLeft w:val="0"/>
          <w:marRight w:val="0"/>
          <w:marTop w:val="0"/>
          <w:marBottom w:val="0"/>
          <w:divBdr>
            <w:top w:val="none" w:sz="0" w:space="0" w:color="auto"/>
            <w:left w:val="none" w:sz="0" w:space="0" w:color="auto"/>
            <w:bottom w:val="none" w:sz="0" w:space="0" w:color="auto"/>
            <w:right w:val="none" w:sz="0" w:space="0" w:color="auto"/>
          </w:divBdr>
        </w:div>
        <w:div w:id="563374680">
          <w:marLeft w:val="0"/>
          <w:marRight w:val="0"/>
          <w:marTop w:val="0"/>
          <w:marBottom w:val="0"/>
          <w:divBdr>
            <w:top w:val="none" w:sz="0" w:space="0" w:color="auto"/>
            <w:left w:val="none" w:sz="0" w:space="0" w:color="auto"/>
            <w:bottom w:val="none" w:sz="0" w:space="0" w:color="auto"/>
            <w:right w:val="none" w:sz="0" w:space="0" w:color="auto"/>
          </w:divBdr>
        </w:div>
        <w:div w:id="1596672448">
          <w:marLeft w:val="0"/>
          <w:marRight w:val="0"/>
          <w:marTop w:val="0"/>
          <w:marBottom w:val="0"/>
          <w:divBdr>
            <w:top w:val="none" w:sz="0" w:space="0" w:color="auto"/>
            <w:left w:val="none" w:sz="0" w:space="0" w:color="auto"/>
            <w:bottom w:val="none" w:sz="0" w:space="0" w:color="auto"/>
            <w:right w:val="none" w:sz="0" w:space="0" w:color="auto"/>
          </w:divBdr>
        </w:div>
        <w:div w:id="1804811052">
          <w:marLeft w:val="0"/>
          <w:marRight w:val="0"/>
          <w:marTop w:val="0"/>
          <w:marBottom w:val="0"/>
          <w:divBdr>
            <w:top w:val="none" w:sz="0" w:space="0" w:color="auto"/>
            <w:left w:val="none" w:sz="0" w:space="0" w:color="auto"/>
            <w:bottom w:val="none" w:sz="0" w:space="0" w:color="auto"/>
            <w:right w:val="none" w:sz="0" w:space="0" w:color="auto"/>
          </w:divBdr>
        </w:div>
        <w:div w:id="487326918">
          <w:marLeft w:val="0"/>
          <w:marRight w:val="0"/>
          <w:marTop w:val="0"/>
          <w:marBottom w:val="0"/>
          <w:divBdr>
            <w:top w:val="none" w:sz="0" w:space="0" w:color="auto"/>
            <w:left w:val="none" w:sz="0" w:space="0" w:color="auto"/>
            <w:bottom w:val="none" w:sz="0" w:space="0" w:color="auto"/>
            <w:right w:val="none" w:sz="0" w:space="0" w:color="auto"/>
          </w:divBdr>
        </w:div>
        <w:div w:id="534386298">
          <w:marLeft w:val="0"/>
          <w:marRight w:val="0"/>
          <w:marTop w:val="0"/>
          <w:marBottom w:val="0"/>
          <w:divBdr>
            <w:top w:val="none" w:sz="0" w:space="0" w:color="auto"/>
            <w:left w:val="none" w:sz="0" w:space="0" w:color="auto"/>
            <w:bottom w:val="none" w:sz="0" w:space="0" w:color="auto"/>
            <w:right w:val="none" w:sz="0" w:space="0" w:color="auto"/>
          </w:divBdr>
        </w:div>
        <w:div w:id="1186402805">
          <w:marLeft w:val="0"/>
          <w:marRight w:val="0"/>
          <w:marTop w:val="0"/>
          <w:marBottom w:val="0"/>
          <w:divBdr>
            <w:top w:val="none" w:sz="0" w:space="0" w:color="auto"/>
            <w:left w:val="none" w:sz="0" w:space="0" w:color="auto"/>
            <w:bottom w:val="none" w:sz="0" w:space="0" w:color="auto"/>
            <w:right w:val="none" w:sz="0" w:space="0" w:color="auto"/>
          </w:divBdr>
        </w:div>
        <w:div w:id="1826580470">
          <w:marLeft w:val="0"/>
          <w:marRight w:val="0"/>
          <w:marTop w:val="0"/>
          <w:marBottom w:val="0"/>
          <w:divBdr>
            <w:top w:val="none" w:sz="0" w:space="0" w:color="auto"/>
            <w:left w:val="none" w:sz="0" w:space="0" w:color="auto"/>
            <w:bottom w:val="none" w:sz="0" w:space="0" w:color="auto"/>
            <w:right w:val="none" w:sz="0" w:space="0" w:color="auto"/>
          </w:divBdr>
        </w:div>
        <w:div w:id="1774740149">
          <w:marLeft w:val="0"/>
          <w:marRight w:val="0"/>
          <w:marTop w:val="0"/>
          <w:marBottom w:val="0"/>
          <w:divBdr>
            <w:top w:val="none" w:sz="0" w:space="0" w:color="auto"/>
            <w:left w:val="none" w:sz="0" w:space="0" w:color="auto"/>
            <w:bottom w:val="none" w:sz="0" w:space="0" w:color="auto"/>
            <w:right w:val="none" w:sz="0" w:space="0" w:color="auto"/>
          </w:divBdr>
        </w:div>
        <w:div w:id="1794009027">
          <w:marLeft w:val="0"/>
          <w:marRight w:val="0"/>
          <w:marTop w:val="0"/>
          <w:marBottom w:val="0"/>
          <w:divBdr>
            <w:top w:val="none" w:sz="0" w:space="0" w:color="auto"/>
            <w:left w:val="none" w:sz="0" w:space="0" w:color="auto"/>
            <w:bottom w:val="none" w:sz="0" w:space="0" w:color="auto"/>
            <w:right w:val="none" w:sz="0" w:space="0" w:color="auto"/>
          </w:divBdr>
        </w:div>
        <w:div w:id="1296061081">
          <w:marLeft w:val="0"/>
          <w:marRight w:val="0"/>
          <w:marTop w:val="0"/>
          <w:marBottom w:val="0"/>
          <w:divBdr>
            <w:top w:val="none" w:sz="0" w:space="0" w:color="auto"/>
            <w:left w:val="none" w:sz="0" w:space="0" w:color="auto"/>
            <w:bottom w:val="none" w:sz="0" w:space="0" w:color="auto"/>
            <w:right w:val="none" w:sz="0" w:space="0" w:color="auto"/>
          </w:divBdr>
        </w:div>
        <w:div w:id="1441686269">
          <w:marLeft w:val="0"/>
          <w:marRight w:val="0"/>
          <w:marTop w:val="0"/>
          <w:marBottom w:val="0"/>
          <w:divBdr>
            <w:top w:val="none" w:sz="0" w:space="0" w:color="auto"/>
            <w:left w:val="none" w:sz="0" w:space="0" w:color="auto"/>
            <w:bottom w:val="none" w:sz="0" w:space="0" w:color="auto"/>
            <w:right w:val="none" w:sz="0" w:space="0" w:color="auto"/>
          </w:divBdr>
        </w:div>
        <w:div w:id="456333823">
          <w:marLeft w:val="0"/>
          <w:marRight w:val="0"/>
          <w:marTop w:val="0"/>
          <w:marBottom w:val="0"/>
          <w:divBdr>
            <w:top w:val="none" w:sz="0" w:space="0" w:color="auto"/>
            <w:left w:val="none" w:sz="0" w:space="0" w:color="auto"/>
            <w:bottom w:val="none" w:sz="0" w:space="0" w:color="auto"/>
            <w:right w:val="none" w:sz="0" w:space="0" w:color="auto"/>
          </w:divBdr>
        </w:div>
        <w:div w:id="1550724553">
          <w:marLeft w:val="0"/>
          <w:marRight w:val="0"/>
          <w:marTop w:val="0"/>
          <w:marBottom w:val="0"/>
          <w:divBdr>
            <w:top w:val="none" w:sz="0" w:space="0" w:color="auto"/>
            <w:left w:val="none" w:sz="0" w:space="0" w:color="auto"/>
            <w:bottom w:val="none" w:sz="0" w:space="0" w:color="auto"/>
            <w:right w:val="none" w:sz="0" w:space="0" w:color="auto"/>
          </w:divBdr>
        </w:div>
        <w:div w:id="2082604845">
          <w:marLeft w:val="0"/>
          <w:marRight w:val="0"/>
          <w:marTop w:val="0"/>
          <w:marBottom w:val="0"/>
          <w:divBdr>
            <w:top w:val="none" w:sz="0" w:space="0" w:color="auto"/>
            <w:left w:val="none" w:sz="0" w:space="0" w:color="auto"/>
            <w:bottom w:val="none" w:sz="0" w:space="0" w:color="auto"/>
            <w:right w:val="none" w:sz="0" w:space="0" w:color="auto"/>
          </w:divBdr>
        </w:div>
        <w:div w:id="1316447355">
          <w:marLeft w:val="0"/>
          <w:marRight w:val="0"/>
          <w:marTop w:val="0"/>
          <w:marBottom w:val="0"/>
          <w:divBdr>
            <w:top w:val="none" w:sz="0" w:space="0" w:color="auto"/>
            <w:left w:val="none" w:sz="0" w:space="0" w:color="auto"/>
            <w:bottom w:val="none" w:sz="0" w:space="0" w:color="auto"/>
            <w:right w:val="none" w:sz="0" w:space="0" w:color="auto"/>
          </w:divBdr>
        </w:div>
        <w:div w:id="1712731637">
          <w:marLeft w:val="0"/>
          <w:marRight w:val="0"/>
          <w:marTop w:val="0"/>
          <w:marBottom w:val="0"/>
          <w:divBdr>
            <w:top w:val="none" w:sz="0" w:space="0" w:color="auto"/>
            <w:left w:val="none" w:sz="0" w:space="0" w:color="auto"/>
            <w:bottom w:val="none" w:sz="0" w:space="0" w:color="auto"/>
            <w:right w:val="none" w:sz="0" w:space="0" w:color="auto"/>
          </w:divBdr>
        </w:div>
      </w:divsChild>
    </w:div>
    <w:div w:id="380449156">
      <w:bodyDiv w:val="1"/>
      <w:marLeft w:val="0"/>
      <w:marRight w:val="0"/>
      <w:marTop w:val="0"/>
      <w:marBottom w:val="0"/>
      <w:divBdr>
        <w:top w:val="none" w:sz="0" w:space="0" w:color="auto"/>
        <w:left w:val="none" w:sz="0" w:space="0" w:color="auto"/>
        <w:bottom w:val="none" w:sz="0" w:space="0" w:color="auto"/>
        <w:right w:val="none" w:sz="0" w:space="0" w:color="auto"/>
      </w:divBdr>
      <w:divsChild>
        <w:div w:id="255595738">
          <w:marLeft w:val="0"/>
          <w:marRight w:val="0"/>
          <w:marTop w:val="0"/>
          <w:marBottom w:val="0"/>
          <w:divBdr>
            <w:top w:val="none" w:sz="0" w:space="0" w:color="auto"/>
            <w:left w:val="none" w:sz="0" w:space="0" w:color="auto"/>
            <w:bottom w:val="none" w:sz="0" w:space="0" w:color="auto"/>
            <w:right w:val="none" w:sz="0" w:space="0" w:color="auto"/>
          </w:divBdr>
        </w:div>
        <w:div w:id="1859587652">
          <w:marLeft w:val="0"/>
          <w:marRight w:val="0"/>
          <w:marTop w:val="0"/>
          <w:marBottom w:val="0"/>
          <w:divBdr>
            <w:top w:val="none" w:sz="0" w:space="0" w:color="auto"/>
            <w:left w:val="none" w:sz="0" w:space="0" w:color="auto"/>
            <w:bottom w:val="none" w:sz="0" w:space="0" w:color="auto"/>
            <w:right w:val="none" w:sz="0" w:space="0" w:color="auto"/>
          </w:divBdr>
        </w:div>
        <w:div w:id="1374038896">
          <w:marLeft w:val="0"/>
          <w:marRight w:val="0"/>
          <w:marTop w:val="0"/>
          <w:marBottom w:val="0"/>
          <w:divBdr>
            <w:top w:val="none" w:sz="0" w:space="0" w:color="auto"/>
            <w:left w:val="none" w:sz="0" w:space="0" w:color="auto"/>
            <w:bottom w:val="none" w:sz="0" w:space="0" w:color="auto"/>
            <w:right w:val="none" w:sz="0" w:space="0" w:color="auto"/>
          </w:divBdr>
        </w:div>
        <w:div w:id="1843163236">
          <w:marLeft w:val="0"/>
          <w:marRight w:val="0"/>
          <w:marTop w:val="0"/>
          <w:marBottom w:val="0"/>
          <w:divBdr>
            <w:top w:val="none" w:sz="0" w:space="0" w:color="auto"/>
            <w:left w:val="none" w:sz="0" w:space="0" w:color="auto"/>
            <w:bottom w:val="none" w:sz="0" w:space="0" w:color="auto"/>
            <w:right w:val="none" w:sz="0" w:space="0" w:color="auto"/>
          </w:divBdr>
        </w:div>
        <w:div w:id="1667048745">
          <w:marLeft w:val="0"/>
          <w:marRight w:val="0"/>
          <w:marTop w:val="0"/>
          <w:marBottom w:val="0"/>
          <w:divBdr>
            <w:top w:val="none" w:sz="0" w:space="0" w:color="auto"/>
            <w:left w:val="none" w:sz="0" w:space="0" w:color="auto"/>
            <w:bottom w:val="none" w:sz="0" w:space="0" w:color="auto"/>
            <w:right w:val="none" w:sz="0" w:space="0" w:color="auto"/>
          </w:divBdr>
        </w:div>
        <w:div w:id="495220722">
          <w:marLeft w:val="0"/>
          <w:marRight w:val="0"/>
          <w:marTop w:val="0"/>
          <w:marBottom w:val="0"/>
          <w:divBdr>
            <w:top w:val="none" w:sz="0" w:space="0" w:color="auto"/>
            <w:left w:val="none" w:sz="0" w:space="0" w:color="auto"/>
            <w:bottom w:val="none" w:sz="0" w:space="0" w:color="auto"/>
            <w:right w:val="none" w:sz="0" w:space="0" w:color="auto"/>
          </w:divBdr>
        </w:div>
        <w:div w:id="951278994">
          <w:marLeft w:val="0"/>
          <w:marRight w:val="0"/>
          <w:marTop w:val="0"/>
          <w:marBottom w:val="0"/>
          <w:divBdr>
            <w:top w:val="none" w:sz="0" w:space="0" w:color="auto"/>
            <w:left w:val="none" w:sz="0" w:space="0" w:color="auto"/>
            <w:bottom w:val="none" w:sz="0" w:space="0" w:color="auto"/>
            <w:right w:val="none" w:sz="0" w:space="0" w:color="auto"/>
          </w:divBdr>
        </w:div>
        <w:div w:id="1030229138">
          <w:marLeft w:val="0"/>
          <w:marRight w:val="0"/>
          <w:marTop w:val="0"/>
          <w:marBottom w:val="0"/>
          <w:divBdr>
            <w:top w:val="none" w:sz="0" w:space="0" w:color="auto"/>
            <w:left w:val="none" w:sz="0" w:space="0" w:color="auto"/>
            <w:bottom w:val="none" w:sz="0" w:space="0" w:color="auto"/>
            <w:right w:val="none" w:sz="0" w:space="0" w:color="auto"/>
          </w:divBdr>
        </w:div>
        <w:div w:id="1148322536">
          <w:marLeft w:val="0"/>
          <w:marRight w:val="0"/>
          <w:marTop w:val="0"/>
          <w:marBottom w:val="0"/>
          <w:divBdr>
            <w:top w:val="none" w:sz="0" w:space="0" w:color="auto"/>
            <w:left w:val="none" w:sz="0" w:space="0" w:color="auto"/>
            <w:bottom w:val="none" w:sz="0" w:space="0" w:color="auto"/>
            <w:right w:val="none" w:sz="0" w:space="0" w:color="auto"/>
          </w:divBdr>
        </w:div>
        <w:div w:id="2024625567">
          <w:marLeft w:val="0"/>
          <w:marRight w:val="0"/>
          <w:marTop w:val="0"/>
          <w:marBottom w:val="0"/>
          <w:divBdr>
            <w:top w:val="none" w:sz="0" w:space="0" w:color="auto"/>
            <w:left w:val="none" w:sz="0" w:space="0" w:color="auto"/>
            <w:bottom w:val="none" w:sz="0" w:space="0" w:color="auto"/>
            <w:right w:val="none" w:sz="0" w:space="0" w:color="auto"/>
          </w:divBdr>
        </w:div>
        <w:div w:id="1430127552">
          <w:marLeft w:val="0"/>
          <w:marRight w:val="0"/>
          <w:marTop w:val="0"/>
          <w:marBottom w:val="0"/>
          <w:divBdr>
            <w:top w:val="none" w:sz="0" w:space="0" w:color="auto"/>
            <w:left w:val="none" w:sz="0" w:space="0" w:color="auto"/>
            <w:bottom w:val="none" w:sz="0" w:space="0" w:color="auto"/>
            <w:right w:val="none" w:sz="0" w:space="0" w:color="auto"/>
          </w:divBdr>
        </w:div>
        <w:div w:id="1834249459">
          <w:marLeft w:val="0"/>
          <w:marRight w:val="0"/>
          <w:marTop w:val="0"/>
          <w:marBottom w:val="0"/>
          <w:divBdr>
            <w:top w:val="none" w:sz="0" w:space="0" w:color="auto"/>
            <w:left w:val="none" w:sz="0" w:space="0" w:color="auto"/>
            <w:bottom w:val="none" w:sz="0" w:space="0" w:color="auto"/>
            <w:right w:val="none" w:sz="0" w:space="0" w:color="auto"/>
          </w:divBdr>
        </w:div>
        <w:div w:id="1230731627">
          <w:marLeft w:val="0"/>
          <w:marRight w:val="0"/>
          <w:marTop w:val="0"/>
          <w:marBottom w:val="0"/>
          <w:divBdr>
            <w:top w:val="none" w:sz="0" w:space="0" w:color="auto"/>
            <w:left w:val="none" w:sz="0" w:space="0" w:color="auto"/>
            <w:bottom w:val="none" w:sz="0" w:space="0" w:color="auto"/>
            <w:right w:val="none" w:sz="0" w:space="0" w:color="auto"/>
          </w:divBdr>
        </w:div>
        <w:div w:id="900363458">
          <w:marLeft w:val="0"/>
          <w:marRight w:val="0"/>
          <w:marTop w:val="0"/>
          <w:marBottom w:val="0"/>
          <w:divBdr>
            <w:top w:val="none" w:sz="0" w:space="0" w:color="auto"/>
            <w:left w:val="none" w:sz="0" w:space="0" w:color="auto"/>
            <w:bottom w:val="none" w:sz="0" w:space="0" w:color="auto"/>
            <w:right w:val="none" w:sz="0" w:space="0" w:color="auto"/>
          </w:divBdr>
        </w:div>
        <w:div w:id="1350062290">
          <w:marLeft w:val="0"/>
          <w:marRight w:val="0"/>
          <w:marTop w:val="0"/>
          <w:marBottom w:val="0"/>
          <w:divBdr>
            <w:top w:val="none" w:sz="0" w:space="0" w:color="auto"/>
            <w:left w:val="none" w:sz="0" w:space="0" w:color="auto"/>
            <w:bottom w:val="none" w:sz="0" w:space="0" w:color="auto"/>
            <w:right w:val="none" w:sz="0" w:space="0" w:color="auto"/>
          </w:divBdr>
        </w:div>
        <w:div w:id="969748497">
          <w:marLeft w:val="0"/>
          <w:marRight w:val="0"/>
          <w:marTop w:val="0"/>
          <w:marBottom w:val="0"/>
          <w:divBdr>
            <w:top w:val="none" w:sz="0" w:space="0" w:color="auto"/>
            <w:left w:val="none" w:sz="0" w:space="0" w:color="auto"/>
            <w:bottom w:val="none" w:sz="0" w:space="0" w:color="auto"/>
            <w:right w:val="none" w:sz="0" w:space="0" w:color="auto"/>
          </w:divBdr>
        </w:div>
      </w:divsChild>
    </w:div>
    <w:div w:id="439229512">
      <w:bodyDiv w:val="1"/>
      <w:marLeft w:val="0"/>
      <w:marRight w:val="0"/>
      <w:marTop w:val="0"/>
      <w:marBottom w:val="0"/>
      <w:divBdr>
        <w:top w:val="none" w:sz="0" w:space="0" w:color="auto"/>
        <w:left w:val="none" w:sz="0" w:space="0" w:color="auto"/>
        <w:bottom w:val="none" w:sz="0" w:space="0" w:color="auto"/>
        <w:right w:val="none" w:sz="0" w:space="0" w:color="auto"/>
      </w:divBdr>
    </w:div>
    <w:div w:id="449207469">
      <w:bodyDiv w:val="1"/>
      <w:marLeft w:val="0"/>
      <w:marRight w:val="0"/>
      <w:marTop w:val="0"/>
      <w:marBottom w:val="0"/>
      <w:divBdr>
        <w:top w:val="none" w:sz="0" w:space="0" w:color="auto"/>
        <w:left w:val="none" w:sz="0" w:space="0" w:color="auto"/>
        <w:bottom w:val="none" w:sz="0" w:space="0" w:color="auto"/>
        <w:right w:val="none" w:sz="0" w:space="0" w:color="auto"/>
      </w:divBdr>
      <w:divsChild>
        <w:div w:id="1773818994">
          <w:marLeft w:val="0"/>
          <w:marRight w:val="0"/>
          <w:marTop w:val="0"/>
          <w:marBottom w:val="0"/>
          <w:divBdr>
            <w:top w:val="none" w:sz="0" w:space="0" w:color="auto"/>
            <w:left w:val="none" w:sz="0" w:space="0" w:color="auto"/>
            <w:bottom w:val="none" w:sz="0" w:space="0" w:color="auto"/>
            <w:right w:val="none" w:sz="0" w:space="0" w:color="auto"/>
          </w:divBdr>
        </w:div>
        <w:div w:id="1073822049">
          <w:marLeft w:val="0"/>
          <w:marRight w:val="0"/>
          <w:marTop w:val="0"/>
          <w:marBottom w:val="0"/>
          <w:divBdr>
            <w:top w:val="none" w:sz="0" w:space="0" w:color="auto"/>
            <w:left w:val="none" w:sz="0" w:space="0" w:color="auto"/>
            <w:bottom w:val="none" w:sz="0" w:space="0" w:color="auto"/>
            <w:right w:val="none" w:sz="0" w:space="0" w:color="auto"/>
          </w:divBdr>
        </w:div>
        <w:div w:id="1581519001">
          <w:marLeft w:val="0"/>
          <w:marRight w:val="0"/>
          <w:marTop w:val="0"/>
          <w:marBottom w:val="0"/>
          <w:divBdr>
            <w:top w:val="none" w:sz="0" w:space="0" w:color="auto"/>
            <w:left w:val="none" w:sz="0" w:space="0" w:color="auto"/>
            <w:bottom w:val="none" w:sz="0" w:space="0" w:color="auto"/>
            <w:right w:val="none" w:sz="0" w:space="0" w:color="auto"/>
          </w:divBdr>
        </w:div>
        <w:div w:id="1282420189">
          <w:marLeft w:val="0"/>
          <w:marRight w:val="0"/>
          <w:marTop w:val="0"/>
          <w:marBottom w:val="0"/>
          <w:divBdr>
            <w:top w:val="none" w:sz="0" w:space="0" w:color="auto"/>
            <w:left w:val="none" w:sz="0" w:space="0" w:color="auto"/>
            <w:bottom w:val="none" w:sz="0" w:space="0" w:color="auto"/>
            <w:right w:val="none" w:sz="0" w:space="0" w:color="auto"/>
          </w:divBdr>
        </w:div>
      </w:divsChild>
    </w:div>
    <w:div w:id="480191875">
      <w:bodyDiv w:val="1"/>
      <w:marLeft w:val="0"/>
      <w:marRight w:val="0"/>
      <w:marTop w:val="0"/>
      <w:marBottom w:val="0"/>
      <w:divBdr>
        <w:top w:val="none" w:sz="0" w:space="0" w:color="auto"/>
        <w:left w:val="none" w:sz="0" w:space="0" w:color="auto"/>
        <w:bottom w:val="none" w:sz="0" w:space="0" w:color="auto"/>
        <w:right w:val="none" w:sz="0" w:space="0" w:color="auto"/>
      </w:divBdr>
      <w:divsChild>
        <w:div w:id="1827671628">
          <w:marLeft w:val="0"/>
          <w:marRight w:val="0"/>
          <w:marTop w:val="0"/>
          <w:marBottom w:val="0"/>
          <w:divBdr>
            <w:top w:val="none" w:sz="0" w:space="0" w:color="auto"/>
            <w:left w:val="none" w:sz="0" w:space="0" w:color="auto"/>
            <w:bottom w:val="none" w:sz="0" w:space="0" w:color="auto"/>
            <w:right w:val="none" w:sz="0" w:space="0" w:color="auto"/>
          </w:divBdr>
        </w:div>
        <w:div w:id="1931812443">
          <w:marLeft w:val="0"/>
          <w:marRight w:val="0"/>
          <w:marTop w:val="0"/>
          <w:marBottom w:val="0"/>
          <w:divBdr>
            <w:top w:val="none" w:sz="0" w:space="0" w:color="auto"/>
            <w:left w:val="none" w:sz="0" w:space="0" w:color="auto"/>
            <w:bottom w:val="none" w:sz="0" w:space="0" w:color="auto"/>
            <w:right w:val="none" w:sz="0" w:space="0" w:color="auto"/>
          </w:divBdr>
        </w:div>
        <w:div w:id="415516239">
          <w:marLeft w:val="0"/>
          <w:marRight w:val="0"/>
          <w:marTop w:val="0"/>
          <w:marBottom w:val="0"/>
          <w:divBdr>
            <w:top w:val="none" w:sz="0" w:space="0" w:color="auto"/>
            <w:left w:val="none" w:sz="0" w:space="0" w:color="auto"/>
            <w:bottom w:val="none" w:sz="0" w:space="0" w:color="auto"/>
            <w:right w:val="none" w:sz="0" w:space="0" w:color="auto"/>
          </w:divBdr>
        </w:div>
        <w:div w:id="1607033477">
          <w:marLeft w:val="0"/>
          <w:marRight w:val="0"/>
          <w:marTop w:val="0"/>
          <w:marBottom w:val="0"/>
          <w:divBdr>
            <w:top w:val="none" w:sz="0" w:space="0" w:color="auto"/>
            <w:left w:val="none" w:sz="0" w:space="0" w:color="auto"/>
            <w:bottom w:val="none" w:sz="0" w:space="0" w:color="auto"/>
            <w:right w:val="none" w:sz="0" w:space="0" w:color="auto"/>
          </w:divBdr>
        </w:div>
        <w:div w:id="686056895">
          <w:marLeft w:val="0"/>
          <w:marRight w:val="0"/>
          <w:marTop w:val="0"/>
          <w:marBottom w:val="0"/>
          <w:divBdr>
            <w:top w:val="none" w:sz="0" w:space="0" w:color="auto"/>
            <w:left w:val="none" w:sz="0" w:space="0" w:color="auto"/>
            <w:bottom w:val="none" w:sz="0" w:space="0" w:color="auto"/>
            <w:right w:val="none" w:sz="0" w:space="0" w:color="auto"/>
          </w:divBdr>
        </w:div>
        <w:div w:id="2112428018">
          <w:marLeft w:val="0"/>
          <w:marRight w:val="0"/>
          <w:marTop w:val="0"/>
          <w:marBottom w:val="0"/>
          <w:divBdr>
            <w:top w:val="none" w:sz="0" w:space="0" w:color="auto"/>
            <w:left w:val="none" w:sz="0" w:space="0" w:color="auto"/>
            <w:bottom w:val="none" w:sz="0" w:space="0" w:color="auto"/>
            <w:right w:val="none" w:sz="0" w:space="0" w:color="auto"/>
          </w:divBdr>
        </w:div>
        <w:div w:id="827752363">
          <w:marLeft w:val="0"/>
          <w:marRight w:val="0"/>
          <w:marTop w:val="0"/>
          <w:marBottom w:val="0"/>
          <w:divBdr>
            <w:top w:val="none" w:sz="0" w:space="0" w:color="auto"/>
            <w:left w:val="none" w:sz="0" w:space="0" w:color="auto"/>
            <w:bottom w:val="none" w:sz="0" w:space="0" w:color="auto"/>
            <w:right w:val="none" w:sz="0" w:space="0" w:color="auto"/>
          </w:divBdr>
        </w:div>
        <w:div w:id="63185062">
          <w:marLeft w:val="0"/>
          <w:marRight w:val="0"/>
          <w:marTop w:val="0"/>
          <w:marBottom w:val="0"/>
          <w:divBdr>
            <w:top w:val="none" w:sz="0" w:space="0" w:color="auto"/>
            <w:left w:val="none" w:sz="0" w:space="0" w:color="auto"/>
            <w:bottom w:val="none" w:sz="0" w:space="0" w:color="auto"/>
            <w:right w:val="none" w:sz="0" w:space="0" w:color="auto"/>
          </w:divBdr>
        </w:div>
        <w:div w:id="260526742">
          <w:marLeft w:val="0"/>
          <w:marRight w:val="0"/>
          <w:marTop w:val="0"/>
          <w:marBottom w:val="0"/>
          <w:divBdr>
            <w:top w:val="none" w:sz="0" w:space="0" w:color="auto"/>
            <w:left w:val="none" w:sz="0" w:space="0" w:color="auto"/>
            <w:bottom w:val="none" w:sz="0" w:space="0" w:color="auto"/>
            <w:right w:val="none" w:sz="0" w:space="0" w:color="auto"/>
          </w:divBdr>
        </w:div>
        <w:div w:id="1843936589">
          <w:marLeft w:val="0"/>
          <w:marRight w:val="0"/>
          <w:marTop w:val="0"/>
          <w:marBottom w:val="0"/>
          <w:divBdr>
            <w:top w:val="none" w:sz="0" w:space="0" w:color="auto"/>
            <w:left w:val="none" w:sz="0" w:space="0" w:color="auto"/>
            <w:bottom w:val="none" w:sz="0" w:space="0" w:color="auto"/>
            <w:right w:val="none" w:sz="0" w:space="0" w:color="auto"/>
          </w:divBdr>
        </w:div>
        <w:div w:id="1083837809">
          <w:marLeft w:val="0"/>
          <w:marRight w:val="0"/>
          <w:marTop w:val="0"/>
          <w:marBottom w:val="0"/>
          <w:divBdr>
            <w:top w:val="none" w:sz="0" w:space="0" w:color="auto"/>
            <w:left w:val="none" w:sz="0" w:space="0" w:color="auto"/>
            <w:bottom w:val="none" w:sz="0" w:space="0" w:color="auto"/>
            <w:right w:val="none" w:sz="0" w:space="0" w:color="auto"/>
          </w:divBdr>
        </w:div>
        <w:div w:id="1134102584">
          <w:marLeft w:val="0"/>
          <w:marRight w:val="0"/>
          <w:marTop w:val="0"/>
          <w:marBottom w:val="0"/>
          <w:divBdr>
            <w:top w:val="none" w:sz="0" w:space="0" w:color="auto"/>
            <w:left w:val="none" w:sz="0" w:space="0" w:color="auto"/>
            <w:bottom w:val="none" w:sz="0" w:space="0" w:color="auto"/>
            <w:right w:val="none" w:sz="0" w:space="0" w:color="auto"/>
          </w:divBdr>
        </w:div>
        <w:div w:id="1467889891">
          <w:marLeft w:val="0"/>
          <w:marRight w:val="0"/>
          <w:marTop w:val="0"/>
          <w:marBottom w:val="0"/>
          <w:divBdr>
            <w:top w:val="none" w:sz="0" w:space="0" w:color="auto"/>
            <w:left w:val="none" w:sz="0" w:space="0" w:color="auto"/>
            <w:bottom w:val="none" w:sz="0" w:space="0" w:color="auto"/>
            <w:right w:val="none" w:sz="0" w:space="0" w:color="auto"/>
          </w:divBdr>
        </w:div>
        <w:div w:id="116530936">
          <w:marLeft w:val="0"/>
          <w:marRight w:val="0"/>
          <w:marTop w:val="0"/>
          <w:marBottom w:val="0"/>
          <w:divBdr>
            <w:top w:val="none" w:sz="0" w:space="0" w:color="auto"/>
            <w:left w:val="none" w:sz="0" w:space="0" w:color="auto"/>
            <w:bottom w:val="none" w:sz="0" w:space="0" w:color="auto"/>
            <w:right w:val="none" w:sz="0" w:space="0" w:color="auto"/>
          </w:divBdr>
        </w:div>
      </w:divsChild>
    </w:div>
    <w:div w:id="485122833">
      <w:bodyDiv w:val="1"/>
      <w:marLeft w:val="0"/>
      <w:marRight w:val="0"/>
      <w:marTop w:val="0"/>
      <w:marBottom w:val="0"/>
      <w:divBdr>
        <w:top w:val="none" w:sz="0" w:space="0" w:color="auto"/>
        <w:left w:val="none" w:sz="0" w:space="0" w:color="auto"/>
        <w:bottom w:val="none" w:sz="0" w:space="0" w:color="auto"/>
        <w:right w:val="none" w:sz="0" w:space="0" w:color="auto"/>
      </w:divBdr>
    </w:div>
    <w:div w:id="502743990">
      <w:bodyDiv w:val="1"/>
      <w:marLeft w:val="0"/>
      <w:marRight w:val="0"/>
      <w:marTop w:val="0"/>
      <w:marBottom w:val="0"/>
      <w:divBdr>
        <w:top w:val="none" w:sz="0" w:space="0" w:color="auto"/>
        <w:left w:val="none" w:sz="0" w:space="0" w:color="auto"/>
        <w:bottom w:val="none" w:sz="0" w:space="0" w:color="auto"/>
        <w:right w:val="none" w:sz="0" w:space="0" w:color="auto"/>
      </w:divBdr>
      <w:divsChild>
        <w:div w:id="165363676">
          <w:marLeft w:val="0"/>
          <w:marRight w:val="0"/>
          <w:marTop w:val="0"/>
          <w:marBottom w:val="0"/>
          <w:divBdr>
            <w:top w:val="none" w:sz="0" w:space="0" w:color="auto"/>
            <w:left w:val="none" w:sz="0" w:space="0" w:color="auto"/>
            <w:bottom w:val="none" w:sz="0" w:space="0" w:color="auto"/>
            <w:right w:val="none" w:sz="0" w:space="0" w:color="auto"/>
          </w:divBdr>
        </w:div>
        <w:div w:id="130220214">
          <w:marLeft w:val="0"/>
          <w:marRight w:val="0"/>
          <w:marTop w:val="0"/>
          <w:marBottom w:val="0"/>
          <w:divBdr>
            <w:top w:val="none" w:sz="0" w:space="0" w:color="auto"/>
            <w:left w:val="none" w:sz="0" w:space="0" w:color="auto"/>
            <w:bottom w:val="none" w:sz="0" w:space="0" w:color="auto"/>
            <w:right w:val="none" w:sz="0" w:space="0" w:color="auto"/>
          </w:divBdr>
        </w:div>
        <w:div w:id="1008289599">
          <w:marLeft w:val="0"/>
          <w:marRight w:val="0"/>
          <w:marTop w:val="0"/>
          <w:marBottom w:val="0"/>
          <w:divBdr>
            <w:top w:val="none" w:sz="0" w:space="0" w:color="auto"/>
            <w:left w:val="none" w:sz="0" w:space="0" w:color="auto"/>
            <w:bottom w:val="none" w:sz="0" w:space="0" w:color="auto"/>
            <w:right w:val="none" w:sz="0" w:space="0" w:color="auto"/>
          </w:divBdr>
        </w:div>
        <w:div w:id="1261373587">
          <w:marLeft w:val="0"/>
          <w:marRight w:val="0"/>
          <w:marTop w:val="0"/>
          <w:marBottom w:val="0"/>
          <w:divBdr>
            <w:top w:val="none" w:sz="0" w:space="0" w:color="auto"/>
            <w:left w:val="none" w:sz="0" w:space="0" w:color="auto"/>
            <w:bottom w:val="none" w:sz="0" w:space="0" w:color="auto"/>
            <w:right w:val="none" w:sz="0" w:space="0" w:color="auto"/>
          </w:divBdr>
        </w:div>
        <w:div w:id="199780479">
          <w:marLeft w:val="0"/>
          <w:marRight w:val="0"/>
          <w:marTop w:val="0"/>
          <w:marBottom w:val="0"/>
          <w:divBdr>
            <w:top w:val="none" w:sz="0" w:space="0" w:color="auto"/>
            <w:left w:val="none" w:sz="0" w:space="0" w:color="auto"/>
            <w:bottom w:val="none" w:sz="0" w:space="0" w:color="auto"/>
            <w:right w:val="none" w:sz="0" w:space="0" w:color="auto"/>
          </w:divBdr>
        </w:div>
        <w:div w:id="2013995203">
          <w:marLeft w:val="0"/>
          <w:marRight w:val="0"/>
          <w:marTop w:val="0"/>
          <w:marBottom w:val="0"/>
          <w:divBdr>
            <w:top w:val="none" w:sz="0" w:space="0" w:color="auto"/>
            <w:left w:val="none" w:sz="0" w:space="0" w:color="auto"/>
            <w:bottom w:val="none" w:sz="0" w:space="0" w:color="auto"/>
            <w:right w:val="none" w:sz="0" w:space="0" w:color="auto"/>
          </w:divBdr>
        </w:div>
        <w:div w:id="2031640737">
          <w:marLeft w:val="0"/>
          <w:marRight w:val="0"/>
          <w:marTop w:val="0"/>
          <w:marBottom w:val="0"/>
          <w:divBdr>
            <w:top w:val="none" w:sz="0" w:space="0" w:color="auto"/>
            <w:left w:val="none" w:sz="0" w:space="0" w:color="auto"/>
            <w:bottom w:val="none" w:sz="0" w:space="0" w:color="auto"/>
            <w:right w:val="none" w:sz="0" w:space="0" w:color="auto"/>
          </w:divBdr>
        </w:div>
        <w:div w:id="831336502">
          <w:marLeft w:val="0"/>
          <w:marRight w:val="0"/>
          <w:marTop w:val="0"/>
          <w:marBottom w:val="0"/>
          <w:divBdr>
            <w:top w:val="none" w:sz="0" w:space="0" w:color="auto"/>
            <w:left w:val="none" w:sz="0" w:space="0" w:color="auto"/>
            <w:bottom w:val="none" w:sz="0" w:space="0" w:color="auto"/>
            <w:right w:val="none" w:sz="0" w:space="0" w:color="auto"/>
          </w:divBdr>
        </w:div>
      </w:divsChild>
    </w:div>
    <w:div w:id="626396705">
      <w:bodyDiv w:val="1"/>
      <w:marLeft w:val="0"/>
      <w:marRight w:val="0"/>
      <w:marTop w:val="0"/>
      <w:marBottom w:val="0"/>
      <w:divBdr>
        <w:top w:val="none" w:sz="0" w:space="0" w:color="auto"/>
        <w:left w:val="none" w:sz="0" w:space="0" w:color="auto"/>
        <w:bottom w:val="none" w:sz="0" w:space="0" w:color="auto"/>
        <w:right w:val="none" w:sz="0" w:space="0" w:color="auto"/>
      </w:divBdr>
    </w:div>
    <w:div w:id="700135600">
      <w:bodyDiv w:val="1"/>
      <w:marLeft w:val="0"/>
      <w:marRight w:val="0"/>
      <w:marTop w:val="0"/>
      <w:marBottom w:val="0"/>
      <w:divBdr>
        <w:top w:val="none" w:sz="0" w:space="0" w:color="auto"/>
        <w:left w:val="none" w:sz="0" w:space="0" w:color="auto"/>
        <w:bottom w:val="none" w:sz="0" w:space="0" w:color="auto"/>
        <w:right w:val="none" w:sz="0" w:space="0" w:color="auto"/>
      </w:divBdr>
    </w:div>
    <w:div w:id="716441615">
      <w:bodyDiv w:val="1"/>
      <w:marLeft w:val="0"/>
      <w:marRight w:val="0"/>
      <w:marTop w:val="0"/>
      <w:marBottom w:val="0"/>
      <w:divBdr>
        <w:top w:val="none" w:sz="0" w:space="0" w:color="auto"/>
        <w:left w:val="none" w:sz="0" w:space="0" w:color="auto"/>
        <w:bottom w:val="none" w:sz="0" w:space="0" w:color="auto"/>
        <w:right w:val="none" w:sz="0" w:space="0" w:color="auto"/>
      </w:divBdr>
      <w:divsChild>
        <w:div w:id="234366759">
          <w:marLeft w:val="0"/>
          <w:marRight w:val="0"/>
          <w:marTop w:val="0"/>
          <w:marBottom w:val="0"/>
          <w:divBdr>
            <w:top w:val="none" w:sz="0" w:space="0" w:color="auto"/>
            <w:left w:val="none" w:sz="0" w:space="0" w:color="auto"/>
            <w:bottom w:val="none" w:sz="0" w:space="0" w:color="auto"/>
            <w:right w:val="none" w:sz="0" w:space="0" w:color="auto"/>
          </w:divBdr>
        </w:div>
        <w:div w:id="380788905">
          <w:marLeft w:val="0"/>
          <w:marRight w:val="0"/>
          <w:marTop w:val="0"/>
          <w:marBottom w:val="0"/>
          <w:divBdr>
            <w:top w:val="none" w:sz="0" w:space="0" w:color="auto"/>
            <w:left w:val="none" w:sz="0" w:space="0" w:color="auto"/>
            <w:bottom w:val="none" w:sz="0" w:space="0" w:color="auto"/>
            <w:right w:val="none" w:sz="0" w:space="0" w:color="auto"/>
          </w:divBdr>
        </w:div>
        <w:div w:id="1665166554">
          <w:marLeft w:val="0"/>
          <w:marRight w:val="0"/>
          <w:marTop w:val="0"/>
          <w:marBottom w:val="0"/>
          <w:divBdr>
            <w:top w:val="none" w:sz="0" w:space="0" w:color="auto"/>
            <w:left w:val="none" w:sz="0" w:space="0" w:color="auto"/>
            <w:bottom w:val="none" w:sz="0" w:space="0" w:color="auto"/>
            <w:right w:val="none" w:sz="0" w:space="0" w:color="auto"/>
          </w:divBdr>
        </w:div>
        <w:div w:id="390081345">
          <w:marLeft w:val="0"/>
          <w:marRight w:val="0"/>
          <w:marTop w:val="0"/>
          <w:marBottom w:val="0"/>
          <w:divBdr>
            <w:top w:val="none" w:sz="0" w:space="0" w:color="auto"/>
            <w:left w:val="none" w:sz="0" w:space="0" w:color="auto"/>
            <w:bottom w:val="none" w:sz="0" w:space="0" w:color="auto"/>
            <w:right w:val="none" w:sz="0" w:space="0" w:color="auto"/>
          </w:divBdr>
        </w:div>
        <w:div w:id="1984040127">
          <w:marLeft w:val="0"/>
          <w:marRight w:val="0"/>
          <w:marTop w:val="0"/>
          <w:marBottom w:val="0"/>
          <w:divBdr>
            <w:top w:val="none" w:sz="0" w:space="0" w:color="auto"/>
            <w:left w:val="none" w:sz="0" w:space="0" w:color="auto"/>
            <w:bottom w:val="none" w:sz="0" w:space="0" w:color="auto"/>
            <w:right w:val="none" w:sz="0" w:space="0" w:color="auto"/>
          </w:divBdr>
        </w:div>
        <w:div w:id="343820336">
          <w:marLeft w:val="0"/>
          <w:marRight w:val="0"/>
          <w:marTop w:val="0"/>
          <w:marBottom w:val="0"/>
          <w:divBdr>
            <w:top w:val="none" w:sz="0" w:space="0" w:color="auto"/>
            <w:left w:val="none" w:sz="0" w:space="0" w:color="auto"/>
            <w:bottom w:val="none" w:sz="0" w:space="0" w:color="auto"/>
            <w:right w:val="none" w:sz="0" w:space="0" w:color="auto"/>
          </w:divBdr>
        </w:div>
        <w:div w:id="1682273478">
          <w:marLeft w:val="0"/>
          <w:marRight w:val="0"/>
          <w:marTop w:val="0"/>
          <w:marBottom w:val="0"/>
          <w:divBdr>
            <w:top w:val="none" w:sz="0" w:space="0" w:color="auto"/>
            <w:left w:val="none" w:sz="0" w:space="0" w:color="auto"/>
            <w:bottom w:val="none" w:sz="0" w:space="0" w:color="auto"/>
            <w:right w:val="none" w:sz="0" w:space="0" w:color="auto"/>
          </w:divBdr>
        </w:div>
        <w:div w:id="2017615381">
          <w:marLeft w:val="0"/>
          <w:marRight w:val="0"/>
          <w:marTop w:val="0"/>
          <w:marBottom w:val="0"/>
          <w:divBdr>
            <w:top w:val="none" w:sz="0" w:space="0" w:color="auto"/>
            <w:left w:val="none" w:sz="0" w:space="0" w:color="auto"/>
            <w:bottom w:val="none" w:sz="0" w:space="0" w:color="auto"/>
            <w:right w:val="none" w:sz="0" w:space="0" w:color="auto"/>
          </w:divBdr>
        </w:div>
        <w:div w:id="1727951524">
          <w:marLeft w:val="0"/>
          <w:marRight w:val="0"/>
          <w:marTop w:val="0"/>
          <w:marBottom w:val="0"/>
          <w:divBdr>
            <w:top w:val="none" w:sz="0" w:space="0" w:color="auto"/>
            <w:left w:val="none" w:sz="0" w:space="0" w:color="auto"/>
            <w:bottom w:val="none" w:sz="0" w:space="0" w:color="auto"/>
            <w:right w:val="none" w:sz="0" w:space="0" w:color="auto"/>
          </w:divBdr>
        </w:div>
        <w:div w:id="544830525">
          <w:marLeft w:val="0"/>
          <w:marRight w:val="0"/>
          <w:marTop w:val="0"/>
          <w:marBottom w:val="0"/>
          <w:divBdr>
            <w:top w:val="none" w:sz="0" w:space="0" w:color="auto"/>
            <w:left w:val="none" w:sz="0" w:space="0" w:color="auto"/>
            <w:bottom w:val="none" w:sz="0" w:space="0" w:color="auto"/>
            <w:right w:val="none" w:sz="0" w:space="0" w:color="auto"/>
          </w:divBdr>
        </w:div>
        <w:div w:id="12148587">
          <w:marLeft w:val="0"/>
          <w:marRight w:val="0"/>
          <w:marTop w:val="0"/>
          <w:marBottom w:val="0"/>
          <w:divBdr>
            <w:top w:val="none" w:sz="0" w:space="0" w:color="auto"/>
            <w:left w:val="none" w:sz="0" w:space="0" w:color="auto"/>
            <w:bottom w:val="none" w:sz="0" w:space="0" w:color="auto"/>
            <w:right w:val="none" w:sz="0" w:space="0" w:color="auto"/>
          </w:divBdr>
        </w:div>
        <w:div w:id="872885344">
          <w:marLeft w:val="0"/>
          <w:marRight w:val="0"/>
          <w:marTop w:val="0"/>
          <w:marBottom w:val="0"/>
          <w:divBdr>
            <w:top w:val="none" w:sz="0" w:space="0" w:color="auto"/>
            <w:left w:val="none" w:sz="0" w:space="0" w:color="auto"/>
            <w:bottom w:val="none" w:sz="0" w:space="0" w:color="auto"/>
            <w:right w:val="none" w:sz="0" w:space="0" w:color="auto"/>
          </w:divBdr>
        </w:div>
        <w:div w:id="2105686460">
          <w:marLeft w:val="0"/>
          <w:marRight w:val="0"/>
          <w:marTop w:val="0"/>
          <w:marBottom w:val="0"/>
          <w:divBdr>
            <w:top w:val="none" w:sz="0" w:space="0" w:color="auto"/>
            <w:left w:val="none" w:sz="0" w:space="0" w:color="auto"/>
            <w:bottom w:val="none" w:sz="0" w:space="0" w:color="auto"/>
            <w:right w:val="none" w:sz="0" w:space="0" w:color="auto"/>
          </w:divBdr>
        </w:div>
        <w:div w:id="2083020344">
          <w:marLeft w:val="0"/>
          <w:marRight w:val="0"/>
          <w:marTop w:val="0"/>
          <w:marBottom w:val="0"/>
          <w:divBdr>
            <w:top w:val="none" w:sz="0" w:space="0" w:color="auto"/>
            <w:left w:val="none" w:sz="0" w:space="0" w:color="auto"/>
            <w:bottom w:val="none" w:sz="0" w:space="0" w:color="auto"/>
            <w:right w:val="none" w:sz="0" w:space="0" w:color="auto"/>
          </w:divBdr>
        </w:div>
      </w:divsChild>
    </w:div>
    <w:div w:id="729574080">
      <w:bodyDiv w:val="1"/>
      <w:marLeft w:val="0"/>
      <w:marRight w:val="0"/>
      <w:marTop w:val="0"/>
      <w:marBottom w:val="0"/>
      <w:divBdr>
        <w:top w:val="none" w:sz="0" w:space="0" w:color="auto"/>
        <w:left w:val="none" w:sz="0" w:space="0" w:color="auto"/>
        <w:bottom w:val="none" w:sz="0" w:space="0" w:color="auto"/>
        <w:right w:val="none" w:sz="0" w:space="0" w:color="auto"/>
      </w:divBdr>
      <w:divsChild>
        <w:div w:id="1122769686">
          <w:marLeft w:val="0"/>
          <w:marRight w:val="0"/>
          <w:marTop w:val="0"/>
          <w:marBottom w:val="0"/>
          <w:divBdr>
            <w:top w:val="none" w:sz="0" w:space="0" w:color="auto"/>
            <w:left w:val="none" w:sz="0" w:space="0" w:color="auto"/>
            <w:bottom w:val="none" w:sz="0" w:space="0" w:color="auto"/>
            <w:right w:val="none" w:sz="0" w:space="0" w:color="auto"/>
          </w:divBdr>
        </w:div>
        <w:div w:id="792095275">
          <w:marLeft w:val="0"/>
          <w:marRight w:val="0"/>
          <w:marTop w:val="0"/>
          <w:marBottom w:val="0"/>
          <w:divBdr>
            <w:top w:val="none" w:sz="0" w:space="0" w:color="auto"/>
            <w:left w:val="none" w:sz="0" w:space="0" w:color="auto"/>
            <w:bottom w:val="none" w:sz="0" w:space="0" w:color="auto"/>
            <w:right w:val="none" w:sz="0" w:space="0" w:color="auto"/>
          </w:divBdr>
        </w:div>
        <w:div w:id="237447252">
          <w:marLeft w:val="0"/>
          <w:marRight w:val="0"/>
          <w:marTop w:val="0"/>
          <w:marBottom w:val="0"/>
          <w:divBdr>
            <w:top w:val="none" w:sz="0" w:space="0" w:color="auto"/>
            <w:left w:val="none" w:sz="0" w:space="0" w:color="auto"/>
            <w:bottom w:val="none" w:sz="0" w:space="0" w:color="auto"/>
            <w:right w:val="none" w:sz="0" w:space="0" w:color="auto"/>
          </w:divBdr>
        </w:div>
        <w:div w:id="818153783">
          <w:marLeft w:val="0"/>
          <w:marRight w:val="0"/>
          <w:marTop w:val="0"/>
          <w:marBottom w:val="0"/>
          <w:divBdr>
            <w:top w:val="none" w:sz="0" w:space="0" w:color="auto"/>
            <w:left w:val="none" w:sz="0" w:space="0" w:color="auto"/>
            <w:bottom w:val="none" w:sz="0" w:space="0" w:color="auto"/>
            <w:right w:val="none" w:sz="0" w:space="0" w:color="auto"/>
          </w:divBdr>
        </w:div>
        <w:div w:id="270474929">
          <w:marLeft w:val="0"/>
          <w:marRight w:val="0"/>
          <w:marTop w:val="0"/>
          <w:marBottom w:val="0"/>
          <w:divBdr>
            <w:top w:val="none" w:sz="0" w:space="0" w:color="auto"/>
            <w:left w:val="none" w:sz="0" w:space="0" w:color="auto"/>
            <w:bottom w:val="none" w:sz="0" w:space="0" w:color="auto"/>
            <w:right w:val="none" w:sz="0" w:space="0" w:color="auto"/>
          </w:divBdr>
        </w:div>
        <w:div w:id="2100371746">
          <w:marLeft w:val="0"/>
          <w:marRight w:val="0"/>
          <w:marTop w:val="0"/>
          <w:marBottom w:val="0"/>
          <w:divBdr>
            <w:top w:val="none" w:sz="0" w:space="0" w:color="auto"/>
            <w:left w:val="none" w:sz="0" w:space="0" w:color="auto"/>
            <w:bottom w:val="none" w:sz="0" w:space="0" w:color="auto"/>
            <w:right w:val="none" w:sz="0" w:space="0" w:color="auto"/>
          </w:divBdr>
        </w:div>
        <w:div w:id="850415722">
          <w:marLeft w:val="0"/>
          <w:marRight w:val="0"/>
          <w:marTop w:val="0"/>
          <w:marBottom w:val="0"/>
          <w:divBdr>
            <w:top w:val="none" w:sz="0" w:space="0" w:color="auto"/>
            <w:left w:val="none" w:sz="0" w:space="0" w:color="auto"/>
            <w:bottom w:val="none" w:sz="0" w:space="0" w:color="auto"/>
            <w:right w:val="none" w:sz="0" w:space="0" w:color="auto"/>
          </w:divBdr>
        </w:div>
        <w:div w:id="196505780">
          <w:marLeft w:val="0"/>
          <w:marRight w:val="0"/>
          <w:marTop w:val="0"/>
          <w:marBottom w:val="0"/>
          <w:divBdr>
            <w:top w:val="none" w:sz="0" w:space="0" w:color="auto"/>
            <w:left w:val="none" w:sz="0" w:space="0" w:color="auto"/>
            <w:bottom w:val="none" w:sz="0" w:space="0" w:color="auto"/>
            <w:right w:val="none" w:sz="0" w:space="0" w:color="auto"/>
          </w:divBdr>
        </w:div>
        <w:div w:id="1157722633">
          <w:marLeft w:val="0"/>
          <w:marRight w:val="0"/>
          <w:marTop w:val="0"/>
          <w:marBottom w:val="0"/>
          <w:divBdr>
            <w:top w:val="none" w:sz="0" w:space="0" w:color="auto"/>
            <w:left w:val="none" w:sz="0" w:space="0" w:color="auto"/>
            <w:bottom w:val="none" w:sz="0" w:space="0" w:color="auto"/>
            <w:right w:val="none" w:sz="0" w:space="0" w:color="auto"/>
          </w:divBdr>
        </w:div>
        <w:div w:id="1677076008">
          <w:marLeft w:val="0"/>
          <w:marRight w:val="0"/>
          <w:marTop w:val="0"/>
          <w:marBottom w:val="0"/>
          <w:divBdr>
            <w:top w:val="none" w:sz="0" w:space="0" w:color="auto"/>
            <w:left w:val="none" w:sz="0" w:space="0" w:color="auto"/>
            <w:bottom w:val="none" w:sz="0" w:space="0" w:color="auto"/>
            <w:right w:val="none" w:sz="0" w:space="0" w:color="auto"/>
          </w:divBdr>
        </w:div>
        <w:div w:id="1376462404">
          <w:marLeft w:val="0"/>
          <w:marRight w:val="0"/>
          <w:marTop w:val="0"/>
          <w:marBottom w:val="0"/>
          <w:divBdr>
            <w:top w:val="none" w:sz="0" w:space="0" w:color="auto"/>
            <w:left w:val="none" w:sz="0" w:space="0" w:color="auto"/>
            <w:bottom w:val="none" w:sz="0" w:space="0" w:color="auto"/>
            <w:right w:val="none" w:sz="0" w:space="0" w:color="auto"/>
          </w:divBdr>
        </w:div>
        <w:div w:id="207766174">
          <w:marLeft w:val="0"/>
          <w:marRight w:val="0"/>
          <w:marTop w:val="0"/>
          <w:marBottom w:val="0"/>
          <w:divBdr>
            <w:top w:val="none" w:sz="0" w:space="0" w:color="auto"/>
            <w:left w:val="none" w:sz="0" w:space="0" w:color="auto"/>
            <w:bottom w:val="none" w:sz="0" w:space="0" w:color="auto"/>
            <w:right w:val="none" w:sz="0" w:space="0" w:color="auto"/>
          </w:divBdr>
        </w:div>
        <w:div w:id="1315404376">
          <w:marLeft w:val="0"/>
          <w:marRight w:val="0"/>
          <w:marTop w:val="0"/>
          <w:marBottom w:val="0"/>
          <w:divBdr>
            <w:top w:val="none" w:sz="0" w:space="0" w:color="auto"/>
            <w:left w:val="none" w:sz="0" w:space="0" w:color="auto"/>
            <w:bottom w:val="none" w:sz="0" w:space="0" w:color="auto"/>
            <w:right w:val="none" w:sz="0" w:space="0" w:color="auto"/>
          </w:divBdr>
        </w:div>
        <w:div w:id="826701586">
          <w:marLeft w:val="0"/>
          <w:marRight w:val="0"/>
          <w:marTop w:val="0"/>
          <w:marBottom w:val="0"/>
          <w:divBdr>
            <w:top w:val="none" w:sz="0" w:space="0" w:color="auto"/>
            <w:left w:val="none" w:sz="0" w:space="0" w:color="auto"/>
            <w:bottom w:val="none" w:sz="0" w:space="0" w:color="auto"/>
            <w:right w:val="none" w:sz="0" w:space="0" w:color="auto"/>
          </w:divBdr>
        </w:div>
        <w:div w:id="730226040">
          <w:marLeft w:val="0"/>
          <w:marRight w:val="0"/>
          <w:marTop w:val="0"/>
          <w:marBottom w:val="0"/>
          <w:divBdr>
            <w:top w:val="none" w:sz="0" w:space="0" w:color="auto"/>
            <w:left w:val="none" w:sz="0" w:space="0" w:color="auto"/>
            <w:bottom w:val="none" w:sz="0" w:space="0" w:color="auto"/>
            <w:right w:val="none" w:sz="0" w:space="0" w:color="auto"/>
          </w:divBdr>
        </w:div>
        <w:div w:id="1925842612">
          <w:marLeft w:val="0"/>
          <w:marRight w:val="0"/>
          <w:marTop w:val="0"/>
          <w:marBottom w:val="0"/>
          <w:divBdr>
            <w:top w:val="none" w:sz="0" w:space="0" w:color="auto"/>
            <w:left w:val="none" w:sz="0" w:space="0" w:color="auto"/>
            <w:bottom w:val="none" w:sz="0" w:space="0" w:color="auto"/>
            <w:right w:val="none" w:sz="0" w:space="0" w:color="auto"/>
          </w:divBdr>
        </w:div>
        <w:div w:id="743530482">
          <w:marLeft w:val="0"/>
          <w:marRight w:val="0"/>
          <w:marTop w:val="0"/>
          <w:marBottom w:val="0"/>
          <w:divBdr>
            <w:top w:val="none" w:sz="0" w:space="0" w:color="auto"/>
            <w:left w:val="none" w:sz="0" w:space="0" w:color="auto"/>
            <w:bottom w:val="none" w:sz="0" w:space="0" w:color="auto"/>
            <w:right w:val="none" w:sz="0" w:space="0" w:color="auto"/>
          </w:divBdr>
        </w:div>
        <w:div w:id="1781606765">
          <w:marLeft w:val="0"/>
          <w:marRight w:val="0"/>
          <w:marTop w:val="0"/>
          <w:marBottom w:val="0"/>
          <w:divBdr>
            <w:top w:val="none" w:sz="0" w:space="0" w:color="auto"/>
            <w:left w:val="none" w:sz="0" w:space="0" w:color="auto"/>
            <w:bottom w:val="none" w:sz="0" w:space="0" w:color="auto"/>
            <w:right w:val="none" w:sz="0" w:space="0" w:color="auto"/>
          </w:divBdr>
        </w:div>
        <w:div w:id="1630821960">
          <w:marLeft w:val="0"/>
          <w:marRight w:val="0"/>
          <w:marTop w:val="0"/>
          <w:marBottom w:val="0"/>
          <w:divBdr>
            <w:top w:val="none" w:sz="0" w:space="0" w:color="auto"/>
            <w:left w:val="none" w:sz="0" w:space="0" w:color="auto"/>
            <w:bottom w:val="none" w:sz="0" w:space="0" w:color="auto"/>
            <w:right w:val="none" w:sz="0" w:space="0" w:color="auto"/>
          </w:divBdr>
        </w:div>
        <w:div w:id="316038927">
          <w:marLeft w:val="0"/>
          <w:marRight w:val="0"/>
          <w:marTop w:val="0"/>
          <w:marBottom w:val="0"/>
          <w:divBdr>
            <w:top w:val="none" w:sz="0" w:space="0" w:color="auto"/>
            <w:left w:val="none" w:sz="0" w:space="0" w:color="auto"/>
            <w:bottom w:val="none" w:sz="0" w:space="0" w:color="auto"/>
            <w:right w:val="none" w:sz="0" w:space="0" w:color="auto"/>
          </w:divBdr>
        </w:div>
        <w:div w:id="1846898076">
          <w:marLeft w:val="0"/>
          <w:marRight w:val="0"/>
          <w:marTop w:val="0"/>
          <w:marBottom w:val="0"/>
          <w:divBdr>
            <w:top w:val="none" w:sz="0" w:space="0" w:color="auto"/>
            <w:left w:val="none" w:sz="0" w:space="0" w:color="auto"/>
            <w:bottom w:val="none" w:sz="0" w:space="0" w:color="auto"/>
            <w:right w:val="none" w:sz="0" w:space="0" w:color="auto"/>
          </w:divBdr>
        </w:div>
        <w:div w:id="696079043">
          <w:marLeft w:val="0"/>
          <w:marRight w:val="0"/>
          <w:marTop w:val="0"/>
          <w:marBottom w:val="0"/>
          <w:divBdr>
            <w:top w:val="none" w:sz="0" w:space="0" w:color="auto"/>
            <w:left w:val="none" w:sz="0" w:space="0" w:color="auto"/>
            <w:bottom w:val="none" w:sz="0" w:space="0" w:color="auto"/>
            <w:right w:val="none" w:sz="0" w:space="0" w:color="auto"/>
          </w:divBdr>
        </w:div>
        <w:div w:id="613220420">
          <w:marLeft w:val="0"/>
          <w:marRight w:val="0"/>
          <w:marTop w:val="0"/>
          <w:marBottom w:val="0"/>
          <w:divBdr>
            <w:top w:val="none" w:sz="0" w:space="0" w:color="auto"/>
            <w:left w:val="none" w:sz="0" w:space="0" w:color="auto"/>
            <w:bottom w:val="none" w:sz="0" w:space="0" w:color="auto"/>
            <w:right w:val="none" w:sz="0" w:space="0" w:color="auto"/>
          </w:divBdr>
        </w:div>
        <w:div w:id="1114323185">
          <w:marLeft w:val="0"/>
          <w:marRight w:val="0"/>
          <w:marTop w:val="0"/>
          <w:marBottom w:val="0"/>
          <w:divBdr>
            <w:top w:val="none" w:sz="0" w:space="0" w:color="auto"/>
            <w:left w:val="none" w:sz="0" w:space="0" w:color="auto"/>
            <w:bottom w:val="none" w:sz="0" w:space="0" w:color="auto"/>
            <w:right w:val="none" w:sz="0" w:space="0" w:color="auto"/>
          </w:divBdr>
        </w:div>
        <w:div w:id="536619995">
          <w:marLeft w:val="0"/>
          <w:marRight w:val="0"/>
          <w:marTop w:val="0"/>
          <w:marBottom w:val="0"/>
          <w:divBdr>
            <w:top w:val="none" w:sz="0" w:space="0" w:color="auto"/>
            <w:left w:val="none" w:sz="0" w:space="0" w:color="auto"/>
            <w:bottom w:val="none" w:sz="0" w:space="0" w:color="auto"/>
            <w:right w:val="none" w:sz="0" w:space="0" w:color="auto"/>
          </w:divBdr>
        </w:div>
        <w:div w:id="70466688">
          <w:marLeft w:val="0"/>
          <w:marRight w:val="0"/>
          <w:marTop w:val="0"/>
          <w:marBottom w:val="0"/>
          <w:divBdr>
            <w:top w:val="none" w:sz="0" w:space="0" w:color="auto"/>
            <w:left w:val="none" w:sz="0" w:space="0" w:color="auto"/>
            <w:bottom w:val="none" w:sz="0" w:space="0" w:color="auto"/>
            <w:right w:val="none" w:sz="0" w:space="0" w:color="auto"/>
          </w:divBdr>
        </w:div>
        <w:div w:id="232619337">
          <w:marLeft w:val="0"/>
          <w:marRight w:val="0"/>
          <w:marTop w:val="0"/>
          <w:marBottom w:val="0"/>
          <w:divBdr>
            <w:top w:val="none" w:sz="0" w:space="0" w:color="auto"/>
            <w:left w:val="none" w:sz="0" w:space="0" w:color="auto"/>
            <w:bottom w:val="none" w:sz="0" w:space="0" w:color="auto"/>
            <w:right w:val="none" w:sz="0" w:space="0" w:color="auto"/>
          </w:divBdr>
        </w:div>
        <w:div w:id="1958222449">
          <w:marLeft w:val="0"/>
          <w:marRight w:val="0"/>
          <w:marTop w:val="0"/>
          <w:marBottom w:val="0"/>
          <w:divBdr>
            <w:top w:val="none" w:sz="0" w:space="0" w:color="auto"/>
            <w:left w:val="none" w:sz="0" w:space="0" w:color="auto"/>
            <w:bottom w:val="none" w:sz="0" w:space="0" w:color="auto"/>
            <w:right w:val="none" w:sz="0" w:space="0" w:color="auto"/>
          </w:divBdr>
        </w:div>
        <w:div w:id="1847860901">
          <w:marLeft w:val="0"/>
          <w:marRight w:val="0"/>
          <w:marTop w:val="0"/>
          <w:marBottom w:val="0"/>
          <w:divBdr>
            <w:top w:val="none" w:sz="0" w:space="0" w:color="auto"/>
            <w:left w:val="none" w:sz="0" w:space="0" w:color="auto"/>
            <w:bottom w:val="none" w:sz="0" w:space="0" w:color="auto"/>
            <w:right w:val="none" w:sz="0" w:space="0" w:color="auto"/>
          </w:divBdr>
        </w:div>
        <w:div w:id="987974944">
          <w:marLeft w:val="0"/>
          <w:marRight w:val="0"/>
          <w:marTop w:val="0"/>
          <w:marBottom w:val="0"/>
          <w:divBdr>
            <w:top w:val="none" w:sz="0" w:space="0" w:color="auto"/>
            <w:left w:val="none" w:sz="0" w:space="0" w:color="auto"/>
            <w:bottom w:val="none" w:sz="0" w:space="0" w:color="auto"/>
            <w:right w:val="none" w:sz="0" w:space="0" w:color="auto"/>
          </w:divBdr>
        </w:div>
        <w:div w:id="1587493189">
          <w:marLeft w:val="0"/>
          <w:marRight w:val="0"/>
          <w:marTop w:val="0"/>
          <w:marBottom w:val="0"/>
          <w:divBdr>
            <w:top w:val="none" w:sz="0" w:space="0" w:color="auto"/>
            <w:left w:val="none" w:sz="0" w:space="0" w:color="auto"/>
            <w:bottom w:val="none" w:sz="0" w:space="0" w:color="auto"/>
            <w:right w:val="none" w:sz="0" w:space="0" w:color="auto"/>
          </w:divBdr>
        </w:div>
        <w:div w:id="489831893">
          <w:marLeft w:val="0"/>
          <w:marRight w:val="0"/>
          <w:marTop w:val="0"/>
          <w:marBottom w:val="0"/>
          <w:divBdr>
            <w:top w:val="none" w:sz="0" w:space="0" w:color="auto"/>
            <w:left w:val="none" w:sz="0" w:space="0" w:color="auto"/>
            <w:bottom w:val="none" w:sz="0" w:space="0" w:color="auto"/>
            <w:right w:val="none" w:sz="0" w:space="0" w:color="auto"/>
          </w:divBdr>
        </w:div>
        <w:div w:id="730351273">
          <w:marLeft w:val="0"/>
          <w:marRight w:val="0"/>
          <w:marTop w:val="0"/>
          <w:marBottom w:val="0"/>
          <w:divBdr>
            <w:top w:val="none" w:sz="0" w:space="0" w:color="auto"/>
            <w:left w:val="none" w:sz="0" w:space="0" w:color="auto"/>
            <w:bottom w:val="none" w:sz="0" w:space="0" w:color="auto"/>
            <w:right w:val="none" w:sz="0" w:space="0" w:color="auto"/>
          </w:divBdr>
        </w:div>
        <w:div w:id="1848517400">
          <w:marLeft w:val="0"/>
          <w:marRight w:val="0"/>
          <w:marTop w:val="0"/>
          <w:marBottom w:val="0"/>
          <w:divBdr>
            <w:top w:val="none" w:sz="0" w:space="0" w:color="auto"/>
            <w:left w:val="none" w:sz="0" w:space="0" w:color="auto"/>
            <w:bottom w:val="none" w:sz="0" w:space="0" w:color="auto"/>
            <w:right w:val="none" w:sz="0" w:space="0" w:color="auto"/>
          </w:divBdr>
        </w:div>
        <w:div w:id="1504659845">
          <w:marLeft w:val="0"/>
          <w:marRight w:val="0"/>
          <w:marTop w:val="0"/>
          <w:marBottom w:val="0"/>
          <w:divBdr>
            <w:top w:val="none" w:sz="0" w:space="0" w:color="auto"/>
            <w:left w:val="none" w:sz="0" w:space="0" w:color="auto"/>
            <w:bottom w:val="none" w:sz="0" w:space="0" w:color="auto"/>
            <w:right w:val="none" w:sz="0" w:space="0" w:color="auto"/>
          </w:divBdr>
        </w:div>
        <w:div w:id="357778950">
          <w:marLeft w:val="0"/>
          <w:marRight w:val="0"/>
          <w:marTop w:val="0"/>
          <w:marBottom w:val="0"/>
          <w:divBdr>
            <w:top w:val="none" w:sz="0" w:space="0" w:color="auto"/>
            <w:left w:val="none" w:sz="0" w:space="0" w:color="auto"/>
            <w:bottom w:val="none" w:sz="0" w:space="0" w:color="auto"/>
            <w:right w:val="none" w:sz="0" w:space="0" w:color="auto"/>
          </w:divBdr>
        </w:div>
        <w:div w:id="1675300995">
          <w:marLeft w:val="0"/>
          <w:marRight w:val="0"/>
          <w:marTop w:val="0"/>
          <w:marBottom w:val="0"/>
          <w:divBdr>
            <w:top w:val="none" w:sz="0" w:space="0" w:color="auto"/>
            <w:left w:val="none" w:sz="0" w:space="0" w:color="auto"/>
            <w:bottom w:val="none" w:sz="0" w:space="0" w:color="auto"/>
            <w:right w:val="none" w:sz="0" w:space="0" w:color="auto"/>
          </w:divBdr>
        </w:div>
        <w:div w:id="13267426">
          <w:marLeft w:val="0"/>
          <w:marRight w:val="0"/>
          <w:marTop w:val="0"/>
          <w:marBottom w:val="0"/>
          <w:divBdr>
            <w:top w:val="none" w:sz="0" w:space="0" w:color="auto"/>
            <w:left w:val="none" w:sz="0" w:space="0" w:color="auto"/>
            <w:bottom w:val="none" w:sz="0" w:space="0" w:color="auto"/>
            <w:right w:val="none" w:sz="0" w:space="0" w:color="auto"/>
          </w:divBdr>
        </w:div>
        <w:div w:id="262537998">
          <w:marLeft w:val="0"/>
          <w:marRight w:val="0"/>
          <w:marTop w:val="0"/>
          <w:marBottom w:val="0"/>
          <w:divBdr>
            <w:top w:val="none" w:sz="0" w:space="0" w:color="auto"/>
            <w:left w:val="none" w:sz="0" w:space="0" w:color="auto"/>
            <w:bottom w:val="none" w:sz="0" w:space="0" w:color="auto"/>
            <w:right w:val="none" w:sz="0" w:space="0" w:color="auto"/>
          </w:divBdr>
        </w:div>
        <w:div w:id="830944503">
          <w:marLeft w:val="0"/>
          <w:marRight w:val="0"/>
          <w:marTop w:val="0"/>
          <w:marBottom w:val="0"/>
          <w:divBdr>
            <w:top w:val="none" w:sz="0" w:space="0" w:color="auto"/>
            <w:left w:val="none" w:sz="0" w:space="0" w:color="auto"/>
            <w:bottom w:val="none" w:sz="0" w:space="0" w:color="auto"/>
            <w:right w:val="none" w:sz="0" w:space="0" w:color="auto"/>
          </w:divBdr>
        </w:div>
        <w:div w:id="2071297251">
          <w:marLeft w:val="0"/>
          <w:marRight w:val="0"/>
          <w:marTop w:val="0"/>
          <w:marBottom w:val="0"/>
          <w:divBdr>
            <w:top w:val="none" w:sz="0" w:space="0" w:color="auto"/>
            <w:left w:val="none" w:sz="0" w:space="0" w:color="auto"/>
            <w:bottom w:val="none" w:sz="0" w:space="0" w:color="auto"/>
            <w:right w:val="none" w:sz="0" w:space="0" w:color="auto"/>
          </w:divBdr>
        </w:div>
        <w:div w:id="1180198370">
          <w:marLeft w:val="0"/>
          <w:marRight w:val="0"/>
          <w:marTop w:val="0"/>
          <w:marBottom w:val="0"/>
          <w:divBdr>
            <w:top w:val="none" w:sz="0" w:space="0" w:color="auto"/>
            <w:left w:val="none" w:sz="0" w:space="0" w:color="auto"/>
            <w:bottom w:val="none" w:sz="0" w:space="0" w:color="auto"/>
            <w:right w:val="none" w:sz="0" w:space="0" w:color="auto"/>
          </w:divBdr>
        </w:div>
        <w:div w:id="680739463">
          <w:marLeft w:val="0"/>
          <w:marRight w:val="0"/>
          <w:marTop w:val="0"/>
          <w:marBottom w:val="0"/>
          <w:divBdr>
            <w:top w:val="none" w:sz="0" w:space="0" w:color="auto"/>
            <w:left w:val="none" w:sz="0" w:space="0" w:color="auto"/>
            <w:bottom w:val="none" w:sz="0" w:space="0" w:color="auto"/>
            <w:right w:val="none" w:sz="0" w:space="0" w:color="auto"/>
          </w:divBdr>
        </w:div>
        <w:div w:id="1637683105">
          <w:marLeft w:val="0"/>
          <w:marRight w:val="0"/>
          <w:marTop w:val="0"/>
          <w:marBottom w:val="0"/>
          <w:divBdr>
            <w:top w:val="none" w:sz="0" w:space="0" w:color="auto"/>
            <w:left w:val="none" w:sz="0" w:space="0" w:color="auto"/>
            <w:bottom w:val="none" w:sz="0" w:space="0" w:color="auto"/>
            <w:right w:val="none" w:sz="0" w:space="0" w:color="auto"/>
          </w:divBdr>
        </w:div>
        <w:div w:id="597327707">
          <w:marLeft w:val="0"/>
          <w:marRight w:val="0"/>
          <w:marTop w:val="0"/>
          <w:marBottom w:val="0"/>
          <w:divBdr>
            <w:top w:val="none" w:sz="0" w:space="0" w:color="auto"/>
            <w:left w:val="none" w:sz="0" w:space="0" w:color="auto"/>
            <w:bottom w:val="none" w:sz="0" w:space="0" w:color="auto"/>
            <w:right w:val="none" w:sz="0" w:space="0" w:color="auto"/>
          </w:divBdr>
        </w:div>
        <w:div w:id="1876187884">
          <w:marLeft w:val="0"/>
          <w:marRight w:val="0"/>
          <w:marTop w:val="0"/>
          <w:marBottom w:val="0"/>
          <w:divBdr>
            <w:top w:val="none" w:sz="0" w:space="0" w:color="auto"/>
            <w:left w:val="none" w:sz="0" w:space="0" w:color="auto"/>
            <w:bottom w:val="none" w:sz="0" w:space="0" w:color="auto"/>
            <w:right w:val="none" w:sz="0" w:space="0" w:color="auto"/>
          </w:divBdr>
        </w:div>
        <w:div w:id="810712191">
          <w:marLeft w:val="0"/>
          <w:marRight w:val="0"/>
          <w:marTop w:val="0"/>
          <w:marBottom w:val="0"/>
          <w:divBdr>
            <w:top w:val="none" w:sz="0" w:space="0" w:color="auto"/>
            <w:left w:val="none" w:sz="0" w:space="0" w:color="auto"/>
            <w:bottom w:val="none" w:sz="0" w:space="0" w:color="auto"/>
            <w:right w:val="none" w:sz="0" w:space="0" w:color="auto"/>
          </w:divBdr>
        </w:div>
        <w:div w:id="1173454764">
          <w:marLeft w:val="0"/>
          <w:marRight w:val="0"/>
          <w:marTop w:val="0"/>
          <w:marBottom w:val="0"/>
          <w:divBdr>
            <w:top w:val="none" w:sz="0" w:space="0" w:color="auto"/>
            <w:left w:val="none" w:sz="0" w:space="0" w:color="auto"/>
            <w:bottom w:val="none" w:sz="0" w:space="0" w:color="auto"/>
            <w:right w:val="none" w:sz="0" w:space="0" w:color="auto"/>
          </w:divBdr>
        </w:div>
        <w:div w:id="402870296">
          <w:marLeft w:val="0"/>
          <w:marRight w:val="0"/>
          <w:marTop w:val="0"/>
          <w:marBottom w:val="0"/>
          <w:divBdr>
            <w:top w:val="none" w:sz="0" w:space="0" w:color="auto"/>
            <w:left w:val="none" w:sz="0" w:space="0" w:color="auto"/>
            <w:bottom w:val="none" w:sz="0" w:space="0" w:color="auto"/>
            <w:right w:val="none" w:sz="0" w:space="0" w:color="auto"/>
          </w:divBdr>
        </w:div>
        <w:div w:id="961571271">
          <w:marLeft w:val="0"/>
          <w:marRight w:val="0"/>
          <w:marTop w:val="0"/>
          <w:marBottom w:val="0"/>
          <w:divBdr>
            <w:top w:val="none" w:sz="0" w:space="0" w:color="auto"/>
            <w:left w:val="none" w:sz="0" w:space="0" w:color="auto"/>
            <w:bottom w:val="none" w:sz="0" w:space="0" w:color="auto"/>
            <w:right w:val="none" w:sz="0" w:space="0" w:color="auto"/>
          </w:divBdr>
        </w:div>
        <w:div w:id="267662938">
          <w:marLeft w:val="0"/>
          <w:marRight w:val="0"/>
          <w:marTop w:val="0"/>
          <w:marBottom w:val="0"/>
          <w:divBdr>
            <w:top w:val="none" w:sz="0" w:space="0" w:color="auto"/>
            <w:left w:val="none" w:sz="0" w:space="0" w:color="auto"/>
            <w:bottom w:val="none" w:sz="0" w:space="0" w:color="auto"/>
            <w:right w:val="none" w:sz="0" w:space="0" w:color="auto"/>
          </w:divBdr>
        </w:div>
      </w:divsChild>
    </w:div>
    <w:div w:id="745806850">
      <w:bodyDiv w:val="1"/>
      <w:marLeft w:val="0"/>
      <w:marRight w:val="0"/>
      <w:marTop w:val="0"/>
      <w:marBottom w:val="0"/>
      <w:divBdr>
        <w:top w:val="none" w:sz="0" w:space="0" w:color="auto"/>
        <w:left w:val="none" w:sz="0" w:space="0" w:color="auto"/>
        <w:bottom w:val="none" w:sz="0" w:space="0" w:color="auto"/>
        <w:right w:val="none" w:sz="0" w:space="0" w:color="auto"/>
      </w:divBdr>
    </w:div>
    <w:div w:id="751049003">
      <w:bodyDiv w:val="1"/>
      <w:marLeft w:val="0"/>
      <w:marRight w:val="0"/>
      <w:marTop w:val="0"/>
      <w:marBottom w:val="0"/>
      <w:divBdr>
        <w:top w:val="none" w:sz="0" w:space="0" w:color="auto"/>
        <w:left w:val="none" w:sz="0" w:space="0" w:color="auto"/>
        <w:bottom w:val="none" w:sz="0" w:space="0" w:color="auto"/>
        <w:right w:val="none" w:sz="0" w:space="0" w:color="auto"/>
      </w:divBdr>
      <w:divsChild>
        <w:div w:id="594941312">
          <w:marLeft w:val="0"/>
          <w:marRight w:val="0"/>
          <w:marTop w:val="0"/>
          <w:marBottom w:val="0"/>
          <w:divBdr>
            <w:top w:val="none" w:sz="0" w:space="0" w:color="auto"/>
            <w:left w:val="none" w:sz="0" w:space="0" w:color="auto"/>
            <w:bottom w:val="none" w:sz="0" w:space="0" w:color="auto"/>
            <w:right w:val="none" w:sz="0" w:space="0" w:color="auto"/>
          </w:divBdr>
        </w:div>
        <w:div w:id="1537691141">
          <w:marLeft w:val="0"/>
          <w:marRight w:val="0"/>
          <w:marTop w:val="0"/>
          <w:marBottom w:val="0"/>
          <w:divBdr>
            <w:top w:val="none" w:sz="0" w:space="0" w:color="auto"/>
            <w:left w:val="none" w:sz="0" w:space="0" w:color="auto"/>
            <w:bottom w:val="none" w:sz="0" w:space="0" w:color="auto"/>
            <w:right w:val="none" w:sz="0" w:space="0" w:color="auto"/>
          </w:divBdr>
        </w:div>
        <w:div w:id="572549709">
          <w:marLeft w:val="0"/>
          <w:marRight w:val="0"/>
          <w:marTop w:val="0"/>
          <w:marBottom w:val="0"/>
          <w:divBdr>
            <w:top w:val="none" w:sz="0" w:space="0" w:color="auto"/>
            <w:left w:val="none" w:sz="0" w:space="0" w:color="auto"/>
            <w:bottom w:val="none" w:sz="0" w:space="0" w:color="auto"/>
            <w:right w:val="none" w:sz="0" w:space="0" w:color="auto"/>
          </w:divBdr>
        </w:div>
        <w:div w:id="1151099538">
          <w:marLeft w:val="0"/>
          <w:marRight w:val="0"/>
          <w:marTop w:val="0"/>
          <w:marBottom w:val="0"/>
          <w:divBdr>
            <w:top w:val="none" w:sz="0" w:space="0" w:color="auto"/>
            <w:left w:val="none" w:sz="0" w:space="0" w:color="auto"/>
            <w:bottom w:val="none" w:sz="0" w:space="0" w:color="auto"/>
            <w:right w:val="none" w:sz="0" w:space="0" w:color="auto"/>
          </w:divBdr>
        </w:div>
        <w:div w:id="699891136">
          <w:marLeft w:val="0"/>
          <w:marRight w:val="0"/>
          <w:marTop w:val="0"/>
          <w:marBottom w:val="0"/>
          <w:divBdr>
            <w:top w:val="none" w:sz="0" w:space="0" w:color="auto"/>
            <w:left w:val="none" w:sz="0" w:space="0" w:color="auto"/>
            <w:bottom w:val="none" w:sz="0" w:space="0" w:color="auto"/>
            <w:right w:val="none" w:sz="0" w:space="0" w:color="auto"/>
          </w:divBdr>
        </w:div>
        <w:div w:id="1278487267">
          <w:marLeft w:val="0"/>
          <w:marRight w:val="0"/>
          <w:marTop w:val="0"/>
          <w:marBottom w:val="0"/>
          <w:divBdr>
            <w:top w:val="none" w:sz="0" w:space="0" w:color="auto"/>
            <w:left w:val="none" w:sz="0" w:space="0" w:color="auto"/>
            <w:bottom w:val="none" w:sz="0" w:space="0" w:color="auto"/>
            <w:right w:val="none" w:sz="0" w:space="0" w:color="auto"/>
          </w:divBdr>
        </w:div>
        <w:div w:id="1416316761">
          <w:marLeft w:val="0"/>
          <w:marRight w:val="0"/>
          <w:marTop w:val="0"/>
          <w:marBottom w:val="0"/>
          <w:divBdr>
            <w:top w:val="none" w:sz="0" w:space="0" w:color="auto"/>
            <w:left w:val="none" w:sz="0" w:space="0" w:color="auto"/>
            <w:bottom w:val="none" w:sz="0" w:space="0" w:color="auto"/>
            <w:right w:val="none" w:sz="0" w:space="0" w:color="auto"/>
          </w:divBdr>
        </w:div>
        <w:div w:id="746806495">
          <w:marLeft w:val="0"/>
          <w:marRight w:val="0"/>
          <w:marTop w:val="0"/>
          <w:marBottom w:val="0"/>
          <w:divBdr>
            <w:top w:val="none" w:sz="0" w:space="0" w:color="auto"/>
            <w:left w:val="none" w:sz="0" w:space="0" w:color="auto"/>
            <w:bottom w:val="none" w:sz="0" w:space="0" w:color="auto"/>
            <w:right w:val="none" w:sz="0" w:space="0" w:color="auto"/>
          </w:divBdr>
        </w:div>
        <w:div w:id="137311464">
          <w:marLeft w:val="0"/>
          <w:marRight w:val="0"/>
          <w:marTop w:val="0"/>
          <w:marBottom w:val="0"/>
          <w:divBdr>
            <w:top w:val="none" w:sz="0" w:space="0" w:color="auto"/>
            <w:left w:val="none" w:sz="0" w:space="0" w:color="auto"/>
            <w:bottom w:val="none" w:sz="0" w:space="0" w:color="auto"/>
            <w:right w:val="none" w:sz="0" w:space="0" w:color="auto"/>
          </w:divBdr>
        </w:div>
        <w:div w:id="1246457543">
          <w:marLeft w:val="0"/>
          <w:marRight w:val="0"/>
          <w:marTop w:val="0"/>
          <w:marBottom w:val="0"/>
          <w:divBdr>
            <w:top w:val="none" w:sz="0" w:space="0" w:color="auto"/>
            <w:left w:val="none" w:sz="0" w:space="0" w:color="auto"/>
            <w:bottom w:val="none" w:sz="0" w:space="0" w:color="auto"/>
            <w:right w:val="none" w:sz="0" w:space="0" w:color="auto"/>
          </w:divBdr>
        </w:div>
        <w:div w:id="1604267168">
          <w:marLeft w:val="0"/>
          <w:marRight w:val="0"/>
          <w:marTop w:val="0"/>
          <w:marBottom w:val="0"/>
          <w:divBdr>
            <w:top w:val="none" w:sz="0" w:space="0" w:color="auto"/>
            <w:left w:val="none" w:sz="0" w:space="0" w:color="auto"/>
            <w:bottom w:val="none" w:sz="0" w:space="0" w:color="auto"/>
            <w:right w:val="none" w:sz="0" w:space="0" w:color="auto"/>
          </w:divBdr>
        </w:div>
        <w:div w:id="266239069">
          <w:marLeft w:val="0"/>
          <w:marRight w:val="0"/>
          <w:marTop w:val="0"/>
          <w:marBottom w:val="0"/>
          <w:divBdr>
            <w:top w:val="none" w:sz="0" w:space="0" w:color="auto"/>
            <w:left w:val="none" w:sz="0" w:space="0" w:color="auto"/>
            <w:bottom w:val="none" w:sz="0" w:space="0" w:color="auto"/>
            <w:right w:val="none" w:sz="0" w:space="0" w:color="auto"/>
          </w:divBdr>
        </w:div>
      </w:divsChild>
    </w:div>
    <w:div w:id="944733059">
      <w:bodyDiv w:val="1"/>
      <w:marLeft w:val="0"/>
      <w:marRight w:val="0"/>
      <w:marTop w:val="0"/>
      <w:marBottom w:val="0"/>
      <w:divBdr>
        <w:top w:val="none" w:sz="0" w:space="0" w:color="auto"/>
        <w:left w:val="none" w:sz="0" w:space="0" w:color="auto"/>
        <w:bottom w:val="none" w:sz="0" w:space="0" w:color="auto"/>
        <w:right w:val="none" w:sz="0" w:space="0" w:color="auto"/>
      </w:divBdr>
      <w:divsChild>
        <w:div w:id="43215948">
          <w:marLeft w:val="0"/>
          <w:marRight w:val="0"/>
          <w:marTop w:val="0"/>
          <w:marBottom w:val="0"/>
          <w:divBdr>
            <w:top w:val="none" w:sz="0" w:space="0" w:color="auto"/>
            <w:left w:val="none" w:sz="0" w:space="0" w:color="auto"/>
            <w:bottom w:val="none" w:sz="0" w:space="0" w:color="auto"/>
            <w:right w:val="none" w:sz="0" w:space="0" w:color="auto"/>
          </w:divBdr>
        </w:div>
        <w:div w:id="1037896661">
          <w:marLeft w:val="0"/>
          <w:marRight w:val="0"/>
          <w:marTop w:val="0"/>
          <w:marBottom w:val="0"/>
          <w:divBdr>
            <w:top w:val="none" w:sz="0" w:space="0" w:color="auto"/>
            <w:left w:val="none" w:sz="0" w:space="0" w:color="auto"/>
            <w:bottom w:val="none" w:sz="0" w:space="0" w:color="auto"/>
            <w:right w:val="none" w:sz="0" w:space="0" w:color="auto"/>
          </w:divBdr>
        </w:div>
        <w:div w:id="1849169986">
          <w:marLeft w:val="0"/>
          <w:marRight w:val="0"/>
          <w:marTop w:val="0"/>
          <w:marBottom w:val="0"/>
          <w:divBdr>
            <w:top w:val="none" w:sz="0" w:space="0" w:color="auto"/>
            <w:left w:val="none" w:sz="0" w:space="0" w:color="auto"/>
            <w:bottom w:val="none" w:sz="0" w:space="0" w:color="auto"/>
            <w:right w:val="none" w:sz="0" w:space="0" w:color="auto"/>
          </w:divBdr>
        </w:div>
      </w:divsChild>
    </w:div>
    <w:div w:id="1036782007">
      <w:bodyDiv w:val="1"/>
      <w:marLeft w:val="0"/>
      <w:marRight w:val="0"/>
      <w:marTop w:val="0"/>
      <w:marBottom w:val="0"/>
      <w:divBdr>
        <w:top w:val="none" w:sz="0" w:space="0" w:color="auto"/>
        <w:left w:val="none" w:sz="0" w:space="0" w:color="auto"/>
        <w:bottom w:val="none" w:sz="0" w:space="0" w:color="auto"/>
        <w:right w:val="none" w:sz="0" w:space="0" w:color="auto"/>
      </w:divBdr>
      <w:divsChild>
        <w:div w:id="1632518577">
          <w:marLeft w:val="0"/>
          <w:marRight w:val="0"/>
          <w:marTop w:val="0"/>
          <w:marBottom w:val="0"/>
          <w:divBdr>
            <w:top w:val="none" w:sz="0" w:space="0" w:color="auto"/>
            <w:left w:val="none" w:sz="0" w:space="0" w:color="auto"/>
            <w:bottom w:val="none" w:sz="0" w:space="0" w:color="auto"/>
            <w:right w:val="none" w:sz="0" w:space="0" w:color="auto"/>
          </w:divBdr>
        </w:div>
        <w:div w:id="1188562038">
          <w:marLeft w:val="0"/>
          <w:marRight w:val="0"/>
          <w:marTop w:val="0"/>
          <w:marBottom w:val="0"/>
          <w:divBdr>
            <w:top w:val="none" w:sz="0" w:space="0" w:color="auto"/>
            <w:left w:val="none" w:sz="0" w:space="0" w:color="auto"/>
            <w:bottom w:val="none" w:sz="0" w:space="0" w:color="auto"/>
            <w:right w:val="none" w:sz="0" w:space="0" w:color="auto"/>
          </w:divBdr>
        </w:div>
      </w:divsChild>
    </w:div>
    <w:div w:id="1044478270">
      <w:bodyDiv w:val="1"/>
      <w:marLeft w:val="0"/>
      <w:marRight w:val="0"/>
      <w:marTop w:val="0"/>
      <w:marBottom w:val="0"/>
      <w:divBdr>
        <w:top w:val="none" w:sz="0" w:space="0" w:color="auto"/>
        <w:left w:val="none" w:sz="0" w:space="0" w:color="auto"/>
        <w:bottom w:val="none" w:sz="0" w:space="0" w:color="auto"/>
        <w:right w:val="none" w:sz="0" w:space="0" w:color="auto"/>
      </w:divBdr>
    </w:div>
    <w:div w:id="1086881102">
      <w:bodyDiv w:val="1"/>
      <w:marLeft w:val="0"/>
      <w:marRight w:val="0"/>
      <w:marTop w:val="0"/>
      <w:marBottom w:val="0"/>
      <w:divBdr>
        <w:top w:val="none" w:sz="0" w:space="0" w:color="auto"/>
        <w:left w:val="none" w:sz="0" w:space="0" w:color="auto"/>
        <w:bottom w:val="none" w:sz="0" w:space="0" w:color="auto"/>
        <w:right w:val="none" w:sz="0" w:space="0" w:color="auto"/>
      </w:divBdr>
      <w:divsChild>
        <w:div w:id="1488550609">
          <w:marLeft w:val="0"/>
          <w:marRight w:val="0"/>
          <w:marTop w:val="0"/>
          <w:marBottom w:val="0"/>
          <w:divBdr>
            <w:top w:val="none" w:sz="0" w:space="0" w:color="auto"/>
            <w:left w:val="none" w:sz="0" w:space="0" w:color="auto"/>
            <w:bottom w:val="none" w:sz="0" w:space="0" w:color="auto"/>
            <w:right w:val="none" w:sz="0" w:space="0" w:color="auto"/>
          </w:divBdr>
        </w:div>
        <w:div w:id="1662192533">
          <w:marLeft w:val="0"/>
          <w:marRight w:val="0"/>
          <w:marTop w:val="0"/>
          <w:marBottom w:val="0"/>
          <w:divBdr>
            <w:top w:val="none" w:sz="0" w:space="0" w:color="auto"/>
            <w:left w:val="none" w:sz="0" w:space="0" w:color="auto"/>
            <w:bottom w:val="none" w:sz="0" w:space="0" w:color="auto"/>
            <w:right w:val="none" w:sz="0" w:space="0" w:color="auto"/>
          </w:divBdr>
        </w:div>
        <w:div w:id="1750495718">
          <w:marLeft w:val="0"/>
          <w:marRight w:val="0"/>
          <w:marTop w:val="0"/>
          <w:marBottom w:val="0"/>
          <w:divBdr>
            <w:top w:val="none" w:sz="0" w:space="0" w:color="auto"/>
            <w:left w:val="none" w:sz="0" w:space="0" w:color="auto"/>
            <w:bottom w:val="none" w:sz="0" w:space="0" w:color="auto"/>
            <w:right w:val="none" w:sz="0" w:space="0" w:color="auto"/>
          </w:divBdr>
        </w:div>
      </w:divsChild>
    </w:div>
    <w:div w:id="1094284102">
      <w:bodyDiv w:val="1"/>
      <w:marLeft w:val="0"/>
      <w:marRight w:val="0"/>
      <w:marTop w:val="0"/>
      <w:marBottom w:val="0"/>
      <w:divBdr>
        <w:top w:val="none" w:sz="0" w:space="0" w:color="auto"/>
        <w:left w:val="none" w:sz="0" w:space="0" w:color="auto"/>
        <w:bottom w:val="none" w:sz="0" w:space="0" w:color="auto"/>
        <w:right w:val="none" w:sz="0" w:space="0" w:color="auto"/>
      </w:divBdr>
      <w:divsChild>
        <w:div w:id="124004525">
          <w:marLeft w:val="0"/>
          <w:marRight w:val="0"/>
          <w:marTop w:val="0"/>
          <w:marBottom w:val="0"/>
          <w:divBdr>
            <w:top w:val="none" w:sz="0" w:space="0" w:color="auto"/>
            <w:left w:val="none" w:sz="0" w:space="0" w:color="auto"/>
            <w:bottom w:val="none" w:sz="0" w:space="0" w:color="auto"/>
            <w:right w:val="none" w:sz="0" w:space="0" w:color="auto"/>
          </w:divBdr>
        </w:div>
        <w:div w:id="399836654">
          <w:marLeft w:val="0"/>
          <w:marRight w:val="0"/>
          <w:marTop w:val="0"/>
          <w:marBottom w:val="0"/>
          <w:divBdr>
            <w:top w:val="none" w:sz="0" w:space="0" w:color="auto"/>
            <w:left w:val="none" w:sz="0" w:space="0" w:color="auto"/>
            <w:bottom w:val="none" w:sz="0" w:space="0" w:color="auto"/>
            <w:right w:val="none" w:sz="0" w:space="0" w:color="auto"/>
          </w:divBdr>
        </w:div>
        <w:div w:id="1945454527">
          <w:marLeft w:val="0"/>
          <w:marRight w:val="0"/>
          <w:marTop w:val="0"/>
          <w:marBottom w:val="0"/>
          <w:divBdr>
            <w:top w:val="none" w:sz="0" w:space="0" w:color="auto"/>
            <w:left w:val="none" w:sz="0" w:space="0" w:color="auto"/>
            <w:bottom w:val="none" w:sz="0" w:space="0" w:color="auto"/>
            <w:right w:val="none" w:sz="0" w:space="0" w:color="auto"/>
          </w:divBdr>
        </w:div>
        <w:div w:id="118107671">
          <w:marLeft w:val="0"/>
          <w:marRight w:val="0"/>
          <w:marTop w:val="0"/>
          <w:marBottom w:val="0"/>
          <w:divBdr>
            <w:top w:val="none" w:sz="0" w:space="0" w:color="auto"/>
            <w:left w:val="none" w:sz="0" w:space="0" w:color="auto"/>
            <w:bottom w:val="none" w:sz="0" w:space="0" w:color="auto"/>
            <w:right w:val="none" w:sz="0" w:space="0" w:color="auto"/>
          </w:divBdr>
        </w:div>
        <w:div w:id="858391897">
          <w:marLeft w:val="0"/>
          <w:marRight w:val="0"/>
          <w:marTop w:val="0"/>
          <w:marBottom w:val="0"/>
          <w:divBdr>
            <w:top w:val="none" w:sz="0" w:space="0" w:color="auto"/>
            <w:left w:val="none" w:sz="0" w:space="0" w:color="auto"/>
            <w:bottom w:val="none" w:sz="0" w:space="0" w:color="auto"/>
            <w:right w:val="none" w:sz="0" w:space="0" w:color="auto"/>
          </w:divBdr>
        </w:div>
      </w:divsChild>
    </w:div>
    <w:div w:id="1135174279">
      <w:bodyDiv w:val="1"/>
      <w:marLeft w:val="0"/>
      <w:marRight w:val="0"/>
      <w:marTop w:val="0"/>
      <w:marBottom w:val="0"/>
      <w:divBdr>
        <w:top w:val="none" w:sz="0" w:space="0" w:color="auto"/>
        <w:left w:val="none" w:sz="0" w:space="0" w:color="auto"/>
        <w:bottom w:val="none" w:sz="0" w:space="0" w:color="auto"/>
        <w:right w:val="none" w:sz="0" w:space="0" w:color="auto"/>
      </w:divBdr>
      <w:divsChild>
        <w:div w:id="1533375322">
          <w:marLeft w:val="0"/>
          <w:marRight w:val="0"/>
          <w:marTop w:val="0"/>
          <w:marBottom w:val="0"/>
          <w:divBdr>
            <w:top w:val="none" w:sz="0" w:space="0" w:color="auto"/>
            <w:left w:val="none" w:sz="0" w:space="0" w:color="auto"/>
            <w:bottom w:val="none" w:sz="0" w:space="0" w:color="auto"/>
            <w:right w:val="none" w:sz="0" w:space="0" w:color="auto"/>
          </w:divBdr>
        </w:div>
        <w:div w:id="1883519136">
          <w:marLeft w:val="0"/>
          <w:marRight w:val="0"/>
          <w:marTop w:val="0"/>
          <w:marBottom w:val="0"/>
          <w:divBdr>
            <w:top w:val="none" w:sz="0" w:space="0" w:color="auto"/>
            <w:left w:val="none" w:sz="0" w:space="0" w:color="auto"/>
            <w:bottom w:val="none" w:sz="0" w:space="0" w:color="auto"/>
            <w:right w:val="none" w:sz="0" w:space="0" w:color="auto"/>
          </w:divBdr>
        </w:div>
        <w:div w:id="1774207614">
          <w:marLeft w:val="0"/>
          <w:marRight w:val="0"/>
          <w:marTop w:val="0"/>
          <w:marBottom w:val="0"/>
          <w:divBdr>
            <w:top w:val="none" w:sz="0" w:space="0" w:color="auto"/>
            <w:left w:val="none" w:sz="0" w:space="0" w:color="auto"/>
            <w:bottom w:val="none" w:sz="0" w:space="0" w:color="auto"/>
            <w:right w:val="none" w:sz="0" w:space="0" w:color="auto"/>
          </w:divBdr>
        </w:div>
        <w:div w:id="2045060784">
          <w:marLeft w:val="0"/>
          <w:marRight w:val="0"/>
          <w:marTop w:val="0"/>
          <w:marBottom w:val="0"/>
          <w:divBdr>
            <w:top w:val="none" w:sz="0" w:space="0" w:color="auto"/>
            <w:left w:val="none" w:sz="0" w:space="0" w:color="auto"/>
            <w:bottom w:val="none" w:sz="0" w:space="0" w:color="auto"/>
            <w:right w:val="none" w:sz="0" w:space="0" w:color="auto"/>
          </w:divBdr>
        </w:div>
        <w:div w:id="1292790011">
          <w:marLeft w:val="0"/>
          <w:marRight w:val="0"/>
          <w:marTop w:val="0"/>
          <w:marBottom w:val="0"/>
          <w:divBdr>
            <w:top w:val="none" w:sz="0" w:space="0" w:color="auto"/>
            <w:left w:val="none" w:sz="0" w:space="0" w:color="auto"/>
            <w:bottom w:val="none" w:sz="0" w:space="0" w:color="auto"/>
            <w:right w:val="none" w:sz="0" w:space="0" w:color="auto"/>
          </w:divBdr>
        </w:div>
        <w:div w:id="106435696">
          <w:marLeft w:val="0"/>
          <w:marRight w:val="0"/>
          <w:marTop w:val="0"/>
          <w:marBottom w:val="0"/>
          <w:divBdr>
            <w:top w:val="none" w:sz="0" w:space="0" w:color="auto"/>
            <w:left w:val="none" w:sz="0" w:space="0" w:color="auto"/>
            <w:bottom w:val="none" w:sz="0" w:space="0" w:color="auto"/>
            <w:right w:val="none" w:sz="0" w:space="0" w:color="auto"/>
          </w:divBdr>
        </w:div>
        <w:div w:id="456027425">
          <w:marLeft w:val="0"/>
          <w:marRight w:val="0"/>
          <w:marTop w:val="0"/>
          <w:marBottom w:val="0"/>
          <w:divBdr>
            <w:top w:val="none" w:sz="0" w:space="0" w:color="auto"/>
            <w:left w:val="none" w:sz="0" w:space="0" w:color="auto"/>
            <w:bottom w:val="none" w:sz="0" w:space="0" w:color="auto"/>
            <w:right w:val="none" w:sz="0" w:space="0" w:color="auto"/>
          </w:divBdr>
        </w:div>
        <w:div w:id="1166826973">
          <w:marLeft w:val="0"/>
          <w:marRight w:val="0"/>
          <w:marTop w:val="0"/>
          <w:marBottom w:val="0"/>
          <w:divBdr>
            <w:top w:val="none" w:sz="0" w:space="0" w:color="auto"/>
            <w:left w:val="none" w:sz="0" w:space="0" w:color="auto"/>
            <w:bottom w:val="none" w:sz="0" w:space="0" w:color="auto"/>
            <w:right w:val="none" w:sz="0" w:space="0" w:color="auto"/>
          </w:divBdr>
        </w:div>
        <w:div w:id="369064306">
          <w:marLeft w:val="0"/>
          <w:marRight w:val="0"/>
          <w:marTop w:val="0"/>
          <w:marBottom w:val="0"/>
          <w:divBdr>
            <w:top w:val="none" w:sz="0" w:space="0" w:color="auto"/>
            <w:left w:val="none" w:sz="0" w:space="0" w:color="auto"/>
            <w:bottom w:val="none" w:sz="0" w:space="0" w:color="auto"/>
            <w:right w:val="none" w:sz="0" w:space="0" w:color="auto"/>
          </w:divBdr>
        </w:div>
        <w:div w:id="1110779604">
          <w:marLeft w:val="0"/>
          <w:marRight w:val="0"/>
          <w:marTop w:val="0"/>
          <w:marBottom w:val="0"/>
          <w:divBdr>
            <w:top w:val="none" w:sz="0" w:space="0" w:color="auto"/>
            <w:left w:val="none" w:sz="0" w:space="0" w:color="auto"/>
            <w:bottom w:val="none" w:sz="0" w:space="0" w:color="auto"/>
            <w:right w:val="none" w:sz="0" w:space="0" w:color="auto"/>
          </w:divBdr>
        </w:div>
        <w:div w:id="387806533">
          <w:marLeft w:val="0"/>
          <w:marRight w:val="0"/>
          <w:marTop w:val="0"/>
          <w:marBottom w:val="0"/>
          <w:divBdr>
            <w:top w:val="none" w:sz="0" w:space="0" w:color="auto"/>
            <w:left w:val="none" w:sz="0" w:space="0" w:color="auto"/>
            <w:bottom w:val="none" w:sz="0" w:space="0" w:color="auto"/>
            <w:right w:val="none" w:sz="0" w:space="0" w:color="auto"/>
          </w:divBdr>
        </w:div>
        <w:div w:id="70851616">
          <w:marLeft w:val="0"/>
          <w:marRight w:val="0"/>
          <w:marTop w:val="0"/>
          <w:marBottom w:val="0"/>
          <w:divBdr>
            <w:top w:val="none" w:sz="0" w:space="0" w:color="auto"/>
            <w:left w:val="none" w:sz="0" w:space="0" w:color="auto"/>
            <w:bottom w:val="none" w:sz="0" w:space="0" w:color="auto"/>
            <w:right w:val="none" w:sz="0" w:space="0" w:color="auto"/>
          </w:divBdr>
        </w:div>
        <w:div w:id="151067964">
          <w:marLeft w:val="0"/>
          <w:marRight w:val="0"/>
          <w:marTop w:val="0"/>
          <w:marBottom w:val="0"/>
          <w:divBdr>
            <w:top w:val="none" w:sz="0" w:space="0" w:color="auto"/>
            <w:left w:val="none" w:sz="0" w:space="0" w:color="auto"/>
            <w:bottom w:val="none" w:sz="0" w:space="0" w:color="auto"/>
            <w:right w:val="none" w:sz="0" w:space="0" w:color="auto"/>
          </w:divBdr>
        </w:div>
        <w:div w:id="101656844">
          <w:marLeft w:val="0"/>
          <w:marRight w:val="0"/>
          <w:marTop w:val="0"/>
          <w:marBottom w:val="0"/>
          <w:divBdr>
            <w:top w:val="none" w:sz="0" w:space="0" w:color="auto"/>
            <w:left w:val="none" w:sz="0" w:space="0" w:color="auto"/>
            <w:bottom w:val="none" w:sz="0" w:space="0" w:color="auto"/>
            <w:right w:val="none" w:sz="0" w:space="0" w:color="auto"/>
          </w:divBdr>
        </w:div>
        <w:div w:id="1123768905">
          <w:marLeft w:val="0"/>
          <w:marRight w:val="0"/>
          <w:marTop w:val="0"/>
          <w:marBottom w:val="0"/>
          <w:divBdr>
            <w:top w:val="none" w:sz="0" w:space="0" w:color="auto"/>
            <w:left w:val="none" w:sz="0" w:space="0" w:color="auto"/>
            <w:bottom w:val="none" w:sz="0" w:space="0" w:color="auto"/>
            <w:right w:val="none" w:sz="0" w:space="0" w:color="auto"/>
          </w:divBdr>
        </w:div>
        <w:div w:id="1025669445">
          <w:marLeft w:val="0"/>
          <w:marRight w:val="0"/>
          <w:marTop w:val="0"/>
          <w:marBottom w:val="0"/>
          <w:divBdr>
            <w:top w:val="none" w:sz="0" w:space="0" w:color="auto"/>
            <w:left w:val="none" w:sz="0" w:space="0" w:color="auto"/>
            <w:bottom w:val="none" w:sz="0" w:space="0" w:color="auto"/>
            <w:right w:val="none" w:sz="0" w:space="0" w:color="auto"/>
          </w:divBdr>
        </w:div>
        <w:div w:id="1730374496">
          <w:marLeft w:val="0"/>
          <w:marRight w:val="0"/>
          <w:marTop w:val="0"/>
          <w:marBottom w:val="0"/>
          <w:divBdr>
            <w:top w:val="none" w:sz="0" w:space="0" w:color="auto"/>
            <w:left w:val="none" w:sz="0" w:space="0" w:color="auto"/>
            <w:bottom w:val="none" w:sz="0" w:space="0" w:color="auto"/>
            <w:right w:val="none" w:sz="0" w:space="0" w:color="auto"/>
          </w:divBdr>
        </w:div>
        <w:div w:id="1797987077">
          <w:marLeft w:val="0"/>
          <w:marRight w:val="0"/>
          <w:marTop w:val="0"/>
          <w:marBottom w:val="0"/>
          <w:divBdr>
            <w:top w:val="none" w:sz="0" w:space="0" w:color="auto"/>
            <w:left w:val="none" w:sz="0" w:space="0" w:color="auto"/>
            <w:bottom w:val="none" w:sz="0" w:space="0" w:color="auto"/>
            <w:right w:val="none" w:sz="0" w:space="0" w:color="auto"/>
          </w:divBdr>
        </w:div>
        <w:div w:id="785586671">
          <w:marLeft w:val="0"/>
          <w:marRight w:val="0"/>
          <w:marTop w:val="0"/>
          <w:marBottom w:val="0"/>
          <w:divBdr>
            <w:top w:val="none" w:sz="0" w:space="0" w:color="auto"/>
            <w:left w:val="none" w:sz="0" w:space="0" w:color="auto"/>
            <w:bottom w:val="none" w:sz="0" w:space="0" w:color="auto"/>
            <w:right w:val="none" w:sz="0" w:space="0" w:color="auto"/>
          </w:divBdr>
        </w:div>
        <w:div w:id="1791974299">
          <w:marLeft w:val="0"/>
          <w:marRight w:val="0"/>
          <w:marTop w:val="0"/>
          <w:marBottom w:val="0"/>
          <w:divBdr>
            <w:top w:val="none" w:sz="0" w:space="0" w:color="auto"/>
            <w:left w:val="none" w:sz="0" w:space="0" w:color="auto"/>
            <w:bottom w:val="none" w:sz="0" w:space="0" w:color="auto"/>
            <w:right w:val="none" w:sz="0" w:space="0" w:color="auto"/>
          </w:divBdr>
        </w:div>
        <w:div w:id="1638607563">
          <w:marLeft w:val="0"/>
          <w:marRight w:val="0"/>
          <w:marTop w:val="0"/>
          <w:marBottom w:val="0"/>
          <w:divBdr>
            <w:top w:val="none" w:sz="0" w:space="0" w:color="auto"/>
            <w:left w:val="none" w:sz="0" w:space="0" w:color="auto"/>
            <w:bottom w:val="none" w:sz="0" w:space="0" w:color="auto"/>
            <w:right w:val="none" w:sz="0" w:space="0" w:color="auto"/>
          </w:divBdr>
        </w:div>
        <w:div w:id="1250970196">
          <w:marLeft w:val="0"/>
          <w:marRight w:val="0"/>
          <w:marTop w:val="0"/>
          <w:marBottom w:val="0"/>
          <w:divBdr>
            <w:top w:val="none" w:sz="0" w:space="0" w:color="auto"/>
            <w:left w:val="none" w:sz="0" w:space="0" w:color="auto"/>
            <w:bottom w:val="none" w:sz="0" w:space="0" w:color="auto"/>
            <w:right w:val="none" w:sz="0" w:space="0" w:color="auto"/>
          </w:divBdr>
        </w:div>
        <w:div w:id="424812981">
          <w:marLeft w:val="0"/>
          <w:marRight w:val="0"/>
          <w:marTop w:val="0"/>
          <w:marBottom w:val="0"/>
          <w:divBdr>
            <w:top w:val="none" w:sz="0" w:space="0" w:color="auto"/>
            <w:left w:val="none" w:sz="0" w:space="0" w:color="auto"/>
            <w:bottom w:val="none" w:sz="0" w:space="0" w:color="auto"/>
            <w:right w:val="none" w:sz="0" w:space="0" w:color="auto"/>
          </w:divBdr>
        </w:div>
        <w:div w:id="568227888">
          <w:marLeft w:val="0"/>
          <w:marRight w:val="0"/>
          <w:marTop w:val="0"/>
          <w:marBottom w:val="0"/>
          <w:divBdr>
            <w:top w:val="none" w:sz="0" w:space="0" w:color="auto"/>
            <w:left w:val="none" w:sz="0" w:space="0" w:color="auto"/>
            <w:bottom w:val="none" w:sz="0" w:space="0" w:color="auto"/>
            <w:right w:val="none" w:sz="0" w:space="0" w:color="auto"/>
          </w:divBdr>
        </w:div>
        <w:div w:id="1889105546">
          <w:marLeft w:val="0"/>
          <w:marRight w:val="0"/>
          <w:marTop w:val="0"/>
          <w:marBottom w:val="0"/>
          <w:divBdr>
            <w:top w:val="none" w:sz="0" w:space="0" w:color="auto"/>
            <w:left w:val="none" w:sz="0" w:space="0" w:color="auto"/>
            <w:bottom w:val="none" w:sz="0" w:space="0" w:color="auto"/>
            <w:right w:val="none" w:sz="0" w:space="0" w:color="auto"/>
          </w:divBdr>
        </w:div>
      </w:divsChild>
    </w:div>
    <w:div w:id="1142425944">
      <w:bodyDiv w:val="1"/>
      <w:marLeft w:val="0"/>
      <w:marRight w:val="0"/>
      <w:marTop w:val="0"/>
      <w:marBottom w:val="0"/>
      <w:divBdr>
        <w:top w:val="none" w:sz="0" w:space="0" w:color="auto"/>
        <w:left w:val="none" w:sz="0" w:space="0" w:color="auto"/>
        <w:bottom w:val="none" w:sz="0" w:space="0" w:color="auto"/>
        <w:right w:val="none" w:sz="0" w:space="0" w:color="auto"/>
      </w:divBdr>
      <w:divsChild>
        <w:div w:id="148907823">
          <w:marLeft w:val="0"/>
          <w:marRight w:val="0"/>
          <w:marTop w:val="0"/>
          <w:marBottom w:val="0"/>
          <w:divBdr>
            <w:top w:val="none" w:sz="0" w:space="0" w:color="auto"/>
            <w:left w:val="none" w:sz="0" w:space="0" w:color="auto"/>
            <w:bottom w:val="none" w:sz="0" w:space="0" w:color="auto"/>
            <w:right w:val="none" w:sz="0" w:space="0" w:color="auto"/>
          </w:divBdr>
        </w:div>
        <w:div w:id="997224165">
          <w:marLeft w:val="0"/>
          <w:marRight w:val="0"/>
          <w:marTop w:val="0"/>
          <w:marBottom w:val="0"/>
          <w:divBdr>
            <w:top w:val="none" w:sz="0" w:space="0" w:color="auto"/>
            <w:left w:val="none" w:sz="0" w:space="0" w:color="auto"/>
            <w:bottom w:val="none" w:sz="0" w:space="0" w:color="auto"/>
            <w:right w:val="none" w:sz="0" w:space="0" w:color="auto"/>
          </w:divBdr>
        </w:div>
        <w:div w:id="2016304104">
          <w:marLeft w:val="0"/>
          <w:marRight w:val="0"/>
          <w:marTop w:val="0"/>
          <w:marBottom w:val="0"/>
          <w:divBdr>
            <w:top w:val="none" w:sz="0" w:space="0" w:color="auto"/>
            <w:left w:val="none" w:sz="0" w:space="0" w:color="auto"/>
            <w:bottom w:val="none" w:sz="0" w:space="0" w:color="auto"/>
            <w:right w:val="none" w:sz="0" w:space="0" w:color="auto"/>
          </w:divBdr>
        </w:div>
        <w:div w:id="94594505">
          <w:marLeft w:val="0"/>
          <w:marRight w:val="0"/>
          <w:marTop w:val="0"/>
          <w:marBottom w:val="0"/>
          <w:divBdr>
            <w:top w:val="none" w:sz="0" w:space="0" w:color="auto"/>
            <w:left w:val="none" w:sz="0" w:space="0" w:color="auto"/>
            <w:bottom w:val="none" w:sz="0" w:space="0" w:color="auto"/>
            <w:right w:val="none" w:sz="0" w:space="0" w:color="auto"/>
          </w:divBdr>
        </w:div>
        <w:div w:id="1803695281">
          <w:marLeft w:val="0"/>
          <w:marRight w:val="0"/>
          <w:marTop w:val="0"/>
          <w:marBottom w:val="0"/>
          <w:divBdr>
            <w:top w:val="none" w:sz="0" w:space="0" w:color="auto"/>
            <w:left w:val="none" w:sz="0" w:space="0" w:color="auto"/>
            <w:bottom w:val="none" w:sz="0" w:space="0" w:color="auto"/>
            <w:right w:val="none" w:sz="0" w:space="0" w:color="auto"/>
          </w:divBdr>
        </w:div>
        <w:div w:id="1882206598">
          <w:marLeft w:val="0"/>
          <w:marRight w:val="0"/>
          <w:marTop w:val="0"/>
          <w:marBottom w:val="0"/>
          <w:divBdr>
            <w:top w:val="none" w:sz="0" w:space="0" w:color="auto"/>
            <w:left w:val="none" w:sz="0" w:space="0" w:color="auto"/>
            <w:bottom w:val="none" w:sz="0" w:space="0" w:color="auto"/>
            <w:right w:val="none" w:sz="0" w:space="0" w:color="auto"/>
          </w:divBdr>
        </w:div>
        <w:div w:id="54164079">
          <w:marLeft w:val="0"/>
          <w:marRight w:val="0"/>
          <w:marTop w:val="0"/>
          <w:marBottom w:val="0"/>
          <w:divBdr>
            <w:top w:val="none" w:sz="0" w:space="0" w:color="auto"/>
            <w:left w:val="none" w:sz="0" w:space="0" w:color="auto"/>
            <w:bottom w:val="none" w:sz="0" w:space="0" w:color="auto"/>
            <w:right w:val="none" w:sz="0" w:space="0" w:color="auto"/>
          </w:divBdr>
        </w:div>
        <w:div w:id="408356516">
          <w:marLeft w:val="0"/>
          <w:marRight w:val="0"/>
          <w:marTop w:val="0"/>
          <w:marBottom w:val="0"/>
          <w:divBdr>
            <w:top w:val="none" w:sz="0" w:space="0" w:color="auto"/>
            <w:left w:val="none" w:sz="0" w:space="0" w:color="auto"/>
            <w:bottom w:val="none" w:sz="0" w:space="0" w:color="auto"/>
            <w:right w:val="none" w:sz="0" w:space="0" w:color="auto"/>
          </w:divBdr>
        </w:div>
        <w:div w:id="1170868759">
          <w:marLeft w:val="0"/>
          <w:marRight w:val="0"/>
          <w:marTop w:val="0"/>
          <w:marBottom w:val="0"/>
          <w:divBdr>
            <w:top w:val="none" w:sz="0" w:space="0" w:color="auto"/>
            <w:left w:val="none" w:sz="0" w:space="0" w:color="auto"/>
            <w:bottom w:val="none" w:sz="0" w:space="0" w:color="auto"/>
            <w:right w:val="none" w:sz="0" w:space="0" w:color="auto"/>
          </w:divBdr>
        </w:div>
        <w:div w:id="810248329">
          <w:marLeft w:val="0"/>
          <w:marRight w:val="0"/>
          <w:marTop w:val="0"/>
          <w:marBottom w:val="0"/>
          <w:divBdr>
            <w:top w:val="none" w:sz="0" w:space="0" w:color="auto"/>
            <w:left w:val="none" w:sz="0" w:space="0" w:color="auto"/>
            <w:bottom w:val="none" w:sz="0" w:space="0" w:color="auto"/>
            <w:right w:val="none" w:sz="0" w:space="0" w:color="auto"/>
          </w:divBdr>
        </w:div>
        <w:div w:id="118644828">
          <w:marLeft w:val="0"/>
          <w:marRight w:val="0"/>
          <w:marTop w:val="0"/>
          <w:marBottom w:val="0"/>
          <w:divBdr>
            <w:top w:val="none" w:sz="0" w:space="0" w:color="auto"/>
            <w:left w:val="none" w:sz="0" w:space="0" w:color="auto"/>
            <w:bottom w:val="none" w:sz="0" w:space="0" w:color="auto"/>
            <w:right w:val="none" w:sz="0" w:space="0" w:color="auto"/>
          </w:divBdr>
        </w:div>
      </w:divsChild>
    </w:div>
    <w:div w:id="1174303997">
      <w:bodyDiv w:val="1"/>
      <w:marLeft w:val="0"/>
      <w:marRight w:val="0"/>
      <w:marTop w:val="0"/>
      <w:marBottom w:val="0"/>
      <w:divBdr>
        <w:top w:val="none" w:sz="0" w:space="0" w:color="auto"/>
        <w:left w:val="none" w:sz="0" w:space="0" w:color="auto"/>
        <w:bottom w:val="none" w:sz="0" w:space="0" w:color="auto"/>
        <w:right w:val="none" w:sz="0" w:space="0" w:color="auto"/>
      </w:divBdr>
      <w:divsChild>
        <w:div w:id="791023952">
          <w:marLeft w:val="0"/>
          <w:marRight w:val="0"/>
          <w:marTop w:val="0"/>
          <w:marBottom w:val="0"/>
          <w:divBdr>
            <w:top w:val="none" w:sz="0" w:space="0" w:color="auto"/>
            <w:left w:val="none" w:sz="0" w:space="0" w:color="auto"/>
            <w:bottom w:val="none" w:sz="0" w:space="0" w:color="auto"/>
            <w:right w:val="none" w:sz="0" w:space="0" w:color="auto"/>
          </w:divBdr>
        </w:div>
        <w:div w:id="1130175228">
          <w:marLeft w:val="0"/>
          <w:marRight w:val="0"/>
          <w:marTop w:val="0"/>
          <w:marBottom w:val="0"/>
          <w:divBdr>
            <w:top w:val="none" w:sz="0" w:space="0" w:color="auto"/>
            <w:left w:val="none" w:sz="0" w:space="0" w:color="auto"/>
            <w:bottom w:val="none" w:sz="0" w:space="0" w:color="auto"/>
            <w:right w:val="none" w:sz="0" w:space="0" w:color="auto"/>
          </w:divBdr>
        </w:div>
        <w:div w:id="1376353316">
          <w:marLeft w:val="0"/>
          <w:marRight w:val="0"/>
          <w:marTop w:val="0"/>
          <w:marBottom w:val="0"/>
          <w:divBdr>
            <w:top w:val="none" w:sz="0" w:space="0" w:color="auto"/>
            <w:left w:val="none" w:sz="0" w:space="0" w:color="auto"/>
            <w:bottom w:val="none" w:sz="0" w:space="0" w:color="auto"/>
            <w:right w:val="none" w:sz="0" w:space="0" w:color="auto"/>
          </w:divBdr>
        </w:div>
        <w:div w:id="309795564">
          <w:marLeft w:val="0"/>
          <w:marRight w:val="0"/>
          <w:marTop w:val="0"/>
          <w:marBottom w:val="0"/>
          <w:divBdr>
            <w:top w:val="none" w:sz="0" w:space="0" w:color="auto"/>
            <w:left w:val="none" w:sz="0" w:space="0" w:color="auto"/>
            <w:bottom w:val="none" w:sz="0" w:space="0" w:color="auto"/>
            <w:right w:val="none" w:sz="0" w:space="0" w:color="auto"/>
          </w:divBdr>
        </w:div>
        <w:div w:id="1682273701">
          <w:marLeft w:val="0"/>
          <w:marRight w:val="0"/>
          <w:marTop w:val="0"/>
          <w:marBottom w:val="0"/>
          <w:divBdr>
            <w:top w:val="none" w:sz="0" w:space="0" w:color="auto"/>
            <w:left w:val="none" w:sz="0" w:space="0" w:color="auto"/>
            <w:bottom w:val="none" w:sz="0" w:space="0" w:color="auto"/>
            <w:right w:val="none" w:sz="0" w:space="0" w:color="auto"/>
          </w:divBdr>
        </w:div>
        <w:div w:id="1963729696">
          <w:marLeft w:val="0"/>
          <w:marRight w:val="0"/>
          <w:marTop w:val="0"/>
          <w:marBottom w:val="0"/>
          <w:divBdr>
            <w:top w:val="none" w:sz="0" w:space="0" w:color="auto"/>
            <w:left w:val="none" w:sz="0" w:space="0" w:color="auto"/>
            <w:bottom w:val="none" w:sz="0" w:space="0" w:color="auto"/>
            <w:right w:val="none" w:sz="0" w:space="0" w:color="auto"/>
          </w:divBdr>
        </w:div>
        <w:div w:id="133715471">
          <w:marLeft w:val="0"/>
          <w:marRight w:val="0"/>
          <w:marTop w:val="0"/>
          <w:marBottom w:val="0"/>
          <w:divBdr>
            <w:top w:val="none" w:sz="0" w:space="0" w:color="auto"/>
            <w:left w:val="none" w:sz="0" w:space="0" w:color="auto"/>
            <w:bottom w:val="none" w:sz="0" w:space="0" w:color="auto"/>
            <w:right w:val="none" w:sz="0" w:space="0" w:color="auto"/>
          </w:divBdr>
        </w:div>
        <w:div w:id="541484981">
          <w:marLeft w:val="0"/>
          <w:marRight w:val="0"/>
          <w:marTop w:val="0"/>
          <w:marBottom w:val="0"/>
          <w:divBdr>
            <w:top w:val="none" w:sz="0" w:space="0" w:color="auto"/>
            <w:left w:val="none" w:sz="0" w:space="0" w:color="auto"/>
            <w:bottom w:val="none" w:sz="0" w:space="0" w:color="auto"/>
            <w:right w:val="none" w:sz="0" w:space="0" w:color="auto"/>
          </w:divBdr>
        </w:div>
        <w:div w:id="639001282">
          <w:marLeft w:val="0"/>
          <w:marRight w:val="0"/>
          <w:marTop w:val="0"/>
          <w:marBottom w:val="0"/>
          <w:divBdr>
            <w:top w:val="none" w:sz="0" w:space="0" w:color="auto"/>
            <w:left w:val="none" w:sz="0" w:space="0" w:color="auto"/>
            <w:bottom w:val="none" w:sz="0" w:space="0" w:color="auto"/>
            <w:right w:val="none" w:sz="0" w:space="0" w:color="auto"/>
          </w:divBdr>
        </w:div>
        <w:div w:id="1383022079">
          <w:marLeft w:val="0"/>
          <w:marRight w:val="0"/>
          <w:marTop w:val="0"/>
          <w:marBottom w:val="0"/>
          <w:divBdr>
            <w:top w:val="none" w:sz="0" w:space="0" w:color="auto"/>
            <w:left w:val="none" w:sz="0" w:space="0" w:color="auto"/>
            <w:bottom w:val="none" w:sz="0" w:space="0" w:color="auto"/>
            <w:right w:val="none" w:sz="0" w:space="0" w:color="auto"/>
          </w:divBdr>
        </w:div>
        <w:div w:id="2010984124">
          <w:marLeft w:val="0"/>
          <w:marRight w:val="0"/>
          <w:marTop w:val="0"/>
          <w:marBottom w:val="0"/>
          <w:divBdr>
            <w:top w:val="none" w:sz="0" w:space="0" w:color="auto"/>
            <w:left w:val="none" w:sz="0" w:space="0" w:color="auto"/>
            <w:bottom w:val="none" w:sz="0" w:space="0" w:color="auto"/>
            <w:right w:val="none" w:sz="0" w:space="0" w:color="auto"/>
          </w:divBdr>
        </w:div>
        <w:div w:id="1704014830">
          <w:marLeft w:val="0"/>
          <w:marRight w:val="0"/>
          <w:marTop w:val="0"/>
          <w:marBottom w:val="0"/>
          <w:divBdr>
            <w:top w:val="none" w:sz="0" w:space="0" w:color="auto"/>
            <w:left w:val="none" w:sz="0" w:space="0" w:color="auto"/>
            <w:bottom w:val="none" w:sz="0" w:space="0" w:color="auto"/>
            <w:right w:val="none" w:sz="0" w:space="0" w:color="auto"/>
          </w:divBdr>
        </w:div>
        <w:div w:id="922375630">
          <w:marLeft w:val="0"/>
          <w:marRight w:val="0"/>
          <w:marTop w:val="0"/>
          <w:marBottom w:val="0"/>
          <w:divBdr>
            <w:top w:val="none" w:sz="0" w:space="0" w:color="auto"/>
            <w:left w:val="none" w:sz="0" w:space="0" w:color="auto"/>
            <w:bottom w:val="none" w:sz="0" w:space="0" w:color="auto"/>
            <w:right w:val="none" w:sz="0" w:space="0" w:color="auto"/>
          </w:divBdr>
        </w:div>
        <w:div w:id="1568766785">
          <w:marLeft w:val="0"/>
          <w:marRight w:val="0"/>
          <w:marTop w:val="0"/>
          <w:marBottom w:val="0"/>
          <w:divBdr>
            <w:top w:val="none" w:sz="0" w:space="0" w:color="auto"/>
            <w:left w:val="none" w:sz="0" w:space="0" w:color="auto"/>
            <w:bottom w:val="none" w:sz="0" w:space="0" w:color="auto"/>
            <w:right w:val="none" w:sz="0" w:space="0" w:color="auto"/>
          </w:divBdr>
        </w:div>
        <w:div w:id="586308791">
          <w:marLeft w:val="0"/>
          <w:marRight w:val="0"/>
          <w:marTop w:val="0"/>
          <w:marBottom w:val="0"/>
          <w:divBdr>
            <w:top w:val="none" w:sz="0" w:space="0" w:color="auto"/>
            <w:left w:val="none" w:sz="0" w:space="0" w:color="auto"/>
            <w:bottom w:val="none" w:sz="0" w:space="0" w:color="auto"/>
            <w:right w:val="none" w:sz="0" w:space="0" w:color="auto"/>
          </w:divBdr>
        </w:div>
        <w:div w:id="1876114309">
          <w:marLeft w:val="0"/>
          <w:marRight w:val="0"/>
          <w:marTop w:val="0"/>
          <w:marBottom w:val="0"/>
          <w:divBdr>
            <w:top w:val="none" w:sz="0" w:space="0" w:color="auto"/>
            <w:left w:val="none" w:sz="0" w:space="0" w:color="auto"/>
            <w:bottom w:val="none" w:sz="0" w:space="0" w:color="auto"/>
            <w:right w:val="none" w:sz="0" w:space="0" w:color="auto"/>
          </w:divBdr>
        </w:div>
        <w:div w:id="1923563062">
          <w:marLeft w:val="0"/>
          <w:marRight w:val="0"/>
          <w:marTop w:val="0"/>
          <w:marBottom w:val="0"/>
          <w:divBdr>
            <w:top w:val="none" w:sz="0" w:space="0" w:color="auto"/>
            <w:left w:val="none" w:sz="0" w:space="0" w:color="auto"/>
            <w:bottom w:val="none" w:sz="0" w:space="0" w:color="auto"/>
            <w:right w:val="none" w:sz="0" w:space="0" w:color="auto"/>
          </w:divBdr>
        </w:div>
        <w:div w:id="1254630412">
          <w:marLeft w:val="0"/>
          <w:marRight w:val="0"/>
          <w:marTop w:val="0"/>
          <w:marBottom w:val="0"/>
          <w:divBdr>
            <w:top w:val="none" w:sz="0" w:space="0" w:color="auto"/>
            <w:left w:val="none" w:sz="0" w:space="0" w:color="auto"/>
            <w:bottom w:val="none" w:sz="0" w:space="0" w:color="auto"/>
            <w:right w:val="none" w:sz="0" w:space="0" w:color="auto"/>
          </w:divBdr>
        </w:div>
        <w:div w:id="1805149788">
          <w:marLeft w:val="0"/>
          <w:marRight w:val="0"/>
          <w:marTop w:val="0"/>
          <w:marBottom w:val="0"/>
          <w:divBdr>
            <w:top w:val="none" w:sz="0" w:space="0" w:color="auto"/>
            <w:left w:val="none" w:sz="0" w:space="0" w:color="auto"/>
            <w:bottom w:val="none" w:sz="0" w:space="0" w:color="auto"/>
            <w:right w:val="none" w:sz="0" w:space="0" w:color="auto"/>
          </w:divBdr>
        </w:div>
        <w:div w:id="255140009">
          <w:marLeft w:val="0"/>
          <w:marRight w:val="0"/>
          <w:marTop w:val="0"/>
          <w:marBottom w:val="0"/>
          <w:divBdr>
            <w:top w:val="none" w:sz="0" w:space="0" w:color="auto"/>
            <w:left w:val="none" w:sz="0" w:space="0" w:color="auto"/>
            <w:bottom w:val="none" w:sz="0" w:space="0" w:color="auto"/>
            <w:right w:val="none" w:sz="0" w:space="0" w:color="auto"/>
          </w:divBdr>
        </w:div>
        <w:div w:id="43259369">
          <w:marLeft w:val="0"/>
          <w:marRight w:val="0"/>
          <w:marTop w:val="0"/>
          <w:marBottom w:val="0"/>
          <w:divBdr>
            <w:top w:val="none" w:sz="0" w:space="0" w:color="auto"/>
            <w:left w:val="none" w:sz="0" w:space="0" w:color="auto"/>
            <w:bottom w:val="none" w:sz="0" w:space="0" w:color="auto"/>
            <w:right w:val="none" w:sz="0" w:space="0" w:color="auto"/>
          </w:divBdr>
        </w:div>
        <w:div w:id="699092424">
          <w:marLeft w:val="0"/>
          <w:marRight w:val="0"/>
          <w:marTop w:val="0"/>
          <w:marBottom w:val="0"/>
          <w:divBdr>
            <w:top w:val="none" w:sz="0" w:space="0" w:color="auto"/>
            <w:left w:val="none" w:sz="0" w:space="0" w:color="auto"/>
            <w:bottom w:val="none" w:sz="0" w:space="0" w:color="auto"/>
            <w:right w:val="none" w:sz="0" w:space="0" w:color="auto"/>
          </w:divBdr>
        </w:div>
        <w:div w:id="2147158479">
          <w:marLeft w:val="0"/>
          <w:marRight w:val="0"/>
          <w:marTop w:val="0"/>
          <w:marBottom w:val="0"/>
          <w:divBdr>
            <w:top w:val="none" w:sz="0" w:space="0" w:color="auto"/>
            <w:left w:val="none" w:sz="0" w:space="0" w:color="auto"/>
            <w:bottom w:val="none" w:sz="0" w:space="0" w:color="auto"/>
            <w:right w:val="none" w:sz="0" w:space="0" w:color="auto"/>
          </w:divBdr>
        </w:div>
      </w:divsChild>
    </w:div>
    <w:div w:id="1186092099">
      <w:bodyDiv w:val="1"/>
      <w:marLeft w:val="0"/>
      <w:marRight w:val="0"/>
      <w:marTop w:val="0"/>
      <w:marBottom w:val="0"/>
      <w:divBdr>
        <w:top w:val="none" w:sz="0" w:space="0" w:color="auto"/>
        <w:left w:val="none" w:sz="0" w:space="0" w:color="auto"/>
        <w:bottom w:val="none" w:sz="0" w:space="0" w:color="auto"/>
        <w:right w:val="none" w:sz="0" w:space="0" w:color="auto"/>
      </w:divBdr>
      <w:divsChild>
        <w:div w:id="1984583367">
          <w:marLeft w:val="0"/>
          <w:marRight w:val="0"/>
          <w:marTop w:val="0"/>
          <w:marBottom w:val="0"/>
          <w:divBdr>
            <w:top w:val="none" w:sz="0" w:space="0" w:color="auto"/>
            <w:left w:val="none" w:sz="0" w:space="0" w:color="auto"/>
            <w:bottom w:val="none" w:sz="0" w:space="0" w:color="auto"/>
            <w:right w:val="none" w:sz="0" w:space="0" w:color="auto"/>
          </w:divBdr>
        </w:div>
        <w:div w:id="541524907">
          <w:marLeft w:val="0"/>
          <w:marRight w:val="0"/>
          <w:marTop w:val="0"/>
          <w:marBottom w:val="0"/>
          <w:divBdr>
            <w:top w:val="none" w:sz="0" w:space="0" w:color="auto"/>
            <w:left w:val="none" w:sz="0" w:space="0" w:color="auto"/>
            <w:bottom w:val="none" w:sz="0" w:space="0" w:color="auto"/>
            <w:right w:val="none" w:sz="0" w:space="0" w:color="auto"/>
          </w:divBdr>
        </w:div>
      </w:divsChild>
    </w:div>
    <w:div w:id="1573080314">
      <w:bodyDiv w:val="1"/>
      <w:marLeft w:val="0"/>
      <w:marRight w:val="0"/>
      <w:marTop w:val="0"/>
      <w:marBottom w:val="0"/>
      <w:divBdr>
        <w:top w:val="none" w:sz="0" w:space="0" w:color="auto"/>
        <w:left w:val="none" w:sz="0" w:space="0" w:color="auto"/>
        <w:bottom w:val="none" w:sz="0" w:space="0" w:color="auto"/>
        <w:right w:val="none" w:sz="0" w:space="0" w:color="auto"/>
      </w:divBdr>
      <w:divsChild>
        <w:div w:id="973023204">
          <w:marLeft w:val="0"/>
          <w:marRight w:val="0"/>
          <w:marTop w:val="0"/>
          <w:marBottom w:val="0"/>
          <w:divBdr>
            <w:top w:val="none" w:sz="0" w:space="0" w:color="auto"/>
            <w:left w:val="none" w:sz="0" w:space="0" w:color="auto"/>
            <w:bottom w:val="none" w:sz="0" w:space="0" w:color="auto"/>
            <w:right w:val="none" w:sz="0" w:space="0" w:color="auto"/>
          </w:divBdr>
        </w:div>
        <w:div w:id="1605072104">
          <w:marLeft w:val="0"/>
          <w:marRight w:val="0"/>
          <w:marTop w:val="0"/>
          <w:marBottom w:val="0"/>
          <w:divBdr>
            <w:top w:val="none" w:sz="0" w:space="0" w:color="auto"/>
            <w:left w:val="none" w:sz="0" w:space="0" w:color="auto"/>
            <w:bottom w:val="none" w:sz="0" w:space="0" w:color="auto"/>
            <w:right w:val="none" w:sz="0" w:space="0" w:color="auto"/>
          </w:divBdr>
        </w:div>
        <w:div w:id="384528502">
          <w:marLeft w:val="0"/>
          <w:marRight w:val="0"/>
          <w:marTop w:val="0"/>
          <w:marBottom w:val="0"/>
          <w:divBdr>
            <w:top w:val="none" w:sz="0" w:space="0" w:color="auto"/>
            <w:left w:val="none" w:sz="0" w:space="0" w:color="auto"/>
            <w:bottom w:val="none" w:sz="0" w:space="0" w:color="auto"/>
            <w:right w:val="none" w:sz="0" w:space="0" w:color="auto"/>
          </w:divBdr>
        </w:div>
        <w:div w:id="159126463">
          <w:marLeft w:val="0"/>
          <w:marRight w:val="0"/>
          <w:marTop w:val="0"/>
          <w:marBottom w:val="0"/>
          <w:divBdr>
            <w:top w:val="none" w:sz="0" w:space="0" w:color="auto"/>
            <w:left w:val="none" w:sz="0" w:space="0" w:color="auto"/>
            <w:bottom w:val="none" w:sz="0" w:space="0" w:color="auto"/>
            <w:right w:val="none" w:sz="0" w:space="0" w:color="auto"/>
          </w:divBdr>
        </w:div>
        <w:div w:id="90054063">
          <w:marLeft w:val="0"/>
          <w:marRight w:val="0"/>
          <w:marTop w:val="0"/>
          <w:marBottom w:val="0"/>
          <w:divBdr>
            <w:top w:val="none" w:sz="0" w:space="0" w:color="auto"/>
            <w:left w:val="none" w:sz="0" w:space="0" w:color="auto"/>
            <w:bottom w:val="none" w:sz="0" w:space="0" w:color="auto"/>
            <w:right w:val="none" w:sz="0" w:space="0" w:color="auto"/>
          </w:divBdr>
        </w:div>
      </w:divsChild>
    </w:div>
    <w:div w:id="1882745620">
      <w:bodyDiv w:val="1"/>
      <w:marLeft w:val="0"/>
      <w:marRight w:val="0"/>
      <w:marTop w:val="0"/>
      <w:marBottom w:val="0"/>
      <w:divBdr>
        <w:top w:val="none" w:sz="0" w:space="0" w:color="auto"/>
        <w:left w:val="none" w:sz="0" w:space="0" w:color="auto"/>
        <w:bottom w:val="none" w:sz="0" w:space="0" w:color="auto"/>
        <w:right w:val="none" w:sz="0" w:space="0" w:color="auto"/>
      </w:divBdr>
      <w:divsChild>
        <w:div w:id="288977374">
          <w:marLeft w:val="0"/>
          <w:marRight w:val="0"/>
          <w:marTop w:val="0"/>
          <w:marBottom w:val="0"/>
          <w:divBdr>
            <w:top w:val="none" w:sz="0" w:space="0" w:color="auto"/>
            <w:left w:val="none" w:sz="0" w:space="0" w:color="auto"/>
            <w:bottom w:val="none" w:sz="0" w:space="0" w:color="auto"/>
            <w:right w:val="none" w:sz="0" w:space="0" w:color="auto"/>
          </w:divBdr>
        </w:div>
        <w:div w:id="13112321">
          <w:marLeft w:val="0"/>
          <w:marRight w:val="0"/>
          <w:marTop w:val="0"/>
          <w:marBottom w:val="0"/>
          <w:divBdr>
            <w:top w:val="none" w:sz="0" w:space="0" w:color="auto"/>
            <w:left w:val="none" w:sz="0" w:space="0" w:color="auto"/>
            <w:bottom w:val="none" w:sz="0" w:space="0" w:color="auto"/>
            <w:right w:val="none" w:sz="0" w:space="0" w:color="auto"/>
          </w:divBdr>
        </w:div>
        <w:div w:id="1921594517">
          <w:marLeft w:val="0"/>
          <w:marRight w:val="0"/>
          <w:marTop w:val="0"/>
          <w:marBottom w:val="0"/>
          <w:divBdr>
            <w:top w:val="none" w:sz="0" w:space="0" w:color="auto"/>
            <w:left w:val="none" w:sz="0" w:space="0" w:color="auto"/>
            <w:bottom w:val="none" w:sz="0" w:space="0" w:color="auto"/>
            <w:right w:val="none" w:sz="0" w:space="0" w:color="auto"/>
          </w:divBdr>
        </w:div>
        <w:div w:id="1382099444">
          <w:marLeft w:val="0"/>
          <w:marRight w:val="0"/>
          <w:marTop w:val="0"/>
          <w:marBottom w:val="0"/>
          <w:divBdr>
            <w:top w:val="none" w:sz="0" w:space="0" w:color="auto"/>
            <w:left w:val="none" w:sz="0" w:space="0" w:color="auto"/>
            <w:bottom w:val="none" w:sz="0" w:space="0" w:color="auto"/>
            <w:right w:val="none" w:sz="0" w:space="0" w:color="auto"/>
          </w:divBdr>
        </w:div>
        <w:div w:id="445808385">
          <w:marLeft w:val="0"/>
          <w:marRight w:val="0"/>
          <w:marTop w:val="0"/>
          <w:marBottom w:val="0"/>
          <w:divBdr>
            <w:top w:val="none" w:sz="0" w:space="0" w:color="auto"/>
            <w:left w:val="none" w:sz="0" w:space="0" w:color="auto"/>
            <w:bottom w:val="none" w:sz="0" w:space="0" w:color="auto"/>
            <w:right w:val="none" w:sz="0" w:space="0" w:color="auto"/>
          </w:divBdr>
        </w:div>
        <w:div w:id="1723089432">
          <w:marLeft w:val="0"/>
          <w:marRight w:val="0"/>
          <w:marTop w:val="0"/>
          <w:marBottom w:val="0"/>
          <w:divBdr>
            <w:top w:val="none" w:sz="0" w:space="0" w:color="auto"/>
            <w:left w:val="none" w:sz="0" w:space="0" w:color="auto"/>
            <w:bottom w:val="none" w:sz="0" w:space="0" w:color="auto"/>
            <w:right w:val="none" w:sz="0" w:space="0" w:color="auto"/>
          </w:divBdr>
        </w:div>
        <w:div w:id="610745583">
          <w:marLeft w:val="0"/>
          <w:marRight w:val="0"/>
          <w:marTop w:val="0"/>
          <w:marBottom w:val="0"/>
          <w:divBdr>
            <w:top w:val="none" w:sz="0" w:space="0" w:color="auto"/>
            <w:left w:val="none" w:sz="0" w:space="0" w:color="auto"/>
            <w:bottom w:val="none" w:sz="0" w:space="0" w:color="auto"/>
            <w:right w:val="none" w:sz="0" w:space="0" w:color="auto"/>
          </w:divBdr>
        </w:div>
        <w:div w:id="1132987740">
          <w:marLeft w:val="0"/>
          <w:marRight w:val="0"/>
          <w:marTop w:val="0"/>
          <w:marBottom w:val="0"/>
          <w:divBdr>
            <w:top w:val="none" w:sz="0" w:space="0" w:color="auto"/>
            <w:left w:val="none" w:sz="0" w:space="0" w:color="auto"/>
            <w:bottom w:val="none" w:sz="0" w:space="0" w:color="auto"/>
            <w:right w:val="none" w:sz="0" w:space="0" w:color="auto"/>
          </w:divBdr>
        </w:div>
        <w:div w:id="815150388">
          <w:marLeft w:val="0"/>
          <w:marRight w:val="0"/>
          <w:marTop w:val="0"/>
          <w:marBottom w:val="0"/>
          <w:divBdr>
            <w:top w:val="none" w:sz="0" w:space="0" w:color="auto"/>
            <w:left w:val="none" w:sz="0" w:space="0" w:color="auto"/>
            <w:bottom w:val="none" w:sz="0" w:space="0" w:color="auto"/>
            <w:right w:val="none" w:sz="0" w:space="0" w:color="auto"/>
          </w:divBdr>
        </w:div>
        <w:div w:id="855194125">
          <w:marLeft w:val="0"/>
          <w:marRight w:val="0"/>
          <w:marTop w:val="0"/>
          <w:marBottom w:val="0"/>
          <w:divBdr>
            <w:top w:val="none" w:sz="0" w:space="0" w:color="auto"/>
            <w:left w:val="none" w:sz="0" w:space="0" w:color="auto"/>
            <w:bottom w:val="none" w:sz="0" w:space="0" w:color="auto"/>
            <w:right w:val="none" w:sz="0" w:space="0" w:color="auto"/>
          </w:divBdr>
        </w:div>
        <w:div w:id="712077418">
          <w:marLeft w:val="0"/>
          <w:marRight w:val="0"/>
          <w:marTop w:val="0"/>
          <w:marBottom w:val="0"/>
          <w:divBdr>
            <w:top w:val="none" w:sz="0" w:space="0" w:color="auto"/>
            <w:left w:val="none" w:sz="0" w:space="0" w:color="auto"/>
            <w:bottom w:val="none" w:sz="0" w:space="0" w:color="auto"/>
            <w:right w:val="none" w:sz="0" w:space="0" w:color="auto"/>
          </w:divBdr>
        </w:div>
        <w:div w:id="1028725094">
          <w:marLeft w:val="0"/>
          <w:marRight w:val="0"/>
          <w:marTop w:val="0"/>
          <w:marBottom w:val="0"/>
          <w:divBdr>
            <w:top w:val="none" w:sz="0" w:space="0" w:color="auto"/>
            <w:left w:val="none" w:sz="0" w:space="0" w:color="auto"/>
            <w:bottom w:val="none" w:sz="0" w:space="0" w:color="auto"/>
            <w:right w:val="none" w:sz="0" w:space="0" w:color="auto"/>
          </w:divBdr>
        </w:div>
        <w:div w:id="1759400649">
          <w:marLeft w:val="0"/>
          <w:marRight w:val="0"/>
          <w:marTop w:val="0"/>
          <w:marBottom w:val="0"/>
          <w:divBdr>
            <w:top w:val="none" w:sz="0" w:space="0" w:color="auto"/>
            <w:left w:val="none" w:sz="0" w:space="0" w:color="auto"/>
            <w:bottom w:val="none" w:sz="0" w:space="0" w:color="auto"/>
            <w:right w:val="none" w:sz="0" w:space="0" w:color="auto"/>
          </w:divBdr>
        </w:div>
        <w:div w:id="236861171">
          <w:marLeft w:val="0"/>
          <w:marRight w:val="0"/>
          <w:marTop w:val="0"/>
          <w:marBottom w:val="0"/>
          <w:divBdr>
            <w:top w:val="none" w:sz="0" w:space="0" w:color="auto"/>
            <w:left w:val="none" w:sz="0" w:space="0" w:color="auto"/>
            <w:bottom w:val="none" w:sz="0" w:space="0" w:color="auto"/>
            <w:right w:val="none" w:sz="0" w:space="0" w:color="auto"/>
          </w:divBdr>
        </w:div>
        <w:div w:id="858465191">
          <w:marLeft w:val="0"/>
          <w:marRight w:val="0"/>
          <w:marTop w:val="0"/>
          <w:marBottom w:val="0"/>
          <w:divBdr>
            <w:top w:val="none" w:sz="0" w:space="0" w:color="auto"/>
            <w:left w:val="none" w:sz="0" w:space="0" w:color="auto"/>
            <w:bottom w:val="none" w:sz="0" w:space="0" w:color="auto"/>
            <w:right w:val="none" w:sz="0" w:space="0" w:color="auto"/>
          </w:divBdr>
        </w:div>
        <w:div w:id="1557819589">
          <w:marLeft w:val="0"/>
          <w:marRight w:val="0"/>
          <w:marTop w:val="0"/>
          <w:marBottom w:val="0"/>
          <w:divBdr>
            <w:top w:val="none" w:sz="0" w:space="0" w:color="auto"/>
            <w:left w:val="none" w:sz="0" w:space="0" w:color="auto"/>
            <w:bottom w:val="none" w:sz="0" w:space="0" w:color="auto"/>
            <w:right w:val="none" w:sz="0" w:space="0" w:color="auto"/>
          </w:divBdr>
        </w:div>
        <w:div w:id="1720473474">
          <w:marLeft w:val="0"/>
          <w:marRight w:val="0"/>
          <w:marTop w:val="0"/>
          <w:marBottom w:val="0"/>
          <w:divBdr>
            <w:top w:val="none" w:sz="0" w:space="0" w:color="auto"/>
            <w:left w:val="none" w:sz="0" w:space="0" w:color="auto"/>
            <w:bottom w:val="none" w:sz="0" w:space="0" w:color="auto"/>
            <w:right w:val="none" w:sz="0" w:space="0" w:color="auto"/>
          </w:divBdr>
        </w:div>
        <w:div w:id="942110366">
          <w:marLeft w:val="0"/>
          <w:marRight w:val="0"/>
          <w:marTop w:val="0"/>
          <w:marBottom w:val="0"/>
          <w:divBdr>
            <w:top w:val="none" w:sz="0" w:space="0" w:color="auto"/>
            <w:left w:val="none" w:sz="0" w:space="0" w:color="auto"/>
            <w:bottom w:val="none" w:sz="0" w:space="0" w:color="auto"/>
            <w:right w:val="none" w:sz="0" w:space="0" w:color="auto"/>
          </w:divBdr>
        </w:div>
        <w:div w:id="666638488">
          <w:marLeft w:val="0"/>
          <w:marRight w:val="0"/>
          <w:marTop w:val="0"/>
          <w:marBottom w:val="0"/>
          <w:divBdr>
            <w:top w:val="none" w:sz="0" w:space="0" w:color="auto"/>
            <w:left w:val="none" w:sz="0" w:space="0" w:color="auto"/>
            <w:bottom w:val="none" w:sz="0" w:space="0" w:color="auto"/>
            <w:right w:val="none" w:sz="0" w:space="0" w:color="auto"/>
          </w:divBdr>
        </w:div>
        <w:div w:id="385836134">
          <w:marLeft w:val="0"/>
          <w:marRight w:val="0"/>
          <w:marTop w:val="0"/>
          <w:marBottom w:val="0"/>
          <w:divBdr>
            <w:top w:val="none" w:sz="0" w:space="0" w:color="auto"/>
            <w:left w:val="none" w:sz="0" w:space="0" w:color="auto"/>
            <w:bottom w:val="none" w:sz="0" w:space="0" w:color="auto"/>
            <w:right w:val="none" w:sz="0" w:space="0" w:color="auto"/>
          </w:divBdr>
        </w:div>
        <w:div w:id="1385369778">
          <w:marLeft w:val="0"/>
          <w:marRight w:val="0"/>
          <w:marTop w:val="0"/>
          <w:marBottom w:val="0"/>
          <w:divBdr>
            <w:top w:val="none" w:sz="0" w:space="0" w:color="auto"/>
            <w:left w:val="none" w:sz="0" w:space="0" w:color="auto"/>
            <w:bottom w:val="none" w:sz="0" w:space="0" w:color="auto"/>
            <w:right w:val="none" w:sz="0" w:space="0" w:color="auto"/>
          </w:divBdr>
        </w:div>
        <w:div w:id="406265028">
          <w:marLeft w:val="0"/>
          <w:marRight w:val="0"/>
          <w:marTop w:val="0"/>
          <w:marBottom w:val="0"/>
          <w:divBdr>
            <w:top w:val="none" w:sz="0" w:space="0" w:color="auto"/>
            <w:left w:val="none" w:sz="0" w:space="0" w:color="auto"/>
            <w:bottom w:val="none" w:sz="0" w:space="0" w:color="auto"/>
            <w:right w:val="none" w:sz="0" w:space="0" w:color="auto"/>
          </w:divBdr>
        </w:div>
        <w:div w:id="180121969">
          <w:marLeft w:val="0"/>
          <w:marRight w:val="0"/>
          <w:marTop w:val="0"/>
          <w:marBottom w:val="0"/>
          <w:divBdr>
            <w:top w:val="none" w:sz="0" w:space="0" w:color="auto"/>
            <w:left w:val="none" w:sz="0" w:space="0" w:color="auto"/>
            <w:bottom w:val="none" w:sz="0" w:space="0" w:color="auto"/>
            <w:right w:val="none" w:sz="0" w:space="0" w:color="auto"/>
          </w:divBdr>
        </w:div>
        <w:div w:id="877087400">
          <w:marLeft w:val="0"/>
          <w:marRight w:val="0"/>
          <w:marTop w:val="0"/>
          <w:marBottom w:val="0"/>
          <w:divBdr>
            <w:top w:val="none" w:sz="0" w:space="0" w:color="auto"/>
            <w:left w:val="none" w:sz="0" w:space="0" w:color="auto"/>
            <w:bottom w:val="none" w:sz="0" w:space="0" w:color="auto"/>
            <w:right w:val="none" w:sz="0" w:space="0" w:color="auto"/>
          </w:divBdr>
        </w:div>
        <w:div w:id="698433230">
          <w:marLeft w:val="0"/>
          <w:marRight w:val="0"/>
          <w:marTop w:val="0"/>
          <w:marBottom w:val="0"/>
          <w:divBdr>
            <w:top w:val="none" w:sz="0" w:space="0" w:color="auto"/>
            <w:left w:val="none" w:sz="0" w:space="0" w:color="auto"/>
            <w:bottom w:val="none" w:sz="0" w:space="0" w:color="auto"/>
            <w:right w:val="none" w:sz="0" w:space="0" w:color="auto"/>
          </w:divBdr>
        </w:div>
      </w:divsChild>
    </w:div>
    <w:div w:id="1899825431">
      <w:bodyDiv w:val="1"/>
      <w:marLeft w:val="0"/>
      <w:marRight w:val="0"/>
      <w:marTop w:val="0"/>
      <w:marBottom w:val="0"/>
      <w:divBdr>
        <w:top w:val="none" w:sz="0" w:space="0" w:color="auto"/>
        <w:left w:val="none" w:sz="0" w:space="0" w:color="auto"/>
        <w:bottom w:val="none" w:sz="0" w:space="0" w:color="auto"/>
        <w:right w:val="none" w:sz="0" w:space="0" w:color="auto"/>
      </w:divBdr>
      <w:divsChild>
        <w:div w:id="1306199260">
          <w:marLeft w:val="0"/>
          <w:marRight w:val="0"/>
          <w:marTop w:val="0"/>
          <w:marBottom w:val="0"/>
          <w:divBdr>
            <w:top w:val="none" w:sz="0" w:space="0" w:color="auto"/>
            <w:left w:val="none" w:sz="0" w:space="0" w:color="auto"/>
            <w:bottom w:val="none" w:sz="0" w:space="0" w:color="auto"/>
            <w:right w:val="none" w:sz="0" w:space="0" w:color="auto"/>
          </w:divBdr>
        </w:div>
        <w:div w:id="2002728972">
          <w:marLeft w:val="0"/>
          <w:marRight w:val="0"/>
          <w:marTop w:val="0"/>
          <w:marBottom w:val="0"/>
          <w:divBdr>
            <w:top w:val="none" w:sz="0" w:space="0" w:color="auto"/>
            <w:left w:val="none" w:sz="0" w:space="0" w:color="auto"/>
            <w:bottom w:val="none" w:sz="0" w:space="0" w:color="auto"/>
            <w:right w:val="none" w:sz="0" w:space="0" w:color="auto"/>
          </w:divBdr>
        </w:div>
        <w:div w:id="1257978251">
          <w:marLeft w:val="0"/>
          <w:marRight w:val="0"/>
          <w:marTop w:val="0"/>
          <w:marBottom w:val="0"/>
          <w:divBdr>
            <w:top w:val="none" w:sz="0" w:space="0" w:color="auto"/>
            <w:left w:val="none" w:sz="0" w:space="0" w:color="auto"/>
            <w:bottom w:val="none" w:sz="0" w:space="0" w:color="auto"/>
            <w:right w:val="none" w:sz="0" w:space="0" w:color="auto"/>
          </w:divBdr>
        </w:div>
        <w:div w:id="810102690">
          <w:marLeft w:val="0"/>
          <w:marRight w:val="0"/>
          <w:marTop w:val="0"/>
          <w:marBottom w:val="0"/>
          <w:divBdr>
            <w:top w:val="none" w:sz="0" w:space="0" w:color="auto"/>
            <w:left w:val="none" w:sz="0" w:space="0" w:color="auto"/>
            <w:bottom w:val="none" w:sz="0" w:space="0" w:color="auto"/>
            <w:right w:val="none" w:sz="0" w:space="0" w:color="auto"/>
          </w:divBdr>
        </w:div>
      </w:divsChild>
    </w:div>
    <w:div w:id="1935942648">
      <w:bodyDiv w:val="1"/>
      <w:marLeft w:val="0"/>
      <w:marRight w:val="0"/>
      <w:marTop w:val="0"/>
      <w:marBottom w:val="0"/>
      <w:divBdr>
        <w:top w:val="none" w:sz="0" w:space="0" w:color="auto"/>
        <w:left w:val="none" w:sz="0" w:space="0" w:color="auto"/>
        <w:bottom w:val="none" w:sz="0" w:space="0" w:color="auto"/>
        <w:right w:val="none" w:sz="0" w:space="0" w:color="auto"/>
      </w:divBdr>
      <w:divsChild>
        <w:div w:id="956764132">
          <w:marLeft w:val="0"/>
          <w:marRight w:val="0"/>
          <w:marTop w:val="0"/>
          <w:marBottom w:val="0"/>
          <w:divBdr>
            <w:top w:val="none" w:sz="0" w:space="0" w:color="auto"/>
            <w:left w:val="none" w:sz="0" w:space="0" w:color="auto"/>
            <w:bottom w:val="none" w:sz="0" w:space="0" w:color="auto"/>
            <w:right w:val="none" w:sz="0" w:space="0" w:color="auto"/>
          </w:divBdr>
        </w:div>
        <w:div w:id="600066777">
          <w:marLeft w:val="0"/>
          <w:marRight w:val="0"/>
          <w:marTop w:val="0"/>
          <w:marBottom w:val="0"/>
          <w:divBdr>
            <w:top w:val="none" w:sz="0" w:space="0" w:color="auto"/>
            <w:left w:val="none" w:sz="0" w:space="0" w:color="auto"/>
            <w:bottom w:val="none" w:sz="0" w:space="0" w:color="auto"/>
            <w:right w:val="none" w:sz="0" w:space="0" w:color="auto"/>
          </w:divBdr>
        </w:div>
        <w:div w:id="331493338">
          <w:marLeft w:val="0"/>
          <w:marRight w:val="0"/>
          <w:marTop w:val="0"/>
          <w:marBottom w:val="0"/>
          <w:divBdr>
            <w:top w:val="none" w:sz="0" w:space="0" w:color="auto"/>
            <w:left w:val="none" w:sz="0" w:space="0" w:color="auto"/>
            <w:bottom w:val="none" w:sz="0" w:space="0" w:color="auto"/>
            <w:right w:val="none" w:sz="0" w:space="0" w:color="auto"/>
          </w:divBdr>
        </w:div>
        <w:div w:id="1483699735">
          <w:marLeft w:val="0"/>
          <w:marRight w:val="0"/>
          <w:marTop w:val="0"/>
          <w:marBottom w:val="0"/>
          <w:divBdr>
            <w:top w:val="none" w:sz="0" w:space="0" w:color="auto"/>
            <w:left w:val="none" w:sz="0" w:space="0" w:color="auto"/>
            <w:bottom w:val="none" w:sz="0" w:space="0" w:color="auto"/>
            <w:right w:val="none" w:sz="0" w:space="0" w:color="auto"/>
          </w:divBdr>
        </w:div>
      </w:divsChild>
    </w:div>
    <w:div w:id="1980260768">
      <w:bodyDiv w:val="1"/>
      <w:marLeft w:val="0"/>
      <w:marRight w:val="0"/>
      <w:marTop w:val="0"/>
      <w:marBottom w:val="0"/>
      <w:divBdr>
        <w:top w:val="none" w:sz="0" w:space="0" w:color="auto"/>
        <w:left w:val="none" w:sz="0" w:space="0" w:color="auto"/>
        <w:bottom w:val="none" w:sz="0" w:space="0" w:color="auto"/>
        <w:right w:val="none" w:sz="0" w:space="0" w:color="auto"/>
      </w:divBdr>
      <w:divsChild>
        <w:div w:id="676033840">
          <w:marLeft w:val="0"/>
          <w:marRight w:val="0"/>
          <w:marTop w:val="0"/>
          <w:marBottom w:val="0"/>
          <w:divBdr>
            <w:top w:val="none" w:sz="0" w:space="0" w:color="auto"/>
            <w:left w:val="none" w:sz="0" w:space="0" w:color="auto"/>
            <w:bottom w:val="none" w:sz="0" w:space="0" w:color="auto"/>
            <w:right w:val="none" w:sz="0" w:space="0" w:color="auto"/>
          </w:divBdr>
        </w:div>
        <w:div w:id="1246525685">
          <w:marLeft w:val="0"/>
          <w:marRight w:val="0"/>
          <w:marTop w:val="0"/>
          <w:marBottom w:val="0"/>
          <w:divBdr>
            <w:top w:val="none" w:sz="0" w:space="0" w:color="auto"/>
            <w:left w:val="none" w:sz="0" w:space="0" w:color="auto"/>
            <w:bottom w:val="none" w:sz="0" w:space="0" w:color="auto"/>
            <w:right w:val="none" w:sz="0" w:space="0" w:color="auto"/>
          </w:divBdr>
        </w:div>
        <w:div w:id="135996601">
          <w:marLeft w:val="0"/>
          <w:marRight w:val="0"/>
          <w:marTop w:val="0"/>
          <w:marBottom w:val="0"/>
          <w:divBdr>
            <w:top w:val="none" w:sz="0" w:space="0" w:color="auto"/>
            <w:left w:val="none" w:sz="0" w:space="0" w:color="auto"/>
            <w:bottom w:val="none" w:sz="0" w:space="0" w:color="auto"/>
            <w:right w:val="none" w:sz="0" w:space="0" w:color="auto"/>
          </w:divBdr>
        </w:div>
        <w:div w:id="1860314517">
          <w:marLeft w:val="0"/>
          <w:marRight w:val="0"/>
          <w:marTop w:val="0"/>
          <w:marBottom w:val="0"/>
          <w:divBdr>
            <w:top w:val="none" w:sz="0" w:space="0" w:color="auto"/>
            <w:left w:val="none" w:sz="0" w:space="0" w:color="auto"/>
            <w:bottom w:val="none" w:sz="0" w:space="0" w:color="auto"/>
            <w:right w:val="none" w:sz="0" w:space="0" w:color="auto"/>
          </w:divBdr>
        </w:div>
        <w:div w:id="1614240092">
          <w:marLeft w:val="0"/>
          <w:marRight w:val="0"/>
          <w:marTop w:val="0"/>
          <w:marBottom w:val="0"/>
          <w:divBdr>
            <w:top w:val="none" w:sz="0" w:space="0" w:color="auto"/>
            <w:left w:val="none" w:sz="0" w:space="0" w:color="auto"/>
            <w:bottom w:val="none" w:sz="0" w:space="0" w:color="auto"/>
            <w:right w:val="none" w:sz="0" w:space="0" w:color="auto"/>
          </w:divBdr>
        </w:div>
        <w:div w:id="1205172214">
          <w:marLeft w:val="0"/>
          <w:marRight w:val="0"/>
          <w:marTop w:val="0"/>
          <w:marBottom w:val="0"/>
          <w:divBdr>
            <w:top w:val="none" w:sz="0" w:space="0" w:color="auto"/>
            <w:left w:val="none" w:sz="0" w:space="0" w:color="auto"/>
            <w:bottom w:val="none" w:sz="0" w:space="0" w:color="auto"/>
            <w:right w:val="none" w:sz="0" w:space="0" w:color="auto"/>
          </w:divBdr>
        </w:div>
        <w:div w:id="1261916064">
          <w:marLeft w:val="0"/>
          <w:marRight w:val="0"/>
          <w:marTop w:val="0"/>
          <w:marBottom w:val="0"/>
          <w:divBdr>
            <w:top w:val="none" w:sz="0" w:space="0" w:color="auto"/>
            <w:left w:val="none" w:sz="0" w:space="0" w:color="auto"/>
            <w:bottom w:val="none" w:sz="0" w:space="0" w:color="auto"/>
            <w:right w:val="none" w:sz="0" w:space="0" w:color="auto"/>
          </w:divBdr>
        </w:div>
        <w:div w:id="1596011788">
          <w:marLeft w:val="0"/>
          <w:marRight w:val="0"/>
          <w:marTop w:val="0"/>
          <w:marBottom w:val="0"/>
          <w:divBdr>
            <w:top w:val="none" w:sz="0" w:space="0" w:color="auto"/>
            <w:left w:val="none" w:sz="0" w:space="0" w:color="auto"/>
            <w:bottom w:val="none" w:sz="0" w:space="0" w:color="auto"/>
            <w:right w:val="none" w:sz="0" w:space="0" w:color="auto"/>
          </w:divBdr>
        </w:div>
        <w:div w:id="918834552">
          <w:marLeft w:val="0"/>
          <w:marRight w:val="0"/>
          <w:marTop w:val="0"/>
          <w:marBottom w:val="0"/>
          <w:divBdr>
            <w:top w:val="none" w:sz="0" w:space="0" w:color="auto"/>
            <w:left w:val="none" w:sz="0" w:space="0" w:color="auto"/>
            <w:bottom w:val="none" w:sz="0" w:space="0" w:color="auto"/>
            <w:right w:val="none" w:sz="0" w:space="0" w:color="auto"/>
          </w:divBdr>
        </w:div>
        <w:div w:id="462507680">
          <w:marLeft w:val="0"/>
          <w:marRight w:val="0"/>
          <w:marTop w:val="0"/>
          <w:marBottom w:val="0"/>
          <w:divBdr>
            <w:top w:val="none" w:sz="0" w:space="0" w:color="auto"/>
            <w:left w:val="none" w:sz="0" w:space="0" w:color="auto"/>
            <w:bottom w:val="none" w:sz="0" w:space="0" w:color="auto"/>
            <w:right w:val="none" w:sz="0" w:space="0" w:color="auto"/>
          </w:divBdr>
        </w:div>
        <w:div w:id="1711294593">
          <w:marLeft w:val="0"/>
          <w:marRight w:val="0"/>
          <w:marTop w:val="0"/>
          <w:marBottom w:val="0"/>
          <w:divBdr>
            <w:top w:val="none" w:sz="0" w:space="0" w:color="auto"/>
            <w:left w:val="none" w:sz="0" w:space="0" w:color="auto"/>
            <w:bottom w:val="none" w:sz="0" w:space="0" w:color="auto"/>
            <w:right w:val="none" w:sz="0" w:space="0" w:color="auto"/>
          </w:divBdr>
        </w:div>
        <w:div w:id="250941540">
          <w:marLeft w:val="0"/>
          <w:marRight w:val="0"/>
          <w:marTop w:val="0"/>
          <w:marBottom w:val="0"/>
          <w:divBdr>
            <w:top w:val="none" w:sz="0" w:space="0" w:color="auto"/>
            <w:left w:val="none" w:sz="0" w:space="0" w:color="auto"/>
            <w:bottom w:val="none" w:sz="0" w:space="0" w:color="auto"/>
            <w:right w:val="none" w:sz="0" w:space="0" w:color="auto"/>
          </w:divBdr>
        </w:div>
        <w:div w:id="1657345272">
          <w:marLeft w:val="0"/>
          <w:marRight w:val="0"/>
          <w:marTop w:val="0"/>
          <w:marBottom w:val="0"/>
          <w:divBdr>
            <w:top w:val="none" w:sz="0" w:space="0" w:color="auto"/>
            <w:left w:val="none" w:sz="0" w:space="0" w:color="auto"/>
            <w:bottom w:val="none" w:sz="0" w:space="0" w:color="auto"/>
            <w:right w:val="none" w:sz="0" w:space="0" w:color="auto"/>
          </w:divBdr>
        </w:div>
        <w:div w:id="2036038525">
          <w:marLeft w:val="0"/>
          <w:marRight w:val="0"/>
          <w:marTop w:val="0"/>
          <w:marBottom w:val="0"/>
          <w:divBdr>
            <w:top w:val="none" w:sz="0" w:space="0" w:color="auto"/>
            <w:left w:val="none" w:sz="0" w:space="0" w:color="auto"/>
            <w:bottom w:val="none" w:sz="0" w:space="0" w:color="auto"/>
            <w:right w:val="none" w:sz="0" w:space="0" w:color="auto"/>
          </w:divBdr>
        </w:div>
        <w:div w:id="545022105">
          <w:marLeft w:val="0"/>
          <w:marRight w:val="0"/>
          <w:marTop w:val="0"/>
          <w:marBottom w:val="0"/>
          <w:divBdr>
            <w:top w:val="none" w:sz="0" w:space="0" w:color="auto"/>
            <w:left w:val="none" w:sz="0" w:space="0" w:color="auto"/>
            <w:bottom w:val="none" w:sz="0" w:space="0" w:color="auto"/>
            <w:right w:val="none" w:sz="0" w:space="0" w:color="auto"/>
          </w:divBdr>
        </w:div>
        <w:div w:id="1713725306">
          <w:marLeft w:val="0"/>
          <w:marRight w:val="0"/>
          <w:marTop w:val="0"/>
          <w:marBottom w:val="0"/>
          <w:divBdr>
            <w:top w:val="none" w:sz="0" w:space="0" w:color="auto"/>
            <w:left w:val="none" w:sz="0" w:space="0" w:color="auto"/>
            <w:bottom w:val="none" w:sz="0" w:space="0" w:color="auto"/>
            <w:right w:val="none" w:sz="0" w:space="0" w:color="auto"/>
          </w:divBdr>
        </w:div>
        <w:div w:id="1564945182">
          <w:marLeft w:val="0"/>
          <w:marRight w:val="0"/>
          <w:marTop w:val="0"/>
          <w:marBottom w:val="0"/>
          <w:divBdr>
            <w:top w:val="none" w:sz="0" w:space="0" w:color="auto"/>
            <w:left w:val="none" w:sz="0" w:space="0" w:color="auto"/>
            <w:bottom w:val="none" w:sz="0" w:space="0" w:color="auto"/>
            <w:right w:val="none" w:sz="0" w:space="0" w:color="auto"/>
          </w:divBdr>
        </w:div>
        <w:div w:id="645210076">
          <w:marLeft w:val="0"/>
          <w:marRight w:val="0"/>
          <w:marTop w:val="0"/>
          <w:marBottom w:val="0"/>
          <w:divBdr>
            <w:top w:val="none" w:sz="0" w:space="0" w:color="auto"/>
            <w:left w:val="none" w:sz="0" w:space="0" w:color="auto"/>
            <w:bottom w:val="none" w:sz="0" w:space="0" w:color="auto"/>
            <w:right w:val="none" w:sz="0" w:space="0" w:color="auto"/>
          </w:divBdr>
        </w:div>
        <w:div w:id="1131167236">
          <w:marLeft w:val="0"/>
          <w:marRight w:val="0"/>
          <w:marTop w:val="0"/>
          <w:marBottom w:val="0"/>
          <w:divBdr>
            <w:top w:val="none" w:sz="0" w:space="0" w:color="auto"/>
            <w:left w:val="none" w:sz="0" w:space="0" w:color="auto"/>
            <w:bottom w:val="none" w:sz="0" w:space="0" w:color="auto"/>
            <w:right w:val="none" w:sz="0" w:space="0" w:color="auto"/>
          </w:divBdr>
        </w:div>
        <w:div w:id="947393880">
          <w:marLeft w:val="0"/>
          <w:marRight w:val="0"/>
          <w:marTop w:val="0"/>
          <w:marBottom w:val="0"/>
          <w:divBdr>
            <w:top w:val="none" w:sz="0" w:space="0" w:color="auto"/>
            <w:left w:val="none" w:sz="0" w:space="0" w:color="auto"/>
            <w:bottom w:val="none" w:sz="0" w:space="0" w:color="auto"/>
            <w:right w:val="none" w:sz="0" w:space="0" w:color="auto"/>
          </w:divBdr>
        </w:div>
        <w:div w:id="1645085415">
          <w:marLeft w:val="0"/>
          <w:marRight w:val="0"/>
          <w:marTop w:val="0"/>
          <w:marBottom w:val="0"/>
          <w:divBdr>
            <w:top w:val="none" w:sz="0" w:space="0" w:color="auto"/>
            <w:left w:val="none" w:sz="0" w:space="0" w:color="auto"/>
            <w:bottom w:val="none" w:sz="0" w:space="0" w:color="auto"/>
            <w:right w:val="none" w:sz="0" w:space="0" w:color="auto"/>
          </w:divBdr>
        </w:div>
        <w:div w:id="1689404024">
          <w:marLeft w:val="0"/>
          <w:marRight w:val="0"/>
          <w:marTop w:val="0"/>
          <w:marBottom w:val="0"/>
          <w:divBdr>
            <w:top w:val="none" w:sz="0" w:space="0" w:color="auto"/>
            <w:left w:val="none" w:sz="0" w:space="0" w:color="auto"/>
            <w:bottom w:val="none" w:sz="0" w:space="0" w:color="auto"/>
            <w:right w:val="none" w:sz="0" w:space="0" w:color="auto"/>
          </w:divBdr>
        </w:div>
        <w:div w:id="138425942">
          <w:marLeft w:val="0"/>
          <w:marRight w:val="0"/>
          <w:marTop w:val="0"/>
          <w:marBottom w:val="0"/>
          <w:divBdr>
            <w:top w:val="none" w:sz="0" w:space="0" w:color="auto"/>
            <w:left w:val="none" w:sz="0" w:space="0" w:color="auto"/>
            <w:bottom w:val="none" w:sz="0" w:space="0" w:color="auto"/>
            <w:right w:val="none" w:sz="0" w:space="0" w:color="auto"/>
          </w:divBdr>
        </w:div>
        <w:div w:id="484660436">
          <w:marLeft w:val="0"/>
          <w:marRight w:val="0"/>
          <w:marTop w:val="0"/>
          <w:marBottom w:val="0"/>
          <w:divBdr>
            <w:top w:val="none" w:sz="0" w:space="0" w:color="auto"/>
            <w:left w:val="none" w:sz="0" w:space="0" w:color="auto"/>
            <w:bottom w:val="none" w:sz="0" w:space="0" w:color="auto"/>
            <w:right w:val="none" w:sz="0" w:space="0" w:color="auto"/>
          </w:divBdr>
        </w:div>
        <w:div w:id="1738361024">
          <w:marLeft w:val="0"/>
          <w:marRight w:val="0"/>
          <w:marTop w:val="0"/>
          <w:marBottom w:val="0"/>
          <w:divBdr>
            <w:top w:val="none" w:sz="0" w:space="0" w:color="auto"/>
            <w:left w:val="none" w:sz="0" w:space="0" w:color="auto"/>
            <w:bottom w:val="none" w:sz="0" w:space="0" w:color="auto"/>
            <w:right w:val="none" w:sz="0" w:space="0" w:color="auto"/>
          </w:divBdr>
        </w:div>
        <w:div w:id="2117946516">
          <w:marLeft w:val="0"/>
          <w:marRight w:val="0"/>
          <w:marTop w:val="0"/>
          <w:marBottom w:val="0"/>
          <w:divBdr>
            <w:top w:val="none" w:sz="0" w:space="0" w:color="auto"/>
            <w:left w:val="none" w:sz="0" w:space="0" w:color="auto"/>
            <w:bottom w:val="none" w:sz="0" w:space="0" w:color="auto"/>
            <w:right w:val="none" w:sz="0" w:space="0" w:color="auto"/>
          </w:divBdr>
        </w:div>
        <w:div w:id="1847941928">
          <w:marLeft w:val="0"/>
          <w:marRight w:val="0"/>
          <w:marTop w:val="0"/>
          <w:marBottom w:val="0"/>
          <w:divBdr>
            <w:top w:val="none" w:sz="0" w:space="0" w:color="auto"/>
            <w:left w:val="none" w:sz="0" w:space="0" w:color="auto"/>
            <w:bottom w:val="none" w:sz="0" w:space="0" w:color="auto"/>
            <w:right w:val="none" w:sz="0" w:space="0" w:color="auto"/>
          </w:divBdr>
        </w:div>
        <w:div w:id="1077676309">
          <w:marLeft w:val="0"/>
          <w:marRight w:val="0"/>
          <w:marTop w:val="0"/>
          <w:marBottom w:val="0"/>
          <w:divBdr>
            <w:top w:val="none" w:sz="0" w:space="0" w:color="auto"/>
            <w:left w:val="none" w:sz="0" w:space="0" w:color="auto"/>
            <w:bottom w:val="none" w:sz="0" w:space="0" w:color="auto"/>
            <w:right w:val="none" w:sz="0" w:space="0" w:color="auto"/>
          </w:divBdr>
        </w:div>
        <w:div w:id="1947422510">
          <w:marLeft w:val="0"/>
          <w:marRight w:val="0"/>
          <w:marTop w:val="0"/>
          <w:marBottom w:val="0"/>
          <w:divBdr>
            <w:top w:val="none" w:sz="0" w:space="0" w:color="auto"/>
            <w:left w:val="none" w:sz="0" w:space="0" w:color="auto"/>
            <w:bottom w:val="none" w:sz="0" w:space="0" w:color="auto"/>
            <w:right w:val="none" w:sz="0" w:space="0" w:color="auto"/>
          </w:divBdr>
        </w:div>
        <w:div w:id="812408715">
          <w:marLeft w:val="0"/>
          <w:marRight w:val="0"/>
          <w:marTop w:val="0"/>
          <w:marBottom w:val="0"/>
          <w:divBdr>
            <w:top w:val="none" w:sz="0" w:space="0" w:color="auto"/>
            <w:left w:val="none" w:sz="0" w:space="0" w:color="auto"/>
            <w:bottom w:val="none" w:sz="0" w:space="0" w:color="auto"/>
            <w:right w:val="none" w:sz="0" w:space="0" w:color="auto"/>
          </w:divBdr>
        </w:div>
        <w:div w:id="2119792433">
          <w:marLeft w:val="0"/>
          <w:marRight w:val="0"/>
          <w:marTop w:val="0"/>
          <w:marBottom w:val="0"/>
          <w:divBdr>
            <w:top w:val="none" w:sz="0" w:space="0" w:color="auto"/>
            <w:left w:val="none" w:sz="0" w:space="0" w:color="auto"/>
            <w:bottom w:val="none" w:sz="0" w:space="0" w:color="auto"/>
            <w:right w:val="none" w:sz="0" w:space="0" w:color="auto"/>
          </w:divBdr>
        </w:div>
        <w:div w:id="1258442437">
          <w:marLeft w:val="0"/>
          <w:marRight w:val="0"/>
          <w:marTop w:val="0"/>
          <w:marBottom w:val="0"/>
          <w:divBdr>
            <w:top w:val="none" w:sz="0" w:space="0" w:color="auto"/>
            <w:left w:val="none" w:sz="0" w:space="0" w:color="auto"/>
            <w:bottom w:val="none" w:sz="0" w:space="0" w:color="auto"/>
            <w:right w:val="none" w:sz="0" w:space="0" w:color="auto"/>
          </w:divBdr>
        </w:div>
      </w:divsChild>
    </w:div>
    <w:div w:id="2008828391">
      <w:bodyDiv w:val="1"/>
      <w:marLeft w:val="0"/>
      <w:marRight w:val="0"/>
      <w:marTop w:val="0"/>
      <w:marBottom w:val="0"/>
      <w:divBdr>
        <w:top w:val="none" w:sz="0" w:space="0" w:color="auto"/>
        <w:left w:val="none" w:sz="0" w:space="0" w:color="auto"/>
        <w:bottom w:val="none" w:sz="0" w:space="0" w:color="auto"/>
        <w:right w:val="none" w:sz="0" w:space="0" w:color="auto"/>
      </w:divBdr>
      <w:divsChild>
        <w:div w:id="2133742820">
          <w:marLeft w:val="0"/>
          <w:marRight w:val="0"/>
          <w:marTop w:val="0"/>
          <w:marBottom w:val="0"/>
          <w:divBdr>
            <w:top w:val="none" w:sz="0" w:space="0" w:color="auto"/>
            <w:left w:val="none" w:sz="0" w:space="0" w:color="auto"/>
            <w:bottom w:val="none" w:sz="0" w:space="0" w:color="auto"/>
            <w:right w:val="none" w:sz="0" w:space="0" w:color="auto"/>
          </w:divBdr>
        </w:div>
        <w:div w:id="1500389234">
          <w:marLeft w:val="0"/>
          <w:marRight w:val="0"/>
          <w:marTop w:val="0"/>
          <w:marBottom w:val="0"/>
          <w:divBdr>
            <w:top w:val="none" w:sz="0" w:space="0" w:color="auto"/>
            <w:left w:val="none" w:sz="0" w:space="0" w:color="auto"/>
            <w:bottom w:val="none" w:sz="0" w:space="0" w:color="auto"/>
            <w:right w:val="none" w:sz="0" w:space="0" w:color="auto"/>
          </w:divBdr>
        </w:div>
      </w:divsChild>
    </w:div>
    <w:div w:id="2019577173">
      <w:bodyDiv w:val="1"/>
      <w:marLeft w:val="0"/>
      <w:marRight w:val="0"/>
      <w:marTop w:val="0"/>
      <w:marBottom w:val="0"/>
      <w:divBdr>
        <w:top w:val="none" w:sz="0" w:space="0" w:color="auto"/>
        <w:left w:val="none" w:sz="0" w:space="0" w:color="auto"/>
        <w:bottom w:val="none" w:sz="0" w:space="0" w:color="auto"/>
        <w:right w:val="none" w:sz="0" w:space="0" w:color="auto"/>
      </w:divBdr>
      <w:divsChild>
        <w:div w:id="2144884361">
          <w:marLeft w:val="0"/>
          <w:marRight w:val="0"/>
          <w:marTop w:val="0"/>
          <w:marBottom w:val="0"/>
          <w:divBdr>
            <w:top w:val="none" w:sz="0" w:space="0" w:color="auto"/>
            <w:left w:val="none" w:sz="0" w:space="0" w:color="auto"/>
            <w:bottom w:val="none" w:sz="0" w:space="0" w:color="auto"/>
            <w:right w:val="none" w:sz="0" w:space="0" w:color="auto"/>
          </w:divBdr>
        </w:div>
        <w:div w:id="1827210078">
          <w:marLeft w:val="0"/>
          <w:marRight w:val="0"/>
          <w:marTop w:val="0"/>
          <w:marBottom w:val="0"/>
          <w:divBdr>
            <w:top w:val="none" w:sz="0" w:space="0" w:color="auto"/>
            <w:left w:val="none" w:sz="0" w:space="0" w:color="auto"/>
            <w:bottom w:val="none" w:sz="0" w:space="0" w:color="auto"/>
            <w:right w:val="none" w:sz="0" w:space="0" w:color="auto"/>
          </w:divBdr>
        </w:div>
        <w:div w:id="1019938142">
          <w:marLeft w:val="0"/>
          <w:marRight w:val="0"/>
          <w:marTop w:val="0"/>
          <w:marBottom w:val="0"/>
          <w:divBdr>
            <w:top w:val="none" w:sz="0" w:space="0" w:color="auto"/>
            <w:left w:val="none" w:sz="0" w:space="0" w:color="auto"/>
            <w:bottom w:val="none" w:sz="0" w:space="0" w:color="auto"/>
            <w:right w:val="none" w:sz="0" w:space="0" w:color="auto"/>
          </w:divBdr>
        </w:div>
      </w:divsChild>
    </w:div>
    <w:div w:id="2062829794">
      <w:bodyDiv w:val="1"/>
      <w:marLeft w:val="0"/>
      <w:marRight w:val="0"/>
      <w:marTop w:val="0"/>
      <w:marBottom w:val="0"/>
      <w:divBdr>
        <w:top w:val="none" w:sz="0" w:space="0" w:color="auto"/>
        <w:left w:val="none" w:sz="0" w:space="0" w:color="auto"/>
        <w:bottom w:val="none" w:sz="0" w:space="0" w:color="auto"/>
        <w:right w:val="none" w:sz="0" w:space="0" w:color="auto"/>
      </w:divBdr>
      <w:divsChild>
        <w:div w:id="1564869771">
          <w:marLeft w:val="0"/>
          <w:marRight w:val="0"/>
          <w:marTop w:val="0"/>
          <w:marBottom w:val="0"/>
          <w:divBdr>
            <w:top w:val="none" w:sz="0" w:space="0" w:color="auto"/>
            <w:left w:val="none" w:sz="0" w:space="0" w:color="auto"/>
            <w:bottom w:val="none" w:sz="0" w:space="0" w:color="auto"/>
            <w:right w:val="none" w:sz="0" w:space="0" w:color="auto"/>
          </w:divBdr>
        </w:div>
        <w:div w:id="1397438041">
          <w:marLeft w:val="0"/>
          <w:marRight w:val="0"/>
          <w:marTop w:val="0"/>
          <w:marBottom w:val="0"/>
          <w:divBdr>
            <w:top w:val="none" w:sz="0" w:space="0" w:color="auto"/>
            <w:left w:val="none" w:sz="0" w:space="0" w:color="auto"/>
            <w:bottom w:val="none" w:sz="0" w:space="0" w:color="auto"/>
            <w:right w:val="none" w:sz="0" w:space="0" w:color="auto"/>
          </w:divBdr>
        </w:div>
        <w:div w:id="98843601">
          <w:marLeft w:val="0"/>
          <w:marRight w:val="0"/>
          <w:marTop w:val="0"/>
          <w:marBottom w:val="0"/>
          <w:divBdr>
            <w:top w:val="none" w:sz="0" w:space="0" w:color="auto"/>
            <w:left w:val="none" w:sz="0" w:space="0" w:color="auto"/>
            <w:bottom w:val="none" w:sz="0" w:space="0" w:color="auto"/>
            <w:right w:val="none" w:sz="0" w:space="0" w:color="auto"/>
          </w:divBdr>
        </w:div>
        <w:div w:id="1298299056">
          <w:marLeft w:val="0"/>
          <w:marRight w:val="0"/>
          <w:marTop w:val="0"/>
          <w:marBottom w:val="0"/>
          <w:divBdr>
            <w:top w:val="none" w:sz="0" w:space="0" w:color="auto"/>
            <w:left w:val="none" w:sz="0" w:space="0" w:color="auto"/>
            <w:bottom w:val="none" w:sz="0" w:space="0" w:color="auto"/>
            <w:right w:val="none" w:sz="0" w:space="0" w:color="auto"/>
          </w:divBdr>
        </w:div>
        <w:div w:id="830297204">
          <w:marLeft w:val="0"/>
          <w:marRight w:val="0"/>
          <w:marTop w:val="0"/>
          <w:marBottom w:val="0"/>
          <w:divBdr>
            <w:top w:val="none" w:sz="0" w:space="0" w:color="auto"/>
            <w:left w:val="none" w:sz="0" w:space="0" w:color="auto"/>
            <w:bottom w:val="none" w:sz="0" w:space="0" w:color="auto"/>
            <w:right w:val="none" w:sz="0" w:space="0" w:color="auto"/>
          </w:divBdr>
        </w:div>
      </w:divsChild>
    </w:div>
    <w:div w:id="2130784180">
      <w:bodyDiv w:val="1"/>
      <w:marLeft w:val="0"/>
      <w:marRight w:val="0"/>
      <w:marTop w:val="0"/>
      <w:marBottom w:val="0"/>
      <w:divBdr>
        <w:top w:val="none" w:sz="0" w:space="0" w:color="auto"/>
        <w:left w:val="none" w:sz="0" w:space="0" w:color="auto"/>
        <w:bottom w:val="none" w:sz="0" w:space="0" w:color="auto"/>
        <w:right w:val="none" w:sz="0" w:space="0" w:color="auto"/>
      </w:divBdr>
      <w:divsChild>
        <w:div w:id="1567102447">
          <w:marLeft w:val="0"/>
          <w:marRight w:val="0"/>
          <w:marTop w:val="0"/>
          <w:marBottom w:val="0"/>
          <w:divBdr>
            <w:top w:val="none" w:sz="0" w:space="0" w:color="auto"/>
            <w:left w:val="none" w:sz="0" w:space="0" w:color="auto"/>
            <w:bottom w:val="none" w:sz="0" w:space="0" w:color="auto"/>
            <w:right w:val="none" w:sz="0" w:space="0" w:color="auto"/>
          </w:divBdr>
        </w:div>
        <w:div w:id="148326638">
          <w:marLeft w:val="0"/>
          <w:marRight w:val="0"/>
          <w:marTop w:val="0"/>
          <w:marBottom w:val="0"/>
          <w:divBdr>
            <w:top w:val="none" w:sz="0" w:space="0" w:color="auto"/>
            <w:left w:val="none" w:sz="0" w:space="0" w:color="auto"/>
            <w:bottom w:val="none" w:sz="0" w:space="0" w:color="auto"/>
            <w:right w:val="none" w:sz="0" w:space="0" w:color="auto"/>
          </w:divBdr>
        </w:div>
        <w:div w:id="2124491789">
          <w:marLeft w:val="0"/>
          <w:marRight w:val="0"/>
          <w:marTop w:val="0"/>
          <w:marBottom w:val="0"/>
          <w:divBdr>
            <w:top w:val="none" w:sz="0" w:space="0" w:color="auto"/>
            <w:left w:val="none" w:sz="0" w:space="0" w:color="auto"/>
            <w:bottom w:val="none" w:sz="0" w:space="0" w:color="auto"/>
            <w:right w:val="none" w:sz="0" w:space="0" w:color="auto"/>
          </w:divBdr>
        </w:div>
        <w:div w:id="2078934380">
          <w:marLeft w:val="0"/>
          <w:marRight w:val="0"/>
          <w:marTop w:val="0"/>
          <w:marBottom w:val="0"/>
          <w:divBdr>
            <w:top w:val="none" w:sz="0" w:space="0" w:color="auto"/>
            <w:left w:val="none" w:sz="0" w:space="0" w:color="auto"/>
            <w:bottom w:val="none" w:sz="0" w:space="0" w:color="auto"/>
            <w:right w:val="none" w:sz="0" w:space="0" w:color="auto"/>
          </w:divBdr>
        </w:div>
        <w:div w:id="160661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E6E1B1A8A291A1750A96B1D19AF065A286D7A6DF7755C1F9C286582A3DD7E6F59C8E42B0BB8A6F3C811ADBACFBm1N" TargetMode="Externa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4DE6E1B1A8A291A1750A96B1D19AF065A38CD1A3D67755C1F9C286582A3DD7E6F59C8E42B0BB8A6F3C811ADBACFBm1N" TargetMode="External"/><Relationship Id="rId12" Type="http://schemas.openxmlformats.org/officeDocument/2006/relationships/hyperlink" Target="https://ru.wikipedia.org/wiki/%D0%A8%D0%B5%D0%BD%D0%BA%D1%83%D1%80%D1%81%D0%BA%D0%B8%D0%B9_%D0%BC%D1%83%D0%BD%D0%B8%D1%86%D0%B8%D0%BF%D0%B0%D0%BB%D1%8C%D0%BD%D1%8B%D0%B9_%D1%80%D0%B0%D0%B9%D0%BE%D0%BD"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hyperlink" Target="consultantplus://offline/ref=4DE6E1B1A8A291A1750A96B1D19AF065A38CD2A4DD7355C1F9C286582A3DD7E6F59C8E42B0BB8A6F3C811ADBACFBm1N" TargetMode="External"/><Relationship Id="rId11" Type="http://schemas.openxmlformats.org/officeDocument/2006/relationships/hyperlink" Target="https://ru.wikipedia.org/wiki/%D0%90%D0%B4%D0%BC%D0%B8%D0%BD%D0%B8%D1%81%D1%82%D1%80%D0%B0%D1%82%D0%B8%D0%B2%D0%BD%D1%8B%D0%B9_%D1%86%D0%B5%D0%BD%D1%82%D1%80"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turkaramamotoru.com/ru/%D0%92-2940.html"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docs.cntd.ru/document/902130343"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6420D-77E7-4BA6-8CE8-142CA52F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55</Pages>
  <Words>16647</Words>
  <Characters>94888</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ProotdelVS</dc:creator>
  <cp:lastModifiedBy>AKorovinskaya</cp:lastModifiedBy>
  <cp:revision>4</cp:revision>
  <cp:lastPrinted>2021-10-26T12:19:00Z</cp:lastPrinted>
  <dcterms:created xsi:type="dcterms:W3CDTF">2022-06-09T06:15:00Z</dcterms:created>
  <dcterms:modified xsi:type="dcterms:W3CDTF">2022-06-17T06:13:00Z</dcterms:modified>
</cp:coreProperties>
</file>