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2B" w:rsidRPr="00F707CB" w:rsidRDefault="00792C2B" w:rsidP="00792C2B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F707CB">
        <w:rPr>
          <w:rFonts w:ascii="Times New Roman" w:eastAsiaTheme="minorHAnsi" w:hAnsi="Times New Roman"/>
          <w:bCs/>
          <w:sz w:val="28"/>
          <w:szCs w:val="28"/>
        </w:rPr>
        <w:t>Городское поселение</w:t>
      </w:r>
      <w:r w:rsidRPr="00F707CB">
        <w:rPr>
          <w:rFonts w:ascii="Times New Roman" w:eastAsiaTheme="minorHAnsi" w:hAnsi="Times New Roman"/>
          <w:sz w:val="28"/>
          <w:szCs w:val="28"/>
        </w:rPr>
        <w:t xml:space="preserve"> «Шенкурское»</w:t>
      </w:r>
    </w:p>
    <w:p w:rsidR="00792C2B" w:rsidRPr="009E71BB" w:rsidRDefault="00792C2B" w:rsidP="00792C2B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Шенкурского муниципального района Архангельской области</w:t>
      </w:r>
    </w:p>
    <w:p w:rsidR="00792C2B" w:rsidRPr="00DA46E5" w:rsidRDefault="00792C2B" w:rsidP="00792C2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Муниципальный Совет пятого</w:t>
      </w:r>
      <w:r w:rsidRPr="00DA46E5">
        <w:rPr>
          <w:rFonts w:ascii="Times New Roman" w:eastAsiaTheme="minorHAnsi" w:hAnsi="Times New Roman"/>
          <w:b/>
          <w:sz w:val="28"/>
          <w:szCs w:val="28"/>
        </w:rPr>
        <w:t xml:space="preserve"> созыва</w:t>
      </w:r>
    </w:p>
    <w:p w:rsidR="00792C2B" w:rsidRPr="00DA46E5" w:rsidRDefault="00792C2B" w:rsidP="00792C2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92C2B" w:rsidRPr="00DA46E5" w:rsidRDefault="00AA2340" w:rsidP="00792C2B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Четвертая (очередная)</w:t>
      </w:r>
      <w:r w:rsidR="00792C2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792C2B" w:rsidRPr="00DA46E5">
        <w:rPr>
          <w:rFonts w:ascii="Times New Roman" w:eastAsiaTheme="minorHAnsi" w:hAnsi="Times New Roman"/>
          <w:b/>
          <w:sz w:val="28"/>
          <w:szCs w:val="28"/>
        </w:rPr>
        <w:t>сессия</w:t>
      </w:r>
    </w:p>
    <w:p w:rsidR="00792C2B" w:rsidRPr="00DA46E5" w:rsidRDefault="00792C2B" w:rsidP="00792C2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92C2B" w:rsidRPr="009E71BB" w:rsidRDefault="00792C2B" w:rsidP="00792C2B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9E71BB">
        <w:rPr>
          <w:rFonts w:ascii="Times New Roman" w:eastAsiaTheme="minorHAnsi" w:hAnsi="Times New Roman"/>
          <w:sz w:val="28"/>
          <w:szCs w:val="28"/>
        </w:rPr>
        <w:t>Решение</w:t>
      </w:r>
    </w:p>
    <w:p w:rsidR="00792C2B" w:rsidRPr="00DA46E5" w:rsidRDefault="00792C2B" w:rsidP="00792C2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92C2B" w:rsidRPr="00FC7E37" w:rsidRDefault="00792C2B" w:rsidP="00792C2B">
      <w:pPr>
        <w:rPr>
          <w:rFonts w:ascii="Times New Roman" w:eastAsiaTheme="minorHAnsi" w:hAnsi="Times New Roman"/>
          <w:bCs/>
          <w:sz w:val="28"/>
          <w:szCs w:val="28"/>
        </w:rPr>
      </w:pPr>
      <w:r w:rsidRPr="00FC7E37">
        <w:rPr>
          <w:rFonts w:ascii="Times New Roman" w:eastAsiaTheme="minorHAnsi" w:hAnsi="Times New Roman"/>
          <w:bCs/>
          <w:sz w:val="28"/>
          <w:szCs w:val="28"/>
        </w:rPr>
        <w:t xml:space="preserve">от </w:t>
      </w:r>
      <w:r w:rsidR="00AA2340">
        <w:rPr>
          <w:rFonts w:ascii="Times New Roman" w:eastAsiaTheme="minorHAnsi" w:hAnsi="Times New Roman"/>
          <w:bCs/>
          <w:sz w:val="28"/>
          <w:szCs w:val="28"/>
        </w:rPr>
        <w:t xml:space="preserve">17 декабря </w:t>
      </w:r>
      <w:r w:rsidRPr="00FC7E37">
        <w:rPr>
          <w:rFonts w:ascii="Times New Roman" w:eastAsiaTheme="minorHAnsi" w:hAnsi="Times New Roman"/>
          <w:bCs/>
          <w:sz w:val="28"/>
          <w:szCs w:val="28"/>
        </w:rPr>
        <w:t>20</w:t>
      </w:r>
      <w:r w:rsidR="00AA2340">
        <w:rPr>
          <w:rFonts w:ascii="Times New Roman" w:eastAsiaTheme="minorHAnsi" w:hAnsi="Times New Roman"/>
          <w:bCs/>
          <w:sz w:val="28"/>
          <w:szCs w:val="28"/>
        </w:rPr>
        <w:t xml:space="preserve">21 </w:t>
      </w:r>
      <w:r w:rsidRPr="00FC7E37">
        <w:rPr>
          <w:rFonts w:ascii="Times New Roman" w:eastAsiaTheme="minorHAnsi" w:hAnsi="Times New Roman"/>
          <w:bCs/>
          <w:sz w:val="28"/>
          <w:szCs w:val="28"/>
        </w:rPr>
        <w:t xml:space="preserve"> года                                                                    </w:t>
      </w:r>
      <w:r w:rsidR="00AA2340">
        <w:rPr>
          <w:rFonts w:ascii="Times New Roman" w:eastAsiaTheme="minorHAnsi" w:hAnsi="Times New Roman"/>
          <w:bCs/>
          <w:sz w:val="28"/>
          <w:szCs w:val="28"/>
        </w:rPr>
        <w:t xml:space="preserve">         </w:t>
      </w:r>
      <w:r w:rsidRPr="00FC7E37">
        <w:rPr>
          <w:rFonts w:ascii="Times New Roman" w:eastAsiaTheme="minorHAnsi" w:hAnsi="Times New Roman"/>
          <w:bCs/>
          <w:sz w:val="28"/>
          <w:szCs w:val="28"/>
        </w:rPr>
        <w:t xml:space="preserve">  № </w:t>
      </w:r>
      <w:r w:rsidR="00AA2340">
        <w:rPr>
          <w:rFonts w:ascii="Times New Roman" w:eastAsiaTheme="minorHAnsi" w:hAnsi="Times New Roman"/>
          <w:bCs/>
          <w:sz w:val="28"/>
          <w:szCs w:val="28"/>
        </w:rPr>
        <w:t>26</w:t>
      </w:r>
    </w:p>
    <w:p w:rsidR="00764DBF" w:rsidRPr="00764DBF" w:rsidRDefault="00764DBF" w:rsidP="00764DBF">
      <w:pPr>
        <w:rPr>
          <w:rFonts w:ascii="Times New Roman" w:hAnsi="Times New Roman" w:cs="Times New Roman"/>
          <w:sz w:val="28"/>
          <w:szCs w:val="28"/>
        </w:rPr>
      </w:pPr>
    </w:p>
    <w:p w:rsidR="00764DBF" w:rsidRPr="00764DBF" w:rsidRDefault="00764DBF" w:rsidP="00764DBF">
      <w:pPr>
        <w:rPr>
          <w:rFonts w:ascii="Times New Roman" w:hAnsi="Times New Roman" w:cs="Times New Roman"/>
          <w:sz w:val="28"/>
          <w:szCs w:val="28"/>
        </w:rPr>
      </w:pPr>
    </w:p>
    <w:p w:rsidR="00764DBF" w:rsidRPr="00764DBF" w:rsidRDefault="00764DBF" w:rsidP="00764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DB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звании «Почетный гражданин города Шенкурска»  </w:t>
      </w:r>
    </w:p>
    <w:p w:rsidR="00764DBF" w:rsidRPr="00764DBF" w:rsidRDefault="00764DBF" w:rsidP="00764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DBF" w:rsidRDefault="005F0895" w:rsidP="005F08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59B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рекомендации </w:t>
      </w:r>
      <w:r w:rsidR="00CE22DF" w:rsidRPr="00E5559B">
        <w:rPr>
          <w:rFonts w:ascii="Times New Roman" w:hAnsi="Times New Roman" w:cs="Times New Roman"/>
          <w:color w:val="auto"/>
          <w:sz w:val="28"/>
          <w:szCs w:val="28"/>
        </w:rPr>
        <w:t>комиссии по рассмотрению материалов и ходатайств о присвоении звания «</w:t>
      </w:r>
      <w:r w:rsidR="00FE1702" w:rsidRPr="00E5559B">
        <w:rPr>
          <w:rFonts w:ascii="Times New Roman" w:hAnsi="Times New Roman" w:cs="Times New Roman"/>
          <w:color w:val="auto"/>
          <w:sz w:val="28"/>
          <w:szCs w:val="28"/>
        </w:rPr>
        <w:t>Почетный гражданин города Шенкурска» по внесению изменений и доп</w:t>
      </w:r>
      <w:r w:rsidRPr="00E5559B">
        <w:rPr>
          <w:rFonts w:ascii="Times New Roman" w:hAnsi="Times New Roman" w:cs="Times New Roman"/>
          <w:color w:val="auto"/>
          <w:sz w:val="28"/>
          <w:szCs w:val="28"/>
        </w:rPr>
        <w:t>олнений в Положение о звании «</w:t>
      </w:r>
      <w:r w:rsidR="00FE1702" w:rsidRPr="00E5559B">
        <w:rPr>
          <w:rFonts w:ascii="Times New Roman" w:hAnsi="Times New Roman" w:cs="Times New Roman"/>
          <w:color w:val="auto"/>
          <w:sz w:val="28"/>
          <w:szCs w:val="28"/>
        </w:rPr>
        <w:t>«Почетный гражданин города Шенкурска»</w:t>
      </w:r>
      <w:r w:rsidRPr="00E5559B">
        <w:rPr>
          <w:rFonts w:ascii="Times New Roman" w:hAnsi="Times New Roman" w:cs="Times New Roman"/>
          <w:color w:val="auto"/>
          <w:sz w:val="28"/>
          <w:szCs w:val="28"/>
        </w:rPr>
        <w:t>, р</w:t>
      </w:r>
      <w:r w:rsidR="00027C21" w:rsidRPr="00E5559B">
        <w:rPr>
          <w:rFonts w:ascii="Times New Roman" w:hAnsi="Times New Roman" w:cs="Times New Roman"/>
          <w:color w:val="auto"/>
          <w:sz w:val="28"/>
          <w:szCs w:val="28"/>
        </w:rPr>
        <w:t>уководствуясь Устав</w:t>
      </w:r>
      <w:r w:rsidRPr="00E5559B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027C21">
        <w:rPr>
          <w:rFonts w:ascii="Times New Roman" w:hAnsi="Times New Roman" w:cs="Times New Roman"/>
          <w:sz w:val="28"/>
          <w:szCs w:val="28"/>
        </w:rPr>
        <w:t xml:space="preserve"> </w:t>
      </w:r>
      <w:r w:rsidR="00AA2340" w:rsidRPr="00AA2340">
        <w:rPr>
          <w:rFonts w:ascii="Times New Roman" w:hAnsi="Times New Roman" w:cs="Times New Roman"/>
          <w:sz w:val="28"/>
          <w:szCs w:val="28"/>
        </w:rPr>
        <w:t>городского поселения «Шенкурское» Шенкурского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4DBF" w:rsidRPr="00764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14F" w:rsidRPr="00764DBF" w:rsidRDefault="00C2414F" w:rsidP="0076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DBF" w:rsidRPr="00764DBF" w:rsidRDefault="00764DBF" w:rsidP="00764DB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DBF">
        <w:rPr>
          <w:rFonts w:ascii="Times New Roman" w:hAnsi="Times New Roman" w:cs="Times New Roman"/>
          <w:b/>
          <w:sz w:val="28"/>
          <w:szCs w:val="28"/>
        </w:rPr>
        <w:t>муниципальный Совет решил</w:t>
      </w:r>
      <w:r w:rsidRPr="00764DBF">
        <w:rPr>
          <w:rFonts w:ascii="Times New Roman" w:hAnsi="Times New Roman" w:cs="Times New Roman"/>
          <w:sz w:val="28"/>
          <w:szCs w:val="28"/>
        </w:rPr>
        <w:t>:</w:t>
      </w:r>
    </w:p>
    <w:p w:rsidR="00764DBF" w:rsidRPr="00764DBF" w:rsidRDefault="00764DBF" w:rsidP="0076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DBF" w:rsidRPr="00E5559B" w:rsidRDefault="00B91166" w:rsidP="00E14AB1">
      <w:pPr>
        <w:pStyle w:val="a3"/>
        <w:numPr>
          <w:ilvl w:val="0"/>
          <w:numId w:val="1"/>
        </w:numPr>
        <w:shd w:val="clear" w:color="auto" w:fill="auto"/>
        <w:spacing w:line="240" w:lineRule="auto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764DBF" w:rsidRPr="00E5559B">
        <w:rPr>
          <w:sz w:val="28"/>
          <w:szCs w:val="28"/>
        </w:rPr>
        <w:t xml:space="preserve">в </w:t>
      </w:r>
      <w:r w:rsidR="00F32EDB" w:rsidRPr="00E5559B">
        <w:rPr>
          <w:sz w:val="28"/>
          <w:szCs w:val="28"/>
        </w:rPr>
        <w:t>Приложение № 1 «</w:t>
      </w:r>
      <w:r w:rsidR="00764DBF" w:rsidRPr="00764DBF">
        <w:rPr>
          <w:sz w:val="28"/>
          <w:szCs w:val="28"/>
        </w:rPr>
        <w:t>Положение о звании «Почетный гражданин города Шенкурска» утвержденн</w:t>
      </w:r>
      <w:r w:rsidR="00852C85">
        <w:rPr>
          <w:sz w:val="28"/>
          <w:szCs w:val="28"/>
        </w:rPr>
        <w:t>ое</w:t>
      </w:r>
      <w:r w:rsidR="00764DBF" w:rsidRPr="00764DBF">
        <w:rPr>
          <w:sz w:val="28"/>
          <w:szCs w:val="28"/>
        </w:rPr>
        <w:t xml:space="preserve"> решением муниципального Совета Шенкурского городского поселения от 22</w:t>
      </w:r>
      <w:r w:rsidR="00852C85">
        <w:rPr>
          <w:sz w:val="28"/>
          <w:szCs w:val="28"/>
        </w:rPr>
        <w:t xml:space="preserve"> мая </w:t>
      </w:r>
      <w:r w:rsidR="00764DBF" w:rsidRPr="00764DBF">
        <w:rPr>
          <w:sz w:val="28"/>
          <w:szCs w:val="28"/>
        </w:rPr>
        <w:t xml:space="preserve">2014 </w:t>
      </w:r>
      <w:r w:rsidR="00852C85">
        <w:rPr>
          <w:sz w:val="28"/>
          <w:szCs w:val="28"/>
        </w:rPr>
        <w:t xml:space="preserve">года </w:t>
      </w:r>
      <w:r w:rsidR="00764DBF" w:rsidRPr="00764DBF">
        <w:rPr>
          <w:sz w:val="28"/>
          <w:szCs w:val="28"/>
        </w:rPr>
        <w:t>№ 83</w:t>
      </w:r>
      <w:r w:rsidR="00792C2B">
        <w:rPr>
          <w:sz w:val="28"/>
          <w:szCs w:val="28"/>
        </w:rPr>
        <w:t xml:space="preserve"> (</w:t>
      </w:r>
      <w:r w:rsidR="00792C2B" w:rsidRPr="00EE1F8E">
        <w:rPr>
          <w:sz w:val="28"/>
          <w:szCs w:val="28"/>
        </w:rPr>
        <w:t>в ред. реш. №</w:t>
      </w:r>
      <w:r w:rsidR="00852C85">
        <w:rPr>
          <w:sz w:val="28"/>
          <w:szCs w:val="28"/>
        </w:rPr>
        <w:t xml:space="preserve"> </w:t>
      </w:r>
      <w:r w:rsidR="00792C2B" w:rsidRPr="00EE1F8E">
        <w:rPr>
          <w:sz w:val="28"/>
          <w:szCs w:val="28"/>
        </w:rPr>
        <w:t>126 от 17</w:t>
      </w:r>
      <w:r w:rsidR="00852C85">
        <w:rPr>
          <w:sz w:val="28"/>
          <w:szCs w:val="28"/>
        </w:rPr>
        <w:t xml:space="preserve"> апреля </w:t>
      </w:r>
      <w:r w:rsidR="00792C2B" w:rsidRPr="00EE1F8E">
        <w:rPr>
          <w:sz w:val="28"/>
          <w:szCs w:val="28"/>
        </w:rPr>
        <w:t>2015</w:t>
      </w:r>
      <w:r w:rsidR="00792C2B">
        <w:rPr>
          <w:sz w:val="28"/>
          <w:szCs w:val="28"/>
        </w:rPr>
        <w:t xml:space="preserve"> г</w:t>
      </w:r>
      <w:r w:rsidR="00852C85">
        <w:rPr>
          <w:sz w:val="28"/>
          <w:szCs w:val="28"/>
        </w:rPr>
        <w:t>ода</w:t>
      </w:r>
      <w:r w:rsidR="00792C2B">
        <w:rPr>
          <w:sz w:val="28"/>
          <w:szCs w:val="28"/>
        </w:rPr>
        <w:t xml:space="preserve">, </w:t>
      </w:r>
      <w:r w:rsidR="00792C2B" w:rsidRPr="00EE1F8E">
        <w:rPr>
          <w:sz w:val="28"/>
          <w:szCs w:val="28"/>
        </w:rPr>
        <w:t>реш. №</w:t>
      </w:r>
      <w:r w:rsidR="00852C85">
        <w:rPr>
          <w:sz w:val="28"/>
          <w:szCs w:val="28"/>
        </w:rPr>
        <w:t xml:space="preserve"> </w:t>
      </w:r>
      <w:r w:rsidR="00792C2B">
        <w:rPr>
          <w:sz w:val="28"/>
          <w:szCs w:val="28"/>
        </w:rPr>
        <w:t>20</w:t>
      </w:r>
      <w:r w:rsidR="00792C2B" w:rsidRPr="00EE1F8E">
        <w:rPr>
          <w:sz w:val="28"/>
          <w:szCs w:val="28"/>
        </w:rPr>
        <w:t xml:space="preserve"> от </w:t>
      </w:r>
      <w:r w:rsidR="00792C2B">
        <w:rPr>
          <w:sz w:val="28"/>
          <w:szCs w:val="28"/>
        </w:rPr>
        <w:t>23</w:t>
      </w:r>
      <w:r w:rsidR="00852C85">
        <w:rPr>
          <w:sz w:val="28"/>
          <w:szCs w:val="28"/>
        </w:rPr>
        <w:t xml:space="preserve">декабря </w:t>
      </w:r>
      <w:r w:rsidR="00792C2B" w:rsidRPr="00EE1F8E">
        <w:rPr>
          <w:sz w:val="28"/>
          <w:szCs w:val="28"/>
        </w:rPr>
        <w:t>201</w:t>
      </w:r>
      <w:r w:rsidR="00792C2B">
        <w:rPr>
          <w:sz w:val="28"/>
          <w:szCs w:val="28"/>
        </w:rPr>
        <w:t>6 г</w:t>
      </w:r>
      <w:r w:rsidR="00852C85">
        <w:rPr>
          <w:sz w:val="28"/>
          <w:szCs w:val="28"/>
        </w:rPr>
        <w:t>ода</w:t>
      </w:r>
      <w:r w:rsidR="00792C2B">
        <w:rPr>
          <w:sz w:val="28"/>
          <w:szCs w:val="28"/>
        </w:rPr>
        <w:t>, реш.</w:t>
      </w:r>
      <w:r w:rsidR="00852C85">
        <w:rPr>
          <w:sz w:val="28"/>
          <w:szCs w:val="28"/>
        </w:rPr>
        <w:t xml:space="preserve"> </w:t>
      </w:r>
      <w:r w:rsidR="00792C2B">
        <w:rPr>
          <w:sz w:val="28"/>
          <w:szCs w:val="28"/>
        </w:rPr>
        <w:t>№</w:t>
      </w:r>
      <w:r w:rsidR="00852C85">
        <w:rPr>
          <w:sz w:val="28"/>
          <w:szCs w:val="28"/>
        </w:rPr>
        <w:t xml:space="preserve"> </w:t>
      </w:r>
      <w:r w:rsidR="00792C2B" w:rsidRPr="00E5559B">
        <w:rPr>
          <w:sz w:val="28"/>
          <w:szCs w:val="28"/>
        </w:rPr>
        <w:t>35 от 14</w:t>
      </w:r>
      <w:r w:rsidR="00852C85" w:rsidRPr="00E5559B">
        <w:rPr>
          <w:sz w:val="28"/>
          <w:szCs w:val="28"/>
        </w:rPr>
        <w:t xml:space="preserve"> апреля </w:t>
      </w:r>
      <w:r w:rsidR="00792C2B" w:rsidRPr="00E5559B">
        <w:rPr>
          <w:sz w:val="28"/>
          <w:szCs w:val="28"/>
        </w:rPr>
        <w:t>2017</w:t>
      </w:r>
      <w:r w:rsidR="00852C85" w:rsidRPr="00E5559B">
        <w:rPr>
          <w:sz w:val="28"/>
          <w:szCs w:val="28"/>
        </w:rPr>
        <w:t xml:space="preserve"> </w:t>
      </w:r>
      <w:r w:rsidR="00792C2B" w:rsidRPr="00E5559B">
        <w:rPr>
          <w:sz w:val="28"/>
          <w:szCs w:val="28"/>
        </w:rPr>
        <w:t>г</w:t>
      </w:r>
      <w:r w:rsidR="00852C85" w:rsidRPr="00E5559B">
        <w:rPr>
          <w:sz w:val="28"/>
          <w:szCs w:val="28"/>
        </w:rPr>
        <w:t>ода</w:t>
      </w:r>
      <w:r w:rsidR="00792C2B" w:rsidRPr="00E5559B">
        <w:rPr>
          <w:sz w:val="28"/>
          <w:szCs w:val="28"/>
        </w:rPr>
        <w:t>)</w:t>
      </w:r>
      <w:r w:rsidR="00764DBF" w:rsidRPr="00E5559B">
        <w:rPr>
          <w:sz w:val="28"/>
          <w:szCs w:val="28"/>
        </w:rPr>
        <w:t>, следующие изменения</w:t>
      </w:r>
      <w:r w:rsidR="005F0895" w:rsidRPr="00E5559B">
        <w:rPr>
          <w:sz w:val="28"/>
          <w:szCs w:val="28"/>
        </w:rPr>
        <w:t xml:space="preserve"> и дополнения</w:t>
      </w:r>
      <w:r w:rsidR="00764DBF" w:rsidRPr="00E5559B">
        <w:rPr>
          <w:sz w:val="28"/>
          <w:szCs w:val="28"/>
        </w:rPr>
        <w:t>:</w:t>
      </w:r>
    </w:p>
    <w:p w:rsidR="00764DBF" w:rsidRPr="00E5559B" w:rsidRDefault="00290926" w:rsidP="00290926">
      <w:pPr>
        <w:tabs>
          <w:tab w:val="left" w:pos="567"/>
        </w:tabs>
        <w:ind w:left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E5559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1) </w:t>
      </w:r>
      <w:r w:rsidR="005F0895" w:rsidRPr="00E5559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в  статье 1:</w:t>
      </w:r>
    </w:p>
    <w:p w:rsidR="00FF0D7D" w:rsidRPr="00E5559B" w:rsidRDefault="005F0895" w:rsidP="00290926">
      <w:pPr>
        <w:tabs>
          <w:tab w:val="left" w:pos="567"/>
        </w:tabs>
        <w:ind w:firstLine="567"/>
        <w:jc w:val="both"/>
        <w:rPr>
          <w:rStyle w:val="fontstyle01"/>
          <w:color w:val="auto"/>
          <w:sz w:val="28"/>
          <w:szCs w:val="28"/>
        </w:rPr>
      </w:pPr>
      <w:r w:rsidRPr="00E5559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а) в п</w:t>
      </w:r>
      <w:r w:rsidR="00FA1FEC" w:rsidRPr="00E5559B">
        <w:rPr>
          <w:rStyle w:val="fontstyle01"/>
          <w:color w:val="auto"/>
          <w:sz w:val="28"/>
          <w:szCs w:val="28"/>
        </w:rPr>
        <w:t>ункт</w:t>
      </w:r>
      <w:r w:rsidRPr="00E5559B">
        <w:rPr>
          <w:rStyle w:val="fontstyle01"/>
          <w:color w:val="auto"/>
          <w:sz w:val="28"/>
          <w:szCs w:val="28"/>
        </w:rPr>
        <w:t>е</w:t>
      </w:r>
      <w:r w:rsidR="00FA1FEC" w:rsidRPr="00E5559B">
        <w:rPr>
          <w:rStyle w:val="fontstyle01"/>
          <w:color w:val="auto"/>
          <w:sz w:val="28"/>
          <w:szCs w:val="28"/>
        </w:rPr>
        <w:t xml:space="preserve"> 1.1.</w:t>
      </w:r>
      <w:r w:rsidR="00B07CB6" w:rsidRPr="00E5559B">
        <w:rPr>
          <w:rStyle w:val="fontstyle01"/>
          <w:color w:val="auto"/>
          <w:sz w:val="28"/>
          <w:szCs w:val="28"/>
        </w:rPr>
        <w:t xml:space="preserve"> </w:t>
      </w:r>
      <w:r w:rsidRPr="00E5559B">
        <w:rPr>
          <w:rStyle w:val="fontstyle01"/>
          <w:color w:val="auto"/>
          <w:sz w:val="28"/>
          <w:szCs w:val="28"/>
        </w:rPr>
        <w:t>после слов «общественной безопасности</w:t>
      </w:r>
      <w:proofErr w:type="gramStart"/>
      <w:r w:rsidRPr="00E5559B">
        <w:rPr>
          <w:rStyle w:val="fontstyle01"/>
          <w:color w:val="auto"/>
          <w:sz w:val="28"/>
          <w:szCs w:val="28"/>
        </w:rPr>
        <w:t>,»</w:t>
      </w:r>
      <w:proofErr w:type="gramEnd"/>
      <w:r w:rsidR="00FA1FEC" w:rsidRPr="00E5559B">
        <w:rPr>
          <w:rStyle w:val="fontstyle01"/>
          <w:color w:val="auto"/>
          <w:sz w:val="28"/>
          <w:szCs w:val="28"/>
        </w:rPr>
        <w:t xml:space="preserve"> дополнить словами «</w:t>
      </w:r>
      <w:r w:rsidR="00F32EDB" w:rsidRPr="00E5559B">
        <w:rPr>
          <w:rStyle w:val="fontstyle01"/>
          <w:color w:val="auto"/>
          <w:sz w:val="28"/>
          <w:szCs w:val="28"/>
        </w:rPr>
        <w:t xml:space="preserve">за </w:t>
      </w:r>
      <w:r w:rsidR="00FA1FEC" w:rsidRPr="00E5559B">
        <w:rPr>
          <w:rStyle w:val="fontstyle01"/>
          <w:color w:val="auto"/>
          <w:sz w:val="28"/>
          <w:szCs w:val="28"/>
        </w:rPr>
        <w:t>рост авторитета и</w:t>
      </w:r>
      <w:r w:rsidR="00F32EDB" w:rsidRPr="00E5559B">
        <w:rPr>
          <w:rStyle w:val="fontstyle01"/>
          <w:color w:val="auto"/>
          <w:sz w:val="28"/>
          <w:szCs w:val="28"/>
        </w:rPr>
        <w:t xml:space="preserve"> </w:t>
      </w:r>
      <w:r w:rsidR="00FA1FEC" w:rsidRPr="00E5559B">
        <w:rPr>
          <w:rStyle w:val="fontstyle01"/>
          <w:color w:val="auto"/>
          <w:sz w:val="28"/>
          <w:szCs w:val="28"/>
        </w:rPr>
        <w:t>славы города Шенкурска</w:t>
      </w:r>
      <w:r w:rsidR="00F32EDB" w:rsidRPr="00E5559B">
        <w:rPr>
          <w:rStyle w:val="fontstyle01"/>
          <w:color w:val="auto"/>
          <w:sz w:val="28"/>
          <w:szCs w:val="28"/>
        </w:rPr>
        <w:t>,</w:t>
      </w:r>
      <w:r w:rsidR="00FA1FEC" w:rsidRPr="00E5559B">
        <w:rPr>
          <w:rStyle w:val="fontstyle01"/>
          <w:color w:val="auto"/>
          <w:sz w:val="28"/>
          <w:szCs w:val="28"/>
        </w:rPr>
        <w:t xml:space="preserve"> </w:t>
      </w:r>
      <w:r w:rsidR="00F32EDB" w:rsidRPr="00E5559B">
        <w:rPr>
          <w:rStyle w:val="fontstyle01"/>
          <w:color w:val="auto"/>
          <w:sz w:val="28"/>
          <w:szCs w:val="28"/>
        </w:rPr>
        <w:t xml:space="preserve">за </w:t>
      </w:r>
      <w:r w:rsidR="00FA1FEC" w:rsidRPr="00E5559B">
        <w:rPr>
          <w:rStyle w:val="fontstyle01"/>
          <w:color w:val="auto"/>
          <w:sz w:val="28"/>
          <w:szCs w:val="28"/>
        </w:rPr>
        <w:t>соверш</w:t>
      </w:r>
      <w:r w:rsidR="00F32EDB" w:rsidRPr="00E5559B">
        <w:rPr>
          <w:rStyle w:val="fontstyle01"/>
          <w:color w:val="auto"/>
          <w:sz w:val="28"/>
          <w:szCs w:val="28"/>
        </w:rPr>
        <w:t>ение</w:t>
      </w:r>
      <w:r w:rsidR="00FA1FEC" w:rsidRPr="00E5559B">
        <w:rPr>
          <w:color w:val="auto"/>
          <w:sz w:val="28"/>
          <w:szCs w:val="28"/>
        </w:rPr>
        <w:br/>
      </w:r>
      <w:r w:rsidR="00FA1FEC" w:rsidRPr="00E5559B">
        <w:rPr>
          <w:rStyle w:val="fontstyle01"/>
          <w:color w:val="auto"/>
          <w:sz w:val="28"/>
          <w:szCs w:val="28"/>
        </w:rPr>
        <w:t>мужественн</w:t>
      </w:r>
      <w:r w:rsidR="00F32EDB" w:rsidRPr="00E5559B">
        <w:rPr>
          <w:rStyle w:val="fontstyle01"/>
          <w:color w:val="auto"/>
          <w:sz w:val="28"/>
          <w:szCs w:val="28"/>
        </w:rPr>
        <w:t>ого</w:t>
      </w:r>
      <w:r w:rsidR="00FA1FEC" w:rsidRPr="00E5559B">
        <w:rPr>
          <w:rStyle w:val="fontstyle01"/>
          <w:color w:val="auto"/>
          <w:sz w:val="28"/>
          <w:szCs w:val="28"/>
        </w:rPr>
        <w:t xml:space="preserve"> поступк</w:t>
      </w:r>
      <w:r w:rsidR="00F32EDB" w:rsidRPr="00E5559B">
        <w:rPr>
          <w:rStyle w:val="fontstyle01"/>
          <w:color w:val="auto"/>
          <w:sz w:val="28"/>
          <w:szCs w:val="28"/>
        </w:rPr>
        <w:t>а</w:t>
      </w:r>
      <w:r w:rsidR="00FA1FEC" w:rsidRPr="00E5559B">
        <w:rPr>
          <w:rStyle w:val="fontstyle01"/>
          <w:color w:val="auto"/>
          <w:sz w:val="28"/>
          <w:szCs w:val="28"/>
        </w:rPr>
        <w:t xml:space="preserve"> во благо </w:t>
      </w:r>
      <w:r w:rsidR="00F32EDB" w:rsidRPr="00E5559B">
        <w:rPr>
          <w:rStyle w:val="fontstyle01"/>
          <w:color w:val="auto"/>
          <w:sz w:val="28"/>
          <w:szCs w:val="28"/>
        </w:rPr>
        <w:t>жителей города Шенкурска,»</w:t>
      </w:r>
      <w:r w:rsidR="002C4759" w:rsidRPr="00E5559B">
        <w:rPr>
          <w:rStyle w:val="fontstyle01"/>
          <w:color w:val="auto"/>
          <w:sz w:val="28"/>
          <w:szCs w:val="28"/>
        </w:rPr>
        <w:t>;</w:t>
      </w:r>
    </w:p>
    <w:p w:rsidR="00FF0D7D" w:rsidRPr="00E5559B" w:rsidRDefault="002C4759" w:rsidP="00290926">
      <w:pPr>
        <w:tabs>
          <w:tab w:val="left" w:pos="567"/>
        </w:tabs>
        <w:ind w:firstLine="567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E5559B">
        <w:rPr>
          <w:rStyle w:val="fontstyle01"/>
          <w:color w:val="auto"/>
          <w:sz w:val="28"/>
          <w:szCs w:val="28"/>
        </w:rPr>
        <w:t xml:space="preserve">б) </w:t>
      </w:r>
      <w:r w:rsidR="00BE0273" w:rsidRPr="00E5559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пункт 1.3</w:t>
      </w:r>
      <w:r w:rsidR="00B07CB6" w:rsidRPr="00E5559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E5559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F0D7D" w:rsidRPr="00E5559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изложить в </w:t>
      </w:r>
      <w:r w:rsidRPr="00E5559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следующей </w:t>
      </w:r>
      <w:r w:rsidR="00BE0273" w:rsidRPr="00E5559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редакции</w:t>
      </w:r>
      <w:r w:rsidR="00290926" w:rsidRPr="00E5559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="00B07CB6" w:rsidRPr="00E5559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7F72FA" w:rsidRPr="00E5559B" w:rsidRDefault="00290926" w:rsidP="007F72FA">
      <w:pPr>
        <w:pStyle w:val="3"/>
        <w:shd w:val="clear" w:color="auto" w:fill="auto"/>
        <w:tabs>
          <w:tab w:val="left" w:pos="567"/>
        </w:tabs>
        <w:spacing w:before="0" w:after="0" w:line="283" w:lineRule="exact"/>
        <w:ind w:right="-1" w:firstLine="567"/>
        <w:rPr>
          <w:sz w:val="28"/>
          <w:szCs w:val="28"/>
        </w:rPr>
      </w:pPr>
      <w:r w:rsidRPr="00E5559B">
        <w:rPr>
          <w:sz w:val="28"/>
          <w:szCs w:val="28"/>
        </w:rPr>
        <w:t xml:space="preserve">«1.3. Звания </w:t>
      </w:r>
      <w:r w:rsidR="00FF0D7D" w:rsidRPr="00E5559B">
        <w:rPr>
          <w:sz w:val="28"/>
          <w:szCs w:val="28"/>
        </w:rPr>
        <w:t xml:space="preserve">«Почетный   гражданин города Шенкурска» </w:t>
      </w:r>
      <w:r w:rsidRPr="00E5559B">
        <w:rPr>
          <w:sz w:val="28"/>
          <w:szCs w:val="28"/>
        </w:rPr>
        <w:t xml:space="preserve"> начиная с 2022 года </w:t>
      </w:r>
      <w:r w:rsidR="00990AB2" w:rsidRPr="00E5559B">
        <w:rPr>
          <w:sz w:val="28"/>
          <w:szCs w:val="28"/>
        </w:rPr>
        <w:t xml:space="preserve">и далее в каждые пять лет </w:t>
      </w:r>
      <w:r w:rsidR="00E14AB1" w:rsidRPr="00E5559B">
        <w:rPr>
          <w:sz w:val="28"/>
          <w:szCs w:val="28"/>
        </w:rPr>
        <w:t>удостаиваются два гражданина</w:t>
      </w:r>
      <w:r w:rsidRPr="00E5559B">
        <w:rPr>
          <w:sz w:val="28"/>
          <w:szCs w:val="28"/>
        </w:rPr>
        <w:t>, в другие годы – один гражданин</w:t>
      </w:r>
      <w:proofErr w:type="gramStart"/>
      <w:r w:rsidRPr="00E5559B">
        <w:rPr>
          <w:sz w:val="28"/>
          <w:szCs w:val="28"/>
        </w:rPr>
        <w:t>.»</w:t>
      </w:r>
      <w:r w:rsidR="00FE1702" w:rsidRPr="00E5559B">
        <w:rPr>
          <w:sz w:val="28"/>
          <w:szCs w:val="28"/>
        </w:rPr>
        <w:t>;</w:t>
      </w:r>
      <w:proofErr w:type="gramEnd"/>
    </w:p>
    <w:p w:rsidR="007F72FA" w:rsidRPr="00E5559B" w:rsidRDefault="007F72FA" w:rsidP="007F72FA">
      <w:pPr>
        <w:pStyle w:val="3"/>
        <w:shd w:val="clear" w:color="auto" w:fill="auto"/>
        <w:tabs>
          <w:tab w:val="left" w:pos="567"/>
        </w:tabs>
        <w:spacing w:before="0" w:after="0" w:line="283" w:lineRule="exact"/>
        <w:ind w:right="-1" w:firstLine="567"/>
        <w:rPr>
          <w:rStyle w:val="a8"/>
          <w:i w:val="0"/>
          <w:sz w:val="28"/>
          <w:szCs w:val="28"/>
        </w:rPr>
      </w:pPr>
      <w:r w:rsidRPr="00E5559B">
        <w:rPr>
          <w:sz w:val="28"/>
          <w:szCs w:val="28"/>
        </w:rPr>
        <w:t>в)</w:t>
      </w:r>
      <w:r w:rsidR="00B2511A" w:rsidRPr="00E5559B">
        <w:rPr>
          <w:rStyle w:val="a8"/>
          <w:i w:val="0"/>
          <w:sz w:val="28"/>
          <w:szCs w:val="28"/>
        </w:rPr>
        <w:t xml:space="preserve"> дополнить пунктом 1.6.</w:t>
      </w:r>
      <w:r w:rsidRPr="00E5559B">
        <w:rPr>
          <w:rStyle w:val="a8"/>
          <w:i w:val="0"/>
          <w:sz w:val="28"/>
          <w:szCs w:val="28"/>
        </w:rPr>
        <w:t xml:space="preserve"> следующего содержания:</w:t>
      </w:r>
    </w:p>
    <w:p w:rsidR="00255443" w:rsidRPr="00E5559B" w:rsidRDefault="007F72FA" w:rsidP="007F72FA">
      <w:pPr>
        <w:pStyle w:val="3"/>
        <w:shd w:val="clear" w:color="auto" w:fill="auto"/>
        <w:tabs>
          <w:tab w:val="left" w:pos="567"/>
        </w:tabs>
        <w:spacing w:before="0" w:after="0" w:line="283" w:lineRule="exact"/>
        <w:ind w:right="-1" w:firstLine="567"/>
        <w:rPr>
          <w:sz w:val="28"/>
          <w:szCs w:val="28"/>
        </w:rPr>
      </w:pPr>
      <w:r w:rsidRPr="00E5559B">
        <w:rPr>
          <w:rStyle w:val="a8"/>
          <w:i w:val="0"/>
          <w:sz w:val="28"/>
          <w:szCs w:val="28"/>
        </w:rPr>
        <w:t>«1.6.</w:t>
      </w:r>
      <w:r w:rsidR="00B2511A" w:rsidRPr="00E5559B">
        <w:rPr>
          <w:rStyle w:val="a8"/>
          <w:i w:val="0"/>
          <w:sz w:val="28"/>
          <w:szCs w:val="28"/>
        </w:rPr>
        <w:t xml:space="preserve">  </w:t>
      </w:r>
      <w:r w:rsidR="00255443" w:rsidRPr="00E5559B">
        <w:rPr>
          <w:sz w:val="28"/>
          <w:szCs w:val="28"/>
        </w:rPr>
        <w:t xml:space="preserve">Звание </w:t>
      </w:r>
      <w:r w:rsidRPr="00E5559B">
        <w:rPr>
          <w:sz w:val="28"/>
          <w:szCs w:val="28"/>
        </w:rPr>
        <w:t>«</w:t>
      </w:r>
      <w:r w:rsidR="00255443" w:rsidRPr="00E5559B">
        <w:rPr>
          <w:sz w:val="28"/>
          <w:szCs w:val="28"/>
        </w:rPr>
        <w:t>Почетный гражданин</w:t>
      </w:r>
      <w:r w:rsidRPr="00E5559B">
        <w:rPr>
          <w:sz w:val="28"/>
          <w:szCs w:val="28"/>
        </w:rPr>
        <w:t xml:space="preserve"> города Шенкурска»</w:t>
      </w:r>
      <w:r w:rsidR="00255443" w:rsidRPr="00E5559B">
        <w:rPr>
          <w:sz w:val="28"/>
          <w:szCs w:val="28"/>
        </w:rPr>
        <w:t xml:space="preserve"> не может быть присвоено лицам, имеющим неснятую или непогашенную судимость.</w:t>
      </w:r>
      <w:r w:rsidRPr="00E5559B">
        <w:rPr>
          <w:sz w:val="28"/>
          <w:szCs w:val="28"/>
        </w:rPr>
        <w:t>»;</w:t>
      </w:r>
    </w:p>
    <w:p w:rsidR="0083216A" w:rsidRPr="00E5559B" w:rsidRDefault="007F72FA" w:rsidP="007F72FA">
      <w:pPr>
        <w:pStyle w:val="3"/>
        <w:shd w:val="clear" w:color="auto" w:fill="auto"/>
        <w:tabs>
          <w:tab w:val="left" w:pos="567"/>
        </w:tabs>
        <w:spacing w:before="0" w:after="0" w:line="283" w:lineRule="exact"/>
        <w:ind w:right="-1" w:firstLine="567"/>
        <w:rPr>
          <w:sz w:val="28"/>
          <w:szCs w:val="28"/>
        </w:rPr>
      </w:pPr>
      <w:r w:rsidRPr="00E5559B">
        <w:rPr>
          <w:sz w:val="28"/>
          <w:szCs w:val="28"/>
        </w:rPr>
        <w:t>2) п</w:t>
      </w:r>
      <w:r w:rsidR="00670E2D" w:rsidRPr="00E5559B">
        <w:rPr>
          <w:sz w:val="28"/>
          <w:szCs w:val="28"/>
        </w:rPr>
        <w:t xml:space="preserve">ункт </w:t>
      </w:r>
      <w:r w:rsidR="0083216A" w:rsidRPr="00E5559B">
        <w:rPr>
          <w:sz w:val="28"/>
          <w:szCs w:val="28"/>
        </w:rPr>
        <w:t xml:space="preserve"> 2.3. статьи 2 дополнить </w:t>
      </w:r>
      <w:r w:rsidR="008A466F" w:rsidRPr="00E5559B">
        <w:rPr>
          <w:sz w:val="28"/>
          <w:szCs w:val="28"/>
        </w:rPr>
        <w:t xml:space="preserve">строкой </w:t>
      </w:r>
      <w:r w:rsidR="00670E2D" w:rsidRPr="00E5559B">
        <w:rPr>
          <w:sz w:val="28"/>
          <w:szCs w:val="28"/>
        </w:rPr>
        <w:t xml:space="preserve"> </w:t>
      </w:r>
      <w:r w:rsidR="0083216A" w:rsidRPr="00E5559B">
        <w:rPr>
          <w:sz w:val="28"/>
          <w:szCs w:val="28"/>
        </w:rPr>
        <w:t xml:space="preserve">- </w:t>
      </w:r>
      <w:proofErr w:type="gramStart"/>
      <w:r w:rsidR="0083216A" w:rsidRPr="00E5559B">
        <w:rPr>
          <w:sz w:val="28"/>
          <w:szCs w:val="28"/>
        </w:rPr>
        <w:t>согласие</w:t>
      </w:r>
      <w:proofErr w:type="gramEnd"/>
      <w:r w:rsidR="0083216A" w:rsidRPr="00E5559B">
        <w:rPr>
          <w:sz w:val="28"/>
          <w:szCs w:val="28"/>
        </w:rPr>
        <w:t xml:space="preserve"> на обработку персональных данных</w:t>
      </w:r>
      <w:r w:rsidRPr="00E5559B">
        <w:rPr>
          <w:sz w:val="28"/>
          <w:szCs w:val="28"/>
        </w:rPr>
        <w:t xml:space="preserve"> оформленное по форме согласно </w:t>
      </w:r>
      <w:r w:rsidR="00953476" w:rsidRPr="00E5559B">
        <w:rPr>
          <w:sz w:val="28"/>
          <w:szCs w:val="28"/>
        </w:rPr>
        <w:t>приложени</w:t>
      </w:r>
      <w:r w:rsidRPr="00E5559B">
        <w:rPr>
          <w:sz w:val="28"/>
          <w:szCs w:val="28"/>
        </w:rPr>
        <w:t>ю</w:t>
      </w:r>
      <w:r w:rsidR="00953476" w:rsidRPr="00E5559B">
        <w:rPr>
          <w:sz w:val="28"/>
          <w:szCs w:val="28"/>
        </w:rPr>
        <w:t xml:space="preserve"> № 3</w:t>
      </w:r>
      <w:r w:rsidRPr="00E5559B">
        <w:rPr>
          <w:sz w:val="28"/>
          <w:szCs w:val="28"/>
        </w:rPr>
        <w:t xml:space="preserve"> к настоящему Положению.</w:t>
      </w:r>
    </w:p>
    <w:p w:rsidR="00822AAF" w:rsidRPr="00E14AB1" w:rsidRDefault="000B1FCB" w:rsidP="00E14AB1">
      <w:pPr>
        <w:pStyle w:val="3"/>
        <w:shd w:val="clear" w:color="auto" w:fill="auto"/>
        <w:tabs>
          <w:tab w:val="left" w:pos="567"/>
        </w:tabs>
        <w:spacing w:before="0" w:after="0" w:line="283" w:lineRule="exact"/>
        <w:ind w:right="-1"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822AAF" w:rsidRPr="00E5559B">
        <w:rPr>
          <w:sz w:val="28"/>
          <w:szCs w:val="28"/>
        </w:rPr>
        <w:t xml:space="preserve">) </w:t>
      </w:r>
      <w:r w:rsidR="00D5688D" w:rsidRPr="00E5559B">
        <w:rPr>
          <w:sz w:val="28"/>
          <w:szCs w:val="28"/>
        </w:rPr>
        <w:t>дополнить приложением № 3 «Типовая форма согласия на обработку персональных данных субъектов персональных данных» (прилагается).</w:t>
      </w:r>
    </w:p>
    <w:p w:rsidR="00114BFC" w:rsidRPr="00E5559B" w:rsidRDefault="00871C25" w:rsidP="00114BF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559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2.</w:t>
      </w:r>
      <w:r w:rsidR="00764DBF" w:rsidRPr="00E5559B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114BFC" w:rsidRPr="00E5559B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Решение </w:t>
      </w:r>
      <w:r w:rsidR="00114BFC" w:rsidRPr="00E5559B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в информационном бюллетене «Шенкурский муниципальный вестник» и разместить на официальном сайте администрации </w:t>
      </w:r>
      <w:r w:rsidR="00AA2340">
        <w:rPr>
          <w:rFonts w:ascii="Times New Roman" w:hAnsi="Times New Roman" w:cs="Times New Roman"/>
          <w:color w:val="auto"/>
          <w:sz w:val="28"/>
          <w:szCs w:val="28"/>
        </w:rPr>
        <w:t>Ш</w:t>
      </w:r>
      <w:r w:rsidR="00114BFC" w:rsidRPr="00E5559B">
        <w:rPr>
          <w:rFonts w:ascii="Times New Roman" w:hAnsi="Times New Roman" w:cs="Times New Roman"/>
          <w:color w:val="auto"/>
          <w:sz w:val="28"/>
          <w:szCs w:val="28"/>
        </w:rPr>
        <w:t>енкурск</w:t>
      </w:r>
      <w:r w:rsidR="00AA2340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114BFC" w:rsidRPr="00E5559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</w:t>
      </w:r>
      <w:r w:rsidR="00AA2340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114BFC" w:rsidRPr="00E5559B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AA234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14BFC" w:rsidRPr="00E5559B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.  </w:t>
      </w:r>
    </w:p>
    <w:p w:rsidR="00114BFC" w:rsidRPr="00E5559B" w:rsidRDefault="00114BFC" w:rsidP="00114BF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559B">
        <w:rPr>
          <w:rFonts w:ascii="Times New Roman" w:hAnsi="Times New Roman" w:cs="Times New Roman"/>
          <w:color w:val="auto"/>
          <w:spacing w:val="-4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64DBF" w:rsidRPr="00E5559B" w:rsidRDefault="00764DBF" w:rsidP="00764DBF">
      <w:pPr>
        <w:jc w:val="both"/>
        <w:rPr>
          <w:rFonts w:ascii="Times New Roman" w:hAnsi="Times New Roman" w:cs="Times New Roman"/>
          <w:color w:val="auto"/>
        </w:rPr>
      </w:pPr>
    </w:p>
    <w:p w:rsidR="00764DBF" w:rsidRPr="00871C25" w:rsidRDefault="00764DBF" w:rsidP="0076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DBF" w:rsidRPr="00764DBF" w:rsidRDefault="00764DBF" w:rsidP="00764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C2B" w:rsidRDefault="00792C2B" w:rsidP="00792C2B">
      <w:pPr>
        <w:pStyle w:val="ConsPlusNormal"/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муниципального Совета</w:t>
      </w:r>
    </w:p>
    <w:p w:rsidR="00792C2B" w:rsidRDefault="00792C2B" w:rsidP="00792C2B">
      <w:pPr>
        <w:pStyle w:val="ConsPlusNormal"/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4AEE">
        <w:rPr>
          <w:rFonts w:ascii="Times New Roman" w:hAnsi="Times New Roman" w:cs="Times New Roman"/>
          <w:sz w:val="28"/>
          <w:szCs w:val="28"/>
        </w:rPr>
        <w:t>Шенкурского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92C2B" w:rsidRDefault="00792C2B" w:rsidP="00792C2B">
      <w:pPr>
        <w:pStyle w:val="ConsPlusNormal"/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Шенкурского </w:t>
      </w:r>
    </w:p>
    <w:p w:rsidR="00792C2B" w:rsidRPr="00C94AEE" w:rsidRDefault="00792C2B" w:rsidP="00792C2B">
      <w:pPr>
        <w:pStyle w:val="ConsPlusNormal"/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94A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94AEE">
        <w:rPr>
          <w:rFonts w:ascii="Times New Roman" w:hAnsi="Times New Roman" w:cs="Times New Roman"/>
          <w:sz w:val="28"/>
          <w:szCs w:val="28"/>
        </w:rPr>
        <w:t xml:space="preserve"> </w:t>
      </w:r>
      <w:r w:rsidR="009A634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4AEE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AEE">
        <w:rPr>
          <w:rFonts w:ascii="Times New Roman" w:hAnsi="Times New Roman" w:cs="Times New Roman"/>
          <w:sz w:val="28"/>
          <w:szCs w:val="28"/>
        </w:rPr>
        <w:t>Питолина</w:t>
      </w:r>
    </w:p>
    <w:p w:rsidR="00764DBF" w:rsidRPr="00AC2075" w:rsidRDefault="00764DBF" w:rsidP="00AC2075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  <w:jc w:val="left"/>
        <w:rPr>
          <w:sz w:val="28"/>
          <w:szCs w:val="28"/>
        </w:rPr>
      </w:pPr>
      <w:r w:rsidRPr="00764DBF">
        <w:rPr>
          <w:sz w:val="28"/>
          <w:szCs w:val="28"/>
        </w:rPr>
        <w:t xml:space="preserve">         </w:t>
      </w:r>
      <w:r w:rsidR="00AC2075">
        <w:rPr>
          <w:sz w:val="28"/>
          <w:szCs w:val="28"/>
        </w:rPr>
        <w:t xml:space="preserve">                 </w:t>
      </w:r>
    </w:p>
    <w:p w:rsidR="00764DBF" w:rsidRDefault="00764DBF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  <w:jc w:val="right"/>
      </w:pPr>
    </w:p>
    <w:p w:rsidR="00764DBF" w:rsidRDefault="00764DBF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  <w:jc w:val="right"/>
      </w:pPr>
    </w:p>
    <w:p w:rsidR="00764DBF" w:rsidRDefault="00764DBF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E14AB1" w:rsidRDefault="00E14AB1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E14AB1" w:rsidRDefault="00E14AB1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E14AB1" w:rsidRDefault="00E14AB1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E14AB1" w:rsidRDefault="00E14AB1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E14AB1" w:rsidRDefault="00E14AB1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E14AB1" w:rsidRDefault="00E14AB1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E14AB1" w:rsidRDefault="00E14AB1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E14AB1" w:rsidRDefault="00E14AB1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4A3BB7" w:rsidRDefault="004A3BB7" w:rsidP="00764DBF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</w:pPr>
    </w:p>
    <w:p w:rsidR="00B5585A" w:rsidRPr="008707F6" w:rsidRDefault="00B5585A" w:rsidP="00027C21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8707F6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№ 3 к решению</w:t>
      </w:r>
    </w:p>
    <w:p w:rsidR="00D5688D" w:rsidRPr="008707F6" w:rsidRDefault="00D5688D" w:rsidP="00027C21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8707F6">
        <w:rPr>
          <w:rFonts w:ascii="Times New Roman" w:hAnsi="Times New Roman" w:cs="Times New Roman"/>
          <w:color w:val="auto"/>
          <w:sz w:val="20"/>
          <w:szCs w:val="20"/>
        </w:rPr>
        <w:t>«Об утверждении Положения о звании</w:t>
      </w:r>
    </w:p>
    <w:p w:rsidR="00D5688D" w:rsidRPr="008707F6" w:rsidRDefault="00D5688D" w:rsidP="00027C21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8707F6">
        <w:rPr>
          <w:rFonts w:ascii="Times New Roman" w:hAnsi="Times New Roman" w:cs="Times New Roman"/>
          <w:color w:val="auto"/>
          <w:sz w:val="20"/>
          <w:szCs w:val="20"/>
        </w:rPr>
        <w:t xml:space="preserve">«Почетный гражданин города Шенкурска» </w:t>
      </w:r>
    </w:p>
    <w:p w:rsidR="00D57893" w:rsidRPr="008707F6" w:rsidRDefault="00D5688D" w:rsidP="00027C21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8707F6">
        <w:rPr>
          <w:rFonts w:ascii="Times New Roman" w:hAnsi="Times New Roman" w:cs="Times New Roman"/>
          <w:color w:val="auto"/>
          <w:sz w:val="20"/>
          <w:szCs w:val="20"/>
        </w:rPr>
        <w:t>и Положения о комиссии по рассмотрению</w:t>
      </w:r>
    </w:p>
    <w:p w:rsidR="00D57893" w:rsidRPr="008707F6" w:rsidRDefault="00D5688D" w:rsidP="00027C21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8707F6">
        <w:rPr>
          <w:rFonts w:ascii="Times New Roman" w:hAnsi="Times New Roman" w:cs="Times New Roman"/>
          <w:color w:val="auto"/>
          <w:sz w:val="20"/>
          <w:szCs w:val="20"/>
        </w:rPr>
        <w:t xml:space="preserve"> материалов и ходатайств о присвоении звания</w:t>
      </w:r>
    </w:p>
    <w:p w:rsidR="00D57893" w:rsidRPr="008707F6" w:rsidRDefault="00D5688D" w:rsidP="00027C21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8707F6">
        <w:rPr>
          <w:rFonts w:ascii="Times New Roman" w:hAnsi="Times New Roman" w:cs="Times New Roman"/>
          <w:color w:val="auto"/>
          <w:sz w:val="20"/>
          <w:szCs w:val="20"/>
        </w:rPr>
        <w:t xml:space="preserve"> «Почетный гражданин города Шенкурска в новой редакции» </w:t>
      </w:r>
    </w:p>
    <w:p w:rsidR="00D5688D" w:rsidRPr="008707F6" w:rsidRDefault="00D57893" w:rsidP="00027C21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8707F6">
        <w:rPr>
          <w:rFonts w:ascii="Times New Roman" w:hAnsi="Times New Roman" w:cs="Times New Roman"/>
          <w:color w:val="auto"/>
          <w:sz w:val="20"/>
          <w:szCs w:val="20"/>
        </w:rPr>
        <w:t>№ 83 от 22.05.2014 г.</w:t>
      </w:r>
    </w:p>
    <w:p w:rsidR="00B5585A" w:rsidRPr="008707F6" w:rsidRDefault="00D5688D" w:rsidP="00B5585A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8707F6">
        <w:rPr>
          <w:rFonts w:ascii="Times New Roman" w:hAnsi="Times New Roman" w:cs="Times New Roman"/>
          <w:color w:val="auto"/>
          <w:sz w:val="20"/>
          <w:szCs w:val="20"/>
        </w:rPr>
        <w:t xml:space="preserve">(в редакции решения </w:t>
      </w:r>
      <w:r w:rsidR="00B5585A" w:rsidRPr="008707F6">
        <w:rPr>
          <w:rFonts w:ascii="Times New Roman" w:hAnsi="Times New Roman" w:cs="Times New Roman"/>
          <w:color w:val="auto"/>
          <w:sz w:val="20"/>
          <w:szCs w:val="20"/>
        </w:rPr>
        <w:t xml:space="preserve">«О внесении изменений в Положение </w:t>
      </w:r>
      <w:proofErr w:type="gramEnd"/>
    </w:p>
    <w:p w:rsidR="00B5585A" w:rsidRPr="008707F6" w:rsidRDefault="00B5585A" w:rsidP="00B5585A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  <w:jc w:val="right"/>
        <w:rPr>
          <w:sz w:val="20"/>
          <w:szCs w:val="20"/>
        </w:rPr>
      </w:pPr>
      <w:r w:rsidRPr="008707F6">
        <w:rPr>
          <w:sz w:val="20"/>
          <w:szCs w:val="20"/>
        </w:rPr>
        <w:t xml:space="preserve">о звании «Почетный гражданин города Шенкурска» </w:t>
      </w:r>
    </w:p>
    <w:p w:rsidR="00F05ECC" w:rsidRPr="008707F6" w:rsidRDefault="00B5585A" w:rsidP="00027C21">
      <w:pPr>
        <w:pStyle w:val="3"/>
        <w:shd w:val="clear" w:color="auto" w:fill="auto"/>
        <w:tabs>
          <w:tab w:val="left" w:pos="390"/>
        </w:tabs>
        <w:spacing w:before="0" w:after="0" w:line="283" w:lineRule="exact"/>
        <w:ind w:left="567" w:firstLine="0"/>
        <w:rPr>
          <w:sz w:val="20"/>
          <w:szCs w:val="20"/>
        </w:rPr>
      </w:pPr>
      <w:r w:rsidRPr="008707F6">
        <w:rPr>
          <w:sz w:val="20"/>
          <w:szCs w:val="20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Pr="008707F6">
        <w:rPr>
          <w:sz w:val="20"/>
          <w:szCs w:val="20"/>
        </w:rPr>
        <w:t xml:space="preserve">              №</w:t>
      </w:r>
      <w:r w:rsidR="00AA2340">
        <w:rPr>
          <w:sz w:val="20"/>
          <w:szCs w:val="20"/>
        </w:rPr>
        <w:t xml:space="preserve">26 </w:t>
      </w:r>
      <w:r w:rsidR="00792C2B" w:rsidRPr="008707F6">
        <w:rPr>
          <w:sz w:val="20"/>
          <w:szCs w:val="20"/>
        </w:rPr>
        <w:t>о</w:t>
      </w:r>
      <w:r w:rsidRPr="008707F6">
        <w:rPr>
          <w:sz w:val="20"/>
          <w:szCs w:val="20"/>
        </w:rPr>
        <w:t xml:space="preserve">т </w:t>
      </w:r>
      <w:r w:rsidR="00AA2340">
        <w:rPr>
          <w:sz w:val="20"/>
          <w:szCs w:val="20"/>
        </w:rPr>
        <w:t>17 декабря 2021 года</w:t>
      </w:r>
    </w:p>
    <w:p w:rsidR="00F05ECC" w:rsidRPr="00027C21" w:rsidRDefault="00F05ECC" w:rsidP="00764DBF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5585A" w:rsidRPr="00027C21" w:rsidRDefault="00B5585A" w:rsidP="00B5585A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Типовая форма согласия на обработку персональных данных</w:t>
      </w:r>
    </w:p>
    <w:p w:rsidR="00B5585A" w:rsidRPr="00027C21" w:rsidRDefault="00B5585A" w:rsidP="00B5585A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субъектов персональных данных</w:t>
      </w:r>
    </w:p>
    <w:p w:rsidR="00B5585A" w:rsidRPr="00027C21" w:rsidRDefault="00B5585A" w:rsidP="00D57893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г. _______________</w:t>
      </w:r>
      <w:r w:rsidR="00D5789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________                                                                                      </w:t>
      </w: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«____» </w:t>
      </w:r>
      <w:r w:rsidR="00D57893">
        <w:rPr>
          <w:rFonts w:ascii="Times New Roman" w:eastAsia="Times New Roman" w:hAnsi="Times New Roman" w:cs="Times New Roman"/>
          <w:color w:val="auto"/>
          <w:sz w:val="20"/>
          <w:szCs w:val="20"/>
        </w:rPr>
        <w:t>___</w:t>
      </w: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_________ 20____</w:t>
      </w:r>
    </w:p>
    <w:p w:rsidR="00B5585A" w:rsidRPr="00027C21" w:rsidRDefault="00B5585A" w:rsidP="00B5585A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5585A" w:rsidRPr="00027C21" w:rsidRDefault="00B5585A" w:rsidP="00B5585A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_________________________________________________________________________</w:t>
      </w:r>
      <w:r w:rsidR="00BB1596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</w:t>
      </w: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_,</w:t>
      </w:r>
    </w:p>
    <w:p w:rsidR="00B5585A" w:rsidRPr="00027C21" w:rsidRDefault="00B5585A" w:rsidP="00B5585A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(ФИО субъекта персональных данных либо его представителя)</w:t>
      </w:r>
      <w:r w:rsidR="00BB159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зарегистрированный</w:t>
      </w:r>
      <w:proofErr w:type="gramStart"/>
      <w:r w:rsidR="00BB159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(</w:t>
      </w:r>
      <w:r w:rsidR="00BB1596">
        <w:rPr>
          <w:rFonts w:ascii="Times New Roman" w:eastAsia="Times New Roman" w:hAnsi="Times New Roman" w:cs="Times New Roman"/>
          <w:color w:val="auto"/>
          <w:sz w:val="20"/>
          <w:szCs w:val="20"/>
        </w:rPr>
        <w:t>-</w:t>
      </w:r>
      <w:proofErr w:type="spellStart"/>
      <w:proofErr w:type="gramEnd"/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ая</w:t>
      </w:r>
      <w:proofErr w:type="spellEnd"/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) по адресу</w:t>
      </w:r>
    </w:p>
    <w:p w:rsidR="00B5585A" w:rsidRPr="00027C21" w:rsidRDefault="00B5585A" w:rsidP="00B5585A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___________________________________________________________________________</w:t>
      </w:r>
      <w:r w:rsidR="00BB1596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</w:t>
      </w: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</w:p>
    <w:p w:rsidR="00B5585A" w:rsidRPr="00027C21" w:rsidRDefault="00B5585A" w:rsidP="00B5585A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паспорт серия _________ № ____________, выдан _________________</w:t>
      </w:r>
      <w:r w:rsidR="00BB1596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</w:t>
      </w: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</w:p>
    <w:p w:rsidR="00B5585A" w:rsidRPr="00027C21" w:rsidRDefault="00BB1596" w:rsidP="00B5585A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B5585A"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(кем </w:t>
      </w:r>
      <w:proofErr w:type="gramStart"/>
      <w:r w:rsidR="00B5585A"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выдан</w:t>
      </w:r>
      <w:proofErr w:type="gramEnd"/>
      <w:r w:rsidR="00B5585A"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)</w:t>
      </w:r>
    </w:p>
    <w:p w:rsidR="00B5585A" w:rsidRPr="00027C21" w:rsidRDefault="00BB1596" w:rsidP="00B5585A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Свободно,  своей волей и в своем интересе даю согласие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B5585A"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</w:t>
      </w:r>
      <w:r w:rsidR="00B5585A"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</w:p>
    <w:p w:rsidR="00BB1596" w:rsidRPr="00027C21" w:rsidRDefault="00BB1596" w:rsidP="00BB1596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</w:t>
      </w:r>
      <w:proofErr w:type="gramStart"/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(муниципальному Совету Шенкурского городского поселения, </w:t>
      </w:r>
      <w:proofErr w:type="gramEnd"/>
    </w:p>
    <w:p w:rsidR="00B5585A" w:rsidRPr="00027C21" w:rsidRDefault="00B5585A" w:rsidP="00B5585A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___________________________________________________________________________</w:t>
      </w:r>
      <w:r w:rsidR="00BB1596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</w:t>
      </w:r>
    </w:p>
    <w:p w:rsidR="00027C21" w:rsidRPr="00027C21" w:rsidRDefault="00BB1596" w:rsidP="00B5585A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администрации Шенкурского муниципального  района, органу (структурному подразделению органа)</w:t>
      </w:r>
    </w:p>
    <w:p w:rsidR="00BB1596" w:rsidRDefault="00BB1596" w:rsidP="00B5585A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5585A" w:rsidRPr="00027C21" w:rsidRDefault="00B5585A" w:rsidP="00BB159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на обработку (любое действие (операцию) или совокупность действий</w:t>
      </w:r>
      <w:r w:rsidR="00BB159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(операций), совершаемых с использованием средств автоматизации или без</w:t>
      </w:r>
      <w:r w:rsidR="00BB159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использования таких средств со своими персональными данными (персональными</w:t>
      </w:r>
      <w:r w:rsidR="00BB159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данными представляемого), включая сбор, запись, систематизацию, накопление,</w:t>
      </w:r>
      <w:r w:rsidR="00E14AB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хранение, уточнение (обновление, изменение), извлечение, использование, передачу</w:t>
      </w:r>
      <w:r w:rsidR="00BB159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(распространение, предоставление, доступ), обезличивание, блокирование, удаление,</w:t>
      </w:r>
      <w:r w:rsidR="00BB159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уничтожение) следующих персональных данных (нужное отметить):</w:t>
      </w:r>
      <w:proofErr w:type="gramEnd"/>
    </w:p>
    <w:p w:rsidR="00B5585A" w:rsidRPr="00027C21" w:rsidRDefault="00B5585A" w:rsidP="00BB1596">
      <w:pPr>
        <w:ind w:firstLine="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фамилия, имя, отчество;</w:t>
      </w:r>
    </w:p>
    <w:p w:rsidR="00B5585A" w:rsidRPr="00027C21" w:rsidRDefault="00B5585A" w:rsidP="00BB1596">
      <w:pPr>
        <w:ind w:firstLine="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дата и место рождения;</w:t>
      </w:r>
    </w:p>
    <w:p w:rsidR="00B5585A" w:rsidRPr="00027C21" w:rsidRDefault="00B5585A" w:rsidP="00BB1596">
      <w:pPr>
        <w:ind w:firstLine="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паспортные данные;</w:t>
      </w:r>
    </w:p>
    <w:p w:rsidR="00B5585A" w:rsidRPr="00027C21" w:rsidRDefault="00B5585A" w:rsidP="00BB1596">
      <w:pPr>
        <w:ind w:firstLine="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идентификационный номер налогоплательщика;</w:t>
      </w:r>
    </w:p>
    <w:p w:rsidR="00B5585A" w:rsidRPr="00027C21" w:rsidRDefault="00B5585A" w:rsidP="00BB1596">
      <w:pPr>
        <w:ind w:firstLine="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данные страхового свидетельства обязательного пенсионного страхования;</w:t>
      </w:r>
    </w:p>
    <w:p w:rsidR="00B5585A" w:rsidRPr="00027C21" w:rsidRDefault="00B5585A" w:rsidP="00BB1596">
      <w:pPr>
        <w:ind w:firstLine="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адрес проживания (регистрации);</w:t>
      </w:r>
    </w:p>
    <w:p w:rsidR="00B5585A" w:rsidRPr="00027C21" w:rsidRDefault="00B5585A" w:rsidP="00BB1596">
      <w:pPr>
        <w:ind w:firstLine="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домашний и (или) мобильный телефон;</w:t>
      </w:r>
    </w:p>
    <w:p w:rsidR="00B5585A" w:rsidRPr="00027C21" w:rsidRDefault="00B5585A" w:rsidP="00BB1596">
      <w:pPr>
        <w:ind w:firstLine="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семейное, социальное, имущественное положение;</w:t>
      </w:r>
    </w:p>
    <w:p w:rsidR="00B5585A" w:rsidRPr="00027C21" w:rsidRDefault="00B5585A" w:rsidP="00BB1596">
      <w:pPr>
        <w:ind w:firstLine="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профессия, специальность;</w:t>
      </w:r>
    </w:p>
    <w:p w:rsidR="00B5585A" w:rsidRPr="00027C21" w:rsidRDefault="00B5585A" w:rsidP="00BB1596">
      <w:pPr>
        <w:ind w:firstLine="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сведения о трудовом и общем стаже;</w:t>
      </w:r>
    </w:p>
    <w:p w:rsidR="00027C21" w:rsidRPr="00027C21" w:rsidRDefault="00B5585A" w:rsidP="00BB1596">
      <w:pPr>
        <w:ind w:firstLine="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сведения о предыдущем месте работы;</w:t>
      </w:r>
    </w:p>
    <w:p w:rsidR="00027C21" w:rsidRPr="00027C21" w:rsidRDefault="00027C21" w:rsidP="00BB1596">
      <w:pPr>
        <w:ind w:firstLine="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деловые и иные личные качества, которые носят оценочный характер;</w:t>
      </w:r>
    </w:p>
    <w:p w:rsidR="00027C21" w:rsidRPr="00027C21" w:rsidRDefault="00027C21" w:rsidP="00BB1596">
      <w:pPr>
        <w:ind w:firstLine="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прочие сведения, которые могут идентифицировать человека.</w:t>
      </w:r>
    </w:p>
    <w:p w:rsidR="00027C21" w:rsidRPr="00027C21" w:rsidRDefault="00027C21" w:rsidP="00027C21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027C21" w:rsidRPr="00027C21" w:rsidRDefault="00027C21" w:rsidP="00027C21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Указанные персональные данные обрабатываются с целью:__________________________________</w:t>
      </w:r>
      <w:r w:rsidR="00BB1596">
        <w:rPr>
          <w:rFonts w:ascii="Times New Roman" w:eastAsia="Times New Roman" w:hAnsi="Times New Roman" w:cs="Times New Roman"/>
          <w:color w:val="auto"/>
          <w:sz w:val="20"/>
          <w:szCs w:val="20"/>
        </w:rPr>
        <w:t>________</w:t>
      </w:r>
    </w:p>
    <w:p w:rsidR="00027C21" w:rsidRPr="00027C21" w:rsidRDefault="00BB1596" w:rsidP="00027C21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</w:t>
      </w:r>
      <w:r w:rsidR="00027C21"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(указать цель обработки персональных данных)</w:t>
      </w:r>
    </w:p>
    <w:p w:rsidR="00027C21" w:rsidRPr="00027C21" w:rsidRDefault="00027C21" w:rsidP="00027C21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___________________________________________________________________________</w:t>
      </w:r>
      <w:r w:rsidR="00BB1596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</w:t>
      </w:r>
    </w:p>
    <w:p w:rsidR="00027C21" w:rsidRPr="00027C21" w:rsidRDefault="00027C21" w:rsidP="00027C21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Я ознакомле</w:t>
      </w:r>
      <w:proofErr w:type="gramStart"/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н(</w:t>
      </w:r>
      <w:proofErr w:type="gramEnd"/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а), что согласие на обработку персональных данных действует с</w:t>
      </w:r>
      <w:r w:rsidR="00BB159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даты подписания настоящего согласия и может быть отозвано на основании</w:t>
      </w:r>
      <w:r w:rsidR="00BB159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письменного заявления в произвольной форме.</w:t>
      </w:r>
    </w:p>
    <w:p w:rsidR="00027C21" w:rsidRPr="00027C21" w:rsidRDefault="00027C21" w:rsidP="00027C21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___________________________________________________________________________</w:t>
      </w:r>
      <w:r w:rsidR="00BB1596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</w:t>
      </w:r>
    </w:p>
    <w:p w:rsidR="00BB1596" w:rsidRDefault="00027C21" w:rsidP="00027C21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(указать наименование или ФИО и адрес лица, осуществляющего обработку персональных</w:t>
      </w:r>
      <w:r w:rsidR="00BB159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данных по поручению оператора, если обработка будет поручена такому лицу)</w:t>
      </w:r>
    </w:p>
    <w:p w:rsidR="00027C21" w:rsidRDefault="00027C21" w:rsidP="00BB1596">
      <w:pPr>
        <w:ind w:firstLine="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Настоящее согласие действует в течение неопределенного срока до отзыва в</w:t>
      </w:r>
      <w:r w:rsidR="00BB159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письменной форме либо достижения цели обработки персональных данных.</w:t>
      </w:r>
    </w:p>
    <w:p w:rsidR="00BB1596" w:rsidRPr="00027C21" w:rsidRDefault="00BB1596" w:rsidP="00BB1596">
      <w:pPr>
        <w:ind w:firstLine="567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027C21" w:rsidRPr="00027C21" w:rsidRDefault="00027C21" w:rsidP="00027C21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Дата начала обработки персональных данных: ___________________</w:t>
      </w:r>
    </w:p>
    <w:p w:rsidR="00027C21" w:rsidRPr="00027C21" w:rsidRDefault="00027C21" w:rsidP="00027C21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___________________ </w:t>
      </w:r>
      <w:r w:rsidR="00BB159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</w:t>
      </w: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</w:t>
      </w:r>
    </w:p>
    <w:p w:rsidR="00027C21" w:rsidRPr="00027C21" w:rsidRDefault="00027C21" w:rsidP="00027C21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(число, месяц, год) </w:t>
      </w:r>
      <w:r w:rsidR="00BB159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027C21">
        <w:rPr>
          <w:rFonts w:ascii="Times New Roman" w:eastAsia="Times New Roman" w:hAnsi="Times New Roman" w:cs="Times New Roman"/>
          <w:color w:val="auto"/>
          <w:sz w:val="20"/>
          <w:szCs w:val="20"/>
        </w:rPr>
        <w:t>(подпись)</w:t>
      </w:r>
    </w:p>
    <w:p w:rsidR="00F05ECC" w:rsidRPr="00027C21" w:rsidRDefault="00F05ECC" w:rsidP="00764DBF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F05ECC" w:rsidRPr="00027C21" w:rsidSect="0090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2085"/>
    <w:multiLevelType w:val="multilevel"/>
    <w:tmpl w:val="7F660ED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ADE1572"/>
    <w:multiLevelType w:val="multilevel"/>
    <w:tmpl w:val="4B86D15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B4433D1"/>
    <w:multiLevelType w:val="multilevel"/>
    <w:tmpl w:val="D256EEE2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EB23DAA"/>
    <w:multiLevelType w:val="multilevel"/>
    <w:tmpl w:val="EFB456B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20" w:hanging="108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</w:lvl>
  </w:abstractNum>
  <w:abstractNum w:abstractNumId="4">
    <w:nsid w:val="679C08C9"/>
    <w:multiLevelType w:val="hybridMultilevel"/>
    <w:tmpl w:val="DC8A2454"/>
    <w:lvl w:ilvl="0" w:tplc="14240C7A">
      <w:start w:val="1"/>
      <w:numFmt w:val="decimal"/>
      <w:lvlText w:val="%1."/>
      <w:lvlJc w:val="left"/>
      <w:pPr>
        <w:ind w:left="162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6D2868E1"/>
    <w:multiLevelType w:val="hybridMultilevel"/>
    <w:tmpl w:val="8F5C2B58"/>
    <w:lvl w:ilvl="0" w:tplc="4302F7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93093A"/>
    <w:multiLevelType w:val="hybridMultilevel"/>
    <w:tmpl w:val="34E001A6"/>
    <w:lvl w:ilvl="0" w:tplc="3356C9E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D7950"/>
    <w:multiLevelType w:val="multilevel"/>
    <w:tmpl w:val="E4F64C6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E513ABC"/>
    <w:multiLevelType w:val="multilevel"/>
    <w:tmpl w:val="E45061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BF"/>
    <w:rsid w:val="00027500"/>
    <w:rsid w:val="00027C21"/>
    <w:rsid w:val="00097443"/>
    <w:rsid w:val="000B1FCB"/>
    <w:rsid w:val="00114BFC"/>
    <w:rsid w:val="00163442"/>
    <w:rsid w:val="001760DD"/>
    <w:rsid w:val="001E3CEF"/>
    <w:rsid w:val="001F0A1A"/>
    <w:rsid w:val="00230D01"/>
    <w:rsid w:val="00253EC0"/>
    <w:rsid w:val="00255443"/>
    <w:rsid w:val="00290926"/>
    <w:rsid w:val="002C4759"/>
    <w:rsid w:val="002D32AE"/>
    <w:rsid w:val="00326970"/>
    <w:rsid w:val="00346404"/>
    <w:rsid w:val="00363F01"/>
    <w:rsid w:val="003714B8"/>
    <w:rsid w:val="00420454"/>
    <w:rsid w:val="00453B03"/>
    <w:rsid w:val="004A3BB7"/>
    <w:rsid w:val="005115C2"/>
    <w:rsid w:val="0052435C"/>
    <w:rsid w:val="005F0895"/>
    <w:rsid w:val="00670E2D"/>
    <w:rsid w:val="006A64AE"/>
    <w:rsid w:val="00764DBF"/>
    <w:rsid w:val="00792C2B"/>
    <w:rsid w:val="007A46CA"/>
    <w:rsid w:val="007F72FA"/>
    <w:rsid w:val="00822AAF"/>
    <w:rsid w:val="0083216A"/>
    <w:rsid w:val="00835D91"/>
    <w:rsid w:val="00852C85"/>
    <w:rsid w:val="00863975"/>
    <w:rsid w:val="008707F6"/>
    <w:rsid w:val="00871C25"/>
    <w:rsid w:val="008A466F"/>
    <w:rsid w:val="00901D9F"/>
    <w:rsid w:val="00953476"/>
    <w:rsid w:val="00961B29"/>
    <w:rsid w:val="00990AB2"/>
    <w:rsid w:val="009A6347"/>
    <w:rsid w:val="00A010DB"/>
    <w:rsid w:val="00A30999"/>
    <w:rsid w:val="00A72539"/>
    <w:rsid w:val="00A81669"/>
    <w:rsid w:val="00A97941"/>
    <w:rsid w:val="00AA2340"/>
    <w:rsid w:val="00AC2075"/>
    <w:rsid w:val="00B07CB6"/>
    <w:rsid w:val="00B2511A"/>
    <w:rsid w:val="00B5585A"/>
    <w:rsid w:val="00B91166"/>
    <w:rsid w:val="00BB1596"/>
    <w:rsid w:val="00BC0A43"/>
    <w:rsid w:val="00BE0273"/>
    <w:rsid w:val="00C2414F"/>
    <w:rsid w:val="00C45580"/>
    <w:rsid w:val="00C95F92"/>
    <w:rsid w:val="00CD2DE1"/>
    <w:rsid w:val="00CE22DF"/>
    <w:rsid w:val="00D30E5B"/>
    <w:rsid w:val="00D36A39"/>
    <w:rsid w:val="00D5688D"/>
    <w:rsid w:val="00D57893"/>
    <w:rsid w:val="00D64A5E"/>
    <w:rsid w:val="00DA2856"/>
    <w:rsid w:val="00E14AB1"/>
    <w:rsid w:val="00E5559B"/>
    <w:rsid w:val="00EE6595"/>
    <w:rsid w:val="00F05ECC"/>
    <w:rsid w:val="00F32EDB"/>
    <w:rsid w:val="00F52149"/>
    <w:rsid w:val="00FA1FEC"/>
    <w:rsid w:val="00FE1702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764DBF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764DB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4DB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64D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DBF"/>
    <w:pPr>
      <w:shd w:val="clear" w:color="auto" w:fill="FFFFFF"/>
      <w:spacing w:after="480" w:line="245" w:lineRule="exact"/>
      <w:ind w:firstLine="158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21">
    <w:name w:val="Заголовок №2_"/>
    <w:basedOn w:val="a0"/>
    <w:link w:val="22"/>
    <w:locked/>
    <w:rsid w:val="00764D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764DBF"/>
    <w:pPr>
      <w:shd w:val="clear" w:color="auto" w:fill="FFFFFF"/>
      <w:spacing w:before="480" w:after="240" w:line="274" w:lineRule="exact"/>
      <w:ind w:hanging="560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6">
    <w:name w:val="Основной текст_"/>
    <w:basedOn w:val="a0"/>
    <w:link w:val="3"/>
    <w:locked/>
    <w:rsid w:val="00764D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764DBF"/>
    <w:pPr>
      <w:shd w:val="clear" w:color="auto" w:fill="FFFFFF"/>
      <w:spacing w:before="240" w:after="240" w:line="288" w:lineRule="exact"/>
      <w:ind w:hanging="5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23pt">
    <w:name w:val="Заголовок №2 + Интервал 3 pt"/>
    <w:basedOn w:val="21"/>
    <w:rsid w:val="00764DBF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6"/>
    <w:rsid w:val="00764DB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Заголовок №2 + Не полужирный"/>
    <w:basedOn w:val="21"/>
    <w:rsid w:val="00764DB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764DBF"/>
    <w:rPr>
      <w:rFonts w:ascii="Times New Roman" w:eastAsia="Arial Unicode MS" w:hAnsi="Times New Roman" w:cs="Times New Roman"/>
      <w:sz w:val="19"/>
      <w:szCs w:val="19"/>
      <w:shd w:val="clear" w:color="auto" w:fill="FFFFFF"/>
      <w:lang w:eastAsia="ru-RU"/>
    </w:rPr>
  </w:style>
  <w:style w:type="character" w:styleId="a8">
    <w:name w:val="Emphasis"/>
    <w:basedOn w:val="a0"/>
    <w:qFormat/>
    <w:rsid w:val="00764DBF"/>
    <w:rPr>
      <w:i/>
      <w:iCs/>
    </w:rPr>
  </w:style>
  <w:style w:type="character" w:customStyle="1" w:styleId="fontstyle01">
    <w:name w:val="fontstyle01"/>
    <w:basedOn w:val="a0"/>
    <w:rsid w:val="00230D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792C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55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559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764DBF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764DB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4DB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64D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DBF"/>
    <w:pPr>
      <w:shd w:val="clear" w:color="auto" w:fill="FFFFFF"/>
      <w:spacing w:after="480" w:line="245" w:lineRule="exact"/>
      <w:ind w:firstLine="158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21">
    <w:name w:val="Заголовок №2_"/>
    <w:basedOn w:val="a0"/>
    <w:link w:val="22"/>
    <w:locked/>
    <w:rsid w:val="00764D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764DBF"/>
    <w:pPr>
      <w:shd w:val="clear" w:color="auto" w:fill="FFFFFF"/>
      <w:spacing w:before="480" w:after="240" w:line="274" w:lineRule="exact"/>
      <w:ind w:hanging="560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6">
    <w:name w:val="Основной текст_"/>
    <w:basedOn w:val="a0"/>
    <w:link w:val="3"/>
    <w:locked/>
    <w:rsid w:val="00764D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764DBF"/>
    <w:pPr>
      <w:shd w:val="clear" w:color="auto" w:fill="FFFFFF"/>
      <w:spacing w:before="240" w:after="240" w:line="288" w:lineRule="exact"/>
      <w:ind w:hanging="5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23pt">
    <w:name w:val="Заголовок №2 + Интервал 3 pt"/>
    <w:basedOn w:val="21"/>
    <w:rsid w:val="00764DBF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6"/>
    <w:rsid w:val="00764DB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Заголовок №2 + Не полужирный"/>
    <w:basedOn w:val="21"/>
    <w:rsid w:val="00764DB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764DBF"/>
    <w:rPr>
      <w:rFonts w:ascii="Times New Roman" w:eastAsia="Arial Unicode MS" w:hAnsi="Times New Roman" w:cs="Times New Roman"/>
      <w:sz w:val="19"/>
      <w:szCs w:val="19"/>
      <w:shd w:val="clear" w:color="auto" w:fill="FFFFFF"/>
      <w:lang w:eastAsia="ru-RU"/>
    </w:rPr>
  </w:style>
  <w:style w:type="character" w:styleId="a8">
    <w:name w:val="Emphasis"/>
    <w:basedOn w:val="a0"/>
    <w:qFormat/>
    <w:rsid w:val="00764DBF"/>
    <w:rPr>
      <w:i/>
      <w:iCs/>
    </w:rPr>
  </w:style>
  <w:style w:type="character" w:customStyle="1" w:styleId="fontstyle01">
    <w:name w:val="fontstyle01"/>
    <w:basedOn w:val="a0"/>
    <w:rsid w:val="00230D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792C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55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559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Мунсовет - Питолина Ирина Владимировна</dc:creator>
  <cp:lastModifiedBy>User</cp:lastModifiedBy>
  <cp:revision>4</cp:revision>
  <cp:lastPrinted>2021-12-20T08:57:00Z</cp:lastPrinted>
  <dcterms:created xsi:type="dcterms:W3CDTF">2021-12-20T08:52:00Z</dcterms:created>
  <dcterms:modified xsi:type="dcterms:W3CDTF">2021-12-20T08:57:00Z</dcterms:modified>
</cp:coreProperties>
</file>