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8E" w:rsidRPr="00E97D64" w:rsidRDefault="00F90F8E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0F8E" w:rsidRPr="00E97D64" w:rsidRDefault="00F90F8E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90F8E" w:rsidRDefault="00F90F8E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F90F8E" w:rsidRDefault="00F90F8E" w:rsidP="00A509AC">
      <w:pPr>
        <w:ind w:firstLine="12"/>
        <w:jc w:val="center"/>
        <w:rPr>
          <w:b/>
          <w:sz w:val="28"/>
          <w:szCs w:val="28"/>
        </w:rPr>
      </w:pPr>
    </w:p>
    <w:p w:rsidR="00F90F8E" w:rsidRDefault="00F90F8E" w:rsidP="00A509AC">
      <w:pPr>
        <w:jc w:val="center"/>
        <w:rPr>
          <w:b/>
          <w:sz w:val="36"/>
          <w:szCs w:val="36"/>
        </w:rPr>
      </w:pPr>
      <w:r w:rsidRPr="00E97D64">
        <w:rPr>
          <w:b/>
          <w:sz w:val="36"/>
          <w:szCs w:val="36"/>
        </w:rPr>
        <w:t>Р А С П О Р Я Ж Е Н И Е</w:t>
      </w: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  <w:r w:rsidRPr="00E97D64">
        <w:rPr>
          <w:sz w:val="28"/>
          <w:szCs w:val="28"/>
        </w:rPr>
        <w:t xml:space="preserve">от </w:t>
      </w:r>
      <w:r w:rsidR="005331EB">
        <w:rPr>
          <w:sz w:val="28"/>
          <w:szCs w:val="28"/>
        </w:rPr>
        <w:t xml:space="preserve"> </w:t>
      </w:r>
      <w:r w:rsidR="00933CAA">
        <w:rPr>
          <w:sz w:val="28"/>
          <w:szCs w:val="28"/>
        </w:rPr>
        <w:t>14</w:t>
      </w:r>
      <w:r w:rsidR="005331EB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 w:rsidR="00933CAA">
        <w:rPr>
          <w:sz w:val="28"/>
          <w:szCs w:val="28"/>
        </w:rPr>
        <w:t>. № 147</w:t>
      </w:r>
      <w:r w:rsidRPr="00E97D64">
        <w:rPr>
          <w:sz w:val="28"/>
          <w:szCs w:val="28"/>
        </w:rPr>
        <w:t>-р</w:t>
      </w:r>
    </w:p>
    <w:p w:rsidR="00F90F8E" w:rsidRDefault="00F90F8E" w:rsidP="00A509AC">
      <w:pPr>
        <w:jc w:val="center"/>
        <w:rPr>
          <w:sz w:val="20"/>
          <w:szCs w:val="20"/>
        </w:rPr>
      </w:pPr>
    </w:p>
    <w:p w:rsidR="00F90F8E" w:rsidRDefault="00F90F8E" w:rsidP="00A509AC">
      <w:pPr>
        <w:jc w:val="center"/>
        <w:rPr>
          <w:sz w:val="20"/>
          <w:szCs w:val="20"/>
        </w:rPr>
      </w:pPr>
    </w:p>
    <w:p w:rsidR="00F90F8E" w:rsidRPr="00E97D64" w:rsidRDefault="00F90F8E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23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0299D" w:rsidRPr="00F0299D">
        <w:rPr>
          <w:b/>
          <w:bCs/>
          <w:kern w:val="36"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F90F8E" w:rsidRPr="00092199" w:rsidRDefault="00F90F8E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F90F8E" w:rsidRDefault="00F90F8E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23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0299D" w:rsidRPr="00F0299D">
        <w:rPr>
          <w:bCs/>
          <w:kern w:val="36"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Pr="00F0299D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 xml:space="preserve">, </w:t>
      </w:r>
      <w:r w:rsidRPr="0001315A">
        <w:rPr>
          <w:sz w:val="28"/>
          <w:szCs w:val="28"/>
        </w:rPr>
        <w:t>утвержденной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 w:rsidR="00174E5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Архангельской области </w:t>
      </w:r>
      <w:r w:rsidRPr="0001315A">
        <w:rPr>
          <w:sz w:val="28"/>
          <w:szCs w:val="28"/>
        </w:rPr>
        <w:t xml:space="preserve">от </w:t>
      </w:r>
      <w:r w:rsidR="00CA525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CA525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525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01315A">
        <w:rPr>
          <w:color w:val="000000"/>
          <w:sz w:val="28"/>
          <w:szCs w:val="28"/>
        </w:rPr>
        <w:t xml:space="preserve">№ </w:t>
      </w:r>
      <w:r w:rsidR="00CA5254">
        <w:rPr>
          <w:color w:val="000000"/>
          <w:sz w:val="28"/>
          <w:szCs w:val="28"/>
        </w:rPr>
        <w:t>31</w:t>
      </w:r>
      <w:r w:rsidRPr="00104E7E">
        <w:rPr>
          <w:color w:val="000000"/>
          <w:sz w:val="28"/>
          <w:szCs w:val="28"/>
        </w:rPr>
        <w:t>-</w:t>
      </w:r>
      <w:r w:rsidRPr="0001315A">
        <w:rPr>
          <w:color w:val="000000"/>
          <w:sz w:val="28"/>
          <w:szCs w:val="28"/>
        </w:rPr>
        <w:t>па (далее – муниципальная программа).</w:t>
      </w:r>
    </w:p>
    <w:p w:rsidR="00F90F8E" w:rsidRPr="0001315A" w:rsidRDefault="00F90F8E" w:rsidP="00C200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</w:t>
      </w:r>
      <w:r w:rsidRPr="0001315A">
        <w:rPr>
          <w:color w:val="000000"/>
          <w:sz w:val="28"/>
          <w:szCs w:val="28"/>
        </w:rPr>
        <w:t>ризнать эффективность реализации муниципальной программы в 20</w:t>
      </w:r>
      <w:r>
        <w:rPr>
          <w:color w:val="000000"/>
          <w:sz w:val="28"/>
          <w:szCs w:val="28"/>
        </w:rPr>
        <w:t>23</w:t>
      </w:r>
      <w:r w:rsidRPr="0001315A">
        <w:rPr>
          <w:color w:val="000000"/>
          <w:sz w:val="28"/>
          <w:szCs w:val="28"/>
        </w:rPr>
        <w:t xml:space="preserve"> </w:t>
      </w:r>
      <w:r w:rsidRPr="00174A47">
        <w:rPr>
          <w:color w:val="000000"/>
          <w:sz w:val="28"/>
          <w:szCs w:val="28"/>
        </w:rPr>
        <w:t xml:space="preserve">году </w:t>
      </w:r>
      <w:r w:rsidRPr="00307DC5">
        <w:rPr>
          <w:color w:val="000000"/>
          <w:sz w:val="28"/>
          <w:szCs w:val="28"/>
        </w:rPr>
        <w:t>высокой.</w:t>
      </w:r>
    </w:p>
    <w:p w:rsidR="00F90F8E" w:rsidRPr="0001315A" w:rsidRDefault="00F90F8E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  <w:t xml:space="preserve">Опубликовать настоящее распоряжение в информационном бюллетене «Шенкурский муниципальный вестник», </w:t>
      </w:r>
      <w:proofErr w:type="gramStart"/>
      <w:r w:rsidRPr="0001315A">
        <w:rPr>
          <w:sz w:val="28"/>
          <w:szCs w:val="28"/>
        </w:rPr>
        <w:t>разместить его</w:t>
      </w:r>
      <w:proofErr w:type="gramEnd"/>
      <w:r w:rsidRPr="0001315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</w:t>
      </w:r>
      <w:hyperlink r:id="rId5" w:history="1">
        <w:r w:rsidRPr="0001315A">
          <w:rPr>
            <w:sz w:val="28"/>
            <w:szCs w:val="28"/>
          </w:rPr>
          <w:t>в</w:t>
        </w:r>
      </w:hyperlink>
      <w:r>
        <w:rPr>
          <w:sz w:val="28"/>
          <w:szCs w:val="28"/>
        </w:rPr>
        <w:t xml:space="preserve"> информационно</w:t>
      </w:r>
      <w:r w:rsidR="005331EB" w:rsidRPr="005331EB">
        <w:rPr>
          <w:sz w:val="28"/>
          <w:szCs w:val="28"/>
        </w:rPr>
        <w:t>-</w:t>
      </w:r>
      <w:r w:rsidRPr="0001315A">
        <w:rPr>
          <w:sz w:val="28"/>
          <w:szCs w:val="28"/>
        </w:rPr>
        <w:t>телекоммуникационной сети «Интернет».</w:t>
      </w:r>
    </w:p>
    <w:p w:rsidR="00F90F8E" w:rsidRDefault="00F90F8E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0F8E" w:rsidRPr="0001315A" w:rsidRDefault="00F90F8E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0F8E" w:rsidRPr="00BC42DD" w:rsidRDefault="00F90F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BC4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О.И. Красникова</w:t>
      </w:r>
    </w:p>
    <w:p w:rsidR="00F90F8E" w:rsidRDefault="00F90F8E">
      <w:pPr>
        <w:rPr>
          <w:sz w:val="28"/>
          <w:szCs w:val="28"/>
        </w:rPr>
      </w:pPr>
    </w:p>
    <w:p w:rsidR="00F90F8E" w:rsidRDefault="00F90F8E">
      <w:pPr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4786"/>
        <w:gridCol w:w="4961"/>
      </w:tblGrid>
      <w:tr w:rsidR="00F90F8E" w:rsidRPr="005331EB" w:rsidTr="00047737">
        <w:tc>
          <w:tcPr>
            <w:tcW w:w="4786" w:type="dxa"/>
          </w:tcPr>
          <w:p w:rsidR="00F90F8E" w:rsidRPr="005331EB" w:rsidRDefault="00F90F8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90F8E" w:rsidRPr="005331EB" w:rsidRDefault="00F90F8E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0F8E" w:rsidRPr="005331EB" w:rsidRDefault="00F90F8E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0F8E" w:rsidRPr="005331EB" w:rsidRDefault="00F90F8E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1EB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F90F8E" w:rsidRPr="005331EB" w:rsidRDefault="00F90F8E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1EB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F90F8E" w:rsidRPr="005331EB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1EB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F90F8E" w:rsidRPr="005331EB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1EB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F90F8E" w:rsidRPr="005331EB" w:rsidRDefault="00933CAA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90F8E" w:rsidRPr="005331E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5331EB" w:rsidRPr="005331EB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F90F8E" w:rsidRPr="00533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F90F8E" w:rsidRPr="005331EB">
                <w:rPr>
                  <w:rFonts w:ascii="Times New Roman" w:hAnsi="Times New Roman"/>
                  <w:sz w:val="28"/>
                  <w:szCs w:val="28"/>
                </w:rPr>
                <w:t>2024 г</w:t>
              </w:r>
            </w:smartTag>
            <w:r w:rsidR="00F90F8E" w:rsidRPr="005331EB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/>
                <w:sz w:val="28"/>
                <w:szCs w:val="28"/>
              </w:rPr>
              <w:t>147</w:t>
            </w:r>
            <w:r w:rsidR="00F90F8E" w:rsidRPr="005331EB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F90F8E" w:rsidRPr="005331EB" w:rsidRDefault="00F90F8E">
            <w:pPr>
              <w:rPr>
                <w:sz w:val="28"/>
                <w:szCs w:val="28"/>
              </w:rPr>
            </w:pPr>
          </w:p>
        </w:tc>
      </w:tr>
    </w:tbl>
    <w:p w:rsidR="00F90F8E" w:rsidRPr="005331E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5331EB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31EB">
        <w:rPr>
          <w:b/>
          <w:sz w:val="28"/>
          <w:szCs w:val="28"/>
        </w:rPr>
        <w:t xml:space="preserve">О Т Ч Е Т </w:t>
      </w:r>
    </w:p>
    <w:p w:rsidR="00F90F8E" w:rsidRPr="005331EB" w:rsidRDefault="00F90F8E" w:rsidP="00E85B4C">
      <w:pPr>
        <w:jc w:val="center"/>
        <w:rPr>
          <w:b/>
          <w:sz w:val="28"/>
          <w:szCs w:val="28"/>
        </w:rPr>
      </w:pPr>
      <w:r w:rsidRPr="005331EB">
        <w:rPr>
          <w:b/>
          <w:sz w:val="28"/>
          <w:szCs w:val="28"/>
        </w:rPr>
        <w:t xml:space="preserve">о реализации в 2023 году муниципальной программы </w:t>
      </w:r>
    </w:p>
    <w:p w:rsidR="00F90F8E" w:rsidRPr="005331EB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5331EB">
        <w:rPr>
          <w:b/>
          <w:bCs/>
          <w:kern w:val="36"/>
          <w:sz w:val="28"/>
          <w:szCs w:val="28"/>
        </w:rPr>
        <w:t xml:space="preserve">Шенкурского муниципального округа Архангельской области «Развитие </w:t>
      </w:r>
      <w:r w:rsidR="00CA5254" w:rsidRPr="005331EB">
        <w:rPr>
          <w:b/>
          <w:bCs/>
          <w:kern w:val="36"/>
          <w:sz w:val="28"/>
          <w:szCs w:val="28"/>
        </w:rPr>
        <w:t xml:space="preserve">малого и среднего предпринимательства </w:t>
      </w:r>
      <w:r w:rsidR="005331EB">
        <w:rPr>
          <w:b/>
          <w:bCs/>
          <w:kern w:val="36"/>
          <w:sz w:val="28"/>
          <w:szCs w:val="28"/>
        </w:rPr>
        <w:t>н</w:t>
      </w:r>
      <w:r w:rsidR="00CA5254" w:rsidRPr="005331EB">
        <w:rPr>
          <w:b/>
          <w:bCs/>
          <w:kern w:val="36"/>
          <w:sz w:val="28"/>
          <w:szCs w:val="28"/>
        </w:rPr>
        <w:t xml:space="preserve">а территории </w:t>
      </w:r>
      <w:r w:rsidRPr="005331EB">
        <w:rPr>
          <w:b/>
          <w:bCs/>
          <w:kern w:val="36"/>
          <w:sz w:val="28"/>
          <w:szCs w:val="28"/>
        </w:rPr>
        <w:t>Шенкурско</w:t>
      </w:r>
      <w:r w:rsidR="00CA5254" w:rsidRPr="005331EB">
        <w:rPr>
          <w:b/>
          <w:bCs/>
          <w:kern w:val="36"/>
          <w:sz w:val="28"/>
          <w:szCs w:val="28"/>
        </w:rPr>
        <w:t xml:space="preserve">го </w:t>
      </w:r>
      <w:r w:rsidRPr="005331EB">
        <w:rPr>
          <w:b/>
          <w:bCs/>
          <w:kern w:val="36"/>
          <w:sz w:val="28"/>
          <w:szCs w:val="28"/>
        </w:rPr>
        <w:t>муниципальн</w:t>
      </w:r>
      <w:r w:rsidR="00CA5254" w:rsidRPr="005331EB">
        <w:rPr>
          <w:b/>
          <w:bCs/>
          <w:kern w:val="36"/>
          <w:sz w:val="28"/>
          <w:szCs w:val="28"/>
        </w:rPr>
        <w:t>ого</w:t>
      </w:r>
      <w:r w:rsidRPr="005331EB">
        <w:rPr>
          <w:b/>
          <w:bCs/>
          <w:kern w:val="36"/>
          <w:sz w:val="28"/>
          <w:szCs w:val="28"/>
        </w:rPr>
        <w:t xml:space="preserve"> округ</w:t>
      </w:r>
      <w:r w:rsidR="00CA5254" w:rsidRPr="005331EB">
        <w:rPr>
          <w:b/>
          <w:bCs/>
          <w:kern w:val="36"/>
          <w:sz w:val="28"/>
          <w:szCs w:val="28"/>
        </w:rPr>
        <w:t>а</w:t>
      </w:r>
      <w:r w:rsidRPr="005331EB">
        <w:rPr>
          <w:b/>
          <w:bCs/>
          <w:kern w:val="36"/>
          <w:sz w:val="28"/>
          <w:szCs w:val="28"/>
        </w:rPr>
        <w:t>»</w:t>
      </w:r>
    </w:p>
    <w:p w:rsidR="00F90F8E" w:rsidRPr="005331EB" w:rsidRDefault="00F90F8E" w:rsidP="009A12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5331E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Default="00F90F8E" w:rsidP="00E269A9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kern w:val="36"/>
        </w:rPr>
      </w:pPr>
      <w:r w:rsidRPr="00DF077E">
        <w:rPr>
          <w:b/>
        </w:rPr>
        <w:t xml:space="preserve">Результаты </w:t>
      </w:r>
      <w:proofErr w:type="gramStart"/>
      <w:r w:rsidRPr="00DF077E">
        <w:rPr>
          <w:b/>
        </w:rPr>
        <w:t xml:space="preserve">реализации мероприятий муниципальной программы </w:t>
      </w:r>
      <w:r w:rsidRPr="00E85B4C">
        <w:rPr>
          <w:b/>
          <w:bCs/>
          <w:kern w:val="36"/>
        </w:rPr>
        <w:t>Шенкурского муниципального округа</w:t>
      </w:r>
      <w:r>
        <w:rPr>
          <w:b/>
          <w:bCs/>
          <w:kern w:val="36"/>
        </w:rPr>
        <w:t xml:space="preserve"> Архангельской области</w:t>
      </w:r>
      <w:proofErr w:type="gramEnd"/>
    </w:p>
    <w:p w:rsidR="00F90F8E" w:rsidRPr="00E85B4C" w:rsidRDefault="00F90F8E" w:rsidP="00E269A9">
      <w:pPr>
        <w:autoSpaceDE w:val="0"/>
        <w:autoSpaceDN w:val="0"/>
        <w:adjustRightInd w:val="0"/>
        <w:ind w:left="1080"/>
      </w:pPr>
    </w:p>
    <w:p w:rsidR="00F90F8E" w:rsidRDefault="00F90F8E" w:rsidP="005331EB">
      <w:pPr>
        <w:ind w:firstLine="708"/>
        <w:jc w:val="both"/>
      </w:pPr>
      <w:r>
        <w:t>В 2023 году в рамках муниципальной программы</w:t>
      </w:r>
      <w:r w:rsidRPr="00E85B4C">
        <w:t xml:space="preserve"> </w:t>
      </w:r>
      <w:r w:rsidRPr="00E85B4C">
        <w:rPr>
          <w:bCs/>
          <w:kern w:val="36"/>
        </w:rPr>
        <w:t xml:space="preserve">Шенкурского муниципального округа Архангельской области </w:t>
      </w:r>
      <w:r w:rsidR="00CA5254" w:rsidRPr="00CA5254">
        <w:rPr>
          <w:bCs/>
          <w:kern w:val="36"/>
        </w:rPr>
        <w:t>«Развитие малого и среднего предпринимательства на территории Шенкурского муниципального округа»</w:t>
      </w:r>
      <w:r w:rsidRPr="009A122C">
        <w:t xml:space="preserve"> </w:t>
      </w:r>
      <w:r w:rsidRPr="00124C8F">
        <w:t xml:space="preserve">(далее – </w:t>
      </w:r>
      <w:r>
        <w:t>муниципальная программа</w:t>
      </w:r>
      <w:r w:rsidR="00174E57">
        <w:t>) осуществлялась реализация следующих мероприятий:</w:t>
      </w:r>
    </w:p>
    <w:p w:rsidR="00CA5254" w:rsidRDefault="00CA5254" w:rsidP="005331EB">
      <w:pPr>
        <w:pStyle w:val="ConsPlusCell"/>
        <w:ind w:firstLine="708"/>
        <w:jc w:val="both"/>
      </w:pPr>
      <w:r>
        <w:t>1.</w:t>
      </w:r>
      <w:r w:rsidR="00F90F8E">
        <w:tab/>
      </w:r>
      <w:r>
        <w:t>Размещение публикаций, посвященных развитию малого и среднего бизнеса, на официальном информационном сайте Шенкурского муниципального округа Архангельской области, в информационном бюллетене «Шенкурский муниципальный вестник»; на страничке администрации Шенкурского муниципального округа Архангельской области в социальной сети «</w:t>
      </w:r>
      <w:proofErr w:type="spellStart"/>
      <w:r>
        <w:t>Вконтакте</w:t>
      </w:r>
      <w:proofErr w:type="spellEnd"/>
      <w:r>
        <w:t>»: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</w:r>
      <w:r>
        <w:t>информация о начале и итогах отборов на конкурсной основе для предоставления субсидий и грантов для МСП;</w:t>
      </w:r>
    </w:p>
    <w:p w:rsidR="00CA5254" w:rsidRDefault="005331EB" w:rsidP="00CA5254">
      <w:pPr>
        <w:pStyle w:val="ConsPlusCell"/>
        <w:ind w:firstLine="709"/>
        <w:jc w:val="both"/>
      </w:pPr>
      <w:r>
        <w:t>-</w:t>
      </w:r>
      <w:r>
        <w:tab/>
      </w:r>
      <w:r w:rsidR="00CA5254">
        <w:t xml:space="preserve">приглашения на </w:t>
      </w:r>
      <w:proofErr w:type="spellStart"/>
      <w:r w:rsidR="00CA5254">
        <w:t>вебинары</w:t>
      </w:r>
      <w:proofErr w:type="spellEnd"/>
      <w:r w:rsidR="00CA5254">
        <w:t>, семинары Центра компетенций в сфере сельского хозяйства, Агентства регионального развития Архангельской области (далее - АНО АО «АРР»), группы НКО «Гарант»;</w:t>
      </w:r>
    </w:p>
    <w:p w:rsidR="00CA5254" w:rsidRDefault="005331EB" w:rsidP="00CA5254">
      <w:pPr>
        <w:pStyle w:val="ConsPlusCell"/>
        <w:ind w:firstLine="709"/>
        <w:jc w:val="both"/>
      </w:pPr>
      <w:r>
        <w:t>-</w:t>
      </w:r>
      <w:r>
        <w:tab/>
      </w:r>
      <w:r w:rsidR="00CA5254">
        <w:t>информация о мерах поддержки организаций, образующих инфраструктуру поддержки МСП;</w:t>
      </w:r>
    </w:p>
    <w:p w:rsidR="00CA5254" w:rsidRDefault="005331EB" w:rsidP="00CA5254">
      <w:pPr>
        <w:pStyle w:val="ConsPlusCell"/>
        <w:ind w:firstLine="709"/>
        <w:jc w:val="both"/>
      </w:pPr>
      <w:r>
        <w:t>-</w:t>
      </w:r>
      <w:r>
        <w:tab/>
      </w:r>
      <w:r w:rsidR="00CA5254">
        <w:t>справочная информация (мониторинги, реестры).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2. Оказание информационно-консультационной поддержки субъектам предпринимательства и </w:t>
      </w:r>
      <w:proofErr w:type="spellStart"/>
      <w:r>
        <w:t>самозанятым</w:t>
      </w:r>
      <w:proofErr w:type="spellEnd"/>
      <w:r>
        <w:t xml:space="preserve"> граждан на территории Шенкурского муниципального округа Архангельской области.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В течение года отделами администраций проведено более </w:t>
      </w:r>
      <w:r w:rsidR="0022198E">
        <w:t>20</w:t>
      </w:r>
      <w:r>
        <w:t xml:space="preserve"> консультаций в различных направлениях.</w:t>
      </w:r>
    </w:p>
    <w:p w:rsidR="00CA5254" w:rsidRDefault="00CA5254" w:rsidP="00CA5254">
      <w:pPr>
        <w:pStyle w:val="ConsPlusCell"/>
        <w:ind w:firstLine="709"/>
        <w:jc w:val="both"/>
      </w:pPr>
      <w:r>
        <w:t>3.</w:t>
      </w:r>
      <w:r w:rsidR="005331EB">
        <w:tab/>
      </w:r>
      <w:r>
        <w:t>Участие и проведение семинаров, совещаний, круглых столов с участием организаций, образующих инфраструктуру поддержки МСП: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  <w:t>в</w:t>
      </w:r>
      <w:r>
        <w:t xml:space="preserve"> феврале 2023 года на территории Шенкурского муниципального      округа совместно с АНО АО «АРР» организован семинар для МСП об изменени</w:t>
      </w:r>
      <w:r w:rsidR="00307DC5">
        <w:t>ях в налоговом законодательстве;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  <w:t>в</w:t>
      </w:r>
      <w:r>
        <w:t xml:space="preserve"> феврале 2023 года состоялся Круглый стол с владельцами гостевых домов Шенкурского муниципального округа, на котором присутствовали гости Вельского района (хозяйки туристических комплексов «</w:t>
      </w:r>
      <w:proofErr w:type="spellStart"/>
      <w:r>
        <w:t>НовоКрылово</w:t>
      </w:r>
      <w:proofErr w:type="spellEnd"/>
      <w:r>
        <w:t xml:space="preserve">», </w:t>
      </w:r>
      <w:proofErr w:type="spellStart"/>
      <w:r>
        <w:t>эко-дом</w:t>
      </w:r>
      <w:proofErr w:type="spellEnd"/>
      <w:r>
        <w:t xml:space="preserve"> «Клевер», ИП Дементьева Ж.П</w:t>
      </w:r>
      <w:r w:rsidR="00307DC5">
        <w:t>.</w:t>
      </w:r>
      <w:r>
        <w:t>, представи</w:t>
      </w:r>
      <w:r w:rsidR="00307DC5">
        <w:t>тель АНО АО «АРР» Петрова Г.В.);</w:t>
      </w:r>
    </w:p>
    <w:p w:rsidR="00CA5254" w:rsidRDefault="005331EB" w:rsidP="00CA5254">
      <w:pPr>
        <w:pStyle w:val="ConsPlusCell"/>
        <w:ind w:firstLine="709"/>
        <w:jc w:val="both"/>
      </w:pPr>
      <w:proofErr w:type="gramStart"/>
      <w:r>
        <w:t>-</w:t>
      </w:r>
      <w:r>
        <w:tab/>
        <w:t>в</w:t>
      </w:r>
      <w:r w:rsidR="00CA5254">
        <w:t xml:space="preserve"> июне 2023 года организованы две встречи в режиме ВКС сельхозтоваропроизводителей Шенкурского муниципального округа с руководителем </w:t>
      </w:r>
      <w:r w:rsidR="00CA5254">
        <w:lastRenderedPageBreak/>
        <w:t>инспекции по ветеринарному надзору Архангельской области</w:t>
      </w:r>
      <w:r w:rsidR="00361469">
        <w:t xml:space="preserve"> </w:t>
      </w:r>
      <w:r w:rsidR="00CA5254">
        <w:t>Копосовым С.Н., представителями министерства АПК и торговли Архангельской области, Центра компетенций в сфере сельского хозяйства АО по вопросам реорганизация ГБУ Архангельской области «Шенкурская районная станция по борьбе с болезнями животных», ликви</w:t>
      </w:r>
      <w:r w:rsidR="00307DC5">
        <w:t>дация диагностического кабинета;</w:t>
      </w:r>
      <w:proofErr w:type="gramEnd"/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  <w:t>в</w:t>
      </w:r>
      <w:r>
        <w:t xml:space="preserve"> течение полугода проведено ряд рабочих встреч (пять) сельхозтоваропроизводителей Шенкурского муниципального округа с министерством АПК и торговли АО по вопросу оформления невостребованных земельных участков на территории Шенкурского муниципального округа.</w:t>
      </w:r>
    </w:p>
    <w:p w:rsidR="00CA5254" w:rsidRDefault="00CA5254" w:rsidP="00CA5254">
      <w:pPr>
        <w:pStyle w:val="ConsPlusCell"/>
        <w:ind w:firstLine="709"/>
        <w:jc w:val="both"/>
      </w:pPr>
      <w:r>
        <w:t>Первая встреча была организована в июне 2023 года по инициативе об</w:t>
      </w:r>
      <w:r w:rsidR="00361469">
        <w:t>ластного депутата Новикова И.В.</w:t>
      </w:r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присутствовал заместитель министра АПК и торговли АО Шевелев А.С.</w:t>
      </w:r>
      <w:r w:rsidR="00307DC5">
        <w:t>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  <w:t>в</w:t>
      </w:r>
      <w:r>
        <w:t xml:space="preserve"> октябре 2023 года проведена встреча «Бизнес-десант» с предпринимателями Шенкурского муниципального округа.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«Бизнес-десант» - команда специалистов Агентства регионального развития, центра услуг «Мой бизнес» с участием уполномоченного при губернаторе Архангельской области по защите прав предпринимателей Ивана </w:t>
      </w:r>
      <w:proofErr w:type="spellStart"/>
      <w:r>
        <w:t>Кулявцева</w:t>
      </w:r>
      <w:proofErr w:type="spellEnd"/>
      <w:r>
        <w:t>.</w:t>
      </w:r>
    </w:p>
    <w:p w:rsidR="00CA5254" w:rsidRDefault="00CA5254" w:rsidP="00CA5254">
      <w:pPr>
        <w:pStyle w:val="ConsPlusCell"/>
        <w:ind w:firstLine="709"/>
        <w:jc w:val="both"/>
      </w:pPr>
      <w:r>
        <w:t>Спикеры рассказали о различных мерах поддержки, о возможности выхода со своей продукцией на международные рынки, о возможности бесплатно получить консультацию юриста, сертифицировать свою продукцию, создать портфолио, зарегистрировать товарный знак и многое другое.</w:t>
      </w:r>
    </w:p>
    <w:p w:rsidR="00CA5254" w:rsidRDefault="00CA5254" w:rsidP="00CA5254">
      <w:pPr>
        <w:pStyle w:val="ConsPlusCell"/>
        <w:ind w:firstLine="709"/>
        <w:jc w:val="both"/>
      </w:pPr>
      <w:r>
        <w:t>Кроме этого индивидуальные предприниматели, активные граждане Шенкурского округа, специалисты администрации принимали участия в мероприятиях:</w:t>
      </w:r>
    </w:p>
    <w:p w:rsidR="00CA5254" w:rsidRDefault="005331EB" w:rsidP="00CA5254">
      <w:pPr>
        <w:pStyle w:val="ConsPlusCell"/>
        <w:ind w:firstLine="709"/>
        <w:jc w:val="both"/>
      </w:pPr>
      <w:proofErr w:type="gramStart"/>
      <w:r>
        <w:t>-</w:t>
      </w:r>
      <w:r>
        <w:tab/>
      </w:r>
      <w:proofErr w:type="spellStart"/>
      <w:r w:rsidR="00CA5254">
        <w:t>офлайн</w:t>
      </w:r>
      <w:proofErr w:type="spellEnd"/>
      <w:r w:rsidR="00CA5254">
        <w:t xml:space="preserve">, проводимых в рамках </w:t>
      </w:r>
      <w:proofErr w:type="spellStart"/>
      <w:r w:rsidR="00CA5254">
        <w:t>Маргаритинской</w:t>
      </w:r>
      <w:proofErr w:type="spellEnd"/>
      <w:r w:rsidR="00CA5254">
        <w:t xml:space="preserve"> ярмарки, торгового форума, обучение в «Школе сельского </w:t>
      </w:r>
      <w:proofErr w:type="spellStart"/>
      <w:r w:rsidR="00CA5254">
        <w:t>отельера</w:t>
      </w:r>
      <w:proofErr w:type="spellEnd"/>
      <w:r w:rsidR="00CA5254">
        <w:t>».</w:t>
      </w:r>
      <w:proofErr w:type="gramEnd"/>
    </w:p>
    <w:p w:rsidR="00CA5254" w:rsidRDefault="00CA5254" w:rsidP="00CA5254">
      <w:pPr>
        <w:pStyle w:val="ConsPlusCell"/>
        <w:ind w:firstLine="709"/>
        <w:jc w:val="both"/>
      </w:pPr>
      <w:r>
        <w:t xml:space="preserve">Проект «Школа сельского </w:t>
      </w:r>
      <w:proofErr w:type="spellStart"/>
      <w:r>
        <w:t>отельера</w:t>
      </w:r>
      <w:proofErr w:type="spellEnd"/>
      <w:r>
        <w:t xml:space="preserve"> и ремесленника» реализуется Ассоциацией «Клуб друзей </w:t>
      </w:r>
      <w:proofErr w:type="spellStart"/>
      <w:r>
        <w:t>Кенозерского</w:t>
      </w:r>
      <w:proofErr w:type="spellEnd"/>
      <w:r>
        <w:t xml:space="preserve"> национального парка» при финансовой поддержке Губернаторского центра Архангельской области. Проект направлен на развитие культуры гостеприимства на сельских территориях.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  <w:t>с</w:t>
      </w:r>
      <w:r w:rsidR="00361469">
        <w:t xml:space="preserve">еминары, </w:t>
      </w:r>
      <w:proofErr w:type="spellStart"/>
      <w:r w:rsidR="00361469">
        <w:t>вебинары</w:t>
      </w:r>
      <w:proofErr w:type="spellEnd"/>
      <w:r w:rsidR="00361469">
        <w:t xml:space="preserve"> в которых участвовали наши предприниматели </w:t>
      </w:r>
      <w:r>
        <w:t>онлайн: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 xml:space="preserve">семинары по профилактике правонарушений, с участием руководителей управления </w:t>
      </w:r>
      <w:proofErr w:type="spellStart"/>
      <w:r>
        <w:t>Россельхознадзора</w:t>
      </w:r>
      <w:proofErr w:type="spellEnd"/>
      <w:r>
        <w:t xml:space="preserve">, </w:t>
      </w:r>
      <w:proofErr w:type="spellStart"/>
      <w:r>
        <w:t>Росприроднадзора</w:t>
      </w:r>
      <w:proofErr w:type="spellEnd"/>
      <w:r>
        <w:t>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 xml:space="preserve">цикл </w:t>
      </w:r>
      <w:proofErr w:type="spellStart"/>
      <w:r>
        <w:t>вебинаров</w:t>
      </w:r>
      <w:proofErr w:type="spellEnd"/>
      <w:r>
        <w:t xml:space="preserve"> по теме сельского туризма:</w:t>
      </w:r>
    </w:p>
    <w:p w:rsidR="00CA5254" w:rsidRDefault="00CA5254" w:rsidP="00CA5254">
      <w:pPr>
        <w:pStyle w:val="ConsPlusCell"/>
        <w:ind w:firstLine="709"/>
        <w:jc w:val="both"/>
      </w:pPr>
      <w:r>
        <w:t>«Маркетинг в сельском туризме: основные понятия и инструменты»</w:t>
      </w:r>
    </w:p>
    <w:p w:rsidR="00CA5254" w:rsidRDefault="00CA5254" w:rsidP="00CA5254">
      <w:pPr>
        <w:pStyle w:val="ConsPlusCell"/>
        <w:ind w:firstLine="709"/>
        <w:jc w:val="both"/>
      </w:pPr>
      <w:r>
        <w:t>«Партнерство в сельском туризме»</w:t>
      </w:r>
    </w:p>
    <w:p w:rsidR="00CA5254" w:rsidRDefault="00CA5254" w:rsidP="00CA5254">
      <w:pPr>
        <w:pStyle w:val="ConsPlusCell"/>
        <w:ind w:firstLine="709"/>
        <w:jc w:val="both"/>
      </w:pPr>
      <w:r>
        <w:t>«Взаимодействие с туроператорами»</w:t>
      </w:r>
    </w:p>
    <w:p w:rsidR="00CA5254" w:rsidRDefault="00CA5254" w:rsidP="00CA5254">
      <w:pPr>
        <w:pStyle w:val="ConsPlusCell"/>
        <w:ind w:firstLine="709"/>
        <w:jc w:val="both"/>
      </w:pPr>
      <w:r>
        <w:t>«</w:t>
      </w:r>
      <w:proofErr w:type="spellStart"/>
      <w:r>
        <w:t>Агротуризм</w:t>
      </w:r>
      <w:proofErr w:type="spellEnd"/>
      <w:r>
        <w:t xml:space="preserve"> - эффективное направление фермерства»;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proofErr w:type="spellStart"/>
      <w:r>
        <w:t>вебинары</w:t>
      </w:r>
      <w:proofErr w:type="spellEnd"/>
      <w:r>
        <w:t xml:space="preserve"> группы НКО «Гарант» «Как получить поддержку на свои инициативы»;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proofErr w:type="spellStart"/>
      <w:r>
        <w:t>вебинар</w:t>
      </w:r>
      <w:proofErr w:type="spellEnd"/>
      <w:r>
        <w:t xml:space="preserve"> ППК «</w:t>
      </w:r>
      <w:proofErr w:type="spellStart"/>
      <w:r>
        <w:t>Роскадастр</w:t>
      </w:r>
      <w:proofErr w:type="spellEnd"/>
      <w:r>
        <w:t>» по Архангельской области и НАО «Комплексные кадастровые работы: от начала и до внесения сведений в ЕГРН»;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>семинар: «Уголовная и субсидиарная ответственность руководителей бизнеса и государственных учреждений»;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>семинар "Почему я живу и работаю на селе?";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</w:r>
      <w:r>
        <w:t xml:space="preserve">серия семинаров по обращению с побочными продуктами животноводства с участием Североморского межтерриториального управления </w:t>
      </w:r>
      <w:proofErr w:type="spellStart"/>
      <w:r>
        <w:t>Россельхознадзора</w:t>
      </w:r>
      <w:proofErr w:type="spellEnd"/>
      <w:r>
        <w:t xml:space="preserve"> и ФГБУ «Федеральный центр охраны здоровья животных»;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proofErr w:type="spellStart"/>
      <w:r>
        <w:t>вебинар</w:t>
      </w:r>
      <w:proofErr w:type="spellEnd"/>
      <w:r>
        <w:t xml:space="preserve"> «Эффективное применение свекловичного жома и мелассы в животноводстве»;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307DC5">
        <w:tab/>
      </w:r>
      <w:proofErr w:type="spellStart"/>
      <w:r>
        <w:t>вебинары</w:t>
      </w:r>
      <w:proofErr w:type="spellEnd"/>
      <w:r>
        <w:t xml:space="preserve"> «Честный знак», серия мероприятий по вопросам маркировки в формате «открытого микрофона».</w:t>
      </w:r>
    </w:p>
    <w:p w:rsidR="00CA5254" w:rsidRDefault="00CA5254" w:rsidP="00CA5254">
      <w:pPr>
        <w:pStyle w:val="ConsPlusCell"/>
        <w:ind w:firstLine="709"/>
        <w:jc w:val="both"/>
      </w:pPr>
      <w:r>
        <w:lastRenderedPageBreak/>
        <w:t xml:space="preserve">- </w:t>
      </w:r>
      <w:r w:rsidR="00307DC5">
        <w:tab/>
      </w:r>
      <w:proofErr w:type="spellStart"/>
      <w:r>
        <w:t>вебинар</w:t>
      </w:r>
      <w:proofErr w:type="spellEnd"/>
      <w:r>
        <w:t xml:space="preserve"> ООО «Оператором ЦРПТ» на тему «Правила работы с маркированным товаром для государственных и муниципальных учреждений»,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307DC5">
        <w:tab/>
      </w:r>
      <w:r>
        <w:t>ВКС «Маркирование и учёт сельскохозяйственных животных на территории Архангельской области».</w:t>
      </w:r>
    </w:p>
    <w:p w:rsidR="00CA5254" w:rsidRDefault="00CA5254" w:rsidP="00CA5254">
      <w:pPr>
        <w:pStyle w:val="ConsPlusCell"/>
        <w:ind w:firstLine="709"/>
        <w:jc w:val="both"/>
      </w:pPr>
      <w:r>
        <w:t>4.</w:t>
      </w:r>
      <w:r>
        <w:tab/>
        <w:t>Обеспечение регулярной работы Совета по развитию инвестиционной и предпринимательской деятельности при главе Шенкурский муниципального округа Архангельской области.</w:t>
      </w:r>
    </w:p>
    <w:p w:rsidR="00CA5254" w:rsidRDefault="00CA5254" w:rsidP="00CA5254">
      <w:pPr>
        <w:pStyle w:val="ConsPlusCell"/>
        <w:ind w:firstLine="709"/>
        <w:jc w:val="both"/>
      </w:pPr>
      <w:r>
        <w:t>В 2023 году проведено пять встреч главы Шенкурского муниципального округа с предпринимательским сообществом.</w:t>
      </w:r>
    </w:p>
    <w:p w:rsidR="00CA5254" w:rsidRDefault="00CA5254" w:rsidP="00CA5254">
      <w:pPr>
        <w:pStyle w:val="ConsPlusCell"/>
        <w:ind w:firstLine="709"/>
        <w:jc w:val="both"/>
      </w:pPr>
      <w:r>
        <w:t>В марте 2023 года были рассмотрены вопросы: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 xml:space="preserve">подготовка обращения </w:t>
      </w:r>
      <w:proofErr w:type="gramStart"/>
      <w:r>
        <w:t>на имя Губернатора Архангельской области с предложением о поддержке лесозаготовителей Архангельской области в части внесения арендной платы по договорам</w:t>
      </w:r>
      <w:proofErr w:type="gramEnd"/>
      <w:r>
        <w:t xml:space="preserve"> аренды лесных участков;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 w:rsidR="005331EB">
        <w:tab/>
      </w:r>
      <w:proofErr w:type="gramStart"/>
      <w:r>
        <w:t>инициативное</w:t>
      </w:r>
      <w:proofErr w:type="gramEnd"/>
      <w:r>
        <w:t xml:space="preserve"> </w:t>
      </w:r>
      <w:proofErr w:type="spellStart"/>
      <w:r>
        <w:t>бюджетирование</w:t>
      </w:r>
      <w:proofErr w:type="spellEnd"/>
      <w:r>
        <w:t xml:space="preserve"> - гражданские инициативы по решению вопросов местного значения при непосредственном участии граждан.</w:t>
      </w:r>
    </w:p>
    <w:p w:rsidR="00CA5254" w:rsidRDefault="00CA5254" w:rsidP="00CA5254">
      <w:pPr>
        <w:pStyle w:val="ConsPlusCell"/>
        <w:ind w:firstLine="709"/>
        <w:jc w:val="both"/>
      </w:pPr>
      <w:r>
        <w:t>На второй встрече в мае 2023 года: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>
        <w:tab/>
        <w:t>формирование состава Совета по развитию инвестиционной и предпринимательской деятельности при главе Шенкурский муниципального округа, утверждение структуры Совета;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>о плане работы Совета по развитию инвестиционной и предпринимательской деятельности при главе Шенкурский муниципального округа на 2023 год;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>
        <w:tab/>
        <w:t>о формировании финансового фонда Совета по развитию инвестиционной и предпринимательской деятельности при главе Шенкурский муниципального округа.</w:t>
      </w:r>
    </w:p>
    <w:p w:rsidR="00CA5254" w:rsidRDefault="00CA5254" w:rsidP="00CA5254">
      <w:pPr>
        <w:pStyle w:val="ConsPlusCell"/>
        <w:ind w:firstLine="709"/>
        <w:jc w:val="both"/>
      </w:pPr>
      <w:r>
        <w:t>В июне 2023 года рассматривали вопросы: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>
        <w:tab/>
        <w:t>организация празднования Дня торговли 22 июля 2023 года;</w:t>
      </w:r>
    </w:p>
    <w:p w:rsidR="00CA5254" w:rsidRDefault="00CA5254" w:rsidP="00CA5254">
      <w:pPr>
        <w:pStyle w:val="ConsPlusCell"/>
        <w:ind w:firstLine="709"/>
        <w:jc w:val="both"/>
      </w:pPr>
      <w:r>
        <w:t>-</w:t>
      </w:r>
      <w:r>
        <w:tab/>
        <w:t>проект НПА Методика расчета начальной цены права на заключение договора на размещение нестационарного торгового объекта на территории Шенкурского муниципального округа Архангельской области;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- </w:t>
      </w:r>
      <w:r w:rsidR="005331EB">
        <w:tab/>
      </w:r>
      <w:r>
        <w:t>налоговые доходы, поступающие в бюджет Шенкурского муниципального округа.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В ноябре 2023 года состоялось встреча предпринимателей лесопромышленного </w:t>
      </w:r>
      <w:proofErr w:type="gramStart"/>
      <w:r>
        <w:t>комплекса</w:t>
      </w:r>
      <w:proofErr w:type="gramEnd"/>
      <w:r>
        <w:t xml:space="preserve"> на которой рассматривался вопрос по перспективам осуществления переправы через р. Вага для предпринимателей Шенкурского муниципального округа и создания рабочей группы.</w:t>
      </w:r>
    </w:p>
    <w:p w:rsidR="00CA5254" w:rsidRDefault="00CA5254" w:rsidP="00CA5254">
      <w:pPr>
        <w:pStyle w:val="ConsPlusCell"/>
        <w:ind w:firstLine="709"/>
        <w:jc w:val="both"/>
      </w:pPr>
      <w:r>
        <w:t>В декабре 2023 года провели итоговое заседание, где еще раз поднялся вопрос о создании рабочей группы по экономическому развитию Шенкурского округа из числа совета предпринимателей, индивидуальных предпринимателей, руководителей организаций, осуществляющих свою деятельность на территории Шенкурского муниципального округа и представителей администрации Шенкурского муниципального округа.</w:t>
      </w:r>
    </w:p>
    <w:p w:rsidR="00CA5254" w:rsidRDefault="00361469" w:rsidP="00CA5254">
      <w:pPr>
        <w:pStyle w:val="ConsPlusCell"/>
        <w:ind w:firstLine="709"/>
        <w:jc w:val="both"/>
      </w:pPr>
      <w:r>
        <w:t>5.</w:t>
      </w:r>
      <w:r>
        <w:tab/>
        <w:t xml:space="preserve"> </w:t>
      </w:r>
      <w:proofErr w:type="gramStart"/>
      <w:r>
        <w:t>Формирование перечня</w:t>
      </w:r>
      <w:r w:rsidR="00CA5254">
        <w:t xml:space="preserve"> муниципального имущества 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предпринимательства.</w:t>
      </w:r>
      <w:proofErr w:type="gramEnd"/>
    </w:p>
    <w:p w:rsidR="00CA5254" w:rsidRDefault="00CA5254" w:rsidP="00CA5254">
      <w:pPr>
        <w:pStyle w:val="ConsPlusCell"/>
        <w:ind w:firstLine="709"/>
        <w:jc w:val="both"/>
      </w:pPr>
    </w:p>
    <w:p w:rsidR="00CA5254" w:rsidRDefault="00361469" w:rsidP="00CA5254">
      <w:pPr>
        <w:pStyle w:val="ConsPlusCell"/>
        <w:ind w:firstLine="709"/>
        <w:jc w:val="both"/>
      </w:pPr>
      <w:r>
        <w:t>Перечен</w:t>
      </w:r>
      <w:r w:rsidR="005331EB">
        <w:t>ь</w:t>
      </w:r>
      <w:r w:rsidR="00CA5254">
        <w:t xml:space="preserve">  муниципального имущества утвержден постановлением администрации Шенкурского муниципального района от 13 августа 2020 года № 353-па и размещен на официальном сайте Шенкурского муниципального округа.</w:t>
      </w:r>
    </w:p>
    <w:p w:rsidR="00CA5254" w:rsidRDefault="00CA5254" w:rsidP="00CA5254">
      <w:pPr>
        <w:pStyle w:val="ConsPlusCell"/>
        <w:ind w:firstLine="709"/>
        <w:jc w:val="both"/>
      </w:pPr>
      <w:r>
        <w:lastRenderedPageBreak/>
        <w:t>6.</w:t>
      </w:r>
      <w:r>
        <w:tab/>
        <w:t>Разработка муниципальных нормативных правовых актов в сфере оказания имущественной поддержки субъектам МСП</w:t>
      </w:r>
    </w:p>
    <w:p w:rsidR="00CA5254" w:rsidRDefault="00CA5254" w:rsidP="00CA5254">
      <w:pPr>
        <w:pStyle w:val="ConsPlusCell"/>
        <w:ind w:firstLine="709"/>
        <w:jc w:val="both"/>
      </w:pPr>
      <w:r>
        <w:t>В настоящее время муниципальные правовые акты в сфере оказания имущественной поддержки находятся в стадии разработки.</w:t>
      </w:r>
    </w:p>
    <w:p w:rsidR="00CA5254" w:rsidRDefault="00CA5254" w:rsidP="00CA5254">
      <w:pPr>
        <w:pStyle w:val="ConsPlusCell"/>
        <w:ind w:firstLine="709"/>
        <w:jc w:val="both"/>
      </w:pPr>
      <w:r>
        <w:t>7.</w:t>
      </w:r>
      <w:r>
        <w:tab/>
        <w:t>Формирование и ведение реестра субъектов МСП - получателей финансовой поддержки.</w:t>
      </w:r>
    </w:p>
    <w:p w:rsidR="00CA5254" w:rsidRDefault="00CA5254" w:rsidP="00CA5254">
      <w:pPr>
        <w:pStyle w:val="ConsPlusCell"/>
        <w:ind w:firstLine="709"/>
        <w:jc w:val="both"/>
      </w:pPr>
      <w:r>
        <w:t>На регулярной основе в течении нескольких дней после получения финансовой поддержки предпринимателями Шенкурского муниципального округа, информация вносится в единый реестр субъектов малого и среднего предпринимательства - получателей поддержки на сайте ФНС России.</w:t>
      </w:r>
    </w:p>
    <w:p w:rsidR="00CA5254" w:rsidRDefault="00CA5254" w:rsidP="00CA5254">
      <w:pPr>
        <w:pStyle w:val="ConsPlusCell"/>
        <w:ind w:firstLine="709"/>
        <w:jc w:val="both"/>
      </w:pPr>
      <w:r>
        <w:t>8</w:t>
      </w:r>
      <w:r w:rsidR="005331EB">
        <w:t>.</w:t>
      </w:r>
      <w:r w:rsidR="005331EB">
        <w:tab/>
      </w:r>
      <w:r>
        <w:t xml:space="preserve"> Осуществление государственных полномочий по формированию и ведению торгового реестра Архангельской области в отношении </w:t>
      </w:r>
      <w:proofErr w:type="gramStart"/>
      <w:r>
        <w:t>субъектов, осуществляющих торговую деятельность на территории Шенкурского муниципального округа Архангельской области и ведется</w:t>
      </w:r>
      <w:proofErr w:type="gramEnd"/>
      <w:r>
        <w:t xml:space="preserve"> на регулярной основе. 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Специалистом отдела ежеквартально формируется и актуализируется информация единого информационного ресурса «Торговый реестр», содержащего сведения о хозяйствующих субъектах на территории Шенкурского муниципального округа Архангельской области. </w:t>
      </w:r>
    </w:p>
    <w:p w:rsidR="00CA5254" w:rsidRDefault="00CA5254" w:rsidP="00CA5254">
      <w:pPr>
        <w:pStyle w:val="ConsPlusCell"/>
        <w:ind w:firstLine="709"/>
        <w:jc w:val="both"/>
      </w:pPr>
      <w:r>
        <w:t>9.</w:t>
      </w:r>
      <w:r>
        <w:tab/>
        <w:t>Создание условий по обеспечению хлебом и хлебобулочными изделиями, лекарственными средствами жителей Шенкурского муниципального округа Архангельской области.</w:t>
      </w:r>
    </w:p>
    <w:p w:rsidR="00CA5254" w:rsidRDefault="00CA5254" w:rsidP="00CA5254">
      <w:pPr>
        <w:pStyle w:val="ConsPlusCell"/>
        <w:ind w:firstLine="709"/>
        <w:jc w:val="both"/>
      </w:pPr>
      <w:r>
        <w:t xml:space="preserve">Администрацией Шенкурского муниципального округа </w:t>
      </w:r>
      <w:r w:rsidR="005331EB">
        <w:t>Архангельской области</w:t>
      </w:r>
      <w:r w:rsidR="00307DC5">
        <w:t xml:space="preserve"> </w:t>
      </w:r>
      <w:r>
        <w:t>ежегодно заключаются Соглашения о предоставлении из местного бюджета субсидии юридическому лицу, индивидуальному предпринимателю, а также физическому лицу, в целях возмещения части затрат по доставке муки для производства хлеба и хлебобулочных изделий.</w:t>
      </w:r>
      <w:r w:rsidR="00307DC5">
        <w:t xml:space="preserve"> </w:t>
      </w:r>
      <w:r>
        <w:t xml:space="preserve">В 2023 году заключены четыре Соглашения. </w:t>
      </w:r>
    </w:p>
    <w:p w:rsidR="009C6523" w:rsidRDefault="009C6523" w:rsidP="00CA5254">
      <w:pPr>
        <w:pStyle w:val="ConsPlusCell"/>
        <w:ind w:firstLine="709"/>
        <w:jc w:val="both"/>
      </w:pPr>
    </w:p>
    <w:p w:rsidR="00F90F8E" w:rsidRPr="001A2928" w:rsidRDefault="00F90F8E" w:rsidP="00092199">
      <w:pPr>
        <w:autoSpaceDE w:val="0"/>
        <w:autoSpaceDN w:val="0"/>
        <w:adjustRightInd w:val="0"/>
        <w:ind w:firstLine="708"/>
        <w:jc w:val="both"/>
      </w:pPr>
      <w:r>
        <w:t xml:space="preserve">Для реализации мероприятий муниципальной программы предусмотрены финансовые средства в размере </w:t>
      </w:r>
      <w:r w:rsidR="001C0A48" w:rsidRPr="001C0A48">
        <w:t>610 300,00</w:t>
      </w:r>
      <w:r w:rsidR="001C0A48">
        <w:t xml:space="preserve"> </w:t>
      </w:r>
      <w:r w:rsidRPr="001A2928">
        <w:t>рублей, из них средства:</w:t>
      </w:r>
    </w:p>
    <w:p w:rsidR="00F90F8E" w:rsidRPr="001A2928" w:rsidRDefault="00F90F8E" w:rsidP="00092199">
      <w:pPr>
        <w:autoSpaceDE w:val="0"/>
        <w:autoSpaceDN w:val="0"/>
        <w:adjustRightInd w:val="0"/>
        <w:ind w:firstLine="708"/>
        <w:jc w:val="both"/>
      </w:pPr>
      <w:r w:rsidRPr="001A2928">
        <w:t>–</w:t>
      </w:r>
      <w:r w:rsidRPr="001A2928">
        <w:tab/>
        <w:t xml:space="preserve">областного бюджета </w:t>
      </w:r>
      <w:r w:rsidRPr="001A2928">
        <w:softHyphen/>
        <w:t xml:space="preserve">– </w:t>
      </w:r>
      <w:r w:rsidR="001C0A48" w:rsidRPr="001C0A48">
        <w:t>575 782,00</w:t>
      </w:r>
      <w:r w:rsidRPr="001A2928">
        <w:t xml:space="preserve"> рублей;</w:t>
      </w:r>
    </w:p>
    <w:p w:rsidR="00F90F8E" w:rsidRDefault="00F90F8E" w:rsidP="00092199">
      <w:pPr>
        <w:autoSpaceDE w:val="0"/>
        <w:autoSpaceDN w:val="0"/>
        <w:adjustRightInd w:val="0"/>
        <w:ind w:firstLine="708"/>
        <w:jc w:val="both"/>
      </w:pPr>
      <w:r w:rsidRPr="001A2928">
        <w:t>–</w:t>
      </w:r>
      <w:r w:rsidRPr="001A2928">
        <w:tab/>
        <w:t xml:space="preserve">бюджета округа – </w:t>
      </w:r>
      <w:r w:rsidR="001C0A48" w:rsidRPr="001C0A48">
        <w:t>34 518,00</w:t>
      </w:r>
      <w:r w:rsidR="001C0A48">
        <w:t xml:space="preserve"> </w:t>
      </w:r>
      <w:r w:rsidRPr="001A2928">
        <w:t>рублей.</w:t>
      </w:r>
    </w:p>
    <w:p w:rsidR="00C7287F" w:rsidRDefault="00C7287F" w:rsidP="00092199">
      <w:pPr>
        <w:autoSpaceDE w:val="0"/>
        <w:autoSpaceDN w:val="0"/>
        <w:adjustRightInd w:val="0"/>
        <w:ind w:firstLine="708"/>
        <w:jc w:val="both"/>
      </w:pPr>
    </w:p>
    <w:p w:rsidR="00F90F8E" w:rsidRDefault="00F90F8E" w:rsidP="00092199">
      <w:pPr>
        <w:autoSpaceDE w:val="0"/>
        <w:autoSpaceDN w:val="0"/>
        <w:adjustRightInd w:val="0"/>
        <w:ind w:firstLine="708"/>
        <w:jc w:val="both"/>
      </w:pPr>
      <w:r>
        <w:t xml:space="preserve">За отчетный период израсходовано </w:t>
      </w:r>
      <w:r w:rsidR="001C0A48">
        <w:t>610 300,00</w:t>
      </w:r>
      <w:r>
        <w:t xml:space="preserve"> рублей, из них средства:</w:t>
      </w:r>
    </w:p>
    <w:p w:rsidR="00F90F8E" w:rsidRPr="001A2928" w:rsidRDefault="00F90F8E" w:rsidP="009466EA">
      <w:pPr>
        <w:autoSpaceDE w:val="0"/>
        <w:autoSpaceDN w:val="0"/>
        <w:adjustRightInd w:val="0"/>
        <w:ind w:firstLine="708"/>
        <w:jc w:val="both"/>
      </w:pPr>
      <w:r>
        <w:t>–</w:t>
      </w:r>
      <w:r w:rsidRPr="001A2928">
        <w:tab/>
        <w:t xml:space="preserve">областного бюджета </w:t>
      </w:r>
      <w:r w:rsidRPr="001A2928">
        <w:softHyphen/>
        <w:t xml:space="preserve">– </w:t>
      </w:r>
      <w:r w:rsidR="001C0A48" w:rsidRPr="001C0A48">
        <w:t>575 782,00</w:t>
      </w:r>
      <w:r w:rsidR="001C0A48">
        <w:t xml:space="preserve"> </w:t>
      </w:r>
      <w:r w:rsidRPr="001A2928">
        <w:t>рублей;</w:t>
      </w:r>
    </w:p>
    <w:p w:rsidR="00F90F8E" w:rsidRDefault="00F90F8E" w:rsidP="009466EA">
      <w:pPr>
        <w:autoSpaceDE w:val="0"/>
        <w:autoSpaceDN w:val="0"/>
        <w:adjustRightInd w:val="0"/>
        <w:ind w:firstLine="708"/>
        <w:jc w:val="both"/>
      </w:pPr>
      <w:r w:rsidRPr="001A2928">
        <w:t>–</w:t>
      </w:r>
      <w:r w:rsidRPr="001A2928">
        <w:tab/>
        <w:t xml:space="preserve">бюджета округа – </w:t>
      </w:r>
      <w:r w:rsidR="001C0A48" w:rsidRPr="001C0A48">
        <w:t>34 518,00</w:t>
      </w:r>
      <w:r w:rsidR="001C0A48">
        <w:t xml:space="preserve"> </w:t>
      </w:r>
      <w:r w:rsidRPr="001A2928">
        <w:t>рублей.</w:t>
      </w:r>
    </w:p>
    <w:p w:rsidR="00A429E8" w:rsidRDefault="00A429E8" w:rsidP="009466EA">
      <w:pPr>
        <w:autoSpaceDE w:val="0"/>
        <w:autoSpaceDN w:val="0"/>
        <w:adjustRightInd w:val="0"/>
        <w:ind w:firstLine="708"/>
        <w:jc w:val="both"/>
      </w:pPr>
    </w:p>
    <w:p w:rsidR="00F90F8E" w:rsidRPr="00CF07B3" w:rsidRDefault="00F90F8E" w:rsidP="00C7287F">
      <w:pPr>
        <w:spacing w:after="313"/>
        <w:ind w:firstLine="708"/>
        <w:contextualSpacing/>
        <w:jc w:val="both"/>
      </w:pPr>
      <w:proofErr w:type="gramStart"/>
      <w:r>
        <w:t xml:space="preserve">Реализация </w:t>
      </w:r>
      <w:r w:rsidRPr="00E33886">
        <w:t>мероприятий муниципальной программы осуществлял</w:t>
      </w:r>
      <w:r>
        <w:t>ась</w:t>
      </w:r>
      <w:r w:rsidRPr="00E33886">
        <w:t xml:space="preserve"> в соответствии с </w:t>
      </w:r>
      <w:r w:rsidR="00A429E8">
        <w:t xml:space="preserve">постановлением </w:t>
      </w:r>
      <w:r>
        <w:t xml:space="preserve">Правительства Архангельской области «Об утверждении </w:t>
      </w:r>
      <w:r w:rsidR="00A429E8">
        <w:t>государственной программы Архангельской области «Экономическое развитие и инвестиционная деятельность в Архангельской области»</w:t>
      </w:r>
      <w:r>
        <w:t xml:space="preserve"> от </w:t>
      </w:r>
      <w:r w:rsidR="00A429E8">
        <w:t>1</w:t>
      </w:r>
      <w:r>
        <w:t xml:space="preserve">0 </w:t>
      </w:r>
      <w:r w:rsidR="00A429E8">
        <w:t>октября</w:t>
      </w:r>
      <w:r>
        <w:t xml:space="preserve"> 20</w:t>
      </w:r>
      <w:r w:rsidR="00A429E8">
        <w:t>19</w:t>
      </w:r>
      <w:r>
        <w:t xml:space="preserve"> года № </w:t>
      </w:r>
      <w:r w:rsidR="00A429E8">
        <w:t>547</w:t>
      </w:r>
      <w:r>
        <w:t>-</w:t>
      </w:r>
      <w:r w:rsidR="00A429E8">
        <w:t>пп</w:t>
      </w:r>
      <w:r>
        <w:t xml:space="preserve">, </w:t>
      </w:r>
      <w:r w:rsidR="00C7287F">
        <w:t>с</w:t>
      </w:r>
      <w:r w:rsidRPr="00E33886">
        <w:t xml:space="preserve">оглашением </w:t>
      </w:r>
      <w:r w:rsidR="00A429E8" w:rsidRPr="00A429E8">
        <w:rPr>
          <w:color w:val="000000"/>
        </w:rPr>
        <w:t>о предоставлении субсидии из областного бюджета бюджету Шенкурского</w:t>
      </w:r>
      <w:r w:rsidR="00C7287F">
        <w:rPr>
          <w:color w:val="000000"/>
        </w:rPr>
        <w:t xml:space="preserve"> </w:t>
      </w:r>
      <w:r w:rsidR="00A429E8" w:rsidRPr="00A429E8">
        <w:rPr>
          <w:color w:val="000000"/>
        </w:rPr>
        <w:t xml:space="preserve">муниципального округа Архангельской области </w:t>
      </w:r>
      <w:r>
        <w:rPr>
          <w:color w:val="000000"/>
        </w:rPr>
        <w:t xml:space="preserve">от </w:t>
      </w:r>
      <w:r w:rsidR="00A429E8">
        <w:rPr>
          <w:color w:val="000000"/>
        </w:rPr>
        <w:t>3</w:t>
      </w:r>
      <w:r w:rsidRPr="00E33886">
        <w:rPr>
          <w:color w:val="000000"/>
        </w:rPr>
        <w:t xml:space="preserve">1 </w:t>
      </w:r>
      <w:r w:rsidR="00A429E8">
        <w:rPr>
          <w:color w:val="000000"/>
        </w:rPr>
        <w:t>января</w:t>
      </w:r>
      <w:r w:rsidRPr="00E33886">
        <w:rPr>
          <w:color w:val="000000"/>
        </w:rPr>
        <w:t xml:space="preserve"> </w:t>
      </w:r>
      <w:r w:rsidRPr="000749D2">
        <w:rPr>
          <w:color w:val="000000"/>
        </w:rPr>
        <w:t>202</w:t>
      </w:r>
      <w:r>
        <w:rPr>
          <w:color w:val="000000"/>
        </w:rPr>
        <w:t>3</w:t>
      </w:r>
      <w:r w:rsidRPr="00E33886">
        <w:rPr>
          <w:color w:val="000000"/>
        </w:rPr>
        <w:t xml:space="preserve"> года </w:t>
      </w:r>
      <w:r w:rsidRPr="000749D2">
        <w:rPr>
          <w:color w:val="000000"/>
        </w:rPr>
        <w:t xml:space="preserve">№ </w:t>
      </w:r>
      <w:r w:rsidR="00A429E8" w:rsidRPr="00A429E8">
        <w:rPr>
          <w:color w:val="000000"/>
        </w:rPr>
        <w:t>138-23-20-пф-008</w:t>
      </w:r>
      <w:r w:rsidR="009C6523">
        <w:rPr>
          <w:color w:val="000000"/>
        </w:rPr>
        <w:t>.</w:t>
      </w:r>
      <w:proofErr w:type="gramEnd"/>
    </w:p>
    <w:p w:rsidR="008D6832" w:rsidRDefault="008D6832" w:rsidP="008D6832">
      <w:pPr>
        <w:autoSpaceDE w:val="0"/>
        <w:autoSpaceDN w:val="0"/>
        <w:adjustRightInd w:val="0"/>
        <w:ind w:firstLine="708"/>
        <w:jc w:val="both"/>
      </w:pPr>
    </w:p>
    <w:p w:rsidR="008D6832" w:rsidRPr="00753C7A" w:rsidRDefault="008D6832" w:rsidP="008D6832">
      <w:pPr>
        <w:autoSpaceDE w:val="0"/>
        <w:autoSpaceDN w:val="0"/>
        <w:adjustRightInd w:val="0"/>
        <w:ind w:firstLine="708"/>
        <w:jc w:val="both"/>
      </w:pPr>
      <w:r>
        <w:t>Перечень невыполненных мероприятий, а также мероприятий, выполненных с нарушением Плана реализации муниципальной программы:</w:t>
      </w:r>
    </w:p>
    <w:p w:rsidR="008D6832" w:rsidRPr="00753C7A" w:rsidRDefault="008D6832" w:rsidP="008D6832">
      <w:pPr>
        <w:autoSpaceDE w:val="0"/>
        <w:autoSpaceDN w:val="0"/>
        <w:adjustRightInd w:val="0"/>
        <w:ind w:firstLine="708"/>
        <w:jc w:val="both"/>
      </w:pPr>
    </w:p>
    <w:tbl>
      <w:tblPr>
        <w:tblW w:w="9652" w:type="dxa"/>
        <w:tblInd w:w="95" w:type="dxa"/>
        <w:tblLayout w:type="fixed"/>
        <w:tblLook w:val="00A0"/>
      </w:tblPr>
      <w:tblGrid>
        <w:gridCol w:w="1147"/>
        <w:gridCol w:w="1524"/>
        <w:gridCol w:w="1170"/>
        <w:gridCol w:w="1275"/>
        <w:gridCol w:w="1134"/>
        <w:gridCol w:w="1134"/>
        <w:gridCol w:w="1276"/>
        <w:gridCol w:w="992"/>
      </w:tblGrid>
      <w:tr w:rsidR="008D6832" w:rsidRPr="008D6832" w:rsidTr="008D6832">
        <w:trPr>
          <w:trHeight w:val="18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lastRenderedPageBreak/>
              <w:t>Пункт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Исполнитель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Наименование основного этапа выполнения мероприятия и (или) показателя реализации мероприятия (единица измерения)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Плановое значение показателя выполнения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Фактическое значение показателя реализации мероприятия (либо ожидаемая дата выполнения запланированного этапа реализации 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Причины нарушения плана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Меры, предпринимаемые исполнителем для завершения реализации мероприятия</w:t>
            </w:r>
          </w:p>
        </w:tc>
      </w:tr>
      <w:tr w:rsidR="008D6832" w:rsidRPr="008D6832" w:rsidTr="008D6832">
        <w:trPr>
          <w:trHeight w:val="35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8</w:t>
            </w:r>
          </w:p>
        </w:tc>
      </w:tr>
      <w:tr w:rsidR="008D6832" w:rsidRPr="008D6832" w:rsidTr="008D6832">
        <w:trPr>
          <w:trHeight w:val="4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3.1.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D6832">
              <w:rPr>
                <w:sz w:val="16"/>
                <w:szCs w:val="16"/>
              </w:rPr>
              <w:t xml:space="preserve">Формирование перечня  муниципального имущества  </w:t>
            </w:r>
            <w:r w:rsidRPr="008D6832">
              <w:rPr>
                <w:sz w:val="16"/>
                <w:szCs w:val="16"/>
                <w:shd w:val="clear" w:color="auto" w:fill="FFFFFF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307DC5" w:rsidP="00307D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8D6832" w:rsidRPr="008D6832">
              <w:rPr>
                <w:sz w:val="16"/>
                <w:szCs w:val="16"/>
              </w:rPr>
              <w:t>жегодное увеличение не менее 2 % перечня муниципального имущества для предоставления МСП,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jc w:val="center"/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D6832" w:rsidRPr="008D6832" w:rsidRDefault="008D6832" w:rsidP="008D6832">
            <w:pPr>
              <w:rPr>
                <w:sz w:val="16"/>
                <w:szCs w:val="16"/>
              </w:rPr>
            </w:pPr>
            <w:r w:rsidRPr="008D6832">
              <w:rPr>
                <w:sz w:val="16"/>
                <w:szCs w:val="16"/>
              </w:rPr>
              <w:t>в связи с отсутствием подходящего имущества, перечень муниципального имущества для предоставления МСП не обновлялся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32" w:rsidRPr="008D6832" w:rsidRDefault="008D6832" w:rsidP="008D68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7287F" w:rsidRDefault="00C7287F" w:rsidP="00CF07B3">
      <w:pPr>
        <w:ind w:firstLine="708"/>
        <w:jc w:val="both"/>
        <w:rPr>
          <w:highlight w:val="yellow"/>
        </w:rPr>
      </w:pPr>
    </w:p>
    <w:p w:rsidR="00CF07B3" w:rsidRPr="00C7287F" w:rsidRDefault="00CF07B3" w:rsidP="00C7287F">
      <w:pPr>
        <w:ind w:firstLine="708"/>
        <w:jc w:val="center"/>
        <w:rPr>
          <w:b/>
        </w:rPr>
      </w:pPr>
      <w:r w:rsidRPr="00C7287F">
        <w:rPr>
          <w:b/>
        </w:rPr>
        <w:t>Анализ факторов, повлиявших на ход реа</w:t>
      </w:r>
      <w:r w:rsidR="00C7287F">
        <w:rPr>
          <w:b/>
        </w:rPr>
        <w:t>лизации муниципальной программы</w:t>
      </w:r>
    </w:p>
    <w:p w:rsidR="00C7287F" w:rsidRPr="00C7287F" w:rsidRDefault="00C7287F" w:rsidP="00CF07B3">
      <w:pPr>
        <w:ind w:firstLine="708"/>
        <w:jc w:val="both"/>
      </w:pPr>
    </w:p>
    <w:p w:rsidR="00CF07B3" w:rsidRPr="00C7287F" w:rsidRDefault="00CF07B3" w:rsidP="00CF07B3">
      <w:pPr>
        <w:ind w:firstLine="708"/>
        <w:jc w:val="both"/>
      </w:pPr>
      <w:r w:rsidRPr="00C7287F">
        <w:t>В отчетном году муниципальная программа выполнялась в соответствии с планом реализации муниципальной программы на 2023 год, утвержденным распоряжением администрации Шенкурского  муниципального округа Архангельской области от 31 января 2023 года № 4</w:t>
      </w:r>
      <w:r w:rsidR="00C7287F">
        <w:t>6</w:t>
      </w:r>
      <w:r w:rsidRPr="00C7287F">
        <w:t>-р.</w:t>
      </w:r>
    </w:p>
    <w:p w:rsidR="00484565" w:rsidRDefault="00484565" w:rsidP="00484565">
      <w:pPr>
        <w:ind w:firstLine="708"/>
        <w:jc w:val="both"/>
      </w:pPr>
      <w:r>
        <w:t>Невыполнение одного мероприятия в соответствии с планом реализации муниципальной программы,  не достижение двух целевых показателей отрицательно повлияло на оценку эффективности реализации муниципальной программы.</w:t>
      </w:r>
    </w:p>
    <w:p w:rsidR="00C7287F" w:rsidRDefault="00C7287F" w:rsidP="00C7287F">
      <w:pPr>
        <w:spacing w:after="313"/>
        <w:ind w:firstLine="708"/>
        <w:contextualSpacing/>
        <w:jc w:val="both"/>
        <w:rPr>
          <w:highlight w:val="yellow"/>
        </w:rPr>
      </w:pPr>
    </w:p>
    <w:p w:rsidR="00484565" w:rsidRPr="00CF07B3" w:rsidRDefault="00484565" w:rsidP="00C7287F">
      <w:pPr>
        <w:spacing w:after="313"/>
        <w:ind w:firstLine="708"/>
        <w:contextualSpacing/>
        <w:jc w:val="both"/>
        <w:rPr>
          <w:highlight w:val="yellow"/>
        </w:rPr>
      </w:pPr>
    </w:p>
    <w:p w:rsidR="00F90F8E" w:rsidRDefault="00F90F8E" w:rsidP="00047737">
      <w:pPr>
        <w:autoSpaceDE w:val="0"/>
        <w:autoSpaceDN w:val="0"/>
        <w:adjustRightInd w:val="0"/>
        <w:jc w:val="center"/>
        <w:rPr>
          <w:b/>
        </w:rPr>
      </w:pPr>
      <w:r w:rsidRPr="00DF077E">
        <w:rPr>
          <w:b/>
        </w:rPr>
        <w:t xml:space="preserve">II. Объемы финансирования и освоения средств </w:t>
      </w:r>
    </w:p>
    <w:p w:rsidR="00F90F8E" w:rsidRPr="00DF077E" w:rsidRDefault="00F90F8E" w:rsidP="004005A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077E">
        <w:rPr>
          <w:b/>
        </w:rPr>
        <w:t xml:space="preserve">муниципальной программы </w:t>
      </w:r>
    </w:p>
    <w:p w:rsidR="00F90F8E" w:rsidRPr="00DF077E" w:rsidRDefault="00F90F8E" w:rsidP="00047737">
      <w:pPr>
        <w:autoSpaceDE w:val="0"/>
        <w:autoSpaceDN w:val="0"/>
        <w:adjustRightInd w:val="0"/>
        <w:jc w:val="center"/>
        <w:rPr>
          <w:b/>
        </w:rPr>
      </w:pPr>
    </w:p>
    <w:p w:rsidR="00F90F8E" w:rsidRDefault="00F90F8E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          </w:t>
      </w:r>
      <w:r w:rsidRPr="00A24C49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>ы</w:t>
      </w:r>
      <w:r w:rsidRPr="00A24C49">
        <w:rPr>
          <w:rFonts w:ascii="Times New Roman" w:hAnsi="Times New Roman"/>
          <w:sz w:val="24"/>
          <w:szCs w:val="24"/>
        </w:rPr>
        <w:t xml:space="preserve"> финансирования и освоения средств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C49">
        <w:rPr>
          <w:rFonts w:ascii="Times New Roman" w:hAnsi="Times New Roman"/>
          <w:bCs/>
          <w:sz w:val="24"/>
          <w:szCs w:val="24"/>
        </w:rPr>
        <w:t>представлен</w:t>
      </w:r>
      <w:r>
        <w:rPr>
          <w:rFonts w:ascii="Times New Roman" w:hAnsi="Times New Roman"/>
          <w:bCs/>
          <w:sz w:val="24"/>
          <w:szCs w:val="24"/>
        </w:rPr>
        <w:t>ы</w:t>
      </w:r>
      <w:r w:rsidRPr="00A24C49">
        <w:rPr>
          <w:rFonts w:ascii="Times New Roman" w:hAnsi="Times New Roman"/>
          <w:bCs/>
          <w:sz w:val="24"/>
          <w:szCs w:val="24"/>
        </w:rPr>
        <w:t xml:space="preserve"> в приложении № 1 к настоящему отчету.</w:t>
      </w:r>
    </w:p>
    <w:p w:rsidR="00F90F8E" w:rsidRDefault="00F90F8E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90F8E" w:rsidRDefault="00F90F8E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90F8E" w:rsidRPr="00DF077E" w:rsidRDefault="00F90F8E" w:rsidP="00A24C49">
      <w:pPr>
        <w:jc w:val="center"/>
        <w:rPr>
          <w:b/>
        </w:rPr>
      </w:pPr>
      <w:r w:rsidRPr="00DF077E">
        <w:rPr>
          <w:b/>
          <w:bCs/>
          <w:lang w:val="en-US"/>
        </w:rPr>
        <w:t>III</w:t>
      </w:r>
      <w:r w:rsidRPr="00DF077E">
        <w:rPr>
          <w:b/>
          <w:bCs/>
        </w:rPr>
        <w:t xml:space="preserve">. </w:t>
      </w:r>
      <w:r w:rsidRPr="00DF077E">
        <w:rPr>
          <w:b/>
        </w:rPr>
        <w:t xml:space="preserve">Сведения о достижении целевых показателей муниципальной программы  </w:t>
      </w:r>
    </w:p>
    <w:p w:rsidR="00F90F8E" w:rsidRDefault="00F90F8E" w:rsidP="00A24C49">
      <w:pPr>
        <w:jc w:val="center"/>
      </w:pPr>
    </w:p>
    <w:p w:rsidR="00F90F8E" w:rsidRDefault="00F90F8E" w:rsidP="00092199">
      <w:pPr>
        <w:ind w:firstLine="708"/>
        <w:jc w:val="both"/>
      </w:pPr>
      <w:r>
        <w:t>Сведения о достижении целевых показателей муниципальной программы по итогам 2023</w:t>
      </w:r>
      <w:r w:rsidRPr="004005AA">
        <w:t xml:space="preserve"> </w:t>
      </w:r>
      <w:r>
        <w:t>года представлены в приложении № 2 к настоящему отчету.</w:t>
      </w:r>
    </w:p>
    <w:p w:rsidR="00F90F8E" w:rsidRDefault="00F90F8E" w:rsidP="00A24C49">
      <w:pPr>
        <w:autoSpaceDE w:val="0"/>
        <w:autoSpaceDN w:val="0"/>
        <w:adjustRightInd w:val="0"/>
        <w:jc w:val="both"/>
      </w:pPr>
    </w:p>
    <w:p w:rsidR="00F90F8E" w:rsidRDefault="00F90F8E" w:rsidP="00A24C49">
      <w:pPr>
        <w:autoSpaceDE w:val="0"/>
        <w:autoSpaceDN w:val="0"/>
        <w:adjustRightInd w:val="0"/>
        <w:jc w:val="both"/>
      </w:pPr>
    </w:p>
    <w:p w:rsidR="00F90F8E" w:rsidRPr="00DF077E" w:rsidRDefault="00F90F8E" w:rsidP="004005AA">
      <w:pPr>
        <w:jc w:val="center"/>
        <w:rPr>
          <w:b/>
        </w:rPr>
      </w:pPr>
      <w:r w:rsidRPr="00DF077E">
        <w:rPr>
          <w:b/>
          <w:lang w:val="en-US"/>
        </w:rPr>
        <w:t>IV</w:t>
      </w:r>
      <w:r>
        <w:rPr>
          <w:b/>
        </w:rPr>
        <w:t>. Расчет оценки</w:t>
      </w:r>
    </w:p>
    <w:p w:rsidR="00F90F8E" w:rsidRPr="00DF077E" w:rsidRDefault="00F90F8E" w:rsidP="004005AA">
      <w:pPr>
        <w:jc w:val="center"/>
        <w:rPr>
          <w:b/>
        </w:rPr>
      </w:pPr>
      <w:r w:rsidRPr="00DF077E">
        <w:rPr>
          <w:b/>
        </w:rPr>
        <w:t xml:space="preserve">эффективности реализации муниципальной программы </w:t>
      </w:r>
    </w:p>
    <w:p w:rsidR="00F90F8E" w:rsidRDefault="00F90F8E" w:rsidP="00A24C49">
      <w:pPr>
        <w:autoSpaceDE w:val="0"/>
        <w:autoSpaceDN w:val="0"/>
        <w:adjustRightInd w:val="0"/>
        <w:jc w:val="both"/>
      </w:pPr>
    </w:p>
    <w:p w:rsidR="00F90F8E" w:rsidRPr="001B3F02" w:rsidRDefault="00F90F8E" w:rsidP="00BB7733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Оценка эффективности реализации </w:t>
      </w:r>
      <w:r w:rsidRPr="00407573">
        <w:t xml:space="preserve">муниципальной программы </w:t>
      </w:r>
      <w:r>
        <w:t>за 2023</w:t>
      </w:r>
      <w:r w:rsidRPr="004005AA">
        <w:t xml:space="preserve"> </w:t>
      </w:r>
      <w:r>
        <w:t>год  произведена в соответствии с</w:t>
      </w:r>
      <w:r>
        <w:rPr>
          <w:bCs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F90F8E" w:rsidRDefault="00F90F8E" w:rsidP="00BB7733">
      <w:pPr>
        <w:ind w:firstLine="708"/>
        <w:jc w:val="both"/>
      </w:pPr>
      <w:r w:rsidRPr="001B3F02">
        <w:rPr>
          <w:bCs/>
        </w:rPr>
        <w:t>Расчет оценки эффективности реализации муниципальной программы представлен</w:t>
      </w:r>
      <w:r>
        <w:rPr>
          <w:bCs/>
        </w:rPr>
        <w:t xml:space="preserve"> в приложении № 3 к настоящему отчету.</w:t>
      </w:r>
    </w:p>
    <w:p w:rsidR="00F90F8E" w:rsidRPr="004005AA" w:rsidRDefault="00F90F8E" w:rsidP="00BB7733">
      <w:pPr>
        <w:autoSpaceDE w:val="0"/>
        <w:autoSpaceDN w:val="0"/>
        <w:adjustRightInd w:val="0"/>
        <w:jc w:val="both"/>
      </w:pPr>
    </w:p>
    <w:p w:rsidR="00F90F8E" w:rsidRPr="004005AA" w:rsidRDefault="00F90F8E" w:rsidP="00A24C49">
      <w:pPr>
        <w:autoSpaceDE w:val="0"/>
        <w:autoSpaceDN w:val="0"/>
        <w:adjustRightInd w:val="0"/>
        <w:jc w:val="both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sectPr w:rsidR="00F90F8E">
          <w:pgSz w:w="11906" w:h="16838"/>
          <w:pgMar w:top="1134" w:right="850" w:bottom="1134" w:left="1701" w:header="708" w:footer="708" w:gutter="0"/>
          <w:cols w:space="720"/>
        </w:sectPr>
      </w:pPr>
    </w:p>
    <w:p w:rsidR="00F90F8E" w:rsidRDefault="00F90F8E" w:rsidP="00A24C49">
      <w:pPr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F90F8E" w:rsidRDefault="00F90F8E" w:rsidP="00A24C49">
      <w:pPr>
        <w:autoSpaceDE w:val="0"/>
        <w:autoSpaceDN w:val="0"/>
        <w:adjustRightInd w:val="0"/>
        <w:jc w:val="right"/>
        <w:outlineLvl w:val="2"/>
      </w:pPr>
      <w:r>
        <w:t xml:space="preserve">к отчету о реализации в </w:t>
      </w:r>
      <w:r w:rsidRPr="00E273CC">
        <w:t>20</w:t>
      </w:r>
      <w:r>
        <w:t>23</w:t>
      </w:r>
      <w:r w:rsidRPr="00E273CC">
        <w:t xml:space="preserve"> году</w:t>
      </w:r>
      <w:r>
        <w:t xml:space="preserve"> </w:t>
      </w:r>
    </w:p>
    <w:p w:rsidR="00F90F8E" w:rsidRDefault="00F90F8E" w:rsidP="00BB7733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9C6523" w:rsidRDefault="00F90F8E" w:rsidP="00BB7733">
      <w:pPr>
        <w:autoSpaceDE w:val="0"/>
        <w:autoSpaceDN w:val="0"/>
        <w:adjustRightInd w:val="0"/>
        <w:jc w:val="right"/>
      </w:pPr>
      <w:r w:rsidRPr="00407573">
        <w:t xml:space="preserve">Архангельской области «Развитие </w:t>
      </w:r>
      <w:r w:rsidR="009C6523">
        <w:t>малого и среднего</w:t>
      </w:r>
    </w:p>
    <w:p w:rsidR="00F90F8E" w:rsidRPr="00407573" w:rsidRDefault="009C6523" w:rsidP="00BB7733">
      <w:pPr>
        <w:autoSpaceDE w:val="0"/>
        <w:autoSpaceDN w:val="0"/>
        <w:adjustRightInd w:val="0"/>
        <w:jc w:val="right"/>
      </w:pPr>
      <w:r>
        <w:t xml:space="preserve"> Предпринимательства </w:t>
      </w:r>
      <w:r w:rsidR="00F90F8E" w:rsidRPr="00407573">
        <w:t>в Шенкурском муниципальном округе»</w:t>
      </w:r>
    </w:p>
    <w:p w:rsidR="00F90F8E" w:rsidRDefault="00F90F8E" w:rsidP="00A24C49">
      <w:pPr>
        <w:autoSpaceDE w:val="0"/>
        <w:autoSpaceDN w:val="0"/>
        <w:adjustRightInd w:val="0"/>
        <w:jc w:val="center"/>
      </w:pPr>
    </w:p>
    <w:p w:rsidR="00F90F8E" w:rsidRDefault="00F90F8E" w:rsidP="00A24C49">
      <w:pPr>
        <w:autoSpaceDE w:val="0"/>
        <w:autoSpaceDN w:val="0"/>
        <w:adjustRightInd w:val="0"/>
        <w:jc w:val="center"/>
      </w:pPr>
    </w:p>
    <w:p w:rsidR="00F90F8E" w:rsidRDefault="00F90F8E" w:rsidP="00A24C49">
      <w:pPr>
        <w:autoSpaceDE w:val="0"/>
        <w:autoSpaceDN w:val="0"/>
        <w:adjustRightInd w:val="0"/>
        <w:jc w:val="center"/>
      </w:pPr>
      <w:r>
        <w:t xml:space="preserve">Объемы финансирования и освоения средств </w:t>
      </w:r>
    </w:p>
    <w:p w:rsidR="009C6523" w:rsidRDefault="00F90F8E" w:rsidP="009C6523">
      <w:pPr>
        <w:autoSpaceDE w:val="0"/>
        <w:autoSpaceDN w:val="0"/>
        <w:adjustRightInd w:val="0"/>
        <w:jc w:val="center"/>
        <w:outlineLvl w:val="2"/>
      </w:pPr>
      <w:r w:rsidRPr="00407573">
        <w:t>муниципальной программы Шенкурского муниципального округа Архангельской области</w:t>
      </w:r>
    </w:p>
    <w:p w:rsidR="009C6523" w:rsidRPr="009C6523" w:rsidRDefault="00F90F8E" w:rsidP="009C6523">
      <w:pPr>
        <w:autoSpaceDE w:val="0"/>
        <w:autoSpaceDN w:val="0"/>
        <w:adjustRightInd w:val="0"/>
        <w:jc w:val="center"/>
        <w:outlineLvl w:val="2"/>
      </w:pPr>
      <w:r w:rsidRPr="00407573">
        <w:t xml:space="preserve"> </w:t>
      </w:r>
      <w:r w:rsidR="009C6523" w:rsidRPr="009C6523">
        <w:t>«Развитие малого и среднего</w:t>
      </w:r>
      <w:r w:rsidR="009C6523">
        <w:t xml:space="preserve"> </w:t>
      </w:r>
      <w:r w:rsidR="009C6523" w:rsidRPr="009C6523">
        <w:t xml:space="preserve"> Предпринимательства в Шенкурском муниципальном округе»</w:t>
      </w:r>
    </w:p>
    <w:p w:rsidR="00F90F8E" w:rsidRPr="00407573" w:rsidRDefault="00F90F8E" w:rsidP="009A122C">
      <w:pPr>
        <w:autoSpaceDE w:val="0"/>
        <w:autoSpaceDN w:val="0"/>
        <w:adjustRightInd w:val="0"/>
        <w:jc w:val="center"/>
        <w:outlineLvl w:val="2"/>
      </w:pPr>
    </w:p>
    <w:tbl>
      <w:tblPr>
        <w:tblW w:w="14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1067"/>
        <w:gridCol w:w="993"/>
        <w:gridCol w:w="708"/>
        <w:gridCol w:w="776"/>
        <w:gridCol w:w="992"/>
        <w:gridCol w:w="851"/>
        <w:gridCol w:w="992"/>
        <w:gridCol w:w="851"/>
        <w:gridCol w:w="992"/>
        <w:gridCol w:w="850"/>
        <w:gridCol w:w="993"/>
        <w:gridCol w:w="1138"/>
      </w:tblGrid>
      <w:tr w:rsidR="00F90F8E" w:rsidRPr="007952B1" w:rsidTr="009C6523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F90F8E" w:rsidRPr="007952B1" w:rsidTr="00361469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всего</w:t>
            </w:r>
          </w:p>
        </w:tc>
        <w:tc>
          <w:tcPr>
            <w:tcW w:w="7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освоено</w:t>
            </w:r>
          </w:p>
        </w:tc>
      </w:tr>
      <w:tr w:rsidR="00F90F8E" w:rsidRPr="007952B1" w:rsidTr="00250E15">
        <w:trPr>
          <w:trHeight w:val="644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</w:tr>
      <w:tr w:rsidR="00F90F8E" w:rsidRPr="007952B1" w:rsidTr="00250E1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</w:tr>
      <w:tr w:rsidR="00F90F8E" w:rsidRPr="007952B1" w:rsidTr="00250E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7952B1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7952B1"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7952B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7952B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7952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7952B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7952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7952B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7952B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7952B1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7952B1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7952B1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7952B1">
              <w:rPr>
                <w:sz w:val="20"/>
                <w:szCs w:val="20"/>
              </w:rPr>
              <w:t>14</w:t>
            </w:r>
          </w:p>
        </w:tc>
      </w:tr>
      <w:tr w:rsidR="009C6523" w:rsidRPr="007952B1" w:rsidTr="00250E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9C65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1.1.</w:t>
            </w:r>
            <w:r w:rsidRPr="009C6523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9C6523">
              <w:rPr>
                <w:sz w:val="20"/>
                <w:szCs w:val="20"/>
              </w:rPr>
              <w:t>государственных</w:t>
            </w:r>
            <w:proofErr w:type="gramEnd"/>
            <w:r w:rsidRPr="009C6523">
              <w:rPr>
                <w:sz w:val="20"/>
                <w:szCs w:val="20"/>
              </w:rPr>
              <w:t xml:space="preserve"> </w:t>
            </w:r>
          </w:p>
          <w:p w:rsidR="009C6523" w:rsidRPr="007952B1" w:rsidRDefault="009C6523" w:rsidP="009C65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 xml:space="preserve">полномочий по формированию и ведению торгового реестра Архангельской области в отношении субъектов, осуществляющих торговую деятельность на территории </w:t>
            </w:r>
            <w:r w:rsidRPr="009C6523">
              <w:rPr>
                <w:sz w:val="20"/>
                <w:szCs w:val="20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7952B1" w:rsidRDefault="009C6523" w:rsidP="009C6523">
            <w:pPr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lastRenderedPageBreak/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9C6523" w:rsidRPr="007952B1" w:rsidTr="00250E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7952B1" w:rsidRDefault="009C6523" w:rsidP="009C65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1.2. </w:t>
            </w:r>
            <w:r w:rsidRPr="009C6523">
              <w:rPr>
                <w:sz w:val="20"/>
                <w:szCs w:val="20"/>
              </w:rPr>
              <w:t>Создание условий по обеспечению хлебом и хлебобулочными изделиями, лекарственными средствами жителей Шенкурского муниципального округа Архангельской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7952B1" w:rsidRDefault="009C6523" w:rsidP="009C652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575300,00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575300,00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540782,00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540782,00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34518,00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34518,00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3" w:rsidRPr="009C6523" w:rsidRDefault="009C6523" w:rsidP="00250E15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575300,00</w:t>
            </w:r>
          </w:p>
        </w:tc>
      </w:tr>
      <w:tr w:rsidR="001C0A48" w:rsidRPr="007952B1" w:rsidTr="00250E15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7952B1" w:rsidRDefault="001C0A48" w:rsidP="001C0A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361469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  <w:r w:rsidR="001C0A48" w:rsidRPr="001C0A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361469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  <w:r w:rsidR="001C0A48" w:rsidRPr="001C0A48">
              <w:rPr>
                <w:sz w:val="20"/>
                <w:szCs w:val="20"/>
              </w:rPr>
              <w:t>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575 782,00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361469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  <w:r w:rsidR="001C0A48" w:rsidRPr="001C0A48">
              <w:rPr>
                <w:sz w:val="20"/>
                <w:szCs w:val="20"/>
              </w:rPr>
              <w:t>782,00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34 518,00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34 518,00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1C0A48" w:rsidP="00250E15">
            <w:pPr>
              <w:jc w:val="center"/>
              <w:rPr>
                <w:sz w:val="20"/>
                <w:szCs w:val="20"/>
              </w:rPr>
            </w:pPr>
            <w:r w:rsidRPr="001C0A48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1C0A48" w:rsidRDefault="00250E15" w:rsidP="0025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F90F8E" w:rsidRDefault="00F90F8E" w:rsidP="00047737">
      <w:pPr>
        <w:autoSpaceDE w:val="0"/>
        <w:autoSpaceDN w:val="0"/>
        <w:adjustRightInd w:val="0"/>
        <w:jc w:val="both"/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361469" w:rsidRDefault="00361469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  <w:r>
        <w:lastRenderedPageBreak/>
        <w:t xml:space="preserve">Приложение № 2 </w:t>
      </w:r>
    </w:p>
    <w:p w:rsidR="00F90F8E" w:rsidRDefault="00F90F8E" w:rsidP="00047737">
      <w:pPr>
        <w:jc w:val="right"/>
      </w:pPr>
      <w:r>
        <w:t xml:space="preserve">к отчету о реализации в 2023 году </w:t>
      </w:r>
    </w:p>
    <w:p w:rsidR="00F90F8E" w:rsidRDefault="00F90F8E" w:rsidP="003A7757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1C0A48" w:rsidRDefault="001C0A48" w:rsidP="001C0A48">
      <w:pPr>
        <w:jc w:val="right"/>
      </w:pPr>
      <w:r>
        <w:t>Архангельской области «Развитие малого и среднего</w:t>
      </w:r>
    </w:p>
    <w:p w:rsidR="00F90F8E" w:rsidRDefault="001C0A48" w:rsidP="001C0A48">
      <w:pPr>
        <w:jc w:val="right"/>
      </w:pPr>
      <w:r>
        <w:t xml:space="preserve"> предпринимательства в Шенкурском муниципальном округе»</w:t>
      </w:r>
    </w:p>
    <w:p w:rsidR="00F90F8E" w:rsidRDefault="00F90F8E" w:rsidP="00047737">
      <w:pPr>
        <w:jc w:val="right"/>
      </w:pPr>
    </w:p>
    <w:p w:rsidR="00F90F8E" w:rsidRPr="0087789C" w:rsidRDefault="00F90F8E" w:rsidP="00047737">
      <w:pPr>
        <w:jc w:val="center"/>
      </w:pPr>
      <w:r w:rsidRPr="0087789C">
        <w:t xml:space="preserve">Сведения </w:t>
      </w:r>
    </w:p>
    <w:p w:rsidR="00F90F8E" w:rsidRPr="0087789C" w:rsidRDefault="00F90F8E" w:rsidP="003A7757">
      <w:pPr>
        <w:autoSpaceDE w:val="0"/>
        <w:autoSpaceDN w:val="0"/>
        <w:adjustRightInd w:val="0"/>
        <w:jc w:val="center"/>
      </w:pPr>
      <w:r w:rsidRPr="0087789C">
        <w:t>о достижении целевых показателей муниципальной программы Шенкурского муниципального округа</w:t>
      </w:r>
    </w:p>
    <w:p w:rsidR="00F90F8E" w:rsidRDefault="001C0A48" w:rsidP="001C0A48">
      <w:pPr>
        <w:autoSpaceDE w:val="0"/>
        <w:autoSpaceDN w:val="0"/>
        <w:adjustRightInd w:val="0"/>
        <w:jc w:val="center"/>
      </w:pPr>
      <w:r>
        <w:t>Архангельской области «Развитие малого и среднего  предпринимательства в Шенкурском муниципальном округе»</w:t>
      </w:r>
    </w:p>
    <w:p w:rsidR="00361469" w:rsidRDefault="00361469" w:rsidP="001C0A48">
      <w:pPr>
        <w:autoSpaceDE w:val="0"/>
        <w:autoSpaceDN w:val="0"/>
        <w:adjustRightInd w:val="0"/>
        <w:jc w:val="center"/>
      </w:pPr>
    </w:p>
    <w:p w:rsidR="00250E15" w:rsidRDefault="00250E15" w:rsidP="00250E15">
      <w:pPr>
        <w:autoSpaceDE w:val="0"/>
        <w:autoSpaceDN w:val="0"/>
        <w:adjustRightInd w:val="0"/>
        <w:jc w:val="both"/>
      </w:pPr>
      <w:r>
        <w:t>Ответственный исполнитель муниципальной программы – отдел агропромышленного комплекса, лесопользования и торговли администрации Шенкурского муниципального округа Архангельской области</w:t>
      </w:r>
    </w:p>
    <w:p w:rsidR="00250E15" w:rsidRDefault="00250E15" w:rsidP="00250E15">
      <w:pPr>
        <w:autoSpaceDE w:val="0"/>
        <w:autoSpaceDN w:val="0"/>
        <w:adjustRightInd w:val="0"/>
        <w:jc w:val="center"/>
      </w:pPr>
    </w:p>
    <w:p w:rsidR="00250E15" w:rsidRDefault="00250E15" w:rsidP="00250E15">
      <w:pPr>
        <w:autoSpaceDE w:val="0"/>
        <w:autoSpaceDN w:val="0"/>
        <w:adjustRightInd w:val="0"/>
        <w:jc w:val="center"/>
      </w:pPr>
      <w:r>
        <w:t xml:space="preserve">по итогам </w:t>
      </w:r>
      <w:r w:rsidRPr="00580699">
        <w:rPr>
          <w:u w:val="single"/>
        </w:rPr>
        <w:t>2023</w:t>
      </w:r>
      <w:r>
        <w:t xml:space="preserve"> года</w:t>
      </w:r>
    </w:p>
    <w:p w:rsidR="001C0A48" w:rsidRDefault="001C0A48" w:rsidP="001C0A48">
      <w:pPr>
        <w:autoSpaceDE w:val="0"/>
        <w:autoSpaceDN w:val="0"/>
        <w:adjustRightInd w:val="0"/>
        <w:jc w:val="center"/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F90F8E" w:rsidRPr="008D6832" w:rsidTr="00250E15">
        <w:trPr>
          <w:tblHeader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6" w:history="1">
              <w:r w:rsidRPr="008D6832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F90F8E" w:rsidRPr="008D6832" w:rsidTr="00250E15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D6832">
              <w:rPr>
                <w:sz w:val="20"/>
                <w:szCs w:val="20"/>
              </w:rPr>
              <w:t>фактические</w:t>
            </w:r>
            <w:proofErr w:type="gramEnd"/>
            <w:r w:rsidRPr="008D6832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D6832">
              <w:rPr>
                <w:sz w:val="20"/>
                <w:szCs w:val="20"/>
              </w:rPr>
              <w:t>плановое</w:t>
            </w:r>
            <w:proofErr w:type="gramEnd"/>
            <w:r w:rsidRPr="008D6832">
              <w:rPr>
                <w:sz w:val="20"/>
                <w:szCs w:val="20"/>
              </w:rPr>
              <w:t>, на 2023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D6832">
              <w:rPr>
                <w:sz w:val="20"/>
                <w:szCs w:val="20"/>
              </w:rPr>
              <w:t>фактическое</w:t>
            </w:r>
            <w:proofErr w:type="gramEnd"/>
            <w:r w:rsidRPr="008D6832">
              <w:rPr>
                <w:sz w:val="20"/>
                <w:szCs w:val="20"/>
              </w:rPr>
              <w:t>, за 2023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D6832">
              <w:rPr>
                <w:sz w:val="20"/>
                <w:szCs w:val="20"/>
              </w:rPr>
              <w:t>плановое</w:t>
            </w:r>
            <w:proofErr w:type="gramEnd"/>
            <w:r w:rsidRPr="008D6832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D6832" w:rsidTr="00250E15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 xml:space="preserve"> 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D6832" w:rsidTr="00250E15">
        <w:trPr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10</w:t>
            </w:r>
          </w:p>
        </w:tc>
      </w:tr>
      <w:tr w:rsidR="00F90F8E" w:rsidRPr="008D6832" w:rsidTr="008D6832">
        <w:trPr>
          <w:trHeight w:val="342"/>
        </w:trPr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D6832" w:rsidRDefault="00F90F8E" w:rsidP="0087789C">
            <w:pPr>
              <w:autoSpaceDE w:val="0"/>
              <w:autoSpaceDN w:val="0"/>
              <w:adjustRightInd w:val="0"/>
              <w:contextualSpacing/>
              <w:outlineLvl w:val="0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</w:t>
            </w:r>
            <w:r w:rsidR="001C0A48" w:rsidRPr="008D6832">
              <w:rPr>
                <w:sz w:val="20"/>
                <w:szCs w:val="20"/>
              </w:rPr>
              <w:t xml:space="preserve">«Развитие малого и среднего  предпринимательства в Шенкурском муниципальном округе 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 xml:space="preserve">1.1. Количество субъектов МСП, осуществляющих свою деятельность на территории Шенкурского муниципального округа Архангельской </w:t>
            </w:r>
            <w:r w:rsidRPr="008D6832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 xml:space="preserve">отдел агропромышленного комплекса, лесопользования и торговли администрации </w:t>
            </w:r>
            <w:r w:rsidRPr="008D6832">
              <w:rPr>
                <w:sz w:val="20"/>
                <w:szCs w:val="20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93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22198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2198E" w:rsidRPr="008D6832">
              <w:rPr>
                <w:sz w:val="20"/>
                <w:szCs w:val="20"/>
              </w:rPr>
              <w:t xml:space="preserve">нижение количества субъектов МСП связано с перерегистрацией ИП на </w:t>
            </w:r>
            <w:proofErr w:type="spellStart"/>
            <w:r w:rsidR="0022198E" w:rsidRPr="008D6832">
              <w:rPr>
                <w:sz w:val="20"/>
                <w:szCs w:val="20"/>
              </w:rPr>
              <w:t>самозанятых</w:t>
            </w:r>
            <w:proofErr w:type="spellEnd"/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>1.2.Размещение публикаций, посвященных развитию малого и среднего бизнеса  на официальном информационном сайте Шенкурского муниципального округа Архангельской области; в информационном бюллетене</w:t>
            </w:r>
            <w:r w:rsidRPr="008D6832">
              <w:rPr>
                <w:sz w:val="20"/>
                <w:szCs w:val="20"/>
              </w:rPr>
              <w:br/>
              <w:t>«Шенкурский муниципальный вестник»; на страничке администрации  Шенкурского муниципального округа Архангельской области в социальной сети «</w:t>
            </w:r>
            <w:proofErr w:type="spellStart"/>
            <w:r w:rsidRPr="008D6832">
              <w:rPr>
                <w:sz w:val="20"/>
                <w:szCs w:val="20"/>
              </w:rPr>
              <w:t>Вконтакте</w:t>
            </w:r>
            <w:proofErr w:type="spellEnd"/>
            <w:r w:rsidRPr="008D6832">
              <w:rPr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области; 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22198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5274A3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8D683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р</w:t>
            </w:r>
            <w:r w:rsidRPr="008D6832">
              <w:rPr>
                <w:sz w:val="20"/>
                <w:szCs w:val="20"/>
              </w:rPr>
              <w:t>азмещени</w:t>
            </w:r>
            <w:r>
              <w:rPr>
                <w:sz w:val="20"/>
                <w:szCs w:val="20"/>
              </w:rPr>
              <w:t>я</w:t>
            </w:r>
            <w:r w:rsidRPr="008D6832">
              <w:rPr>
                <w:sz w:val="20"/>
                <w:szCs w:val="20"/>
              </w:rPr>
              <w:t xml:space="preserve"> публикаций, посвященных развитию малого и среднего бизнеса  на официальном информационном сайте Шенкурского муниципального округа Архангельской области; в информационном бюллетене</w:t>
            </w:r>
            <w:r w:rsidRPr="008D6832">
              <w:rPr>
                <w:sz w:val="20"/>
                <w:szCs w:val="20"/>
              </w:rPr>
              <w:br/>
              <w:t>«Шенкурский муниципальный вестник»; на страничке администрации  Шенкурского муниципального округа Архангельской области в социальной сети «</w:t>
            </w:r>
            <w:proofErr w:type="spellStart"/>
            <w:r w:rsidRPr="008D6832">
              <w:rPr>
                <w:sz w:val="20"/>
                <w:szCs w:val="20"/>
              </w:rPr>
              <w:t>Вконтакте</w:t>
            </w:r>
            <w:proofErr w:type="spellEnd"/>
            <w:r w:rsidRPr="008D6832">
              <w:rPr>
                <w:sz w:val="20"/>
                <w:szCs w:val="20"/>
              </w:rPr>
              <w:t>»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 xml:space="preserve">1.3.Количество консультаций, оказанных в рамках работы отдела АПК и торговли и </w:t>
            </w:r>
            <w:r w:rsidRPr="008D6832">
              <w:rPr>
                <w:bCs/>
                <w:color w:val="000000"/>
                <w:sz w:val="20"/>
                <w:szCs w:val="20"/>
              </w:rPr>
              <w:t>комитетом по</w:t>
            </w:r>
            <w:r w:rsidRPr="008D6832">
              <w:rPr>
                <w:color w:val="000000"/>
                <w:sz w:val="20"/>
                <w:szCs w:val="20"/>
              </w:rPr>
              <w:br/>
            </w:r>
            <w:r w:rsidRPr="008D6832">
              <w:rPr>
                <w:bCs/>
                <w:color w:val="000000"/>
                <w:sz w:val="20"/>
                <w:szCs w:val="20"/>
              </w:rPr>
              <w:t>управлению муниципальным</w:t>
            </w:r>
            <w:r w:rsidRPr="008D6832">
              <w:rPr>
                <w:color w:val="000000"/>
                <w:sz w:val="20"/>
                <w:szCs w:val="20"/>
              </w:rPr>
              <w:br/>
            </w:r>
            <w:r w:rsidRPr="008D6832">
              <w:rPr>
                <w:bCs/>
                <w:color w:val="000000"/>
                <w:sz w:val="20"/>
                <w:szCs w:val="20"/>
              </w:rPr>
              <w:t>имуществом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области; 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D6832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5274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2</w:t>
            </w:r>
            <w:r w:rsidR="005274A3" w:rsidRPr="008D6832">
              <w:rPr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5274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11</w:t>
            </w:r>
            <w:r w:rsidR="005274A3" w:rsidRPr="008D6832">
              <w:rPr>
                <w:sz w:val="20"/>
                <w:szCs w:val="20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8D683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Pr="008D6832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Pr="008D6832">
              <w:rPr>
                <w:sz w:val="20"/>
                <w:szCs w:val="20"/>
              </w:rPr>
              <w:t xml:space="preserve"> консультаций, оказанных в рамках работы отдела АПК и торговли и </w:t>
            </w:r>
            <w:r w:rsidRPr="008D6832">
              <w:rPr>
                <w:bCs/>
                <w:color w:val="000000"/>
                <w:sz w:val="20"/>
                <w:szCs w:val="20"/>
              </w:rPr>
              <w:t>комитетом по</w:t>
            </w:r>
            <w:r w:rsidRPr="008D6832">
              <w:rPr>
                <w:color w:val="000000"/>
                <w:sz w:val="20"/>
                <w:szCs w:val="20"/>
              </w:rPr>
              <w:br/>
            </w:r>
            <w:r w:rsidRPr="008D6832">
              <w:rPr>
                <w:bCs/>
                <w:color w:val="000000"/>
                <w:sz w:val="20"/>
                <w:szCs w:val="20"/>
              </w:rPr>
              <w:t>управлению муниципальным</w:t>
            </w:r>
            <w:r w:rsidRPr="008D6832">
              <w:rPr>
                <w:color w:val="000000"/>
                <w:sz w:val="20"/>
                <w:szCs w:val="20"/>
              </w:rPr>
              <w:br/>
            </w:r>
            <w:r w:rsidRPr="008D6832">
              <w:rPr>
                <w:bCs/>
                <w:color w:val="000000"/>
                <w:sz w:val="20"/>
                <w:szCs w:val="20"/>
              </w:rPr>
              <w:t>имуществом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 xml:space="preserve">1.4.Количество семинаров, совещаний, круглых столов с участием организаций, образующих </w:t>
            </w:r>
            <w:r w:rsidRPr="008D6832">
              <w:rPr>
                <w:sz w:val="20"/>
                <w:szCs w:val="20"/>
              </w:rPr>
              <w:lastRenderedPageBreak/>
              <w:t>инфраструктуру поддержки МСП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>отдел агропромышленного комплекса, лесопользован</w:t>
            </w:r>
            <w:r w:rsidRPr="008D6832">
              <w:rPr>
                <w:sz w:val="20"/>
                <w:szCs w:val="20"/>
              </w:rPr>
              <w:lastRenderedPageBreak/>
              <w:t>ия и торговли администрации Шенкурского муниципального округа Архангельской области; 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D6832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6948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</w:t>
            </w:r>
            <w:r w:rsidR="006948AC" w:rsidRPr="008D6832">
              <w:rPr>
                <w:sz w:val="20"/>
                <w:szCs w:val="20"/>
              </w:rPr>
              <w:t>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8D683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Pr="008D6832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Pr="008D6832">
              <w:rPr>
                <w:sz w:val="20"/>
                <w:szCs w:val="20"/>
              </w:rPr>
              <w:t xml:space="preserve"> семинаров, совещаний, круглых столов с участием организаций, образующих </w:t>
            </w:r>
            <w:r w:rsidRPr="008D6832">
              <w:rPr>
                <w:sz w:val="20"/>
                <w:szCs w:val="20"/>
              </w:rPr>
              <w:lastRenderedPageBreak/>
              <w:t>инфраструктуру поддержки МСП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 xml:space="preserve">2.1.Количество организованных Советов по улучшению инвестиционного климата и развитию предпринимательской деятельности  на территории Шенкурского </w:t>
            </w:r>
            <w:r w:rsidRPr="008D6832">
              <w:rPr>
                <w:sz w:val="20"/>
                <w:szCs w:val="20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 xml:space="preserve">отдел агропромышленного комплекса, лесопользования и торговли администрации Шенкурского муниципального округа </w:t>
            </w:r>
            <w:r w:rsidRPr="008D6832">
              <w:rPr>
                <w:sz w:val="20"/>
                <w:szCs w:val="20"/>
              </w:rPr>
              <w:lastRenderedPageBreak/>
              <w:t>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D6832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6948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</w:t>
            </w:r>
            <w:r w:rsidR="006948AC" w:rsidRPr="008D6832">
              <w:rPr>
                <w:sz w:val="20"/>
                <w:szCs w:val="20"/>
              </w:rPr>
              <w:t>67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</w:t>
            </w:r>
            <w:r w:rsidRPr="008D6832">
              <w:rPr>
                <w:sz w:val="20"/>
                <w:szCs w:val="20"/>
              </w:rPr>
              <w:t xml:space="preserve"> организованных Советов по улучшению инвестиционного климата и развитию предпринимательской деятельности  на территории Шенкурского муниципального округа Архангельской области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>3.1.Ежегодное увеличение не менее 2 % перечня муниципального имущества для предоставления МСП, (нарастающим итогом)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405BD1" w:rsidP="0022198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405BD1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8D6832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05BD1" w:rsidRPr="008D6832">
              <w:rPr>
                <w:sz w:val="20"/>
                <w:szCs w:val="20"/>
              </w:rPr>
              <w:t xml:space="preserve"> связи с отсутствием подходящего имущества, перечень муниципального имущества для предоставления МСП не обновлялся</w:t>
            </w: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4.1. Количество субъектов МСП, зарегистрированных на территории  Шенкурского муниципального округа Архангельской области, получивших финансовую поддержку из бюджетов разных уровней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jc w:val="center"/>
              <w:rPr>
                <w:sz w:val="20"/>
                <w:szCs w:val="20"/>
                <w:highlight w:val="yellow"/>
              </w:rPr>
            </w:pPr>
            <w:r w:rsidRPr="008D6832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22198E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1C0A48" w:rsidRPr="008D6832" w:rsidTr="001C0A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lastRenderedPageBreak/>
              <w:t>4.2. Доля хозяйствующих субъектов, содержащихся в торговом реестре Архангельской области по Шенкурскому муниципальному округу, в общем количестве хозяйствующих субъектов, осуществляющих торговую деятельность и поставку товаров на территории Архангельской области по Шенкурскому муниципальному округу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6832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D6832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8D6832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F90F8E" w:rsidRDefault="00F90F8E" w:rsidP="003A7757">
      <w:pPr>
        <w:autoSpaceDE w:val="0"/>
        <w:autoSpaceDN w:val="0"/>
        <w:adjustRightInd w:val="0"/>
        <w:jc w:val="center"/>
      </w:pPr>
    </w:p>
    <w:p w:rsidR="00F90F8E" w:rsidRPr="0087789C" w:rsidRDefault="00F90F8E" w:rsidP="003A775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jc w:val="center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  <w:r>
        <w:lastRenderedPageBreak/>
        <w:t xml:space="preserve">Приложение №3 </w:t>
      </w:r>
    </w:p>
    <w:p w:rsidR="00F90F8E" w:rsidRDefault="00F90F8E" w:rsidP="003A7757">
      <w:pPr>
        <w:jc w:val="right"/>
      </w:pPr>
      <w:r>
        <w:t xml:space="preserve">к отчету о реализации в 2023 году </w:t>
      </w:r>
    </w:p>
    <w:p w:rsidR="00F90F8E" w:rsidRDefault="00F90F8E" w:rsidP="003A7757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186D14" w:rsidRDefault="00F90F8E" w:rsidP="00186D14">
      <w:pPr>
        <w:autoSpaceDE w:val="0"/>
        <w:autoSpaceDN w:val="0"/>
        <w:adjustRightInd w:val="0"/>
        <w:jc w:val="right"/>
      </w:pPr>
      <w:r w:rsidRPr="00407573">
        <w:t xml:space="preserve">Архангельской области </w:t>
      </w:r>
      <w:r w:rsidR="00186D14">
        <w:t>«Развитие малого и среднего</w:t>
      </w:r>
    </w:p>
    <w:p w:rsidR="00F90F8E" w:rsidRDefault="00186D14" w:rsidP="00186D14">
      <w:pPr>
        <w:autoSpaceDE w:val="0"/>
        <w:autoSpaceDN w:val="0"/>
        <w:adjustRightInd w:val="0"/>
        <w:jc w:val="right"/>
      </w:pPr>
      <w:r>
        <w:t xml:space="preserve"> предпринимательства в Шенкурском муниципальном округе</w:t>
      </w:r>
    </w:p>
    <w:p w:rsidR="00F90F8E" w:rsidRDefault="00F90F8E" w:rsidP="00047737">
      <w:pPr>
        <w:jc w:val="center"/>
      </w:pPr>
    </w:p>
    <w:p w:rsidR="00307DC5" w:rsidRDefault="00307DC5" w:rsidP="00047737">
      <w:pPr>
        <w:jc w:val="center"/>
      </w:pPr>
    </w:p>
    <w:p w:rsidR="00F90F8E" w:rsidRPr="001E43D3" w:rsidRDefault="00F90F8E" w:rsidP="00047737">
      <w:pPr>
        <w:jc w:val="center"/>
      </w:pPr>
      <w:r w:rsidRPr="001E43D3">
        <w:t>Оценка</w:t>
      </w:r>
    </w:p>
    <w:p w:rsidR="00186D14" w:rsidRDefault="00F90F8E" w:rsidP="00186D14">
      <w:pPr>
        <w:autoSpaceDE w:val="0"/>
        <w:autoSpaceDN w:val="0"/>
        <w:adjustRightInd w:val="0"/>
        <w:jc w:val="center"/>
      </w:pPr>
      <w:r w:rsidRPr="001E43D3">
        <w:t>эффективности реализации муниципальной программы Шенкурского муниципального округа</w:t>
      </w:r>
      <w:r w:rsidR="00186D14">
        <w:t xml:space="preserve"> </w:t>
      </w:r>
      <w:r w:rsidRPr="001E43D3">
        <w:t>Архангельской области</w:t>
      </w:r>
    </w:p>
    <w:p w:rsidR="00F90F8E" w:rsidRPr="001E43D3" w:rsidRDefault="00F90F8E" w:rsidP="00186D14">
      <w:pPr>
        <w:autoSpaceDE w:val="0"/>
        <w:autoSpaceDN w:val="0"/>
        <w:adjustRightInd w:val="0"/>
        <w:jc w:val="center"/>
      </w:pPr>
      <w:r w:rsidRPr="001E43D3">
        <w:t xml:space="preserve"> «</w:t>
      </w:r>
      <w:r w:rsidR="00186D14">
        <w:t>«Развитие малого и среднего предпринимательства в Шенкурском муниципальном округе»</w:t>
      </w:r>
      <w:r w:rsidRPr="001E43D3">
        <w:tab/>
      </w:r>
    </w:p>
    <w:p w:rsidR="00F90F8E" w:rsidRPr="001E43D3" w:rsidRDefault="00F90F8E" w:rsidP="004173C9">
      <w:pPr>
        <w:jc w:val="center"/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F90F8E" w:rsidTr="00080699">
        <w:trPr>
          <w:trHeight w:val="533"/>
        </w:trPr>
        <w:tc>
          <w:tcPr>
            <w:tcW w:w="2570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F90F8E" w:rsidTr="00080699">
        <w:trPr>
          <w:trHeight w:val="330"/>
        </w:trPr>
        <w:tc>
          <w:tcPr>
            <w:tcW w:w="2570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90F8E" w:rsidTr="00080699">
        <w:trPr>
          <w:trHeight w:val="1183"/>
        </w:trPr>
        <w:tc>
          <w:tcPr>
            <w:tcW w:w="2570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F90F8E" w:rsidRPr="003A7757" w:rsidRDefault="00307DC5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F90F8E" w:rsidRPr="003A7757" w:rsidRDefault="00307DC5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F90F8E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Tr="00080699">
        <w:trPr>
          <w:trHeight w:val="1183"/>
        </w:trPr>
        <w:tc>
          <w:tcPr>
            <w:tcW w:w="2570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F90F8E" w:rsidRPr="003A7757" w:rsidRDefault="00CF07B3" w:rsidP="008D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8D68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F90F8E" w:rsidRDefault="008D6832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1" w:type="dxa"/>
          </w:tcPr>
          <w:p w:rsidR="00F90F8E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Tr="00080699">
        <w:trPr>
          <w:trHeight w:val="1531"/>
        </w:trPr>
        <w:tc>
          <w:tcPr>
            <w:tcW w:w="2570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</w:tcPr>
          <w:p w:rsidR="00F90F8E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Tr="00080699">
        <w:trPr>
          <w:trHeight w:val="415"/>
        </w:trPr>
        <w:tc>
          <w:tcPr>
            <w:tcW w:w="14625" w:type="dxa"/>
            <w:gridSpan w:val="7"/>
          </w:tcPr>
          <w:p w:rsidR="00F90F8E" w:rsidRDefault="00F90F8E" w:rsidP="00307DC5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>итогового) показателя оценки эффективности реализации муниципальной программы (F) –</w:t>
            </w:r>
            <w:r>
              <w:rPr>
                <w:sz w:val="20"/>
                <w:szCs w:val="20"/>
              </w:rPr>
              <w:t xml:space="preserve"> </w:t>
            </w:r>
            <w:r w:rsidR="00307DC5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 xml:space="preserve"> баллов</w:t>
            </w:r>
            <w:r w:rsidR="00307DC5">
              <w:rPr>
                <w:sz w:val="20"/>
                <w:szCs w:val="20"/>
              </w:rPr>
              <w:t>.</w:t>
            </w:r>
          </w:p>
        </w:tc>
      </w:tr>
    </w:tbl>
    <w:p w:rsidR="00F90F8E" w:rsidRDefault="00F90F8E" w:rsidP="00616136">
      <w:pPr>
        <w:jc w:val="both"/>
      </w:pPr>
      <w:permStart w:id="0" w:edGrp="everyone"/>
      <w:permEnd w:id="0"/>
    </w:p>
    <w:sectPr w:rsidR="00F90F8E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84206C3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compat/>
  <w:rsids>
    <w:rsidRoot w:val="00BB54EE"/>
    <w:rsid w:val="0001315A"/>
    <w:rsid w:val="000202F0"/>
    <w:rsid w:val="0003734C"/>
    <w:rsid w:val="00047737"/>
    <w:rsid w:val="000749D2"/>
    <w:rsid w:val="00080699"/>
    <w:rsid w:val="00092199"/>
    <w:rsid w:val="000A0E46"/>
    <w:rsid w:val="000A44BC"/>
    <w:rsid w:val="000C332E"/>
    <w:rsid w:val="000F78AE"/>
    <w:rsid w:val="00104E7E"/>
    <w:rsid w:val="00111BED"/>
    <w:rsid w:val="001214C7"/>
    <w:rsid w:val="00124C8F"/>
    <w:rsid w:val="00174296"/>
    <w:rsid w:val="00174A47"/>
    <w:rsid w:val="00174E57"/>
    <w:rsid w:val="001805C2"/>
    <w:rsid w:val="001844B1"/>
    <w:rsid w:val="00186D14"/>
    <w:rsid w:val="001A2928"/>
    <w:rsid w:val="001B0784"/>
    <w:rsid w:val="001B07A1"/>
    <w:rsid w:val="001B3F02"/>
    <w:rsid w:val="001C0A48"/>
    <w:rsid w:val="001C1D2D"/>
    <w:rsid w:val="001C42E3"/>
    <w:rsid w:val="001D36E7"/>
    <w:rsid w:val="001E43D3"/>
    <w:rsid w:val="002026D3"/>
    <w:rsid w:val="0022198E"/>
    <w:rsid w:val="002223E1"/>
    <w:rsid w:val="00242F1F"/>
    <w:rsid w:val="0024417F"/>
    <w:rsid w:val="00246996"/>
    <w:rsid w:val="00250382"/>
    <w:rsid w:val="00250E15"/>
    <w:rsid w:val="00272580"/>
    <w:rsid w:val="002776DA"/>
    <w:rsid w:val="0028360C"/>
    <w:rsid w:val="002A5473"/>
    <w:rsid w:val="002B114B"/>
    <w:rsid w:val="002D62AC"/>
    <w:rsid w:val="00303804"/>
    <w:rsid w:val="00307DC5"/>
    <w:rsid w:val="003213B1"/>
    <w:rsid w:val="00324B4D"/>
    <w:rsid w:val="00337970"/>
    <w:rsid w:val="003442D9"/>
    <w:rsid w:val="00347C55"/>
    <w:rsid w:val="00352F37"/>
    <w:rsid w:val="00361469"/>
    <w:rsid w:val="003715C7"/>
    <w:rsid w:val="00372CF9"/>
    <w:rsid w:val="003856DF"/>
    <w:rsid w:val="0039411D"/>
    <w:rsid w:val="003A4275"/>
    <w:rsid w:val="003A7757"/>
    <w:rsid w:val="003F2592"/>
    <w:rsid w:val="004005AA"/>
    <w:rsid w:val="00405BD1"/>
    <w:rsid w:val="00407573"/>
    <w:rsid w:val="004173C9"/>
    <w:rsid w:val="00420E9D"/>
    <w:rsid w:val="00423058"/>
    <w:rsid w:val="00425216"/>
    <w:rsid w:val="00433522"/>
    <w:rsid w:val="00444B36"/>
    <w:rsid w:val="00450794"/>
    <w:rsid w:val="0046504E"/>
    <w:rsid w:val="004710CE"/>
    <w:rsid w:val="004742B5"/>
    <w:rsid w:val="00480672"/>
    <w:rsid w:val="004810FF"/>
    <w:rsid w:val="00484565"/>
    <w:rsid w:val="00487C7B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68E3"/>
    <w:rsid w:val="005274A3"/>
    <w:rsid w:val="0053017F"/>
    <w:rsid w:val="00532D8E"/>
    <w:rsid w:val="005331EB"/>
    <w:rsid w:val="00567C5C"/>
    <w:rsid w:val="00582C05"/>
    <w:rsid w:val="0058435F"/>
    <w:rsid w:val="005876FB"/>
    <w:rsid w:val="005924EF"/>
    <w:rsid w:val="005C0A38"/>
    <w:rsid w:val="005C5E39"/>
    <w:rsid w:val="005E5FD1"/>
    <w:rsid w:val="00604687"/>
    <w:rsid w:val="00612300"/>
    <w:rsid w:val="00616136"/>
    <w:rsid w:val="00620C74"/>
    <w:rsid w:val="006210C1"/>
    <w:rsid w:val="006243F2"/>
    <w:rsid w:val="00684031"/>
    <w:rsid w:val="006948AC"/>
    <w:rsid w:val="006A6A96"/>
    <w:rsid w:val="006C1C45"/>
    <w:rsid w:val="006D5120"/>
    <w:rsid w:val="006F6180"/>
    <w:rsid w:val="007036E6"/>
    <w:rsid w:val="00715C29"/>
    <w:rsid w:val="007263DA"/>
    <w:rsid w:val="007272A6"/>
    <w:rsid w:val="00740030"/>
    <w:rsid w:val="00760544"/>
    <w:rsid w:val="007605DC"/>
    <w:rsid w:val="007802DF"/>
    <w:rsid w:val="007952B1"/>
    <w:rsid w:val="007A20D1"/>
    <w:rsid w:val="007C5879"/>
    <w:rsid w:val="007E0344"/>
    <w:rsid w:val="00803050"/>
    <w:rsid w:val="008216D4"/>
    <w:rsid w:val="0083301F"/>
    <w:rsid w:val="00834D77"/>
    <w:rsid w:val="0084059F"/>
    <w:rsid w:val="008442C6"/>
    <w:rsid w:val="00846127"/>
    <w:rsid w:val="0087789C"/>
    <w:rsid w:val="008B0594"/>
    <w:rsid w:val="008C5166"/>
    <w:rsid w:val="008C5286"/>
    <w:rsid w:val="008D6832"/>
    <w:rsid w:val="008E15A2"/>
    <w:rsid w:val="008F2474"/>
    <w:rsid w:val="008F408E"/>
    <w:rsid w:val="00901503"/>
    <w:rsid w:val="00902633"/>
    <w:rsid w:val="00933CAA"/>
    <w:rsid w:val="00944B4C"/>
    <w:rsid w:val="009466EA"/>
    <w:rsid w:val="00947D60"/>
    <w:rsid w:val="00956897"/>
    <w:rsid w:val="0098183C"/>
    <w:rsid w:val="00984E3D"/>
    <w:rsid w:val="00995BFD"/>
    <w:rsid w:val="009A122C"/>
    <w:rsid w:val="009A3F34"/>
    <w:rsid w:val="009A5CD5"/>
    <w:rsid w:val="009A6A0A"/>
    <w:rsid w:val="009C6523"/>
    <w:rsid w:val="00A13457"/>
    <w:rsid w:val="00A24C49"/>
    <w:rsid w:val="00A26DA9"/>
    <w:rsid w:val="00A30CEB"/>
    <w:rsid w:val="00A31297"/>
    <w:rsid w:val="00A342E7"/>
    <w:rsid w:val="00A37FDE"/>
    <w:rsid w:val="00A429E8"/>
    <w:rsid w:val="00A509AC"/>
    <w:rsid w:val="00A57FA3"/>
    <w:rsid w:val="00A8483A"/>
    <w:rsid w:val="00A86311"/>
    <w:rsid w:val="00A90AD8"/>
    <w:rsid w:val="00AB08CE"/>
    <w:rsid w:val="00AB747C"/>
    <w:rsid w:val="00AE1C6D"/>
    <w:rsid w:val="00B105ED"/>
    <w:rsid w:val="00B22921"/>
    <w:rsid w:val="00B4013C"/>
    <w:rsid w:val="00B46507"/>
    <w:rsid w:val="00B663FC"/>
    <w:rsid w:val="00B6695F"/>
    <w:rsid w:val="00B66EA0"/>
    <w:rsid w:val="00BA1E1E"/>
    <w:rsid w:val="00BA7BF6"/>
    <w:rsid w:val="00BB54EE"/>
    <w:rsid w:val="00BB7733"/>
    <w:rsid w:val="00BC42DD"/>
    <w:rsid w:val="00BC620F"/>
    <w:rsid w:val="00BD0BC6"/>
    <w:rsid w:val="00BD3263"/>
    <w:rsid w:val="00BE109D"/>
    <w:rsid w:val="00BE331C"/>
    <w:rsid w:val="00BF7CA3"/>
    <w:rsid w:val="00C03D2C"/>
    <w:rsid w:val="00C06CB6"/>
    <w:rsid w:val="00C11162"/>
    <w:rsid w:val="00C148F4"/>
    <w:rsid w:val="00C200A0"/>
    <w:rsid w:val="00C33BA3"/>
    <w:rsid w:val="00C370DE"/>
    <w:rsid w:val="00C4642A"/>
    <w:rsid w:val="00C66480"/>
    <w:rsid w:val="00C678D5"/>
    <w:rsid w:val="00C70109"/>
    <w:rsid w:val="00C7287F"/>
    <w:rsid w:val="00C77152"/>
    <w:rsid w:val="00C91A8E"/>
    <w:rsid w:val="00C93641"/>
    <w:rsid w:val="00CA5254"/>
    <w:rsid w:val="00CC160E"/>
    <w:rsid w:val="00CF07B3"/>
    <w:rsid w:val="00CF16E8"/>
    <w:rsid w:val="00CF1E97"/>
    <w:rsid w:val="00D063B3"/>
    <w:rsid w:val="00D17256"/>
    <w:rsid w:val="00D4309C"/>
    <w:rsid w:val="00D47C12"/>
    <w:rsid w:val="00D51BC1"/>
    <w:rsid w:val="00D61120"/>
    <w:rsid w:val="00D72001"/>
    <w:rsid w:val="00D81EB9"/>
    <w:rsid w:val="00DA4BDE"/>
    <w:rsid w:val="00DC7235"/>
    <w:rsid w:val="00DD3CB4"/>
    <w:rsid w:val="00DE048C"/>
    <w:rsid w:val="00DF077E"/>
    <w:rsid w:val="00DF08C8"/>
    <w:rsid w:val="00DF29D3"/>
    <w:rsid w:val="00DF41C5"/>
    <w:rsid w:val="00E13D94"/>
    <w:rsid w:val="00E20A2F"/>
    <w:rsid w:val="00E269A9"/>
    <w:rsid w:val="00E273CC"/>
    <w:rsid w:val="00E33886"/>
    <w:rsid w:val="00E6597C"/>
    <w:rsid w:val="00E66F59"/>
    <w:rsid w:val="00E85B4C"/>
    <w:rsid w:val="00E90151"/>
    <w:rsid w:val="00E912D8"/>
    <w:rsid w:val="00E91431"/>
    <w:rsid w:val="00E97D64"/>
    <w:rsid w:val="00EA41EE"/>
    <w:rsid w:val="00EB5AF7"/>
    <w:rsid w:val="00EC1036"/>
    <w:rsid w:val="00ED0968"/>
    <w:rsid w:val="00ED46E7"/>
    <w:rsid w:val="00EF04E6"/>
    <w:rsid w:val="00F01905"/>
    <w:rsid w:val="00F0299D"/>
    <w:rsid w:val="00F060C7"/>
    <w:rsid w:val="00F24F5E"/>
    <w:rsid w:val="00F31DD9"/>
    <w:rsid w:val="00F5480A"/>
    <w:rsid w:val="00F70C79"/>
    <w:rsid w:val="00F86757"/>
    <w:rsid w:val="00F90F8E"/>
    <w:rsid w:val="00F94E24"/>
    <w:rsid w:val="00FC7363"/>
    <w:rsid w:val="00FD76F6"/>
    <w:rsid w:val="00FE571B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List Paragraph"/>
    <w:basedOn w:val="a"/>
    <w:uiPriority w:val="99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5" Type="http://schemas.openxmlformats.org/officeDocument/2006/relationships/hyperlink" Target="http://www.shenkursk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16</Pages>
  <Words>2795</Words>
  <Characters>21409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Анатольевна</dc:creator>
  <cp:keywords/>
  <dc:description/>
  <cp:lastModifiedBy>AKorovinskaya</cp:lastModifiedBy>
  <cp:revision>10</cp:revision>
  <cp:lastPrinted>2024-03-14T11:53:00Z</cp:lastPrinted>
  <dcterms:created xsi:type="dcterms:W3CDTF">2024-01-26T06:48:00Z</dcterms:created>
  <dcterms:modified xsi:type="dcterms:W3CDTF">2024-03-15T08:59:00Z</dcterms:modified>
</cp:coreProperties>
</file>