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0D" w:rsidRPr="00B7180D" w:rsidRDefault="00B7180D" w:rsidP="00B7180D">
      <w:pPr>
        <w:pStyle w:val="af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главы Шенкурского муниципального района Архангельской области за 2020 г.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4709795</wp:posOffset>
            </wp:positionH>
            <wp:positionV relativeFrom="paragraph">
              <wp:posOffset>201930</wp:posOffset>
            </wp:positionV>
            <wp:extent cx="1409700" cy="2114550"/>
            <wp:effectExtent l="0" t="0" r="0" b="0"/>
            <wp:wrapNone/>
            <wp:docPr id="1" name="Рисунок 1" descr="N:\4-Sysadmins\uDCfbKKCPZPNXOwAg3YJzIhMgBwOAWad66YezT291X2Iblcq8jl9GVF49s9YM3AQX_JHW9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4-Sysadmins\uDCfbKKCPZPNXOwAg3YJzIhMgBwOAWad66YezT291X2Iblcq8jl9GVF49s9YM3AQX_JHW9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80D" w:rsidRPr="00B7180D" w:rsidRDefault="00B7180D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80D" w:rsidRDefault="00B7180D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80D" w:rsidRDefault="00B7180D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80D" w:rsidRDefault="00B7180D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80D" w:rsidRDefault="00B7180D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7180D" w:rsidRDefault="00B7180D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80D" w:rsidRDefault="00B7180D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80D" w:rsidRDefault="00B7180D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80D" w:rsidRDefault="00B7180D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180D" w:rsidRDefault="00B7180D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A49" w:rsidRPr="00C367A5" w:rsidRDefault="00253A49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Доходы бюджета муниципального образования «Шенкурский муниципальный район» за 2020 год исполнены на 79,8 %. При уточненном плане   </w:t>
      </w:r>
      <w:r w:rsidRPr="00C000C4">
        <w:rPr>
          <w:rFonts w:ascii="Times New Roman" w:hAnsi="Times New Roman"/>
          <w:sz w:val="28"/>
          <w:szCs w:val="28"/>
        </w:rPr>
        <w:t>691</w:t>
      </w:r>
      <w:r w:rsidR="00C000C4" w:rsidRPr="00C000C4">
        <w:rPr>
          <w:rFonts w:ascii="Times New Roman" w:hAnsi="Times New Roman"/>
          <w:sz w:val="28"/>
          <w:szCs w:val="28"/>
        </w:rPr>
        <w:t> </w:t>
      </w:r>
      <w:r w:rsidRPr="00C000C4">
        <w:rPr>
          <w:rFonts w:ascii="Times New Roman" w:hAnsi="Times New Roman"/>
          <w:sz w:val="28"/>
          <w:szCs w:val="28"/>
        </w:rPr>
        <w:t>548</w:t>
      </w:r>
      <w:r w:rsidR="00C000C4" w:rsidRPr="00C000C4">
        <w:rPr>
          <w:rFonts w:ascii="Times New Roman" w:hAnsi="Times New Roman"/>
          <w:sz w:val="28"/>
          <w:szCs w:val="28"/>
        </w:rPr>
        <w:t>,</w:t>
      </w:r>
      <w:r w:rsidR="00B144D6" w:rsidRPr="00C000C4">
        <w:rPr>
          <w:rFonts w:ascii="Times New Roman" w:hAnsi="Times New Roman"/>
          <w:sz w:val="28"/>
          <w:szCs w:val="28"/>
        </w:rPr>
        <w:t xml:space="preserve"> </w:t>
      </w:r>
      <w:r w:rsidRPr="00C000C4">
        <w:rPr>
          <w:rFonts w:ascii="Times New Roman" w:hAnsi="Times New Roman"/>
          <w:sz w:val="28"/>
          <w:szCs w:val="28"/>
        </w:rPr>
        <w:t>183</w:t>
      </w:r>
      <w:r w:rsidRPr="00C367A5">
        <w:rPr>
          <w:rFonts w:ascii="Times New Roman" w:hAnsi="Times New Roman"/>
          <w:sz w:val="28"/>
          <w:szCs w:val="28"/>
        </w:rPr>
        <w:t xml:space="preserve"> </w:t>
      </w:r>
      <w:r w:rsidR="00C000C4">
        <w:rPr>
          <w:rFonts w:ascii="Times New Roman" w:hAnsi="Times New Roman"/>
          <w:sz w:val="28"/>
          <w:szCs w:val="28"/>
        </w:rPr>
        <w:t xml:space="preserve">тыс. </w:t>
      </w:r>
      <w:r w:rsidRPr="00C367A5">
        <w:rPr>
          <w:rFonts w:ascii="Times New Roman" w:hAnsi="Times New Roman"/>
          <w:sz w:val="28"/>
          <w:szCs w:val="28"/>
        </w:rPr>
        <w:t xml:space="preserve">рублей в виде налоговых, неналоговых доходов и финансовой помощи из бюджетов других уровней получено </w:t>
      </w:r>
      <w:r w:rsidRPr="00C000C4">
        <w:rPr>
          <w:rFonts w:ascii="Times New Roman" w:hAnsi="Times New Roman"/>
          <w:sz w:val="28"/>
          <w:szCs w:val="28"/>
        </w:rPr>
        <w:t>552</w:t>
      </w:r>
      <w:r w:rsidR="00C000C4" w:rsidRPr="00C000C4">
        <w:rPr>
          <w:rFonts w:ascii="Times New Roman" w:hAnsi="Times New Roman"/>
          <w:sz w:val="28"/>
          <w:szCs w:val="28"/>
        </w:rPr>
        <w:t> </w:t>
      </w:r>
      <w:r w:rsidRPr="00C000C4">
        <w:rPr>
          <w:rFonts w:ascii="Times New Roman" w:hAnsi="Times New Roman"/>
          <w:sz w:val="28"/>
          <w:szCs w:val="28"/>
        </w:rPr>
        <w:t>413</w:t>
      </w:r>
      <w:r w:rsidR="00C000C4" w:rsidRPr="00C000C4">
        <w:rPr>
          <w:rFonts w:ascii="Times New Roman" w:hAnsi="Times New Roman"/>
          <w:sz w:val="28"/>
          <w:szCs w:val="28"/>
        </w:rPr>
        <w:t>,</w:t>
      </w:r>
      <w:r w:rsidR="00B144D6" w:rsidRPr="00C000C4">
        <w:rPr>
          <w:rFonts w:ascii="Times New Roman" w:hAnsi="Times New Roman"/>
          <w:sz w:val="28"/>
          <w:szCs w:val="28"/>
        </w:rPr>
        <w:t xml:space="preserve"> </w:t>
      </w:r>
      <w:r w:rsidRPr="00C000C4">
        <w:rPr>
          <w:rFonts w:ascii="Times New Roman" w:hAnsi="Times New Roman"/>
          <w:sz w:val="28"/>
          <w:szCs w:val="28"/>
        </w:rPr>
        <w:t>188</w:t>
      </w:r>
      <w:r w:rsidRPr="00C367A5">
        <w:rPr>
          <w:rFonts w:ascii="Times New Roman" w:hAnsi="Times New Roman"/>
          <w:sz w:val="28"/>
          <w:szCs w:val="28"/>
        </w:rPr>
        <w:t xml:space="preserve"> </w:t>
      </w:r>
      <w:r w:rsidR="00C000C4">
        <w:rPr>
          <w:rFonts w:ascii="Times New Roman" w:hAnsi="Times New Roman"/>
          <w:sz w:val="28"/>
          <w:szCs w:val="28"/>
        </w:rPr>
        <w:t xml:space="preserve">тыс. </w:t>
      </w:r>
      <w:r w:rsidRPr="00C367A5">
        <w:rPr>
          <w:rFonts w:ascii="Times New Roman" w:hAnsi="Times New Roman"/>
          <w:sz w:val="28"/>
          <w:szCs w:val="28"/>
        </w:rPr>
        <w:t>рублей.</w:t>
      </w:r>
    </w:p>
    <w:p w:rsidR="00253A49" w:rsidRPr="00C367A5" w:rsidRDefault="00253A49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За 2020 год налоговые и неналоговые доходы бюджета сложились в объеме 67</w:t>
      </w:r>
      <w:r w:rsidR="00C000C4">
        <w:rPr>
          <w:rFonts w:ascii="Times New Roman" w:hAnsi="Times New Roman"/>
          <w:sz w:val="28"/>
          <w:szCs w:val="28"/>
        </w:rPr>
        <w:t> </w:t>
      </w:r>
      <w:r w:rsidRPr="00C367A5">
        <w:rPr>
          <w:rFonts w:ascii="Times New Roman" w:hAnsi="Times New Roman"/>
          <w:sz w:val="28"/>
          <w:szCs w:val="28"/>
        </w:rPr>
        <w:t>338</w:t>
      </w:r>
      <w:r w:rsidR="00C000C4">
        <w:rPr>
          <w:rFonts w:ascii="Times New Roman" w:hAnsi="Times New Roman"/>
          <w:sz w:val="28"/>
          <w:szCs w:val="28"/>
        </w:rPr>
        <w:t>,</w:t>
      </w:r>
      <w:r w:rsidR="00B144D6" w:rsidRPr="00C367A5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247</w:t>
      </w:r>
      <w:r w:rsidR="00C000C4">
        <w:rPr>
          <w:rFonts w:ascii="Times New Roman" w:hAnsi="Times New Roman"/>
          <w:sz w:val="28"/>
          <w:szCs w:val="28"/>
        </w:rPr>
        <w:t xml:space="preserve"> тыс.</w:t>
      </w:r>
      <w:r w:rsidRPr="00C367A5">
        <w:rPr>
          <w:rFonts w:ascii="Times New Roman" w:hAnsi="Times New Roman"/>
          <w:sz w:val="28"/>
          <w:szCs w:val="28"/>
        </w:rPr>
        <w:t xml:space="preserve"> рубл</w:t>
      </w:r>
      <w:r w:rsidR="00671B3C">
        <w:rPr>
          <w:rFonts w:ascii="Times New Roman" w:hAnsi="Times New Roman"/>
          <w:sz w:val="28"/>
          <w:szCs w:val="28"/>
        </w:rPr>
        <w:t>ей</w:t>
      </w:r>
      <w:r w:rsidRPr="00C367A5">
        <w:rPr>
          <w:rFonts w:ascii="Times New Roman" w:hAnsi="Times New Roman"/>
          <w:sz w:val="28"/>
          <w:szCs w:val="28"/>
        </w:rPr>
        <w:t>, что составляет 97,1% от утвержденных годовых показателей. По сравнению с 2019 годом поступление доходов уменьшилось на 7</w:t>
      </w:r>
      <w:r w:rsidR="00C000C4">
        <w:rPr>
          <w:rFonts w:ascii="Times New Roman" w:hAnsi="Times New Roman"/>
          <w:sz w:val="28"/>
          <w:szCs w:val="28"/>
        </w:rPr>
        <w:t> </w:t>
      </w:r>
      <w:r w:rsidRPr="00C367A5">
        <w:rPr>
          <w:rFonts w:ascii="Times New Roman" w:hAnsi="Times New Roman"/>
          <w:sz w:val="28"/>
          <w:szCs w:val="28"/>
        </w:rPr>
        <w:t>486</w:t>
      </w:r>
      <w:r w:rsidR="00C000C4">
        <w:rPr>
          <w:rFonts w:ascii="Times New Roman" w:hAnsi="Times New Roman"/>
          <w:sz w:val="28"/>
          <w:szCs w:val="28"/>
        </w:rPr>
        <w:t>,</w:t>
      </w:r>
      <w:r w:rsidR="00B144D6" w:rsidRPr="00C367A5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673</w:t>
      </w:r>
      <w:r w:rsidR="00C000C4">
        <w:rPr>
          <w:rFonts w:ascii="Times New Roman" w:hAnsi="Times New Roman"/>
          <w:sz w:val="28"/>
          <w:szCs w:val="28"/>
        </w:rPr>
        <w:t xml:space="preserve"> тыс.</w:t>
      </w:r>
      <w:r w:rsidRPr="00C367A5">
        <w:rPr>
          <w:rFonts w:ascii="Times New Roman" w:hAnsi="Times New Roman"/>
          <w:sz w:val="28"/>
          <w:szCs w:val="28"/>
        </w:rPr>
        <w:t xml:space="preserve"> рублей. </w:t>
      </w:r>
    </w:p>
    <w:p w:rsidR="00253A49" w:rsidRPr="00C367A5" w:rsidRDefault="00253A49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Налога на доходы физических лиц за 2020 год получено 36</w:t>
      </w:r>
      <w:r w:rsidR="004A3602">
        <w:rPr>
          <w:rFonts w:ascii="Times New Roman" w:hAnsi="Times New Roman"/>
          <w:sz w:val="28"/>
          <w:szCs w:val="28"/>
        </w:rPr>
        <w:t> </w:t>
      </w:r>
      <w:r w:rsidRPr="00C367A5">
        <w:rPr>
          <w:rFonts w:ascii="Times New Roman" w:hAnsi="Times New Roman"/>
          <w:sz w:val="28"/>
          <w:szCs w:val="28"/>
        </w:rPr>
        <w:t>490</w:t>
      </w:r>
      <w:r w:rsidR="004A3602">
        <w:rPr>
          <w:rFonts w:ascii="Times New Roman" w:hAnsi="Times New Roman"/>
          <w:sz w:val="28"/>
          <w:szCs w:val="28"/>
        </w:rPr>
        <w:t>,</w:t>
      </w:r>
      <w:r w:rsidR="00B144D6" w:rsidRPr="00C367A5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 xml:space="preserve">234 </w:t>
      </w:r>
      <w:r w:rsidR="004A3602">
        <w:rPr>
          <w:rFonts w:ascii="Times New Roman" w:hAnsi="Times New Roman"/>
          <w:sz w:val="28"/>
          <w:szCs w:val="28"/>
        </w:rPr>
        <w:t xml:space="preserve">тыс. </w:t>
      </w:r>
      <w:r w:rsidRPr="00C367A5">
        <w:rPr>
          <w:rFonts w:ascii="Times New Roman" w:hAnsi="Times New Roman"/>
          <w:sz w:val="28"/>
          <w:szCs w:val="28"/>
        </w:rPr>
        <w:t>рублей, или 94,2% годового плана, недовыполнение составило 2</w:t>
      </w:r>
      <w:r w:rsidR="004A3602">
        <w:rPr>
          <w:rFonts w:ascii="Times New Roman" w:hAnsi="Times New Roman"/>
          <w:sz w:val="28"/>
          <w:szCs w:val="28"/>
        </w:rPr>
        <w:t> </w:t>
      </w:r>
      <w:r w:rsidRPr="00C367A5">
        <w:rPr>
          <w:rFonts w:ascii="Times New Roman" w:hAnsi="Times New Roman"/>
          <w:sz w:val="28"/>
          <w:szCs w:val="28"/>
        </w:rPr>
        <w:t>215</w:t>
      </w:r>
      <w:r w:rsidR="004A3602">
        <w:rPr>
          <w:rFonts w:ascii="Times New Roman" w:hAnsi="Times New Roman"/>
          <w:sz w:val="28"/>
          <w:szCs w:val="28"/>
        </w:rPr>
        <w:t>,</w:t>
      </w:r>
      <w:r w:rsidR="00B144D6" w:rsidRPr="00C367A5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 xml:space="preserve">765 </w:t>
      </w:r>
      <w:r w:rsidR="004A3602">
        <w:rPr>
          <w:rFonts w:ascii="Times New Roman" w:hAnsi="Times New Roman"/>
          <w:sz w:val="28"/>
          <w:szCs w:val="28"/>
        </w:rPr>
        <w:t xml:space="preserve">тыс. </w:t>
      </w:r>
      <w:r w:rsidRPr="00C367A5">
        <w:rPr>
          <w:rFonts w:ascii="Times New Roman" w:hAnsi="Times New Roman"/>
          <w:sz w:val="28"/>
          <w:szCs w:val="28"/>
        </w:rPr>
        <w:t xml:space="preserve">рублей. </w:t>
      </w:r>
    </w:p>
    <w:p w:rsidR="00253A49" w:rsidRPr="00C367A5" w:rsidRDefault="00253A49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При годовом плане сбора акцизов на нефтепродукты в объеме 10</w:t>
      </w:r>
      <w:r w:rsidR="00671B3C">
        <w:rPr>
          <w:rFonts w:ascii="Times New Roman" w:hAnsi="Times New Roman"/>
          <w:sz w:val="28"/>
          <w:szCs w:val="28"/>
        </w:rPr>
        <w:t> </w:t>
      </w:r>
      <w:r w:rsidRPr="00C367A5">
        <w:rPr>
          <w:rFonts w:ascii="Times New Roman" w:hAnsi="Times New Roman"/>
          <w:sz w:val="28"/>
          <w:szCs w:val="28"/>
        </w:rPr>
        <w:t>688</w:t>
      </w:r>
      <w:r w:rsidR="00671B3C">
        <w:rPr>
          <w:rFonts w:ascii="Times New Roman" w:hAnsi="Times New Roman"/>
          <w:sz w:val="28"/>
          <w:szCs w:val="28"/>
        </w:rPr>
        <w:t>,</w:t>
      </w:r>
      <w:r w:rsidR="00B144D6" w:rsidRPr="00C367A5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520</w:t>
      </w:r>
      <w:r w:rsidR="00671B3C">
        <w:rPr>
          <w:rFonts w:ascii="Times New Roman" w:hAnsi="Times New Roman"/>
          <w:sz w:val="28"/>
          <w:szCs w:val="28"/>
        </w:rPr>
        <w:t xml:space="preserve"> т</w:t>
      </w:r>
      <w:r w:rsidR="004A3602">
        <w:rPr>
          <w:rFonts w:ascii="Times New Roman" w:hAnsi="Times New Roman"/>
          <w:sz w:val="28"/>
          <w:szCs w:val="28"/>
        </w:rPr>
        <w:t xml:space="preserve">ыс. </w:t>
      </w:r>
      <w:r w:rsidRPr="00C367A5">
        <w:rPr>
          <w:rFonts w:ascii="Times New Roman" w:hAnsi="Times New Roman"/>
          <w:sz w:val="28"/>
          <w:szCs w:val="28"/>
        </w:rPr>
        <w:t>рублей за 2020 год в бюджет получено 10</w:t>
      </w:r>
      <w:r w:rsidR="004A3602">
        <w:rPr>
          <w:rFonts w:ascii="Times New Roman" w:hAnsi="Times New Roman"/>
          <w:sz w:val="28"/>
          <w:szCs w:val="28"/>
        </w:rPr>
        <w:t> </w:t>
      </w:r>
      <w:r w:rsidRPr="00C367A5">
        <w:rPr>
          <w:rFonts w:ascii="Times New Roman" w:hAnsi="Times New Roman"/>
          <w:sz w:val="28"/>
          <w:szCs w:val="28"/>
        </w:rPr>
        <w:t>492</w:t>
      </w:r>
      <w:r w:rsidR="004A3602">
        <w:rPr>
          <w:rFonts w:ascii="Times New Roman" w:hAnsi="Times New Roman"/>
          <w:sz w:val="28"/>
          <w:szCs w:val="28"/>
        </w:rPr>
        <w:t>,</w:t>
      </w:r>
      <w:r w:rsidR="00B144D6" w:rsidRPr="00C367A5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 xml:space="preserve">547 </w:t>
      </w:r>
      <w:r w:rsidR="004A3602">
        <w:rPr>
          <w:rFonts w:ascii="Times New Roman" w:hAnsi="Times New Roman"/>
          <w:sz w:val="28"/>
          <w:szCs w:val="28"/>
        </w:rPr>
        <w:t xml:space="preserve">тыс. </w:t>
      </w:r>
      <w:r w:rsidRPr="00C367A5">
        <w:rPr>
          <w:rFonts w:ascii="Times New Roman" w:hAnsi="Times New Roman"/>
          <w:sz w:val="28"/>
          <w:szCs w:val="28"/>
        </w:rPr>
        <w:t xml:space="preserve">рублей или 98,1% от годового плана.  </w:t>
      </w:r>
    </w:p>
    <w:p w:rsidR="00B144D6" w:rsidRPr="00C367A5" w:rsidRDefault="00253A49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Исполнение по налогам на совокупный доход составило 6</w:t>
      </w:r>
      <w:r w:rsidR="00671B3C">
        <w:rPr>
          <w:rFonts w:ascii="Times New Roman" w:hAnsi="Times New Roman"/>
          <w:sz w:val="28"/>
          <w:szCs w:val="28"/>
        </w:rPr>
        <w:t> </w:t>
      </w:r>
      <w:r w:rsidRPr="00C367A5">
        <w:rPr>
          <w:rFonts w:ascii="Times New Roman" w:hAnsi="Times New Roman"/>
          <w:sz w:val="28"/>
          <w:szCs w:val="28"/>
        </w:rPr>
        <w:t>776</w:t>
      </w:r>
      <w:r w:rsidR="00671B3C">
        <w:rPr>
          <w:rFonts w:ascii="Times New Roman" w:hAnsi="Times New Roman"/>
          <w:sz w:val="28"/>
          <w:szCs w:val="28"/>
        </w:rPr>
        <w:t>,</w:t>
      </w:r>
      <w:r w:rsidR="00B144D6" w:rsidRPr="00C367A5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398</w:t>
      </w:r>
      <w:r w:rsidR="00671B3C">
        <w:rPr>
          <w:rFonts w:ascii="Times New Roman" w:hAnsi="Times New Roman"/>
          <w:sz w:val="28"/>
          <w:szCs w:val="28"/>
        </w:rPr>
        <w:t xml:space="preserve"> тыс. рублей</w:t>
      </w:r>
      <w:r w:rsidRPr="00C367A5">
        <w:rPr>
          <w:rFonts w:ascii="Times New Roman" w:hAnsi="Times New Roman"/>
          <w:sz w:val="28"/>
          <w:szCs w:val="28"/>
        </w:rPr>
        <w:t xml:space="preserve"> при плане 8</w:t>
      </w:r>
      <w:r w:rsidR="004A3602">
        <w:rPr>
          <w:rFonts w:ascii="Times New Roman" w:hAnsi="Times New Roman"/>
          <w:sz w:val="28"/>
          <w:szCs w:val="28"/>
        </w:rPr>
        <w:t> </w:t>
      </w:r>
      <w:r w:rsidRPr="00C367A5">
        <w:rPr>
          <w:rFonts w:ascii="Times New Roman" w:hAnsi="Times New Roman"/>
          <w:sz w:val="28"/>
          <w:szCs w:val="28"/>
        </w:rPr>
        <w:t>044</w:t>
      </w:r>
      <w:r w:rsidR="004A3602">
        <w:rPr>
          <w:rFonts w:ascii="Times New Roman" w:hAnsi="Times New Roman"/>
          <w:sz w:val="28"/>
          <w:szCs w:val="28"/>
        </w:rPr>
        <w:t>,</w:t>
      </w:r>
      <w:r w:rsidR="00B144D6" w:rsidRPr="00C367A5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500</w:t>
      </w:r>
      <w:r w:rsidR="004A3602">
        <w:rPr>
          <w:rFonts w:ascii="Times New Roman" w:hAnsi="Times New Roman"/>
          <w:sz w:val="28"/>
          <w:szCs w:val="28"/>
        </w:rPr>
        <w:t xml:space="preserve"> тыс.</w:t>
      </w:r>
      <w:r w:rsidRPr="00C367A5">
        <w:rPr>
          <w:rFonts w:ascii="Times New Roman" w:hAnsi="Times New Roman"/>
          <w:sz w:val="28"/>
          <w:szCs w:val="28"/>
        </w:rPr>
        <w:t xml:space="preserve"> рублей или 84,2% от годового плана. </w:t>
      </w:r>
    </w:p>
    <w:p w:rsidR="00351BBC" w:rsidRPr="00C367A5" w:rsidRDefault="00253A49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2020 году общие поступления доходов от использования имущества, находящегося в муниципальной собственности</w:t>
      </w:r>
      <w:r w:rsidRPr="00C367A5">
        <w:rPr>
          <w:rFonts w:ascii="Times New Roman" w:hAnsi="Times New Roman"/>
          <w:snapToGrid w:val="0"/>
          <w:sz w:val="28"/>
          <w:szCs w:val="28"/>
        </w:rPr>
        <w:t>, по всем источникам составили 8</w:t>
      </w:r>
      <w:r w:rsidR="004A3602">
        <w:rPr>
          <w:rFonts w:ascii="Times New Roman" w:hAnsi="Times New Roman"/>
          <w:snapToGrid w:val="0"/>
          <w:sz w:val="28"/>
          <w:szCs w:val="28"/>
        </w:rPr>
        <w:t> </w:t>
      </w:r>
      <w:r w:rsidRPr="00C367A5">
        <w:rPr>
          <w:rFonts w:ascii="Times New Roman" w:hAnsi="Times New Roman"/>
          <w:snapToGrid w:val="0"/>
          <w:sz w:val="28"/>
          <w:szCs w:val="28"/>
        </w:rPr>
        <w:t>231</w:t>
      </w:r>
      <w:r w:rsidR="004A3602">
        <w:rPr>
          <w:rFonts w:ascii="Times New Roman" w:hAnsi="Times New Roman"/>
          <w:snapToGrid w:val="0"/>
          <w:sz w:val="28"/>
          <w:szCs w:val="28"/>
        </w:rPr>
        <w:t>,</w:t>
      </w:r>
      <w:r w:rsidR="00B144D6" w:rsidRPr="00C367A5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367A5">
        <w:rPr>
          <w:rFonts w:ascii="Times New Roman" w:hAnsi="Times New Roman"/>
          <w:snapToGrid w:val="0"/>
          <w:sz w:val="28"/>
          <w:szCs w:val="28"/>
        </w:rPr>
        <w:t>143</w:t>
      </w:r>
      <w:r w:rsidR="004A3602">
        <w:rPr>
          <w:rFonts w:ascii="Times New Roman" w:hAnsi="Times New Roman"/>
          <w:snapToGrid w:val="0"/>
          <w:sz w:val="28"/>
          <w:szCs w:val="28"/>
        </w:rPr>
        <w:t xml:space="preserve"> тыс.</w:t>
      </w:r>
      <w:r w:rsidRPr="00C367A5">
        <w:rPr>
          <w:rFonts w:ascii="Times New Roman" w:hAnsi="Times New Roman"/>
          <w:snapToGrid w:val="0"/>
          <w:sz w:val="28"/>
          <w:szCs w:val="28"/>
        </w:rPr>
        <w:t xml:space="preserve"> рублей или 109% годовых плановых назначений.</w:t>
      </w:r>
    </w:p>
    <w:p w:rsidR="00CD6A19" w:rsidRPr="00CD6A19" w:rsidRDefault="00CD6A19" w:rsidP="00CD6A1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D6A19">
        <w:rPr>
          <w:b/>
          <w:sz w:val="28"/>
          <w:szCs w:val="28"/>
        </w:rPr>
        <w:t xml:space="preserve">Финансовая помощь </w:t>
      </w:r>
      <w:r w:rsidRPr="00CD6A19">
        <w:rPr>
          <w:sz w:val="28"/>
          <w:szCs w:val="28"/>
        </w:rPr>
        <w:t>из вышестоящего бюджета составила за 2020 год  485</w:t>
      </w:r>
      <w:r w:rsidR="00671B3C">
        <w:rPr>
          <w:sz w:val="28"/>
          <w:szCs w:val="28"/>
        </w:rPr>
        <w:t> </w:t>
      </w:r>
      <w:r w:rsidRPr="00CD6A19">
        <w:rPr>
          <w:sz w:val="28"/>
          <w:szCs w:val="28"/>
        </w:rPr>
        <w:t>074</w:t>
      </w:r>
      <w:r w:rsidR="00671B3C">
        <w:rPr>
          <w:sz w:val="28"/>
          <w:szCs w:val="28"/>
        </w:rPr>
        <w:t>,</w:t>
      </w:r>
      <w:r w:rsidRPr="00CD6A19">
        <w:rPr>
          <w:sz w:val="28"/>
          <w:szCs w:val="28"/>
        </w:rPr>
        <w:t>940</w:t>
      </w:r>
      <w:r w:rsidR="00671B3C">
        <w:rPr>
          <w:sz w:val="28"/>
          <w:szCs w:val="28"/>
        </w:rPr>
        <w:t xml:space="preserve"> тыс.</w:t>
      </w:r>
      <w:r w:rsidRPr="00CD6A19">
        <w:rPr>
          <w:sz w:val="28"/>
          <w:szCs w:val="28"/>
        </w:rPr>
        <w:t xml:space="preserve"> рублей при уточненном плане 622</w:t>
      </w:r>
      <w:r w:rsidR="00671B3C">
        <w:rPr>
          <w:sz w:val="28"/>
          <w:szCs w:val="28"/>
        </w:rPr>
        <w:t> </w:t>
      </w:r>
      <w:r w:rsidRPr="00CD6A19">
        <w:rPr>
          <w:sz w:val="28"/>
          <w:szCs w:val="28"/>
        </w:rPr>
        <w:t>206</w:t>
      </w:r>
      <w:r w:rsidR="00671B3C">
        <w:rPr>
          <w:sz w:val="28"/>
          <w:szCs w:val="28"/>
        </w:rPr>
        <w:t xml:space="preserve">,281 тыс. </w:t>
      </w:r>
      <w:r w:rsidRPr="00CD6A19">
        <w:rPr>
          <w:sz w:val="28"/>
          <w:szCs w:val="28"/>
        </w:rPr>
        <w:t>рублей (77,9%). Увеличение по сравнению с 2019 годом на 11% или на 48</w:t>
      </w:r>
      <w:r w:rsidR="00671B3C">
        <w:rPr>
          <w:sz w:val="28"/>
          <w:szCs w:val="28"/>
        </w:rPr>
        <w:t> </w:t>
      </w:r>
      <w:r w:rsidRPr="00CD6A19">
        <w:rPr>
          <w:sz w:val="28"/>
          <w:szCs w:val="28"/>
        </w:rPr>
        <w:t>580</w:t>
      </w:r>
      <w:r w:rsidR="00671B3C">
        <w:rPr>
          <w:sz w:val="28"/>
          <w:szCs w:val="28"/>
        </w:rPr>
        <w:t>,</w:t>
      </w:r>
      <w:r w:rsidRPr="00CD6A19">
        <w:rPr>
          <w:sz w:val="28"/>
          <w:szCs w:val="28"/>
        </w:rPr>
        <w:t>287</w:t>
      </w:r>
      <w:r w:rsidR="00671B3C">
        <w:rPr>
          <w:sz w:val="28"/>
          <w:szCs w:val="28"/>
        </w:rPr>
        <w:t xml:space="preserve"> тыс.</w:t>
      </w:r>
      <w:r w:rsidRPr="00CD6A19">
        <w:rPr>
          <w:sz w:val="28"/>
          <w:szCs w:val="28"/>
        </w:rPr>
        <w:t xml:space="preserve"> рубл</w:t>
      </w:r>
      <w:r w:rsidR="00671B3C">
        <w:rPr>
          <w:sz w:val="28"/>
          <w:szCs w:val="28"/>
        </w:rPr>
        <w:t>ей</w:t>
      </w:r>
      <w:r w:rsidRPr="00CD6A19">
        <w:rPr>
          <w:sz w:val="28"/>
          <w:szCs w:val="28"/>
        </w:rPr>
        <w:t>.</w:t>
      </w:r>
    </w:p>
    <w:p w:rsidR="00CD6A19" w:rsidRPr="00CD6A19" w:rsidRDefault="00CD6A19" w:rsidP="00CD6A19">
      <w:pPr>
        <w:spacing w:line="276" w:lineRule="auto"/>
        <w:ind w:firstLine="709"/>
        <w:jc w:val="both"/>
        <w:rPr>
          <w:sz w:val="28"/>
          <w:szCs w:val="28"/>
        </w:rPr>
      </w:pPr>
      <w:r w:rsidRPr="00CD6A19">
        <w:rPr>
          <w:sz w:val="28"/>
          <w:szCs w:val="28"/>
        </w:rPr>
        <w:t>Расходы бюджета исполнены в сумме 567</w:t>
      </w:r>
      <w:r w:rsidR="00671B3C">
        <w:rPr>
          <w:sz w:val="28"/>
          <w:szCs w:val="28"/>
        </w:rPr>
        <w:t> </w:t>
      </w:r>
      <w:r w:rsidRPr="00CD6A19">
        <w:rPr>
          <w:sz w:val="28"/>
          <w:szCs w:val="28"/>
        </w:rPr>
        <w:t>026</w:t>
      </w:r>
      <w:r w:rsidR="00671B3C">
        <w:rPr>
          <w:sz w:val="28"/>
          <w:szCs w:val="28"/>
        </w:rPr>
        <w:t>,</w:t>
      </w:r>
      <w:r w:rsidRPr="00CD6A19">
        <w:rPr>
          <w:sz w:val="28"/>
          <w:szCs w:val="28"/>
        </w:rPr>
        <w:t>468</w:t>
      </w:r>
      <w:r w:rsidR="00671B3C">
        <w:rPr>
          <w:sz w:val="28"/>
          <w:szCs w:val="28"/>
        </w:rPr>
        <w:t xml:space="preserve"> тыс.</w:t>
      </w:r>
      <w:r w:rsidRPr="00CD6A19">
        <w:rPr>
          <w:sz w:val="28"/>
          <w:szCs w:val="28"/>
        </w:rPr>
        <w:t xml:space="preserve"> рублей, или на 79,1 % от уточненных показателей сводной бюджетной росписи на 2020 год (рост на 17,7 % к уровню 2019 года). </w:t>
      </w:r>
    </w:p>
    <w:p w:rsidR="00253A49" w:rsidRPr="00C367A5" w:rsidRDefault="00253A49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По результатам исполнения бюджета за 202</w:t>
      </w:r>
      <w:r w:rsidR="00B178BF">
        <w:rPr>
          <w:rFonts w:ascii="Times New Roman" w:hAnsi="Times New Roman"/>
          <w:sz w:val="28"/>
          <w:szCs w:val="28"/>
        </w:rPr>
        <w:t xml:space="preserve">0 год сложился дефицит в сумме </w:t>
      </w:r>
      <w:r w:rsidRPr="00C367A5">
        <w:rPr>
          <w:rFonts w:ascii="Times New Roman" w:hAnsi="Times New Roman"/>
          <w:sz w:val="28"/>
          <w:szCs w:val="28"/>
        </w:rPr>
        <w:t>25</w:t>
      </w:r>
      <w:r w:rsidR="00671B3C">
        <w:rPr>
          <w:rFonts w:ascii="Times New Roman" w:hAnsi="Times New Roman"/>
          <w:sz w:val="28"/>
          <w:szCs w:val="28"/>
        </w:rPr>
        <w:t> </w:t>
      </w:r>
      <w:r w:rsidRPr="00C367A5">
        <w:rPr>
          <w:rFonts w:ascii="Times New Roman" w:hAnsi="Times New Roman"/>
          <w:sz w:val="28"/>
          <w:szCs w:val="28"/>
        </w:rPr>
        <w:t>237</w:t>
      </w:r>
      <w:r w:rsidR="00671B3C">
        <w:rPr>
          <w:rFonts w:ascii="Times New Roman" w:hAnsi="Times New Roman"/>
          <w:sz w:val="28"/>
          <w:szCs w:val="28"/>
        </w:rPr>
        <w:t>,</w:t>
      </w:r>
      <w:r w:rsidRPr="00C367A5">
        <w:rPr>
          <w:rFonts w:ascii="Times New Roman" w:hAnsi="Times New Roman"/>
          <w:sz w:val="28"/>
          <w:szCs w:val="28"/>
        </w:rPr>
        <w:t>319</w:t>
      </w:r>
      <w:r w:rsidR="00671B3C">
        <w:rPr>
          <w:rFonts w:ascii="Times New Roman" w:hAnsi="Times New Roman"/>
          <w:sz w:val="28"/>
          <w:szCs w:val="28"/>
        </w:rPr>
        <w:t xml:space="preserve"> тыс.</w:t>
      </w:r>
      <w:r w:rsidRPr="00C367A5">
        <w:rPr>
          <w:rFonts w:ascii="Times New Roman" w:hAnsi="Times New Roman"/>
          <w:sz w:val="28"/>
          <w:szCs w:val="28"/>
        </w:rPr>
        <w:t xml:space="preserve"> рублей, источником покрытия которого, в основном, послужило изменение переходящих остатков средств на едином счете местного бюджета.</w:t>
      </w:r>
    </w:p>
    <w:p w:rsidR="00253A49" w:rsidRPr="00C367A5" w:rsidRDefault="00253A49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Муниципальный долг на 1 января 2021 года отсутствует.</w:t>
      </w:r>
    </w:p>
    <w:p w:rsidR="00794F58" w:rsidRPr="00C367A5" w:rsidRDefault="00794F58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7A5" w:rsidRDefault="00C367A5" w:rsidP="00C367A5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6271" w:rsidRPr="00C367A5" w:rsidRDefault="00F841CC" w:rsidP="00C367A5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67A5">
        <w:rPr>
          <w:rFonts w:ascii="Times New Roman" w:hAnsi="Times New Roman"/>
          <w:b/>
          <w:sz w:val="28"/>
          <w:szCs w:val="28"/>
        </w:rPr>
        <w:t>МУНИЦИПАЛЬНОЕ ИМУЩЕСТВО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На 31.12.2020 года реестре муниципального имущества Шенкурского муниципального района находилось 236 объектов недвижимого имущества, в том числе:</w:t>
      </w:r>
    </w:p>
    <w:p w:rsidR="00F841CC" w:rsidRPr="00CD6A19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-в казне муниципального образования «Шенкурский муниципальный район» находится недвижимого имущества </w:t>
      </w:r>
      <w:r w:rsidRPr="00CD6A19">
        <w:rPr>
          <w:rFonts w:ascii="Times New Roman" w:hAnsi="Times New Roman"/>
          <w:sz w:val="28"/>
          <w:szCs w:val="28"/>
        </w:rPr>
        <w:t xml:space="preserve">124 объекта; </w:t>
      </w:r>
    </w:p>
    <w:p w:rsidR="00F841CC" w:rsidRPr="00CD6A19" w:rsidRDefault="00760E2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D6A19">
        <w:rPr>
          <w:rFonts w:ascii="Times New Roman" w:hAnsi="Times New Roman"/>
          <w:sz w:val="28"/>
          <w:szCs w:val="28"/>
        </w:rPr>
        <w:t>-</w:t>
      </w:r>
      <w:r w:rsidR="00F841CC" w:rsidRPr="00CD6A19">
        <w:rPr>
          <w:rFonts w:ascii="Times New Roman" w:hAnsi="Times New Roman"/>
          <w:sz w:val="28"/>
          <w:szCs w:val="28"/>
        </w:rPr>
        <w:t>передано в хозяйственное ведение Акционерному обществу «Пищекомбинат «Шенкурский» 3 объекта;</w:t>
      </w:r>
    </w:p>
    <w:p w:rsidR="00F841CC" w:rsidRPr="00CD6A19" w:rsidRDefault="00760E2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</w:t>
      </w:r>
      <w:r w:rsidR="00F841CC" w:rsidRPr="00C367A5">
        <w:rPr>
          <w:rFonts w:ascii="Times New Roman" w:hAnsi="Times New Roman"/>
          <w:sz w:val="28"/>
          <w:szCs w:val="28"/>
        </w:rPr>
        <w:t>передано в оперативное управление учреждениям, в том числе муниципальным бюджетным –</w:t>
      </w:r>
      <w:r w:rsidR="00F841CC" w:rsidRPr="00C367A5">
        <w:rPr>
          <w:rFonts w:ascii="Times New Roman" w:hAnsi="Times New Roman"/>
          <w:b/>
          <w:sz w:val="28"/>
          <w:szCs w:val="28"/>
        </w:rPr>
        <w:t xml:space="preserve"> </w:t>
      </w:r>
      <w:r w:rsidR="00F841CC" w:rsidRPr="00CD6A19">
        <w:rPr>
          <w:rFonts w:ascii="Times New Roman" w:hAnsi="Times New Roman"/>
          <w:sz w:val="28"/>
          <w:szCs w:val="28"/>
        </w:rPr>
        <w:t>83 объектов.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Наиболее значимые мероприятия, проведенные в 2020 году: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1</w:t>
      </w:r>
      <w:r w:rsidR="00CD6A19">
        <w:rPr>
          <w:rFonts w:ascii="Times New Roman" w:hAnsi="Times New Roman"/>
          <w:sz w:val="28"/>
          <w:szCs w:val="28"/>
        </w:rPr>
        <w:t>)</w:t>
      </w:r>
      <w:r w:rsidRPr="00C367A5">
        <w:rPr>
          <w:rFonts w:ascii="Times New Roman" w:hAnsi="Times New Roman"/>
          <w:sz w:val="28"/>
          <w:szCs w:val="28"/>
        </w:rPr>
        <w:t xml:space="preserve"> включена в состав имущества казны автомобильная дорога Плесо-Верхняя Суланда (МО «Ровдинское»);</w:t>
      </w:r>
    </w:p>
    <w:p w:rsidR="00F841CC" w:rsidRPr="00C367A5" w:rsidRDefault="00CD6A19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="00F841CC" w:rsidRPr="00C367A5">
        <w:rPr>
          <w:rFonts w:ascii="Times New Roman" w:hAnsi="Times New Roman"/>
          <w:sz w:val="28"/>
          <w:szCs w:val="28"/>
        </w:rPr>
        <w:t xml:space="preserve"> принята в муниципальную собственность универсальная детская площадка, в МО «Никольское», д. Шипуновская, которая планируется к передаче в собственность МО «Никольское»;</w:t>
      </w:r>
    </w:p>
    <w:p w:rsidR="00F841CC" w:rsidRPr="00C367A5" w:rsidRDefault="001802A3" w:rsidP="00C367A5">
      <w:pPr>
        <w:pStyle w:val="af2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="00CD6A19">
        <w:rPr>
          <w:rFonts w:ascii="Times New Roman" w:hAnsi="Times New Roman"/>
          <w:sz w:val="28"/>
          <w:szCs w:val="28"/>
        </w:rPr>
        <w:t>)</w:t>
      </w:r>
      <w:r w:rsidR="00F841CC" w:rsidRPr="00C367A5">
        <w:rPr>
          <w:rFonts w:ascii="Times New Roman" w:hAnsi="Times New Roman"/>
          <w:sz w:val="28"/>
          <w:szCs w:val="28"/>
        </w:rPr>
        <w:t xml:space="preserve"> З</w:t>
      </w:r>
      <w:r w:rsidR="00F841CC" w:rsidRPr="00C367A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 счет субвенции, предоставляемой из федерального и областного бюджетов в собственность муниципального образования «Шенкурский муниципальный район» для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МО «Шенкурское» </w:t>
      </w:r>
      <w:r w:rsidR="00F841CC" w:rsidRPr="00A5401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приобретено 7 квартир, </w:t>
      </w:r>
      <w:r w:rsidR="00F841CC" w:rsidRPr="00752DF4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общей  площадью 2</w:t>
      </w:r>
      <w:r w:rsidR="000D658A" w:rsidRPr="00752DF4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67</w:t>
      </w:r>
      <w:r w:rsidR="00F841CC" w:rsidRPr="00752DF4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,</w:t>
      </w:r>
      <w:r w:rsidR="000D658A" w:rsidRPr="00752DF4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4</w:t>
      </w:r>
      <w:r w:rsidR="00F841CC" w:rsidRPr="00752DF4">
        <w:rPr>
          <w:rFonts w:ascii="Times New Roman" w:hAnsi="Times New Roman"/>
          <w:spacing w:val="2"/>
          <w:sz w:val="20"/>
          <w:szCs w:val="20"/>
          <w:shd w:val="clear" w:color="auto" w:fill="FFFFFF"/>
        </w:rPr>
        <w:t xml:space="preserve"> кв. м, сумма приобретения составила 4100,00 ты</w:t>
      </w:r>
      <w:r w:rsidR="00A5401B" w:rsidRPr="00752DF4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с. рублей</w:t>
      </w:r>
      <w:r w:rsidR="00A5401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  <w:proofErr w:type="gramEnd"/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6</w:t>
      </w:r>
      <w:r w:rsidR="00CD6A19">
        <w:rPr>
          <w:rFonts w:ascii="Times New Roman" w:hAnsi="Times New Roman"/>
          <w:sz w:val="28"/>
          <w:szCs w:val="28"/>
        </w:rPr>
        <w:t>)</w:t>
      </w:r>
      <w:r w:rsidRPr="00C367A5">
        <w:rPr>
          <w:rFonts w:ascii="Times New Roman" w:hAnsi="Times New Roman"/>
          <w:sz w:val="28"/>
          <w:szCs w:val="28"/>
        </w:rPr>
        <w:t xml:space="preserve"> Доходы: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-от сдачи в аренду муниципального имущества за 2020 года составили 66</w:t>
      </w:r>
      <w:r w:rsidR="00671B3C">
        <w:rPr>
          <w:rFonts w:ascii="Times New Roman" w:hAnsi="Times New Roman"/>
          <w:sz w:val="28"/>
          <w:szCs w:val="28"/>
        </w:rPr>
        <w:t>,</w:t>
      </w:r>
      <w:r w:rsidRPr="00C367A5">
        <w:rPr>
          <w:rFonts w:ascii="Times New Roman" w:hAnsi="Times New Roman"/>
          <w:sz w:val="28"/>
          <w:szCs w:val="28"/>
        </w:rPr>
        <w:t>739</w:t>
      </w:r>
      <w:r w:rsidR="00671B3C">
        <w:rPr>
          <w:rFonts w:ascii="Times New Roman" w:hAnsi="Times New Roman"/>
          <w:sz w:val="28"/>
          <w:szCs w:val="28"/>
        </w:rPr>
        <w:t xml:space="preserve"> тыс.</w:t>
      </w:r>
      <w:r w:rsidRPr="00C367A5">
        <w:rPr>
          <w:rFonts w:ascii="Times New Roman" w:hAnsi="Times New Roman"/>
          <w:sz w:val="28"/>
          <w:szCs w:val="28"/>
        </w:rPr>
        <w:t xml:space="preserve"> руб</w:t>
      </w:r>
      <w:r w:rsidR="00671B3C">
        <w:rPr>
          <w:rFonts w:ascii="Times New Roman" w:hAnsi="Times New Roman"/>
          <w:sz w:val="28"/>
          <w:szCs w:val="28"/>
        </w:rPr>
        <w:t>лей;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671B3C">
        <w:rPr>
          <w:rFonts w:ascii="Times New Roman" w:hAnsi="Times New Roman"/>
          <w:sz w:val="28"/>
          <w:szCs w:val="28"/>
        </w:rPr>
        <w:t>-доходы</w:t>
      </w:r>
      <w:r w:rsidRPr="00C367A5">
        <w:rPr>
          <w:rFonts w:ascii="Times New Roman" w:hAnsi="Times New Roman"/>
          <w:sz w:val="28"/>
          <w:szCs w:val="28"/>
        </w:rPr>
        <w:t xml:space="preserve"> от продажи имущества по договору продажи - залога – 30</w:t>
      </w:r>
      <w:r w:rsidR="00671B3C">
        <w:rPr>
          <w:rFonts w:ascii="Times New Roman" w:hAnsi="Times New Roman"/>
          <w:sz w:val="28"/>
          <w:szCs w:val="28"/>
        </w:rPr>
        <w:t>,</w:t>
      </w:r>
      <w:r w:rsidRPr="00C367A5">
        <w:rPr>
          <w:rFonts w:ascii="Times New Roman" w:hAnsi="Times New Roman"/>
          <w:sz w:val="28"/>
          <w:szCs w:val="28"/>
        </w:rPr>
        <w:t>320</w:t>
      </w:r>
      <w:r w:rsidR="00671B3C">
        <w:rPr>
          <w:rFonts w:ascii="Times New Roman" w:hAnsi="Times New Roman"/>
          <w:sz w:val="28"/>
          <w:szCs w:val="28"/>
        </w:rPr>
        <w:t xml:space="preserve"> тыс. </w:t>
      </w:r>
      <w:r w:rsidRPr="00C367A5">
        <w:rPr>
          <w:rFonts w:ascii="Times New Roman" w:hAnsi="Times New Roman"/>
          <w:sz w:val="28"/>
          <w:szCs w:val="28"/>
        </w:rPr>
        <w:t>руб</w:t>
      </w:r>
      <w:r w:rsidR="00671B3C">
        <w:rPr>
          <w:rFonts w:ascii="Times New Roman" w:hAnsi="Times New Roman"/>
          <w:sz w:val="28"/>
          <w:szCs w:val="28"/>
        </w:rPr>
        <w:t>лей;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-доходы от продажи муниципального имущества через аукцион – 65</w:t>
      </w:r>
      <w:r w:rsidR="00671B3C">
        <w:rPr>
          <w:rFonts w:ascii="Times New Roman" w:hAnsi="Times New Roman"/>
          <w:sz w:val="28"/>
          <w:szCs w:val="28"/>
        </w:rPr>
        <w:t>,097 тыс.</w:t>
      </w:r>
      <w:r w:rsidRPr="00C367A5">
        <w:rPr>
          <w:rFonts w:ascii="Times New Roman" w:hAnsi="Times New Roman"/>
          <w:sz w:val="28"/>
          <w:szCs w:val="28"/>
        </w:rPr>
        <w:t xml:space="preserve"> руб</w:t>
      </w:r>
      <w:r w:rsidR="00671B3C">
        <w:rPr>
          <w:rFonts w:ascii="Times New Roman" w:hAnsi="Times New Roman"/>
          <w:sz w:val="28"/>
          <w:szCs w:val="28"/>
        </w:rPr>
        <w:t>лей</w:t>
      </w:r>
      <w:r w:rsidRPr="00C367A5">
        <w:rPr>
          <w:rFonts w:ascii="Times New Roman" w:hAnsi="Times New Roman"/>
          <w:sz w:val="28"/>
          <w:szCs w:val="28"/>
        </w:rPr>
        <w:t>.</w:t>
      </w:r>
    </w:p>
    <w:p w:rsidR="00F841CC" w:rsidRPr="00C367A5" w:rsidRDefault="00671B3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F841CC" w:rsidRPr="00C367A5">
        <w:rPr>
          <w:rFonts w:ascii="Times New Roman" w:hAnsi="Times New Roman"/>
          <w:sz w:val="28"/>
          <w:szCs w:val="28"/>
        </w:rPr>
        <w:t xml:space="preserve">В собственности муниципального образования «Шенкурский муниципальный район» находится </w:t>
      </w:r>
      <w:r w:rsidR="00F841CC" w:rsidRPr="00CD6A19">
        <w:rPr>
          <w:rFonts w:ascii="Times New Roman" w:hAnsi="Times New Roman"/>
          <w:sz w:val="28"/>
          <w:szCs w:val="28"/>
        </w:rPr>
        <w:t>1</w:t>
      </w:r>
      <w:r w:rsidR="00F841CC" w:rsidRPr="00C367A5">
        <w:rPr>
          <w:rFonts w:ascii="Times New Roman" w:hAnsi="Times New Roman"/>
          <w:sz w:val="28"/>
          <w:szCs w:val="28"/>
        </w:rPr>
        <w:t xml:space="preserve"> ООО «Пищекомбинат Шенкурский».</w:t>
      </w:r>
    </w:p>
    <w:p w:rsidR="00F841CC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Доходы от перечисления части прибыли от ООО «Пищекомбинат Шенкурский» составили 68</w:t>
      </w:r>
      <w:r w:rsidR="00671B3C">
        <w:rPr>
          <w:rFonts w:ascii="Times New Roman" w:hAnsi="Times New Roman"/>
          <w:sz w:val="28"/>
          <w:szCs w:val="28"/>
        </w:rPr>
        <w:t>,</w:t>
      </w:r>
      <w:r w:rsidRPr="00C367A5">
        <w:rPr>
          <w:rFonts w:ascii="Times New Roman" w:hAnsi="Times New Roman"/>
          <w:sz w:val="28"/>
          <w:szCs w:val="28"/>
        </w:rPr>
        <w:t>820</w:t>
      </w:r>
      <w:r w:rsidR="00671B3C">
        <w:rPr>
          <w:rFonts w:ascii="Times New Roman" w:hAnsi="Times New Roman"/>
          <w:sz w:val="28"/>
          <w:szCs w:val="28"/>
        </w:rPr>
        <w:t xml:space="preserve"> тыс.</w:t>
      </w:r>
      <w:r w:rsidRPr="00C367A5">
        <w:rPr>
          <w:rFonts w:ascii="Times New Roman" w:hAnsi="Times New Roman"/>
          <w:sz w:val="28"/>
          <w:szCs w:val="28"/>
        </w:rPr>
        <w:t xml:space="preserve"> руб</w:t>
      </w:r>
      <w:r w:rsidR="00671B3C">
        <w:rPr>
          <w:rFonts w:ascii="Times New Roman" w:hAnsi="Times New Roman"/>
          <w:sz w:val="28"/>
          <w:szCs w:val="28"/>
        </w:rPr>
        <w:t>лей</w:t>
      </w:r>
      <w:r w:rsidRPr="00C367A5">
        <w:rPr>
          <w:rFonts w:ascii="Times New Roman" w:hAnsi="Times New Roman"/>
          <w:sz w:val="28"/>
          <w:szCs w:val="28"/>
        </w:rPr>
        <w:t>.</w:t>
      </w:r>
    </w:p>
    <w:p w:rsidR="00A16BB5" w:rsidRPr="00C367A5" w:rsidRDefault="00A16BB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A19" w:rsidRPr="00C367A5" w:rsidRDefault="00F841CC" w:rsidP="00A16BB5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b/>
          <w:sz w:val="28"/>
          <w:szCs w:val="28"/>
        </w:rPr>
        <w:t>ЗЕМЕЛЬНЫЕ ОТНОШЕНИЯ</w:t>
      </w:r>
    </w:p>
    <w:p w:rsidR="00F841CC" w:rsidRPr="00CD6A19" w:rsidRDefault="00F841CC" w:rsidP="00CD6A1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D6A19">
        <w:rPr>
          <w:rFonts w:ascii="Times New Roman" w:hAnsi="Times New Roman"/>
          <w:sz w:val="28"/>
          <w:szCs w:val="28"/>
        </w:rPr>
        <w:t>Распоряжение земельными участками, государственная собственность на которые не разграничена, осуществляется</w:t>
      </w:r>
      <w:r w:rsidR="00CD6A19">
        <w:rPr>
          <w:rFonts w:ascii="Times New Roman" w:hAnsi="Times New Roman"/>
          <w:sz w:val="28"/>
          <w:szCs w:val="28"/>
        </w:rPr>
        <w:t xml:space="preserve"> </w:t>
      </w:r>
      <w:r w:rsidRPr="00CD6A19">
        <w:rPr>
          <w:rFonts w:ascii="Times New Roman" w:hAnsi="Times New Roman"/>
          <w:sz w:val="28"/>
          <w:szCs w:val="28"/>
        </w:rPr>
        <w:t>МО «Шенкурский муниципальный район».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Общее количество действующих договоров аренды земельных участков по состоянию на 01.01.2021 – </w:t>
      </w:r>
      <w:r w:rsidRPr="00CD6A19">
        <w:rPr>
          <w:rFonts w:ascii="Times New Roman" w:hAnsi="Times New Roman"/>
          <w:sz w:val="28"/>
          <w:szCs w:val="28"/>
        </w:rPr>
        <w:t>1639, на площади 919,867 га.</w:t>
      </w:r>
    </w:p>
    <w:p w:rsidR="007D1A0A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D6A19">
        <w:rPr>
          <w:rFonts w:ascii="Times New Roman" w:hAnsi="Times New Roman"/>
          <w:sz w:val="28"/>
          <w:szCs w:val="28"/>
        </w:rPr>
        <w:t xml:space="preserve">В бюджет района поступило арендной платы </w:t>
      </w:r>
      <w:r w:rsidRPr="00B178BF">
        <w:rPr>
          <w:rFonts w:ascii="Times New Roman" w:hAnsi="Times New Roman"/>
          <w:sz w:val="20"/>
          <w:szCs w:val="20"/>
        </w:rPr>
        <w:t>в 2018 году – 9 261 тыс. руб</w:t>
      </w:r>
      <w:r w:rsidR="00671B3C" w:rsidRPr="00B178BF">
        <w:rPr>
          <w:rFonts w:ascii="Times New Roman" w:hAnsi="Times New Roman"/>
          <w:sz w:val="20"/>
          <w:szCs w:val="20"/>
        </w:rPr>
        <w:t>лей</w:t>
      </w:r>
      <w:r w:rsidRPr="00B178BF">
        <w:rPr>
          <w:rFonts w:ascii="Times New Roman" w:hAnsi="Times New Roman"/>
          <w:sz w:val="20"/>
          <w:szCs w:val="20"/>
        </w:rPr>
        <w:t>, в 2019 году – 12 038,3 тыс. руб</w:t>
      </w:r>
      <w:r w:rsidR="00671B3C" w:rsidRPr="00B178BF">
        <w:rPr>
          <w:rFonts w:ascii="Times New Roman" w:hAnsi="Times New Roman"/>
          <w:sz w:val="20"/>
          <w:szCs w:val="20"/>
        </w:rPr>
        <w:t>лей</w:t>
      </w:r>
      <w:r w:rsidRPr="00B178BF">
        <w:rPr>
          <w:rFonts w:ascii="Times New Roman" w:hAnsi="Times New Roman"/>
          <w:sz w:val="20"/>
          <w:szCs w:val="20"/>
        </w:rPr>
        <w:t xml:space="preserve">, </w:t>
      </w:r>
      <w:r w:rsidRPr="00CD6A19">
        <w:rPr>
          <w:rFonts w:ascii="Times New Roman" w:hAnsi="Times New Roman"/>
          <w:sz w:val="28"/>
          <w:szCs w:val="28"/>
        </w:rPr>
        <w:t>в 2020 году – 9431,6 тыс. руб</w:t>
      </w:r>
      <w:r w:rsidR="00671B3C">
        <w:rPr>
          <w:rFonts w:ascii="Times New Roman" w:hAnsi="Times New Roman"/>
          <w:sz w:val="28"/>
          <w:szCs w:val="28"/>
        </w:rPr>
        <w:t>лей</w:t>
      </w:r>
      <w:proofErr w:type="gramStart"/>
      <w:r w:rsidRPr="00CD6A19">
        <w:rPr>
          <w:rFonts w:ascii="Times New Roman" w:hAnsi="Times New Roman"/>
          <w:sz w:val="28"/>
          <w:szCs w:val="28"/>
        </w:rPr>
        <w:t xml:space="preserve"> </w:t>
      </w:r>
      <w:r w:rsidR="007D1A0A">
        <w:rPr>
          <w:rFonts w:ascii="Times New Roman" w:hAnsi="Times New Roman"/>
          <w:sz w:val="28"/>
          <w:szCs w:val="28"/>
        </w:rPr>
        <w:t>.</w:t>
      </w:r>
      <w:proofErr w:type="gramEnd"/>
    </w:p>
    <w:p w:rsidR="00F841CC" w:rsidRPr="00CD6A19" w:rsidRDefault="00F841CC" w:rsidP="00C367A5">
      <w:pPr>
        <w:pStyle w:val="af2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D6A19">
        <w:rPr>
          <w:rFonts w:ascii="Times New Roman" w:hAnsi="Times New Roman"/>
          <w:sz w:val="28"/>
          <w:szCs w:val="28"/>
        </w:rPr>
        <w:t xml:space="preserve">Уменьшение поступления арендных платежей связано с утверждением новой кадастровой стоимости, приобретением земельных участков в собственность. </w:t>
      </w:r>
    </w:p>
    <w:p w:rsidR="00F841CC" w:rsidRPr="00C367A5" w:rsidRDefault="00F841CC" w:rsidP="00D8767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D6A19">
        <w:rPr>
          <w:rFonts w:ascii="Times New Roman" w:hAnsi="Times New Roman"/>
          <w:sz w:val="28"/>
          <w:szCs w:val="28"/>
        </w:rPr>
        <w:t>С собственниками объектов недвижимости заключено</w:t>
      </w:r>
      <w:r w:rsidR="00D87671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27 договоров купли-продажи на земельные участки. Общая стоимость земельных участков – 340</w:t>
      </w:r>
      <w:r w:rsidR="006801A9">
        <w:rPr>
          <w:rFonts w:ascii="Times New Roman" w:hAnsi="Times New Roman"/>
          <w:sz w:val="28"/>
          <w:szCs w:val="28"/>
        </w:rPr>
        <w:t>,087 тыс.</w:t>
      </w:r>
      <w:r w:rsidRPr="00C367A5">
        <w:rPr>
          <w:rFonts w:ascii="Times New Roman" w:hAnsi="Times New Roman"/>
          <w:sz w:val="28"/>
          <w:szCs w:val="28"/>
        </w:rPr>
        <w:t xml:space="preserve"> руб</w:t>
      </w:r>
      <w:r w:rsidR="006801A9">
        <w:rPr>
          <w:rFonts w:ascii="Times New Roman" w:hAnsi="Times New Roman"/>
          <w:sz w:val="28"/>
          <w:szCs w:val="28"/>
        </w:rPr>
        <w:t>лей</w:t>
      </w:r>
      <w:r w:rsidRPr="00C367A5">
        <w:rPr>
          <w:rFonts w:ascii="Times New Roman" w:hAnsi="Times New Roman"/>
          <w:sz w:val="28"/>
          <w:szCs w:val="28"/>
        </w:rPr>
        <w:t xml:space="preserve">; </w:t>
      </w:r>
      <w:r w:rsidR="006801A9">
        <w:rPr>
          <w:rFonts w:ascii="Times New Roman" w:hAnsi="Times New Roman"/>
          <w:sz w:val="28"/>
          <w:szCs w:val="28"/>
        </w:rPr>
        <w:t>т</w:t>
      </w:r>
      <w:r w:rsidRPr="00C367A5">
        <w:rPr>
          <w:rFonts w:ascii="Times New Roman" w:hAnsi="Times New Roman"/>
          <w:sz w:val="28"/>
          <w:szCs w:val="28"/>
        </w:rPr>
        <w:t>акже заключено 9 соглашений о перераспределении земель и (или) земельных участков. Общая стоимость земельных участков 44</w:t>
      </w:r>
      <w:r w:rsidR="006801A9">
        <w:rPr>
          <w:rFonts w:ascii="Times New Roman" w:hAnsi="Times New Roman"/>
          <w:sz w:val="28"/>
          <w:szCs w:val="28"/>
        </w:rPr>
        <w:t>,</w:t>
      </w:r>
      <w:r w:rsidRPr="00C367A5">
        <w:rPr>
          <w:rFonts w:ascii="Times New Roman" w:hAnsi="Times New Roman"/>
          <w:sz w:val="28"/>
          <w:szCs w:val="28"/>
        </w:rPr>
        <w:t>649</w:t>
      </w:r>
      <w:r w:rsidR="006801A9">
        <w:rPr>
          <w:rFonts w:ascii="Times New Roman" w:hAnsi="Times New Roman"/>
          <w:sz w:val="28"/>
          <w:szCs w:val="28"/>
        </w:rPr>
        <w:t xml:space="preserve"> тыс.</w:t>
      </w:r>
      <w:r w:rsidRPr="00C367A5">
        <w:rPr>
          <w:rFonts w:ascii="Times New Roman" w:hAnsi="Times New Roman"/>
          <w:sz w:val="28"/>
          <w:szCs w:val="28"/>
        </w:rPr>
        <w:t xml:space="preserve"> руб</w:t>
      </w:r>
      <w:r w:rsidR="006801A9">
        <w:rPr>
          <w:rFonts w:ascii="Times New Roman" w:hAnsi="Times New Roman"/>
          <w:sz w:val="28"/>
          <w:szCs w:val="28"/>
        </w:rPr>
        <w:t>лей</w:t>
      </w:r>
      <w:r w:rsidRPr="00C367A5">
        <w:rPr>
          <w:rFonts w:ascii="Times New Roman" w:hAnsi="Times New Roman"/>
          <w:sz w:val="28"/>
          <w:szCs w:val="28"/>
        </w:rPr>
        <w:t>.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связи с тем, что в 2020 году обращений от граждан на выкуп поступило больше, чем в прошлые года, и не только для ведения личного подсобного хозяйства и индивидуального жилищного строительства, но и для целей предпринимательства, увеличилось поступление средств от продажи земельных участков.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реестре многодетных семей, желающих приобрести земельный участок на территории Шенкурского района, по состоянию на 01 января 2021 года, состоит 142 семьи.</w:t>
      </w:r>
    </w:p>
    <w:p w:rsidR="00F841CC" w:rsidRPr="00C367A5" w:rsidRDefault="00752DF4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F841CC" w:rsidRPr="00C367A5">
        <w:rPr>
          <w:rFonts w:ascii="Times New Roman" w:hAnsi="Times New Roman"/>
          <w:sz w:val="28"/>
          <w:szCs w:val="28"/>
        </w:rPr>
        <w:t xml:space="preserve"> 2020 году наблюдается скачок количества многодетных семей, включенных в реестр многодетных семей, желающих приобрести земельный участок на территории Шенкурского района.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Это связано с возможностью получения денежной выплаты взамен предоставления земельного участка в собственность бесплатно.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2020 году право на предоставление денежной выплаты име</w:t>
      </w:r>
      <w:r w:rsidR="00752DF4">
        <w:rPr>
          <w:rFonts w:ascii="Times New Roman" w:hAnsi="Times New Roman"/>
          <w:sz w:val="28"/>
          <w:szCs w:val="28"/>
        </w:rPr>
        <w:t>ли</w:t>
      </w:r>
      <w:r w:rsidRPr="00C367A5">
        <w:rPr>
          <w:rFonts w:ascii="Times New Roman" w:hAnsi="Times New Roman"/>
          <w:sz w:val="28"/>
          <w:szCs w:val="28"/>
        </w:rPr>
        <w:t xml:space="preserve"> многодетные семьи, включенные в реестр многодетных семей до 31 декабря 2018 года.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2020 году 17 многодетных семьи исключены из реестра многодетных семей, желающих приобрести земельный участок на территории Шенкурского района, в связи с получением денежной выплаты (</w:t>
      </w:r>
      <w:r w:rsidRPr="00C367A5">
        <w:rPr>
          <w:rFonts w:ascii="Times New Roman" w:hAnsi="Times New Roman"/>
          <w:i/>
          <w:sz w:val="28"/>
          <w:szCs w:val="28"/>
        </w:rPr>
        <w:t xml:space="preserve">основание: </w:t>
      </w:r>
      <w:proofErr w:type="spellStart"/>
      <w:r w:rsidRPr="00C367A5">
        <w:rPr>
          <w:rFonts w:ascii="Times New Roman" w:hAnsi="Times New Roman"/>
          <w:i/>
          <w:sz w:val="28"/>
          <w:szCs w:val="28"/>
        </w:rPr>
        <w:t>пп</w:t>
      </w:r>
      <w:proofErr w:type="spellEnd"/>
      <w:r w:rsidRPr="00C367A5">
        <w:rPr>
          <w:rFonts w:ascii="Times New Roman" w:hAnsi="Times New Roman"/>
          <w:i/>
          <w:sz w:val="28"/>
          <w:szCs w:val="28"/>
        </w:rPr>
        <w:t>. 3 п. 4 ст. 2.7 Закона Архангельской области от 07.10.2003 № 192-24-ОЗ «О порядке предоставления земельных участков отдельным категориям граждан настоящего закона»</w:t>
      </w:r>
      <w:r w:rsidRPr="00C367A5">
        <w:rPr>
          <w:rFonts w:ascii="Times New Roman" w:hAnsi="Times New Roman"/>
          <w:sz w:val="28"/>
          <w:szCs w:val="28"/>
        </w:rPr>
        <w:t>).</w:t>
      </w:r>
    </w:p>
    <w:p w:rsidR="00A16BB5" w:rsidRDefault="00A16BB5" w:rsidP="00C367A5">
      <w:pPr>
        <w:pStyle w:val="af2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16BB5" w:rsidRDefault="00A16BB5" w:rsidP="00C367A5">
      <w:pPr>
        <w:pStyle w:val="af2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367B" w:rsidRPr="00C367A5" w:rsidRDefault="0083367B" w:rsidP="00A16BB5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b/>
          <w:bCs/>
          <w:sz w:val="28"/>
          <w:szCs w:val="28"/>
        </w:rPr>
        <w:t>СТРОИТЕЛЬСТВО</w:t>
      </w:r>
    </w:p>
    <w:p w:rsidR="00F841CC" w:rsidRPr="00C367A5" w:rsidRDefault="00F841CC" w:rsidP="00A16BB5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b/>
          <w:bCs/>
          <w:i/>
          <w:sz w:val="28"/>
          <w:szCs w:val="28"/>
          <w:u w:val="single"/>
        </w:rPr>
        <w:t>Информация по выполнению плановых показателей ввода в эксплуатацию объектов жилищного строительства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Строительство жилья по муниципальному образованию в основном ведется за счёт собственных средств населения с привлечением кредитных ресурсов, а также за счёт использования бюджетных субсидий в рамках реализации мероприятий государственной программы Российской Федерации «Комплексное развитие сельских территорий», </w:t>
      </w:r>
      <w:r w:rsidRPr="00C367A5">
        <w:rPr>
          <w:rFonts w:ascii="Times New Roman" w:hAnsi="Times New Roman"/>
          <w:spacing w:val="-6"/>
          <w:sz w:val="28"/>
          <w:szCs w:val="28"/>
        </w:rPr>
        <w:t>утвержденной постановлением Правительства Российской Федерации от 31 мая</w:t>
      </w:r>
      <w:r w:rsidRPr="00C367A5">
        <w:rPr>
          <w:rFonts w:ascii="Times New Roman" w:hAnsi="Times New Roman"/>
          <w:sz w:val="28"/>
          <w:szCs w:val="28"/>
        </w:rPr>
        <w:t xml:space="preserve"> 2019 года № 696. </w:t>
      </w:r>
    </w:p>
    <w:p w:rsidR="00F841CC" w:rsidRPr="00C367A5" w:rsidRDefault="00752DF4" w:rsidP="00752DF4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841CC" w:rsidRPr="00C367A5">
        <w:rPr>
          <w:rFonts w:ascii="Times New Roman" w:hAnsi="Times New Roman"/>
          <w:sz w:val="28"/>
          <w:szCs w:val="28"/>
        </w:rPr>
        <w:t>На 2020 год ввод жилья составляет 4555 кв. м. (в т.ч. ИЖС 4435кв. м. МКД – 120 кв.м.</w:t>
      </w:r>
      <w:r w:rsidR="00A16BB5" w:rsidRPr="00C367A5">
        <w:rPr>
          <w:rFonts w:ascii="Times New Roman" w:hAnsi="Times New Roman"/>
          <w:sz w:val="28"/>
          <w:szCs w:val="28"/>
        </w:rPr>
        <w:t>), фактически</w:t>
      </w:r>
      <w:r w:rsidR="00F841CC" w:rsidRPr="00C367A5">
        <w:rPr>
          <w:rFonts w:ascii="Times New Roman" w:hAnsi="Times New Roman"/>
          <w:sz w:val="28"/>
          <w:szCs w:val="28"/>
        </w:rPr>
        <w:t xml:space="preserve"> введено в эксплуатацию - 2627 кв. м., или 58 %. (в т.ч ИЖС – 2388 кв. м. МКД – 239 кв. м.). Построено индивидуальных жилых домов - 31.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367A5">
        <w:rPr>
          <w:rFonts w:ascii="Times New Roman" w:hAnsi="Times New Roman"/>
          <w:sz w:val="28"/>
          <w:szCs w:val="28"/>
        </w:rPr>
        <w:t>В</w:t>
      </w:r>
      <w:r w:rsidR="00351BBC" w:rsidRPr="00C367A5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рамках муниципальной программы МО «Шенкурский муниципальный район» "Развитие жилищного строительства и объектов социальной сферы Шенкурского района на 2018 – 2020 годы" осуществлялась реализация следующих подпрограмм:</w:t>
      </w:r>
    </w:p>
    <w:p w:rsidR="00F841CC" w:rsidRPr="00C367A5" w:rsidRDefault="00F841CC" w:rsidP="00A16BB5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367A5">
        <w:rPr>
          <w:rFonts w:ascii="Times New Roman" w:hAnsi="Times New Roman"/>
          <w:b/>
          <w:i/>
          <w:sz w:val="28"/>
          <w:szCs w:val="28"/>
          <w:u w:val="single"/>
        </w:rPr>
        <w:t>Подпрограмма «Строительство и капитальный ремонт объектов образования»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 xml:space="preserve">Финансирование подпрограммы за счет </w:t>
      </w:r>
      <w:r w:rsidRPr="00C367A5">
        <w:rPr>
          <w:rFonts w:ascii="Times New Roman" w:hAnsi="Times New Roman"/>
          <w:sz w:val="28"/>
          <w:szCs w:val="28"/>
        </w:rPr>
        <w:t>средств федерального и областного бюджета осуществляется на основании государственной программы Архангельской области «Развитие образования и науки Архангельской области (2013-2025 годы)».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2020 году выполнение строительно - монтажных работ на объекте продолжалось субподрядчиком ООО «РК - Инвест», </w:t>
      </w:r>
      <w:r w:rsidRPr="00C367A5">
        <w:rPr>
          <w:rFonts w:ascii="Times New Roman" w:hAnsi="Times New Roman"/>
          <w:color w:val="000000"/>
          <w:sz w:val="28"/>
          <w:szCs w:val="28"/>
        </w:rPr>
        <w:t>объем выполненных работ по объекту составил – 28 728,640 тыс. рублей, за выполненные работы подрядчику оплачено 28 728,640 тыс. рублей.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 xml:space="preserve">Остаток неиспользованных средств составил – </w:t>
      </w:r>
      <w:r w:rsidRPr="00C367A5">
        <w:rPr>
          <w:rFonts w:ascii="Times New Roman" w:hAnsi="Times New Roman"/>
          <w:bCs/>
          <w:color w:val="000000"/>
          <w:sz w:val="28"/>
          <w:szCs w:val="28"/>
        </w:rPr>
        <w:t>122</w:t>
      </w:r>
      <w:r w:rsidR="00A5401B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C367A5">
        <w:rPr>
          <w:rFonts w:ascii="Times New Roman" w:hAnsi="Times New Roman"/>
          <w:bCs/>
          <w:color w:val="000000"/>
          <w:sz w:val="28"/>
          <w:szCs w:val="28"/>
        </w:rPr>
        <w:t>163</w:t>
      </w:r>
      <w:r w:rsidR="00A5401B">
        <w:rPr>
          <w:rFonts w:ascii="Times New Roman" w:hAnsi="Times New Roman"/>
          <w:bCs/>
          <w:color w:val="000000"/>
          <w:sz w:val="28"/>
          <w:szCs w:val="28"/>
        </w:rPr>
        <w:t>,328</w:t>
      </w:r>
      <w:r w:rsidRPr="00C367A5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связи с корректировкой проектно-сметной документации подрядчиком не выполнены строительно-монтажные работы, предусмотренные графиком производства работ. 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lastRenderedPageBreak/>
        <w:t>Так же выполнены работы по корректировке проектно-сметной документации на строительство средней общеобразовательной школы на 250 учащихся с блоком временного проживания на 50 человек в с. Ровдино Шенкурского района Архангельской области, получено положительное заключение госэкспертизы от 26.11.2020 года № 29-1-1-3-059980-2020. За оказание услуг оплачено 2</w:t>
      </w:r>
      <w:r w:rsidR="00A5401B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017,600 тыс. рублей.</w:t>
      </w:r>
    </w:p>
    <w:p w:rsidR="00F841CC" w:rsidRPr="004C1A0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C1A05">
        <w:rPr>
          <w:rFonts w:ascii="Times New Roman" w:hAnsi="Times New Roman"/>
          <w:sz w:val="28"/>
          <w:szCs w:val="28"/>
        </w:rPr>
        <w:t>В соответствие с заключением госэкспертизы с учетом дополнительных работ стоимость строительства объекта в ценах 4 квартала 2020 года составляет 39</w:t>
      </w:r>
      <w:r w:rsidR="00DE05EE" w:rsidRPr="004C1A05">
        <w:rPr>
          <w:rFonts w:ascii="Times New Roman" w:hAnsi="Times New Roman"/>
          <w:sz w:val="28"/>
          <w:szCs w:val="28"/>
        </w:rPr>
        <w:t>6 543,908</w:t>
      </w:r>
      <w:r w:rsidR="00A5401B" w:rsidRPr="004C1A05">
        <w:rPr>
          <w:rFonts w:ascii="Times New Roman" w:hAnsi="Times New Roman"/>
          <w:sz w:val="28"/>
          <w:szCs w:val="28"/>
        </w:rPr>
        <w:t xml:space="preserve"> тыс. </w:t>
      </w:r>
      <w:r w:rsidRPr="004C1A05">
        <w:rPr>
          <w:rFonts w:ascii="Times New Roman" w:hAnsi="Times New Roman"/>
          <w:sz w:val="28"/>
          <w:szCs w:val="28"/>
        </w:rPr>
        <w:t>рублей</w:t>
      </w:r>
      <w:r w:rsidR="00DE05EE" w:rsidRPr="004C1A05">
        <w:rPr>
          <w:rFonts w:ascii="Times New Roman" w:hAnsi="Times New Roman"/>
          <w:sz w:val="28"/>
          <w:szCs w:val="28"/>
        </w:rPr>
        <w:t xml:space="preserve">. </w:t>
      </w:r>
      <w:r w:rsidRPr="004C1A05">
        <w:rPr>
          <w:rFonts w:ascii="Times New Roman" w:hAnsi="Times New Roman"/>
          <w:sz w:val="28"/>
          <w:szCs w:val="28"/>
        </w:rPr>
        <w:t>Незавершенное строительство на 01.01.2021 года по объекту составляет 116</w:t>
      </w:r>
      <w:r w:rsidR="00A5401B" w:rsidRPr="004C1A05">
        <w:rPr>
          <w:rFonts w:ascii="Times New Roman" w:hAnsi="Times New Roman"/>
          <w:sz w:val="28"/>
          <w:szCs w:val="28"/>
        </w:rPr>
        <w:t xml:space="preserve"> </w:t>
      </w:r>
      <w:r w:rsidRPr="004C1A05">
        <w:rPr>
          <w:rFonts w:ascii="Times New Roman" w:hAnsi="Times New Roman"/>
          <w:sz w:val="28"/>
          <w:szCs w:val="28"/>
        </w:rPr>
        <w:t>120,512 тыс. рублей. Ввод объекта в эксплуатацию запланирован на октябрь 2021 года.</w:t>
      </w:r>
    </w:p>
    <w:p w:rsidR="00D87671" w:rsidRPr="00CE4595" w:rsidRDefault="00D87671" w:rsidP="00C367A5">
      <w:pPr>
        <w:pStyle w:val="af2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841CC" w:rsidRPr="00C367A5" w:rsidRDefault="00A16BB5" w:rsidP="00A16BB5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367A5">
        <w:rPr>
          <w:rFonts w:ascii="Times New Roman" w:hAnsi="Times New Roman"/>
          <w:b/>
          <w:i/>
          <w:sz w:val="28"/>
          <w:szCs w:val="28"/>
          <w:u w:val="single"/>
        </w:rPr>
        <w:t>Подпрограмма «</w:t>
      </w:r>
      <w:r w:rsidR="00F841CC" w:rsidRPr="00C367A5">
        <w:rPr>
          <w:rFonts w:ascii="Times New Roman" w:hAnsi="Times New Roman"/>
          <w:b/>
          <w:i/>
          <w:sz w:val="28"/>
          <w:szCs w:val="28"/>
          <w:u w:val="single"/>
        </w:rPr>
        <w:t>Обеспечение жильем молодых семей"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Предоставление социальных выплат молодым семьям на приобретение жилья за счет средств федерального и областного бюджета осуществляется на основании подпрограммы «Обеспечение жильем молодых </w:t>
      </w:r>
      <w:r w:rsidR="00A16BB5" w:rsidRPr="00C367A5">
        <w:rPr>
          <w:rFonts w:ascii="Times New Roman" w:hAnsi="Times New Roman"/>
          <w:sz w:val="28"/>
          <w:szCs w:val="28"/>
        </w:rPr>
        <w:t>семей» государственной</w:t>
      </w:r>
      <w:r w:rsidRPr="00C367A5">
        <w:rPr>
          <w:rFonts w:ascii="Times New Roman" w:hAnsi="Times New Roman"/>
          <w:sz w:val="28"/>
          <w:szCs w:val="28"/>
        </w:rPr>
        <w:t xml:space="preserve"> программы Российской Федерации «Обеспечение доступным и комфортным жильем и коммунальными услугами граждан Российской Федерации, утвержденной постановлением Правительства Российской Федерации от 30.12.2017 года № 1710.</w:t>
      </w:r>
    </w:p>
    <w:p w:rsidR="00760E20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 xml:space="preserve">На 2020 год из муниципального бюджета на </w:t>
      </w:r>
      <w:r w:rsidRPr="00C367A5">
        <w:rPr>
          <w:rFonts w:ascii="Times New Roman" w:hAnsi="Times New Roman"/>
          <w:sz w:val="28"/>
          <w:szCs w:val="28"/>
        </w:rPr>
        <w:t>выплаты молодым семьям субсидий в соответствии со свидетельством на приобретение или строительство жилья</w:t>
      </w:r>
      <w:r w:rsidRPr="00C367A5">
        <w:rPr>
          <w:rFonts w:ascii="Times New Roman" w:hAnsi="Times New Roman"/>
          <w:color w:val="000000"/>
          <w:sz w:val="28"/>
          <w:szCs w:val="28"/>
        </w:rPr>
        <w:t xml:space="preserve"> запланировано – 656,042 тыс. рублей:</w:t>
      </w:r>
    </w:p>
    <w:p w:rsidR="00760E20" w:rsidRPr="00C367A5" w:rsidRDefault="00A16BB5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7380">
        <w:rPr>
          <w:rFonts w:ascii="Times New Roman" w:hAnsi="Times New Roman"/>
          <w:sz w:val="28"/>
          <w:szCs w:val="28"/>
        </w:rPr>
        <w:t>ф</w:t>
      </w:r>
      <w:r w:rsidR="00F841CC" w:rsidRPr="00C367A5">
        <w:rPr>
          <w:rFonts w:ascii="Times New Roman" w:hAnsi="Times New Roman"/>
          <w:sz w:val="28"/>
          <w:szCs w:val="28"/>
        </w:rPr>
        <w:t>едеральный и областной бюджет – 406,042 тыс. рублей;</w:t>
      </w:r>
    </w:p>
    <w:p w:rsidR="00F841CC" w:rsidRPr="00C367A5" w:rsidRDefault="00A16BB5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7380">
        <w:rPr>
          <w:rFonts w:ascii="Times New Roman" w:hAnsi="Times New Roman"/>
          <w:sz w:val="28"/>
          <w:szCs w:val="28"/>
        </w:rPr>
        <w:t>м</w:t>
      </w:r>
      <w:r w:rsidR="00F841CC" w:rsidRPr="00C367A5">
        <w:rPr>
          <w:rFonts w:ascii="Times New Roman" w:hAnsi="Times New Roman"/>
          <w:sz w:val="28"/>
          <w:szCs w:val="28"/>
        </w:rPr>
        <w:t>униципальный бюджет – 250,00 тыс. рублей.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 xml:space="preserve">Фактически за 2020 год молодым семьям выплачено </w:t>
      </w:r>
      <w:r w:rsidRPr="00987380">
        <w:rPr>
          <w:rFonts w:ascii="Times New Roman" w:hAnsi="Times New Roman"/>
          <w:color w:val="000000"/>
          <w:sz w:val="28"/>
          <w:szCs w:val="28"/>
        </w:rPr>
        <w:t>403,20 тыс. рублей</w:t>
      </w:r>
      <w:r w:rsidRPr="0098738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 xml:space="preserve">Жилищные условия </w:t>
      </w:r>
      <w:r w:rsidRPr="00987380">
        <w:rPr>
          <w:rFonts w:ascii="Times New Roman" w:hAnsi="Times New Roman"/>
          <w:color w:val="000000"/>
          <w:sz w:val="28"/>
          <w:szCs w:val="28"/>
        </w:rPr>
        <w:t xml:space="preserve">улучшила </w:t>
      </w:r>
      <w:r w:rsidR="00987380" w:rsidRPr="00987380">
        <w:rPr>
          <w:rFonts w:ascii="Times New Roman" w:hAnsi="Times New Roman"/>
          <w:color w:val="000000"/>
          <w:sz w:val="28"/>
          <w:szCs w:val="28"/>
        </w:rPr>
        <w:t>2</w:t>
      </w:r>
      <w:r w:rsidRPr="00987380">
        <w:rPr>
          <w:rFonts w:ascii="Times New Roman" w:hAnsi="Times New Roman"/>
          <w:color w:val="000000"/>
          <w:sz w:val="28"/>
          <w:szCs w:val="28"/>
        </w:rPr>
        <w:t xml:space="preserve"> семь</w:t>
      </w:r>
      <w:r w:rsidR="00987380">
        <w:rPr>
          <w:rFonts w:ascii="Times New Roman" w:hAnsi="Times New Roman"/>
          <w:color w:val="000000"/>
          <w:sz w:val="28"/>
          <w:szCs w:val="28"/>
        </w:rPr>
        <w:t>и</w:t>
      </w:r>
      <w:r w:rsidRPr="00987380">
        <w:rPr>
          <w:rFonts w:ascii="Times New Roman" w:hAnsi="Times New Roman"/>
          <w:color w:val="000000"/>
          <w:sz w:val="28"/>
          <w:szCs w:val="28"/>
        </w:rPr>
        <w:t>.</w:t>
      </w:r>
      <w:r w:rsidRPr="00C367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рамках муниципальной программы МО «Шенкурский муниципальный район «Комплексное развитие сельских территорий Шенкурского района на 2020-2025 годы» осуществляется реализация </w:t>
      </w:r>
    </w:p>
    <w:p w:rsidR="00F841CC" w:rsidRPr="00C367A5" w:rsidRDefault="00F841CC" w:rsidP="00A16BB5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367A5">
        <w:rPr>
          <w:rFonts w:ascii="Times New Roman" w:hAnsi="Times New Roman"/>
          <w:b/>
          <w:i/>
          <w:sz w:val="28"/>
          <w:szCs w:val="28"/>
          <w:u w:val="single"/>
        </w:rPr>
        <w:t>Подпрограмм</w:t>
      </w:r>
      <w:r w:rsidR="00CA03EC">
        <w:rPr>
          <w:rFonts w:ascii="Times New Roman" w:hAnsi="Times New Roman"/>
          <w:b/>
          <w:i/>
          <w:sz w:val="28"/>
          <w:szCs w:val="28"/>
          <w:u w:val="single"/>
        </w:rPr>
        <w:t>ы</w:t>
      </w:r>
      <w:r w:rsidRPr="00C367A5">
        <w:rPr>
          <w:rFonts w:ascii="Times New Roman" w:hAnsi="Times New Roman"/>
          <w:b/>
          <w:i/>
          <w:sz w:val="28"/>
          <w:szCs w:val="28"/>
          <w:u w:val="single"/>
        </w:rPr>
        <w:t xml:space="preserve"> «Создание условий для </w:t>
      </w:r>
      <w:r w:rsidR="00A16BB5" w:rsidRPr="00C367A5">
        <w:rPr>
          <w:rFonts w:ascii="Times New Roman" w:hAnsi="Times New Roman"/>
          <w:b/>
          <w:i/>
          <w:sz w:val="28"/>
          <w:szCs w:val="28"/>
          <w:u w:val="single"/>
        </w:rPr>
        <w:t>обеспечения доступным</w:t>
      </w:r>
      <w:r w:rsidRPr="00C367A5">
        <w:rPr>
          <w:rFonts w:ascii="Times New Roman" w:hAnsi="Times New Roman"/>
          <w:b/>
          <w:i/>
          <w:sz w:val="28"/>
          <w:szCs w:val="28"/>
          <w:u w:val="single"/>
        </w:rPr>
        <w:t xml:space="preserve"> и комфортным жильем сельского населения»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 xml:space="preserve">Субсидии на софинансирование мероприятий предоставляются в рамках государственной </w:t>
      </w:r>
      <w:r w:rsidRPr="00C367A5">
        <w:rPr>
          <w:rFonts w:ascii="Times New Roman" w:hAnsi="Times New Roman"/>
          <w:sz w:val="28"/>
          <w:szCs w:val="28"/>
        </w:rPr>
        <w:t xml:space="preserve">программы Российской Федерации «Комплексное развитие сельских территорий», </w:t>
      </w:r>
      <w:r w:rsidRPr="00C367A5">
        <w:rPr>
          <w:rFonts w:ascii="Times New Roman" w:hAnsi="Times New Roman"/>
          <w:spacing w:val="-6"/>
          <w:sz w:val="28"/>
          <w:szCs w:val="28"/>
        </w:rPr>
        <w:t>утвержденной постановлением Правительства Российской Федерации от 31 мая</w:t>
      </w:r>
      <w:r w:rsidRPr="00C367A5">
        <w:rPr>
          <w:rFonts w:ascii="Times New Roman" w:hAnsi="Times New Roman"/>
          <w:sz w:val="28"/>
          <w:szCs w:val="28"/>
        </w:rPr>
        <w:t xml:space="preserve"> 2019 года № 696.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>В 2020 году заключено соглашение с министерством агропромышленного комплекса и торговли Архангельской области о предоставлении субсидий бюджету муниципального образования Архангельской области из областного бюджета на реализацию мероприятий по обеспечению доступным и комфортным жильем сельского населения от 21.01.2020 года № 11658000-1-2020-003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Style w:val="fontstyle01"/>
        </w:rPr>
        <w:t>За 2020 год</w:t>
      </w:r>
      <w:r w:rsidRPr="00C367A5">
        <w:rPr>
          <w:rFonts w:ascii="Times New Roman" w:hAnsi="Times New Roman"/>
          <w:color w:val="000000"/>
          <w:sz w:val="28"/>
          <w:szCs w:val="28"/>
        </w:rPr>
        <w:t xml:space="preserve"> объем финансирования   мероприятий подпрограммы составил –1</w:t>
      </w:r>
      <w:r w:rsidR="00A54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7A5">
        <w:rPr>
          <w:rFonts w:ascii="Times New Roman" w:hAnsi="Times New Roman"/>
          <w:color w:val="000000"/>
          <w:sz w:val="28"/>
          <w:szCs w:val="28"/>
        </w:rPr>
        <w:t>100,210</w:t>
      </w:r>
      <w:r w:rsidRPr="00C367A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367A5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>Федеральный и областной бюджет – 1</w:t>
      </w:r>
      <w:r w:rsidR="00A54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7A5">
        <w:rPr>
          <w:rFonts w:ascii="Times New Roman" w:hAnsi="Times New Roman"/>
          <w:color w:val="000000"/>
          <w:sz w:val="28"/>
          <w:szCs w:val="28"/>
        </w:rPr>
        <w:t>063,999 тыс. рублей;</w:t>
      </w:r>
    </w:p>
    <w:p w:rsidR="00F841CC" w:rsidRPr="00C367A5" w:rsidRDefault="00760E20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41CC" w:rsidRPr="00C367A5">
        <w:rPr>
          <w:rFonts w:ascii="Times New Roman" w:hAnsi="Times New Roman"/>
          <w:color w:val="000000"/>
          <w:sz w:val="28"/>
          <w:szCs w:val="28"/>
        </w:rPr>
        <w:t>Бюджет муниципального образования «Шенкурский муниципальный район» -</w:t>
      </w:r>
      <w:r w:rsidR="00A540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41CC" w:rsidRPr="00C367A5">
        <w:rPr>
          <w:rFonts w:ascii="Times New Roman" w:hAnsi="Times New Roman"/>
          <w:color w:val="000000"/>
          <w:sz w:val="28"/>
          <w:szCs w:val="28"/>
        </w:rPr>
        <w:t xml:space="preserve">36,210 тыс. рублей. 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программе приняла участие одна многодетная семья из муниципального образования «Никольское», введен в эксплуатацию в рамках указанной программы один дом площадью 70 кв.м. (МО «Шеговарское»). Мероприятия программы выполнены на 100%.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соответствии с законодательством о градостроительной </w:t>
      </w:r>
      <w:r w:rsidR="00A16BB5" w:rsidRPr="00C367A5">
        <w:rPr>
          <w:rFonts w:ascii="Times New Roman" w:hAnsi="Times New Roman"/>
          <w:sz w:val="28"/>
          <w:szCs w:val="28"/>
        </w:rPr>
        <w:t>деятельности в</w:t>
      </w:r>
      <w:r w:rsidRPr="00C367A5">
        <w:rPr>
          <w:rFonts w:ascii="Times New Roman" w:hAnsi="Times New Roman"/>
          <w:sz w:val="28"/>
          <w:szCs w:val="28"/>
        </w:rPr>
        <w:t xml:space="preserve"> 2020 году внесены изменения в правила землепользования и застройки МО «Ровдинское», продолжены работы по внесению изменений в правила землепользования и застройки и генеральный план МО «Шенкуркое». Начаты работы по разработке генерального плана МО «Усть-Паденьгское». По остальным сельским поселениям изменения в документы территориального планирования и градостроительного зонирования будут продолжены в текущем году.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За 2020 год по муниципальному образованию введены в эксплуатацию следующие объекты капитального строительства:</w:t>
      </w:r>
    </w:p>
    <w:p w:rsidR="00760E20" w:rsidRPr="00C367A5" w:rsidRDefault="00A16BB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41CC" w:rsidRPr="00C367A5">
        <w:rPr>
          <w:rFonts w:ascii="Times New Roman" w:hAnsi="Times New Roman"/>
          <w:sz w:val="28"/>
          <w:szCs w:val="28"/>
        </w:rPr>
        <w:t>здание магазина «Автоспектр» в г. Шенкурске (ул. П-Виноградова);</w:t>
      </w:r>
    </w:p>
    <w:p w:rsidR="00F841CC" w:rsidRPr="00C367A5" w:rsidRDefault="00A16BB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41CC" w:rsidRPr="00C367A5">
        <w:rPr>
          <w:rFonts w:ascii="Times New Roman" w:hAnsi="Times New Roman"/>
          <w:sz w:val="28"/>
          <w:szCs w:val="28"/>
        </w:rPr>
        <w:t>многоквартирный жилой дом в г. Шенкурске (ул. Октябрьская);</w:t>
      </w:r>
    </w:p>
    <w:p w:rsidR="00F841CC" w:rsidRPr="00C367A5" w:rsidRDefault="00A16BB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41CC" w:rsidRPr="00C367A5">
        <w:rPr>
          <w:rFonts w:ascii="Times New Roman" w:hAnsi="Times New Roman"/>
          <w:sz w:val="28"/>
          <w:szCs w:val="28"/>
        </w:rPr>
        <w:t>два ремонтных бокса в г. Шенкурске (ул. Богового);</w:t>
      </w:r>
    </w:p>
    <w:p w:rsidR="00F841CC" w:rsidRPr="00C367A5" w:rsidRDefault="00A16BB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41CC" w:rsidRPr="00C367A5">
        <w:rPr>
          <w:rFonts w:ascii="Times New Roman" w:hAnsi="Times New Roman"/>
          <w:sz w:val="28"/>
          <w:szCs w:val="28"/>
        </w:rPr>
        <w:t>два гостевых дома в г. Шенкурске (ул. Богового);</w:t>
      </w:r>
    </w:p>
    <w:p w:rsidR="00F841CC" w:rsidRPr="00C367A5" w:rsidRDefault="00A16BB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41CC" w:rsidRPr="00C367A5">
        <w:rPr>
          <w:rFonts w:ascii="Times New Roman" w:hAnsi="Times New Roman"/>
          <w:sz w:val="28"/>
          <w:szCs w:val="28"/>
        </w:rPr>
        <w:t>фельдшерско-акушерский пункт в МО «Ровдинское» (д. Никольская)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Так же ведется строительство следующих объектов:</w:t>
      </w:r>
    </w:p>
    <w:p w:rsidR="00F841CC" w:rsidRPr="00C367A5" w:rsidRDefault="00A16BB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41CC" w:rsidRPr="00C367A5">
        <w:rPr>
          <w:rFonts w:ascii="Times New Roman" w:hAnsi="Times New Roman"/>
          <w:sz w:val="28"/>
          <w:szCs w:val="28"/>
        </w:rPr>
        <w:t>местная православная организация «Церковь Святителя Николая» (МО «Никольское»;</w:t>
      </w:r>
    </w:p>
    <w:p w:rsidR="00F841CC" w:rsidRPr="00C367A5" w:rsidRDefault="00A16BB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41CC" w:rsidRPr="00C367A5">
        <w:rPr>
          <w:rFonts w:ascii="Times New Roman" w:hAnsi="Times New Roman"/>
          <w:sz w:val="28"/>
          <w:szCs w:val="28"/>
        </w:rPr>
        <w:t>многоквартирный жилой дом в г. Шенкурске (ул. Ломоносова).</w:t>
      </w:r>
    </w:p>
    <w:p w:rsidR="00F841CC" w:rsidRPr="00C367A5" w:rsidRDefault="00A16BB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41CC" w:rsidRPr="00C367A5">
        <w:rPr>
          <w:rFonts w:ascii="Times New Roman" w:hAnsi="Times New Roman"/>
          <w:sz w:val="28"/>
          <w:szCs w:val="28"/>
        </w:rPr>
        <w:t>многоквартирный жилой дом в г. Шенкурске (ул. Мира)</w:t>
      </w:r>
    </w:p>
    <w:p w:rsidR="00A16BB5" w:rsidRDefault="00F841CC" w:rsidP="00A16BB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текущем году начнется строительство фельдшерско-акушерского пункта в МО «Федорогорское» (д. Никифоровская, выдано разрешение на строительство).</w:t>
      </w:r>
    </w:p>
    <w:p w:rsidR="00F841CC" w:rsidRPr="00C367A5" w:rsidRDefault="00F841CC" w:rsidP="00A16BB5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367A5">
        <w:rPr>
          <w:rFonts w:ascii="Times New Roman" w:hAnsi="Times New Roman"/>
          <w:b/>
          <w:i/>
          <w:sz w:val="28"/>
          <w:szCs w:val="28"/>
          <w:u w:val="single"/>
        </w:rPr>
        <w:t>Предоставление муниципальных услуг</w:t>
      </w:r>
    </w:p>
    <w:p w:rsidR="00F841CC" w:rsidRPr="00C367A5" w:rsidRDefault="00F841CC" w:rsidP="00C367A5">
      <w:pPr>
        <w:pStyle w:val="af2"/>
        <w:ind w:firstLine="709"/>
        <w:jc w:val="both"/>
        <w:rPr>
          <w:rFonts w:ascii="Times New Roman" w:hAnsi="Times New Roman"/>
          <w:color w:val="000080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рамках исполнения полномочий по муниципальным услугам в </w:t>
      </w:r>
      <w:r w:rsidRPr="00247201">
        <w:rPr>
          <w:rFonts w:ascii="Times New Roman" w:hAnsi="Times New Roman"/>
          <w:sz w:val="28"/>
          <w:szCs w:val="28"/>
        </w:rPr>
        <w:t>20</w:t>
      </w:r>
      <w:r w:rsidR="00247201">
        <w:rPr>
          <w:rFonts w:ascii="Times New Roman" w:hAnsi="Times New Roman"/>
          <w:sz w:val="28"/>
          <w:szCs w:val="28"/>
        </w:rPr>
        <w:t>20</w:t>
      </w:r>
      <w:r w:rsidRPr="00C367A5">
        <w:rPr>
          <w:rFonts w:ascii="Times New Roman" w:hAnsi="Times New Roman"/>
          <w:sz w:val="28"/>
          <w:szCs w:val="28"/>
        </w:rPr>
        <w:t xml:space="preserve"> году физическим и юридическим лицам подготовлено и выдано: </w:t>
      </w:r>
    </w:p>
    <w:p w:rsidR="00F841CC" w:rsidRPr="00C367A5" w:rsidRDefault="008D0D08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41CC" w:rsidRPr="00C367A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р</w:t>
      </w:r>
      <w:r w:rsidR="00F841CC" w:rsidRPr="00C367A5">
        <w:rPr>
          <w:rFonts w:ascii="Times New Roman" w:hAnsi="Times New Roman"/>
          <w:sz w:val="28"/>
          <w:szCs w:val="28"/>
        </w:rPr>
        <w:t>азрешений на строительство объектов капитального строительства.</w:t>
      </w:r>
    </w:p>
    <w:p w:rsidR="00F841CC" w:rsidRPr="00C367A5" w:rsidRDefault="008D0D08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41CC" w:rsidRPr="00C367A5">
        <w:rPr>
          <w:rFonts w:ascii="Times New Roman" w:hAnsi="Times New Roman"/>
          <w:sz w:val="28"/>
          <w:szCs w:val="28"/>
        </w:rPr>
        <w:t>8 разрешений на ввод в эксплуатацию объектов капитального строительства.</w:t>
      </w:r>
    </w:p>
    <w:p w:rsidR="00F841CC" w:rsidRPr="00C367A5" w:rsidRDefault="008D0D08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41CC" w:rsidRPr="00C367A5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</w:t>
      </w:r>
      <w:r w:rsidR="00F841CC" w:rsidRPr="00C367A5">
        <w:rPr>
          <w:rFonts w:ascii="Times New Roman" w:hAnsi="Times New Roman"/>
          <w:sz w:val="28"/>
          <w:szCs w:val="28"/>
        </w:rPr>
        <w:t>уведомлений о планируемо строительстве или реконструкции объекта индивидуального жилищного строительства или садового дома.</w:t>
      </w:r>
    </w:p>
    <w:p w:rsidR="00F841CC" w:rsidRPr="00C367A5" w:rsidRDefault="008D0D08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41CC" w:rsidRPr="00C367A5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</w:t>
      </w:r>
      <w:r w:rsidR="00F841CC" w:rsidRPr="00C367A5">
        <w:rPr>
          <w:rFonts w:ascii="Times New Roman" w:hAnsi="Times New Roman"/>
          <w:sz w:val="28"/>
          <w:szCs w:val="28"/>
        </w:rPr>
        <w:t>уведомление о соответствии построенных или реконструированных объектах индивидуального жилищного строительства или садового дома.</w:t>
      </w:r>
    </w:p>
    <w:p w:rsidR="00F841CC" w:rsidRPr="00C367A5" w:rsidRDefault="008D0D08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41CC" w:rsidRPr="00C367A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F841CC" w:rsidRPr="00C367A5">
        <w:rPr>
          <w:rFonts w:ascii="Times New Roman" w:hAnsi="Times New Roman"/>
          <w:sz w:val="28"/>
          <w:szCs w:val="28"/>
        </w:rPr>
        <w:t>градостроительных плана земельных участков для объектов капитального строительства;</w:t>
      </w:r>
    </w:p>
    <w:p w:rsidR="00F841CC" w:rsidRPr="00C367A5" w:rsidRDefault="008D0D08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841CC" w:rsidRPr="00C367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F841CC" w:rsidRPr="00C367A5">
        <w:rPr>
          <w:rFonts w:ascii="Times New Roman" w:hAnsi="Times New Roman"/>
          <w:sz w:val="28"/>
          <w:szCs w:val="28"/>
        </w:rPr>
        <w:t xml:space="preserve">разрешений на перепланировку жилых помещений. </w:t>
      </w:r>
    </w:p>
    <w:p w:rsidR="00A16BB5" w:rsidRDefault="00A16BB5" w:rsidP="00C367A5">
      <w:pPr>
        <w:pStyle w:val="af2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202F" w:rsidRDefault="00B6202F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67B" w:rsidRPr="00C367A5" w:rsidRDefault="0083367B" w:rsidP="00A16BB5">
      <w:pPr>
        <w:pStyle w:val="af2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67A5">
        <w:rPr>
          <w:rFonts w:ascii="Times New Roman" w:hAnsi="Times New Roman"/>
          <w:b/>
          <w:color w:val="000000"/>
          <w:sz w:val="28"/>
          <w:szCs w:val="28"/>
        </w:rPr>
        <w:t>СОСТОЯНИЕ ЖКХ</w:t>
      </w:r>
    </w:p>
    <w:p w:rsidR="004C16C5" w:rsidRPr="00C367A5" w:rsidRDefault="004C16C5" w:rsidP="00B6202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>По состоянию на 01.01.2021 года на территории МО «Шенкурский муниципальный район» жилищно-коммунальные услуги (населению и социальной сфере) предоставляют 6 организаций различной формы собственности</w:t>
      </w:r>
      <w:r w:rsidR="00B6202F">
        <w:rPr>
          <w:rFonts w:ascii="Times New Roman" w:hAnsi="Times New Roman"/>
          <w:color w:val="000000"/>
          <w:sz w:val="28"/>
          <w:szCs w:val="28"/>
        </w:rPr>
        <w:t>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>Большая часть предоставляемых в районе жилищно-коммунальных услуг приходится на услуги электроснабжения и теплоснабжения. Центральным электроснабжением оборудовано практически 100 % жилищного фонда, в котором постоянно проживает население.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>Доля общей площади жилого фонда оборудованная: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>-центральным отоплением -15,65 %;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>-центральным водоснабжением – 5,6 %;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>-центральным водоотведением – 2,3 %.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>С 2019 года эти показатели не изменились.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>На 01.01.2021 года в районе осуществляют поставку тепловой энергии для нужд населения и объектов социальной сферы 15 котельных, мощностью 29,655 Гкал/час, в том числе: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 xml:space="preserve">-7 котельных мощностью 22,602 </w:t>
      </w:r>
      <w:r w:rsidR="00A16BB5" w:rsidRPr="00C367A5">
        <w:rPr>
          <w:rFonts w:ascii="Times New Roman" w:hAnsi="Times New Roman"/>
          <w:color w:val="000000"/>
          <w:sz w:val="28"/>
          <w:szCs w:val="28"/>
        </w:rPr>
        <w:t>Гкал. /</w:t>
      </w:r>
      <w:r w:rsidRPr="00C367A5">
        <w:rPr>
          <w:rFonts w:ascii="Times New Roman" w:hAnsi="Times New Roman"/>
          <w:color w:val="000000"/>
          <w:sz w:val="28"/>
          <w:szCs w:val="28"/>
        </w:rPr>
        <w:t xml:space="preserve">час работают на отходах лесопиления, 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>-8 котельных мощностью 7,053 Гкал/час работают на дровах.</w:t>
      </w:r>
    </w:p>
    <w:p w:rsidR="004C16C5" w:rsidRPr="004E1B36" w:rsidRDefault="004C16C5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color w:val="000000" w:themeColor="text1"/>
          <w:sz w:val="28"/>
          <w:szCs w:val="28"/>
        </w:rPr>
        <w:t>В августе 2020 года принято решение о закрытии котельной д. Куликовская МО «Сюмское», подающей тепловую энергию в здание детского сада (филиал МБОУ «Шеговарская СШ») и здание администрации МО «Сюмское». Отапливаемые здания переведены на электроотопление.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>В предыдущие годы основные работы по модернизации котельных района выполнены за счёт инвестиционных программ теплоснабжающих организаций.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>Работы по ранее утверждённым инвестпрограммам ООО «УК «Уютный город», ООО «Уютный город», ООО «УК «Весна» выполнены.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Постановлением министерства топливно–энергетического комплекса и жилищно-коммунального хозяйства Архангельской области от 30.10.2020 года № 133-п утверждена новая инвестиционная программа ООО «УК «Уютный город» на 2021-2025 годы. Данной программой в 2021 году предусмотрены следующие мероприятия: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-строительство нового здания котельной Квартальная в г. Шенкурске с увеличением мощности до 5 МВт, с заменой вышедшего из строя оборудования. У существующего здания котельной высокий физический износ, а мощность котельной предельная для существующей нагрузки, подключение дополнительных теплопотребителей невозможно;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-замена имеющего большой физический износ и вышедшего из строя оборудования на котельной База в г. Шенкурске, замена аварийного участка тепловых сетей от данной котельной, протяжённостью 425 м. Общая сумма затрат по работам составит 57 355,29 тыс. рублей.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целях подготовки к отопительному периоду 2020/2021 года и устранения аварийных ситуаций в 2020 годы проведены следующие работы: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-28.04.2020 произошло обрушение водонапорной башни в с. Шеговары, на приобретение и установку новой водонапорной башни из резервного фонда администрации МО «Шенкурский муниципальный район» </w:t>
      </w:r>
      <w:r w:rsidR="00A16BB5" w:rsidRPr="00C367A5">
        <w:rPr>
          <w:rFonts w:ascii="Times New Roman" w:hAnsi="Times New Roman"/>
          <w:sz w:val="28"/>
          <w:szCs w:val="28"/>
        </w:rPr>
        <w:t>для администрации</w:t>
      </w:r>
      <w:r w:rsidRPr="00C367A5">
        <w:rPr>
          <w:rFonts w:ascii="Times New Roman" w:hAnsi="Times New Roman"/>
          <w:sz w:val="28"/>
          <w:szCs w:val="28"/>
        </w:rPr>
        <w:t xml:space="preserve"> МО «Шеговарское» было выделено 756 тыс. рублей, работы завершены 18.08.2020.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-выполнен текущий ремонт кровли здания котельной д. Усть-Паденьга на 524,5 тыс. рублей в рамках муниципальной программы МО «Шенкурский муниципальный район» «Энергосбережение и повышение энергетической эффективности муниципального образования «Шенкурский муниципальный район» на 2014-2020 годы»;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-МУП «Чистая вода» выполнены текущие профилактические работы на объектах водоснабжения и водоотведения г. Шенкурска и д. </w:t>
      </w:r>
      <w:proofErr w:type="spellStart"/>
      <w:r w:rsidRPr="00C367A5">
        <w:rPr>
          <w:rFonts w:ascii="Times New Roman" w:hAnsi="Times New Roman"/>
          <w:sz w:val="28"/>
          <w:szCs w:val="28"/>
        </w:rPr>
        <w:t>Бобыкинская</w:t>
      </w:r>
      <w:proofErr w:type="spellEnd"/>
      <w:r w:rsidRPr="00C367A5">
        <w:rPr>
          <w:rFonts w:ascii="Times New Roman" w:hAnsi="Times New Roman"/>
          <w:sz w:val="28"/>
          <w:szCs w:val="28"/>
        </w:rPr>
        <w:t>, а также произведена замена 20 м. водопроводных сетей к жилому дому № 32А по ул. Кудрявцева в г. Шенкурске на сумму 63,227 тыс. рублей.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Ввиду аварийного состояния дымогарной трубы  на котельной в с. Шеговары за счёт средств МО «Шеговарское» заключен и исполнен контракт на изготовление и поставку дымогарной трубы на сумму 450 тыс. рублей,  а также контракт на сумму 161 тыс. руб. на демонтаж старой и установку новой дымогарной трубы, работы завершены в конце октября 2020 года.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связи со сложной ситуацией на котельной д. Шипуновская МО «Никольское» </w:t>
      </w:r>
      <w:r w:rsidRPr="009625B6">
        <w:rPr>
          <w:rFonts w:ascii="Times New Roman" w:hAnsi="Times New Roman"/>
          <w:sz w:val="28"/>
          <w:szCs w:val="28"/>
        </w:rPr>
        <w:t>28.04.2020</w:t>
      </w:r>
      <w:r w:rsidRPr="00C367A5">
        <w:rPr>
          <w:rFonts w:ascii="Times New Roman" w:hAnsi="Times New Roman"/>
          <w:sz w:val="28"/>
          <w:szCs w:val="28"/>
        </w:rPr>
        <w:t xml:space="preserve"> года в адрес Правительства Архангельской области направлено обращение о выделении из резервного фонда Правительства АО средств на проведение работ по замене аварийного участка тепловых сетей и </w:t>
      </w:r>
      <w:r w:rsidR="00A16BB5" w:rsidRPr="00C367A5">
        <w:rPr>
          <w:rFonts w:ascii="Times New Roman" w:hAnsi="Times New Roman"/>
          <w:sz w:val="28"/>
          <w:szCs w:val="28"/>
        </w:rPr>
        <w:t>приобретение,</w:t>
      </w:r>
      <w:r w:rsidRPr="00C367A5">
        <w:rPr>
          <w:rFonts w:ascii="Times New Roman" w:hAnsi="Times New Roman"/>
          <w:sz w:val="28"/>
          <w:szCs w:val="28"/>
        </w:rPr>
        <w:t xml:space="preserve"> и установку 2 котлов в котельную. После продолжительных </w:t>
      </w:r>
      <w:r w:rsidR="00A16BB5" w:rsidRPr="00C367A5">
        <w:rPr>
          <w:rFonts w:ascii="Times New Roman" w:hAnsi="Times New Roman"/>
          <w:sz w:val="28"/>
          <w:szCs w:val="28"/>
        </w:rPr>
        <w:t>переговоров распоряжением</w:t>
      </w:r>
      <w:r w:rsidRPr="00C367A5">
        <w:rPr>
          <w:rFonts w:ascii="Times New Roman" w:hAnsi="Times New Roman"/>
          <w:sz w:val="28"/>
          <w:szCs w:val="28"/>
        </w:rPr>
        <w:t xml:space="preserve"> Правительства</w:t>
      </w:r>
      <w:r w:rsidRPr="00C367A5">
        <w:rPr>
          <w:rFonts w:ascii="Times New Roman" w:hAnsi="Times New Roman"/>
          <w:i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Архангельской области от 31.07.2020 № 353-рп, принято решение о выделении из резервного фонда Правительства Архангельской области   2</w:t>
      </w:r>
      <w:r w:rsidR="008D0D08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 xml:space="preserve">381,404 тыс. рублей на выполнение ремонтных работ на котельной д. Шипуновская Шенкурского района (а именно, приобретение 2-х водогрейных котлов). Котлы приобретены и доставлены в котельную к 01.11.2020 года. 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Из бюджета МО «Шенкурский муниципальный район» на сессии Собрания депутатов МО «Шенкурский муниципальный район» 28.08.2020 выделены средства для бюджета МО «Никольское» на работы, связанные с демонтажём старого и установкой нового котельного оборудования, а также замену аварийного участка тепловых сетей д. Шипуновская, протяжённостью 154 м. в двухтрубном исполнении. По результатам проведённых торгов заключен контракт на сумму 1</w:t>
      </w:r>
      <w:r w:rsidR="008D0D08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669,236 тыс. рублей. На экономию средств, образовавшуюся по результатам торгов в сумме 597,389 тыс. рублей был заключен ещё один контракт на замену другого аварийного участка тепловых сетей, протяжённостью 106 м. Работы завершены в начале ноября месяца.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Также в д. Шипуновская МО «Никольское» в 2020 году выполнена замена аварийного участка водопровода, протяжённостью 240 м.</w:t>
      </w:r>
      <w:r w:rsidR="001802A3">
        <w:rPr>
          <w:rFonts w:ascii="Times New Roman" w:hAnsi="Times New Roman"/>
          <w:sz w:val="28"/>
          <w:szCs w:val="28"/>
        </w:rPr>
        <w:t>п.</w:t>
      </w:r>
      <w:r w:rsidRPr="00C367A5">
        <w:rPr>
          <w:rFonts w:ascii="Times New Roman" w:hAnsi="Times New Roman"/>
          <w:sz w:val="28"/>
          <w:szCs w:val="28"/>
        </w:rPr>
        <w:t xml:space="preserve"> на сумму 383,889 тыс. рублей. 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связи с обрушением кирпичной кладки существующей водонапорной башни, возникла необходимость строительства рядом со старой новой водонапорной башни в д. Бобыкинская МО «Федорогорское». Средства на строительство новой водонапорной башни выделены 25.09.2020 на сессии Собрания депутатов МО «Шенкурский муниципальный район». Работы по установке и утеплению новой водонапорной башни завершены 10.12.2020 года. Сумма затрат составила 1</w:t>
      </w:r>
      <w:r w:rsidR="008D0D08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 xml:space="preserve">188,952 тыс. рублей. 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Из бюджета Архангельской области в 2020 году выделены иные межбюджетные трансферты </w:t>
      </w:r>
      <w:r w:rsidRPr="00C367A5">
        <w:rPr>
          <w:rFonts w:ascii="Times New Roman" w:hAnsi="Times New Roman"/>
          <w:color w:val="000000"/>
          <w:sz w:val="28"/>
          <w:szCs w:val="28"/>
        </w:rPr>
        <w:t>в сумме 1</w:t>
      </w:r>
      <w:r w:rsidR="008D0D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7A5">
        <w:rPr>
          <w:rFonts w:ascii="Times New Roman" w:hAnsi="Times New Roman"/>
          <w:color w:val="000000"/>
          <w:sz w:val="28"/>
          <w:szCs w:val="28"/>
        </w:rPr>
        <w:t>588,468 тыс. рублей</w:t>
      </w:r>
      <w:r w:rsidRPr="00C367A5">
        <w:rPr>
          <w:rFonts w:ascii="Times New Roman" w:hAnsi="Times New Roman"/>
          <w:sz w:val="28"/>
          <w:szCs w:val="28"/>
        </w:rPr>
        <w:t xml:space="preserve"> на подготовку школьных котельных к предстоящему отопительному периоду, в том числе: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-МБОУ «Устьпаденьгская ОШ»: закуплены материалы для текущего ремонта тепловых сетей, выполнена замена окон и дверей в здании котельной п. Шелашский, приобретён и доставлен резервный водогрейный котёл в котельную д. Усть-Паденьга  на сумму 1</w:t>
      </w:r>
      <w:r w:rsidR="008D0D08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048,468 тыс. рубле</w:t>
      </w:r>
      <w:proofErr w:type="gramStart"/>
      <w:r w:rsidRPr="00C367A5">
        <w:rPr>
          <w:rFonts w:ascii="Times New Roman" w:hAnsi="Times New Roman"/>
          <w:sz w:val="28"/>
          <w:szCs w:val="28"/>
        </w:rPr>
        <w:t>й</w:t>
      </w:r>
      <w:r w:rsidR="00BE16C4" w:rsidRPr="00C367A5">
        <w:rPr>
          <w:rFonts w:ascii="Times New Roman" w:hAnsi="Times New Roman"/>
          <w:sz w:val="28"/>
          <w:szCs w:val="28"/>
        </w:rPr>
        <w:t>(</w:t>
      </w:r>
      <w:proofErr w:type="gramEnd"/>
      <w:r w:rsidR="00BE16C4" w:rsidRPr="00C367A5">
        <w:rPr>
          <w:rFonts w:ascii="Times New Roman" w:hAnsi="Times New Roman"/>
          <w:sz w:val="28"/>
          <w:szCs w:val="28"/>
        </w:rPr>
        <w:t>установка котла планируется в 2021 году)</w:t>
      </w:r>
      <w:r w:rsidRPr="00C367A5">
        <w:rPr>
          <w:rFonts w:ascii="Times New Roman" w:hAnsi="Times New Roman"/>
          <w:sz w:val="28"/>
          <w:szCs w:val="28"/>
        </w:rPr>
        <w:t>;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-МБОУ «</w:t>
      </w:r>
      <w:proofErr w:type="spellStart"/>
      <w:r w:rsidRPr="00C367A5">
        <w:rPr>
          <w:rFonts w:ascii="Times New Roman" w:hAnsi="Times New Roman"/>
          <w:sz w:val="28"/>
          <w:szCs w:val="28"/>
        </w:rPr>
        <w:t>Ровдинская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СШ»: приобретён новый водогрейный котёл для котельной д. Артемьевская, сумма затрат составила 540 тыс. рубле</w:t>
      </w:r>
      <w:proofErr w:type="gramStart"/>
      <w:r w:rsidRPr="00C367A5">
        <w:rPr>
          <w:rFonts w:ascii="Times New Roman" w:hAnsi="Times New Roman"/>
          <w:sz w:val="28"/>
          <w:szCs w:val="28"/>
        </w:rPr>
        <w:t>й</w:t>
      </w:r>
      <w:r w:rsidR="00BE16C4" w:rsidRPr="00C367A5">
        <w:rPr>
          <w:rFonts w:ascii="Times New Roman" w:hAnsi="Times New Roman"/>
          <w:sz w:val="28"/>
          <w:szCs w:val="28"/>
        </w:rPr>
        <w:t>(</w:t>
      </w:r>
      <w:proofErr w:type="gramEnd"/>
      <w:r w:rsidR="00BE16C4" w:rsidRPr="00C367A5">
        <w:rPr>
          <w:rFonts w:ascii="Times New Roman" w:hAnsi="Times New Roman"/>
          <w:sz w:val="28"/>
          <w:szCs w:val="28"/>
        </w:rPr>
        <w:t>установка котла планируется в 2021 году)</w:t>
      </w:r>
      <w:r w:rsidRPr="00C367A5">
        <w:rPr>
          <w:rFonts w:ascii="Times New Roman" w:hAnsi="Times New Roman"/>
          <w:sz w:val="28"/>
          <w:szCs w:val="28"/>
        </w:rPr>
        <w:t>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По результатам Повторной проверка </w:t>
      </w:r>
      <w:proofErr w:type="spellStart"/>
      <w:r w:rsidRPr="00C367A5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12 - 13 ноября 2020 года всем пяти поселениям были выданы паспорта готовности к отопительному периоду.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 xml:space="preserve">В 2020 году в Архангельской области продолжена реализация </w:t>
      </w:r>
      <w:r w:rsidRPr="00C367A5">
        <w:rPr>
          <w:rFonts w:ascii="Times New Roman" w:hAnsi="Times New Roman"/>
          <w:sz w:val="28"/>
          <w:szCs w:val="28"/>
        </w:rPr>
        <w:t xml:space="preserve">федерального проекта «Чистая вода» национального проекта «Экология», а также региональной программы Архангельской области «Чистая вода (2019-2024 годы)», основная задача программы </w:t>
      </w:r>
      <w:r w:rsidRPr="009625B6">
        <w:rPr>
          <w:rFonts w:ascii="Times New Roman" w:hAnsi="Times New Roman"/>
          <w:sz w:val="28"/>
          <w:szCs w:val="28"/>
        </w:rPr>
        <w:t>повышение качества питьевой воды посредством модернизации систем водоснабжения с использованием</w:t>
      </w:r>
      <w:r w:rsidRPr="00C367A5">
        <w:rPr>
          <w:rFonts w:ascii="Times New Roman" w:hAnsi="Times New Roman"/>
          <w:sz w:val="28"/>
          <w:szCs w:val="28"/>
        </w:rPr>
        <w:t xml:space="preserve"> перспективных технологий водоподготовки.</w:t>
      </w:r>
    </w:p>
    <w:p w:rsidR="0007347C" w:rsidRDefault="0007347C" w:rsidP="00A16BB5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367B" w:rsidRPr="00C367A5" w:rsidRDefault="0083367B" w:rsidP="00A16BB5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367A5">
        <w:rPr>
          <w:rFonts w:ascii="Times New Roman" w:hAnsi="Times New Roman"/>
          <w:b/>
          <w:i/>
          <w:sz w:val="28"/>
          <w:szCs w:val="28"/>
          <w:u w:val="single"/>
        </w:rPr>
        <w:t>Жилой фонд и программа капитального ремонта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Мероприятия по благоустройству реализуются в рамках разработанной и утвержденной в 2017 году муниципальной программы МО «Шенкурский муниципальный район» «Формирование современной городской среды МО «Шенкурский муниципальный район».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За 5 лет на благоустройство территорий направлено 21 296, 025 тыс. рублей.</w:t>
      </w:r>
    </w:p>
    <w:p w:rsidR="004C16C5" w:rsidRPr="00C367A5" w:rsidRDefault="00A16BB5" w:rsidP="00C367A5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Общая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сумма средств,</w:t>
      </w:r>
      <w:r w:rsidR="004C16C5" w:rsidRPr="00C367A5">
        <w:rPr>
          <w:rFonts w:ascii="Times New Roman" w:hAnsi="Times New Roman"/>
          <w:sz w:val="28"/>
          <w:szCs w:val="28"/>
        </w:rPr>
        <w:t xml:space="preserve"> направленная </w:t>
      </w:r>
      <w:r w:rsidR="004C16C5" w:rsidRPr="008D0D08">
        <w:rPr>
          <w:rFonts w:ascii="Times New Roman" w:hAnsi="Times New Roman"/>
          <w:sz w:val="28"/>
          <w:szCs w:val="28"/>
        </w:rPr>
        <w:t xml:space="preserve">в 2020 году на мероприятия </w:t>
      </w:r>
      <w:r w:rsidRPr="008D0D08">
        <w:rPr>
          <w:rFonts w:ascii="Times New Roman" w:hAnsi="Times New Roman"/>
          <w:sz w:val="28"/>
          <w:szCs w:val="28"/>
        </w:rPr>
        <w:t>по благоустройству,</w:t>
      </w:r>
      <w:r w:rsidR="004C16C5" w:rsidRPr="008D0D08">
        <w:rPr>
          <w:rFonts w:ascii="Times New Roman" w:hAnsi="Times New Roman"/>
          <w:sz w:val="28"/>
          <w:szCs w:val="28"/>
        </w:rPr>
        <w:t xml:space="preserve"> составила на 6</w:t>
      </w:r>
      <w:r w:rsidR="008D0D08" w:rsidRPr="008D0D08">
        <w:rPr>
          <w:rFonts w:ascii="Times New Roman" w:hAnsi="Times New Roman"/>
          <w:sz w:val="28"/>
          <w:szCs w:val="28"/>
        </w:rPr>
        <w:t> </w:t>
      </w:r>
      <w:r w:rsidR="004C16C5" w:rsidRPr="008D0D08">
        <w:rPr>
          <w:rFonts w:ascii="Times New Roman" w:hAnsi="Times New Roman"/>
          <w:sz w:val="28"/>
          <w:szCs w:val="28"/>
        </w:rPr>
        <w:t>274</w:t>
      </w:r>
      <w:r w:rsidR="008D0D08" w:rsidRPr="008D0D08">
        <w:rPr>
          <w:rFonts w:ascii="Times New Roman" w:hAnsi="Times New Roman"/>
          <w:sz w:val="28"/>
          <w:szCs w:val="28"/>
        </w:rPr>
        <w:t>,</w:t>
      </w:r>
      <w:r w:rsidR="004C16C5" w:rsidRPr="008D0D08">
        <w:rPr>
          <w:rFonts w:ascii="Times New Roman" w:hAnsi="Times New Roman"/>
          <w:sz w:val="28"/>
          <w:szCs w:val="28"/>
        </w:rPr>
        <w:t>841</w:t>
      </w:r>
      <w:r w:rsidR="008D0D08" w:rsidRPr="008D0D08">
        <w:rPr>
          <w:rFonts w:ascii="Times New Roman" w:hAnsi="Times New Roman"/>
          <w:sz w:val="28"/>
          <w:szCs w:val="28"/>
        </w:rPr>
        <w:t xml:space="preserve"> тыс.</w:t>
      </w:r>
      <w:r w:rsidR="008D0D08">
        <w:rPr>
          <w:rFonts w:ascii="Times New Roman" w:hAnsi="Times New Roman"/>
          <w:sz w:val="28"/>
          <w:szCs w:val="28"/>
        </w:rPr>
        <w:t xml:space="preserve"> </w:t>
      </w:r>
      <w:r w:rsidR="004C16C5" w:rsidRPr="008D0D08">
        <w:rPr>
          <w:rFonts w:ascii="Times New Roman" w:hAnsi="Times New Roman"/>
          <w:sz w:val="28"/>
          <w:szCs w:val="28"/>
        </w:rPr>
        <w:t>рублей.</w:t>
      </w:r>
      <w:r w:rsidR="004C16C5" w:rsidRPr="00C367A5">
        <w:rPr>
          <w:rFonts w:ascii="Times New Roman" w:hAnsi="Times New Roman"/>
          <w:sz w:val="28"/>
          <w:szCs w:val="28"/>
        </w:rPr>
        <w:t xml:space="preserve">  </w:t>
      </w:r>
      <w:r w:rsidR="004C16C5" w:rsidRPr="00C367A5">
        <w:rPr>
          <w:rFonts w:ascii="Times New Roman" w:hAnsi="Times New Roman"/>
          <w:b/>
          <w:sz w:val="28"/>
          <w:szCs w:val="28"/>
        </w:rPr>
        <w:t xml:space="preserve"> 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bCs/>
          <w:sz w:val="28"/>
          <w:szCs w:val="28"/>
        </w:rPr>
        <w:t xml:space="preserve">В рамках приоритетного </w:t>
      </w:r>
      <w:r w:rsidR="00DF6271" w:rsidRPr="00C367A5">
        <w:rPr>
          <w:rFonts w:ascii="Times New Roman" w:hAnsi="Times New Roman"/>
          <w:bCs/>
          <w:sz w:val="28"/>
          <w:szCs w:val="28"/>
        </w:rPr>
        <w:t>п</w:t>
      </w:r>
      <w:r w:rsidRPr="00C367A5">
        <w:rPr>
          <w:rFonts w:ascii="Times New Roman" w:hAnsi="Times New Roman"/>
          <w:bCs/>
          <w:sz w:val="28"/>
          <w:szCs w:val="28"/>
        </w:rPr>
        <w:t>роекта «Формирование современной городской среды» национального проекта «Жилье и городская среда» реализованы 4 проекта благоустройства общественных территорий:</w:t>
      </w:r>
    </w:p>
    <w:p w:rsidR="004C16C5" w:rsidRPr="00C367A5" w:rsidRDefault="00654F3E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C16C5" w:rsidRPr="00C367A5">
        <w:rPr>
          <w:rFonts w:ascii="Times New Roman" w:hAnsi="Times New Roman"/>
          <w:sz w:val="28"/>
          <w:szCs w:val="28"/>
        </w:rPr>
        <w:t>г. Шенкурск, площадь Победы, устройство детской игровой площадки;</w:t>
      </w:r>
    </w:p>
    <w:p w:rsidR="004C16C5" w:rsidRPr="00C367A5" w:rsidRDefault="00654F3E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C16C5" w:rsidRPr="00C367A5">
        <w:rPr>
          <w:rFonts w:ascii="Times New Roman" w:hAnsi="Times New Roman"/>
          <w:sz w:val="28"/>
          <w:szCs w:val="28"/>
        </w:rPr>
        <w:t>г. Шенкурск, парк между улицами 50 лет Октября и Красноармейская 9 от ул. Кудрявцева в сторону реки (устройство универсальной спортивной площадки размером 15*30);</w:t>
      </w:r>
    </w:p>
    <w:p w:rsidR="004C16C5" w:rsidRPr="00C367A5" w:rsidRDefault="00654F3E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C16C5" w:rsidRPr="00C367A5">
        <w:rPr>
          <w:rFonts w:ascii="Times New Roman" w:hAnsi="Times New Roman"/>
          <w:sz w:val="28"/>
          <w:szCs w:val="28"/>
        </w:rPr>
        <w:t>г. Шенкурск, участок пешеходной зоны улицы Кудрявцева, от здания МБОУ «Шенкурская СШ» до здания детского сада «Ваганочка» (пешеходный тротуар, ограждение, освещение, МАФ (скамейки), газон).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bCs/>
          <w:iCs/>
          <w:sz w:val="28"/>
          <w:szCs w:val="28"/>
        </w:rPr>
        <w:t>Средства экономии по итогам конкурсных процедур в сумме 1465</w:t>
      </w:r>
      <w:r w:rsidR="008D0D08">
        <w:rPr>
          <w:rFonts w:ascii="Times New Roman" w:hAnsi="Times New Roman"/>
          <w:bCs/>
          <w:iCs/>
          <w:sz w:val="28"/>
          <w:szCs w:val="28"/>
        </w:rPr>
        <w:t>,</w:t>
      </w:r>
      <w:r w:rsidRPr="00C367A5">
        <w:rPr>
          <w:rFonts w:ascii="Times New Roman" w:hAnsi="Times New Roman"/>
          <w:bCs/>
          <w:iCs/>
          <w:sz w:val="28"/>
          <w:szCs w:val="28"/>
        </w:rPr>
        <w:t>267</w:t>
      </w:r>
      <w:r w:rsidR="008D0D08">
        <w:rPr>
          <w:rFonts w:ascii="Times New Roman" w:hAnsi="Times New Roman"/>
          <w:bCs/>
          <w:iCs/>
          <w:sz w:val="28"/>
          <w:szCs w:val="28"/>
        </w:rPr>
        <w:t xml:space="preserve"> тыс.</w:t>
      </w:r>
      <w:r w:rsidRPr="00C367A5">
        <w:rPr>
          <w:rFonts w:ascii="Times New Roman" w:hAnsi="Times New Roman"/>
          <w:bCs/>
          <w:iCs/>
          <w:sz w:val="28"/>
          <w:szCs w:val="28"/>
        </w:rPr>
        <w:t xml:space="preserve"> рублей направлены на благоустройство территории </w:t>
      </w:r>
      <w:r w:rsidRPr="00C367A5">
        <w:rPr>
          <w:rFonts w:ascii="Times New Roman" w:hAnsi="Times New Roman"/>
          <w:sz w:val="28"/>
          <w:szCs w:val="28"/>
        </w:rPr>
        <w:t xml:space="preserve">- площадь Победы, устройство сцены для уличных мероприятий. 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Приёмка всех выполненных работ в рамках проекта «Формирование современной городской среды МО «Шенкурское» в 2020 году осуществлялась общественной комиссией, в которую включены депутаты муниципального Совета МО «Шенкурское» и Собрания депутатов МО «Шенкурский муниципальный район», представители общественных объединений, специалисты администрации.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625B6">
        <w:rPr>
          <w:rFonts w:ascii="Times New Roman" w:hAnsi="Times New Roman"/>
          <w:bCs/>
          <w:sz w:val="28"/>
          <w:szCs w:val="28"/>
        </w:rPr>
        <w:t>1 сентября 2020 в соответствии</w:t>
      </w:r>
      <w:r w:rsidRPr="00C367A5">
        <w:rPr>
          <w:rFonts w:ascii="Times New Roman" w:hAnsi="Times New Roman"/>
          <w:b/>
          <w:bCs/>
          <w:sz w:val="28"/>
          <w:szCs w:val="28"/>
        </w:rPr>
        <w:t xml:space="preserve"> с </w:t>
      </w:r>
      <w:r w:rsidRPr="00C367A5">
        <w:rPr>
          <w:rFonts w:ascii="Times New Roman" w:hAnsi="Times New Roman"/>
          <w:bCs/>
          <w:sz w:val="28"/>
          <w:szCs w:val="28"/>
        </w:rPr>
        <w:t xml:space="preserve">соглашением </w:t>
      </w:r>
      <w:r w:rsidRPr="00C367A5">
        <w:rPr>
          <w:rFonts w:ascii="Times New Roman" w:hAnsi="Times New Roman"/>
          <w:sz w:val="28"/>
          <w:szCs w:val="28"/>
        </w:rPr>
        <w:t>о предоставлении иного межбюджетного трансферта из областного бюджета бюджету муниципального образования Архангельской области «Шенкурский муниципальный район» в рамках реализации мероприятия 2.8 «Благоустройство территорий и приобретение уборочной и коммунальной техники» государственной программы «Формирование современной городской среды в Архангельской области», утвержденной постановлением Правительства Архангельской области от 22 августа 2017 г. № 330-пп.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Общий объем бюджетных ассигнований</w:t>
      </w:r>
      <w:r w:rsidR="00351BBC" w:rsidRPr="00C367A5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- 3</w:t>
      </w:r>
      <w:r w:rsidR="008D0D08">
        <w:rPr>
          <w:rFonts w:ascii="Times New Roman" w:hAnsi="Times New Roman"/>
          <w:sz w:val="28"/>
          <w:szCs w:val="28"/>
        </w:rPr>
        <w:t> </w:t>
      </w:r>
      <w:r w:rsidRPr="00C367A5">
        <w:rPr>
          <w:rFonts w:ascii="Times New Roman" w:hAnsi="Times New Roman"/>
          <w:sz w:val="28"/>
          <w:szCs w:val="28"/>
        </w:rPr>
        <w:t>499</w:t>
      </w:r>
      <w:r w:rsidR="008D0D08">
        <w:rPr>
          <w:rFonts w:ascii="Times New Roman" w:hAnsi="Times New Roman"/>
          <w:sz w:val="28"/>
          <w:szCs w:val="28"/>
        </w:rPr>
        <w:t>,</w:t>
      </w:r>
      <w:r w:rsidRPr="00C367A5">
        <w:rPr>
          <w:rFonts w:ascii="Times New Roman" w:hAnsi="Times New Roman"/>
          <w:sz w:val="28"/>
          <w:szCs w:val="28"/>
        </w:rPr>
        <w:t xml:space="preserve"> 500</w:t>
      </w:r>
      <w:r w:rsidR="008D0D08">
        <w:rPr>
          <w:rFonts w:ascii="Times New Roman" w:hAnsi="Times New Roman"/>
          <w:sz w:val="28"/>
          <w:szCs w:val="28"/>
        </w:rPr>
        <w:t xml:space="preserve"> тыс.</w:t>
      </w:r>
      <w:r w:rsidRPr="00C367A5">
        <w:rPr>
          <w:rFonts w:ascii="Times New Roman" w:hAnsi="Times New Roman"/>
          <w:sz w:val="28"/>
          <w:szCs w:val="28"/>
        </w:rPr>
        <w:t xml:space="preserve">  рублей.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Средства распределены в </w:t>
      </w:r>
      <w:r w:rsidR="00654F3E" w:rsidRPr="00C367A5">
        <w:rPr>
          <w:rFonts w:ascii="Times New Roman" w:hAnsi="Times New Roman"/>
          <w:sz w:val="28"/>
          <w:szCs w:val="28"/>
        </w:rPr>
        <w:t>соответствии с</w:t>
      </w:r>
      <w:r w:rsidRPr="00C367A5">
        <w:rPr>
          <w:rFonts w:ascii="Times New Roman" w:hAnsi="Times New Roman"/>
          <w:sz w:val="28"/>
          <w:szCs w:val="28"/>
        </w:rPr>
        <w:t xml:space="preserve"> заявками администраций МО поселений. 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bCs/>
          <w:sz w:val="28"/>
          <w:szCs w:val="28"/>
        </w:rPr>
        <w:t xml:space="preserve">26 октября 2020 года заключен долгосрочный муниципальный контракт на выполнение работ по благоустройству общественной </w:t>
      </w:r>
      <w:r w:rsidR="00B144D6" w:rsidRPr="00C367A5">
        <w:rPr>
          <w:rFonts w:ascii="Times New Roman" w:hAnsi="Times New Roman"/>
          <w:bCs/>
          <w:sz w:val="28"/>
          <w:szCs w:val="28"/>
        </w:rPr>
        <w:t>территории МО</w:t>
      </w:r>
      <w:r w:rsidRPr="00C367A5">
        <w:rPr>
          <w:rFonts w:ascii="Times New Roman" w:hAnsi="Times New Roman"/>
          <w:bCs/>
          <w:sz w:val="28"/>
          <w:szCs w:val="28"/>
        </w:rPr>
        <w:t xml:space="preserve"> «Шенкурское»: г. Шенкурск, Площадка отдыха (берег реки Вага, у здания ОМВД), первый этап работ с обществом с ограниченной ответственностью «ТРИУМФ»</w:t>
      </w:r>
      <w:r w:rsidR="00880195">
        <w:rPr>
          <w:rFonts w:ascii="Times New Roman" w:hAnsi="Times New Roman"/>
          <w:bCs/>
          <w:sz w:val="28"/>
          <w:szCs w:val="28"/>
        </w:rPr>
        <w:t>.</w:t>
      </w:r>
    </w:p>
    <w:p w:rsidR="00880195" w:rsidRDefault="00880195" w:rsidP="00654F3E">
      <w:pPr>
        <w:pStyle w:val="af2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C16C5" w:rsidRPr="00654F3E" w:rsidRDefault="004C16C5" w:rsidP="00654F3E">
      <w:pPr>
        <w:pStyle w:val="af2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654F3E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Жилой фонд и программа капитального ремонта</w:t>
      </w:r>
    </w:p>
    <w:p w:rsidR="004C16C5" w:rsidRPr="00E55B7E" w:rsidRDefault="004C16C5" w:rsidP="00C367A5">
      <w:pPr>
        <w:pStyle w:val="af2"/>
        <w:ind w:firstLine="709"/>
        <w:jc w:val="both"/>
        <w:rPr>
          <w:rFonts w:ascii="Times New Roman" w:hAnsi="Times New Roman"/>
          <w:sz w:val="20"/>
          <w:szCs w:val="20"/>
        </w:rPr>
      </w:pPr>
      <w:r w:rsidRPr="00E55B7E">
        <w:rPr>
          <w:rFonts w:ascii="Times New Roman" w:hAnsi="Times New Roman"/>
          <w:sz w:val="20"/>
          <w:szCs w:val="20"/>
        </w:rPr>
        <w:t xml:space="preserve">Количество многоквартирных жилых домов 999, индивидуальных жилых домов 6152. 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апреле 2014 года Правительством Архангельской области была утверждена региональная программа капитального ремонта многоквартирных домов Архангельской области на 2014-2043 годы. По состоянию на 31 декабря 2020 года в указанную программу включено 196 многоквартирных домов Шенкурского района.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рамках данной программы в 2020 году был проведён капитальный ремонт двух многоквартирных домов: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-ул. Карла Маркса, дом 8 в г. Шенкурске. В рамках программы отремонтирован фундамент на общую сумму – 1 899, 77 тыс. рублей.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-ул. Кудрявцева, дом 28 в г. Шенкурске. В рамках программы отремонтирована кровля на сумму – 1 207, 52 тыс. рублей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Эти два дома, по ходатайству администрации муниципального образования отремонтированы вне сроков реализации программы, в связи с необходимостью проведения ремонта в срочном порядке.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Еще 5 многоквартирных домов, запланированных к ремонту на 2020 год, были обследованы специализированной организацией. По итогам обследования администрациям муниципальных образований поселений рекомендовано признать дома аварийными и подлежащими сносу. </w:t>
      </w:r>
    </w:p>
    <w:p w:rsidR="004C16C5" w:rsidRPr="00C367A5" w:rsidRDefault="004C16C5" w:rsidP="00C367A5">
      <w:pPr>
        <w:pStyle w:val="af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Специалистами межведомственных комиссий, созданными администрациями поселений проведены обследования домов и вынесено заключение о наличии оснований для признания домов аварийными</w:t>
      </w:r>
      <w:proofErr w:type="gramStart"/>
      <w:r w:rsidRPr="00C367A5">
        <w:rPr>
          <w:rFonts w:ascii="Times New Roman" w:hAnsi="Times New Roman"/>
          <w:sz w:val="28"/>
          <w:szCs w:val="28"/>
        </w:rPr>
        <w:t>.</w:t>
      </w:r>
      <w:proofErr w:type="gramEnd"/>
      <w:r w:rsidRPr="00C367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67A5">
        <w:rPr>
          <w:rFonts w:ascii="Times New Roman" w:hAnsi="Times New Roman"/>
          <w:sz w:val="28"/>
          <w:szCs w:val="28"/>
        </w:rPr>
        <w:t>и</w:t>
      </w:r>
      <w:proofErr w:type="gramEnd"/>
      <w:r w:rsidRPr="00C367A5">
        <w:rPr>
          <w:rFonts w:ascii="Times New Roman" w:hAnsi="Times New Roman"/>
          <w:bCs/>
          <w:sz w:val="28"/>
          <w:szCs w:val="28"/>
        </w:rPr>
        <w:t xml:space="preserve"> подлежащим сносу. В 2020 году постановлениями администраций 8 многоквартирных жилых домов на территории района признаны аварийным.</w:t>
      </w:r>
    </w:p>
    <w:p w:rsidR="005371E9" w:rsidRDefault="005371E9" w:rsidP="00654F3E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C050F" w:rsidRPr="00C367A5" w:rsidRDefault="009C050F" w:rsidP="00654F3E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b/>
          <w:i/>
          <w:sz w:val="28"/>
          <w:szCs w:val="28"/>
          <w:u w:val="single"/>
        </w:rPr>
        <w:t>ТКО</w:t>
      </w:r>
    </w:p>
    <w:p w:rsidR="00AB7C56" w:rsidRPr="00F66963" w:rsidRDefault="00AB7C56" w:rsidP="00AB7C56">
      <w:pPr>
        <w:ind w:firstLine="709"/>
        <w:jc w:val="both"/>
        <w:rPr>
          <w:sz w:val="28"/>
          <w:szCs w:val="28"/>
        </w:rPr>
      </w:pPr>
      <w:r w:rsidRPr="00F66963">
        <w:rPr>
          <w:sz w:val="28"/>
          <w:szCs w:val="28"/>
        </w:rPr>
        <w:t xml:space="preserve">В соответствии с ФЗ-89 «Об отходах производства и потребления» и ст.14 ФЗ№ 131 «Об общих принципах организации местного самоуправления в РФ» администрация муниципального образования «Шенкурский муниципальный район» Архангельской области  участвовала в конкурсах на предоставление субсидии из областного бюджета бюджетам муниципальных образований на софинансирование мероприятий </w:t>
      </w:r>
      <w:proofErr w:type="gramStart"/>
      <w:r w:rsidRPr="00F66963">
        <w:rPr>
          <w:sz w:val="28"/>
          <w:szCs w:val="28"/>
        </w:rPr>
        <w:t>по</w:t>
      </w:r>
      <w:proofErr w:type="gramEnd"/>
      <w:r w:rsidRPr="00F66963">
        <w:rPr>
          <w:sz w:val="28"/>
          <w:szCs w:val="28"/>
        </w:rPr>
        <w:t>:</w:t>
      </w:r>
    </w:p>
    <w:p w:rsidR="00AB7C56" w:rsidRPr="00F66963" w:rsidRDefault="00AB7C56" w:rsidP="00AB7C56">
      <w:pPr>
        <w:ind w:firstLine="709"/>
        <w:jc w:val="both"/>
        <w:rPr>
          <w:sz w:val="28"/>
          <w:szCs w:val="28"/>
        </w:rPr>
      </w:pPr>
      <w:r w:rsidRPr="00F66963">
        <w:rPr>
          <w:sz w:val="28"/>
          <w:szCs w:val="28"/>
        </w:rPr>
        <w:t>- созданию мест (площадок) накопления твердых коммунальных отх</w:t>
      </w:r>
      <w:r>
        <w:rPr>
          <w:sz w:val="28"/>
          <w:szCs w:val="28"/>
        </w:rPr>
        <w:t>одов в сумме 1</w:t>
      </w:r>
      <w:r w:rsidR="004062B9">
        <w:rPr>
          <w:sz w:val="28"/>
          <w:szCs w:val="28"/>
        </w:rPr>
        <w:t> </w:t>
      </w:r>
      <w:r>
        <w:rPr>
          <w:sz w:val="28"/>
          <w:szCs w:val="28"/>
        </w:rPr>
        <w:t>628</w:t>
      </w:r>
      <w:r w:rsidR="004062B9">
        <w:rPr>
          <w:sz w:val="28"/>
          <w:szCs w:val="28"/>
        </w:rPr>
        <w:t>,</w:t>
      </w:r>
      <w:r>
        <w:rPr>
          <w:sz w:val="28"/>
          <w:szCs w:val="28"/>
        </w:rPr>
        <w:t> 159</w:t>
      </w:r>
      <w:r w:rsidR="004062B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</w:t>
      </w:r>
      <w:r w:rsidR="004062B9">
        <w:rPr>
          <w:sz w:val="28"/>
          <w:szCs w:val="28"/>
        </w:rPr>
        <w:t>лей</w:t>
      </w:r>
      <w:r>
        <w:rPr>
          <w:sz w:val="28"/>
          <w:szCs w:val="28"/>
        </w:rPr>
        <w:t xml:space="preserve"> (</w:t>
      </w:r>
      <w:r w:rsidRPr="00F66963">
        <w:rPr>
          <w:sz w:val="28"/>
          <w:szCs w:val="28"/>
        </w:rPr>
        <w:t>в т.ч</w:t>
      </w:r>
      <w:proofErr w:type="gramStart"/>
      <w:r w:rsidRPr="00F66963">
        <w:rPr>
          <w:sz w:val="28"/>
          <w:szCs w:val="28"/>
        </w:rPr>
        <w:t>.о</w:t>
      </w:r>
      <w:proofErr w:type="gramEnd"/>
      <w:r w:rsidRPr="00F66963">
        <w:rPr>
          <w:sz w:val="28"/>
          <w:szCs w:val="28"/>
        </w:rPr>
        <w:t>бластной бюджет- 1</w:t>
      </w:r>
      <w:r w:rsidR="004062B9">
        <w:rPr>
          <w:sz w:val="28"/>
          <w:szCs w:val="28"/>
        </w:rPr>
        <w:t> </w:t>
      </w:r>
      <w:r w:rsidRPr="00F66963">
        <w:rPr>
          <w:sz w:val="28"/>
          <w:szCs w:val="28"/>
        </w:rPr>
        <w:t>302</w:t>
      </w:r>
      <w:r w:rsidR="004062B9">
        <w:rPr>
          <w:sz w:val="28"/>
          <w:szCs w:val="28"/>
        </w:rPr>
        <w:t>,</w:t>
      </w:r>
      <w:r w:rsidRPr="00F66963">
        <w:rPr>
          <w:sz w:val="28"/>
          <w:szCs w:val="28"/>
        </w:rPr>
        <w:t> 527</w:t>
      </w:r>
      <w:r w:rsidR="004062B9">
        <w:rPr>
          <w:sz w:val="28"/>
          <w:szCs w:val="28"/>
        </w:rPr>
        <w:t xml:space="preserve"> тыс.</w:t>
      </w:r>
      <w:r w:rsidRPr="00F66963">
        <w:rPr>
          <w:sz w:val="28"/>
          <w:szCs w:val="28"/>
        </w:rPr>
        <w:t xml:space="preserve"> руб</w:t>
      </w:r>
      <w:r w:rsidR="004062B9">
        <w:rPr>
          <w:sz w:val="28"/>
          <w:szCs w:val="28"/>
        </w:rPr>
        <w:t>лей</w:t>
      </w:r>
      <w:r w:rsidRPr="00F66963">
        <w:rPr>
          <w:sz w:val="28"/>
          <w:szCs w:val="28"/>
        </w:rPr>
        <w:t>, районный бюджет- 325</w:t>
      </w:r>
      <w:r w:rsidR="004062B9">
        <w:rPr>
          <w:sz w:val="28"/>
          <w:szCs w:val="28"/>
        </w:rPr>
        <w:t>,</w:t>
      </w:r>
      <w:r w:rsidRPr="00F66963">
        <w:rPr>
          <w:sz w:val="28"/>
          <w:szCs w:val="28"/>
        </w:rPr>
        <w:t> 631</w:t>
      </w:r>
      <w:r w:rsidR="004062B9">
        <w:rPr>
          <w:sz w:val="28"/>
          <w:szCs w:val="28"/>
        </w:rPr>
        <w:t xml:space="preserve"> тыс.</w:t>
      </w:r>
      <w:r w:rsidRPr="00F66963">
        <w:rPr>
          <w:sz w:val="28"/>
          <w:szCs w:val="28"/>
        </w:rPr>
        <w:t>руб</w:t>
      </w:r>
      <w:r w:rsidR="004062B9">
        <w:rPr>
          <w:sz w:val="28"/>
          <w:szCs w:val="28"/>
        </w:rPr>
        <w:t>лей</w:t>
      </w:r>
      <w:r w:rsidRPr="00F66963">
        <w:rPr>
          <w:sz w:val="28"/>
          <w:szCs w:val="28"/>
        </w:rPr>
        <w:t>);</w:t>
      </w:r>
    </w:p>
    <w:p w:rsidR="00AB7C56" w:rsidRPr="00F66963" w:rsidRDefault="00AB7C56" w:rsidP="00AB7C56">
      <w:pPr>
        <w:ind w:firstLine="709"/>
        <w:jc w:val="both"/>
        <w:rPr>
          <w:sz w:val="28"/>
          <w:szCs w:val="28"/>
        </w:rPr>
      </w:pPr>
      <w:r w:rsidRPr="00F66963">
        <w:rPr>
          <w:sz w:val="28"/>
          <w:szCs w:val="28"/>
        </w:rPr>
        <w:t>- приобретение контейнеров (бункеров) для твердых коммунальных отходов в сумме 1</w:t>
      </w:r>
      <w:r w:rsidR="004062B9">
        <w:rPr>
          <w:sz w:val="28"/>
          <w:szCs w:val="28"/>
        </w:rPr>
        <w:t> </w:t>
      </w:r>
      <w:r w:rsidRPr="00F66963">
        <w:rPr>
          <w:sz w:val="28"/>
          <w:szCs w:val="28"/>
        </w:rPr>
        <w:t>248</w:t>
      </w:r>
      <w:r w:rsidR="004062B9">
        <w:rPr>
          <w:sz w:val="28"/>
          <w:szCs w:val="28"/>
        </w:rPr>
        <w:t>,</w:t>
      </w:r>
      <w:r w:rsidRPr="00F66963">
        <w:rPr>
          <w:sz w:val="28"/>
          <w:szCs w:val="28"/>
        </w:rPr>
        <w:t> 150</w:t>
      </w:r>
      <w:r w:rsidR="004062B9">
        <w:rPr>
          <w:sz w:val="28"/>
          <w:szCs w:val="28"/>
        </w:rPr>
        <w:t xml:space="preserve"> тыс.</w:t>
      </w:r>
      <w:r w:rsidRPr="00F66963">
        <w:rPr>
          <w:sz w:val="28"/>
          <w:szCs w:val="28"/>
        </w:rPr>
        <w:t xml:space="preserve"> руб</w:t>
      </w:r>
      <w:r w:rsidR="004062B9">
        <w:rPr>
          <w:sz w:val="28"/>
          <w:szCs w:val="28"/>
        </w:rPr>
        <w:t>лей</w:t>
      </w:r>
      <w:r w:rsidRPr="00F66963">
        <w:rPr>
          <w:sz w:val="28"/>
          <w:szCs w:val="28"/>
        </w:rPr>
        <w:t xml:space="preserve"> (в т.ч. областной бюджет 861</w:t>
      </w:r>
      <w:r w:rsidR="004062B9">
        <w:rPr>
          <w:sz w:val="28"/>
          <w:szCs w:val="28"/>
        </w:rPr>
        <w:t>,</w:t>
      </w:r>
      <w:r w:rsidRPr="00F66963">
        <w:rPr>
          <w:sz w:val="28"/>
          <w:szCs w:val="28"/>
        </w:rPr>
        <w:t> 223</w:t>
      </w:r>
      <w:r w:rsidR="004062B9">
        <w:rPr>
          <w:sz w:val="28"/>
          <w:szCs w:val="28"/>
        </w:rPr>
        <w:t xml:space="preserve"> тыс.</w:t>
      </w:r>
      <w:r w:rsidRPr="00F66963">
        <w:rPr>
          <w:sz w:val="28"/>
          <w:szCs w:val="28"/>
        </w:rPr>
        <w:t xml:space="preserve"> руб</w:t>
      </w:r>
      <w:r w:rsidR="004062B9">
        <w:rPr>
          <w:sz w:val="28"/>
          <w:szCs w:val="28"/>
        </w:rPr>
        <w:t>лей</w:t>
      </w:r>
      <w:r w:rsidRPr="00F66963">
        <w:rPr>
          <w:sz w:val="28"/>
          <w:szCs w:val="28"/>
        </w:rPr>
        <w:t>, районный бюджет -386</w:t>
      </w:r>
      <w:r w:rsidR="004062B9">
        <w:rPr>
          <w:sz w:val="28"/>
          <w:szCs w:val="28"/>
        </w:rPr>
        <w:t>,</w:t>
      </w:r>
      <w:r w:rsidRPr="00F66963">
        <w:rPr>
          <w:sz w:val="28"/>
          <w:szCs w:val="28"/>
        </w:rPr>
        <w:t xml:space="preserve"> 926</w:t>
      </w:r>
      <w:r w:rsidR="004062B9">
        <w:rPr>
          <w:sz w:val="28"/>
          <w:szCs w:val="28"/>
        </w:rPr>
        <w:t xml:space="preserve"> тыс.</w:t>
      </w:r>
      <w:r w:rsidRPr="00F66963">
        <w:rPr>
          <w:sz w:val="28"/>
          <w:szCs w:val="28"/>
        </w:rPr>
        <w:t xml:space="preserve"> руб</w:t>
      </w:r>
      <w:r w:rsidR="004062B9">
        <w:rPr>
          <w:sz w:val="28"/>
          <w:szCs w:val="28"/>
        </w:rPr>
        <w:t>лей</w:t>
      </w:r>
      <w:r w:rsidRPr="00F66963">
        <w:rPr>
          <w:sz w:val="28"/>
          <w:szCs w:val="28"/>
        </w:rPr>
        <w:t>);</w:t>
      </w:r>
    </w:p>
    <w:p w:rsidR="00AB7C56" w:rsidRPr="00F66963" w:rsidRDefault="00AB7C56" w:rsidP="00AB7C56">
      <w:pPr>
        <w:ind w:firstLine="709"/>
        <w:jc w:val="both"/>
        <w:rPr>
          <w:sz w:val="28"/>
          <w:szCs w:val="28"/>
        </w:rPr>
      </w:pPr>
      <w:r w:rsidRPr="00F66963">
        <w:rPr>
          <w:sz w:val="28"/>
          <w:szCs w:val="28"/>
        </w:rPr>
        <w:t>- содержание контейнерных площадок для твердых коммунальных отходов МО «Шенкурский муниципальный район» в сумме 402</w:t>
      </w:r>
      <w:r w:rsidR="004062B9">
        <w:rPr>
          <w:sz w:val="28"/>
          <w:szCs w:val="28"/>
        </w:rPr>
        <w:t>,</w:t>
      </w:r>
      <w:r w:rsidRPr="00F66963">
        <w:rPr>
          <w:sz w:val="28"/>
          <w:szCs w:val="28"/>
        </w:rPr>
        <w:t> 305</w:t>
      </w:r>
      <w:r w:rsidR="004062B9">
        <w:rPr>
          <w:sz w:val="28"/>
          <w:szCs w:val="28"/>
        </w:rPr>
        <w:t xml:space="preserve"> тыс. рублей </w:t>
      </w:r>
      <w:r w:rsidRPr="00F66963">
        <w:rPr>
          <w:sz w:val="28"/>
          <w:szCs w:val="28"/>
        </w:rPr>
        <w:t>(в т.ч. областной бюджет 307</w:t>
      </w:r>
      <w:r w:rsidR="004062B9">
        <w:rPr>
          <w:sz w:val="28"/>
          <w:szCs w:val="28"/>
        </w:rPr>
        <w:t>,</w:t>
      </w:r>
      <w:r w:rsidRPr="00F66963">
        <w:rPr>
          <w:sz w:val="28"/>
          <w:szCs w:val="28"/>
        </w:rPr>
        <w:t> 226</w:t>
      </w:r>
      <w:r w:rsidR="004062B9">
        <w:rPr>
          <w:sz w:val="28"/>
          <w:szCs w:val="28"/>
        </w:rPr>
        <w:t xml:space="preserve"> тыс.</w:t>
      </w:r>
      <w:r w:rsidRPr="00F66963">
        <w:rPr>
          <w:sz w:val="28"/>
          <w:szCs w:val="28"/>
        </w:rPr>
        <w:t xml:space="preserve"> руб., районный бюджет </w:t>
      </w:r>
      <w:r w:rsidR="004062B9">
        <w:rPr>
          <w:sz w:val="28"/>
          <w:szCs w:val="28"/>
        </w:rPr>
        <w:t>–</w:t>
      </w:r>
      <w:r w:rsidRPr="00F66963">
        <w:rPr>
          <w:sz w:val="28"/>
          <w:szCs w:val="28"/>
        </w:rPr>
        <w:t xml:space="preserve"> 95</w:t>
      </w:r>
      <w:r w:rsidR="004062B9">
        <w:rPr>
          <w:sz w:val="28"/>
          <w:szCs w:val="28"/>
        </w:rPr>
        <w:t>,</w:t>
      </w:r>
      <w:r w:rsidRPr="00F66963">
        <w:rPr>
          <w:sz w:val="28"/>
          <w:szCs w:val="28"/>
        </w:rPr>
        <w:t xml:space="preserve"> 078</w:t>
      </w:r>
      <w:r w:rsidR="004062B9">
        <w:rPr>
          <w:sz w:val="28"/>
          <w:szCs w:val="28"/>
        </w:rPr>
        <w:t xml:space="preserve"> тыс. </w:t>
      </w:r>
      <w:r w:rsidRPr="00F66963">
        <w:rPr>
          <w:sz w:val="28"/>
          <w:szCs w:val="28"/>
        </w:rPr>
        <w:t>руб</w:t>
      </w:r>
      <w:r w:rsidR="004062B9">
        <w:rPr>
          <w:sz w:val="28"/>
          <w:szCs w:val="28"/>
        </w:rPr>
        <w:t>лей</w:t>
      </w:r>
      <w:r w:rsidRPr="00F66963">
        <w:rPr>
          <w:sz w:val="28"/>
          <w:szCs w:val="28"/>
        </w:rPr>
        <w:t>);</w:t>
      </w:r>
    </w:p>
    <w:p w:rsidR="00AB7C56" w:rsidRPr="00F66963" w:rsidRDefault="00AB7C56" w:rsidP="00AB7C56">
      <w:pPr>
        <w:ind w:firstLine="709"/>
        <w:jc w:val="both"/>
        <w:rPr>
          <w:sz w:val="28"/>
          <w:szCs w:val="28"/>
        </w:rPr>
      </w:pPr>
      <w:r w:rsidRPr="00F66963">
        <w:rPr>
          <w:sz w:val="28"/>
          <w:szCs w:val="28"/>
        </w:rPr>
        <w:t>- на обустройство объектов размещения твердых коммунальных отходов в сумме  2</w:t>
      </w:r>
      <w:r w:rsidR="004062B9">
        <w:rPr>
          <w:sz w:val="28"/>
          <w:szCs w:val="28"/>
        </w:rPr>
        <w:t> </w:t>
      </w:r>
      <w:r w:rsidRPr="00F66963">
        <w:rPr>
          <w:sz w:val="28"/>
          <w:szCs w:val="28"/>
        </w:rPr>
        <w:t>487</w:t>
      </w:r>
      <w:r w:rsidR="004062B9">
        <w:rPr>
          <w:sz w:val="28"/>
          <w:szCs w:val="28"/>
        </w:rPr>
        <w:t>,</w:t>
      </w:r>
      <w:r w:rsidRPr="00F66963">
        <w:rPr>
          <w:sz w:val="28"/>
          <w:szCs w:val="28"/>
        </w:rPr>
        <w:t> 500</w:t>
      </w:r>
      <w:r w:rsidR="004062B9">
        <w:rPr>
          <w:sz w:val="28"/>
          <w:szCs w:val="28"/>
        </w:rPr>
        <w:t xml:space="preserve"> тыс.</w:t>
      </w:r>
      <w:r w:rsidRPr="00F66963">
        <w:rPr>
          <w:sz w:val="28"/>
          <w:szCs w:val="28"/>
        </w:rPr>
        <w:t xml:space="preserve"> руб</w:t>
      </w:r>
      <w:r w:rsidR="004062B9">
        <w:rPr>
          <w:sz w:val="28"/>
          <w:szCs w:val="28"/>
        </w:rPr>
        <w:t>лей</w:t>
      </w:r>
      <w:r w:rsidRPr="00F66963">
        <w:rPr>
          <w:sz w:val="28"/>
          <w:szCs w:val="28"/>
        </w:rPr>
        <w:t xml:space="preserve"> (в т.ч. областной бюджет 2</w:t>
      </w:r>
      <w:r w:rsidR="004062B9">
        <w:rPr>
          <w:sz w:val="28"/>
          <w:szCs w:val="28"/>
        </w:rPr>
        <w:t> </w:t>
      </w:r>
      <w:r w:rsidRPr="00F66963">
        <w:rPr>
          <w:sz w:val="28"/>
          <w:szCs w:val="28"/>
        </w:rPr>
        <w:t>363</w:t>
      </w:r>
      <w:r w:rsidR="004062B9">
        <w:rPr>
          <w:sz w:val="28"/>
          <w:szCs w:val="28"/>
        </w:rPr>
        <w:t>,</w:t>
      </w:r>
      <w:r w:rsidRPr="00F66963">
        <w:rPr>
          <w:sz w:val="28"/>
          <w:szCs w:val="28"/>
        </w:rPr>
        <w:t>100</w:t>
      </w:r>
      <w:r w:rsidR="004062B9">
        <w:rPr>
          <w:sz w:val="28"/>
          <w:szCs w:val="28"/>
        </w:rPr>
        <w:t xml:space="preserve"> тыс.</w:t>
      </w:r>
      <w:r w:rsidRPr="00F66963">
        <w:rPr>
          <w:sz w:val="28"/>
          <w:szCs w:val="28"/>
        </w:rPr>
        <w:t xml:space="preserve"> руб</w:t>
      </w:r>
      <w:r w:rsidR="004062B9">
        <w:rPr>
          <w:sz w:val="28"/>
          <w:szCs w:val="28"/>
        </w:rPr>
        <w:t>лей</w:t>
      </w:r>
      <w:r w:rsidRPr="00F66963">
        <w:rPr>
          <w:sz w:val="28"/>
          <w:szCs w:val="28"/>
        </w:rPr>
        <w:t>, районный бюджет – 124</w:t>
      </w:r>
      <w:r w:rsidR="004062B9">
        <w:rPr>
          <w:sz w:val="28"/>
          <w:szCs w:val="28"/>
        </w:rPr>
        <w:t>,</w:t>
      </w:r>
      <w:r w:rsidRPr="00F66963">
        <w:rPr>
          <w:sz w:val="28"/>
          <w:szCs w:val="28"/>
        </w:rPr>
        <w:t xml:space="preserve"> 400 </w:t>
      </w:r>
      <w:r w:rsidR="004062B9">
        <w:rPr>
          <w:sz w:val="28"/>
          <w:szCs w:val="28"/>
        </w:rPr>
        <w:t xml:space="preserve">тыс. </w:t>
      </w:r>
      <w:r w:rsidRPr="00F66963">
        <w:rPr>
          <w:sz w:val="28"/>
          <w:szCs w:val="28"/>
        </w:rPr>
        <w:t>руб</w:t>
      </w:r>
      <w:r w:rsidR="004062B9">
        <w:rPr>
          <w:sz w:val="28"/>
          <w:szCs w:val="28"/>
        </w:rPr>
        <w:t>лей</w:t>
      </w:r>
      <w:r w:rsidRPr="00F66963">
        <w:rPr>
          <w:sz w:val="28"/>
          <w:szCs w:val="28"/>
        </w:rPr>
        <w:t>).</w:t>
      </w:r>
    </w:p>
    <w:p w:rsidR="00AB7C56" w:rsidRPr="00F66963" w:rsidRDefault="00AB7C56" w:rsidP="00AB7C56">
      <w:pPr>
        <w:jc w:val="both"/>
        <w:rPr>
          <w:sz w:val="28"/>
          <w:szCs w:val="28"/>
        </w:rPr>
      </w:pPr>
      <w:r w:rsidRPr="00F66963">
        <w:rPr>
          <w:sz w:val="28"/>
          <w:szCs w:val="28"/>
        </w:rPr>
        <w:t xml:space="preserve">          В рамках контракта на обустройство объекта размещения  твердых коммунальных отходов (Полигон ТБО) выполнены все необходимые мероприятия, согласно «Порядку формирования и изменения перечня объектов размещения твердых коммунальных отходов на территории субъекта РФ», </w:t>
      </w:r>
      <w:r w:rsidRPr="004062B9">
        <w:rPr>
          <w:sz w:val="28"/>
          <w:szCs w:val="28"/>
        </w:rPr>
        <w:t>утвержденного приказом Минприроды России от 14.05.2019 № 303, для</w:t>
      </w:r>
      <w:r w:rsidRPr="00F66963">
        <w:rPr>
          <w:sz w:val="28"/>
          <w:szCs w:val="28"/>
        </w:rPr>
        <w:t xml:space="preserve"> включения Полигона бытовых отходов в перечень объектов, введенных в эксплуатацию до 1 января 2019 г. и не имеющих документации, предусмотренной законодательством РФ, с возможностью  размещения твердых коммунальных отходов. </w:t>
      </w:r>
    </w:p>
    <w:p w:rsidR="00AB7C56" w:rsidRPr="00F66963" w:rsidRDefault="00AB7C56" w:rsidP="00AB7C56">
      <w:pPr>
        <w:jc w:val="both"/>
        <w:rPr>
          <w:bCs/>
          <w:sz w:val="28"/>
          <w:szCs w:val="28"/>
        </w:rPr>
      </w:pPr>
      <w:r w:rsidRPr="00F66963">
        <w:rPr>
          <w:sz w:val="28"/>
          <w:szCs w:val="28"/>
        </w:rPr>
        <w:t xml:space="preserve">         </w:t>
      </w:r>
      <w:r w:rsidRPr="00F66963">
        <w:rPr>
          <w:bCs/>
          <w:sz w:val="28"/>
          <w:szCs w:val="28"/>
        </w:rPr>
        <w:t>Выполненные мероприятия по обустройству полигона:</w:t>
      </w:r>
    </w:p>
    <w:p w:rsidR="00AB7C56" w:rsidRPr="00F66963" w:rsidRDefault="00AB7C56" w:rsidP="00AB7C56">
      <w:pPr>
        <w:ind w:firstLine="709"/>
        <w:jc w:val="both"/>
        <w:rPr>
          <w:bCs/>
          <w:sz w:val="28"/>
          <w:szCs w:val="28"/>
        </w:rPr>
      </w:pPr>
      <w:r w:rsidRPr="00F66963">
        <w:rPr>
          <w:bCs/>
          <w:sz w:val="28"/>
          <w:szCs w:val="28"/>
        </w:rPr>
        <w:t>- обустройство сетчатого ограждения по всему периметру полигона;</w:t>
      </w:r>
    </w:p>
    <w:p w:rsidR="00AB7C56" w:rsidRPr="00F66963" w:rsidRDefault="00AB7C56" w:rsidP="00AB7C56">
      <w:pPr>
        <w:ind w:firstLine="709"/>
        <w:rPr>
          <w:sz w:val="28"/>
          <w:szCs w:val="28"/>
        </w:rPr>
      </w:pPr>
      <w:r w:rsidRPr="00F66963">
        <w:rPr>
          <w:bCs/>
          <w:sz w:val="28"/>
          <w:szCs w:val="28"/>
        </w:rPr>
        <w:t xml:space="preserve">- переносное сетчатое ограждение </w:t>
      </w:r>
      <w:r w:rsidRPr="00F66963">
        <w:rPr>
          <w:sz w:val="28"/>
          <w:szCs w:val="28"/>
        </w:rPr>
        <w:t>для задержки легких фракций ТКО, высыпающихся при разгрузке ТКО из мусоровозов;</w:t>
      </w:r>
    </w:p>
    <w:p w:rsidR="00AB7C56" w:rsidRPr="00F66963" w:rsidRDefault="00AB7C56" w:rsidP="00AB7C56">
      <w:pPr>
        <w:ind w:firstLine="709"/>
        <w:rPr>
          <w:sz w:val="28"/>
          <w:szCs w:val="28"/>
        </w:rPr>
      </w:pPr>
      <w:r w:rsidRPr="00F66963">
        <w:rPr>
          <w:sz w:val="28"/>
          <w:szCs w:val="28"/>
        </w:rPr>
        <w:t>- контрольно-дезинфицирующая установка с устройством бетонной ванны для ходовой части мусоровозов;</w:t>
      </w:r>
    </w:p>
    <w:p w:rsidR="00AB7C56" w:rsidRPr="00F66963" w:rsidRDefault="00AB7C56" w:rsidP="00AB7C56">
      <w:pPr>
        <w:ind w:firstLine="709"/>
        <w:rPr>
          <w:sz w:val="28"/>
          <w:szCs w:val="28"/>
        </w:rPr>
      </w:pPr>
      <w:r w:rsidRPr="00F66963">
        <w:rPr>
          <w:sz w:val="28"/>
          <w:szCs w:val="28"/>
        </w:rPr>
        <w:t>- обустройство производственно-бытового здания;</w:t>
      </w:r>
    </w:p>
    <w:p w:rsidR="00AB7C56" w:rsidRPr="00F66963" w:rsidRDefault="00AB7C56" w:rsidP="00AB7C56">
      <w:pPr>
        <w:ind w:firstLine="709"/>
        <w:rPr>
          <w:sz w:val="28"/>
          <w:szCs w:val="28"/>
        </w:rPr>
      </w:pPr>
      <w:r w:rsidRPr="00F66963">
        <w:rPr>
          <w:sz w:val="28"/>
          <w:szCs w:val="28"/>
        </w:rPr>
        <w:t>- шлагбаум;</w:t>
      </w:r>
    </w:p>
    <w:p w:rsidR="00AB7C56" w:rsidRPr="00F66963" w:rsidRDefault="00AB7C56" w:rsidP="00AB7C56">
      <w:pPr>
        <w:ind w:firstLine="709"/>
        <w:rPr>
          <w:sz w:val="28"/>
          <w:szCs w:val="28"/>
        </w:rPr>
      </w:pPr>
      <w:r w:rsidRPr="00F66963">
        <w:rPr>
          <w:sz w:val="28"/>
          <w:szCs w:val="28"/>
        </w:rPr>
        <w:t>- подведение освещения.</w:t>
      </w:r>
    </w:p>
    <w:p w:rsidR="00AB7C56" w:rsidRPr="00F66963" w:rsidRDefault="00AB7C56" w:rsidP="00AB7C56">
      <w:pPr>
        <w:jc w:val="both"/>
        <w:rPr>
          <w:sz w:val="28"/>
          <w:szCs w:val="28"/>
        </w:rPr>
      </w:pPr>
      <w:r w:rsidRPr="00F66963">
        <w:rPr>
          <w:sz w:val="28"/>
          <w:szCs w:val="28"/>
        </w:rPr>
        <w:t xml:space="preserve">           В 2020 году обустроено 26  типовых трехконтейнерных площадок для ТКО.  А именно 15 шт.  в МО «Федорогорское», 11 шт. в МО «Ровдинское». </w:t>
      </w:r>
    </w:p>
    <w:p w:rsidR="00AB7C56" w:rsidRDefault="00AB7C56" w:rsidP="00AB7C56">
      <w:pPr>
        <w:jc w:val="both"/>
        <w:rPr>
          <w:sz w:val="28"/>
          <w:szCs w:val="28"/>
        </w:rPr>
      </w:pPr>
      <w:r w:rsidRPr="00F66963">
        <w:rPr>
          <w:sz w:val="28"/>
          <w:szCs w:val="28"/>
        </w:rPr>
        <w:t xml:space="preserve">          Закуплено и установлено 157 шт. металлических контейнеров для оснащения мест (площадок) накопления твердых коммунальных отходов.</w:t>
      </w:r>
    </w:p>
    <w:p w:rsidR="00AB7C56" w:rsidRPr="00F66963" w:rsidRDefault="00AB7C56" w:rsidP="00AB7C56">
      <w:pPr>
        <w:jc w:val="both"/>
        <w:rPr>
          <w:sz w:val="28"/>
          <w:szCs w:val="28"/>
        </w:rPr>
      </w:pPr>
      <w:r w:rsidRPr="00F66963">
        <w:rPr>
          <w:sz w:val="28"/>
          <w:szCs w:val="28"/>
        </w:rPr>
        <w:t xml:space="preserve">          Итого объем софинансирования бюджета муниципального образования в 2020году на реализацию вышеуказанных мероприятий</w:t>
      </w:r>
      <w:r>
        <w:rPr>
          <w:sz w:val="28"/>
          <w:szCs w:val="28"/>
        </w:rPr>
        <w:t xml:space="preserve"> в сфере обращения производства и потребления ТКО</w:t>
      </w:r>
      <w:r w:rsidRPr="00F66963">
        <w:rPr>
          <w:sz w:val="28"/>
          <w:szCs w:val="28"/>
        </w:rPr>
        <w:t xml:space="preserve"> составил  908</w:t>
      </w:r>
      <w:r w:rsidR="004062B9">
        <w:rPr>
          <w:sz w:val="28"/>
          <w:szCs w:val="28"/>
        </w:rPr>
        <w:t>,</w:t>
      </w:r>
      <w:r w:rsidRPr="00F66963">
        <w:rPr>
          <w:sz w:val="28"/>
          <w:szCs w:val="28"/>
        </w:rPr>
        <w:t> 425</w:t>
      </w:r>
      <w:r w:rsidR="004062B9">
        <w:rPr>
          <w:sz w:val="28"/>
          <w:szCs w:val="28"/>
        </w:rPr>
        <w:t xml:space="preserve"> тыс. рублей</w:t>
      </w:r>
      <w:r w:rsidRPr="00F66963">
        <w:rPr>
          <w:sz w:val="28"/>
          <w:szCs w:val="28"/>
        </w:rPr>
        <w:t>, объем софинансирования областного бюджета Архангельской области составил 4</w:t>
      </w:r>
      <w:r w:rsidR="004062B9">
        <w:rPr>
          <w:sz w:val="28"/>
          <w:szCs w:val="28"/>
        </w:rPr>
        <w:t> </w:t>
      </w:r>
      <w:r w:rsidRPr="00F66963">
        <w:rPr>
          <w:sz w:val="28"/>
          <w:szCs w:val="28"/>
        </w:rPr>
        <w:t>931</w:t>
      </w:r>
      <w:r w:rsidR="004062B9">
        <w:rPr>
          <w:sz w:val="28"/>
          <w:szCs w:val="28"/>
        </w:rPr>
        <w:t>,</w:t>
      </w:r>
      <w:r w:rsidRPr="00F66963">
        <w:rPr>
          <w:sz w:val="28"/>
          <w:szCs w:val="28"/>
        </w:rPr>
        <w:t> 831</w:t>
      </w:r>
      <w:r w:rsidR="004062B9">
        <w:rPr>
          <w:sz w:val="28"/>
          <w:szCs w:val="28"/>
        </w:rPr>
        <w:t xml:space="preserve"> тыс. рублей</w:t>
      </w:r>
      <w:r w:rsidRPr="00F66963">
        <w:rPr>
          <w:sz w:val="28"/>
          <w:szCs w:val="28"/>
        </w:rPr>
        <w:t xml:space="preserve">. </w:t>
      </w:r>
    </w:p>
    <w:p w:rsidR="00AB7C56" w:rsidRPr="00F66963" w:rsidRDefault="00AB7C56" w:rsidP="00AB7C56">
      <w:pPr>
        <w:jc w:val="both"/>
        <w:rPr>
          <w:sz w:val="28"/>
          <w:szCs w:val="28"/>
        </w:rPr>
      </w:pPr>
      <w:r w:rsidRPr="00F66963">
        <w:rPr>
          <w:sz w:val="28"/>
          <w:szCs w:val="28"/>
        </w:rPr>
        <w:t xml:space="preserve">           За прошедший период 2020 года проведено более 40 мероприятий,  по разработанному на 2020 год  плану мероприятий по экологическому образованию, просвещению и формированию экологической культуры, в котором приняло участие около 3500 воспитанников детских садов и учеников образовательных учреждений Шенкурского района.</w:t>
      </w:r>
    </w:p>
    <w:p w:rsidR="00AB7C56" w:rsidRPr="00F66963" w:rsidRDefault="00AB7C56" w:rsidP="00AB7C56">
      <w:pPr>
        <w:jc w:val="both"/>
        <w:rPr>
          <w:sz w:val="28"/>
          <w:szCs w:val="28"/>
        </w:rPr>
      </w:pPr>
      <w:r w:rsidRPr="00F66963">
        <w:rPr>
          <w:sz w:val="28"/>
          <w:szCs w:val="28"/>
        </w:rPr>
        <w:t xml:space="preserve">           Администрацией МО «Шенкурский муниципальный район» совместно с волонтерами и неравнодушными жителями  были проведены рейды по ликвидации несанкционированного размещения отходов, в том числе в рамках региональной экологической  программы «Чистый регион».</w:t>
      </w:r>
    </w:p>
    <w:p w:rsidR="00150338" w:rsidRDefault="00150338" w:rsidP="00654F3E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4E405C" w:rsidRPr="00C367A5" w:rsidRDefault="00566CF8" w:rsidP="00654F3E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367A5">
        <w:rPr>
          <w:rFonts w:ascii="Times New Roman" w:hAnsi="Times New Roman"/>
          <w:b/>
          <w:i/>
          <w:sz w:val="28"/>
          <w:szCs w:val="28"/>
          <w:u w:val="single"/>
        </w:rPr>
        <w:t>Дорожая</w:t>
      </w:r>
      <w:r w:rsidR="0083367B" w:rsidRPr="00C367A5">
        <w:rPr>
          <w:rFonts w:ascii="Times New Roman" w:hAnsi="Times New Roman"/>
          <w:b/>
          <w:i/>
          <w:sz w:val="28"/>
          <w:szCs w:val="28"/>
          <w:u w:val="single"/>
        </w:rPr>
        <w:t xml:space="preserve"> деятельность</w:t>
      </w:r>
    </w:p>
    <w:p w:rsidR="00AB7C56" w:rsidRPr="00AB7C56" w:rsidRDefault="00AB7C56" w:rsidP="00AB7C56">
      <w:pPr>
        <w:ind w:firstLine="709"/>
        <w:jc w:val="both"/>
        <w:outlineLvl w:val="3"/>
        <w:rPr>
          <w:sz w:val="28"/>
          <w:szCs w:val="28"/>
        </w:rPr>
      </w:pPr>
      <w:r w:rsidRPr="00AB7C56">
        <w:rPr>
          <w:sz w:val="28"/>
          <w:szCs w:val="28"/>
        </w:rPr>
        <w:t>Объем денежных ассигнований Дорожного фонда МО «Шенкурский муниципальный район» Архангельской области в 2020 году сформирован в сумме 22</w:t>
      </w:r>
      <w:r w:rsidR="004062B9">
        <w:rPr>
          <w:sz w:val="28"/>
          <w:szCs w:val="28"/>
        </w:rPr>
        <w:t> </w:t>
      </w:r>
      <w:r w:rsidRPr="00AB7C56">
        <w:rPr>
          <w:sz w:val="28"/>
          <w:szCs w:val="28"/>
        </w:rPr>
        <w:t>983</w:t>
      </w:r>
      <w:r w:rsidR="004062B9">
        <w:rPr>
          <w:sz w:val="28"/>
          <w:szCs w:val="28"/>
        </w:rPr>
        <w:t>,</w:t>
      </w:r>
      <w:r w:rsidRPr="00AB7C56">
        <w:rPr>
          <w:sz w:val="28"/>
          <w:szCs w:val="28"/>
        </w:rPr>
        <w:t> 030</w:t>
      </w:r>
      <w:r w:rsidR="004062B9">
        <w:rPr>
          <w:sz w:val="28"/>
          <w:szCs w:val="28"/>
        </w:rPr>
        <w:t xml:space="preserve"> тыс. рублей</w:t>
      </w:r>
      <w:r w:rsidRPr="00AB7C56">
        <w:rPr>
          <w:sz w:val="28"/>
          <w:szCs w:val="28"/>
        </w:rPr>
        <w:t>.</w:t>
      </w:r>
    </w:p>
    <w:p w:rsidR="00AB7C56" w:rsidRPr="00AB7C56" w:rsidRDefault="00AC4941" w:rsidP="00AB7C56">
      <w:pPr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З</w:t>
      </w:r>
      <w:r w:rsidR="00AB7C56" w:rsidRPr="00AB7C56">
        <w:rPr>
          <w:sz w:val="28"/>
          <w:szCs w:val="28"/>
        </w:rPr>
        <w:t>а счет ремонта, капитального ремонта и содержания» израсходовано 19</w:t>
      </w:r>
      <w:r w:rsidR="004062B9">
        <w:rPr>
          <w:sz w:val="28"/>
          <w:szCs w:val="28"/>
        </w:rPr>
        <w:t> </w:t>
      </w:r>
      <w:r w:rsidR="00AB7C56" w:rsidRPr="00AB7C56">
        <w:rPr>
          <w:sz w:val="28"/>
          <w:szCs w:val="28"/>
        </w:rPr>
        <w:t>686</w:t>
      </w:r>
      <w:r w:rsidR="004062B9">
        <w:rPr>
          <w:sz w:val="28"/>
          <w:szCs w:val="28"/>
        </w:rPr>
        <w:t>,</w:t>
      </w:r>
      <w:r w:rsidR="00AB7C56" w:rsidRPr="00AB7C56">
        <w:rPr>
          <w:sz w:val="28"/>
          <w:szCs w:val="28"/>
        </w:rPr>
        <w:t xml:space="preserve"> 565</w:t>
      </w:r>
      <w:r w:rsidR="004062B9">
        <w:rPr>
          <w:sz w:val="28"/>
          <w:szCs w:val="28"/>
        </w:rPr>
        <w:t xml:space="preserve"> тыс. рублей</w:t>
      </w:r>
      <w:r w:rsidR="00AB7C56" w:rsidRPr="00AB7C56">
        <w:rPr>
          <w:sz w:val="28"/>
          <w:szCs w:val="28"/>
        </w:rPr>
        <w:t xml:space="preserve"> с учетом остатка прошлого года.</w:t>
      </w:r>
    </w:p>
    <w:p w:rsidR="00AB7C56" w:rsidRDefault="00AB7C56" w:rsidP="00AB7C56">
      <w:pPr>
        <w:ind w:firstLine="709"/>
        <w:jc w:val="both"/>
        <w:outlineLvl w:val="3"/>
        <w:rPr>
          <w:sz w:val="28"/>
          <w:szCs w:val="28"/>
        </w:rPr>
      </w:pPr>
      <w:r w:rsidRPr="00AB7C56">
        <w:rPr>
          <w:sz w:val="28"/>
          <w:szCs w:val="28"/>
        </w:rPr>
        <w:t>По программе софинансирования мероприятий по приобретению автобусов для осуществления регулярных пассажирских перевозок администрацией приобретен автомобиль «Форд Транзит», пассажировместимостью 17 человек.</w:t>
      </w:r>
    </w:p>
    <w:p w:rsidR="00AB7C56" w:rsidRDefault="00AB7C56" w:rsidP="00AB7C56">
      <w:pPr>
        <w:ind w:firstLine="709"/>
        <w:jc w:val="both"/>
        <w:outlineLvl w:val="3"/>
        <w:rPr>
          <w:sz w:val="28"/>
          <w:szCs w:val="28"/>
        </w:rPr>
      </w:pPr>
      <w:r w:rsidRPr="00AB7C56">
        <w:rPr>
          <w:sz w:val="28"/>
          <w:szCs w:val="28"/>
        </w:rPr>
        <w:t>Объем бюджетных ассигнований муниципального бюджета района  на финансовое обеспечение расходных обязательств по приобретению автобуса, исходя из выраженного в процентах от общего объема предоставленной субсидии, равного 63% составил 1</w:t>
      </w:r>
      <w:r w:rsidR="00AA1FD3">
        <w:rPr>
          <w:sz w:val="28"/>
          <w:szCs w:val="28"/>
        </w:rPr>
        <w:t> </w:t>
      </w:r>
      <w:r w:rsidRPr="00AB7C56">
        <w:rPr>
          <w:sz w:val="28"/>
          <w:szCs w:val="28"/>
        </w:rPr>
        <w:t>500</w:t>
      </w:r>
      <w:r w:rsidR="00AA1FD3">
        <w:rPr>
          <w:sz w:val="28"/>
          <w:szCs w:val="28"/>
        </w:rPr>
        <w:t>,</w:t>
      </w:r>
      <w:r w:rsidRPr="00AB7C56">
        <w:rPr>
          <w:sz w:val="28"/>
          <w:szCs w:val="28"/>
        </w:rPr>
        <w:t>000</w:t>
      </w:r>
      <w:r w:rsidR="00AA1FD3">
        <w:rPr>
          <w:sz w:val="28"/>
          <w:szCs w:val="28"/>
        </w:rPr>
        <w:t>тыс. рублей</w:t>
      </w:r>
      <w:r w:rsidRPr="00AB7C56">
        <w:rPr>
          <w:sz w:val="28"/>
          <w:szCs w:val="28"/>
        </w:rPr>
        <w:t xml:space="preserve">, сумма областного бюджета </w:t>
      </w:r>
      <w:r w:rsidR="00AA1FD3">
        <w:rPr>
          <w:sz w:val="28"/>
          <w:szCs w:val="28"/>
        </w:rPr>
        <w:t>–</w:t>
      </w:r>
      <w:r w:rsidRPr="00AB7C56">
        <w:rPr>
          <w:sz w:val="28"/>
          <w:szCs w:val="28"/>
        </w:rPr>
        <w:t xml:space="preserve"> 875</w:t>
      </w:r>
      <w:r w:rsidR="00AA1FD3">
        <w:rPr>
          <w:sz w:val="28"/>
          <w:szCs w:val="28"/>
        </w:rPr>
        <w:t xml:space="preserve"> тыс. рублей</w:t>
      </w:r>
      <w:r w:rsidRPr="00AB7C56">
        <w:rPr>
          <w:sz w:val="28"/>
          <w:szCs w:val="28"/>
        </w:rPr>
        <w:t>.</w:t>
      </w:r>
    </w:p>
    <w:p w:rsidR="00AB7C56" w:rsidRPr="00AB7C56" w:rsidRDefault="00AB7C56" w:rsidP="00AB7C56">
      <w:pPr>
        <w:ind w:firstLine="709"/>
        <w:jc w:val="both"/>
        <w:outlineLvl w:val="3"/>
        <w:rPr>
          <w:sz w:val="28"/>
          <w:szCs w:val="28"/>
        </w:rPr>
      </w:pPr>
      <w:r w:rsidRPr="00AB7C56">
        <w:rPr>
          <w:sz w:val="28"/>
          <w:szCs w:val="28"/>
        </w:rPr>
        <w:t>Также в соответствии с муниципальной программой выполнены следующие мероприятия:</w:t>
      </w:r>
    </w:p>
    <w:p w:rsidR="00AB7C56" w:rsidRPr="00AB7C56" w:rsidRDefault="00AB7C56" w:rsidP="00AB7C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7C56">
        <w:rPr>
          <w:sz w:val="28"/>
          <w:szCs w:val="28"/>
        </w:rPr>
        <w:t xml:space="preserve"> -</w:t>
      </w:r>
      <w:r w:rsidRPr="00AB7C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B7C56">
        <w:rPr>
          <w:color w:val="000000"/>
          <w:sz w:val="28"/>
          <w:szCs w:val="28"/>
        </w:rPr>
        <w:t>беспечение бесперебойного движения автотранспортных  средств по автомобильным дорогам общего пользования местного значения в сельских населенных пунктах</w:t>
      </w:r>
      <w:r>
        <w:rPr>
          <w:color w:val="000000"/>
          <w:sz w:val="28"/>
          <w:szCs w:val="28"/>
        </w:rPr>
        <w:t xml:space="preserve"> </w:t>
      </w:r>
      <w:r w:rsidRPr="00AB7C5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</w:t>
      </w:r>
      <w:r w:rsidRPr="00AB7C56">
        <w:rPr>
          <w:color w:val="000000"/>
          <w:sz w:val="28"/>
          <w:szCs w:val="28"/>
        </w:rPr>
        <w:t>редоставление иных межбюджетных трансфертов согласно соглашений о передаче полномочий)-100% исполнение полномочий поселений;</w:t>
      </w:r>
    </w:p>
    <w:p w:rsidR="00AB7C56" w:rsidRPr="00AB7C56" w:rsidRDefault="00AB7C56" w:rsidP="00AC4941">
      <w:pPr>
        <w:ind w:firstLine="709"/>
        <w:jc w:val="both"/>
        <w:outlineLvl w:val="3"/>
        <w:rPr>
          <w:sz w:val="28"/>
          <w:szCs w:val="28"/>
        </w:rPr>
      </w:pPr>
      <w:r w:rsidRPr="00AB7C56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AB7C56">
        <w:rPr>
          <w:sz w:val="28"/>
          <w:szCs w:val="28"/>
        </w:rPr>
        <w:t>емонт автомобильной дороги общего пользования местного значения  МО «Шенкурское».</w:t>
      </w:r>
      <w:r w:rsidR="00AC4941">
        <w:rPr>
          <w:sz w:val="28"/>
          <w:szCs w:val="28"/>
        </w:rPr>
        <w:t xml:space="preserve"> </w:t>
      </w:r>
      <w:r w:rsidRPr="00AB7C56">
        <w:rPr>
          <w:sz w:val="28"/>
          <w:szCs w:val="28"/>
        </w:rPr>
        <w:t xml:space="preserve">В рамках указанного мероприятия обустроены два парковочных места по ул.Ломоносова и ул.Красноармейская. Произведены работы по укладке асфальтобетонной смеси на дорожное полотно по ул. Ломоносова, а также выполнены работы по устройству уличного освещения по </w:t>
      </w:r>
      <w:proofErr w:type="spellStart"/>
      <w:r w:rsidRPr="00AB7C56">
        <w:rPr>
          <w:sz w:val="28"/>
          <w:szCs w:val="28"/>
        </w:rPr>
        <w:t>ул.Семакова</w:t>
      </w:r>
      <w:proofErr w:type="spellEnd"/>
      <w:r w:rsidRPr="00AB7C56">
        <w:rPr>
          <w:sz w:val="28"/>
          <w:szCs w:val="28"/>
        </w:rPr>
        <w:t xml:space="preserve">, Красноармейская, Гагарина, </w:t>
      </w:r>
      <w:proofErr w:type="spellStart"/>
      <w:r w:rsidRPr="00AB7C56">
        <w:rPr>
          <w:sz w:val="28"/>
          <w:szCs w:val="28"/>
        </w:rPr>
        <w:t>Пластинина</w:t>
      </w:r>
      <w:proofErr w:type="spellEnd"/>
      <w:r w:rsidRPr="00AB7C56">
        <w:rPr>
          <w:sz w:val="28"/>
          <w:szCs w:val="28"/>
        </w:rPr>
        <w:t xml:space="preserve"> и работы по восстановлению уличного освещения улиц Мира и Ломоносова;</w:t>
      </w:r>
    </w:p>
    <w:p w:rsidR="00AB7C56" w:rsidRDefault="00AB7C56" w:rsidP="00AB7C56">
      <w:pPr>
        <w:ind w:firstLine="709"/>
        <w:jc w:val="both"/>
        <w:outlineLvl w:val="3"/>
        <w:rPr>
          <w:sz w:val="28"/>
          <w:szCs w:val="28"/>
        </w:rPr>
      </w:pPr>
      <w:r w:rsidRPr="00AB7C56">
        <w:rPr>
          <w:sz w:val="28"/>
          <w:szCs w:val="28"/>
        </w:rPr>
        <w:t xml:space="preserve">На  ежегодные мероприятия по содержанию автомобильных дорог общего пользования местного значения в границах МО «Шеговарское», МО «Сюмское», МО «Ровдинское», МО «Никольское», МО «Усть-Паденьгское», МО «Федорогорское», сумма бюджета района в 2020 г. составила </w:t>
      </w:r>
      <w:r w:rsidR="00D21DB7">
        <w:rPr>
          <w:sz w:val="28"/>
          <w:szCs w:val="28"/>
        </w:rPr>
        <w:t>7 477,428</w:t>
      </w:r>
      <w:r w:rsidR="00AA1FD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AB7C56" w:rsidRPr="00AB7C56" w:rsidRDefault="00AB7C56" w:rsidP="00AB7C5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AB7C56">
        <w:rPr>
          <w:rFonts w:ascii="Times New Roman" w:hAnsi="Times New Roman" w:cs="Times New Roman"/>
          <w:sz w:val="28"/>
          <w:szCs w:val="28"/>
        </w:rPr>
        <w:t>екущий ремонт мостового сооружения через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C56">
        <w:rPr>
          <w:rFonts w:ascii="Times New Roman" w:hAnsi="Times New Roman" w:cs="Times New Roman"/>
          <w:sz w:val="28"/>
          <w:szCs w:val="28"/>
        </w:rPr>
        <w:t>Суланда, расположенного на 1 км.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C56">
        <w:rPr>
          <w:rFonts w:ascii="Times New Roman" w:hAnsi="Times New Roman" w:cs="Times New Roman"/>
          <w:sz w:val="28"/>
          <w:szCs w:val="28"/>
        </w:rPr>
        <w:t>автомобильной дороги местного значения «Под</w:t>
      </w:r>
      <w:r w:rsidR="004C1A05">
        <w:rPr>
          <w:rFonts w:ascii="Times New Roman" w:hAnsi="Times New Roman" w:cs="Times New Roman"/>
          <w:sz w:val="28"/>
          <w:szCs w:val="28"/>
        </w:rPr>
        <w:t>ъезд к Плесо», МО «Ровдинское».</w:t>
      </w:r>
    </w:p>
    <w:p w:rsidR="00AB7C56" w:rsidRPr="00AB7C56" w:rsidRDefault="00AB7C56" w:rsidP="00AB7C5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C56">
        <w:rPr>
          <w:rFonts w:ascii="Times New Roman" w:hAnsi="Times New Roman" w:cs="Times New Roman"/>
          <w:sz w:val="28"/>
          <w:szCs w:val="28"/>
        </w:rPr>
        <w:t>Данное мероприятие по устранению функционально-потребительских свойств мостового сооружения исполнено по решению Виноградовского районного суда. Сумма районного бюджета на реализацию мероприятия составила  2</w:t>
      </w:r>
      <w:r w:rsidR="00AA1FD3">
        <w:rPr>
          <w:rFonts w:ascii="Times New Roman" w:hAnsi="Times New Roman" w:cs="Times New Roman"/>
          <w:sz w:val="28"/>
          <w:szCs w:val="28"/>
        </w:rPr>
        <w:t> </w:t>
      </w:r>
      <w:r w:rsidRPr="00AB7C56">
        <w:rPr>
          <w:rFonts w:ascii="Times New Roman" w:hAnsi="Times New Roman" w:cs="Times New Roman"/>
          <w:sz w:val="28"/>
          <w:szCs w:val="28"/>
        </w:rPr>
        <w:t>852</w:t>
      </w:r>
      <w:r w:rsidR="00AA1FD3">
        <w:rPr>
          <w:rFonts w:ascii="Times New Roman" w:hAnsi="Times New Roman" w:cs="Times New Roman"/>
          <w:sz w:val="28"/>
          <w:szCs w:val="28"/>
        </w:rPr>
        <w:t>,</w:t>
      </w:r>
      <w:r w:rsidRPr="00AB7C56">
        <w:rPr>
          <w:rFonts w:ascii="Times New Roman" w:hAnsi="Times New Roman" w:cs="Times New Roman"/>
          <w:sz w:val="28"/>
          <w:szCs w:val="28"/>
        </w:rPr>
        <w:t> 218</w:t>
      </w:r>
      <w:r w:rsidR="00AA1FD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B7C5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1A05" w:rsidRDefault="00AB7C56" w:rsidP="00AB7C56">
      <w:pPr>
        <w:pStyle w:val="ConsPlusCell"/>
        <w:ind w:firstLine="709"/>
        <w:jc w:val="both"/>
        <w:rPr>
          <w:sz w:val="28"/>
          <w:szCs w:val="28"/>
        </w:rPr>
      </w:pPr>
      <w:r w:rsidRPr="00AB7C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B7C56">
        <w:rPr>
          <w:rFonts w:ascii="Times New Roman" w:hAnsi="Times New Roman" w:cs="Times New Roman"/>
          <w:noProof/>
          <w:sz w:val="28"/>
          <w:szCs w:val="28"/>
        </w:rPr>
        <w:t xml:space="preserve">екущий ремонт мостового сооружения через р.Тарня, </w:t>
      </w:r>
      <w:r>
        <w:rPr>
          <w:rFonts w:ascii="Times New Roman" w:hAnsi="Times New Roman" w:cs="Times New Roman"/>
          <w:noProof/>
          <w:sz w:val="28"/>
          <w:szCs w:val="28"/>
        </w:rPr>
        <w:t>р</w:t>
      </w:r>
      <w:r w:rsidRPr="00AB7C56">
        <w:rPr>
          <w:rFonts w:ascii="Times New Roman" w:hAnsi="Times New Roman" w:cs="Times New Roman"/>
          <w:noProof/>
          <w:sz w:val="28"/>
          <w:szCs w:val="28"/>
        </w:rPr>
        <w:t>асположенного на 1 км автомобильной дороги местного значения «д.Рыбогорская – д.Ивановская» МО «Никольское».</w:t>
      </w:r>
      <w:r w:rsidRPr="00AB7C56">
        <w:rPr>
          <w:rFonts w:ascii="Times New Roman" w:hAnsi="Times New Roman" w:cs="Times New Roman"/>
          <w:sz w:val="28"/>
          <w:szCs w:val="28"/>
        </w:rPr>
        <w:t xml:space="preserve">  Сумма районного бюджета на реализацию мероприятия составила 3</w:t>
      </w:r>
      <w:r w:rsidR="00AA1FD3">
        <w:rPr>
          <w:rFonts w:ascii="Times New Roman" w:hAnsi="Times New Roman" w:cs="Times New Roman"/>
          <w:sz w:val="28"/>
          <w:szCs w:val="28"/>
        </w:rPr>
        <w:t> </w:t>
      </w:r>
      <w:r w:rsidRPr="00AB7C56">
        <w:rPr>
          <w:rFonts w:ascii="Times New Roman" w:hAnsi="Times New Roman" w:cs="Times New Roman"/>
          <w:sz w:val="28"/>
          <w:szCs w:val="28"/>
        </w:rPr>
        <w:t>585</w:t>
      </w:r>
      <w:r w:rsidR="00AA1FD3">
        <w:rPr>
          <w:rFonts w:ascii="Times New Roman" w:hAnsi="Times New Roman" w:cs="Times New Roman"/>
          <w:sz w:val="28"/>
          <w:szCs w:val="28"/>
        </w:rPr>
        <w:t>,</w:t>
      </w:r>
      <w:r w:rsidRPr="00AB7C56">
        <w:rPr>
          <w:rFonts w:ascii="Times New Roman" w:hAnsi="Times New Roman" w:cs="Times New Roman"/>
          <w:sz w:val="28"/>
          <w:szCs w:val="28"/>
        </w:rPr>
        <w:t> 943</w:t>
      </w:r>
      <w:r w:rsidR="00AA1FD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B7C56">
        <w:rPr>
          <w:rFonts w:ascii="Times New Roman" w:hAnsi="Times New Roman" w:cs="Times New Roman"/>
          <w:sz w:val="28"/>
          <w:szCs w:val="28"/>
        </w:rPr>
        <w:t>.</w:t>
      </w:r>
      <w:r w:rsidR="004C1A05" w:rsidRPr="004C1A05">
        <w:rPr>
          <w:sz w:val="28"/>
          <w:szCs w:val="28"/>
        </w:rPr>
        <w:t xml:space="preserve"> </w:t>
      </w:r>
    </w:p>
    <w:p w:rsidR="00AB7C56" w:rsidRPr="004C1A05" w:rsidRDefault="004C1A05" w:rsidP="00AB7C5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4C1A05">
        <w:rPr>
          <w:rFonts w:ascii="Times New Roman" w:hAnsi="Times New Roman" w:cs="Times New Roman"/>
          <w:sz w:val="28"/>
          <w:szCs w:val="28"/>
        </w:rPr>
        <w:t xml:space="preserve">на выполнение работ по ремонту переезда с деревянным настилом через р. </w:t>
      </w:r>
      <w:proofErr w:type="spellStart"/>
      <w:r w:rsidRPr="004C1A05">
        <w:rPr>
          <w:rFonts w:ascii="Times New Roman" w:hAnsi="Times New Roman" w:cs="Times New Roman"/>
          <w:sz w:val="28"/>
          <w:szCs w:val="28"/>
        </w:rPr>
        <w:t>Кодима</w:t>
      </w:r>
      <w:proofErr w:type="spellEnd"/>
      <w:r w:rsidRPr="004C1A05">
        <w:rPr>
          <w:rFonts w:ascii="Times New Roman" w:hAnsi="Times New Roman" w:cs="Times New Roman"/>
          <w:sz w:val="28"/>
          <w:szCs w:val="28"/>
        </w:rPr>
        <w:t xml:space="preserve"> на 7 км. автодороги «</w:t>
      </w:r>
      <w:proofErr w:type="spellStart"/>
      <w:r w:rsidRPr="004C1A05">
        <w:rPr>
          <w:rFonts w:ascii="Times New Roman" w:hAnsi="Times New Roman" w:cs="Times New Roman"/>
          <w:sz w:val="28"/>
          <w:szCs w:val="28"/>
        </w:rPr>
        <w:t>Шахановка</w:t>
      </w:r>
      <w:proofErr w:type="spellEnd"/>
      <w:r w:rsidRPr="004C1A05">
        <w:rPr>
          <w:rFonts w:ascii="Times New Roman" w:hAnsi="Times New Roman" w:cs="Times New Roman"/>
          <w:sz w:val="28"/>
          <w:szCs w:val="28"/>
        </w:rPr>
        <w:t xml:space="preserve"> – Стрелка» Шенкурского района Архангельской области. Сумма районного бюджета на реализацию мероприятия составила 1 039,267 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B36" w:rsidRPr="004E1B36" w:rsidRDefault="004E1B36" w:rsidP="004E1B36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были заключены контракты </w:t>
      </w:r>
      <w:r w:rsidRPr="004E1B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оказание услуг по содержанию автомобильных дорог общего пользования  местного значения </w:t>
      </w:r>
      <w:proofErr w:type="gramStart"/>
      <w:r w:rsidRPr="004E1B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E1B3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4E1B36" w:rsidRPr="004E1B36" w:rsidRDefault="004E1B36" w:rsidP="004E1B36">
      <w:pPr>
        <w:ind w:firstLine="708"/>
        <w:jc w:val="both"/>
        <w:rPr>
          <w:color w:val="000000" w:themeColor="text1"/>
          <w:sz w:val="28"/>
          <w:szCs w:val="28"/>
        </w:rPr>
      </w:pPr>
      <w:r w:rsidRPr="004E1B36">
        <w:rPr>
          <w:rFonts w:eastAsia="Calibri"/>
          <w:color w:val="000000" w:themeColor="text1"/>
          <w:sz w:val="28"/>
          <w:szCs w:val="28"/>
        </w:rPr>
        <w:t xml:space="preserve">-МО «Ровдинское», заключенного между ИП </w:t>
      </w:r>
      <w:proofErr w:type="spellStart"/>
      <w:r w:rsidRPr="004E1B36">
        <w:rPr>
          <w:rFonts w:eastAsia="Calibri"/>
          <w:color w:val="000000" w:themeColor="text1"/>
          <w:sz w:val="28"/>
          <w:szCs w:val="28"/>
        </w:rPr>
        <w:t>Долгобородовым</w:t>
      </w:r>
      <w:proofErr w:type="spellEnd"/>
      <w:r w:rsidRPr="004E1B36">
        <w:rPr>
          <w:rFonts w:eastAsia="Calibri"/>
          <w:color w:val="000000" w:themeColor="text1"/>
          <w:sz w:val="28"/>
          <w:szCs w:val="28"/>
        </w:rPr>
        <w:t xml:space="preserve"> Н.В. и администрацией МО «Шенкурский муниципальный район»</w:t>
      </w:r>
      <w:r w:rsidRPr="004E1B36">
        <w:rPr>
          <w:color w:val="000000" w:themeColor="text1"/>
          <w:sz w:val="28"/>
          <w:szCs w:val="28"/>
        </w:rPr>
        <w:t xml:space="preserve"> на сумму 2 957, 000 тыс. рублей;</w:t>
      </w:r>
    </w:p>
    <w:p w:rsidR="004E1B36" w:rsidRPr="004E1B36" w:rsidRDefault="004E1B36" w:rsidP="004E1B36">
      <w:pPr>
        <w:ind w:firstLine="708"/>
        <w:jc w:val="both"/>
        <w:rPr>
          <w:color w:val="000000" w:themeColor="text1"/>
          <w:sz w:val="28"/>
          <w:szCs w:val="28"/>
        </w:rPr>
      </w:pPr>
      <w:r w:rsidRPr="004E1B36">
        <w:rPr>
          <w:rFonts w:eastAsia="Calibri"/>
          <w:color w:val="000000" w:themeColor="text1"/>
          <w:sz w:val="28"/>
          <w:szCs w:val="28"/>
        </w:rPr>
        <w:t>-МО «Никольское»,  МО «Усть – Паденьгское» заключенного между ООО «</w:t>
      </w:r>
      <w:proofErr w:type="spellStart"/>
      <w:r w:rsidRPr="004E1B36">
        <w:rPr>
          <w:rFonts w:eastAsia="Calibri"/>
          <w:color w:val="000000" w:themeColor="text1"/>
          <w:sz w:val="28"/>
          <w:szCs w:val="28"/>
        </w:rPr>
        <w:t>Юмиж</w:t>
      </w:r>
      <w:proofErr w:type="spellEnd"/>
      <w:r w:rsidRPr="004E1B36">
        <w:rPr>
          <w:rFonts w:eastAsia="Calibri"/>
          <w:color w:val="000000" w:themeColor="text1"/>
          <w:sz w:val="28"/>
          <w:szCs w:val="28"/>
        </w:rPr>
        <w:t>-лес» и администрацией МО «Шенкурский муниципальный район»</w:t>
      </w:r>
      <w:r w:rsidRPr="004E1B36">
        <w:rPr>
          <w:color w:val="000000" w:themeColor="text1"/>
          <w:sz w:val="28"/>
          <w:szCs w:val="28"/>
        </w:rPr>
        <w:t xml:space="preserve"> на сумму 2 570, 000 тыс</w:t>
      </w:r>
      <w:proofErr w:type="gramStart"/>
      <w:r w:rsidRPr="004E1B36">
        <w:rPr>
          <w:color w:val="000000" w:themeColor="text1"/>
          <w:sz w:val="28"/>
          <w:szCs w:val="28"/>
        </w:rPr>
        <w:t>.р</w:t>
      </w:r>
      <w:proofErr w:type="gramEnd"/>
      <w:r w:rsidRPr="004E1B36">
        <w:rPr>
          <w:color w:val="000000" w:themeColor="text1"/>
          <w:sz w:val="28"/>
          <w:szCs w:val="28"/>
        </w:rPr>
        <w:t>ублей;</w:t>
      </w:r>
    </w:p>
    <w:p w:rsidR="004E1B36" w:rsidRPr="004E1B36" w:rsidRDefault="004E1B36" w:rsidP="004E1B36">
      <w:pPr>
        <w:ind w:firstLine="708"/>
        <w:jc w:val="both"/>
        <w:rPr>
          <w:color w:val="000000" w:themeColor="text1"/>
          <w:sz w:val="28"/>
          <w:szCs w:val="28"/>
        </w:rPr>
      </w:pPr>
      <w:r w:rsidRPr="004E1B36">
        <w:rPr>
          <w:color w:val="000000" w:themeColor="text1"/>
          <w:sz w:val="28"/>
          <w:szCs w:val="28"/>
        </w:rPr>
        <w:t>-</w:t>
      </w:r>
      <w:r w:rsidRPr="004E1B36">
        <w:rPr>
          <w:rFonts w:eastAsia="Calibri"/>
          <w:color w:val="000000" w:themeColor="text1"/>
          <w:sz w:val="28"/>
          <w:szCs w:val="28"/>
        </w:rPr>
        <w:t>МО «Федорогорское» заключенного между ООО «</w:t>
      </w:r>
      <w:proofErr w:type="spellStart"/>
      <w:r w:rsidRPr="004E1B36">
        <w:rPr>
          <w:rFonts w:eastAsia="Calibri"/>
          <w:color w:val="000000" w:themeColor="text1"/>
          <w:sz w:val="28"/>
          <w:szCs w:val="28"/>
        </w:rPr>
        <w:t>Юмиж</w:t>
      </w:r>
      <w:proofErr w:type="spellEnd"/>
      <w:r w:rsidRPr="004E1B36">
        <w:rPr>
          <w:rFonts w:eastAsia="Calibri"/>
          <w:color w:val="000000" w:themeColor="text1"/>
          <w:sz w:val="28"/>
          <w:szCs w:val="28"/>
        </w:rPr>
        <w:t>-лес» и администрацией МО «Шенкурский муниципальный район»</w:t>
      </w:r>
      <w:r w:rsidRPr="004E1B36">
        <w:rPr>
          <w:color w:val="000000" w:themeColor="text1"/>
          <w:sz w:val="28"/>
          <w:szCs w:val="28"/>
        </w:rPr>
        <w:t xml:space="preserve"> на сумму 1 520,500 тыс. рублей;</w:t>
      </w:r>
    </w:p>
    <w:p w:rsidR="004E1B36" w:rsidRPr="004E1B36" w:rsidRDefault="004E1B36" w:rsidP="004E1B36">
      <w:pPr>
        <w:ind w:firstLine="708"/>
        <w:jc w:val="both"/>
        <w:rPr>
          <w:color w:val="000000" w:themeColor="text1"/>
          <w:sz w:val="28"/>
          <w:szCs w:val="28"/>
        </w:rPr>
      </w:pPr>
      <w:r w:rsidRPr="004E1B36">
        <w:rPr>
          <w:color w:val="000000" w:themeColor="text1"/>
          <w:sz w:val="28"/>
          <w:szCs w:val="28"/>
        </w:rPr>
        <w:t xml:space="preserve">-МО «Шеговарское», МО «Сюмское» заключенного между ИП </w:t>
      </w:r>
      <w:proofErr w:type="spellStart"/>
      <w:r w:rsidRPr="004E1B36">
        <w:rPr>
          <w:color w:val="000000" w:themeColor="text1"/>
          <w:sz w:val="28"/>
          <w:szCs w:val="28"/>
        </w:rPr>
        <w:t>Палешевым</w:t>
      </w:r>
      <w:proofErr w:type="spellEnd"/>
      <w:r w:rsidRPr="004E1B36">
        <w:rPr>
          <w:color w:val="000000" w:themeColor="text1"/>
          <w:sz w:val="28"/>
          <w:szCs w:val="28"/>
        </w:rPr>
        <w:t xml:space="preserve"> Н.П. и администрацией МО «Шенкурский муниципальный район» на сумму 4 174, 500 тыс. рублей.</w:t>
      </w:r>
    </w:p>
    <w:p w:rsidR="004E1B36" w:rsidRPr="004E1B36" w:rsidRDefault="004E1B36" w:rsidP="004E1B36">
      <w:pPr>
        <w:ind w:firstLine="708"/>
        <w:jc w:val="both"/>
        <w:rPr>
          <w:color w:val="000000" w:themeColor="text1"/>
          <w:sz w:val="28"/>
          <w:szCs w:val="28"/>
        </w:rPr>
      </w:pPr>
      <w:r w:rsidRPr="004E1B36">
        <w:rPr>
          <w:color w:val="000000" w:themeColor="text1"/>
          <w:sz w:val="28"/>
          <w:szCs w:val="28"/>
        </w:rPr>
        <w:t>Все муниципальные контракты заключены на 2021-2022 г.г.</w:t>
      </w:r>
    </w:p>
    <w:p w:rsidR="004E1B36" w:rsidRPr="004E1B36" w:rsidRDefault="004E1B36" w:rsidP="004E1B36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2020 году был заключен </w:t>
      </w:r>
      <w:r w:rsidRPr="004E1B36">
        <w:rPr>
          <w:rFonts w:ascii="Times New Roman" w:hAnsi="Times New Roman"/>
          <w:color w:val="000000" w:themeColor="text1"/>
          <w:sz w:val="28"/>
          <w:szCs w:val="28"/>
        </w:rPr>
        <w:t>муниципальных контракта с ООО «</w:t>
      </w:r>
      <w:proofErr w:type="spellStart"/>
      <w:r w:rsidRPr="004E1B36">
        <w:rPr>
          <w:rFonts w:ascii="Times New Roman" w:hAnsi="Times New Roman"/>
          <w:color w:val="000000" w:themeColor="text1"/>
          <w:sz w:val="28"/>
          <w:szCs w:val="28"/>
        </w:rPr>
        <w:t>Сюмамонтажстрой</w:t>
      </w:r>
      <w:proofErr w:type="spellEnd"/>
      <w:r w:rsidRPr="004E1B36">
        <w:rPr>
          <w:rFonts w:ascii="Times New Roman" w:hAnsi="Times New Roman"/>
          <w:color w:val="000000" w:themeColor="text1"/>
          <w:sz w:val="28"/>
          <w:szCs w:val="28"/>
        </w:rPr>
        <w:t xml:space="preserve">» на сумму 1 126,626 тыс. рублей. Средства были направлены на </w:t>
      </w:r>
      <w:r w:rsidRPr="004E1B36">
        <w:rPr>
          <w:rStyle w:val="pl-0"/>
          <w:rFonts w:ascii="Times New Roman" w:hAnsi="Times New Roman"/>
          <w:color w:val="000000" w:themeColor="text1"/>
          <w:sz w:val="28"/>
          <w:szCs w:val="28"/>
        </w:rPr>
        <w:t>выполнение работ по устройству автоматического уличного освещения</w:t>
      </w:r>
      <w:r w:rsidRPr="004E1B36">
        <w:rPr>
          <w:rStyle w:val="pl-0"/>
          <w:color w:val="000000" w:themeColor="text1"/>
        </w:rPr>
        <w:t> </w:t>
      </w:r>
      <w:r w:rsidRPr="004E1B36">
        <w:rPr>
          <w:rStyle w:val="pl-0"/>
          <w:rFonts w:ascii="Times New Roman" w:hAnsi="Times New Roman"/>
          <w:color w:val="000000" w:themeColor="text1"/>
          <w:sz w:val="28"/>
          <w:szCs w:val="28"/>
        </w:rPr>
        <w:t xml:space="preserve">в г.Шенкурске. Подрядчиком было приобретено 40 модулей управления светом с оборудованием (модемом) для управления, которые были установлены вместо электронных таймеров, которые переключались в </w:t>
      </w:r>
      <w:proofErr w:type="gramStart"/>
      <w:r w:rsidRPr="004E1B36">
        <w:rPr>
          <w:rStyle w:val="pl-0"/>
          <w:rFonts w:ascii="Times New Roman" w:hAnsi="Times New Roman"/>
          <w:color w:val="000000" w:themeColor="text1"/>
          <w:sz w:val="28"/>
          <w:szCs w:val="28"/>
        </w:rPr>
        <w:t>ручную</w:t>
      </w:r>
      <w:proofErr w:type="gramEnd"/>
      <w:r w:rsidRPr="004E1B36">
        <w:rPr>
          <w:rStyle w:val="pl-0"/>
          <w:rFonts w:ascii="Times New Roman" w:hAnsi="Times New Roman"/>
          <w:color w:val="000000" w:themeColor="text1"/>
          <w:sz w:val="28"/>
          <w:szCs w:val="28"/>
        </w:rPr>
        <w:t xml:space="preserve"> в зависимости от светового дня.</w:t>
      </w:r>
    </w:p>
    <w:p w:rsidR="004E1B36" w:rsidRDefault="004E1B36" w:rsidP="00AB7C5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52B" w:rsidRPr="00C367A5" w:rsidRDefault="0060052B" w:rsidP="00654F3E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67A5">
        <w:rPr>
          <w:rFonts w:ascii="Times New Roman" w:hAnsi="Times New Roman"/>
          <w:b/>
          <w:sz w:val="28"/>
          <w:szCs w:val="28"/>
        </w:rPr>
        <w:t>МАЛОЕ И СРЕДНЕЕ ПРЕДПРИНИМАТЕЛЬСТВО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На 01.01.2020 года в районе зарегистрировано 284 субъектов малого и среднего предпринимательства, из них 242 индивидуальных предпринимателей и 42 юридических лиц.</w:t>
      </w:r>
      <w:r w:rsidRPr="00C367A5">
        <w:rPr>
          <w:rFonts w:ascii="Times New Roman" w:hAnsi="Times New Roman"/>
          <w:sz w:val="28"/>
          <w:szCs w:val="28"/>
        </w:rPr>
        <w:tab/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Структура предпринимательства по видам экономической деятельности представлена на слайде:</w:t>
      </w:r>
    </w:p>
    <w:p w:rsidR="0060052B" w:rsidRPr="00C367A5" w:rsidRDefault="00654F3E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052B" w:rsidRPr="00C367A5">
        <w:rPr>
          <w:rFonts w:ascii="Times New Roman" w:hAnsi="Times New Roman"/>
          <w:sz w:val="28"/>
          <w:szCs w:val="28"/>
        </w:rPr>
        <w:t xml:space="preserve">Лесопромышленный комплекс занимает </w:t>
      </w:r>
      <w:r w:rsidR="00EB523F" w:rsidRPr="00C367A5">
        <w:rPr>
          <w:rFonts w:ascii="Times New Roman" w:hAnsi="Times New Roman"/>
          <w:sz w:val="28"/>
          <w:szCs w:val="28"/>
        </w:rPr>
        <w:t xml:space="preserve">55 </w:t>
      </w:r>
      <w:proofErr w:type="spellStart"/>
      <w:r w:rsidR="00EB523F" w:rsidRPr="00C367A5">
        <w:rPr>
          <w:rFonts w:ascii="Times New Roman" w:hAnsi="Times New Roman"/>
          <w:sz w:val="28"/>
          <w:szCs w:val="28"/>
        </w:rPr>
        <w:t>пп</w:t>
      </w:r>
      <w:proofErr w:type="spellEnd"/>
      <w:r w:rsidR="00EB523F" w:rsidRPr="00C367A5">
        <w:rPr>
          <w:rFonts w:ascii="Times New Roman" w:hAnsi="Times New Roman"/>
          <w:sz w:val="28"/>
          <w:szCs w:val="28"/>
        </w:rPr>
        <w:t xml:space="preserve"> </w:t>
      </w:r>
      <w:r w:rsidR="00EB523F">
        <w:rPr>
          <w:rFonts w:ascii="Times New Roman" w:hAnsi="Times New Roman"/>
          <w:sz w:val="28"/>
          <w:szCs w:val="28"/>
        </w:rPr>
        <w:t>(</w:t>
      </w:r>
      <w:r w:rsidR="0060052B" w:rsidRPr="00C367A5">
        <w:rPr>
          <w:rFonts w:ascii="Times New Roman" w:hAnsi="Times New Roman"/>
          <w:sz w:val="28"/>
          <w:szCs w:val="28"/>
        </w:rPr>
        <w:t>19 %</w:t>
      </w:r>
      <w:r w:rsidR="00EB523F">
        <w:rPr>
          <w:rFonts w:ascii="Times New Roman" w:hAnsi="Times New Roman"/>
          <w:sz w:val="28"/>
          <w:szCs w:val="28"/>
        </w:rPr>
        <w:t>)</w:t>
      </w:r>
    </w:p>
    <w:p w:rsidR="0060052B" w:rsidRPr="00C367A5" w:rsidRDefault="00654F3E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052B" w:rsidRPr="00C367A5">
        <w:rPr>
          <w:rFonts w:ascii="Times New Roman" w:hAnsi="Times New Roman"/>
          <w:sz w:val="28"/>
          <w:szCs w:val="28"/>
        </w:rPr>
        <w:t xml:space="preserve">Розничная торговля – </w:t>
      </w:r>
      <w:r w:rsidR="00EB523F">
        <w:rPr>
          <w:rFonts w:ascii="Times New Roman" w:hAnsi="Times New Roman"/>
          <w:sz w:val="28"/>
          <w:szCs w:val="28"/>
        </w:rPr>
        <w:t xml:space="preserve">64 </w:t>
      </w:r>
      <w:proofErr w:type="spellStart"/>
      <w:r w:rsidR="00EB523F">
        <w:rPr>
          <w:rFonts w:ascii="Times New Roman" w:hAnsi="Times New Roman"/>
          <w:sz w:val="28"/>
          <w:szCs w:val="28"/>
        </w:rPr>
        <w:t>пп</w:t>
      </w:r>
      <w:proofErr w:type="spellEnd"/>
      <w:r w:rsidR="00EB523F">
        <w:rPr>
          <w:rFonts w:ascii="Times New Roman" w:hAnsi="Times New Roman"/>
          <w:sz w:val="28"/>
          <w:szCs w:val="28"/>
        </w:rPr>
        <w:t xml:space="preserve"> (</w:t>
      </w:r>
      <w:r w:rsidR="0060052B" w:rsidRPr="00C367A5">
        <w:rPr>
          <w:rFonts w:ascii="Times New Roman" w:hAnsi="Times New Roman"/>
          <w:sz w:val="28"/>
          <w:szCs w:val="28"/>
        </w:rPr>
        <w:t>23 %</w:t>
      </w:r>
      <w:r w:rsidR="00EB523F">
        <w:rPr>
          <w:rFonts w:ascii="Times New Roman" w:hAnsi="Times New Roman"/>
          <w:sz w:val="28"/>
          <w:szCs w:val="28"/>
        </w:rPr>
        <w:t>)</w:t>
      </w:r>
    </w:p>
    <w:p w:rsidR="0060052B" w:rsidRPr="00C367A5" w:rsidRDefault="00654F3E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052B" w:rsidRPr="00C367A5">
        <w:rPr>
          <w:rFonts w:ascii="Times New Roman" w:hAnsi="Times New Roman"/>
          <w:sz w:val="28"/>
          <w:szCs w:val="28"/>
        </w:rPr>
        <w:t xml:space="preserve">Грузоперевозки – </w:t>
      </w:r>
      <w:r w:rsidR="00EB523F">
        <w:rPr>
          <w:rFonts w:ascii="Times New Roman" w:hAnsi="Times New Roman"/>
          <w:sz w:val="28"/>
          <w:szCs w:val="28"/>
        </w:rPr>
        <w:t>64пп (</w:t>
      </w:r>
      <w:r w:rsidR="0060052B" w:rsidRPr="00C367A5">
        <w:rPr>
          <w:rFonts w:ascii="Times New Roman" w:hAnsi="Times New Roman"/>
          <w:sz w:val="28"/>
          <w:szCs w:val="28"/>
        </w:rPr>
        <w:t>23</w:t>
      </w:r>
      <w:r w:rsidR="00EB523F">
        <w:rPr>
          <w:rFonts w:ascii="Times New Roman" w:hAnsi="Times New Roman"/>
          <w:sz w:val="28"/>
          <w:szCs w:val="28"/>
        </w:rPr>
        <w:t>%)</w:t>
      </w:r>
    </w:p>
    <w:p w:rsidR="0060052B" w:rsidRPr="00C367A5" w:rsidRDefault="00654F3E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052B" w:rsidRPr="00C367A5">
        <w:rPr>
          <w:rFonts w:ascii="Times New Roman" w:hAnsi="Times New Roman"/>
          <w:sz w:val="28"/>
          <w:szCs w:val="28"/>
        </w:rPr>
        <w:t xml:space="preserve">Услуги населению оказывают </w:t>
      </w:r>
      <w:r w:rsidR="00EB523F">
        <w:rPr>
          <w:rFonts w:ascii="Times New Roman" w:hAnsi="Times New Roman"/>
          <w:sz w:val="28"/>
          <w:szCs w:val="28"/>
        </w:rPr>
        <w:t xml:space="preserve">42 </w:t>
      </w:r>
      <w:proofErr w:type="spellStart"/>
      <w:r w:rsidR="00EB523F">
        <w:rPr>
          <w:rFonts w:ascii="Times New Roman" w:hAnsi="Times New Roman"/>
          <w:sz w:val="28"/>
          <w:szCs w:val="28"/>
        </w:rPr>
        <w:t>пп</w:t>
      </w:r>
      <w:proofErr w:type="spellEnd"/>
      <w:r w:rsidR="00EB523F">
        <w:rPr>
          <w:rFonts w:ascii="Times New Roman" w:hAnsi="Times New Roman"/>
          <w:sz w:val="28"/>
          <w:szCs w:val="28"/>
        </w:rPr>
        <w:t xml:space="preserve"> (</w:t>
      </w:r>
      <w:r w:rsidR="0060052B" w:rsidRPr="00C367A5">
        <w:rPr>
          <w:rFonts w:ascii="Times New Roman" w:hAnsi="Times New Roman"/>
          <w:sz w:val="28"/>
          <w:szCs w:val="28"/>
        </w:rPr>
        <w:t>15 %</w:t>
      </w:r>
      <w:r w:rsidR="00EB523F">
        <w:rPr>
          <w:rFonts w:ascii="Times New Roman" w:hAnsi="Times New Roman"/>
          <w:sz w:val="28"/>
          <w:szCs w:val="28"/>
        </w:rPr>
        <w:t>)</w:t>
      </w:r>
      <w:r w:rsidR="0060052B" w:rsidRPr="00C367A5">
        <w:rPr>
          <w:rFonts w:ascii="Times New Roman" w:hAnsi="Times New Roman"/>
          <w:sz w:val="28"/>
          <w:szCs w:val="28"/>
        </w:rPr>
        <w:t xml:space="preserve"> </w:t>
      </w:r>
    </w:p>
    <w:p w:rsidR="0060052B" w:rsidRPr="00C367A5" w:rsidRDefault="00654F3E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052B" w:rsidRPr="00C367A5">
        <w:rPr>
          <w:rFonts w:ascii="Times New Roman" w:hAnsi="Times New Roman"/>
          <w:sz w:val="28"/>
          <w:szCs w:val="28"/>
        </w:rPr>
        <w:t xml:space="preserve">Сельским хозяйством </w:t>
      </w:r>
      <w:r w:rsidR="00EB523F">
        <w:rPr>
          <w:rFonts w:ascii="Times New Roman" w:hAnsi="Times New Roman"/>
          <w:sz w:val="28"/>
          <w:szCs w:val="28"/>
        </w:rPr>
        <w:t>–</w:t>
      </w:r>
      <w:r w:rsidR="0060052B" w:rsidRPr="00C367A5">
        <w:rPr>
          <w:rFonts w:ascii="Times New Roman" w:hAnsi="Times New Roman"/>
          <w:sz w:val="28"/>
          <w:szCs w:val="28"/>
        </w:rPr>
        <w:t xml:space="preserve"> </w:t>
      </w:r>
      <w:r w:rsidR="00EB523F">
        <w:rPr>
          <w:rFonts w:ascii="Times New Roman" w:hAnsi="Times New Roman"/>
          <w:sz w:val="28"/>
          <w:szCs w:val="28"/>
        </w:rPr>
        <w:t xml:space="preserve">21 </w:t>
      </w:r>
      <w:proofErr w:type="spellStart"/>
      <w:r w:rsidR="00EB523F">
        <w:rPr>
          <w:rFonts w:ascii="Times New Roman" w:hAnsi="Times New Roman"/>
          <w:sz w:val="28"/>
          <w:szCs w:val="28"/>
        </w:rPr>
        <w:t>пп</w:t>
      </w:r>
      <w:proofErr w:type="spellEnd"/>
      <w:r w:rsidR="00EB523F">
        <w:rPr>
          <w:rFonts w:ascii="Times New Roman" w:hAnsi="Times New Roman"/>
          <w:sz w:val="28"/>
          <w:szCs w:val="28"/>
        </w:rPr>
        <w:t xml:space="preserve"> (</w:t>
      </w:r>
      <w:r w:rsidR="0060052B" w:rsidRPr="00C367A5">
        <w:rPr>
          <w:rFonts w:ascii="Times New Roman" w:hAnsi="Times New Roman"/>
          <w:sz w:val="28"/>
          <w:szCs w:val="28"/>
        </w:rPr>
        <w:t>7%</w:t>
      </w:r>
      <w:r w:rsidR="00EB523F">
        <w:rPr>
          <w:rFonts w:ascii="Times New Roman" w:hAnsi="Times New Roman"/>
          <w:sz w:val="28"/>
          <w:szCs w:val="28"/>
        </w:rPr>
        <w:t>)</w:t>
      </w:r>
    </w:p>
    <w:p w:rsidR="0060052B" w:rsidRPr="00C367A5" w:rsidRDefault="00654F3E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052B" w:rsidRPr="00C367A5">
        <w:rPr>
          <w:rFonts w:ascii="Times New Roman" w:hAnsi="Times New Roman"/>
          <w:sz w:val="28"/>
          <w:szCs w:val="28"/>
        </w:rPr>
        <w:t xml:space="preserve">Строительством – </w:t>
      </w:r>
      <w:r w:rsidR="00EB523F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="00EB523F">
        <w:rPr>
          <w:rFonts w:ascii="Times New Roman" w:hAnsi="Times New Roman"/>
          <w:sz w:val="28"/>
          <w:szCs w:val="28"/>
        </w:rPr>
        <w:t>пп</w:t>
      </w:r>
      <w:proofErr w:type="spellEnd"/>
      <w:r w:rsidR="00EB523F">
        <w:rPr>
          <w:rFonts w:ascii="Times New Roman" w:hAnsi="Times New Roman"/>
          <w:sz w:val="28"/>
          <w:szCs w:val="28"/>
        </w:rPr>
        <w:t xml:space="preserve"> (</w:t>
      </w:r>
      <w:r w:rsidR="0060052B" w:rsidRPr="00C367A5">
        <w:rPr>
          <w:rFonts w:ascii="Times New Roman" w:hAnsi="Times New Roman"/>
          <w:sz w:val="28"/>
          <w:szCs w:val="28"/>
        </w:rPr>
        <w:t>4 %</w:t>
      </w:r>
      <w:r w:rsidR="00EB523F">
        <w:rPr>
          <w:rFonts w:ascii="Times New Roman" w:hAnsi="Times New Roman"/>
          <w:sz w:val="28"/>
          <w:szCs w:val="28"/>
        </w:rPr>
        <w:t>)</w:t>
      </w:r>
    </w:p>
    <w:p w:rsidR="0060052B" w:rsidRDefault="00654F3E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052B" w:rsidRPr="00C367A5">
        <w:rPr>
          <w:rFonts w:ascii="Times New Roman" w:hAnsi="Times New Roman"/>
          <w:sz w:val="28"/>
          <w:szCs w:val="28"/>
        </w:rPr>
        <w:t xml:space="preserve">Прочими видами деятельности </w:t>
      </w:r>
      <w:r w:rsidR="00EB523F">
        <w:rPr>
          <w:rFonts w:ascii="Times New Roman" w:hAnsi="Times New Roman"/>
          <w:sz w:val="28"/>
          <w:szCs w:val="28"/>
        </w:rPr>
        <w:t xml:space="preserve">26 </w:t>
      </w:r>
      <w:proofErr w:type="spellStart"/>
      <w:r w:rsidR="00EB523F">
        <w:rPr>
          <w:rFonts w:ascii="Times New Roman" w:hAnsi="Times New Roman"/>
          <w:sz w:val="28"/>
          <w:szCs w:val="28"/>
        </w:rPr>
        <w:t>пп</w:t>
      </w:r>
      <w:proofErr w:type="spellEnd"/>
      <w:r w:rsidR="00EB523F">
        <w:rPr>
          <w:rFonts w:ascii="Times New Roman" w:hAnsi="Times New Roman"/>
          <w:sz w:val="28"/>
          <w:szCs w:val="28"/>
        </w:rPr>
        <w:t xml:space="preserve"> (</w:t>
      </w:r>
      <w:r w:rsidR="0060052B" w:rsidRPr="00C367A5">
        <w:rPr>
          <w:rFonts w:ascii="Times New Roman" w:hAnsi="Times New Roman"/>
          <w:sz w:val="28"/>
          <w:szCs w:val="28"/>
        </w:rPr>
        <w:t>9 %</w:t>
      </w:r>
      <w:r w:rsidR="00EB523F">
        <w:rPr>
          <w:rFonts w:ascii="Times New Roman" w:hAnsi="Times New Roman"/>
          <w:sz w:val="28"/>
          <w:szCs w:val="28"/>
        </w:rPr>
        <w:t>)</w:t>
      </w:r>
      <w:r w:rsidR="0060052B" w:rsidRPr="00C367A5">
        <w:rPr>
          <w:rFonts w:ascii="Times New Roman" w:hAnsi="Times New Roman"/>
          <w:sz w:val="28"/>
          <w:szCs w:val="28"/>
        </w:rPr>
        <w:t xml:space="preserve"> </w:t>
      </w:r>
    </w:p>
    <w:p w:rsidR="00654F3E" w:rsidRPr="00C367A5" w:rsidRDefault="00654F3E" w:rsidP="00C367A5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052B" w:rsidRPr="00C367A5" w:rsidRDefault="0060052B" w:rsidP="00654F3E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67A5">
        <w:rPr>
          <w:rFonts w:ascii="Times New Roman" w:hAnsi="Times New Roman"/>
          <w:b/>
          <w:sz w:val="28"/>
          <w:szCs w:val="28"/>
        </w:rPr>
        <w:t xml:space="preserve">ЛЕСОПРОМЫШЛЕННЫЙ КОМПЛЕКС 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состав </w:t>
      </w:r>
      <w:r w:rsidR="00351BBC" w:rsidRPr="00C367A5">
        <w:rPr>
          <w:rFonts w:ascii="Times New Roman" w:hAnsi="Times New Roman"/>
          <w:sz w:val="28"/>
          <w:szCs w:val="28"/>
        </w:rPr>
        <w:t>Шенкурского лесничества</w:t>
      </w:r>
      <w:r w:rsidRPr="00C367A5">
        <w:rPr>
          <w:rFonts w:ascii="Times New Roman" w:hAnsi="Times New Roman"/>
          <w:sz w:val="28"/>
          <w:szCs w:val="28"/>
        </w:rPr>
        <w:t xml:space="preserve"> входят 12 участковых лесничеств, общей площадью 1</w:t>
      </w:r>
      <w:r w:rsidR="00AA1FD3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142,4 тыс.га., 1</w:t>
      </w:r>
      <w:r w:rsidR="00AA1FD3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690 кварталов. Расчетный объем изъятия древесины, согласно лесохозяйственному регламенту Шенкурс</w:t>
      </w:r>
      <w:r w:rsidR="00EB523F">
        <w:rPr>
          <w:rFonts w:ascii="Times New Roman" w:hAnsi="Times New Roman"/>
          <w:sz w:val="28"/>
          <w:szCs w:val="28"/>
        </w:rPr>
        <w:t xml:space="preserve">кого лесничества, составляет – </w:t>
      </w:r>
      <w:r w:rsidRPr="00C367A5">
        <w:rPr>
          <w:rFonts w:ascii="Times New Roman" w:hAnsi="Times New Roman"/>
          <w:sz w:val="28"/>
          <w:szCs w:val="28"/>
        </w:rPr>
        <w:t>1 117,3 тыс. куб.м. в год.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настоящее время на территории лесничества заключены 30 договоров аренды лесных участков с 16 арендаторами. 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2020 году фактический объем заготовки древесины составил 481,3 тыс. куб. м.:</w:t>
      </w:r>
    </w:p>
    <w:p w:rsidR="0060052B" w:rsidRPr="00EB523F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523F">
        <w:rPr>
          <w:rFonts w:ascii="Times New Roman" w:hAnsi="Times New Roman"/>
          <w:sz w:val="28"/>
          <w:szCs w:val="28"/>
        </w:rPr>
        <w:t>-   арендаторы- 417,3 тыс. куб. м.</w:t>
      </w:r>
    </w:p>
    <w:p w:rsidR="0060052B" w:rsidRPr="00EB523F" w:rsidRDefault="00EB523F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</w:t>
      </w:r>
      <w:r w:rsidR="0060052B" w:rsidRPr="00EB523F">
        <w:rPr>
          <w:rFonts w:ascii="Times New Roman" w:hAnsi="Times New Roman"/>
          <w:sz w:val="28"/>
          <w:szCs w:val="28"/>
        </w:rPr>
        <w:t>по 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60052B" w:rsidRPr="00EB523F">
        <w:rPr>
          <w:rFonts w:ascii="Times New Roman" w:hAnsi="Times New Roman"/>
          <w:sz w:val="28"/>
          <w:szCs w:val="28"/>
        </w:rPr>
        <w:t>купли</w:t>
      </w:r>
      <w:r w:rsidR="00AA1FD3">
        <w:rPr>
          <w:rFonts w:ascii="Times New Roman" w:hAnsi="Times New Roman"/>
          <w:sz w:val="28"/>
          <w:szCs w:val="28"/>
        </w:rPr>
        <w:t xml:space="preserve"> -</w:t>
      </w:r>
      <w:r w:rsidR="0060052B" w:rsidRPr="00EB523F">
        <w:rPr>
          <w:rFonts w:ascii="Times New Roman" w:hAnsi="Times New Roman"/>
          <w:sz w:val="28"/>
          <w:szCs w:val="28"/>
        </w:rPr>
        <w:t xml:space="preserve"> продажи (местное население) – 14,7 тыс. куб.м.</w:t>
      </w:r>
      <w:r w:rsidR="00AA1FD3">
        <w:rPr>
          <w:rFonts w:ascii="Times New Roman" w:hAnsi="Times New Roman"/>
          <w:sz w:val="28"/>
          <w:szCs w:val="28"/>
        </w:rPr>
        <w:t>,</w:t>
      </w:r>
      <w:r w:rsidR="0060052B" w:rsidRPr="00EB523F">
        <w:rPr>
          <w:rFonts w:ascii="Times New Roman" w:hAnsi="Times New Roman"/>
          <w:sz w:val="28"/>
          <w:szCs w:val="28"/>
        </w:rPr>
        <w:t xml:space="preserve"> аукционы -</w:t>
      </w:r>
      <w:r>
        <w:rPr>
          <w:rFonts w:ascii="Times New Roman" w:hAnsi="Times New Roman"/>
          <w:sz w:val="28"/>
          <w:szCs w:val="28"/>
        </w:rPr>
        <w:t xml:space="preserve"> </w:t>
      </w:r>
      <w:r w:rsidR="0060052B" w:rsidRPr="00EB523F">
        <w:rPr>
          <w:rFonts w:ascii="Times New Roman" w:hAnsi="Times New Roman"/>
          <w:sz w:val="28"/>
          <w:szCs w:val="28"/>
        </w:rPr>
        <w:t>48,3 тыс. куб.м.</w:t>
      </w:r>
    </w:p>
    <w:p w:rsidR="0060052B" w:rsidRPr="00EB523F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523F">
        <w:rPr>
          <w:rFonts w:ascii="Times New Roman" w:hAnsi="Times New Roman"/>
          <w:sz w:val="28"/>
          <w:szCs w:val="28"/>
        </w:rPr>
        <w:t>Прочие</w:t>
      </w:r>
      <w:r w:rsidR="00EB523F">
        <w:rPr>
          <w:rFonts w:ascii="Times New Roman" w:hAnsi="Times New Roman"/>
          <w:sz w:val="28"/>
          <w:szCs w:val="28"/>
        </w:rPr>
        <w:t xml:space="preserve"> </w:t>
      </w:r>
      <w:r w:rsidRPr="00EB523F">
        <w:rPr>
          <w:rFonts w:ascii="Times New Roman" w:hAnsi="Times New Roman"/>
          <w:sz w:val="28"/>
          <w:szCs w:val="28"/>
        </w:rPr>
        <w:t>- 1,0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 xml:space="preserve">Средний объем изъятия лесного фонда на территории района составляет чуть больше 37 %.  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>Основными проблемами низкого использования установленного изъятия древесины является: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>- освоение лиственной древесины всего лишь на 10%;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 xml:space="preserve">- не освоение крупными предприятиями ежегодной расчетной лесосеки; 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>- лесные участки, зарезервированные под инвестиционные проекты;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 отсутствие самого лесфонда или его удаленность, в связи с отсутствием </w:t>
      </w:r>
      <w:r w:rsidRPr="00C367A5">
        <w:rPr>
          <w:rFonts w:ascii="Times New Roman" w:hAnsi="Times New Roman"/>
          <w:color w:val="000000"/>
          <w:sz w:val="28"/>
          <w:szCs w:val="28"/>
        </w:rPr>
        <w:t xml:space="preserve">проведения лесоустроительных работ, при которых возможно </w:t>
      </w:r>
      <w:r w:rsidRPr="00C367A5">
        <w:rPr>
          <w:rFonts w:ascii="Times New Roman" w:hAnsi="Times New Roman"/>
          <w:sz w:val="28"/>
          <w:szCs w:val="28"/>
        </w:rPr>
        <w:t>выявить и определить реальные запасы лесных ресурсов, подлежащих вырубке.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052B" w:rsidRPr="00C367A5" w:rsidRDefault="0060052B" w:rsidP="00654F3E">
      <w:pPr>
        <w:pStyle w:val="af2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367A5">
        <w:rPr>
          <w:rFonts w:ascii="Times New Roman" w:hAnsi="Times New Roman"/>
          <w:b/>
          <w:bCs/>
          <w:sz w:val="28"/>
          <w:szCs w:val="28"/>
        </w:rPr>
        <w:t xml:space="preserve">ТОРГОВЛЯ, МАЛЫЙ БИЗНЕС  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целях </w:t>
      </w:r>
      <w:r w:rsidRPr="00EB523F">
        <w:rPr>
          <w:rFonts w:ascii="Times New Roman" w:hAnsi="Times New Roman"/>
          <w:sz w:val="28"/>
          <w:szCs w:val="28"/>
        </w:rPr>
        <w:t xml:space="preserve">исполнения полномочий по развитию </w:t>
      </w:r>
      <w:r w:rsidRPr="00EB523F">
        <w:rPr>
          <w:rFonts w:ascii="Times New Roman" w:hAnsi="Times New Roman"/>
          <w:bCs/>
          <w:sz w:val="28"/>
          <w:szCs w:val="28"/>
        </w:rPr>
        <w:t>потребительского рынка</w:t>
      </w:r>
      <w:r w:rsidRPr="00EB523F">
        <w:rPr>
          <w:rFonts w:ascii="Times New Roman" w:hAnsi="Times New Roman"/>
          <w:sz w:val="28"/>
          <w:szCs w:val="28"/>
        </w:rPr>
        <w:t xml:space="preserve"> в 2020 г</w:t>
      </w:r>
      <w:r w:rsidRPr="00C367A5">
        <w:rPr>
          <w:rFonts w:ascii="Times New Roman" w:hAnsi="Times New Roman"/>
          <w:sz w:val="28"/>
          <w:szCs w:val="28"/>
        </w:rPr>
        <w:t xml:space="preserve">оду продолжена работа с Торговым реестром Шенкурского муниципального района. </w:t>
      </w:r>
    </w:p>
    <w:p w:rsidR="0060052B" w:rsidRPr="00EB523F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Зарегистрировано 151 торговый объект с общей площадью торгового зала 8,5 тыс. кв.м., (на слайде) </w:t>
      </w:r>
      <w:r w:rsidRPr="00EB523F">
        <w:rPr>
          <w:rFonts w:ascii="Times New Roman" w:hAnsi="Times New Roman"/>
          <w:sz w:val="28"/>
          <w:szCs w:val="28"/>
        </w:rPr>
        <w:t xml:space="preserve">в том числе </w:t>
      </w:r>
      <w:r w:rsidR="00654F3E" w:rsidRPr="00EB523F">
        <w:rPr>
          <w:rFonts w:ascii="Times New Roman" w:hAnsi="Times New Roman"/>
          <w:sz w:val="28"/>
          <w:szCs w:val="28"/>
        </w:rPr>
        <w:t>45 торговых объектов,</w:t>
      </w:r>
      <w:r w:rsidRPr="00EB523F">
        <w:rPr>
          <w:rFonts w:ascii="Times New Roman" w:hAnsi="Times New Roman"/>
          <w:sz w:val="28"/>
          <w:szCs w:val="28"/>
        </w:rPr>
        <w:t xml:space="preserve"> занятых продовольственными товарами (площадь 2,6 тыс. кв.м.), </w:t>
      </w:r>
      <w:r w:rsidR="00654F3E" w:rsidRPr="00EB523F">
        <w:rPr>
          <w:rFonts w:ascii="Times New Roman" w:hAnsi="Times New Roman"/>
          <w:sz w:val="28"/>
          <w:szCs w:val="28"/>
        </w:rPr>
        <w:t>71 торговых объектов,</w:t>
      </w:r>
      <w:r w:rsidRPr="00EB523F">
        <w:rPr>
          <w:rFonts w:ascii="Times New Roman" w:hAnsi="Times New Roman"/>
          <w:sz w:val="28"/>
          <w:szCs w:val="28"/>
        </w:rPr>
        <w:t xml:space="preserve"> занятых непродовольственными товарами (площадь 4,2 тыс. кв.м.). 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Из них магазинов самообслуживания 65.</w:t>
      </w:r>
    </w:p>
    <w:p w:rsidR="0060052B" w:rsidRPr="00EB523F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 За последние десять лет сократилось количество предприятий общественного питания на 6 объектов. </w:t>
      </w:r>
      <w:r w:rsidRPr="00EB523F">
        <w:rPr>
          <w:rFonts w:ascii="Times New Roman" w:hAnsi="Times New Roman"/>
          <w:sz w:val="28"/>
          <w:szCs w:val="28"/>
        </w:rPr>
        <w:t>Так в 2011 году числилось 23 объекта, в 2020 количество объектов остается на уровне 2017 года – 17, в том числе:</w:t>
      </w:r>
    </w:p>
    <w:p w:rsidR="0060052B" w:rsidRPr="005B0A53" w:rsidRDefault="0060052B" w:rsidP="00C367A5">
      <w:pPr>
        <w:pStyle w:val="af2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B523F">
        <w:rPr>
          <w:rFonts w:ascii="Times New Roman" w:hAnsi="Times New Roman"/>
          <w:sz w:val="28"/>
          <w:szCs w:val="28"/>
        </w:rPr>
        <w:t xml:space="preserve">-  </w:t>
      </w:r>
      <w:r w:rsidRPr="00DE05EE">
        <w:rPr>
          <w:rFonts w:ascii="Times New Roman" w:hAnsi="Times New Roman"/>
          <w:color w:val="00B050"/>
          <w:sz w:val="28"/>
          <w:szCs w:val="28"/>
        </w:rPr>
        <w:t xml:space="preserve">9 </w:t>
      </w:r>
      <w:r w:rsidR="00DE05EE" w:rsidRPr="00DE05EE">
        <w:rPr>
          <w:rFonts w:ascii="Times New Roman" w:hAnsi="Times New Roman"/>
          <w:color w:val="00B050"/>
          <w:sz w:val="28"/>
          <w:szCs w:val="28"/>
        </w:rPr>
        <w:t xml:space="preserve">школьных </w:t>
      </w:r>
      <w:r w:rsidRPr="00DE05EE">
        <w:rPr>
          <w:rFonts w:ascii="Times New Roman" w:hAnsi="Times New Roman"/>
          <w:color w:val="00B050"/>
          <w:sz w:val="28"/>
          <w:szCs w:val="28"/>
        </w:rPr>
        <w:t>столовых (количество посадочных мест – 773),</w:t>
      </w:r>
      <w:r w:rsidRPr="005B0A5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0052B" w:rsidRPr="00EB523F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523F">
        <w:rPr>
          <w:rFonts w:ascii="Times New Roman" w:hAnsi="Times New Roman"/>
          <w:sz w:val="28"/>
          <w:szCs w:val="28"/>
        </w:rPr>
        <w:t xml:space="preserve">- 7 кафе (количество посадочных мест - 398), 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523F">
        <w:rPr>
          <w:rFonts w:ascii="Times New Roman" w:hAnsi="Times New Roman"/>
          <w:sz w:val="28"/>
          <w:szCs w:val="28"/>
        </w:rPr>
        <w:t>- 1 кафетерий (количество посадочных мест – 24).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b/>
          <w:sz w:val="28"/>
          <w:szCs w:val="28"/>
        </w:rPr>
        <w:t>Предприятия бытового обслуживания</w:t>
      </w:r>
      <w:r w:rsidRPr="00C367A5">
        <w:rPr>
          <w:rFonts w:ascii="Times New Roman" w:hAnsi="Times New Roman"/>
          <w:sz w:val="28"/>
          <w:szCs w:val="28"/>
        </w:rPr>
        <w:t>: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 парикмахерские - 10 объектов,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-техническое обслуживание и ремонт транспортных средств - 5 объектов, 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 ремонт и пошив одежды – 1 объект, 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 ремонт и пошив обуви – 1 объект, 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 ремонт и обслуживание бытовой аппаратуры – 2 объекта, 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 изготовление и ремонт мебели – 1 объект, 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 фотоуслуги – 1 объект, 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 услуги бани – 1 объект, 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 ритуальные услуги – 1 объект, 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052B" w:rsidRPr="00E441A4" w:rsidRDefault="0060052B" w:rsidP="00654F3E">
      <w:pPr>
        <w:pStyle w:val="af2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441A4">
        <w:rPr>
          <w:rFonts w:ascii="Times New Roman" w:hAnsi="Times New Roman"/>
          <w:b/>
          <w:bCs/>
          <w:sz w:val="28"/>
          <w:szCs w:val="28"/>
        </w:rPr>
        <w:t>СЕЛЬСКОЕ ХОЗЯЙСТВО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EB523F">
        <w:rPr>
          <w:rFonts w:ascii="Times New Roman" w:hAnsi="Times New Roman"/>
          <w:bCs/>
          <w:sz w:val="28"/>
          <w:szCs w:val="28"/>
        </w:rPr>
        <w:t>В рамках реализации полномочий по созданию условий для развития сельскохозяйственного производства в поселениях в</w:t>
      </w:r>
      <w:r w:rsidRPr="00EB523F">
        <w:rPr>
          <w:rFonts w:ascii="Times New Roman" w:hAnsi="Times New Roman"/>
          <w:sz w:val="28"/>
          <w:szCs w:val="28"/>
        </w:rPr>
        <w:t xml:space="preserve"> 2020</w:t>
      </w:r>
      <w:r w:rsidRPr="00C367A5">
        <w:rPr>
          <w:rFonts w:ascii="Times New Roman" w:hAnsi="Times New Roman"/>
          <w:sz w:val="28"/>
          <w:szCs w:val="28"/>
        </w:rPr>
        <w:t xml:space="preserve"> году 6 </w:t>
      </w:r>
      <w:r w:rsidR="00351BBC" w:rsidRPr="00C367A5">
        <w:rPr>
          <w:rFonts w:ascii="Times New Roman" w:hAnsi="Times New Roman"/>
          <w:sz w:val="28"/>
          <w:szCs w:val="28"/>
        </w:rPr>
        <w:t>сельхозтоваропроизводителей района</w:t>
      </w:r>
      <w:r w:rsidRPr="00C367A5">
        <w:rPr>
          <w:rFonts w:ascii="Times New Roman" w:hAnsi="Times New Roman"/>
          <w:sz w:val="28"/>
          <w:szCs w:val="28"/>
        </w:rPr>
        <w:t xml:space="preserve"> заключили Соглашения об участии в реализации государственных программ в сфере развития сельского хозяйства. </w:t>
      </w:r>
    </w:p>
    <w:p w:rsidR="0060052B" w:rsidRPr="00E441A4" w:rsidRDefault="0060052B" w:rsidP="00C367A5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41A4">
        <w:rPr>
          <w:rFonts w:ascii="Times New Roman" w:hAnsi="Times New Roman"/>
          <w:sz w:val="28"/>
          <w:szCs w:val="28"/>
        </w:rPr>
        <w:t xml:space="preserve">Получено субсидий из областного и федерального бюджета </w:t>
      </w:r>
      <w:r w:rsidRPr="00DE05EE">
        <w:rPr>
          <w:rFonts w:ascii="Times New Roman" w:hAnsi="Times New Roman"/>
          <w:color w:val="00B050"/>
          <w:sz w:val="28"/>
          <w:szCs w:val="28"/>
        </w:rPr>
        <w:t>в</w:t>
      </w:r>
      <w:r w:rsidRPr="00E441A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E05EE">
        <w:rPr>
          <w:rFonts w:ascii="Times New Roman" w:hAnsi="Times New Roman"/>
          <w:color w:val="00B050"/>
          <w:sz w:val="28"/>
          <w:szCs w:val="28"/>
        </w:rPr>
        <w:t>20</w:t>
      </w:r>
      <w:r w:rsidR="00DE05EE" w:rsidRPr="00DE05EE">
        <w:rPr>
          <w:rFonts w:ascii="Times New Roman" w:hAnsi="Times New Roman"/>
          <w:color w:val="00B050"/>
          <w:sz w:val="28"/>
          <w:szCs w:val="28"/>
        </w:rPr>
        <w:t>20</w:t>
      </w:r>
      <w:r w:rsidRPr="00E441A4">
        <w:rPr>
          <w:rFonts w:ascii="Times New Roman" w:hAnsi="Times New Roman"/>
          <w:sz w:val="28"/>
          <w:szCs w:val="28"/>
        </w:rPr>
        <w:t xml:space="preserve"> году в   сумме 19 976 тысяч рублей, в том числе</w:t>
      </w:r>
      <w:r w:rsidRPr="00E441A4">
        <w:rPr>
          <w:rFonts w:ascii="Times New Roman" w:hAnsi="Times New Roman"/>
          <w:i/>
          <w:sz w:val="28"/>
          <w:szCs w:val="28"/>
        </w:rPr>
        <w:t xml:space="preserve">: </w:t>
      </w:r>
    </w:p>
    <w:p w:rsidR="0060052B" w:rsidRPr="00C367A5" w:rsidRDefault="00654F3E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0052B" w:rsidRPr="00C367A5">
        <w:rPr>
          <w:rFonts w:ascii="Times New Roman" w:hAnsi="Times New Roman"/>
          <w:sz w:val="28"/>
          <w:szCs w:val="28"/>
        </w:rPr>
        <w:t>на повышение продуктивности в молочном скотоводстве -15</w:t>
      </w:r>
      <w:r w:rsidR="00AA1FD3">
        <w:rPr>
          <w:rFonts w:ascii="Times New Roman" w:hAnsi="Times New Roman"/>
          <w:sz w:val="28"/>
          <w:szCs w:val="28"/>
        </w:rPr>
        <w:t xml:space="preserve"> </w:t>
      </w:r>
      <w:r w:rsidR="0060052B" w:rsidRPr="00C367A5">
        <w:rPr>
          <w:rFonts w:ascii="Times New Roman" w:hAnsi="Times New Roman"/>
          <w:sz w:val="28"/>
          <w:szCs w:val="28"/>
        </w:rPr>
        <w:t>918,4 тыс. рублей;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 на животноводческую продукцию – 7,3 тыс</w:t>
      </w:r>
      <w:proofErr w:type="gramStart"/>
      <w:r w:rsidRPr="00C367A5">
        <w:rPr>
          <w:rFonts w:ascii="Times New Roman" w:hAnsi="Times New Roman"/>
          <w:sz w:val="28"/>
          <w:szCs w:val="28"/>
        </w:rPr>
        <w:t>.р</w:t>
      </w:r>
      <w:proofErr w:type="gramEnd"/>
      <w:r w:rsidRPr="00C367A5">
        <w:rPr>
          <w:rFonts w:ascii="Times New Roman" w:hAnsi="Times New Roman"/>
          <w:sz w:val="28"/>
          <w:szCs w:val="28"/>
        </w:rPr>
        <w:t>ублей;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 на поддержку племенного животноводства – 3,6 тыс. рублей;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 на оказание несвязанной поддержки в области растениеводства – 728,8 тыс. рублей;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 возмещение на поддержку завоза семян для выращивания кормовых культур Крайнего Севера– 1</w:t>
      </w:r>
      <w:r w:rsidR="00AA1FD3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583,8 тыс. рублей;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 малые формы и возмещение части затрат на уплату процентов МФХ – 725,1 </w:t>
      </w:r>
      <w:r w:rsidR="00654F3E" w:rsidRPr="00C367A5">
        <w:rPr>
          <w:rFonts w:ascii="Times New Roman" w:hAnsi="Times New Roman"/>
          <w:sz w:val="28"/>
          <w:szCs w:val="28"/>
        </w:rPr>
        <w:t>тыс. рублей</w:t>
      </w:r>
      <w:r w:rsidRPr="00C367A5">
        <w:rPr>
          <w:rFonts w:ascii="Times New Roman" w:hAnsi="Times New Roman"/>
          <w:sz w:val="28"/>
          <w:szCs w:val="28"/>
        </w:rPr>
        <w:t>.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 на компенсацию части затрат на приобретение средств химизации – 257,3 тыс. рублей.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 на поддержку кадрового потенциала – 76,7 тыс. рублей.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Поголовье крупного рогатого скота в 2020 году в хозяйствах района сократилось на 405 головы и составило 1</w:t>
      </w:r>
      <w:r w:rsidR="00AA1FD3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 xml:space="preserve">341 голов КРС. Дойное стадо сократилось на 216 коров и составило 747. Это связано с тем, с закрытием на территории района КФХ «Шеговары» 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Производство сельхозпродукции в 2020 году составило: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 молоко – 5</w:t>
      </w:r>
      <w:r w:rsidR="00AA1FD3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 xml:space="preserve">058 тонну, что выше прошлогоднего показателя на 287 тонн. 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Надоено молока в расчете на одну корову 7</w:t>
      </w:r>
      <w:r w:rsidR="00AA1FD3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370 кг. 1 корову и составил   4</w:t>
      </w:r>
      <w:r w:rsidR="00AA1FD3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954 килограмма.  До 50% молока в районе производится КФХ Малахов В.В. Реализация молока производится на мол</w:t>
      </w:r>
      <w:r w:rsidR="00AA1FD3">
        <w:rPr>
          <w:rFonts w:ascii="Times New Roman" w:hAnsi="Times New Roman"/>
          <w:sz w:val="28"/>
          <w:szCs w:val="28"/>
        </w:rPr>
        <w:t xml:space="preserve">очные </w:t>
      </w:r>
      <w:r w:rsidRPr="00C367A5">
        <w:rPr>
          <w:rFonts w:ascii="Times New Roman" w:hAnsi="Times New Roman"/>
          <w:sz w:val="28"/>
          <w:szCs w:val="28"/>
        </w:rPr>
        <w:t>заводы Архангельской и Вологодской области.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Производство мяса – 132,8 тонны, это ниже уровня 2019 года на 40 тонн.</w:t>
      </w:r>
    </w:p>
    <w:p w:rsidR="0060052B" w:rsidRPr="00EB523F" w:rsidRDefault="0060052B" w:rsidP="00C367A5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Сельхозтоваропроизводителями в 2020 году заготовлено кормов 3</w:t>
      </w:r>
      <w:r w:rsidR="00AA1FD3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 xml:space="preserve">489 тонн кормовых </w:t>
      </w:r>
      <w:r w:rsidR="00654F3E" w:rsidRPr="00C367A5">
        <w:rPr>
          <w:rFonts w:ascii="Times New Roman" w:hAnsi="Times New Roman"/>
          <w:sz w:val="28"/>
          <w:szCs w:val="28"/>
        </w:rPr>
        <w:t>единиц, (</w:t>
      </w:r>
      <w:r w:rsidRPr="00C367A5">
        <w:rPr>
          <w:rFonts w:ascii="Times New Roman" w:hAnsi="Times New Roman"/>
          <w:sz w:val="28"/>
          <w:szCs w:val="28"/>
        </w:rPr>
        <w:t xml:space="preserve">на слайде) </w:t>
      </w:r>
      <w:r w:rsidRPr="00EB523F">
        <w:rPr>
          <w:rFonts w:ascii="Times New Roman" w:hAnsi="Times New Roman"/>
          <w:sz w:val="28"/>
          <w:szCs w:val="28"/>
        </w:rPr>
        <w:t>из них: сено – 1</w:t>
      </w:r>
      <w:r w:rsidR="00AA1FD3">
        <w:rPr>
          <w:rFonts w:ascii="Times New Roman" w:hAnsi="Times New Roman"/>
          <w:sz w:val="28"/>
          <w:szCs w:val="28"/>
        </w:rPr>
        <w:t xml:space="preserve"> </w:t>
      </w:r>
      <w:r w:rsidRPr="00EB523F">
        <w:rPr>
          <w:rFonts w:ascii="Times New Roman" w:hAnsi="Times New Roman"/>
          <w:sz w:val="28"/>
          <w:szCs w:val="28"/>
        </w:rPr>
        <w:t>378 тонн, силос – 300 тонн, сенаж – 10</w:t>
      </w:r>
      <w:r w:rsidR="00AA1FD3">
        <w:rPr>
          <w:rFonts w:ascii="Times New Roman" w:hAnsi="Times New Roman"/>
          <w:sz w:val="28"/>
          <w:szCs w:val="28"/>
        </w:rPr>
        <w:t xml:space="preserve"> </w:t>
      </w:r>
      <w:r w:rsidRPr="00EB523F">
        <w:rPr>
          <w:rFonts w:ascii="Times New Roman" w:hAnsi="Times New Roman"/>
          <w:sz w:val="28"/>
          <w:szCs w:val="28"/>
        </w:rPr>
        <w:t xml:space="preserve">151 тонн. 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5 КФХ занимаются выращивание картофеля.  Площадь посадки составила 103 га, </w:t>
      </w:r>
      <w:r w:rsidR="00AA1FD3">
        <w:rPr>
          <w:rFonts w:ascii="Times New Roman" w:hAnsi="Times New Roman"/>
          <w:sz w:val="28"/>
          <w:szCs w:val="28"/>
        </w:rPr>
        <w:t>валовы</w:t>
      </w:r>
      <w:r w:rsidR="00AA1FD3" w:rsidRPr="00C367A5">
        <w:rPr>
          <w:rFonts w:ascii="Times New Roman" w:hAnsi="Times New Roman"/>
          <w:sz w:val="28"/>
          <w:szCs w:val="28"/>
        </w:rPr>
        <w:t>й</w:t>
      </w:r>
      <w:r w:rsidRPr="00C367A5">
        <w:rPr>
          <w:rFonts w:ascii="Times New Roman" w:hAnsi="Times New Roman"/>
          <w:sz w:val="28"/>
          <w:szCs w:val="28"/>
        </w:rPr>
        <w:t xml:space="preserve"> сбор </w:t>
      </w:r>
      <w:r w:rsidR="00AA1FD3">
        <w:rPr>
          <w:rFonts w:ascii="Times New Roman" w:hAnsi="Times New Roman"/>
          <w:sz w:val="28"/>
          <w:szCs w:val="28"/>
        </w:rPr>
        <w:t>–</w:t>
      </w:r>
      <w:r w:rsidRPr="00C367A5">
        <w:rPr>
          <w:rFonts w:ascii="Times New Roman" w:hAnsi="Times New Roman"/>
          <w:sz w:val="28"/>
          <w:szCs w:val="28"/>
        </w:rPr>
        <w:t xml:space="preserve"> 1</w:t>
      </w:r>
      <w:r w:rsidR="00AA1FD3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000 тонн, урожайность 150 ц/га.</w:t>
      </w:r>
    </w:p>
    <w:p w:rsidR="0060052B" w:rsidRPr="00C367A5" w:rsidRDefault="0060052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На территории района КФХ </w:t>
      </w:r>
      <w:proofErr w:type="spellStart"/>
      <w:r w:rsidRPr="00C367A5">
        <w:rPr>
          <w:rFonts w:ascii="Times New Roman" w:hAnsi="Times New Roman"/>
          <w:sz w:val="28"/>
          <w:szCs w:val="28"/>
        </w:rPr>
        <w:t>Колыбин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Р.А. занимается выращиванием овощей открытого грунта, на 25 га посаженной моркови собран урожай в объеме 210 тонн. Урожайность составила 84 ц/га.</w:t>
      </w:r>
    </w:p>
    <w:p w:rsidR="0083367B" w:rsidRPr="00C367A5" w:rsidRDefault="0083367B" w:rsidP="00C367A5">
      <w:pPr>
        <w:pStyle w:val="af2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367B" w:rsidRPr="00D540A3" w:rsidRDefault="0083367B" w:rsidP="00654F3E">
      <w:pPr>
        <w:pStyle w:val="af2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540A3">
        <w:rPr>
          <w:rFonts w:ascii="Times New Roman" w:hAnsi="Times New Roman"/>
          <w:b/>
          <w:bCs/>
          <w:sz w:val="28"/>
          <w:szCs w:val="28"/>
        </w:rPr>
        <w:t>БЕЗОПАСНОСТЬ НАСЕЛЕНИЯ</w:t>
      </w:r>
    </w:p>
    <w:p w:rsidR="00EB523F" w:rsidRPr="00D540A3" w:rsidRDefault="00EB523F" w:rsidP="00EB523F">
      <w:pPr>
        <w:ind w:firstLine="709"/>
        <w:jc w:val="both"/>
        <w:rPr>
          <w:sz w:val="28"/>
          <w:szCs w:val="28"/>
        </w:rPr>
      </w:pPr>
      <w:r w:rsidRPr="00D540A3">
        <w:rPr>
          <w:sz w:val="28"/>
          <w:szCs w:val="28"/>
        </w:rPr>
        <w:t xml:space="preserve">Организация  в  2020  году работы в области гражданской обороны и предупреждения и ликвидации чрезвычайных ситуаций строилась  на реализации  законодательства  Российской  Федерации и Архангельской  области.  </w:t>
      </w:r>
    </w:p>
    <w:p w:rsidR="00D540A3" w:rsidRPr="00BF32B5" w:rsidRDefault="00D540A3" w:rsidP="00D540A3">
      <w:pPr>
        <w:ind w:firstLine="709"/>
        <w:jc w:val="both"/>
        <w:rPr>
          <w:sz w:val="28"/>
          <w:szCs w:val="28"/>
        </w:rPr>
      </w:pPr>
      <w:r w:rsidRPr="00BF32B5">
        <w:rPr>
          <w:sz w:val="28"/>
          <w:szCs w:val="28"/>
        </w:rPr>
        <w:t xml:space="preserve">В течении весеннего периода ледохода и паводка на территории МО «Верхопаденьгское», д. Остахино, д. Ивановская, МО «Никольское» д. Кульковская, МО «Усть-Паденьгское» д. </w:t>
      </w:r>
      <w:proofErr w:type="spellStart"/>
      <w:r w:rsidRPr="00BF32B5">
        <w:rPr>
          <w:sz w:val="28"/>
          <w:szCs w:val="28"/>
        </w:rPr>
        <w:t>Деминская</w:t>
      </w:r>
      <w:proofErr w:type="spellEnd"/>
      <w:r w:rsidRPr="00BF32B5">
        <w:rPr>
          <w:sz w:val="28"/>
          <w:szCs w:val="28"/>
        </w:rPr>
        <w:t>, МО «</w:t>
      </w:r>
      <w:proofErr w:type="spellStart"/>
      <w:r w:rsidRPr="00BF32B5">
        <w:rPr>
          <w:sz w:val="28"/>
          <w:szCs w:val="28"/>
        </w:rPr>
        <w:t>Шеговарское</w:t>
      </w:r>
      <w:proofErr w:type="spellEnd"/>
      <w:r w:rsidRPr="00BF32B5">
        <w:rPr>
          <w:sz w:val="28"/>
          <w:szCs w:val="28"/>
        </w:rPr>
        <w:t xml:space="preserve">» </w:t>
      </w:r>
      <w:proofErr w:type="spellStart"/>
      <w:r w:rsidRPr="00BF32B5">
        <w:rPr>
          <w:sz w:val="28"/>
          <w:szCs w:val="28"/>
        </w:rPr>
        <w:t>д.Зеленинская</w:t>
      </w:r>
      <w:proofErr w:type="spellEnd"/>
      <w:r w:rsidRPr="00BF32B5">
        <w:rPr>
          <w:sz w:val="28"/>
          <w:szCs w:val="28"/>
        </w:rPr>
        <w:t xml:space="preserve">, д. </w:t>
      </w:r>
      <w:proofErr w:type="spellStart"/>
      <w:r w:rsidRPr="00BF32B5">
        <w:rPr>
          <w:sz w:val="28"/>
          <w:szCs w:val="28"/>
        </w:rPr>
        <w:t>Князевская</w:t>
      </w:r>
      <w:proofErr w:type="spellEnd"/>
      <w:r w:rsidRPr="00BF32B5">
        <w:rPr>
          <w:sz w:val="28"/>
          <w:szCs w:val="28"/>
        </w:rPr>
        <w:t xml:space="preserve">, д. </w:t>
      </w:r>
      <w:proofErr w:type="spellStart"/>
      <w:r w:rsidRPr="00BF32B5">
        <w:rPr>
          <w:sz w:val="28"/>
          <w:szCs w:val="28"/>
        </w:rPr>
        <w:t>Федьковская</w:t>
      </w:r>
      <w:proofErr w:type="spellEnd"/>
      <w:r w:rsidRPr="00BF32B5">
        <w:rPr>
          <w:sz w:val="28"/>
          <w:szCs w:val="28"/>
        </w:rPr>
        <w:t xml:space="preserve"> сорвало подвесной мост, пос. Плесо затопило автодорожный мост, д. Вяткинская затопило 2 моста,  МО «Ровдинское», д. Никольская, д. </w:t>
      </w:r>
      <w:proofErr w:type="spellStart"/>
      <w:r w:rsidRPr="00BF32B5">
        <w:rPr>
          <w:sz w:val="28"/>
          <w:szCs w:val="28"/>
        </w:rPr>
        <w:t>Недниковская</w:t>
      </w:r>
      <w:proofErr w:type="spellEnd"/>
      <w:r w:rsidRPr="00BF32B5">
        <w:rPr>
          <w:sz w:val="28"/>
          <w:szCs w:val="28"/>
        </w:rPr>
        <w:t xml:space="preserve">  затопило подвесной мост, всего  7 мостов сорвало, 4 затопило, 1 перевернуло,   подтоплено 41 жилое строение, введен режим ЧС.</w:t>
      </w:r>
    </w:p>
    <w:p w:rsidR="00D540A3" w:rsidRDefault="00D540A3" w:rsidP="00D540A3">
      <w:pPr>
        <w:ind w:firstLine="709"/>
        <w:jc w:val="both"/>
        <w:rPr>
          <w:sz w:val="28"/>
          <w:szCs w:val="28"/>
        </w:rPr>
      </w:pPr>
      <w:r w:rsidRPr="00BF32B5">
        <w:rPr>
          <w:sz w:val="28"/>
          <w:szCs w:val="28"/>
        </w:rPr>
        <w:t>Два подвесных</w:t>
      </w:r>
      <w:r>
        <w:rPr>
          <w:sz w:val="28"/>
          <w:szCs w:val="28"/>
        </w:rPr>
        <w:t xml:space="preserve"> моста восстановлено на средства резервного фонда:</w:t>
      </w:r>
    </w:p>
    <w:p w:rsidR="00D540A3" w:rsidRDefault="00D540A3" w:rsidP="00D54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-д. </w:t>
      </w:r>
      <w:proofErr w:type="spellStart"/>
      <w:r>
        <w:rPr>
          <w:sz w:val="28"/>
          <w:szCs w:val="28"/>
        </w:rPr>
        <w:t>Максимовская</w:t>
      </w:r>
      <w:proofErr w:type="spellEnd"/>
      <w:r>
        <w:rPr>
          <w:sz w:val="28"/>
          <w:szCs w:val="28"/>
        </w:rPr>
        <w:t xml:space="preserve"> 350,000 тыс. рублей;</w:t>
      </w:r>
    </w:p>
    <w:p w:rsidR="00D540A3" w:rsidRDefault="00D540A3" w:rsidP="00D54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-д. Никифоровская 300,000 тыс. рублей.</w:t>
      </w:r>
    </w:p>
    <w:p w:rsidR="00D540A3" w:rsidRPr="002C1233" w:rsidRDefault="00D540A3" w:rsidP="00D54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разрушении водонапорной башни в МО «Шеговарское» 28.04.2020 г., на восстановления водоснабжения населения питьевой водой были выделены средства из резервного фонда в размере 756,000 тыс. рублей, работы завершены 18.08.2020 года.</w:t>
      </w:r>
    </w:p>
    <w:p w:rsidR="00D540A3" w:rsidRDefault="00D540A3" w:rsidP="00D54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2020года проведено 4 заседания КЧС и ОПБ МО «Шенкурский муниципальный район», рассмотрены вопросы по предупреждению  возникновения ЧС природного и техногенного характера, обеспечения пожарной безопасности и безопасности людей на водных объектах. Создана  оперативная группа для определения ситуаций при возникновении ЧС и принятия действий к предупреждению гибели людей и причинения ущерба.</w:t>
      </w:r>
    </w:p>
    <w:p w:rsidR="00D540A3" w:rsidRDefault="00D540A3" w:rsidP="00D540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составе администрации МО «Шенкурский муниципальный район» продолжает работать ЕДДС,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принимает сообщения со всего района и принимает решение на выезд экстренных служб, за 2020 год в ЕДДС зарегистрирован  </w:t>
      </w:r>
      <w:r w:rsidRPr="002C1233">
        <w:rPr>
          <w:sz w:val="28"/>
          <w:szCs w:val="28"/>
        </w:rPr>
        <w:t>361 звонок</w:t>
      </w:r>
      <w:r>
        <w:rPr>
          <w:sz w:val="28"/>
          <w:szCs w:val="28"/>
        </w:rPr>
        <w:t>, проведено большое количество тренировок в различных направлениях деятельности ЕДДС.</w:t>
      </w:r>
    </w:p>
    <w:p w:rsidR="00FF24F8" w:rsidRPr="00C367A5" w:rsidRDefault="00FF24F8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67B" w:rsidRPr="00C367A5" w:rsidRDefault="0083367B" w:rsidP="00654F3E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67A5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FF24F8" w:rsidRPr="00C367A5" w:rsidRDefault="00FF24F8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Здравоохранение Шенкурского района в 2020 году было представлено Шенкурской центральной районной больницей на 46 коек (сокращение к уровню 2019 года на 3 койки), Ровдинской врачебной амбулаторией, Шеговарской врачебной амбулаторией и 23 фельдшерско-</w:t>
      </w:r>
      <w:r w:rsidR="00654F3E" w:rsidRPr="00C367A5">
        <w:rPr>
          <w:rFonts w:ascii="Times New Roman" w:hAnsi="Times New Roman"/>
          <w:sz w:val="28"/>
          <w:szCs w:val="28"/>
        </w:rPr>
        <w:t>акушерскими пунктами</w:t>
      </w:r>
      <w:r w:rsidRPr="00C367A5">
        <w:rPr>
          <w:rFonts w:ascii="Times New Roman" w:hAnsi="Times New Roman"/>
          <w:sz w:val="28"/>
          <w:szCs w:val="28"/>
        </w:rPr>
        <w:t>.</w:t>
      </w:r>
    </w:p>
    <w:p w:rsidR="00FF24F8" w:rsidRPr="00C367A5" w:rsidRDefault="00FF24F8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Мощность поликлиники - 410 посещений в смену. На базе поликлиники организован дневной стационар на 19 мест, к уровню 2019 года сокращения не было. </w:t>
      </w:r>
    </w:p>
    <w:p w:rsidR="00FF24F8" w:rsidRPr="00C367A5" w:rsidRDefault="00FF24F8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системе здравоохранения Шенкурского района работает 197 человека, к уровню 2019 года количество работающих сократилось на 5 человек. </w:t>
      </w:r>
    </w:p>
    <w:p w:rsidR="00FF24F8" w:rsidRPr="00C367A5" w:rsidRDefault="00FF24F8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Врачей – 20 человек (в 2020 году уволилось 4 </w:t>
      </w:r>
      <w:r w:rsidR="00654F3E" w:rsidRPr="00C367A5">
        <w:rPr>
          <w:rFonts w:ascii="Times New Roman" w:hAnsi="Times New Roman"/>
          <w:sz w:val="28"/>
          <w:szCs w:val="28"/>
        </w:rPr>
        <w:t>чел.</w:t>
      </w:r>
      <w:r w:rsidRPr="00C367A5">
        <w:rPr>
          <w:rFonts w:ascii="Times New Roman" w:hAnsi="Times New Roman"/>
          <w:sz w:val="28"/>
          <w:szCs w:val="28"/>
        </w:rPr>
        <w:t>, их них 3 терапевта, главный врач).</w:t>
      </w:r>
    </w:p>
    <w:p w:rsidR="00FF24F8" w:rsidRPr="00C367A5" w:rsidRDefault="00FF24F8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Среднего медицинского персонала – 92 человека (в 2020 году принято на работу 2 молодых специалиста, трудоустроены фельдшерами скорой помощи, уволилось 10 человек из них  в связи с выходом на пенсию 8 человек, 2 человека в связи с переездом).</w:t>
      </w:r>
    </w:p>
    <w:p w:rsidR="00FF24F8" w:rsidRPr="00C367A5" w:rsidRDefault="00FF24F8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Прочего персонала - 81 чел. </w:t>
      </w:r>
    </w:p>
    <w:p w:rsidR="00FF24F8" w:rsidRPr="00C367A5" w:rsidRDefault="00FF24F8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Из 116 человек медицинского персонала 51 достигли пенсионного возраста, что составляет 44%.</w:t>
      </w:r>
    </w:p>
    <w:p w:rsidR="00FF24F8" w:rsidRPr="00C367A5" w:rsidRDefault="00FF24F8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настоящее время не укомплектованы штатные единицы врачебного персонала – 9 должностей </w:t>
      </w:r>
      <w:r w:rsidR="00797404" w:rsidRPr="00C367A5">
        <w:rPr>
          <w:rFonts w:ascii="Times New Roman" w:hAnsi="Times New Roman"/>
          <w:sz w:val="28"/>
          <w:szCs w:val="28"/>
        </w:rPr>
        <w:t>(</w:t>
      </w:r>
      <w:r w:rsidRPr="00C367A5">
        <w:rPr>
          <w:rFonts w:ascii="Times New Roman" w:hAnsi="Times New Roman"/>
          <w:sz w:val="28"/>
          <w:szCs w:val="28"/>
        </w:rPr>
        <w:t>главный врач, заместитель главного врача, врач терапевт участковый- 3 должности, врач педиатр, врач невролог, врач отоларинголог, врач дерматовенеролог).</w:t>
      </w:r>
    </w:p>
    <w:p w:rsidR="00FF24F8" w:rsidRDefault="00FF24F8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Штатные единицы среднего медицинского персонала – 13 должностей (8 фельдшеров ФАП, средний медицинский персонал отделений круглосуточного стационара</w:t>
      </w:r>
      <w:r w:rsidR="00797404" w:rsidRPr="00C367A5">
        <w:rPr>
          <w:rFonts w:ascii="Times New Roman" w:hAnsi="Times New Roman"/>
          <w:sz w:val="28"/>
          <w:szCs w:val="28"/>
        </w:rPr>
        <w:t>- 5</w:t>
      </w:r>
      <w:r w:rsidRPr="00C367A5">
        <w:rPr>
          <w:rFonts w:ascii="Times New Roman" w:hAnsi="Times New Roman"/>
          <w:sz w:val="28"/>
          <w:szCs w:val="28"/>
        </w:rPr>
        <w:t>должностей).</w:t>
      </w:r>
    </w:p>
    <w:p w:rsidR="00B10C29" w:rsidRPr="00B10C29" w:rsidRDefault="00B10C29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2020 год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B10C29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 заболели 178 человек, из них 7 умерло.</w:t>
      </w:r>
    </w:p>
    <w:p w:rsidR="00FF24F8" w:rsidRPr="00C367A5" w:rsidRDefault="00FF24F8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Работа администрации района осуществлялась в соответствии с утвержденным на 2016-2020 годы комплексным планом мероприятий по санитарной охране территории Шенкурского района от завоза и распространения инфекционных болезней, которые могут привести к возникновению чрезвычайных ситуаций в области санитарно-эпидемиологического благополучия населения. Проводились совместные заседания комиссии по охране здоровья и Общественного совета по вопросам здравоохранения. Рассматривались вопросы реализации мероприятий комплексного плана по санитарной охране территории, организации и проведении мероприятий по профилактике заболеваемости вирусным клещевым энцефалитом, организации медицинского обслуживания детских оздоровительных лагерей в летний период.</w:t>
      </w:r>
    </w:p>
    <w:p w:rsidR="0083367B" w:rsidRPr="00C367A5" w:rsidRDefault="0083367B" w:rsidP="00C367A5">
      <w:pPr>
        <w:pStyle w:val="af2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3367B" w:rsidRPr="00C367A5" w:rsidRDefault="0083367B" w:rsidP="00654F3E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367A5">
        <w:rPr>
          <w:rFonts w:ascii="Times New Roman" w:hAnsi="Times New Roman"/>
          <w:b/>
          <w:bCs/>
          <w:sz w:val="28"/>
          <w:szCs w:val="28"/>
        </w:rPr>
        <w:t>СИСТЕМА ОБРАЗОВАНИЯ</w:t>
      </w:r>
    </w:p>
    <w:p w:rsidR="00CB2A80" w:rsidRPr="00C367A5" w:rsidRDefault="00CB2A80" w:rsidP="00BE22A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Муниципальная система образования района – это сеть учреждений, которые предоставляют необходимый и достаточный спектр образовательных услуг.  В Шенкурском районе она представлена 8 муниципальными образовательными учреждениями различных типов</w:t>
      </w:r>
      <w:r w:rsidR="00BE22A4">
        <w:rPr>
          <w:rFonts w:ascii="Times New Roman" w:hAnsi="Times New Roman"/>
          <w:sz w:val="28"/>
          <w:szCs w:val="28"/>
        </w:rPr>
        <w:t>.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Объем расходов на реализацию полномочий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организации предоставления общедоступного бесплатного дошкольного образования на территории муниципального района в 2020 году составил  351 355,77 тыс.руб</w:t>
      </w:r>
      <w:r w:rsidR="00247201">
        <w:rPr>
          <w:rFonts w:ascii="Times New Roman" w:hAnsi="Times New Roman"/>
          <w:sz w:val="28"/>
          <w:szCs w:val="28"/>
        </w:rPr>
        <w:t>лей</w:t>
      </w:r>
      <w:r w:rsidRPr="00C367A5">
        <w:rPr>
          <w:rFonts w:ascii="Times New Roman" w:hAnsi="Times New Roman"/>
          <w:sz w:val="28"/>
          <w:szCs w:val="28"/>
        </w:rPr>
        <w:t>, из них на дошкольное образование – 117 966,80 тыс.руб</w:t>
      </w:r>
      <w:r w:rsidR="00247201">
        <w:rPr>
          <w:rFonts w:ascii="Times New Roman" w:hAnsi="Times New Roman"/>
          <w:sz w:val="28"/>
          <w:szCs w:val="28"/>
        </w:rPr>
        <w:t>лей</w:t>
      </w:r>
      <w:r w:rsidRPr="00C367A5">
        <w:rPr>
          <w:rFonts w:ascii="Times New Roman" w:hAnsi="Times New Roman"/>
          <w:sz w:val="28"/>
          <w:szCs w:val="28"/>
        </w:rPr>
        <w:t>, на об</w:t>
      </w:r>
      <w:r w:rsidR="00247201">
        <w:rPr>
          <w:rFonts w:ascii="Times New Roman" w:hAnsi="Times New Roman"/>
          <w:sz w:val="28"/>
          <w:szCs w:val="28"/>
        </w:rPr>
        <w:t xml:space="preserve">щее образование – 146 790,50 тыс. </w:t>
      </w:r>
      <w:r w:rsidRPr="00C367A5">
        <w:rPr>
          <w:rFonts w:ascii="Times New Roman" w:hAnsi="Times New Roman"/>
          <w:sz w:val="28"/>
          <w:szCs w:val="28"/>
        </w:rPr>
        <w:t>руб</w:t>
      </w:r>
      <w:r w:rsidR="00247201">
        <w:rPr>
          <w:rFonts w:ascii="Times New Roman" w:hAnsi="Times New Roman"/>
          <w:sz w:val="28"/>
          <w:szCs w:val="28"/>
        </w:rPr>
        <w:t>лей</w:t>
      </w:r>
      <w:r w:rsidRPr="00C367A5">
        <w:rPr>
          <w:rFonts w:ascii="Times New Roman" w:hAnsi="Times New Roman"/>
          <w:sz w:val="28"/>
          <w:szCs w:val="28"/>
        </w:rPr>
        <w:t>, на дополнительное образование – 26 392,70  тыс.руб</w:t>
      </w:r>
      <w:r w:rsidR="00247201">
        <w:rPr>
          <w:rFonts w:ascii="Times New Roman" w:hAnsi="Times New Roman"/>
          <w:sz w:val="28"/>
          <w:szCs w:val="28"/>
        </w:rPr>
        <w:t>лей</w:t>
      </w:r>
      <w:r w:rsidRPr="00C367A5">
        <w:rPr>
          <w:rFonts w:ascii="Times New Roman" w:hAnsi="Times New Roman"/>
          <w:sz w:val="28"/>
          <w:szCs w:val="28"/>
        </w:rPr>
        <w:t>, на организацию отдыха и оздоровления детей – 320,00 тыс. руб</w:t>
      </w:r>
      <w:r w:rsidR="00247201">
        <w:rPr>
          <w:rFonts w:ascii="Times New Roman" w:hAnsi="Times New Roman"/>
          <w:sz w:val="28"/>
          <w:szCs w:val="28"/>
        </w:rPr>
        <w:t>лей</w:t>
      </w:r>
      <w:r w:rsidRPr="00C367A5">
        <w:rPr>
          <w:rFonts w:ascii="Times New Roman" w:hAnsi="Times New Roman"/>
          <w:sz w:val="28"/>
          <w:szCs w:val="28"/>
        </w:rPr>
        <w:t xml:space="preserve"> и прочие расходы. При этом объем субвенции областного бюджета на реализацию основных общеобразовательных программ. в 2020 году составил 199 288,80, что на 16 942,00 тыс</w:t>
      </w:r>
      <w:proofErr w:type="gramStart"/>
      <w:r w:rsidRPr="00C367A5">
        <w:rPr>
          <w:rFonts w:ascii="Times New Roman" w:hAnsi="Times New Roman"/>
          <w:sz w:val="28"/>
          <w:szCs w:val="28"/>
        </w:rPr>
        <w:t>.р</w:t>
      </w:r>
      <w:proofErr w:type="gramEnd"/>
      <w:r w:rsidRPr="00C367A5">
        <w:rPr>
          <w:rFonts w:ascii="Times New Roman" w:hAnsi="Times New Roman"/>
          <w:sz w:val="28"/>
          <w:szCs w:val="28"/>
        </w:rPr>
        <w:t>уб</w:t>
      </w:r>
      <w:r w:rsidR="00247201">
        <w:rPr>
          <w:rFonts w:ascii="Times New Roman" w:hAnsi="Times New Roman"/>
          <w:sz w:val="28"/>
          <w:szCs w:val="28"/>
        </w:rPr>
        <w:t>лей</w:t>
      </w:r>
      <w:r w:rsidRPr="00C367A5">
        <w:rPr>
          <w:rFonts w:ascii="Times New Roman" w:hAnsi="Times New Roman"/>
          <w:sz w:val="28"/>
          <w:szCs w:val="28"/>
        </w:rPr>
        <w:t xml:space="preserve"> больше, чем в 2019 году (в 2019 году с – 182 376,80 тыс. руб</w:t>
      </w:r>
      <w:r w:rsidR="00247201">
        <w:rPr>
          <w:rFonts w:ascii="Times New Roman" w:hAnsi="Times New Roman"/>
          <w:sz w:val="28"/>
          <w:szCs w:val="28"/>
        </w:rPr>
        <w:t>лей</w:t>
      </w:r>
      <w:r w:rsidRPr="00C367A5">
        <w:rPr>
          <w:rFonts w:ascii="Times New Roman" w:hAnsi="Times New Roman"/>
          <w:sz w:val="28"/>
          <w:szCs w:val="28"/>
        </w:rPr>
        <w:t xml:space="preserve">). </w:t>
      </w:r>
    </w:p>
    <w:p w:rsidR="00CB2A80" w:rsidRPr="00C367A5" w:rsidRDefault="00CB2A80" w:rsidP="00654F3E">
      <w:pPr>
        <w:pStyle w:val="af2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367A5">
        <w:rPr>
          <w:rFonts w:ascii="Times New Roman" w:hAnsi="Times New Roman"/>
          <w:b/>
          <w:i/>
          <w:sz w:val="28"/>
          <w:szCs w:val="28"/>
          <w:u w:val="single"/>
        </w:rPr>
        <w:t>Дошкольное образование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Сеть</w:t>
      </w:r>
      <w:r w:rsidR="00247201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 xml:space="preserve">образовательных учреждений, реализующих общеобразовательные программы дошкольного образования, составляет 11 дошкольных учреждений, 10 из которых – это структурные подразделения школ района. В 2020 году был закрыт Куликовский детский сад из-за уменьшения количества детей на территории. Организован подвоз детей   в </w:t>
      </w:r>
      <w:proofErr w:type="spellStart"/>
      <w:r w:rsidRPr="00C367A5">
        <w:rPr>
          <w:rFonts w:ascii="Times New Roman" w:hAnsi="Times New Roman"/>
          <w:sz w:val="28"/>
          <w:szCs w:val="28"/>
        </w:rPr>
        <w:t>Шеговарский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д/с. 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дошкольных ОУ 583 воспитанника, что на 59 человек меньше, чем в 2019 году, и составляет 84% от числа детей в возрасте от 1 до 7 лет, проживающих на территории Шенкурского района. Количество детей дошкольного возраста в последние годы уменьшается.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По состоянию на 31 декабря 2020 года общая очередность   в дошкольные учреждения составила 71 ребёнок, (из них в возрасте до 1,5 лет – 60, от полутора  лет до 3 лет – 8 детей, от 3 до 7 лет- 3 ребёнка, непосещающих детский сад по причине его отсутствия на проживаемой территории.).  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 xml:space="preserve">Для создания современных и безопасных условий содержания детей во всех </w:t>
      </w:r>
      <w:r w:rsidRPr="00C367A5">
        <w:rPr>
          <w:rFonts w:ascii="Times New Roman" w:hAnsi="Times New Roman"/>
          <w:sz w:val="28"/>
          <w:szCs w:val="28"/>
        </w:rPr>
        <w:t>дошкольных учреждениях при подготовке к новому учебному году проведены косметические ремонты.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Бесплатным двухразовым питанием обеспечиваются дети с ограниченными возможностями здоровья</w:t>
      </w:r>
      <w:r w:rsidR="00C000C4">
        <w:rPr>
          <w:rFonts w:ascii="Times New Roman" w:hAnsi="Times New Roman"/>
          <w:sz w:val="28"/>
          <w:szCs w:val="28"/>
        </w:rPr>
        <w:t xml:space="preserve"> и дети-инвалиды</w:t>
      </w:r>
      <w:r w:rsidR="00BE22A4">
        <w:rPr>
          <w:rFonts w:ascii="Times New Roman" w:hAnsi="Times New Roman"/>
          <w:sz w:val="28"/>
          <w:szCs w:val="28"/>
        </w:rPr>
        <w:t xml:space="preserve"> (2020 год)</w:t>
      </w:r>
      <w:r w:rsidR="00C000C4">
        <w:rPr>
          <w:rFonts w:ascii="Times New Roman" w:hAnsi="Times New Roman"/>
          <w:sz w:val="28"/>
          <w:szCs w:val="28"/>
        </w:rPr>
        <w:t>.</w:t>
      </w:r>
      <w:r w:rsidRPr="00C367A5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BE22A4" w:rsidRDefault="00BE22A4" w:rsidP="00654F3E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B2A80" w:rsidRPr="00C367A5" w:rsidRDefault="00CB2A80" w:rsidP="00654F3E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367A5">
        <w:rPr>
          <w:rFonts w:ascii="Times New Roman" w:hAnsi="Times New Roman"/>
          <w:b/>
          <w:i/>
          <w:sz w:val="28"/>
          <w:szCs w:val="28"/>
          <w:u w:val="single"/>
        </w:rPr>
        <w:t>Общее образование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образовательных организациях района по состоянию на конец 2019-2020 учебного года обучалось 1507 человек, на 31 декабря 2020 года – 1</w:t>
      </w:r>
      <w:r w:rsidR="00AA1FD3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 xml:space="preserve">454 человека (уменьшение на 3,6 %). В школах района нет несовершеннолетних, не обучавшихся без уважительной причины.  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Усилиями педагогических коллективов обеспечены устойчивые показатели успеваемости (99,2 %; в предыдущем году – 98,1%) и качества образования (50,0%; в предыдущем году – 47,9%). 75 человек закончили учебный год на «отлично», 83 обучающихся закончили учебный год с 1 тройкой. 100 – процентной успеваемости достигли в Боровской, Устьпаденьгской основной, Ровдинской средней школе, по-прежнему самый высокий показатель качества образования в Устьпаденьгской основной школе – 55,9 % (было в предыдущем учебном году - 51%) и Шенкурской средней школе -53% (было 50,7 %). 92 обучающихся 1-11 классов закончили учебный год на «отлично» (на 17 больше, чем в предыдущем году).</w:t>
      </w:r>
      <w:r w:rsidRPr="00C367A5">
        <w:rPr>
          <w:rFonts w:ascii="Times New Roman" w:hAnsi="Times New Roman"/>
          <w:i/>
          <w:sz w:val="28"/>
          <w:szCs w:val="28"/>
        </w:rPr>
        <w:t xml:space="preserve"> 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По итогам учебного года не успевали 12 обучающихся, из них 6 человек оставлены на повторное обучение, 6 переведены условно с академической задолженностью.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Образовательными учреждениями, районным отделом образования в течение учебного года с учетом потребности и возможности личности создавались условия для получения общего образования различных категорий детей: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- 19 человек на основании заявления родителей (законных представителей) и медицинского заключения обучались по индивидуальному учебному плану; (в 2018-2019 </w:t>
      </w:r>
      <w:proofErr w:type="spellStart"/>
      <w:r w:rsidRPr="00C367A5">
        <w:rPr>
          <w:rFonts w:ascii="Times New Roman" w:hAnsi="Times New Roman"/>
          <w:sz w:val="28"/>
          <w:szCs w:val="28"/>
        </w:rPr>
        <w:t>уч.г</w:t>
      </w:r>
      <w:proofErr w:type="spellEnd"/>
      <w:r w:rsidRPr="00C367A5">
        <w:rPr>
          <w:rFonts w:ascii="Times New Roman" w:hAnsi="Times New Roman"/>
          <w:sz w:val="28"/>
          <w:szCs w:val="28"/>
        </w:rPr>
        <w:t>. - 24 обучающихся</w:t>
      </w:r>
      <w:r w:rsidR="00C153B5">
        <w:rPr>
          <w:rFonts w:ascii="Times New Roman" w:hAnsi="Times New Roman"/>
          <w:sz w:val="28"/>
          <w:szCs w:val="28"/>
        </w:rPr>
        <w:t>)</w:t>
      </w:r>
      <w:r w:rsidRPr="00C367A5">
        <w:rPr>
          <w:rFonts w:ascii="Times New Roman" w:hAnsi="Times New Roman"/>
          <w:sz w:val="28"/>
          <w:szCs w:val="28"/>
        </w:rPr>
        <w:t>;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- 8 человек обучались в форме семейного образования. </w:t>
      </w:r>
    </w:p>
    <w:p w:rsidR="00CB2A80" w:rsidRDefault="00CB2A80" w:rsidP="00BE22A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Создавались условия для получения образования детьми-инвалидами. Детей-инвалидов школьного возраста, подлежащих обучению, - 15 человек. </w:t>
      </w:r>
    </w:p>
    <w:p w:rsidR="00C000C4" w:rsidRPr="00C000C4" w:rsidRDefault="00C000C4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000C4">
        <w:rPr>
          <w:rFonts w:ascii="Times New Roman" w:hAnsi="Times New Roman"/>
          <w:sz w:val="28"/>
          <w:szCs w:val="28"/>
        </w:rPr>
        <w:t>Также  дети-инвалиды  и дети с ОВЗ получали двухразовое  бесплатное питание в школе. С 01 января 2021 года указанная льгота отме</w:t>
      </w:r>
      <w:r w:rsidR="00AA1FD3">
        <w:rPr>
          <w:rFonts w:ascii="Times New Roman" w:hAnsi="Times New Roman"/>
          <w:sz w:val="28"/>
          <w:szCs w:val="28"/>
        </w:rPr>
        <w:t>нена для детей инвалидов (п</w:t>
      </w:r>
      <w:r w:rsidRPr="00C000C4">
        <w:rPr>
          <w:rFonts w:ascii="Times New Roman" w:hAnsi="Times New Roman"/>
          <w:sz w:val="28"/>
          <w:szCs w:val="28"/>
        </w:rPr>
        <w:t>остановление</w:t>
      </w:r>
      <w:r w:rsidR="00AA1FD3">
        <w:rPr>
          <w:rFonts w:ascii="Times New Roman" w:hAnsi="Times New Roman"/>
          <w:sz w:val="28"/>
          <w:szCs w:val="28"/>
        </w:rPr>
        <w:t xml:space="preserve"> </w:t>
      </w:r>
      <w:r w:rsidRPr="00C000C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0C4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00C4">
        <w:rPr>
          <w:rFonts w:ascii="Times New Roman" w:hAnsi="Times New Roman"/>
          <w:sz w:val="28"/>
          <w:szCs w:val="28"/>
        </w:rPr>
        <w:t>«Шенкурский муниципальный район» от 10.12.2020 г. № 558-па»)</w:t>
      </w:r>
      <w:proofErr w:type="gramStart"/>
      <w:r w:rsidRPr="00C000C4">
        <w:t xml:space="preserve"> </w:t>
      </w:r>
      <w:r>
        <w:t>.</w:t>
      </w:r>
      <w:proofErr w:type="gramEnd"/>
      <w:r w:rsidRPr="00C000C4">
        <w:t xml:space="preserve"> 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связи с применением ограничительных мер по</w:t>
      </w:r>
      <w:r w:rsidR="00654F3E">
        <w:rPr>
          <w:rFonts w:ascii="Times New Roman" w:hAnsi="Times New Roman"/>
          <w:sz w:val="28"/>
          <w:szCs w:val="28"/>
        </w:rPr>
        <w:t xml:space="preserve"> </w:t>
      </w:r>
      <w:r w:rsidR="00654F3E" w:rsidRPr="00C367A5">
        <w:rPr>
          <w:rFonts w:ascii="Times New Roman" w:hAnsi="Times New Roman"/>
          <w:sz w:val="28"/>
          <w:szCs w:val="28"/>
        </w:rPr>
        <w:t>распространению коронавирусной</w:t>
      </w:r>
      <w:r w:rsidRPr="00C367A5">
        <w:rPr>
          <w:rFonts w:ascii="Times New Roman" w:hAnsi="Times New Roman"/>
          <w:sz w:val="28"/>
          <w:szCs w:val="28"/>
        </w:rPr>
        <w:t xml:space="preserve"> инфекции (</w:t>
      </w:r>
      <w:r w:rsidRPr="00C367A5">
        <w:rPr>
          <w:rFonts w:ascii="Times New Roman" w:hAnsi="Times New Roman"/>
          <w:sz w:val="28"/>
          <w:szCs w:val="28"/>
          <w:lang w:val="en-US"/>
        </w:rPr>
        <w:t>COVID</w:t>
      </w:r>
      <w:r w:rsidRPr="00C367A5">
        <w:rPr>
          <w:rFonts w:ascii="Times New Roman" w:hAnsi="Times New Roman"/>
          <w:sz w:val="28"/>
          <w:szCs w:val="28"/>
        </w:rPr>
        <w:t>- 2019)</w:t>
      </w:r>
      <w:r w:rsidR="00C000C4" w:rsidRPr="00C000C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C000C4" w:rsidRPr="00C000C4">
        <w:rPr>
          <w:rFonts w:ascii="Times New Roman" w:hAnsi="Times New Roman"/>
          <w:sz w:val="28"/>
          <w:szCs w:val="28"/>
        </w:rPr>
        <w:t xml:space="preserve">были приняты  необходимые меры: весенние каникулы продлены до 6 апреля 2020 года, с 6 апреля  школы перешли на дистанционное обучение. Учебный год закончили досрочно обучающиеся 1-8 классов – 15 мая   (проведена корректировка рабочих программ), 10  </w:t>
      </w:r>
      <w:proofErr w:type="spellStart"/>
      <w:r w:rsidR="00C000C4" w:rsidRPr="00C000C4">
        <w:rPr>
          <w:rFonts w:ascii="Times New Roman" w:hAnsi="Times New Roman"/>
          <w:sz w:val="28"/>
          <w:szCs w:val="28"/>
        </w:rPr>
        <w:t>кл</w:t>
      </w:r>
      <w:proofErr w:type="spellEnd"/>
      <w:r w:rsidR="00C000C4" w:rsidRPr="00C000C4">
        <w:rPr>
          <w:rFonts w:ascii="Times New Roman" w:hAnsi="Times New Roman"/>
          <w:sz w:val="28"/>
          <w:szCs w:val="28"/>
        </w:rPr>
        <w:t>. – 29 мая, а выпускники 9 и 11 классов – 5 июня.</w:t>
      </w:r>
      <w:r w:rsidR="00C000C4">
        <w:rPr>
          <w:rFonts w:ascii="Times New Roman" w:hAnsi="Times New Roman"/>
          <w:sz w:val="28"/>
          <w:szCs w:val="28"/>
        </w:rPr>
        <w:t xml:space="preserve"> Г</w:t>
      </w:r>
      <w:r w:rsidRPr="00C367A5">
        <w:rPr>
          <w:rFonts w:ascii="Times New Roman" w:hAnsi="Times New Roman"/>
          <w:sz w:val="28"/>
          <w:szCs w:val="28"/>
        </w:rPr>
        <w:t xml:space="preserve">осударственная итоговая аттестация в 9-х классах не проводилась; в 11 классах – в форме промежуточной аттестации путём выставления итоговых отметок. Участниками единого государственного экзамена (ЕГЭ) являлись только те выпускники, которые планировали поступление в ВУЗ. Из 73 выпускников 11 классов ЕГЭ сдавали 58 человек в пункте приема экзаменов (ППЭ) на базе МБОУ «Шенкурская СШ» в аудиториях с онлайн - видеонаблюдением.  Средний балл по русскому языку в 2020 году составил 80 баллов (в 2019 г- 73). Максимальный балл – 98 (в 2019 г. - 98). Средний балл по математике профильного уровня – 60 (в 2018 г.- 62).  Максимальный балл - 84. Все выпускники 11 классов получили аттестат о среднем общем образовании. 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2020 году сохранилась тенденция выпуска обучающихся, получивших аттестаты с отличием 6 девятиклассников и медали «За особые успехи в учении» - 10 выпускников 11 классов.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Анализ государственной итоговой аттестации позволяет сделать вывод о том, что уровень подготовки и качества знаний выпускников соответствует требованиям федерального компонента государственного образовательного стандарта.</w:t>
      </w:r>
    </w:p>
    <w:p w:rsidR="00CB2A80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МБОУ «Устьпаденьгская ОШ» в числе лучших школ области ТОП -29</w:t>
      </w:r>
      <w:r w:rsidR="00C000C4">
        <w:rPr>
          <w:rFonts w:ascii="Times New Roman" w:hAnsi="Times New Roman"/>
          <w:sz w:val="28"/>
          <w:szCs w:val="28"/>
        </w:rPr>
        <w:t>.</w:t>
      </w:r>
    </w:p>
    <w:p w:rsidR="00AA1FD3" w:rsidRDefault="00C000C4" w:rsidP="00AA1FD3">
      <w:pPr>
        <w:pStyle w:val="Default"/>
        <w:spacing w:after="120"/>
        <w:ind w:firstLine="709"/>
        <w:rPr>
          <w:color w:val="auto"/>
          <w:sz w:val="28"/>
          <w:szCs w:val="28"/>
        </w:rPr>
      </w:pPr>
      <w:r w:rsidRPr="00C000C4">
        <w:rPr>
          <w:color w:val="auto"/>
          <w:sz w:val="28"/>
          <w:szCs w:val="28"/>
        </w:rPr>
        <w:t>Новый 2020-2021 учебный год  начали 1 сентября в штатном режиме.</w:t>
      </w:r>
      <w:r>
        <w:rPr>
          <w:color w:val="auto"/>
          <w:sz w:val="28"/>
          <w:szCs w:val="28"/>
        </w:rPr>
        <w:t xml:space="preserve"> </w:t>
      </w:r>
    </w:p>
    <w:p w:rsidR="00641782" w:rsidRDefault="00CB2A80" w:rsidP="00641782">
      <w:pPr>
        <w:pStyle w:val="Default"/>
        <w:spacing w:after="120"/>
        <w:ind w:firstLine="709"/>
        <w:jc w:val="center"/>
        <w:rPr>
          <w:b/>
          <w:i/>
          <w:sz w:val="28"/>
          <w:szCs w:val="28"/>
          <w:u w:val="single"/>
        </w:rPr>
      </w:pPr>
      <w:r w:rsidRPr="00C367A5">
        <w:rPr>
          <w:b/>
          <w:i/>
          <w:sz w:val="28"/>
          <w:szCs w:val="28"/>
          <w:u w:val="single"/>
        </w:rPr>
        <w:t>Дополнительное образование и внеурочная деятельность</w:t>
      </w:r>
    </w:p>
    <w:p w:rsidR="00C000C4" w:rsidRDefault="00CB2A80" w:rsidP="00641782">
      <w:pPr>
        <w:pStyle w:val="Default"/>
        <w:spacing w:after="120"/>
        <w:ind w:firstLine="709"/>
        <w:rPr>
          <w:sz w:val="28"/>
          <w:szCs w:val="28"/>
        </w:rPr>
      </w:pPr>
      <w:r w:rsidRPr="00C367A5">
        <w:rPr>
          <w:sz w:val="28"/>
          <w:szCs w:val="28"/>
        </w:rPr>
        <w:t>С 01 января 2020 г. в образовательных организациях, организациях дополнительного образование внедряется «Целевая модель развития системы дополнительного образования детей» (далее- Целевая модель) в Шенкурском районе.</w:t>
      </w:r>
    </w:p>
    <w:p w:rsidR="00CB2A80" w:rsidRPr="00C367A5" w:rsidRDefault="00CB2A80" w:rsidP="00C000C4">
      <w:pPr>
        <w:pStyle w:val="Default"/>
        <w:spacing w:after="120"/>
        <w:ind w:firstLine="709"/>
        <w:jc w:val="both"/>
        <w:rPr>
          <w:sz w:val="28"/>
          <w:szCs w:val="28"/>
        </w:rPr>
      </w:pPr>
      <w:r w:rsidRPr="00C367A5">
        <w:rPr>
          <w:sz w:val="28"/>
          <w:szCs w:val="28"/>
        </w:rPr>
        <w:t xml:space="preserve">В течение 2020 года образовательными организациями, организациями дополнительного образования для реализации «Целевой модели» </w:t>
      </w:r>
      <w:r w:rsidR="00654F3E" w:rsidRPr="00C367A5">
        <w:rPr>
          <w:sz w:val="28"/>
          <w:szCs w:val="28"/>
        </w:rPr>
        <w:t>решены следующие</w:t>
      </w:r>
      <w:r w:rsidRPr="00C367A5">
        <w:rPr>
          <w:sz w:val="28"/>
          <w:szCs w:val="28"/>
        </w:rPr>
        <w:t xml:space="preserve"> задачи:</w:t>
      </w:r>
    </w:p>
    <w:p w:rsidR="00CB2A80" w:rsidRPr="00C367A5" w:rsidRDefault="00C153B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2A80" w:rsidRPr="00C367A5">
        <w:rPr>
          <w:rFonts w:ascii="Times New Roman" w:hAnsi="Times New Roman"/>
          <w:sz w:val="28"/>
          <w:szCs w:val="28"/>
        </w:rPr>
        <w:t>разработаны и утверждены дополнительные общеобразовательные программы на 2020-2021 учебный год;</w:t>
      </w:r>
    </w:p>
    <w:p w:rsidR="00CB2A80" w:rsidRPr="00C367A5" w:rsidRDefault="00C153B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2A80" w:rsidRPr="00C367A5">
        <w:rPr>
          <w:rFonts w:ascii="Times New Roman" w:hAnsi="Times New Roman"/>
          <w:sz w:val="28"/>
          <w:szCs w:val="28"/>
        </w:rPr>
        <w:t>образовательные организации и организации доп. образования зарегистрировались в ГИС «Навигатор»;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  проведена информационная кампании о регистрации детей в возрасте от 5 до 18 лет в ГИС «Навигатор»</w:t>
      </w:r>
      <w:r w:rsidR="00C153B5">
        <w:rPr>
          <w:rFonts w:ascii="Times New Roman" w:hAnsi="Times New Roman"/>
          <w:sz w:val="28"/>
          <w:szCs w:val="28"/>
        </w:rPr>
        <w:t>;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- размещены программы дополнительного образования в ГИС «Навигатор», зачислены дети на программы.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На 31.12.2020 г. в Шенкурском районе услугами дополнительного образования охвачено 925 детей (в возрасте от 5 до 18 лет) ( в 2019 г. – 771 чел.), реализуются 93 программы, из них социально-гуманитарной направленности – 20, художественной – 24, физкультурно-спортивной – 27, технической – 13, естественно - научной – 7, туристско - краеведческой – 2. 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b/>
          <w:sz w:val="28"/>
          <w:szCs w:val="28"/>
        </w:rPr>
        <w:t>Программы дополнительного образования</w:t>
      </w:r>
      <w:r w:rsidRPr="00C367A5">
        <w:rPr>
          <w:rFonts w:ascii="Times New Roman" w:hAnsi="Times New Roman"/>
          <w:sz w:val="28"/>
          <w:szCs w:val="28"/>
        </w:rPr>
        <w:t xml:space="preserve"> реализуются в Детской школе искусств (общеразвивающие и предпрофессиональные программы) и в филиале Шенкурской средней школы – детско-юношеском центре.  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Результаты работы МБУ ДО «ДШИ № 18» и ДЮЦ</w:t>
      </w:r>
      <w:r w:rsidR="00654F3E">
        <w:rPr>
          <w:rFonts w:ascii="Times New Roman" w:hAnsi="Times New Roman"/>
          <w:sz w:val="28"/>
          <w:szCs w:val="28"/>
        </w:rPr>
        <w:t>:</w:t>
      </w:r>
    </w:p>
    <w:p w:rsidR="00CB2A80" w:rsidRPr="00C367A5" w:rsidRDefault="00654F3E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53B5">
        <w:rPr>
          <w:rFonts w:ascii="Times New Roman" w:hAnsi="Times New Roman"/>
          <w:sz w:val="28"/>
          <w:szCs w:val="28"/>
        </w:rPr>
        <w:t xml:space="preserve"> п</w:t>
      </w:r>
      <w:r w:rsidR="00CB2A80" w:rsidRPr="00C367A5">
        <w:rPr>
          <w:rFonts w:ascii="Times New Roman" w:hAnsi="Times New Roman"/>
          <w:sz w:val="28"/>
          <w:szCs w:val="28"/>
        </w:rPr>
        <w:t>ризеры регионального уровня – 41 чел.</w:t>
      </w:r>
      <w:r w:rsidR="00C153B5">
        <w:rPr>
          <w:rFonts w:ascii="Times New Roman" w:hAnsi="Times New Roman"/>
          <w:sz w:val="28"/>
          <w:szCs w:val="28"/>
        </w:rPr>
        <w:t>;</w:t>
      </w:r>
    </w:p>
    <w:p w:rsidR="00CB2A80" w:rsidRPr="00C367A5" w:rsidRDefault="00654F3E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53B5">
        <w:rPr>
          <w:rFonts w:ascii="Times New Roman" w:hAnsi="Times New Roman"/>
          <w:sz w:val="28"/>
          <w:szCs w:val="28"/>
        </w:rPr>
        <w:t xml:space="preserve"> п</w:t>
      </w:r>
      <w:r w:rsidR="00CB2A80" w:rsidRPr="00C367A5">
        <w:rPr>
          <w:rFonts w:ascii="Times New Roman" w:hAnsi="Times New Roman"/>
          <w:sz w:val="28"/>
          <w:szCs w:val="28"/>
        </w:rPr>
        <w:t>ризеры федерального уровня – 31 чел.</w:t>
      </w:r>
      <w:r w:rsidR="00C153B5">
        <w:rPr>
          <w:rFonts w:ascii="Times New Roman" w:hAnsi="Times New Roman"/>
          <w:sz w:val="28"/>
          <w:szCs w:val="28"/>
        </w:rPr>
        <w:t>;</w:t>
      </w:r>
    </w:p>
    <w:p w:rsidR="00CB2A80" w:rsidRPr="00C367A5" w:rsidRDefault="00654F3E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53B5">
        <w:rPr>
          <w:rFonts w:ascii="Times New Roman" w:hAnsi="Times New Roman"/>
          <w:sz w:val="28"/>
          <w:szCs w:val="28"/>
        </w:rPr>
        <w:t xml:space="preserve"> п</w:t>
      </w:r>
      <w:r w:rsidR="00CB2A80" w:rsidRPr="00C367A5">
        <w:rPr>
          <w:rFonts w:ascii="Times New Roman" w:hAnsi="Times New Roman"/>
          <w:sz w:val="28"/>
          <w:szCs w:val="28"/>
        </w:rPr>
        <w:t>ризеры международного уровня – 111 чел.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Кроме дополнительного образования во всех ОО Шенкурского района организована внеурочная деятельность через кружки, секции, объединения, факультативные курсы.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По состоянию на 01.01.2021 г на внутришкольном учете состоит 48 обучающихся, из них заняты в объединениях дополнительного образования - 26 человек. 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На базе общеобразовательных учреждений </w:t>
      </w:r>
      <w:r w:rsidRPr="003168AF">
        <w:rPr>
          <w:rFonts w:ascii="Times New Roman" w:hAnsi="Times New Roman"/>
          <w:sz w:val="28"/>
          <w:szCs w:val="28"/>
        </w:rPr>
        <w:t>созданы 13</w:t>
      </w:r>
      <w:r w:rsidRPr="003168AF">
        <w:rPr>
          <w:rFonts w:ascii="Times New Roman" w:hAnsi="Times New Roman"/>
          <w:b/>
          <w:sz w:val="28"/>
          <w:szCs w:val="28"/>
        </w:rPr>
        <w:t xml:space="preserve"> </w:t>
      </w:r>
      <w:r w:rsidRPr="003168AF">
        <w:rPr>
          <w:rFonts w:ascii="Times New Roman" w:hAnsi="Times New Roman"/>
          <w:sz w:val="28"/>
          <w:szCs w:val="28"/>
        </w:rPr>
        <w:t>объединений</w:t>
      </w:r>
      <w:r w:rsidRPr="00C367A5">
        <w:rPr>
          <w:rFonts w:ascii="Times New Roman" w:hAnsi="Times New Roman"/>
          <w:sz w:val="28"/>
          <w:szCs w:val="28"/>
        </w:rPr>
        <w:t xml:space="preserve"> – 169 человек (в 2019 г. - 194 учащихся) различной направленности: </w:t>
      </w:r>
    </w:p>
    <w:p w:rsidR="00CB2A80" w:rsidRPr="00C153B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i/>
          <w:sz w:val="28"/>
          <w:szCs w:val="28"/>
        </w:rPr>
        <w:t xml:space="preserve">- </w:t>
      </w:r>
      <w:r w:rsidRPr="00C153B5">
        <w:rPr>
          <w:rFonts w:ascii="Times New Roman" w:hAnsi="Times New Roman"/>
          <w:sz w:val="28"/>
          <w:szCs w:val="28"/>
        </w:rPr>
        <w:t>п</w:t>
      </w:r>
      <w:r w:rsidR="00C153B5">
        <w:rPr>
          <w:rFonts w:ascii="Times New Roman" w:hAnsi="Times New Roman"/>
          <w:sz w:val="28"/>
          <w:szCs w:val="28"/>
        </w:rPr>
        <w:t>атриотические - 3 (80 человек);</w:t>
      </w:r>
    </w:p>
    <w:p w:rsidR="00CB2A80" w:rsidRPr="00C153B5" w:rsidRDefault="00C153B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краеведческих – 1 (6 человек);</w:t>
      </w:r>
    </w:p>
    <w:p w:rsidR="00CB2A80" w:rsidRPr="00C153B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153B5">
        <w:rPr>
          <w:rFonts w:ascii="Times New Roman" w:hAnsi="Times New Roman"/>
          <w:sz w:val="28"/>
          <w:szCs w:val="28"/>
        </w:rPr>
        <w:t>- юные инспектора дорожного движения – 5 (56 человека)</w:t>
      </w:r>
      <w:r w:rsidR="00C153B5">
        <w:rPr>
          <w:rFonts w:ascii="Times New Roman" w:hAnsi="Times New Roman"/>
          <w:sz w:val="28"/>
          <w:szCs w:val="28"/>
        </w:rPr>
        <w:t>;</w:t>
      </w:r>
    </w:p>
    <w:p w:rsidR="00CB2A80" w:rsidRPr="00C153B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153B5">
        <w:rPr>
          <w:rFonts w:ascii="Times New Roman" w:hAnsi="Times New Roman"/>
          <w:sz w:val="28"/>
          <w:szCs w:val="28"/>
        </w:rPr>
        <w:t>- юные друзья полиции – 2 (14 человек)</w:t>
      </w:r>
      <w:r w:rsidR="00C153B5">
        <w:rPr>
          <w:rFonts w:ascii="Times New Roman" w:hAnsi="Times New Roman"/>
          <w:sz w:val="28"/>
          <w:szCs w:val="28"/>
        </w:rPr>
        <w:t>;</w:t>
      </w:r>
    </w:p>
    <w:p w:rsidR="00CB2A80" w:rsidRPr="00C153B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153B5">
        <w:rPr>
          <w:rFonts w:ascii="Times New Roman" w:hAnsi="Times New Roman"/>
          <w:sz w:val="28"/>
          <w:szCs w:val="28"/>
        </w:rPr>
        <w:t>- дружины юных пожарных – 1 (3 человека)</w:t>
      </w:r>
      <w:r w:rsidR="00C153B5">
        <w:rPr>
          <w:rFonts w:ascii="Times New Roman" w:hAnsi="Times New Roman"/>
          <w:sz w:val="28"/>
          <w:szCs w:val="28"/>
        </w:rPr>
        <w:t>;</w:t>
      </w:r>
    </w:p>
    <w:p w:rsidR="00CB2A80" w:rsidRPr="00C153B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153B5">
        <w:rPr>
          <w:rFonts w:ascii="Times New Roman" w:hAnsi="Times New Roman"/>
          <w:sz w:val="28"/>
          <w:szCs w:val="28"/>
        </w:rPr>
        <w:t>- школьные лесничества – 1 (10 человек)</w:t>
      </w:r>
      <w:r w:rsidR="00C153B5">
        <w:rPr>
          <w:rFonts w:ascii="Times New Roman" w:hAnsi="Times New Roman"/>
          <w:sz w:val="28"/>
          <w:szCs w:val="28"/>
        </w:rPr>
        <w:t>;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2020 году появились еще 2 центра цифрового и гуманитарного профиля «Точка роста» базе МБОУ «Наводовская ОШ» и МБОУ «Устьпаденьгская ОШ».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2020 г. проведено 13 мероприятий муниципального уровня (кол-во участников 258), из них спортивных 5 мероприятий (кол-во участников 116).</w:t>
      </w:r>
    </w:p>
    <w:p w:rsidR="003A4F36" w:rsidRDefault="003A4F36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2A80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школах развивается волонтёрская деятельность. Так в МБОУ «Шенкурская СШ» не первый год работает «Клуб волонтёров», оказывающий существенную помощь в проведении городских и районных мероприятий, в оказании помощи пожилым людям.</w:t>
      </w:r>
    </w:p>
    <w:p w:rsidR="00BE22A4" w:rsidRPr="00C367A5" w:rsidRDefault="00BE22A4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2A80" w:rsidRPr="00C367A5" w:rsidRDefault="00CB2A80" w:rsidP="00654F3E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367A5">
        <w:rPr>
          <w:rFonts w:ascii="Times New Roman" w:hAnsi="Times New Roman"/>
          <w:b/>
          <w:i/>
          <w:sz w:val="28"/>
          <w:szCs w:val="28"/>
          <w:u w:val="single"/>
        </w:rPr>
        <w:t>Организация работы со способными и одарёнными детьми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2020 году во всероссийской олимпиаде школьников принял</w:t>
      </w:r>
      <w:r w:rsidR="00797404" w:rsidRPr="00C367A5">
        <w:rPr>
          <w:rFonts w:ascii="Times New Roman" w:hAnsi="Times New Roman"/>
          <w:sz w:val="28"/>
          <w:szCs w:val="28"/>
        </w:rPr>
        <w:t>и</w:t>
      </w:r>
      <w:r w:rsidRPr="00C367A5">
        <w:rPr>
          <w:rFonts w:ascii="Times New Roman" w:hAnsi="Times New Roman"/>
          <w:sz w:val="28"/>
          <w:szCs w:val="28"/>
        </w:rPr>
        <w:t xml:space="preserve"> участие: 506 человек - на школьном этапе (35%</w:t>
      </w:r>
      <w:r w:rsidR="00797404" w:rsidRPr="00C367A5">
        <w:rPr>
          <w:rFonts w:ascii="Times New Roman" w:hAnsi="Times New Roman"/>
          <w:sz w:val="28"/>
          <w:szCs w:val="28"/>
        </w:rPr>
        <w:t>), на</w:t>
      </w:r>
      <w:r w:rsidRPr="00C367A5">
        <w:rPr>
          <w:rFonts w:ascii="Times New Roman" w:hAnsi="Times New Roman"/>
          <w:sz w:val="28"/>
          <w:szCs w:val="28"/>
        </w:rPr>
        <w:t xml:space="preserve"> </w:t>
      </w:r>
      <w:r w:rsidR="00797404" w:rsidRPr="00C367A5">
        <w:rPr>
          <w:rFonts w:ascii="Times New Roman" w:hAnsi="Times New Roman"/>
          <w:sz w:val="28"/>
          <w:szCs w:val="28"/>
        </w:rPr>
        <w:t>муниципальном этапе</w:t>
      </w:r>
      <w:r w:rsidRPr="00C367A5">
        <w:rPr>
          <w:rFonts w:ascii="Times New Roman" w:hAnsi="Times New Roman"/>
          <w:sz w:val="28"/>
          <w:szCs w:val="28"/>
        </w:rPr>
        <w:t xml:space="preserve"> – 153 человека </w:t>
      </w:r>
      <w:r w:rsidR="00797404" w:rsidRPr="00C367A5">
        <w:rPr>
          <w:rFonts w:ascii="Times New Roman" w:hAnsi="Times New Roman"/>
          <w:sz w:val="28"/>
          <w:szCs w:val="28"/>
        </w:rPr>
        <w:t>из всех</w:t>
      </w:r>
      <w:r w:rsidRPr="00C367A5">
        <w:rPr>
          <w:rFonts w:ascii="Times New Roman" w:hAnsi="Times New Roman"/>
          <w:sz w:val="28"/>
          <w:szCs w:val="28"/>
        </w:rPr>
        <w:t xml:space="preserve"> образовательных организаци</w:t>
      </w:r>
      <w:r w:rsidR="00797404" w:rsidRPr="00C367A5">
        <w:rPr>
          <w:rFonts w:ascii="Times New Roman" w:hAnsi="Times New Roman"/>
          <w:sz w:val="28"/>
          <w:szCs w:val="28"/>
        </w:rPr>
        <w:t>и</w:t>
      </w:r>
      <w:r w:rsidRPr="00C367A5">
        <w:rPr>
          <w:rFonts w:ascii="Times New Roman" w:hAnsi="Times New Roman"/>
          <w:sz w:val="28"/>
          <w:szCs w:val="28"/>
        </w:rPr>
        <w:t xml:space="preserve"> Шенкурского района.  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По результатам областного рейтинга на региональный этап всероссийской олимпиады школьников были приглашены 18 участников Шенкурского района</w:t>
      </w:r>
      <w:r w:rsidR="00BE22A4">
        <w:rPr>
          <w:rFonts w:ascii="Times New Roman" w:hAnsi="Times New Roman"/>
          <w:sz w:val="28"/>
          <w:szCs w:val="28"/>
        </w:rPr>
        <w:t>.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МБОУ «Устьпаденьгская ОШ» приняла участие во </w:t>
      </w:r>
      <w:r w:rsidR="00654F3E" w:rsidRPr="00C367A5">
        <w:rPr>
          <w:rFonts w:ascii="Times New Roman" w:hAnsi="Times New Roman"/>
          <w:sz w:val="28"/>
          <w:szCs w:val="28"/>
        </w:rPr>
        <w:t>Всероссийском конкурсе</w:t>
      </w:r>
      <w:r w:rsidRPr="00C367A5">
        <w:rPr>
          <w:rFonts w:ascii="Times New Roman" w:hAnsi="Times New Roman"/>
          <w:sz w:val="28"/>
          <w:szCs w:val="28"/>
        </w:rPr>
        <w:t xml:space="preserve"> «Лучший школьный музей памяти Великой Отечественной войны», в номинации «Комната воинской славы» на областном уровне заняла 1 место, на федеральном уровне – 3 место.</w:t>
      </w:r>
    </w:p>
    <w:p w:rsidR="00BE22A4" w:rsidRDefault="00BE22A4" w:rsidP="00654F3E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B2A80" w:rsidRPr="00C367A5" w:rsidRDefault="00CB2A80" w:rsidP="00654F3E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367A5">
        <w:rPr>
          <w:rFonts w:ascii="Times New Roman" w:hAnsi="Times New Roman"/>
          <w:b/>
          <w:i/>
          <w:sz w:val="28"/>
          <w:szCs w:val="28"/>
          <w:u w:val="single"/>
        </w:rPr>
        <w:t>Работа с кадрами. Методическая работа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На   31 декабря 2020  года в образовательных организациях - 31  работник  административно-управленческого персонала,  239 педагогических работников, из них – 131  в общеобразовательных организациях, 80 -  в  дошкольных,  28 -   в дополнительном  образовании.   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Второй год район участвует в программе «Земский учитель».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Планово проводится работа по повышению квалификации педагогических и руководящих работников</w:t>
      </w:r>
    </w:p>
    <w:p w:rsidR="00797404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Показателем профессионального роста </w:t>
      </w:r>
      <w:r w:rsidR="00797404" w:rsidRPr="00C367A5">
        <w:rPr>
          <w:rFonts w:ascii="Times New Roman" w:hAnsi="Times New Roman"/>
          <w:sz w:val="28"/>
          <w:szCs w:val="28"/>
        </w:rPr>
        <w:t>является аттестация</w:t>
      </w:r>
      <w:r w:rsidRPr="00C367A5">
        <w:rPr>
          <w:rFonts w:ascii="Times New Roman" w:hAnsi="Times New Roman"/>
          <w:sz w:val="28"/>
          <w:szCs w:val="28"/>
        </w:rPr>
        <w:t xml:space="preserve"> педагогических работников. Аттестация на соответствие занимаемой должности </w:t>
      </w:r>
      <w:r w:rsidR="00797404" w:rsidRPr="00C367A5">
        <w:rPr>
          <w:rFonts w:ascii="Times New Roman" w:hAnsi="Times New Roman"/>
          <w:sz w:val="28"/>
          <w:szCs w:val="28"/>
        </w:rPr>
        <w:t>проводится по</w:t>
      </w:r>
      <w:r w:rsidRPr="00C367A5">
        <w:rPr>
          <w:rFonts w:ascii="Times New Roman" w:hAnsi="Times New Roman"/>
          <w:sz w:val="28"/>
          <w:szCs w:val="28"/>
        </w:rPr>
        <w:t xml:space="preserve"> плану – 6 человек, на пе</w:t>
      </w:r>
      <w:r w:rsidR="00797404" w:rsidRPr="00C367A5">
        <w:rPr>
          <w:rFonts w:ascii="Times New Roman" w:hAnsi="Times New Roman"/>
          <w:sz w:val="28"/>
          <w:szCs w:val="28"/>
        </w:rPr>
        <w:t>р</w:t>
      </w:r>
      <w:r w:rsidRPr="00C367A5">
        <w:rPr>
          <w:rFonts w:ascii="Times New Roman" w:hAnsi="Times New Roman"/>
          <w:sz w:val="28"/>
          <w:szCs w:val="28"/>
        </w:rPr>
        <w:t>вую и высшую категории – по заявлению работников – 38 человек.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  120 педагогических работников Шенкурского района занесены </w:t>
      </w:r>
      <w:r w:rsidR="00C43575" w:rsidRPr="00C367A5">
        <w:rPr>
          <w:rFonts w:ascii="Times New Roman" w:hAnsi="Times New Roman"/>
          <w:sz w:val="28"/>
          <w:szCs w:val="28"/>
        </w:rPr>
        <w:t>в региональный</w:t>
      </w:r>
      <w:r w:rsidRPr="00C367A5">
        <w:rPr>
          <w:rFonts w:ascii="Times New Roman" w:hAnsi="Times New Roman"/>
          <w:sz w:val="28"/>
          <w:szCs w:val="28"/>
        </w:rPr>
        <w:t xml:space="preserve"> банк экспертов по аттестации пед</w:t>
      </w:r>
      <w:r w:rsidR="0045037C">
        <w:rPr>
          <w:rFonts w:ascii="Times New Roman" w:hAnsi="Times New Roman"/>
          <w:sz w:val="28"/>
          <w:szCs w:val="28"/>
        </w:rPr>
        <w:t xml:space="preserve">агогических </w:t>
      </w:r>
      <w:r w:rsidRPr="00C367A5">
        <w:rPr>
          <w:rFonts w:ascii="Times New Roman" w:hAnsi="Times New Roman"/>
          <w:sz w:val="28"/>
          <w:szCs w:val="28"/>
        </w:rPr>
        <w:t xml:space="preserve">кадров.    </w:t>
      </w:r>
    </w:p>
    <w:p w:rsidR="0090329C" w:rsidRDefault="0090329C" w:rsidP="00C43575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B2A80" w:rsidRPr="00C367A5" w:rsidRDefault="00CB2A80" w:rsidP="00C43575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367A5">
        <w:rPr>
          <w:rFonts w:ascii="Times New Roman" w:hAnsi="Times New Roman"/>
          <w:b/>
          <w:i/>
          <w:sz w:val="28"/>
          <w:szCs w:val="28"/>
          <w:u w:val="single"/>
        </w:rPr>
        <w:t>Организация отдыха и оздоровления детей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2020 году   отдых и оздоровление детей   не был организован в связи с применением ограничительных мер по распространению  </w:t>
      </w:r>
      <w:r w:rsidR="00C43575" w:rsidRPr="00C367A5">
        <w:rPr>
          <w:rFonts w:ascii="Times New Roman" w:hAnsi="Times New Roman"/>
          <w:sz w:val="28"/>
          <w:szCs w:val="28"/>
        </w:rPr>
        <w:t>коронавирусной</w:t>
      </w:r>
      <w:r w:rsidRPr="00C367A5">
        <w:rPr>
          <w:rFonts w:ascii="Times New Roman" w:hAnsi="Times New Roman"/>
          <w:sz w:val="28"/>
          <w:szCs w:val="28"/>
        </w:rPr>
        <w:t xml:space="preserve"> инфекции (</w:t>
      </w:r>
      <w:r w:rsidRPr="00C367A5">
        <w:rPr>
          <w:rFonts w:ascii="Times New Roman" w:hAnsi="Times New Roman"/>
          <w:sz w:val="28"/>
          <w:szCs w:val="28"/>
          <w:lang w:val="en-US"/>
        </w:rPr>
        <w:t>COVID</w:t>
      </w:r>
      <w:r w:rsidRPr="00C367A5">
        <w:rPr>
          <w:rFonts w:ascii="Times New Roman" w:hAnsi="Times New Roman"/>
          <w:sz w:val="28"/>
          <w:szCs w:val="28"/>
        </w:rPr>
        <w:t>- 2019).</w:t>
      </w:r>
    </w:p>
    <w:p w:rsidR="0090329C" w:rsidRDefault="0090329C" w:rsidP="00C43575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97404" w:rsidRPr="00C367A5" w:rsidRDefault="00CB2A80" w:rsidP="00C43575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367A5">
        <w:rPr>
          <w:rFonts w:ascii="Times New Roman" w:hAnsi="Times New Roman"/>
          <w:b/>
          <w:i/>
          <w:sz w:val="28"/>
          <w:szCs w:val="28"/>
          <w:u w:val="single"/>
        </w:rPr>
        <w:t>Укрепление материально-технической базы образовательных организаций</w:t>
      </w:r>
    </w:p>
    <w:p w:rsidR="00CB2A80" w:rsidRPr="00C153B5" w:rsidRDefault="00CB2A80" w:rsidP="00C367A5">
      <w:pPr>
        <w:pStyle w:val="af2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367A5">
        <w:rPr>
          <w:rFonts w:ascii="Times New Roman" w:hAnsi="Times New Roman"/>
          <w:sz w:val="28"/>
          <w:szCs w:val="28"/>
        </w:rPr>
        <w:t>На укрепление материально технической базы учреждений, ремонт</w:t>
      </w:r>
      <w:r w:rsidR="00C153B5">
        <w:rPr>
          <w:rFonts w:ascii="Times New Roman" w:hAnsi="Times New Roman"/>
          <w:sz w:val="28"/>
          <w:szCs w:val="28"/>
        </w:rPr>
        <w:t xml:space="preserve">ы при подготовке ОО к новому учебном </w:t>
      </w:r>
      <w:r w:rsidRPr="00C367A5">
        <w:rPr>
          <w:rFonts w:ascii="Times New Roman" w:hAnsi="Times New Roman"/>
          <w:sz w:val="28"/>
          <w:szCs w:val="28"/>
        </w:rPr>
        <w:t xml:space="preserve">году, было потрачено – </w:t>
      </w:r>
      <w:r w:rsidRPr="00C153B5">
        <w:rPr>
          <w:rFonts w:ascii="Times New Roman" w:hAnsi="Times New Roman"/>
          <w:sz w:val="28"/>
          <w:szCs w:val="28"/>
        </w:rPr>
        <w:t>23</w:t>
      </w:r>
      <w:r w:rsidR="0045037C">
        <w:rPr>
          <w:rFonts w:ascii="Times New Roman" w:hAnsi="Times New Roman"/>
          <w:sz w:val="28"/>
          <w:szCs w:val="28"/>
        </w:rPr>
        <w:t xml:space="preserve"> </w:t>
      </w:r>
      <w:r w:rsidRPr="00C153B5">
        <w:rPr>
          <w:rFonts w:ascii="Times New Roman" w:hAnsi="Times New Roman"/>
          <w:sz w:val="28"/>
          <w:szCs w:val="28"/>
        </w:rPr>
        <w:t xml:space="preserve">462 </w:t>
      </w:r>
      <w:r w:rsidR="0045037C">
        <w:rPr>
          <w:rFonts w:ascii="Times New Roman" w:hAnsi="Times New Roman"/>
          <w:sz w:val="28"/>
          <w:szCs w:val="28"/>
        </w:rPr>
        <w:t xml:space="preserve">тыс. </w:t>
      </w:r>
      <w:r w:rsidRPr="00C153B5">
        <w:rPr>
          <w:rFonts w:ascii="Times New Roman" w:hAnsi="Times New Roman"/>
          <w:sz w:val="28"/>
          <w:szCs w:val="28"/>
        </w:rPr>
        <w:t>рублей (информация на слайде):</w:t>
      </w:r>
    </w:p>
    <w:p w:rsidR="00CB2A80" w:rsidRPr="00C153B5" w:rsidRDefault="00C4357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153B5">
        <w:rPr>
          <w:rFonts w:ascii="Times New Roman" w:hAnsi="Times New Roman"/>
          <w:sz w:val="28"/>
          <w:szCs w:val="28"/>
        </w:rPr>
        <w:t>-</w:t>
      </w:r>
      <w:r w:rsidR="00C153B5">
        <w:rPr>
          <w:rFonts w:ascii="Times New Roman" w:hAnsi="Times New Roman"/>
          <w:sz w:val="28"/>
          <w:szCs w:val="28"/>
        </w:rPr>
        <w:t>н</w:t>
      </w:r>
      <w:r w:rsidR="00CB2A80" w:rsidRPr="00C153B5">
        <w:rPr>
          <w:rFonts w:ascii="Times New Roman" w:hAnsi="Times New Roman"/>
          <w:sz w:val="28"/>
          <w:szCs w:val="28"/>
        </w:rPr>
        <w:t>а ремонт зданий, помещений – 10</w:t>
      </w:r>
      <w:r w:rsidR="0045037C">
        <w:rPr>
          <w:rFonts w:ascii="Times New Roman" w:hAnsi="Times New Roman"/>
          <w:sz w:val="28"/>
          <w:szCs w:val="28"/>
        </w:rPr>
        <w:t xml:space="preserve"> </w:t>
      </w:r>
      <w:r w:rsidR="00CB2A80" w:rsidRPr="00C153B5">
        <w:rPr>
          <w:rFonts w:ascii="Times New Roman" w:hAnsi="Times New Roman"/>
          <w:sz w:val="28"/>
          <w:szCs w:val="28"/>
        </w:rPr>
        <w:t xml:space="preserve">927 </w:t>
      </w:r>
      <w:r w:rsidR="00C153B5">
        <w:rPr>
          <w:rFonts w:ascii="Times New Roman" w:hAnsi="Times New Roman"/>
          <w:sz w:val="28"/>
          <w:szCs w:val="28"/>
        </w:rPr>
        <w:t>т</w:t>
      </w:r>
      <w:r w:rsidR="0045037C">
        <w:rPr>
          <w:rFonts w:ascii="Times New Roman" w:hAnsi="Times New Roman"/>
          <w:sz w:val="28"/>
          <w:szCs w:val="28"/>
        </w:rPr>
        <w:t>ыс</w:t>
      </w:r>
      <w:r w:rsidR="00C153B5">
        <w:rPr>
          <w:rFonts w:ascii="Times New Roman" w:hAnsi="Times New Roman"/>
          <w:sz w:val="28"/>
          <w:szCs w:val="28"/>
        </w:rPr>
        <w:t>.</w:t>
      </w:r>
      <w:r w:rsidR="0045037C">
        <w:rPr>
          <w:rFonts w:ascii="Times New Roman" w:hAnsi="Times New Roman"/>
          <w:sz w:val="28"/>
          <w:szCs w:val="28"/>
        </w:rPr>
        <w:t xml:space="preserve"> </w:t>
      </w:r>
      <w:r w:rsidR="00C153B5">
        <w:rPr>
          <w:rFonts w:ascii="Times New Roman" w:hAnsi="Times New Roman"/>
          <w:sz w:val="28"/>
          <w:szCs w:val="28"/>
        </w:rPr>
        <w:t>руб</w:t>
      </w:r>
      <w:r w:rsidR="0045037C">
        <w:rPr>
          <w:rFonts w:ascii="Times New Roman" w:hAnsi="Times New Roman"/>
          <w:sz w:val="28"/>
          <w:szCs w:val="28"/>
        </w:rPr>
        <w:t>лей</w:t>
      </w:r>
      <w:r w:rsidR="00C153B5">
        <w:rPr>
          <w:rFonts w:ascii="Times New Roman" w:hAnsi="Times New Roman"/>
          <w:sz w:val="28"/>
          <w:szCs w:val="28"/>
        </w:rPr>
        <w:t>;</w:t>
      </w:r>
    </w:p>
    <w:p w:rsidR="00CB2A80" w:rsidRPr="00C153B5" w:rsidRDefault="00C4357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153B5">
        <w:rPr>
          <w:rFonts w:ascii="Times New Roman" w:hAnsi="Times New Roman"/>
          <w:sz w:val="28"/>
          <w:szCs w:val="28"/>
        </w:rPr>
        <w:t>-</w:t>
      </w:r>
      <w:r w:rsidR="00CB2A80" w:rsidRPr="00C153B5">
        <w:rPr>
          <w:rFonts w:ascii="Times New Roman" w:hAnsi="Times New Roman"/>
          <w:sz w:val="28"/>
          <w:szCs w:val="28"/>
        </w:rPr>
        <w:t>обеспечение пож</w:t>
      </w:r>
      <w:r w:rsidR="0045037C">
        <w:rPr>
          <w:rFonts w:ascii="Times New Roman" w:hAnsi="Times New Roman"/>
          <w:sz w:val="28"/>
          <w:szCs w:val="28"/>
        </w:rPr>
        <w:t>арной б</w:t>
      </w:r>
      <w:r w:rsidR="00CB2A80" w:rsidRPr="00C153B5">
        <w:rPr>
          <w:rFonts w:ascii="Times New Roman" w:hAnsi="Times New Roman"/>
          <w:sz w:val="28"/>
          <w:szCs w:val="28"/>
        </w:rPr>
        <w:t>ез</w:t>
      </w:r>
      <w:r w:rsidR="0045037C">
        <w:rPr>
          <w:rFonts w:ascii="Times New Roman" w:hAnsi="Times New Roman"/>
          <w:sz w:val="28"/>
          <w:szCs w:val="28"/>
        </w:rPr>
        <w:t>опасности</w:t>
      </w:r>
      <w:r w:rsidR="00CB2A80" w:rsidRPr="00C153B5">
        <w:rPr>
          <w:rFonts w:ascii="Times New Roman" w:hAnsi="Times New Roman"/>
          <w:sz w:val="28"/>
          <w:szCs w:val="28"/>
        </w:rPr>
        <w:t xml:space="preserve"> – 555 т</w:t>
      </w:r>
      <w:r w:rsidR="0045037C">
        <w:rPr>
          <w:rFonts w:ascii="Times New Roman" w:hAnsi="Times New Roman"/>
          <w:sz w:val="28"/>
          <w:szCs w:val="28"/>
        </w:rPr>
        <w:t>ыс</w:t>
      </w:r>
      <w:r w:rsidR="00CB2A80" w:rsidRPr="00C153B5">
        <w:rPr>
          <w:rFonts w:ascii="Times New Roman" w:hAnsi="Times New Roman"/>
          <w:sz w:val="28"/>
          <w:szCs w:val="28"/>
        </w:rPr>
        <w:t>.</w:t>
      </w:r>
      <w:r w:rsidR="0045037C">
        <w:rPr>
          <w:rFonts w:ascii="Times New Roman" w:hAnsi="Times New Roman"/>
          <w:sz w:val="28"/>
          <w:szCs w:val="28"/>
        </w:rPr>
        <w:t xml:space="preserve"> </w:t>
      </w:r>
      <w:r w:rsidR="00CB2A80" w:rsidRPr="00C153B5">
        <w:rPr>
          <w:rFonts w:ascii="Times New Roman" w:hAnsi="Times New Roman"/>
          <w:sz w:val="28"/>
          <w:szCs w:val="28"/>
        </w:rPr>
        <w:t>руб</w:t>
      </w:r>
      <w:r w:rsidR="0045037C">
        <w:rPr>
          <w:rFonts w:ascii="Times New Roman" w:hAnsi="Times New Roman"/>
          <w:sz w:val="28"/>
          <w:szCs w:val="28"/>
        </w:rPr>
        <w:t>лей</w:t>
      </w:r>
      <w:r w:rsidR="00C153B5">
        <w:rPr>
          <w:rFonts w:ascii="Times New Roman" w:hAnsi="Times New Roman"/>
          <w:sz w:val="28"/>
          <w:szCs w:val="28"/>
        </w:rPr>
        <w:t>;</w:t>
      </w:r>
    </w:p>
    <w:p w:rsidR="00CB2A80" w:rsidRPr="00C153B5" w:rsidRDefault="00C4357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153B5">
        <w:rPr>
          <w:rFonts w:ascii="Times New Roman" w:hAnsi="Times New Roman"/>
          <w:sz w:val="28"/>
          <w:szCs w:val="28"/>
        </w:rPr>
        <w:t>-</w:t>
      </w:r>
      <w:r w:rsidR="0045037C">
        <w:rPr>
          <w:rFonts w:ascii="Times New Roman" w:hAnsi="Times New Roman"/>
          <w:sz w:val="28"/>
          <w:szCs w:val="28"/>
        </w:rPr>
        <w:t>ремонт транспорта – 971 тыс. рублей</w:t>
      </w:r>
      <w:r w:rsidR="00C153B5">
        <w:rPr>
          <w:rFonts w:ascii="Times New Roman" w:hAnsi="Times New Roman"/>
          <w:sz w:val="28"/>
          <w:szCs w:val="28"/>
        </w:rPr>
        <w:t>;</w:t>
      </w:r>
    </w:p>
    <w:p w:rsidR="00CB2A80" w:rsidRPr="00C153B5" w:rsidRDefault="00C4357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153B5">
        <w:rPr>
          <w:rFonts w:ascii="Times New Roman" w:hAnsi="Times New Roman"/>
          <w:sz w:val="28"/>
          <w:szCs w:val="28"/>
        </w:rPr>
        <w:t>-</w:t>
      </w:r>
      <w:r w:rsidR="00C153B5">
        <w:rPr>
          <w:rFonts w:ascii="Times New Roman" w:hAnsi="Times New Roman"/>
          <w:sz w:val="28"/>
          <w:szCs w:val="28"/>
        </w:rPr>
        <w:t>у</w:t>
      </w:r>
      <w:r w:rsidR="00CB2A80" w:rsidRPr="00C153B5">
        <w:rPr>
          <w:rFonts w:ascii="Times New Roman" w:hAnsi="Times New Roman"/>
          <w:sz w:val="28"/>
          <w:szCs w:val="28"/>
        </w:rPr>
        <w:t>чебное и спорт</w:t>
      </w:r>
      <w:r w:rsidR="0045037C">
        <w:rPr>
          <w:rFonts w:ascii="Times New Roman" w:hAnsi="Times New Roman"/>
          <w:sz w:val="28"/>
          <w:szCs w:val="28"/>
        </w:rPr>
        <w:t>ивное</w:t>
      </w:r>
      <w:r w:rsidR="00CB2A80" w:rsidRPr="00C153B5">
        <w:rPr>
          <w:rFonts w:ascii="Times New Roman" w:hAnsi="Times New Roman"/>
          <w:sz w:val="28"/>
          <w:szCs w:val="28"/>
        </w:rPr>
        <w:t xml:space="preserve"> оборуд</w:t>
      </w:r>
      <w:r w:rsidR="0045037C">
        <w:rPr>
          <w:rFonts w:ascii="Times New Roman" w:hAnsi="Times New Roman"/>
          <w:sz w:val="28"/>
          <w:szCs w:val="28"/>
        </w:rPr>
        <w:t>ование</w:t>
      </w:r>
      <w:r w:rsidR="00CB2A80" w:rsidRPr="00C153B5">
        <w:rPr>
          <w:rFonts w:ascii="Times New Roman" w:hAnsi="Times New Roman"/>
          <w:sz w:val="28"/>
          <w:szCs w:val="28"/>
        </w:rPr>
        <w:t xml:space="preserve"> – 1</w:t>
      </w:r>
      <w:r w:rsidR="0045037C">
        <w:rPr>
          <w:rFonts w:ascii="Times New Roman" w:hAnsi="Times New Roman"/>
          <w:sz w:val="28"/>
          <w:szCs w:val="28"/>
        </w:rPr>
        <w:t xml:space="preserve"> </w:t>
      </w:r>
      <w:r w:rsidR="00CB2A80" w:rsidRPr="00C153B5">
        <w:rPr>
          <w:rFonts w:ascii="Times New Roman" w:hAnsi="Times New Roman"/>
          <w:sz w:val="28"/>
          <w:szCs w:val="28"/>
        </w:rPr>
        <w:t>754 т</w:t>
      </w:r>
      <w:r w:rsidR="0045037C">
        <w:rPr>
          <w:rFonts w:ascii="Times New Roman" w:hAnsi="Times New Roman"/>
          <w:sz w:val="28"/>
          <w:szCs w:val="28"/>
        </w:rPr>
        <w:t>ыс</w:t>
      </w:r>
      <w:r w:rsidR="00CB2A80" w:rsidRPr="00C153B5">
        <w:rPr>
          <w:rFonts w:ascii="Times New Roman" w:hAnsi="Times New Roman"/>
          <w:sz w:val="28"/>
          <w:szCs w:val="28"/>
        </w:rPr>
        <w:t>.</w:t>
      </w:r>
      <w:r w:rsidR="0045037C">
        <w:rPr>
          <w:rFonts w:ascii="Times New Roman" w:hAnsi="Times New Roman"/>
          <w:sz w:val="28"/>
          <w:szCs w:val="28"/>
        </w:rPr>
        <w:t xml:space="preserve"> </w:t>
      </w:r>
      <w:r w:rsidR="00CB2A80" w:rsidRPr="00C153B5">
        <w:rPr>
          <w:rFonts w:ascii="Times New Roman" w:hAnsi="Times New Roman"/>
          <w:sz w:val="28"/>
          <w:szCs w:val="28"/>
        </w:rPr>
        <w:t>руб</w:t>
      </w:r>
      <w:r w:rsidR="0045037C">
        <w:rPr>
          <w:rFonts w:ascii="Times New Roman" w:hAnsi="Times New Roman"/>
          <w:sz w:val="28"/>
          <w:szCs w:val="28"/>
        </w:rPr>
        <w:t>лей</w:t>
      </w:r>
      <w:r w:rsidR="00CB2A80" w:rsidRPr="00C153B5">
        <w:rPr>
          <w:rFonts w:ascii="Times New Roman" w:hAnsi="Times New Roman"/>
          <w:sz w:val="28"/>
          <w:szCs w:val="28"/>
        </w:rPr>
        <w:t>.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Во всех образовательных организациях проведены косметические ремонты, работы по благоустройству территории. На подготовку к НУГ из МБ выделено – 800 т</w:t>
      </w:r>
      <w:r w:rsidR="0045037C">
        <w:rPr>
          <w:rFonts w:ascii="Times New Roman" w:hAnsi="Times New Roman"/>
          <w:sz w:val="28"/>
          <w:szCs w:val="28"/>
        </w:rPr>
        <w:t>ыс</w:t>
      </w:r>
      <w:r w:rsidRPr="00C367A5">
        <w:rPr>
          <w:rFonts w:ascii="Times New Roman" w:hAnsi="Times New Roman"/>
          <w:sz w:val="28"/>
          <w:szCs w:val="28"/>
        </w:rPr>
        <w:t>.</w:t>
      </w:r>
      <w:r w:rsidR="0045037C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р</w:t>
      </w:r>
      <w:r w:rsidR="0045037C">
        <w:rPr>
          <w:rFonts w:ascii="Times New Roman" w:hAnsi="Times New Roman"/>
          <w:sz w:val="28"/>
          <w:szCs w:val="28"/>
        </w:rPr>
        <w:t>ублей</w:t>
      </w:r>
      <w:r w:rsidRPr="00C367A5">
        <w:rPr>
          <w:rFonts w:ascii="Times New Roman" w:hAnsi="Times New Roman"/>
          <w:sz w:val="28"/>
          <w:szCs w:val="28"/>
        </w:rPr>
        <w:t xml:space="preserve">. 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этом году ОО проделана большая работа по подготовке учреждений к НУГ</w:t>
      </w:r>
      <w:r w:rsidR="00C43575">
        <w:rPr>
          <w:rFonts w:ascii="Times New Roman" w:hAnsi="Times New Roman"/>
          <w:sz w:val="28"/>
          <w:szCs w:val="28"/>
        </w:rPr>
        <w:t>:</w:t>
      </w:r>
      <w:r w:rsidRPr="00C367A5">
        <w:rPr>
          <w:rFonts w:ascii="Times New Roman" w:hAnsi="Times New Roman"/>
          <w:sz w:val="28"/>
          <w:szCs w:val="28"/>
        </w:rPr>
        <w:t xml:space="preserve"> </w:t>
      </w:r>
    </w:p>
    <w:p w:rsidR="00CB2A80" w:rsidRPr="00C367A5" w:rsidRDefault="00C4357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C153B5">
        <w:rPr>
          <w:rFonts w:ascii="Times New Roman" w:hAnsi="Times New Roman"/>
          <w:bCs/>
          <w:sz w:val="28"/>
          <w:szCs w:val="28"/>
        </w:rPr>
        <w:t xml:space="preserve"> </w:t>
      </w:r>
      <w:r w:rsidR="00CB2A80" w:rsidRPr="00C367A5">
        <w:rPr>
          <w:rFonts w:ascii="Times New Roman" w:hAnsi="Times New Roman"/>
          <w:bCs/>
          <w:sz w:val="28"/>
          <w:szCs w:val="28"/>
        </w:rPr>
        <w:t>ремонт ограждений: ДШИ (337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proofErr w:type="gramStart"/>
      <w:r w:rsidR="00CB2A80" w:rsidRPr="00C367A5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="00CB2A80" w:rsidRPr="00C367A5">
        <w:rPr>
          <w:rFonts w:ascii="Times New Roman" w:hAnsi="Times New Roman"/>
          <w:bCs/>
          <w:sz w:val="28"/>
          <w:szCs w:val="28"/>
        </w:rPr>
        <w:t>), Устьпаденьгская ОШ (170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="00CB2A80"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="00CB2A80" w:rsidRPr="00C367A5">
        <w:rPr>
          <w:rFonts w:ascii="Times New Roman" w:hAnsi="Times New Roman"/>
          <w:bCs/>
          <w:sz w:val="28"/>
          <w:szCs w:val="28"/>
        </w:rPr>
        <w:t xml:space="preserve"> – Шелашский д/с), Шенкурская СШ (100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="00CB2A80"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="00CB2A80" w:rsidRPr="00C367A5">
        <w:rPr>
          <w:rFonts w:ascii="Times New Roman" w:hAnsi="Times New Roman"/>
          <w:bCs/>
          <w:sz w:val="28"/>
          <w:szCs w:val="28"/>
        </w:rPr>
        <w:t>), Боровская ОШ (5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="00CB2A80"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="00CB2A80" w:rsidRPr="00C367A5">
        <w:rPr>
          <w:rFonts w:ascii="Times New Roman" w:hAnsi="Times New Roman"/>
          <w:bCs/>
          <w:sz w:val="28"/>
          <w:szCs w:val="28"/>
        </w:rPr>
        <w:t>);</w:t>
      </w:r>
    </w:p>
    <w:p w:rsidR="00CB2A80" w:rsidRPr="00C367A5" w:rsidRDefault="00C4357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C153B5">
        <w:rPr>
          <w:rFonts w:ascii="Times New Roman" w:hAnsi="Times New Roman"/>
          <w:bCs/>
          <w:sz w:val="28"/>
          <w:szCs w:val="28"/>
        </w:rPr>
        <w:t xml:space="preserve"> </w:t>
      </w:r>
      <w:r w:rsidR="00CB2A80" w:rsidRPr="00C367A5">
        <w:rPr>
          <w:rFonts w:ascii="Times New Roman" w:hAnsi="Times New Roman"/>
          <w:bCs/>
          <w:sz w:val="28"/>
          <w:szCs w:val="28"/>
        </w:rPr>
        <w:t>Ваганочка – получили финансирование по конкурсу на капремонт: замена окон, отопление – 3</w:t>
      </w:r>
      <w:r w:rsidR="0045037C">
        <w:rPr>
          <w:rFonts w:ascii="Times New Roman" w:hAnsi="Times New Roman"/>
          <w:bCs/>
          <w:sz w:val="28"/>
          <w:szCs w:val="28"/>
        </w:rPr>
        <w:t xml:space="preserve"> </w:t>
      </w:r>
      <w:r w:rsidR="00CB2A80" w:rsidRPr="00C367A5">
        <w:rPr>
          <w:rFonts w:ascii="Times New Roman" w:hAnsi="Times New Roman"/>
          <w:bCs/>
          <w:sz w:val="28"/>
          <w:szCs w:val="28"/>
        </w:rPr>
        <w:t>427,026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proofErr w:type="gramStart"/>
      <w:r w:rsidR="00CB2A80" w:rsidRPr="00C367A5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="00CB2A80" w:rsidRPr="00C367A5">
        <w:rPr>
          <w:rFonts w:ascii="Times New Roman" w:hAnsi="Times New Roman"/>
          <w:bCs/>
          <w:sz w:val="28"/>
          <w:szCs w:val="28"/>
        </w:rPr>
        <w:t xml:space="preserve"> (ОБ – 3</w:t>
      </w:r>
      <w:r w:rsidR="0045037C">
        <w:rPr>
          <w:rFonts w:ascii="Times New Roman" w:hAnsi="Times New Roman"/>
          <w:bCs/>
          <w:sz w:val="28"/>
          <w:szCs w:val="28"/>
        </w:rPr>
        <w:t xml:space="preserve"> </w:t>
      </w:r>
      <w:r w:rsidR="00CB2A80" w:rsidRPr="00C367A5">
        <w:rPr>
          <w:rFonts w:ascii="Times New Roman" w:hAnsi="Times New Roman"/>
          <w:bCs/>
          <w:sz w:val="28"/>
          <w:szCs w:val="28"/>
        </w:rPr>
        <w:t>221,026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="00CB2A80"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="00CB2A80" w:rsidRPr="00C367A5">
        <w:rPr>
          <w:rFonts w:ascii="Times New Roman" w:hAnsi="Times New Roman"/>
          <w:bCs/>
          <w:sz w:val="28"/>
          <w:szCs w:val="28"/>
        </w:rPr>
        <w:t>, МБ – 206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="00CB2A80"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="00CB2A80" w:rsidRPr="00C367A5">
        <w:rPr>
          <w:rFonts w:ascii="Times New Roman" w:hAnsi="Times New Roman"/>
          <w:bCs/>
          <w:sz w:val="28"/>
          <w:szCs w:val="28"/>
        </w:rPr>
        <w:t>);</w:t>
      </w:r>
    </w:p>
    <w:p w:rsidR="00CB2A80" w:rsidRPr="00C367A5" w:rsidRDefault="00C4357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C153B5">
        <w:rPr>
          <w:rFonts w:ascii="Times New Roman" w:hAnsi="Times New Roman"/>
          <w:bCs/>
          <w:sz w:val="28"/>
          <w:szCs w:val="28"/>
        </w:rPr>
        <w:t xml:space="preserve"> </w:t>
      </w:r>
      <w:r w:rsidR="00CB2A80" w:rsidRPr="00C367A5">
        <w:rPr>
          <w:rFonts w:ascii="Times New Roman" w:hAnsi="Times New Roman"/>
          <w:bCs/>
          <w:sz w:val="28"/>
          <w:szCs w:val="28"/>
        </w:rPr>
        <w:t>Ваганочка (655,2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proofErr w:type="gramStart"/>
      <w:r w:rsidR="00CB2A80" w:rsidRPr="00C367A5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="00CB2A80" w:rsidRPr="00C367A5">
        <w:rPr>
          <w:rFonts w:ascii="Times New Roman" w:hAnsi="Times New Roman"/>
          <w:bCs/>
          <w:sz w:val="28"/>
          <w:szCs w:val="28"/>
        </w:rPr>
        <w:t>), Боровская ОШ (326,227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="00CB2A80"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="00CB2A80" w:rsidRPr="00C367A5">
        <w:rPr>
          <w:rFonts w:ascii="Times New Roman" w:hAnsi="Times New Roman"/>
          <w:bCs/>
          <w:sz w:val="28"/>
          <w:szCs w:val="28"/>
        </w:rPr>
        <w:t>) – получили финансирование по конкурсу на улучшение МТБ ДОУ (пищеблоки и игровое оборудование);</w:t>
      </w:r>
    </w:p>
    <w:p w:rsidR="00CB2A80" w:rsidRPr="00C367A5" w:rsidRDefault="00C4357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C153B5">
        <w:rPr>
          <w:rFonts w:ascii="Times New Roman" w:hAnsi="Times New Roman"/>
          <w:bCs/>
          <w:sz w:val="28"/>
          <w:szCs w:val="28"/>
        </w:rPr>
        <w:t xml:space="preserve"> </w:t>
      </w:r>
      <w:r w:rsidR="00CB2A80" w:rsidRPr="00C367A5">
        <w:rPr>
          <w:rFonts w:ascii="Times New Roman" w:hAnsi="Times New Roman"/>
          <w:bCs/>
          <w:sz w:val="28"/>
          <w:szCs w:val="28"/>
        </w:rPr>
        <w:t>Устьпаденьгская ОШ – беговая дорожка (598,933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proofErr w:type="gramStart"/>
      <w:r w:rsidR="0045037C">
        <w:rPr>
          <w:rFonts w:ascii="Times New Roman" w:hAnsi="Times New Roman"/>
          <w:bCs/>
          <w:sz w:val="28"/>
          <w:szCs w:val="28"/>
        </w:rPr>
        <w:t>.</w:t>
      </w:r>
      <w:r w:rsidR="00CB2A80" w:rsidRPr="00C367A5">
        <w:rPr>
          <w:rFonts w:ascii="Times New Roman" w:hAnsi="Times New Roman"/>
          <w:bCs/>
          <w:sz w:val="28"/>
          <w:szCs w:val="28"/>
        </w:rPr>
        <w:t>р</w:t>
      </w:r>
      <w:proofErr w:type="gramEnd"/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="00CB2A80" w:rsidRPr="00C367A5">
        <w:rPr>
          <w:rFonts w:ascii="Times New Roman" w:hAnsi="Times New Roman"/>
          <w:bCs/>
          <w:sz w:val="28"/>
          <w:szCs w:val="28"/>
        </w:rPr>
        <w:t>), ремонт крыш столовой (80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="00CB2A80"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="00CB2A80" w:rsidRPr="00C367A5">
        <w:rPr>
          <w:rFonts w:ascii="Times New Roman" w:hAnsi="Times New Roman"/>
          <w:bCs/>
          <w:sz w:val="28"/>
          <w:szCs w:val="28"/>
        </w:rPr>
        <w:t xml:space="preserve">) и котельной (524 </w:t>
      </w:r>
      <w:proofErr w:type="spellStart"/>
      <w:r w:rsidR="00CB2A80" w:rsidRPr="00C367A5">
        <w:rPr>
          <w:rFonts w:ascii="Times New Roman" w:hAnsi="Times New Roman"/>
          <w:bCs/>
          <w:sz w:val="28"/>
          <w:szCs w:val="28"/>
        </w:rPr>
        <w:t>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="00CB2A80"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proofErr w:type="spellEnd"/>
      <w:r w:rsidR="00CB2A80" w:rsidRPr="00C367A5">
        <w:rPr>
          <w:rFonts w:ascii="Times New Roman" w:hAnsi="Times New Roman"/>
          <w:bCs/>
          <w:sz w:val="28"/>
          <w:szCs w:val="28"/>
        </w:rPr>
        <w:t>), ремонт д/сада;</w:t>
      </w:r>
    </w:p>
    <w:p w:rsidR="00CB2A80" w:rsidRPr="00C367A5" w:rsidRDefault="00C4357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C153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2A80" w:rsidRPr="00C367A5">
        <w:rPr>
          <w:rFonts w:ascii="Times New Roman" w:hAnsi="Times New Roman"/>
          <w:bCs/>
          <w:sz w:val="28"/>
          <w:szCs w:val="28"/>
        </w:rPr>
        <w:t>Шеговарская</w:t>
      </w:r>
      <w:proofErr w:type="spellEnd"/>
      <w:r w:rsidR="00CB2A80" w:rsidRPr="00C367A5">
        <w:rPr>
          <w:rFonts w:ascii="Times New Roman" w:hAnsi="Times New Roman"/>
          <w:bCs/>
          <w:sz w:val="28"/>
          <w:szCs w:val="28"/>
        </w:rPr>
        <w:t xml:space="preserve"> СШ – замена окон в интернате, ремонт крыши в Верхоледской НШ;</w:t>
      </w:r>
    </w:p>
    <w:p w:rsidR="00CB2A80" w:rsidRPr="00C367A5" w:rsidRDefault="00C4357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C153B5">
        <w:rPr>
          <w:rFonts w:ascii="Times New Roman" w:hAnsi="Times New Roman"/>
          <w:bCs/>
          <w:sz w:val="28"/>
          <w:szCs w:val="28"/>
        </w:rPr>
        <w:t xml:space="preserve"> </w:t>
      </w:r>
      <w:r w:rsidR="00CB2A80" w:rsidRPr="00C367A5">
        <w:rPr>
          <w:rFonts w:ascii="Times New Roman" w:hAnsi="Times New Roman"/>
          <w:bCs/>
          <w:sz w:val="28"/>
          <w:szCs w:val="28"/>
        </w:rPr>
        <w:t>Боровская ОШ – частичная замена окон (ок</w:t>
      </w:r>
      <w:r w:rsidR="0045037C">
        <w:rPr>
          <w:rFonts w:ascii="Times New Roman" w:hAnsi="Times New Roman"/>
          <w:bCs/>
          <w:sz w:val="28"/>
          <w:szCs w:val="28"/>
        </w:rPr>
        <w:t>оло</w:t>
      </w:r>
      <w:r w:rsidR="00CB2A80" w:rsidRPr="00C367A5">
        <w:rPr>
          <w:rFonts w:ascii="Times New Roman" w:hAnsi="Times New Roman"/>
          <w:bCs/>
          <w:sz w:val="28"/>
          <w:szCs w:val="28"/>
        </w:rPr>
        <w:t xml:space="preserve"> 300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proofErr w:type="gramStart"/>
      <w:r w:rsidR="00CB2A80" w:rsidRPr="00C367A5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="00CB2A80" w:rsidRPr="00C367A5">
        <w:rPr>
          <w:rFonts w:ascii="Times New Roman" w:hAnsi="Times New Roman"/>
          <w:bCs/>
          <w:sz w:val="28"/>
          <w:szCs w:val="28"/>
        </w:rPr>
        <w:t>), обновлены двери в кабинетах (190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="00CB2A80"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="00CB2A80" w:rsidRPr="00C367A5">
        <w:rPr>
          <w:rFonts w:ascii="Times New Roman" w:hAnsi="Times New Roman"/>
          <w:bCs/>
          <w:sz w:val="28"/>
          <w:szCs w:val="28"/>
        </w:rPr>
        <w:t>);</w:t>
      </w:r>
    </w:p>
    <w:p w:rsidR="00CB2A80" w:rsidRPr="00C367A5" w:rsidRDefault="00C4357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C153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2A80" w:rsidRPr="00C367A5">
        <w:rPr>
          <w:rFonts w:ascii="Times New Roman" w:hAnsi="Times New Roman"/>
          <w:bCs/>
          <w:sz w:val="28"/>
          <w:szCs w:val="28"/>
        </w:rPr>
        <w:t>Ровдинская</w:t>
      </w:r>
      <w:proofErr w:type="spellEnd"/>
      <w:r w:rsidR="00CB2A80" w:rsidRPr="00C367A5">
        <w:rPr>
          <w:rFonts w:ascii="Times New Roman" w:hAnsi="Times New Roman"/>
          <w:bCs/>
          <w:sz w:val="28"/>
          <w:szCs w:val="28"/>
        </w:rPr>
        <w:t xml:space="preserve"> СШ – ремонт крыши д/сада (около 350 </w:t>
      </w:r>
      <w:proofErr w:type="spellStart"/>
      <w:r w:rsidR="00CB2A80" w:rsidRPr="00C367A5">
        <w:rPr>
          <w:rFonts w:ascii="Times New Roman" w:hAnsi="Times New Roman"/>
          <w:bCs/>
          <w:sz w:val="28"/>
          <w:szCs w:val="28"/>
        </w:rPr>
        <w:t>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proofErr w:type="gramStart"/>
      <w:r w:rsidR="00CB2A80" w:rsidRPr="00C367A5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45037C">
        <w:rPr>
          <w:rFonts w:ascii="Times New Roman" w:hAnsi="Times New Roman"/>
          <w:bCs/>
          <w:sz w:val="28"/>
          <w:szCs w:val="28"/>
        </w:rPr>
        <w:t>ублей</w:t>
      </w:r>
      <w:proofErr w:type="spellEnd"/>
      <w:r w:rsidR="00CB2A80" w:rsidRPr="00C367A5">
        <w:rPr>
          <w:rFonts w:ascii="Times New Roman" w:hAnsi="Times New Roman"/>
          <w:bCs/>
          <w:sz w:val="28"/>
          <w:szCs w:val="28"/>
        </w:rPr>
        <w:t>);</w:t>
      </w:r>
    </w:p>
    <w:p w:rsidR="00CB2A80" w:rsidRPr="00C367A5" w:rsidRDefault="00C43575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C153B5">
        <w:rPr>
          <w:rFonts w:ascii="Times New Roman" w:hAnsi="Times New Roman"/>
          <w:bCs/>
          <w:sz w:val="28"/>
          <w:szCs w:val="28"/>
        </w:rPr>
        <w:t xml:space="preserve"> </w:t>
      </w:r>
      <w:r w:rsidR="00CB2A80" w:rsidRPr="00C367A5">
        <w:rPr>
          <w:rFonts w:ascii="Times New Roman" w:hAnsi="Times New Roman"/>
          <w:bCs/>
          <w:sz w:val="28"/>
          <w:szCs w:val="28"/>
        </w:rPr>
        <w:t>Шенкурская СШ – ремонт кинотеатра (2</w:t>
      </w:r>
      <w:r w:rsidR="0045037C">
        <w:rPr>
          <w:rFonts w:ascii="Times New Roman" w:hAnsi="Times New Roman"/>
          <w:bCs/>
          <w:sz w:val="28"/>
          <w:szCs w:val="28"/>
        </w:rPr>
        <w:t xml:space="preserve"> </w:t>
      </w:r>
      <w:r w:rsidR="00CB2A80" w:rsidRPr="00C367A5">
        <w:rPr>
          <w:rFonts w:ascii="Times New Roman" w:hAnsi="Times New Roman"/>
          <w:bCs/>
          <w:sz w:val="28"/>
          <w:szCs w:val="28"/>
        </w:rPr>
        <w:t>758,24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proofErr w:type="gramStart"/>
      <w:r w:rsidR="00CB2A80" w:rsidRPr="00C367A5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="00CB2A80" w:rsidRPr="00C367A5">
        <w:rPr>
          <w:rFonts w:ascii="Times New Roman" w:hAnsi="Times New Roman"/>
          <w:bCs/>
          <w:sz w:val="28"/>
          <w:szCs w:val="28"/>
        </w:rPr>
        <w:t>), крыльца (385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="00CB2A80"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="00CB2A80" w:rsidRPr="00C367A5">
        <w:rPr>
          <w:rFonts w:ascii="Times New Roman" w:hAnsi="Times New Roman"/>
          <w:bCs/>
          <w:sz w:val="28"/>
          <w:szCs w:val="28"/>
        </w:rPr>
        <w:t>), вентиляции (205,448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="00CB2A80"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="00CB2A80" w:rsidRPr="00C367A5">
        <w:rPr>
          <w:rFonts w:ascii="Times New Roman" w:hAnsi="Times New Roman"/>
          <w:bCs/>
          <w:sz w:val="28"/>
          <w:szCs w:val="28"/>
        </w:rPr>
        <w:t>);</w:t>
      </w:r>
    </w:p>
    <w:p w:rsidR="00CB2A80" w:rsidRPr="00C367A5" w:rsidRDefault="00C43575" w:rsidP="00C367A5">
      <w:pPr>
        <w:pStyle w:val="af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C153B5">
        <w:rPr>
          <w:rFonts w:ascii="Times New Roman" w:hAnsi="Times New Roman"/>
          <w:bCs/>
          <w:sz w:val="28"/>
          <w:szCs w:val="28"/>
        </w:rPr>
        <w:t xml:space="preserve"> в </w:t>
      </w:r>
      <w:r w:rsidR="00CB2A80" w:rsidRPr="00C367A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B2A80" w:rsidRPr="00C367A5">
        <w:rPr>
          <w:rFonts w:ascii="Times New Roman" w:hAnsi="Times New Roman"/>
          <w:bCs/>
          <w:sz w:val="28"/>
          <w:szCs w:val="28"/>
        </w:rPr>
        <w:t>Наводовской</w:t>
      </w:r>
      <w:proofErr w:type="spellEnd"/>
      <w:r w:rsidR="00CB2A80" w:rsidRPr="00C367A5">
        <w:rPr>
          <w:rFonts w:ascii="Times New Roman" w:hAnsi="Times New Roman"/>
          <w:bCs/>
          <w:sz w:val="28"/>
          <w:szCs w:val="28"/>
        </w:rPr>
        <w:t xml:space="preserve"> ОШ, </w:t>
      </w:r>
      <w:proofErr w:type="spellStart"/>
      <w:r w:rsidR="00CB2A80" w:rsidRPr="00C367A5">
        <w:rPr>
          <w:rFonts w:ascii="Times New Roman" w:hAnsi="Times New Roman"/>
          <w:bCs/>
          <w:sz w:val="28"/>
          <w:szCs w:val="28"/>
        </w:rPr>
        <w:t>Устьпаденьгской</w:t>
      </w:r>
      <w:proofErr w:type="spellEnd"/>
      <w:r w:rsidR="00CB2A80" w:rsidRPr="00C367A5">
        <w:rPr>
          <w:rFonts w:ascii="Times New Roman" w:hAnsi="Times New Roman"/>
          <w:bCs/>
          <w:sz w:val="28"/>
          <w:szCs w:val="28"/>
        </w:rPr>
        <w:t xml:space="preserve"> ОШ – центры цифрового и гуманитарного профиля «Точка роста», ре</w:t>
      </w:r>
      <w:r w:rsidR="00C153B5">
        <w:rPr>
          <w:rFonts w:ascii="Times New Roman" w:hAnsi="Times New Roman"/>
          <w:bCs/>
          <w:sz w:val="28"/>
          <w:szCs w:val="28"/>
        </w:rPr>
        <w:t>монт кабинетов (около 250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proofErr w:type="gramStart"/>
      <w:r w:rsidR="0045037C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="00C153B5">
        <w:rPr>
          <w:rFonts w:ascii="Times New Roman" w:hAnsi="Times New Roman"/>
          <w:bCs/>
          <w:sz w:val="28"/>
          <w:szCs w:val="28"/>
        </w:rPr>
        <w:t>).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7A5">
        <w:rPr>
          <w:rFonts w:ascii="Times New Roman" w:hAnsi="Times New Roman"/>
          <w:bCs/>
          <w:sz w:val="28"/>
          <w:szCs w:val="28"/>
        </w:rPr>
        <w:t>Были выделены средства на устранение замечаний надзорных органов (Устьпаденьгская ОШ – 669,8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Pr="00C367A5">
        <w:rPr>
          <w:rFonts w:ascii="Times New Roman" w:hAnsi="Times New Roman"/>
          <w:bCs/>
          <w:sz w:val="28"/>
          <w:szCs w:val="28"/>
        </w:rPr>
        <w:t>); подготовку ОО к новому учебному году и на ремонт автобусов (МБ - 800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Pr="00C367A5">
        <w:rPr>
          <w:rFonts w:ascii="Times New Roman" w:hAnsi="Times New Roman"/>
          <w:bCs/>
          <w:sz w:val="28"/>
          <w:szCs w:val="28"/>
        </w:rPr>
        <w:t>), установку ГЛОНАСС (ОБ и МБ – 385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Pr="00C367A5">
        <w:rPr>
          <w:rFonts w:ascii="Times New Roman" w:hAnsi="Times New Roman"/>
          <w:bCs/>
          <w:sz w:val="28"/>
          <w:szCs w:val="28"/>
        </w:rPr>
        <w:t xml:space="preserve">), ремонт котельных Устьпаденьгской ОШ и Ровдинской СШ (ОБ </w:t>
      </w:r>
      <w:r w:rsidR="0045037C">
        <w:rPr>
          <w:rFonts w:ascii="Times New Roman" w:hAnsi="Times New Roman"/>
          <w:bCs/>
          <w:sz w:val="28"/>
          <w:szCs w:val="28"/>
        </w:rPr>
        <w:t>–</w:t>
      </w:r>
      <w:r w:rsidRPr="00C367A5">
        <w:rPr>
          <w:rFonts w:ascii="Times New Roman" w:hAnsi="Times New Roman"/>
          <w:bCs/>
          <w:sz w:val="28"/>
          <w:szCs w:val="28"/>
        </w:rPr>
        <w:t xml:space="preserve"> 1</w:t>
      </w:r>
      <w:r w:rsidR="0045037C">
        <w:rPr>
          <w:rFonts w:ascii="Times New Roman" w:hAnsi="Times New Roman"/>
          <w:bCs/>
          <w:sz w:val="28"/>
          <w:szCs w:val="28"/>
        </w:rPr>
        <w:t xml:space="preserve"> </w:t>
      </w:r>
      <w:r w:rsidRPr="00C367A5">
        <w:rPr>
          <w:rFonts w:ascii="Times New Roman" w:hAnsi="Times New Roman"/>
          <w:bCs/>
          <w:sz w:val="28"/>
          <w:szCs w:val="28"/>
        </w:rPr>
        <w:t>588,468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Pr="00C367A5">
        <w:rPr>
          <w:rFonts w:ascii="Times New Roman" w:hAnsi="Times New Roman"/>
          <w:bCs/>
          <w:sz w:val="28"/>
          <w:szCs w:val="28"/>
        </w:rPr>
        <w:t xml:space="preserve">); на мероприятия по антитеррору (видеонаблюдение, тревожные кнопки, домофоны – всего 766,834 </w:t>
      </w:r>
      <w:proofErr w:type="spellStart"/>
      <w:r w:rsidRPr="00C367A5">
        <w:rPr>
          <w:rFonts w:ascii="Times New Roman" w:hAnsi="Times New Roman"/>
          <w:bCs/>
          <w:sz w:val="28"/>
          <w:szCs w:val="28"/>
        </w:rPr>
        <w:t>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proofErr w:type="spellEnd"/>
      <w:r w:rsidRPr="00C367A5">
        <w:rPr>
          <w:rFonts w:ascii="Times New Roman" w:hAnsi="Times New Roman"/>
          <w:bCs/>
          <w:sz w:val="28"/>
          <w:szCs w:val="28"/>
        </w:rPr>
        <w:t xml:space="preserve">) и </w:t>
      </w:r>
      <w:proofErr w:type="spellStart"/>
      <w:r w:rsidRPr="00C367A5">
        <w:rPr>
          <w:rFonts w:ascii="Times New Roman" w:hAnsi="Times New Roman"/>
          <w:bCs/>
          <w:sz w:val="28"/>
          <w:szCs w:val="28"/>
        </w:rPr>
        <w:t>ПожБез</w:t>
      </w:r>
      <w:proofErr w:type="spellEnd"/>
      <w:r w:rsidRPr="00C367A5">
        <w:rPr>
          <w:rFonts w:ascii="Times New Roman" w:hAnsi="Times New Roman"/>
          <w:bCs/>
          <w:sz w:val="28"/>
          <w:szCs w:val="28"/>
        </w:rPr>
        <w:t xml:space="preserve"> (Шенкурская СШ - 200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Pr="00C367A5">
        <w:rPr>
          <w:rFonts w:ascii="Times New Roman" w:hAnsi="Times New Roman"/>
          <w:bCs/>
          <w:sz w:val="28"/>
          <w:szCs w:val="28"/>
        </w:rPr>
        <w:t>); на оснащени</w:t>
      </w:r>
      <w:r w:rsidR="0045037C">
        <w:rPr>
          <w:rFonts w:ascii="Times New Roman" w:hAnsi="Times New Roman"/>
          <w:bCs/>
          <w:sz w:val="28"/>
          <w:szCs w:val="28"/>
        </w:rPr>
        <w:t xml:space="preserve">е интернатов (ОБ: Шенкурская СШ - </w:t>
      </w:r>
      <w:r w:rsidRPr="00C367A5">
        <w:rPr>
          <w:rFonts w:ascii="Times New Roman" w:hAnsi="Times New Roman"/>
          <w:bCs/>
          <w:sz w:val="28"/>
          <w:szCs w:val="28"/>
        </w:rPr>
        <w:t>1</w:t>
      </w:r>
      <w:r w:rsidR="0045037C">
        <w:rPr>
          <w:rFonts w:ascii="Times New Roman" w:hAnsi="Times New Roman"/>
          <w:bCs/>
          <w:sz w:val="28"/>
          <w:szCs w:val="28"/>
        </w:rPr>
        <w:t> 069,</w:t>
      </w:r>
      <w:r w:rsidRPr="00C367A5">
        <w:rPr>
          <w:rFonts w:ascii="Times New Roman" w:hAnsi="Times New Roman"/>
          <w:bCs/>
          <w:sz w:val="28"/>
          <w:szCs w:val="28"/>
        </w:rPr>
        <w:t xml:space="preserve">4 </w:t>
      </w:r>
      <w:proofErr w:type="spellStart"/>
      <w:r w:rsidRPr="00C367A5">
        <w:rPr>
          <w:rFonts w:ascii="Times New Roman" w:hAnsi="Times New Roman"/>
          <w:bCs/>
          <w:sz w:val="28"/>
          <w:szCs w:val="28"/>
        </w:rPr>
        <w:t>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proofErr w:type="spellEnd"/>
      <w:r w:rsidRPr="00C367A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C367A5">
        <w:rPr>
          <w:rFonts w:ascii="Times New Roman" w:hAnsi="Times New Roman"/>
          <w:bCs/>
          <w:sz w:val="28"/>
          <w:szCs w:val="28"/>
        </w:rPr>
        <w:t>Шеговарская</w:t>
      </w:r>
      <w:proofErr w:type="spellEnd"/>
      <w:r w:rsidRPr="00C367A5">
        <w:rPr>
          <w:rFonts w:ascii="Times New Roman" w:hAnsi="Times New Roman"/>
          <w:bCs/>
          <w:sz w:val="28"/>
          <w:szCs w:val="28"/>
        </w:rPr>
        <w:t xml:space="preserve"> СШ – 1</w:t>
      </w:r>
      <w:r w:rsidR="0045037C">
        <w:rPr>
          <w:rFonts w:ascii="Times New Roman" w:hAnsi="Times New Roman"/>
          <w:bCs/>
          <w:sz w:val="28"/>
          <w:szCs w:val="28"/>
        </w:rPr>
        <w:t xml:space="preserve"> </w:t>
      </w:r>
      <w:r w:rsidRPr="00C367A5">
        <w:rPr>
          <w:rFonts w:ascii="Times New Roman" w:hAnsi="Times New Roman"/>
          <w:bCs/>
          <w:sz w:val="28"/>
          <w:szCs w:val="28"/>
        </w:rPr>
        <w:t xml:space="preserve">820,7 </w:t>
      </w:r>
      <w:proofErr w:type="spellStart"/>
      <w:r w:rsidRPr="00C367A5">
        <w:rPr>
          <w:rFonts w:ascii="Times New Roman" w:hAnsi="Times New Roman"/>
          <w:bCs/>
          <w:sz w:val="28"/>
          <w:szCs w:val="28"/>
        </w:rPr>
        <w:t>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proofErr w:type="spellEnd"/>
      <w:r w:rsidRPr="00C367A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C367A5">
        <w:rPr>
          <w:rFonts w:ascii="Times New Roman" w:hAnsi="Times New Roman"/>
          <w:bCs/>
          <w:sz w:val="28"/>
          <w:szCs w:val="28"/>
        </w:rPr>
        <w:t>Ровдинская</w:t>
      </w:r>
      <w:proofErr w:type="spellEnd"/>
      <w:r w:rsidRPr="00C367A5">
        <w:rPr>
          <w:rFonts w:ascii="Times New Roman" w:hAnsi="Times New Roman"/>
          <w:bCs/>
          <w:sz w:val="28"/>
          <w:szCs w:val="28"/>
        </w:rPr>
        <w:t xml:space="preserve"> СШ – 1</w:t>
      </w:r>
      <w:r w:rsidR="0045037C">
        <w:rPr>
          <w:rFonts w:ascii="Times New Roman" w:hAnsi="Times New Roman"/>
          <w:bCs/>
          <w:sz w:val="28"/>
          <w:szCs w:val="28"/>
        </w:rPr>
        <w:t xml:space="preserve"> </w:t>
      </w:r>
      <w:r w:rsidRPr="00C367A5">
        <w:rPr>
          <w:rFonts w:ascii="Times New Roman" w:hAnsi="Times New Roman"/>
          <w:bCs/>
          <w:sz w:val="28"/>
          <w:szCs w:val="28"/>
        </w:rPr>
        <w:t>069,4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r w:rsidRPr="00C367A5">
        <w:rPr>
          <w:rFonts w:ascii="Times New Roman" w:hAnsi="Times New Roman"/>
          <w:bCs/>
          <w:sz w:val="28"/>
          <w:szCs w:val="28"/>
        </w:rPr>
        <w:t>.р</w:t>
      </w:r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Pr="00C367A5">
        <w:rPr>
          <w:rFonts w:ascii="Times New Roman" w:hAnsi="Times New Roman"/>
          <w:bCs/>
          <w:sz w:val="28"/>
          <w:szCs w:val="28"/>
        </w:rPr>
        <w:t>).</w:t>
      </w:r>
    </w:p>
    <w:p w:rsidR="00CB2A80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367A5">
        <w:rPr>
          <w:rFonts w:ascii="Times New Roman" w:hAnsi="Times New Roman"/>
          <w:bCs/>
          <w:sz w:val="28"/>
          <w:szCs w:val="28"/>
        </w:rPr>
        <w:t>На питание детей с ОВЗ из МБ в 2020 году выделено 2</w:t>
      </w:r>
      <w:r w:rsidR="0045037C">
        <w:rPr>
          <w:rFonts w:ascii="Times New Roman" w:hAnsi="Times New Roman"/>
          <w:bCs/>
          <w:sz w:val="28"/>
          <w:szCs w:val="28"/>
        </w:rPr>
        <w:t xml:space="preserve"> </w:t>
      </w:r>
      <w:r w:rsidRPr="00C367A5">
        <w:rPr>
          <w:rFonts w:ascii="Times New Roman" w:hAnsi="Times New Roman"/>
          <w:bCs/>
          <w:sz w:val="28"/>
          <w:szCs w:val="28"/>
        </w:rPr>
        <w:t>158,4 т</w:t>
      </w:r>
      <w:r w:rsidR="0045037C">
        <w:rPr>
          <w:rFonts w:ascii="Times New Roman" w:hAnsi="Times New Roman"/>
          <w:bCs/>
          <w:sz w:val="28"/>
          <w:szCs w:val="28"/>
        </w:rPr>
        <w:t>ыс</w:t>
      </w:r>
      <w:proofErr w:type="gramStart"/>
      <w:r w:rsidRPr="00C367A5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45037C">
        <w:rPr>
          <w:rFonts w:ascii="Times New Roman" w:hAnsi="Times New Roman"/>
          <w:bCs/>
          <w:sz w:val="28"/>
          <w:szCs w:val="28"/>
        </w:rPr>
        <w:t>ублей</w:t>
      </w:r>
      <w:r w:rsidRPr="00C367A5">
        <w:rPr>
          <w:rFonts w:ascii="Times New Roman" w:hAnsi="Times New Roman"/>
          <w:bCs/>
          <w:sz w:val="28"/>
          <w:szCs w:val="28"/>
        </w:rPr>
        <w:t>, на горячее питание школьников начальных классов из ФБ, ОБ и МБ</w:t>
      </w:r>
      <w:r w:rsidR="00F638E4">
        <w:rPr>
          <w:rFonts w:ascii="Times New Roman" w:hAnsi="Times New Roman"/>
          <w:bCs/>
          <w:sz w:val="28"/>
          <w:szCs w:val="28"/>
        </w:rPr>
        <w:t xml:space="preserve"> </w:t>
      </w:r>
      <w:r w:rsidRPr="00C367A5">
        <w:rPr>
          <w:rFonts w:ascii="Times New Roman" w:hAnsi="Times New Roman"/>
          <w:bCs/>
          <w:sz w:val="28"/>
          <w:szCs w:val="28"/>
        </w:rPr>
        <w:t>выделено</w:t>
      </w:r>
      <w:r w:rsidR="00F638E4">
        <w:rPr>
          <w:rFonts w:ascii="Times New Roman" w:hAnsi="Times New Roman"/>
          <w:bCs/>
          <w:sz w:val="28"/>
          <w:szCs w:val="28"/>
        </w:rPr>
        <w:t xml:space="preserve"> </w:t>
      </w:r>
      <w:r w:rsidRPr="00C367A5">
        <w:rPr>
          <w:rFonts w:ascii="Times New Roman" w:hAnsi="Times New Roman"/>
          <w:bCs/>
          <w:sz w:val="28"/>
          <w:szCs w:val="28"/>
        </w:rPr>
        <w:t>около 3</w:t>
      </w:r>
      <w:r w:rsidR="00F638E4">
        <w:rPr>
          <w:rFonts w:ascii="Times New Roman" w:hAnsi="Times New Roman"/>
          <w:bCs/>
          <w:sz w:val="28"/>
          <w:szCs w:val="28"/>
        </w:rPr>
        <w:t>000</w:t>
      </w:r>
      <w:r w:rsidRPr="00C367A5">
        <w:rPr>
          <w:rFonts w:ascii="Times New Roman" w:hAnsi="Times New Roman"/>
          <w:bCs/>
          <w:sz w:val="28"/>
          <w:szCs w:val="28"/>
        </w:rPr>
        <w:t xml:space="preserve"> </w:t>
      </w:r>
      <w:r w:rsidR="00F638E4">
        <w:rPr>
          <w:rFonts w:ascii="Times New Roman" w:hAnsi="Times New Roman"/>
          <w:bCs/>
          <w:sz w:val="28"/>
          <w:szCs w:val="28"/>
        </w:rPr>
        <w:t>тыс. рублей</w:t>
      </w:r>
      <w:r w:rsidRPr="00C367A5">
        <w:rPr>
          <w:rFonts w:ascii="Times New Roman" w:hAnsi="Times New Roman"/>
          <w:bCs/>
          <w:sz w:val="28"/>
          <w:szCs w:val="28"/>
        </w:rPr>
        <w:t>.</w:t>
      </w:r>
    </w:p>
    <w:p w:rsidR="00946862" w:rsidRPr="00C367A5" w:rsidRDefault="00CB2A80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конце 2020 – начале 2021 годов года Министерством образования и науки Архангельской области переданы 6 школьных автобусов для замены старых: 2 </w:t>
      </w:r>
      <w:proofErr w:type="spellStart"/>
      <w:r w:rsidRPr="00C367A5">
        <w:rPr>
          <w:rFonts w:ascii="Times New Roman" w:hAnsi="Times New Roman"/>
          <w:sz w:val="28"/>
          <w:szCs w:val="28"/>
        </w:rPr>
        <w:t>ГАЗели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в МБОУ «</w:t>
      </w:r>
      <w:proofErr w:type="spellStart"/>
      <w:r w:rsidRPr="00C367A5">
        <w:rPr>
          <w:rFonts w:ascii="Times New Roman" w:hAnsi="Times New Roman"/>
          <w:sz w:val="28"/>
          <w:szCs w:val="28"/>
        </w:rPr>
        <w:t>Ровдинская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СШ» (</w:t>
      </w:r>
      <w:proofErr w:type="spellStart"/>
      <w:r w:rsidRPr="00C367A5">
        <w:rPr>
          <w:rFonts w:ascii="Times New Roman" w:hAnsi="Times New Roman"/>
          <w:sz w:val="28"/>
          <w:szCs w:val="28"/>
        </w:rPr>
        <w:t>Верхопаденьгская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ОШ), 1 </w:t>
      </w:r>
      <w:proofErr w:type="spellStart"/>
      <w:r w:rsidRPr="00C367A5">
        <w:rPr>
          <w:rFonts w:ascii="Times New Roman" w:hAnsi="Times New Roman"/>
          <w:sz w:val="28"/>
          <w:szCs w:val="28"/>
        </w:rPr>
        <w:t>ГАЗель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вновь в МБОУ «</w:t>
      </w:r>
      <w:proofErr w:type="spellStart"/>
      <w:r w:rsidRPr="00C367A5">
        <w:rPr>
          <w:rFonts w:ascii="Times New Roman" w:hAnsi="Times New Roman"/>
          <w:sz w:val="28"/>
          <w:szCs w:val="28"/>
        </w:rPr>
        <w:t>Наводовская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ОШ», 3 </w:t>
      </w:r>
      <w:proofErr w:type="spellStart"/>
      <w:r w:rsidRPr="00C367A5">
        <w:rPr>
          <w:rFonts w:ascii="Times New Roman" w:hAnsi="Times New Roman"/>
          <w:sz w:val="28"/>
          <w:szCs w:val="28"/>
        </w:rPr>
        <w:t>ПАЗа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в МБОУ «</w:t>
      </w:r>
      <w:proofErr w:type="spellStart"/>
      <w:r w:rsidRPr="00C367A5">
        <w:rPr>
          <w:rFonts w:ascii="Times New Roman" w:hAnsi="Times New Roman"/>
          <w:sz w:val="28"/>
          <w:szCs w:val="28"/>
        </w:rPr>
        <w:t>Шеговарская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СШ», МБОУ «</w:t>
      </w:r>
      <w:proofErr w:type="spellStart"/>
      <w:r w:rsidRPr="00C367A5">
        <w:rPr>
          <w:rFonts w:ascii="Times New Roman" w:hAnsi="Times New Roman"/>
          <w:sz w:val="28"/>
          <w:szCs w:val="28"/>
        </w:rPr>
        <w:t>Боровская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ОШ» и МБОУ «Устьпаденьгская ОШ».</w:t>
      </w:r>
    </w:p>
    <w:p w:rsidR="0083367B" w:rsidRPr="00C367A5" w:rsidRDefault="0083367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67B" w:rsidRPr="0090329C" w:rsidRDefault="0083367B" w:rsidP="00C43575">
      <w:pPr>
        <w:pStyle w:val="af2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0329C">
        <w:rPr>
          <w:rFonts w:ascii="Times New Roman" w:hAnsi="Times New Roman"/>
          <w:b/>
          <w:bCs/>
          <w:sz w:val="28"/>
          <w:szCs w:val="28"/>
        </w:rPr>
        <w:t>ИСПОЛНЕНИЕ ГОСУДАРСТВЕННЫХ ПОЛНОМОЧИЙ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За 2020 год отделом опеки и попечительства было выявлено и учтено 8 несовершеннолетних.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Причина выявления – это оставление детей без попечения родителей или безнадзорность - 8 детей.  </w:t>
      </w:r>
    </w:p>
    <w:p w:rsidR="00797404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Из общего числа выявленных детей, дети переданы под опеку 5, направлено в детский дом - 3. 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Информация по выявлению несовершеннолетних детей, оставшихся без попечения родителей, незамедлительно направляется в прокуратуру Шенкурского района и органы, входящие в систему профилактики, для решения вопросов входящих в их компетенцию. 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С вновь выявленными семьями совместно с органами системы профилактики проводится работа, которая направлена, прежде всего, на сохранение кровной семьи и возвращение детей в семьи. 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За 2020 год в судах было рассмотрено: 3 иска о лишении родительских прав в отношении, из них: 3 иска были поданы органом опеки и попечительства, все иски удовлетворены. </w:t>
      </w:r>
    </w:p>
    <w:p w:rsidR="00CF186A" w:rsidRPr="00C367A5" w:rsidRDefault="00CF186A" w:rsidP="0090329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настоящее время количество детей, оставшихся без попечения родителей, проживающих на территории Шенкурского района – 97 детей</w:t>
      </w:r>
      <w:r w:rsidR="0090329C">
        <w:rPr>
          <w:rFonts w:ascii="Times New Roman" w:hAnsi="Times New Roman"/>
          <w:sz w:val="28"/>
          <w:szCs w:val="28"/>
        </w:rPr>
        <w:t>.</w:t>
      </w:r>
    </w:p>
    <w:p w:rsidR="00797404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Опекунам выплачивается ежемесячное пособие на содержание детей (от 0 до 7 лет – 6</w:t>
      </w:r>
      <w:r w:rsidR="00F638E4">
        <w:rPr>
          <w:rFonts w:ascii="Times New Roman" w:hAnsi="Times New Roman"/>
          <w:sz w:val="28"/>
          <w:szCs w:val="28"/>
        </w:rPr>
        <w:t>,</w:t>
      </w:r>
      <w:r w:rsidRPr="00C367A5">
        <w:rPr>
          <w:rFonts w:ascii="Times New Roman" w:hAnsi="Times New Roman"/>
          <w:sz w:val="28"/>
          <w:szCs w:val="28"/>
        </w:rPr>
        <w:t>190</w:t>
      </w:r>
      <w:r w:rsidR="00F638E4">
        <w:rPr>
          <w:rFonts w:ascii="Times New Roman" w:hAnsi="Times New Roman"/>
          <w:sz w:val="28"/>
          <w:szCs w:val="28"/>
        </w:rPr>
        <w:t xml:space="preserve"> тыс.</w:t>
      </w:r>
      <w:r w:rsidRPr="00C367A5">
        <w:rPr>
          <w:rFonts w:ascii="Times New Roman" w:hAnsi="Times New Roman"/>
          <w:sz w:val="28"/>
          <w:szCs w:val="28"/>
        </w:rPr>
        <w:t xml:space="preserve"> руб</w:t>
      </w:r>
      <w:r w:rsidR="00F638E4">
        <w:rPr>
          <w:rFonts w:ascii="Times New Roman" w:hAnsi="Times New Roman"/>
          <w:sz w:val="28"/>
          <w:szCs w:val="28"/>
        </w:rPr>
        <w:t>лей</w:t>
      </w:r>
      <w:r w:rsidRPr="00C367A5">
        <w:rPr>
          <w:rFonts w:ascii="Times New Roman" w:hAnsi="Times New Roman"/>
          <w:sz w:val="28"/>
          <w:szCs w:val="28"/>
        </w:rPr>
        <w:t>, с 7 до 18 лет – 7</w:t>
      </w:r>
      <w:r w:rsidR="00F638E4">
        <w:rPr>
          <w:rFonts w:ascii="Times New Roman" w:hAnsi="Times New Roman"/>
          <w:sz w:val="28"/>
          <w:szCs w:val="28"/>
        </w:rPr>
        <w:t xml:space="preserve">, </w:t>
      </w:r>
      <w:r w:rsidRPr="00C367A5">
        <w:rPr>
          <w:rFonts w:ascii="Times New Roman" w:hAnsi="Times New Roman"/>
          <w:sz w:val="28"/>
          <w:szCs w:val="28"/>
        </w:rPr>
        <w:t>833</w:t>
      </w:r>
      <w:r w:rsidR="00F638E4">
        <w:rPr>
          <w:rFonts w:ascii="Times New Roman" w:hAnsi="Times New Roman"/>
          <w:sz w:val="28"/>
          <w:szCs w:val="28"/>
        </w:rPr>
        <w:t xml:space="preserve"> тыс.</w:t>
      </w:r>
      <w:r w:rsidRPr="00C367A5">
        <w:rPr>
          <w:rFonts w:ascii="Times New Roman" w:hAnsi="Times New Roman"/>
          <w:sz w:val="28"/>
          <w:szCs w:val="28"/>
        </w:rPr>
        <w:t xml:space="preserve"> руб</w:t>
      </w:r>
      <w:r w:rsidR="00F638E4">
        <w:rPr>
          <w:rFonts w:ascii="Times New Roman" w:hAnsi="Times New Roman"/>
          <w:sz w:val="28"/>
          <w:szCs w:val="28"/>
        </w:rPr>
        <w:t>лей</w:t>
      </w:r>
      <w:r w:rsidRPr="00C367A5">
        <w:rPr>
          <w:rFonts w:ascii="Times New Roman" w:hAnsi="Times New Roman"/>
          <w:sz w:val="28"/>
          <w:szCs w:val="28"/>
        </w:rPr>
        <w:t>), а также при оформлении одной из форм устройства детей опекуну выплачивается единовременное пособие в размере 21</w:t>
      </w:r>
      <w:r w:rsidR="00F638E4">
        <w:rPr>
          <w:rFonts w:ascii="Times New Roman" w:hAnsi="Times New Roman"/>
          <w:sz w:val="28"/>
          <w:szCs w:val="28"/>
        </w:rPr>
        <w:t>,</w:t>
      </w:r>
      <w:r w:rsidRPr="00C367A5">
        <w:rPr>
          <w:rFonts w:ascii="Times New Roman" w:hAnsi="Times New Roman"/>
          <w:sz w:val="28"/>
          <w:szCs w:val="28"/>
        </w:rPr>
        <w:t>604</w:t>
      </w:r>
      <w:r w:rsidR="00F638E4">
        <w:rPr>
          <w:rFonts w:ascii="Times New Roman" w:hAnsi="Times New Roman"/>
          <w:sz w:val="28"/>
          <w:szCs w:val="28"/>
        </w:rPr>
        <w:t xml:space="preserve"> тыс.</w:t>
      </w:r>
      <w:r w:rsidRPr="00C367A5">
        <w:rPr>
          <w:rFonts w:ascii="Times New Roman" w:hAnsi="Times New Roman"/>
          <w:sz w:val="28"/>
          <w:szCs w:val="28"/>
        </w:rPr>
        <w:t xml:space="preserve"> руб</w:t>
      </w:r>
      <w:r w:rsidR="00F638E4">
        <w:rPr>
          <w:rFonts w:ascii="Times New Roman" w:hAnsi="Times New Roman"/>
          <w:sz w:val="28"/>
          <w:szCs w:val="28"/>
        </w:rPr>
        <w:t>лей</w:t>
      </w:r>
      <w:r w:rsidRPr="00C367A5">
        <w:rPr>
          <w:rFonts w:ascii="Times New Roman" w:hAnsi="Times New Roman"/>
          <w:sz w:val="28"/>
          <w:szCs w:val="28"/>
        </w:rPr>
        <w:t xml:space="preserve"> на одного ребенка.  </w:t>
      </w:r>
    </w:p>
    <w:p w:rsidR="00797404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Согласно Правилам проверки условий жизни подопечных, утвержденных постановлением Правительства РФ, специалистами отдела опеки и </w:t>
      </w:r>
      <w:r w:rsidR="00797404" w:rsidRPr="00C367A5">
        <w:rPr>
          <w:rFonts w:ascii="Times New Roman" w:hAnsi="Times New Roman"/>
          <w:sz w:val="28"/>
          <w:szCs w:val="28"/>
        </w:rPr>
        <w:t>попечительства составляется</w:t>
      </w:r>
      <w:r w:rsidRPr="00C367A5">
        <w:rPr>
          <w:rFonts w:ascii="Times New Roman" w:hAnsi="Times New Roman"/>
          <w:sz w:val="28"/>
          <w:szCs w:val="28"/>
        </w:rPr>
        <w:t xml:space="preserve"> график посещений опекунских и приемных семей, и не реже 1 раза в год проверяется сохранность жилых помещений, закрепленных за детьми-сиротами.   </w:t>
      </w:r>
    </w:p>
    <w:p w:rsidR="00797404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Под опекой находится 7 недееспособных граждан. 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2020 году издано 158 постановлений и распоряжений главы муниципального образования, касающихся вопросов защиты имущественных и личных неимущественных прав несовершеннолетних и недееспособных граждан (устройство несовершеннолетних и недееспособных граждан в учреждения, назначение и прекращение опеки, назначение оплаты труда приемного родителя, назначение и прекращение опекунских пособий, перемена фамилии, совершение сделок с имуществом несовершеннолетних и недееспособных граждан). Подготовлено 701 </w:t>
      </w:r>
      <w:proofErr w:type="spellStart"/>
      <w:r w:rsidRPr="00C367A5">
        <w:rPr>
          <w:rFonts w:ascii="Times New Roman" w:hAnsi="Times New Roman"/>
          <w:sz w:val="28"/>
          <w:szCs w:val="28"/>
        </w:rPr>
        <w:t>пис</w:t>
      </w:r>
      <w:r w:rsidR="003A4F36">
        <w:rPr>
          <w:rFonts w:ascii="Times New Roman" w:hAnsi="Times New Roman"/>
          <w:sz w:val="28"/>
          <w:szCs w:val="28"/>
        </w:rPr>
        <w:t>ь</w:t>
      </w:r>
      <w:proofErr w:type="spellEnd"/>
      <w:r w:rsidRPr="00C367A5">
        <w:rPr>
          <w:rFonts w:ascii="Times New Roman" w:hAnsi="Times New Roman"/>
          <w:sz w:val="28"/>
          <w:szCs w:val="28"/>
        </w:rPr>
        <w:t>, ответов, запросов, заключений, справок.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2020 году жилые помещения для детей-сирот и детей, оставшихся без попечения родителей, приобретено 7 квартир, предоставлено - 6.         </w:t>
      </w:r>
    </w:p>
    <w:p w:rsidR="003A4F36" w:rsidRDefault="003A4F36" w:rsidP="00C367A5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b/>
          <w:sz w:val="28"/>
          <w:szCs w:val="28"/>
        </w:rPr>
        <w:t>Муниципальной</w:t>
      </w:r>
      <w:r w:rsidRPr="00C367A5">
        <w:rPr>
          <w:rFonts w:ascii="Times New Roman" w:hAnsi="Times New Roman"/>
          <w:b/>
          <w:bCs/>
          <w:sz w:val="28"/>
          <w:szCs w:val="28"/>
        </w:rPr>
        <w:t xml:space="preserve"> комиссией по делам несовершеннолетних и защите их прав в</w:t>
      </w:r>
      <w:r w:rsidRPr="00C367A5">
        <w:rPr>
          <w:rFonts w:ascii="Times New Roman" w:hAnsi="Times New Roman"/>
          <w:sz w:val="28"/>
          <w:szCs w:val="28"/>
        </w:rPr>
        <w:t xml:space="preserve"> 2020 году проведено 24 заседания.</w:t>
      </w:r>
    </w:p>
    <w:p w:rsidR="00CF186A" w:rsidRPr="00717511" w:rsidRDefault="00CF186A" w:rsidP="00717511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717511">
        <w:rPr>
          <w:rFonts w:ascii="Times New Roman" w:hAnsi="Times New Roman"/>
          <w:sz w:val="28"/>
          <w:szCs w:val="28"/>
        </w:rPr>
        <w:t>Все запланированные вопросы рассмотрены, приняты соответствующие постановления, выполнение которых отслеживалось с заслушиванием соответствующей</w:t>
      </w:r>
      <w:r w:rsidR="00717511">
        <w:rPr>
          <w:rFonts w:ascii="Times New Roman" w:hAnsi="Times New Roman"/>
          <w:sz w:val="28"/>
          <w:szCs w:val="28"/>
        </w:rPr>
        <w:t xml:space="preserve"> </w:t>
      </w:r>
      <w:r w:rsidRPr="00717511">
        <w:rPr>
          <w:rFonts w:ascii="Times New Roman" w:hAnsi="Times New Roman"/>
          <w:sz w:val="28"/>
          <w:szCs w:val="28"/>
        </w:rPr>
        <w:t>информации.</w:t>
      </w:r>
      <w:r w:rsidR="00717511">
        <w:rPr>
          <w:rFonts w:ascii="Times New Roman" w:hAnsi="Times New Roman"/>
          <w:sz w:val="28"/>
          <w:szCs w:val="28"/>
        </w:rPr>
        <w:t xml:space="preserve"> </w:t>
      </w:r>
      <w:r w:rsidRPr="00717511">
        <w:rPr>
          <w:rFonts w:ascii="Times New Roman" w:hAnsi="Times New Roman"/>
          <w:sz w:val="28"/>
          <w:szCs w:val="28"/>
        </w:rPr>
        <w:t>Организуются</w:t>
      </w:r>
      <w:r w:rsidR="00717511">
        <w:rPr>
          <w:rFonts w:ascii="Times New Roman" w:hAnsi="Times New Roman"/>
          <w:sz w:val="28"/>
          <w:szCs w:val="28"/>
        </w:rPr>
        <w:t xml:space="preserve"> </w:t>
      </w:r>
      <w:r w:rsidRPr="00717511">
        <w:rPr>
          <w:rFonts w:ascii="Times New Roman" w:hAnsi="Times New Roman"/>
          <w:sz w:val="28"/>
          <w:szCs w:val="28"/>
        </w:rPr>
        <w:t xml:space="preserve">и проводятся профилактические мероприятия.                            </w:t>
      </w:r>
    </w:p>
    <w:p w:rsidR="00CF186A" w:rsidRPr="00717511" w:rsidRDefault="00CF186A" w:rsidP="0071751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17511">
        <w:rPr>
          <w:rFonts w:ascii="Times New Roman" w:hAnsi="Times New Roman"/>
          <w:sz w:val="28"/>
          <w:szCs w:val="28"/>
        </w:rPr>
        <w:t xml:space="preserve">С целью координации деятельности органов и учреждений системы профилактики на заседаниях МКДН и ЗП рассмотрено 78 профилактических вопросов, утверждено 16 межведомственных планов индивидуальной профилактической работы с семьями, находящимися в социально опасном положении. 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За 2020 год рассмотрено 135 материалов в отношении родителей (законных представителей). На прежнем уровне осталось количество родителей, привлеченных к административной ответственности по ч.1 ст. 5.35 КоАП РФ за ненадлежащее исполнение обязанностей по содержанию и воспитанию несовершеннолетних. Так, в отчетном периоде рассмотрено 135 административных материалов с привлечением к административной ответственности на родителей (законных представителей).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Уменьшилось с 13 до 4 количество протоколов по ст. 20.22 КоАП РФ </w:t>
      </w:r>
      <w:r w:rsidRPr="00C367A5">
        <w:rPr>
          <w:rFonts w:ascii="Times New Roman" w:eastAsia="SimSun" w:hAnsi="Times New Roman"/>
          <w:sz w:val="28"/>
          <w:szCs w:val="28"/>
        </w:rPr>
        <w:t>за нахождение в состоянии опьянения несовершеннолетних в возрасте до 16 лет, потребление ими алкогольной и спиртосодержащей продукции.</w:t>
      </w:r>
      <w:r w:rsidRPr="00C367A5">
        <w:rPr>
          <w:rFonts w:ascii="Times New Roman" w:hAnsi="Times New Roman"/>
          <w:sz w:val="28"/>
          <w:szCs w:val="28"/>
        </w:rPr>
        <w:t xml:space="preserve"> </w:t>
      </w:r>
    </w:p>
    <w:p w:rsidR="00C43575" w:rsidRPr="00C367A5" w:rsidRDefault="00C43575" w:rsidP="00C367A5">
      <w:pPr>
        <w:pStyle w:val="af2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186A" w:rsidRPr="00C367A5" w:rsidRDefault="00CF186A" w:rsidP="00C43575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67A5">
        <w:rPr>
          <w:rFonts w:ascii="Times New Roman" w:hAnsi="Times New Roman"/>
          <w:b/>
          <w:sz w:val="28"/>
          <w:szCs w:val="28"/>
        </w:rPr>
        <w:t>СПОРТИВНО – МАССОВ</w:t>
      </w:r>
      <w:r w:rsidR="00641782">
        <w:rPr>
          <w:rFonts w:ascii="Times New Roman" w:hAnsi="Times New Roman"/>
          <w:b/>
          <w:sz w:val="28"/>
          <w:szCs w:val="28"/>
        </w:rPr>
        <w:t>АЯ</w:t>
      </w:r>
      <w:r w:rsidRPr="00C367A5">
        <w:rPr>
          <w:rFonts w:ascii="Times New Roman" w:hAnsi="Times New Roman"/>
          <w:b/>
          <w:sz w:val="28"/>
          <w:szCs w:val="28"/>
        </w:rPr>
        <w:t xml:space="preserve"> И ФИЗКУЛЬТУРНО – ОЗДОРОВИТЕЛЬН</w:t>
      </w:r>
      <w:r w:rsidR="00641782">
        <w:rPr>
          <w:rFonts w:ascii="Times New Roman" w:hAnsi="Times New Roman"/>
          <w:b/>
          <w:sz w:val="28"/>
          <w:szCs w:val="28"/>
        </w:rPr>
        <w:t>АЯ</w:t>
      </w:r>
      <w:r w:rsidRPr="00C367A5">
        <w:rPr>
          <w:rFonts w:ascii="Times New Roman" w:hAnsi="Times New Roman"/>
          <w:b/>
          <w:sz w:val="28"/>
          <w:szCs w:val="28"/>
        </w:rPr>
        <w:t xml:space="preserve"> РАБОТ</w:t>
      </w:r>
      <w:r w:rsidR="00641782">
        <w:rPr>
          <w:rFonts w:ascii="Times New Roman" w:hAnsi="Times New Roman"/>
          <w:b/>
          <w:sz w:val="28"/>
          <w:szCs w:val="28"/>
        </w:rPr>
        <w:t>А</w:t>
      </w:r>
      <w:r w:rsidRPr="00C367A5">
        <w:rPr>
          <w:rFonts w:ascii="Times New Roman" w:hAnsi="Times New Roman"/>
          <w:b/>
          <w:sz w:val="28"/>
          <w:szCs w:val="28"/>
        </w:rPr>
        <w:t xml:space="preserve"> 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районе в 2020 году физической культурой и спортом активно занимались около 3</w:t>
      </w:r>
      <w:r w:rsidR="00F638E4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462 человек (28% от всего населения района) всех возрастов, из них в секциях и группах 1251 чел. С ними занимались 21 штатных работников. В районе имеется 47 спортсооружение, 12 спортзалов, 30 плоскостных сооружений, 3 футбольных поля, 4 хоккейных корта, 1 лыжная база. Всего на физкультуру и спорт в 2020 году по району израсходовано 1</w:t>
      </w:r>
      <w:r w:rsidR="00F638E4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990,545</w:t>
      </w:r>
      <w:r w:rsidR="00F638E4">
        <w:rPr>
          <w:rFonts w:ascii="Times New Roman" w:hAnsi="Times New Roman"/>
          <w:sz w:val="28"/>
          <w:szCs w:val="28"/>
        </w:rPr>
        <w:t xml:space="preserve"> тыс. рублей. В</w:t>
      </w:r>
      <w:r w:rsidRPr="00C367A5">
        <w:rPr>
          <w:rFonts w:ascii="Times New Roman" w:hAnsi="Times New Roman"/>
          <w:sz w:val="28"/>
          <w:szCs w:val="28"/>
        </w:rPr>
        <w:t xml:space="preserve"> 2020 году обустроено 2 универсальные спортивные площадки, одна по программе комфортная городская среда, и одна по муниципальной программе МО «Шенкурский муниципальный район» «Развитие физической культуры, спорта и повышение эффективности реализации молодежной политики в Шенкурском районе на 2017 -2020 годы».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За 2020 год отделом было проведено более 96 соревнований по 18 видам спорта, в том числе массовые мероприятия: День лыжника – Лыжня России, День бегуна – Кросс наций, День физкультурника и т.д. Была проведена 31 – я рабочая спартакиада среди мужских команд по 8 игровым видам спорта. (Ряд соревнований были отменены в связи </w:t>
      </w:r>
      <w:r w:rsidRPr="00C367A5">
        <w:rPr>
          <w:rFonts w:ascii="Times New Roman" w:hAnsi="Times New Roman"/>
          <w:sz w:val="28"/>
          <w:szCs w:val="28"/>
          <w:lang w:val="en-US"/>
        </w:rPr>
        <w:t>COVID</w:t>
      </w:r>
      <w:r w:rsidRPr="00C367A5">
        <w:rPr>
          <w:rFonts w:ascii="Times New Roman" w:hAnsi="Times New Roman"/>
          <w:sz w:val="28"/>
          <w:szCs w:val="28"/>
        </w:rPr>
        <w:t xml:space="preserve">-19) 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Восемнадцатый год в районе проводятся соревнования по пляжному волейболу. Было проведено пять межрайонных соревнований, состоялось 12 районных соревнований. 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нашем районе, единственном из 19 сельских районов области, развиваются городки. В этом году прошло 16 районных соревнований, в </w:t>
      </w:r>
      <w:r w:rsidRPr="008451BD">
        <w:rPr>
          <w:rFonts w:ascii="Times New Roman" w:hAnsi="Times New Roman"/>
          <w:color w:val="FF0000"/>
          <w:sz w:val="28"/>
          <w:szCs w:val="28"/>
        </w:rPr>
        <w:t>202</w:t>
      </w:r>
      <w:r w:rsidR="008451BD" w:rsidRPr="008451BD">
        <w:rPr>
          <w:rFonts w:ascii="Times New Roman" w:hAnsi="Times New Roman"/>
          <w:color w:val="FF0000"/>
          <w:sz w:val="28"/>
          <w:szCs w:val="28"/>
        </w:rPr>
        <w:t>1</w:t>
      </w:r>
      <w:r w:rsidRPr="008451B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году в г.Шенкурске пройдет Чемпионат Архангельской области по городошному спорту.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Хотелось бы отметить, что наш район единственный из всех районов Архангельской области, который участвовал во всех спортивных видах программ</w:t>
      </w:r>
      <w:r w:rsidR="00717511">
        <w:rPr>
          <w:rFonts w:ascii="Times New Roman" w:hAnsi="Times New Roman"/>
          <w:sz w:val="28"/>
          <w:szCs w:val="28"/>
        </w:rPr>
        <w:t>ы</w:t>
      </w:r>
      <w:r w:rsidRPr="00C367A5">
        <w:rPr>
          <w:rFonts w:ascii="Times New Roman" w:hAnsi="Times New Roman"/>
          <w:sz w:val="28"/>
          <w:szCs w:val="28"/>
        </w:rPr>
        <w:t xml:space="preserve"> Беломорских игр, в общем зачете 54-х Беломорских игр среди все</w:t>
      </w:r>
      <w:r w:rsidR="00717511">
        <w:rPr>
          <w:rFonts w:ascii="Times New Roman" w:hAnsi="Times New Roman"/>
          <w:sz w:val="28"/>
          <w:szCs w:val="28"/>
        </w:rPr>
        <w:t>х</w:t>
      </w:r>
      <w:r w:rsidRPr="00C367A5">
        <w:rPr>
          <w:rFonts w:ascii="Times New Roman" w:hAnsi="Times New Roman"/>
          <w:sz w:val="28"/>
          <w:szCs w:val="28"/>
        </w:rPr>
        <w:t xml:space="preserve"> районов Архангельской области занял </w:t>
      </w:r>
      <w:r w:rsidR="00717511">
        <w:rPr>
          <w:rFonts w:ascii="Times New Roman" w:hAnsi="Times New Roman"/>
          <w:sz w:val="28"/>
          <w:szCs w:val="28"/>
        </w:rPr>
        <w:t>2</w:t>
      </w:r>
      <w:r w:rsidRPr="00C367A5">
        <w:rPr>
          <w:rFonts w:ascii="Times New Roman" w:hAnsi="Times New Roman"/>
          <w:sz w:val="28"/>
          <w:szCs w:val="28"/>
        </w:rPr>
        <w:t xml:space="preserve"> место.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За прошедший год проведено более 25 различных соревнований по футболу, мини-футболу, футзалу среди взрослых и детей. Начиная с июня по сентябрь, два раза в месяц, проводятся турниры по дворовому футболу.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Специалисты отдела оказали помощь детским садам, школам, ДЮЦ «УИТ» в проведении различных соревнований. В 2020 году продолжили приемку норм ГТО у всех групп населения Шенкурского района. Всего приняло участие 72 человека, всего выполнили нормы - 62 человека.</w:t>
      </w:r>
    </w:p>
    <w:p w:rsidR="0083367B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Ведется активная работа по пропаганде физкультуры и спорта в районе через районную газету «Важский край» и страничку в </w:t>
      </w:r>
      <w:proofErr w:type="spellStart"/>
      <w:r w:rsidRPr="00C367A5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C367A5">
        <w:rPr>
          <w:rFonts w:ascii="Times New Roman" w:hAnsi="Times New Roman"/>
          <w:sz w:val="28"/>
          <w:szCs w:val="28"/>
        </w:rPr>
        <w:t xml:space="preserve"> «Спорт Шенкурского района».</w:t>
      </w:r>
    </w:p>
    <w:p w:rsidR="00C43575" w:rsidRPr="00C367A5" w:rsidRDefault="00C43575" w:rsidP="00C367A5">
      <w:pPr>
        <w:pStyle w:val="af2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104B8" w:rsidRPr="0039689F" w:rsidRDefault="00A104B8" w:rsidP="00C43575">
      <w:pPr>
        <w:pStyle w:val="af2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9689F">
        <w:rPr>
          <w:rFonts w:ascii="Times New Roman" w:hAnsi="Times New Roman"/>
          <w:b/>
          <w:bCs/>
          <w:color w:val="000000"/>
          <w:sz w:val="28"/>
          <w:szCs w:val="28"/>
        </w:rPr>
        <w:t>МОЛОДЕЖНАЯ ПОЛИТИКА</w:t>
      </w:r>
    </w:p>
    <w:p w:rsidR="00A104B8" w:rsidRDefault="00A104B8" w:rsidP="00AE0083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2F33">
        <w:rPr>
          <w:rFonts w:ascii="Times New Roman" w:hAnsi="Times New Roman" w:cs="Times New Roman"/>
          <w:sz w:val="28"/>
          <w:szCs w:val="28"/>
        </w:rPr>
        <w:t>Реализация молодёжной политики в районе осуществляется благодаря тесному сотрудничеству отдела культуры, туризма, спорта и молодежной политики администрации МО «Шенкурский муниципальный район», Совета по делам молодежи при главе администрации МО «Шенкурский муниципальный район», зонального центра патриотического воспитания МО «Шенкурский муниципальный район» РОО, ЦЗН, советом ветеранов и другими учреждениями города и района. Главный акцент в своей работе делается на такие направления, как: «Здоровое поколение», «Гражданин России»,</w:t>
      </w:r>
      <w:r w:rsidRPr="00882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F33">
        <w:rPr>
          <w:rFonts w:ascii="Times New Roman" w:hAnsi="Times New Roman" w:cs="Times New Roman"/>
          <w:sz w:val="28"/>
          <w:szCs w:val="28"/>
        </w:rPr>
        <w:t>«Молодёжь в трудных жизненных ситуациях», «</w:t>
      </w:r>
      <w:r w:rsidRPr="00882F33">
        <w:rPr>
          <w:rFonts w:ascii="Times New Roman" w:hAnsi="Times New Roman" w:cs="Times New Roman"/>
          <w:bCs/>
          <w:sz w:val="28"/>
          <w:szCs w:val="28"/>
        </w:rPr>
        <w:t>Волонтерская деятельность», «Работа Совета по делам молодежи при главе МО «Шенкурский муниципальный район», «Участие в районных, межрайонных, областных, региональных, федеральных и международных мероприятиях», «Поддержка творческих молодежных коллективов и проведение районных мероприятий для молодежи»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2A7B" w:rsidRDefault="00AC2A7B" w:rsidP="00732F98">
      <w:pPr>
        <w:pStyle w:val="ConsNonformat"/>
        <w:widowControl/>
        <w:ind w:right="0" w:firstLine="567"/>
        <w:jc w:val="center"/>
        <w:rPr>
          <w:b/>
          <w:sz w:val="28"/>
          <w:szCs w:val="28"/>
          <w:u w:val="single"/>
        </w:rPr>
      </w:pPr>
    </w:p>
    <w:p w:rsidR="00A104B8" w:rsidRPr="00882F33" w:rsidRDefault="00A104B8" w:rsidP="00732F98">
      <w:pPr>
        <w:pStyle w:val="ConsNonformat"/>
        <w:widowControl/>
        <w:ind w:right="0" w:firstLine="567"/>
        <w:jc w:val="center"/>
        <w:rPr>
          <w:b/>
          <w:sz w:val="28"/>
          <w:szCs w:val="28"/>
        </w:rPr>
      </w:pPr>
      <w:r w:rsidRPr="00732F98">
        <w:rPr>
          <w:b/>
          <w:sz w:val="28"/>
          <w:szCs w:val="28"/>
          <w:u w:val="single"/>
        </w:rPr>
        <w:t>«</w:t>
      </w:r>
      <w:r w:rsidRPr="00732F98">
        <w:rPr>
          <w:rFonts w:ascii="Times New Roman" w:hAnsi="Times New Roman" w:cs="Times New Roman"/>
          <w:b/>
          <w:sz w:val="28"/>
          <w:szCs w:val="28"/>
          <w:u w:val="single"/>
        </w:rPr>
        <w:t>Здоровое поколение»</w:t>
      </w:r>
    </w:p>
    <w:p w:rsidR="00732F98" w:rsidRDefault="00732F98" w:rsidP="00732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-3 января прошло спортивное мероприятие «</w:t>
      </w:r>
      <w:proofErr w:type="spellStart"/>
      <w:r>
        <w:rPr>
          <w:sz w:val="28"/>
          <w:szCs w:val="28"/>
        </w:rPr>
        <w:t>Киберспортивный</w:t>
      </w:r>
      <w:proofErr w:type="spellEnd"/>
      <w:r>
        <w:rPr>
          <w:sz w:val="28"/>
          <w:szCs w:val="28"/>
        </w:rPr>
        <w:t xml:space="preserve"> турнир </w:t>
      </w:r>
      <w:proofErr w:type="spellStart"/>
      <w:r>
        <w:rPr>
          <w:sz w:val="28"/>
          <w:szCs w:val="28"/>
          <w:lang w:val="en-US"/>
        </w:rPr>
        <w:t>cs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go</w:t>
      </w:r>
      <w:r>
        <w:rPr>
          <w:sz w:val="28"/>
          <w:szCs w:val="28"/>
        </w:rPr>
        <w:t>», в 10-ти часовом турнире приняли участие 9 команд по 2 человека.</w:t>
      </w:r>
    </w:p>
    <w:p w:rsidR="00A104B8" w:rsidRPr="00732F98" w:rsidRDefault="00732F98" w:rsidP="00732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-28 января прошло официальное принятие в юнармейские ряды «Мы-патриоты» Никольского БКЦ был проведен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«Был город-фронт, была блокада». </w:t>
      </w:r>
    </w:p>
    <w:p w:rsidR="00A104B8" w:rsidRPr="00732F98" w:rsidRDefault="00A104B8" w:rsidP="00A104B8">
      <w:pPr>
        <w:pStyle w:val="ConsNonformat"/>
        <w:widowControl/>
        <w:ind w:righ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2F98">
        <w:rPr>
          <w:rFonts w:ascii="Times New Roman" w:hAnsi="Times New Roman" w:cs="Times New Roman"/>
          <w:b/>
          <w:sz w:val="28"/>
          <w:szCs w:val="28"/>
          <w:u w:val="single"/>
        </w:rPr>
        <w:t>«Гражданин России»</w:t>
      </w:r>
    </w:p>
    <w:p w:rsidR="00A104B8" w:rsidRPr="00934B69" w:rsidRDefault="00A104B8" w:rsidP="00A104B8">
      <w:pPr>
        <w:pStyle w:val="ab"/>
        <w:rPr>
          <w:sz w:val="28"/>
          <w:szCs w:val="28"/>
        </w:rPr>
      </w:pPr>
      <w:r w:rsidRPr="00934B69">
        <w:rPr>
          <w:sz w:val="28"/>
          <w:szCs w:val="28"/>
        </w:rPr>
        <w:t xml:space="preserve">В реализации направления «Гражданин Росси» особое внимание уделялось на патриотическое воспитание молодёжи, нравственное и гражданское оздоровление, приобщение к духовным ценностям, популяризации государственных символов РФ. </w:t>
      </w:r>
    </w:p>
    <w:p w:rsidR="0039689F" w:rsidRDefault="00A104B8" w:rsidP="00A104B8">
      <w:pPr>
        <w:ind w:firstLine="708"/>
        <w:jc w:val="both"/>
        <w:rPr>
          <w:sz w:val="28"/>
          <w:szCs w:val="28"/>
        </w:rPr>
      </w:pPr>
      <w:r w:rsidRPr="00934B69">
        <w:rPr>
          <w:sz w:val="28"/>
          <w:szCs w:val="28"/>
        </w:rPr>
        <w:t>На территории Шенкурского района проведена:</w:t>
      </w:r>
    </w:p>
    <w:p w:rsidR="00A104B8" w:rsidRPr="00934B69" w:rsidRDefault="0039689F" w:rsidP="003968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="00A104B8" w:rsidRPr="00934B69">
        <w:rPr>
          <w:sz w:val="28"/>
          <w:szCs w:val="28"/>
        </w:rPr>
        <w:t xml:space="preserve">военно-спортивная эстафета «Внуки </w:t>
      </w:r>
      <w:proofErr w:type="spellStart"/>
      <w:r w:rsidR="00A104B8" w:rsidRPr="00934B69">
        <w:rPr>
          <w:sz w:val="28"/>
          <w:szCs w:val="28"/>
        </w:rPr>
        <w:t>Маргелова</w:t>
      </w:r>
      <w:proofErr w:type="spellEnd"/>
      <w:r w:rsidR="00A104B8" w:rsidRPr="00934B6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104B8" w:rsidRDefault="0039689F" w:rsidP="00AE0083">
      <w:pPr>
        <w:ind w:firstLine="708"/>
        <w:jc w:val="both"/>
        <w:rPr>
          <w:b/>
        </w:rPr>
      </w:pPr>
      <w:r>
        <w:rPr>
          <w:sz w:val="28"/>
          <w:szCs w:val="28"/>
        </w:rPr>
        <w:t>-</w:t>
      </w:r>
      <w:r w:rsidR="00A104B8" w:rsidRPr="00934B69">
        <w:rPr>
          <w:sz w:val="28"/>
          <w:szCs w:val="28"/>
        </w:rPr>
        <w:t>акци</w:t>
      </w:r>
      <w:r>
        <w:rPr>
          <w:sz w:val="28"/>
          <w:szCs w:val="28"/>
        </w:rPr>
        <w:t>я</w:t>
      </w:r>
      <w:r w:rsidR="00A104B8" w:rsidRPr="00934B69">
        <w:rPr>
          <w:sz w:val="28"/>
          <w:szCs w:val="28"/>
        </w:rPr>
        <w:t xml:space="preserve"> «Георгиевская ленточка», «Бессмертный полк», «Дом со звездой», «Красная гвоздика».</w:t>
      </w:r>
    </w:p>
    <w:p w:rsidR="00A104B8" w:rsidRPr="00732F98" w:rsidRDefault="00A104B8" w:rsidP="00A104B8">
      <w:pPr>
        <w:pStyle w:val="ConsNonformat"/>
        <w:widowControl/>
        <w:ind w:righ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2F98">
        <w:rPr>
          <w:rFonts w:ascii="Times New Roman" w:hAnsi="Times New Roman" w:cs="Times New Roman"/>
          <w:b/>
          <w:sz w:val="28"/>
          <w:szCs w:val="28"/>
          <w:u w:val="single"/>
        </w:rPr>
        <w:t>Волонтерская деятельность</w:t>
      </w:r>
    </w:p>
    <w:p w:rsidR="00A104B8" w:rsidRDefault="00A104B8" w:rsidP="00A104B8">
      <w:pPr>
        <w:ind w:firstLine="708"/>
        <w:jc w:val="both"/>
        <w:rPr>
          <w:sz w:val="28"/>
          <w:szCs w:val="28"/>
        </w:rPr>
      </w:pPr>
      <w:r w:rsidRPr="00CF0BBB">
        <w:rPr>
          <w:sz w:val="28"/>
          <w:szCs w:val="28"/>
        </w:rPr>
        <w:t>Волонтерская деятельность охватывает все больше и больше неравнодушных людей. Волонтеры принимают участие в массовых мероприятиях и акциях (акции «Красная гвоздика», «Георгиевская ленточка», «Бессмертный полк»,  проект «Выходи, юбилей района, пробег памяти В.</w:t>
      </w:r>
      <w:r w:rsidR="00253E5A">
        <w:rPr>
          <w:sz w:val="28"/>
          <w:szCs w:val="28"/>
        </w:rPr>
        <w:t xml:space="preserve"> </w:t>
      </w:r>
      <w:r w:rsidRPr="00CF0BBB">
        <w:rPr>
          <w:sz w:val="28"/>
          <w:szCs w:val="28"/>
        </w:rPr>
        <w:t>И.</w:t>
      </w:r>
      <w:r w:rsidR="00253E5A">
        <w:rPr>
          <w:sz w:val="28"/>
          <w:szCs w:val="28"/>
        </w:rPr>
        <w:t xml:space="preserve"> </w:t>
      </w:r>
      <w:r w:rsidRPr="00CF0BBB">
        <w:rPr>
          <w:sz w:val="28"/>
          <w:szCs w:val="28"/>
        </w:rPr>
        <w:t>Врачева)</w:t>
      </w:r>
      <w:r w:rsidR="00253E5A">
        <w:rPr>
          <w:sz w:val="28"/>
          <w:szCs w:val="28"/>
        </w:rPr>
        <w:t>;</w:t>
      </w:r>
    </w:p>
    <w:p w:rsidR="00253E5A" w:rsidRDefault="00253E5A" w:rsidP="00A10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2020 года прошла акция «МЫВМЕСТЕ» в которой волонтеры оказывали помощь в разноске продуктовой помощи, а так же обзванивали пожилых граждан интересуясь о их самочувствии;</w:t>
      </w:r>
    </w:p>
    <w:p w:rsidR="00253E5A" w:rsidRDefault="00253E5A" w:rsidP="00A10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сентябре прошла профилактическая акция «Я пристегнулся, пристегнись и ты»;</w:t>
      </w:r>
    </w:p>
    <w:p w:rsidR="00253E5A" w:rsidRDefault="00253E5A" w:rsidP="00A10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-летом проходила приборка лесных и городских территорий г. Шенкурска;</w:t>
      </w:r>
    </w:p>
    <w:p w:rsidR="00253E5A" w:rsidRDefault="00253E5A" w:rsidP="00A104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-27 сентября 2020 года прошло экологическое мероприятие «Экопатруль»;</w:t>
      </w:r>
    </w:p>
    <w:p w:rsidR="00A104B8" w:rsidRDefault="00253E5A" w:rsidP="00253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ноябре 2020 года прошла акция «Будь здоров», волонтеры раздавали маски и флаеры с номерами волонтерской помощи населению.</w:t>
      </w:r>
    </w:p>
    <w:p w:rsidR="00253E5A" w:rsidRDefault="00253E5A" w:rsidP="00253E5A">
      <w:pPr>
        <w:ind w:firstLine="708"/>
        <w:jc w:val="both"/>
        <w:rPr>
          <w:b/>
          <w:bCs/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Всего за 2020 год прошло 33 мероприятия, где приняли участие 493 человека, в том числе 5 человек состоящих на учете в комиссии по делам несовершеннолетних.</w:t>
      </w:r>
    </w:p>
    <w:p w:rsidR="003168AF" w:rsidRDefault="0083367B" w:rsidP="00C43575">
      <w:pPr>
        <w:pStyle w:val="af2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68AF">
        <w:rPr>
          <w:rFonts w:ascii="Times New Roman" w:hAnsi="Times New Roman"/>
          <w:b/>
          <w:bCs/>
          <w:color w:val="000000"/>
          <w:sz w:val="28"/>
          <w:szCs w:val="28"/>
        </w:rPr>
        <w:t>ТУРИЗМ</w:t>
      </w:r>
    </w:p>
    <w:p w:rsidR="003168AF" w:rsidRPr="001D3D0B" w:rsidRDefault="003168AF" w:rsidP="003168AF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 xml:space="preserve">На территории г. Шенкурска   работает  гостевой дом «Вага», </w:t>
      </w:r>
      <w:r w:rsidRPr="001D3D0B">
        <w:rPr>
          <w:color w:val="000000"/>
          <w:sz w:val="28"/>
          <w:szCs w:val="28"/>
        </w:rPr>
        <w:tab/>
        <w:t xml:space="preserve"> </w:t>
      </w:r>
    </w:p>
    <w:p w:rsidR="003168AF" w:rsidRPr="001D3D0B" w:rsidRDefault="003168AF" w:rsidP="003168AF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>Общий номерной фонд составляет 16 номеров, 32  койкоместа.</w:t>
      </w:r>
    </w:p>
    <w:p w:rsidR="003168AF" w:rsidRPr="001D3D0B" w:rsidRDefault="003168AF" w:rsidP="003168AF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 xml:space="preserve">В окрестностях города в зимний период пользуется у горожан спросом спортивно – развлекательный  комплекс «Бабья Горка».  </w:t>
      </w:r>
    </w:p>
    <w:p w:rsidR="003168AF" w:rsidRPr="001D3D0B" w:rsidRDefault="003168AF" w:rsidP="003168AF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>Музей проводит  пешеходные и велоэкскурсии «Исторические и памятные места города». Туристический маршрут «Исторические места деревни Петровская» также пользуется спросом у тури</w:t>
      </w:r>
      <w:r>
        <w:rPr>
          <w:color w:val="000000"/>
          <w:sz w:val="28"/>
          <w:szCs w:val="28"/>
        </w:rPr>
        <w:t xml:space="preserve">стов и экскурсантов-школьников, но с учетом ограничений </w:t>
      </w:r>
      <w:r w:rsidRPr="003168AF">
        <w:rPr>
          <w:color w:val="000000"/>
          <w:sz w:val="28"/>
          <w:szCs w:val="28"/>
        </w:rPr>
        <w:t>Указа</w:t>
      </w:r>
      <w:r>
        <w:rPr>
          <w:color w:val="000000"/>
          <w:sz w:val="28"/>
          <w:szCs w:val="28"/>
        </w:rPr>
        <w:t xml:space="preserve"> Губернатора Архангельской области от 17 марта 2020 года №28-у.</w:t>
      </w:r>
    </w:p>
    <w:p w:rsidR="003168AF" w:rsidRPr="001D3D0B" w:rsidRDefault="003168AF" w:rsidP="003168AF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>На  Маргаритинской ярмарке  Шенкурский район представляли и наши мастера.</w:t>
      </w:r>
    </w:p>
    <w:p w:rsidR="003168AF" w:rsidRPr="001D3D0B" w:rsidRDefault="003168AF" w:rsidP="003168AF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>Народные промыслы на территории района:</w:t>
      </w:r>
    </w:p>
    <w:p w:rsidR="003168AF" w:rsidRPr="001D3D0B" w:rsidRDefault="003168AF" w:rsidP="003168AF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>- Важская роспись (Бронский М.В., Чиркова Е.Б., Димитрова Е.Р.);</w:t>
      </w:r>
    </w:p>
    <w:p w:rsidR="003168AF" w:rsidRPr="001D3D0B" w:rsidRDefault="003168AF" w:rsidP="003168AF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>- изделия из бересты (мастера г. Шенкурска, преподаватели ДХШ, д</w:t>
      </w:r>
      <w:proofErr w:type="gramStart"/>
      <w:r w:rsidRPr="001D3D0B">
        <w:rPr>
          <w:color w:val="000000"/>
          <w:sz w:val="28"/>
          <w:szCs w:val="28"/>
        </w:rPr>
        <w:t>.Н</w:t>
      </w:r>
      <w:proofErr w:type="gramEnd"/>
      <w:r w:rsidRPr="001D3D0B">
        <w:rPr>
          <w:color w:val="000000"/>
          <w:sz w:val="28"/>
          <w:szCs w:val="28"/>
        </w:rPr>
        <w:t xml:space="preserve">ижнее Золотилово,  Ровдино, Верхоледка, Верхопаденьга); </w:t>
      </w:r>
    </w:p>
    <w:p w:rsidR="003168AF" w:rsidRPr="001D3D0B" w:rsidRDefault="003168AF" w:rsidP="003168AF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>- ткачество (г. Шенкурск, Верхопаденьга, Шереньга);</w:t>
      </w:r>
    </w:p>
    <w:p w:rsidR="003168AF" w:rsidRPr="001D3D0B" w:rsidRDefault="003168AF" w:rsidP="003168AF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>- лоскутное шитьё (г Шенкурск, д. Нижнее Золотилово);</w:t>
      </w:r>
    </w:p>
    <w:p w:rsidR="003168AF" w:rsidRPr="001D3D0B" w:rsidRDefault="003168AF" w:rsidP="003168AF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 xml:space="preserve">- деревянные игрушки (коники), украшения из дерева (Атларов В.С., д. Литвиново); </w:t>
      </w:r>
    </w:p>
    <w:p w:rsidR="003168AF" w:rsidRPr="001D3D0B" w:rsidRDefault="003168AF" w:rsidP="003168AF">
      <w:pPr>
        <w:ind w:firstLine="709"/>
        <w:jc w:val="both"/>
        <w:rPr>
          <w:color w:val="000000"/>
          <w:sz w:val="28"/>
          <w:szCs w:val="28"/>
        </w:rPr>
      </w:pPr>
      <w:r w:rsidRPr="001D3D0B">
        <w:rPr>
          <w:color w:val="000000"/>
          <w:sz w:val="28"/>
          <w:szCs w:val="28"/>
        </w:rPr>
        <w:t>- козули (Савинова Л.А. д. Литвиново).</w:t>
      </w:r>
    </w:p>
    <w:p w:rsidR="00E67012" w:rsidRDefault="00E67012" w:rsidP="00C43575">
      <w:pPr>
        <w:pStyle w:val="af2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E0083" w:rsidRPr="00AE0083" w:rsidRDefault="00E67012" w:rsidP="00AE0083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AE0083">
        <w:rPr>
          <w:rFonts w:ascii="Times New Roman" w:hAnsi="Times New Roman"/>
          <w:b/>
          <w:sz w:val="28"/>
          <w:szCs w:val="28"/>
        </w:rPr>
        <w:t>КУЛЬТУРНО-ДОСУГОВОЕ ОБСЛУЖИВАНИЕ НАСЕЛЕНИЯ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bCs/>
          <w:color w:val="000000"/>
          <w:sz w:val="28"/>
          <w:szCs w:val="28"/>
        </w:rPr>
        <w:t>Культурно-досуговое</w:t>
      </w:r>
      <w:r w:rsidRPr="00C367A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обслуживание населения в 2020 году осуществляли МБУК «Дворец культуры и спорта» и 16 библиотечно-культурных центров, входящие в состав МБУК «Шенкурская централизованная библиотечная система».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отчётном году во </w:t>
      </w:r>
      <w:r w:rsidRPr="00C367A5">
        <w:rPr>
          <w:rFonts w:ascii="Times New Roman" w:hAnsi="Times New Roman"/>
          <w:sz w:val="28"/>
          <w:szCs w:val="28"/>
          <w:u w:val="single"/>
        </w:rPr>
        <w:t>Дворце культуры и спорта</w:t>
      </w:r>
      <w:r w:rsidRPr="00C367A5">
        <w:rPr>
          <w:rFonts w:ascii="Times New Roman" w:hAnsi="Times New Roman"/>
          <w:sz w:val="28"/>
          <w:szCs w:val="28"/>
        </w:rPr>
        <w:t xml:space="preserve"> работало 30 клубных  формирований (29 в 2019году), 358 участников (356 в 2019 году): 13 формирований для детей до 14 лет (154 чел.), 6 для молодёжи от 15 и до 25 лет (59 чел.). 2</w:t>
      </w:r>
      <w:r w:rsidRPr="00C367A5">
        <w:rPr>
          <w:rFonts w:ascii="Times New Roman" w:hAnsi="Times New Roman"/>
          <w:b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коллектива имеют звание «Народный самодеятельный коллектив»: Шенкурский народный хор и Шенкурский народный театр. В 2020 году проведено 256 (463 в 2019) мероприятий, которые посетило всего 10</w:t>
      </w:r>
      <w:r w:rsidR="00AE0083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117 (29</w:t>
      </w:r>
      <w:r w:rsidR="00AE0083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543 в 2019)  человек, в том числе платно 7</w:t>
      </w:r>
      <w:r w:rsidR="00AE0083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 xml:space="preserve">601 (20561 в 2019) человек. Причина уменьшения числа показателей в 2020 году – </w:t>
      </w:r>
      <w:r w:rsidR="00830E02" w:rsidRPr="00C367A5">
        <w:rPr>
          <w:rFonts w:ascii="Times New Roman" w:hAnsi="Times New Roman"/>
          <w:sz w:val="28"/>
          <w:szCs w:val="28"/>
        </w:rPr>
        <w:t>ограничения,</w:t>
      </w:r>
      <w:r w:rsidRPr="00C367A5">
        <w:rPr>
          <w:rFonts w:ascii="Times New Roman" w:hAnsi="Times New Roman"/>
          <w:sz w:val="28"/>
          <w:szCs w:val="28"/>
        </w:rPr>
        <w:t xml:space="preserve"> связанные с коронавирусной инфекцией.</w:t>
      </w:r>
    </w:p>
    <w:p w:rsidR="004E1B36" w:rsidRDefault="004E1B36" w:rsidP="00830E02">
      <w:pPr>
        <w:pStyle w:val="af2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</w:p>
    <w:p w:rsidR="004E1B36" w:rsidRDefault="004E1B36" w:rsidP="004E1B36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035A7">
        <w:rPr>
          <w:rFonts w:ascii="Times New Roman" w:hAnsi="Times New Roman"/>
          <w:b/>
          <w:i/>
          <w:sz w:val="28"/>
          <w:szCs w:val="28"/>
          <w:u w:val="single"/>
        </w:rPr>
        <w:t>Культурные события</w:t>
      </w:r>
    </w:p>
    <w:p w:rsidR="004E1B36" w:rsidRDefault="004E1B36" w:rsidP="004E1B3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марта 2020 года при содействии ВПП «Единая Россия» состоялся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035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районный фестиваль «</w:t>
      </w:r>
      <w:proofErr w:type="spellStart"/>
      <w:r>
        <w:rPr>
          <w:rFonts w:ascii="Times New Roman" w:hAnsi="Times New Roman"/>
          <w:sz w:val="28"/>
          <w:szCs w:val="28"/>
        </w:rPr>
        <w:t>Абрамовские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чтения», в котором приняли участия дети, подростки и взрослое население. Конкурс проводился по номинациям «Чтецы», «Постановка» и «Иллюстрация». Украшением и дополнение всех мероприятий стала оформленная уникальная книжная выставка «К 100-летию Фёдора Абрамова».</w:t>
      </w:r>
    </w:p>
    <w:p w:rsidR="004E1B36" w:rsidRDefault="004E1B36" w:rsidP="004E1B3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Научно-практическая межрегиональная конференция «Важский край» в прошлом и настоящем» (в рамках проведения юбилейных мероприятий, посвященных 100-летию Шенкурского краеведческого музея) проходила 8-9 октября 2020 года. Главная цель конференции: знакомство с новыми историческими, краеведческими исследованиями о Шенкурском крае. Организатором конференции являлся Шенкурский краеведческий музей. Участники конференции: историки, краеведы, сотрудники музеев и библиотек из Архангельской и Вологодской области, а так же из города Москвы и Санкт-Петербурга. Конференцию посетило 70 человек, было заслушано 26 докладов.</w:t>
      </w:r>
    </w:p>
    <w:p w:rsidR="004E1B36" w:rsidRDefault="004E1B36" w:rsidP="004E1B36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Участие муниципального образования в реализации мероприятий национального проекта «Культура»</w:t>
      </w:r>
    </w:p>
    <w:p w:rsidR="004E1B36" w:rsidRDefault="004E1B36" w:rsidP="004E1B3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2C6C47">
        <w:rPr>
          <w:rFonts w:ascii="Times New Roman" w:hAnsi="Times New Roman"/>
          <w:sz w:val="28"/>
          <w:szCs w:val="28"/>
        </w:rPr>
        <w:t>В декабре 2020 года Шенкурский муниципальный район стал победителем конкурса на предоставление субсидий бюджетам муниципальных районов и муниципальных округов Архангельской области на поддержку отрасли культуры в части реализации мероприятия, направленного на обеспечение учреждений культуры специализированным автотранспортом для обслуживания населения, в целях реализации национального проекта «Культура» в 2023 году. Объем предоставляемой субсидии составит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C47">
        <w:rPr>
          <w:rFonts w:ascii="Times New Roman" w:hAnsi="Times New Roman"/>
          <w:sz w:val="28"/>
          <w:szCs w:val="28"/>
        </w:rPr>
        <w:t>590,180 тыс. рублей.</w:t>
      </w:r>
    </w:p>
    <w:p w:rsidR="004E1B36" w:rsidRDefault="004E1B36" w:rsidP="004E1B36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Состояние и развитие материально-технической базы</w:t>
      </w:r>
    </w:p>
    <w:p w:rsidR="004E1B36" w:rsidRPr="00A614C5" w:rsidRDefault="004E1B36" w:rsidP="004E1B36">
      <w:pPr>
        <w:pStyle w:val="ConsPlusNonformat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614C5">
        <w:rPr>
          <w:rFonts w:ascii="Times New Roman" w:hAnsi="Times New Roman"/>
          <w:color w:val="00B050"/>
          <w:sz w:val="28"/>
          <w:szCs w:val="28"/>
        </w:rPr>
        <w:t xml:space="preserve">Осенью 2020 года администрация МО «Шенкурский муниципальный район» стала победителем </w:t>
      </w:r>
      <w:r w:rsidRPr="00A614C5">
        <w:rPr>
          <w:rFonts w:ascii="Times New Roman" w:hAnsi="Times New Roman" w:cs="Times New Roman"/>
          <w:color w:val="00B050"/>
          <w:sz w:val="28"/>
          <w:szCs w:val="28"/>
        </w:rPr>
        <w:t>в конкурсе на предоставление субсидий бюджетам муниципальных районов  и городских округов Архангельской области на капитальный ремонт объектов муниципальной  собственности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 подпрограммы № 3 «Гражданско-патриотическое воспитание граждан Российской Федерации и допризывная подготовка молодежи в Архангельской области» государственной программы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области», утвержденной постановлением Правительства Архангельской области от 19 июля 2013 года № 330-пп. Общий объем бюджетных ассигнований, предусматриваемый в бюджете муниципального образования на финансовое обеспечение расходных обязательств, в целях софинансирования которых была предоставлена субсидия, составил в 2020 году 3 434,343 тыс. рублей:</w:t>
      </w:r>
    </w:p>
    <w:p w:rsidR="004E1B36" w:rsidRPr="00A614C5" w:rsidRDefault="004E1B36" w:rsidP="004E1B36">
      <w:pPr>
        <w:pStyle w:val="ConsPlusNonformat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614C5">
        <w:rPr>
          <w:rFonts w:ascii="Times New Roman" w:hAnsi="Times New Roman" w:cs="Times New Roman"/>
          <w:color w:val="00B050"/>
          <w:sz w:val="28"/>
          <w:szCs w:val="28"/>
        </w:rPr>
        <w:t>-3 400, 000 тыс. рублей  средства областного бюджета;</w:t>
      </w:r>
    </w:p>
    <w:p w:rsidR="004E1B36" w:rsidRPr="00A614C5" w:rsidRDefault="004E1B36" w:rsidP="004E1B36">
      <w:pPr>
        <w:pStyle w:val="ConsPlusNonformat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A614C5">
        <w:rPr>
          <w:rFonts w:ascii="Times New Roman" w:hAnsi="Times New Roman" w:cs="Times New Roman"/>
          <w:color w:val="00B050"/>
          <w:sz w:val="28"/>
          <w:szCs w:val="28"/>
        </w:rPr>
        <w:t xml:space="preserve">-34, 343 тыс. рублей средства местного бюджета. </w:t>
      </w:r>
    </w:p>
    <w:p w:rsidR="004E1B36" w:rsidRPr="00A614C5" w:rsidRDefault="004E1B36" w:rsidP="004E1B36">
      <w:pPr>
        <w:pStyle w:val="ConsPlusNonformat"/>
        <w:ind w:firstLine="709"/>
        <w:jc w:val="both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  <w:r w:rsidRPr="00A614C5">
        <w:rPr>
          <w:rFonts w:ascii="Times New Roman" w:hAnsi="Times New Roman" w:cs="Times New Roman"/>
          <w:color w:val="00B050"/>
          <w:sz w:val="28"/>
          <w:szCs w:val="28"/>
        </w:rPr>
        <w:t xml:space="preserve">По условиям контракта выполнены следующие работы: перекрытие кровли помещения, установка оконных блоков, перепланировка и косметический ремонт внутренних помещений. Для полного завершения ремонтных работ необходимо смонтировать систему отопления, провести электромонтажные работы, установить межкомнатные дверные блоки, санузлы. </w:t>
      </w:r>
    </w:p>
    <w:p w:rsidR="004E1B36" w:rsidRDefault="004E1B36" w:rsidP="004E1B3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МБУК «Шенкурская ЦБС» выделено из резервного фонда Правительства Архангельской области 297,203 тыс. рублей на ремонт потолков и полов, закупку мебели и концертной колонки для Межпоселенческой библиотеки им. Е.И. </w:t>
      </w:r>
      <w:proofErr w:type="spellStart"/>
      <w:r>
        <w:rPr>
          <w:rFonts w:ascii="Times New Roman" w:hAnsi="Times New Roman"/>
          <w:sz w:val="28"/>
          <w:szCs w:val="28"/>
        </w:rPr>
        <w:t>Овсянкина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. На установку системы видеонаблюдения выделено 132,4 тыс. рублей из бюджета МО «Шенкурский муниципальный район». На монтаж и подключение инфракрасных обогревателей, замена электропроводки и электроосвещения в </w:t>
      </w:r>
      <w:proofErr w:type="spellStart"/>
      <w:r>
        <w:rPr>
          <w:rFonts w:ascii="Times New Roman" w:hAnsi="Times New Roman"/>
          <w:sz w:val="28"/>
          <w:szCs w:val="28"/>
        </w:rPr>
        <w:t>Артемьевском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Сюмском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БКЦ выделено 354,577 тыс. рублей из бюджета МО «Шенкурский муниципальный район». На выполнение работ по замене электропроводки в Красногорском и </w:t>
      </w:r>
      <w:proofErr w:type="spellStart"/>
      <w:r>
        <w:rPr>
          <w:rFonts w:ascii="Times New Roman" w:hAnsi="Times New Roman"/>
          <w:sz w:val="28"/>
          <w:szCs w:val="28"/>
        </w:rPr>
        <w:t>Ямскогорском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БКЦ из резервного фонда администрации МО «Шенкурский муниципальный район» выделено 17,531 тыс. рублей.</w:t>
      </w:r>
    </w:p>
    <w:p w:rsidR="004E1B36" w:rsidRPr="00A614C5" w:rsidRDefault="004E1B36" w:rsidP="004E1B36">
      <w:pPr>
        <w:ind w:firstLine="708"/>
        <w:jc w:val="both"/>
        <w:rPr>
          <w:color w:val="00B050"/>
          <w:sz w:val="28"/>
          <w:szCs w:val="28"/>
        </w:rPr>
      </w:pPr>
      <w:r w:rsidRPr="00A614C5">
        <w:rPr>
          <w:bCs/>
          <w:color w:val="00B050"/>
          <w:sz w:val="28"/>
          <w:szCs w:val="28"/>
        </w:rPr>
        <w:t xml:space="preserve">В </w:t>
      </w:r>
      <w:r w:rsidRPr="00A614C5">
        <w:rPr>
          <w:color w:val="00B050"/>
          <w:sz w:val="28"/>
          <w:szCs w:val="28"/>
        </w:rPr>
        <w:t>2020 г. из областного бюджета для МБУК «Шенкурский районный краеведческий музей» было выделено финансирование 1 116,536 тыс</w:t>
      </w:r>
      <w:proofErr w:type="gramStart"/>
      <w:r w:rsidRPr="00A614C5">
        <w:rPr>
          <w:color w:val="00B050"/>
          <w:sz w:val="28"/>
          <w:szCs w:val="28"/>
        </w:rPr>
        <w:t>.р</w:t>
      </w:r>
      <w:proofErr w:type="gramEnd"/>
      <w:r w:rsidRPr="00A614C5">
        <w:rPr>
          <w:color w:val="00B050"/>
          <w:sz w:val="28"/>
          <w:szCs w:val="28"/>
        </w:rPr>
        <w:t>ублей:</w:t>
      </w:r>
    </w:p>
    <w:p w:rsidR="004E1B36" w:rsidRPr="00A614C5" w:rsidRDefault="004E1B36" w:rsidP="004E1B36">
      <w:pPr>
        <w:ind w:firstLine="709"/>
        <w:jc w:val="both"/>
        <w:rPr>
          <w:color w:val="00B050"/>
          <w:sz w:val="28"/>
          <w:szCs w:val="28"/>
        </w:rPr>
      </w:pPr>
      <w:r w:rsidRPr="00A614C5">
        <w:rPr>
          <w:color w:val="00B050"/>
          <w:sz w:val="28"/>
          <w:szCs w:val="28"/>
        </w:rPr>
        <w:t>-на приобретение и установку оборудования для создания природоведческой экспозиции 399,500 тыс. рублей (по ходатайству Новикова И.В.);</w:t>
      </w:r>
    </w:p>
    <w:p w:rsidR="004E1B36" w:rsidRPr="00A614C5" w:rsidRDefault="004E1B36" w:rsidP="004E1B36">
      <w:pPr>
        <w:ind w:firstLine="709"/>
        <w:jc w:val="both"/>
        <w:rPr>
          <w:color w:val="00B050"/>
          <w:sz w:val="28"/>
          <w:szCs w:val="28"/>
        </w:rPr>
      </w:pPr>
      <w:r w:rsidRPr="00A614C5">
        <w:rPr>
          <w:color w:val="00B050"/>
          <w:sz w:val="28"/>
          <w:szCs w:val="28"/>
        </w:rPr>
        <w:t>-на приобретение оборудования для создания природоведческой экспозиции 717,036 тыс. рублей из резервного фонда Правительства Архангельской области (по ходатайству Матевосяна Т.П.)</w:t>
      </w:r>
    </w:p>
    <w:p w:rsidR="004E1B36" w:rsidRDefault="004E1B36" w:rsidP="004E1B36">
      <w:pPr>
        <w:ind w:firstLine="709"/>
        <w:jc w:val="both"/>
        <w:rPr>
          <w:sz w:val="28"/>
          <w:szCs w:val="28"/>
        </w:rPr>
      </w:pPr>
      <w:r w:rsidRPr="008C74D5">
        <w:rPr>
          <w:sz w:val="28"/>
          <w:szCs w:val="28"/>
        </w:rPr>
        <w:t xml:space="preserve"> На текущий ремонт фасада здания музея из бюджета МО «Шенкурский муниципальный район»  выделено     379, 427 тыс. рублей. На  разработку раздела проектной документации</w:t>
      </w:r>
      <w:r>
        <w:rPr>
          <w:sz w:val="28"/>
          <w:szCs w:val="28"/>
        </w:rPr>
        <w:t>,</w:t>
      </w:r>
      <w:r w:rsidRPr="008C74D5">
        <w:rPr>
          <w:sz w:val="28"/>
          <w:szCs w:val="28"/>
        </w:rPr>
        <w:t xml:space="preserve"> по обеспечению сохранности объекта культурного наследия при проведении работ по установке системы видеонаблюдения на объекте культурного наследия и бурения водоносной скважины на территории объекта культурного наследия с получением заключения историко – культурной экспертизы    из бюджета МО «Шенкурский муниципальный район»  выделено 130,00</w:t>
      </w:r>
      <w:r>
        <w:rPr>
          <w:sz w:val="28"/>
          <w:szCs w:val="28"/>
        </w:rPr>
        <w:t>0</w:t>
      </w:r>
      <w:r w:rsidRPr="008C74D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На установку видеокамеры для системы видеонаблюдения из </w:t>
      </w:r>
      <w:r w:rsidRPr="008C74D5">
        <w:rPr>
          <w:sz w:val="28"/>
          <w:szCs w:val="28"/>
        </w:rPr>
        <w:t>бюджета МО «Шенкурский муниципальный район»</w:t>
      </w:r>
      <w:r w:rsidRPr="008F0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выделено 14,900 тыс. рублей. На текущий ремонт крылец из </w:t>
      </w:r>
      <w:r w:rsidRPr="008C74D5">
        <w:rPr>
          <w:sz w:val="28"/>
          <w:szCs w:val="28"/>
        </w:rPr>
        <w:t>бюджета МО «Шенкурский муниципальный район»</w:t>
      </w:r>
      <w:r w:rsidRPr="008F0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выделено 35,423 тыс. рублей. На приобретение приборов температурно- влажностного режима из </w:t>
      </w:r>
      <w:r w:rsidRPr="008C74D5">
        <w:rPr>
          <w:sz w:val="28"/>
          <w:szCs w:val="28"/>
        </w:rPr>
        <w:t>бюджета МО «Шенкурский муниципальный район»</w:t>
      </w:r>
      <w:r w:rsidRPr="008F0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выделено 22,350 тыс. рублей. На приобретение неисключительных, лицензионных прав на программное обеспечение, приобретение и обновление справочно-информационных баз данных из </w:t>
      </w:r>
      <w:r w:rsidRPr="008C74D5">
        <w:rPr>
          <w:sz w:val="28"/>
          <w:szCs w:val="28"/>
        </w:rPr>
        <w:t>бюджета МО «Шенкурский муниципальный район»</w:t>
      </w:r>
      <w:r w:rsidRPr="008F03EE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выделено 104,600 тыс. рублей.</w:t>
      </w:r>
    </w:p>
    <w:p w:rsidR="004E1B36" w:rsidRDefault="004E1B36" w:rsidP="004E1B36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МБУК «Дворец культуры и спорта» выделено из резервного фонда администрации МО «Шенкурский муниципальный район» 90,650 тыс. рублей на приобретение текущего ремонта системы отопления. На капитальный ремонт пола в концертном зале с установкой новых зрительских кресел</w:t>
      </w:r>
      <w:r w:rsidRPr="005852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Pr="008C74D5">
        <w:rPr>
          <w:sz w:val="28"/>
          <w:szCs w:val="28"/>
        </w:rPr>
        <w:t>бюджета МО «Шенкурский муниципальный район»</w:t>
      </w:r>
      <w:r>
        <w:rPr>
          <w:sz w:val="28"/>
          <w:szCs w:val="28"/>
        </w:rPr>
        <w:t xml:space="preserve"> (средства выделены из областного бюджета)</w:t>
      </w:r>
      <w:r w:rsidRPr="008F03EE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выделено 2 953,500 тыс. рублей.  На проведение текущего ремонта концертного зала (ремонт потолка, стен, замена электроосвещения) выделено:</w:t>
      </w:r>
    </w:p>
    <w:p w:rsidR="004E1B36" w:rsidRDefault="004E1B36" w:rsidP="004E1B36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-из муниципального бюджета 168,600 тыс. рублей;</w:t>
      </w:r>
    </w:p>
    <w:p w:rsidR="004E1B36" w:rsidRDefault="004E1B36" w:rsidP="004E1B36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-из областного и федерального бюджета 757,124 тыс. рублей.</w:t>
      </w:r>
    </w:p>
    <w:p w:rsidR="004E1B36" w:rsidRPr="0058523F" w:rsidRDefault="004E1B36" w:rsidP="004E1B36">
      <w:pPr>
        <w:spacing w:line="20" w:lineRule="atLeast"/>
        <w:jc w:val="both"/>
        <w:rPr>
          <w:sz w:val="28"/>
          <w:szCs w:val="28"/>
        </w:rPr>
      </w:pPr>
      <w:r w:rsidRPr="0058523F">
        <w:rPr>
          <w:sz w:val="28"/>
          <w:szCs w:val="28"/>
        </w:rPr>
        <w:t xml:space="preserve">На приобретение оборудования: система Акустическая активная </w:t>
      </w:r>
      <w:proofErr w:type="spellStart"/>
      <w:r w:rsidRPr="0058523F">
        <w:rPr>
          <w:sz w:val="28"/>
          <w:szCs w:val="28"/>
        </w:rPr>
        <w:t>FeelAudio</w:t>
      </w:r>
      <w:proofErr w:type="spellEnd"/>
      <w:r w:rsidRPr="0058523F">
        <w:rPr>
          <w:sz w:val="28"/>
          <w:szCs w:val="28"/>
        </w:rPr>
        <w:t xml:space="preserve"> SW118 Scoop-A-4 шт., система Акустическая активная </w:t>
      </w:r>
      <w:proofErr w:type="spellStart"/>
      <w:r w:rsidRPr="0058523F">
        <w:rPr>
          <w:sz w:val="28"/>
          <w:szCs w:val="28"/>
        </w:rPr>
        <w:t>FeelAudio</w:t>
      </w:r>
      <w:proofErr w:type="spellEnd"/>
      <w:r w:rsidRPr="0058523F">
        <w:rPr>
          <w:sz w:val="28"/>
          <w:szCs w:val="28"/>
        </w:rPr>
        <w:t xml:space="preserve"> FA112GS-501A-4шт. из областного </w:t>
      </w:r>
      <w:proofErr w:type="spellStart"/>
      <w:r w:rsidRPr="0058523F">
        <w:rPr>
          <w:sz w:val="28"/>
          <w:szCs w:val="28"/>
        </w:rPr>
        <w:t>буджета</w:t>
      </w:r>
      <w:proofErr w:type="spellEnd"/>
      <w:r w:rsidRPr="0058523F">
        <w:rPr>
          <w:sz w:val="28"/>
          <w:szCs w:val="28"/>
        </w:rPr>
        <w:t xml:space="preserve"> выделено 250,000 тыс. рублей.</w:t>
      </w:r>
    </w:p>
    <w:p w:rsidR="004E1B36" w:rsidRPr="006045D9" w:rsidRDefault="004E1B36" w:rsidP="004E1B36">
      <w:pPr>
        <w:tabs>
          <w:tab w:val="left" w:pos="1134"/>
        </w:tabs>
        <w:rPr>
          <w:b/>
          <w:bCs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4"/>
          <w:szCs w:val="24"/>
        </w:rPr>
        <w:t xml:space="preserve"> </w:t>
      </w:r>
      <w:r w:rsidRPr="006045D9">
        <w:rPr>
          <w:b/>
          <w:bCs/>
          <w:i/>
          <w:sz w:val="28"/>
          <w:szCs w:val="28"/>
          <w:u w:val="single"/>
        </w:rPr>
        <w:t>Программа</w:t>
      </w:r>
    </w:p>
    <w:p w:rsidR="004E1B36" w:rsidRPr="006045D9" w:rsidRDefault="004E1B36" w:rsidP="004E1B36">
      <w:pPr>
        <w:ind w:firstLine="709"/>
        <w:jc w:val="both"/>
        <w:rPr>
          <w:sz w:val="28"/>
          <w:szCs w:val="28"/>
        </w:rPr>
      </w:pPr>
      <w:r w:rsidRPr="006045D9">
        <w:rPr>
          <w:sz w:val="28"/>
          <w:szCs w:val="28"/>
        </w:rPr>
        <w:t>В 2020 году на мероприятия муниципальной  программы МО «Шенкурский муниципальный район» «Развитие культуры и туризма Шенкурского района (2017-2020 годы)», утвержденной постановлением администрации МО «Шенкурский муниципальный район» от   22 августа     2016 года № 763-па.,  было выделено 46 592,764 тыс. рублей, в том числе:</w:t>
      </w:r>
    </w:p>
    <w:p w:rsidR="004E1B36" w:rsidRPr="006045D9" w:rsidRDefault="004E1B36" w:rsidP="004E1B36">
      <w:pPr>
        <w:ind w:firstLine="709"/>
        <w:jc w:val="both"/>
        <w:rPr>
          <w:sz w:val="28"/>
          <w:szCs w:val="28"/>
        </w:rPr>
      </w:pPr>
      <w:r w:rsidRPr="006045D9">
        <w:rPr>
          <w:sz w:val="28"/>
          <w:szCs w:val="28"/>
        </w:rPr>
        <w:t>-из средств областного и федерального бюджета:</w:t>
      </w:r>
    </w:p>
    <w:p w:rsidR="004E1B36" w:rsidRDefault="004E1B36" w:rsidP="004E1B36">
      <w:pPr>
        <w:ind w:firstLine="709"/>
        <w:jc w:val="both"/>
        <w:rPr>
          <w:sz w:val="28"/>
          <w:szCs w:val="28"/>
        </w:rPr>
      </w:pPr>
      <w:r w:rsidRPr="006045D9">
        <w:rPr>
          <w:sz w:val="28"/>
          <w:szCs w:val="28"/>
        </w:rPr>
        <w:t>1</w:t>
      </w:r>
      <w:r>
        <w:rPr>
          <w:sz w:val="28"/>
          <w:szCs w:val="28"/>
        </w:rPr>
        <w:t>.С</w:t>
      </w:r>
      <w:r w:rsidRPr="006045D9">
        <w:rPr>
          <w:sz w:val="28"/>
          <w:szCs w:val="28"/>
        </w:rPr>
        <w:t>убсидия на комплектование книжных фондов библиотек муниципальных образований  Архангельской области и подписка на периодическую печать 283,900 тыс. рублей;</w:t>
      </w:r>
    </w:p>
    <w:p w:rsidR="004E1B36" w:rsidRDefault="004E1B36" w:rsidP="004E1B36">
      <w:pPr>
        <w:ind w:firstLine="709"/>
        <w:jc w:val="both"/>
        <w:rPr>
          <w:sz w:val="28"/>
          <w:szCs w:val="28"/>
        </w:rPr>
      </w:pPr>
      <w:r w:rsidRPr="006045D9">
        <w:rPr>
          <w:sz w:val="28"/>
          <w:szCs w:val="28"/>
        </w:rPr>
        <w:t>2</w:t>
      </w:r>
      <w:r>
        <w:rPr>
          <w:sz w:val="28"/>
          <w:szCs w:val="28"/>
        </w:rPr>
        <w:t>.С</w:t>
      </w:r>
      <w:r w:rsidRPr="006045D9">
        <w:rPr>
          <w:sz w:val="28"/>
          <w:szCs w:val="28"/>
        </w:rPr>
        <w:t>убсидия на обеспечение материально-технической базы муниципальных домов культуры:</w:t>
      </w:r>
    </w:p>
    <w:p w:rsidR="004E1B36" w:rsidRPr="006045D9" w:rsidRDefault="004E1B36" w:rsidP="004E1B36">
      <w:pPr>
        <w:ind w:firstLine="709"/>
        <w:jc w:val="both"/>
        <w:rPr>
          <w:sz w:val="28"/>
          <w:szCs w:val="28"/>
        </w:rPr>
      </w:pPr>
      <w:r w:rsidRPr="006045D9">
        <w:rPr>
          <w:sz w:val="28"/>
          <w:szCs w:val="28"/>
        </w:rPr>
        <w:t>а) приобретение профессиональной световой и звуковой аппаратуры (оборудования) МБУК «Дворец  культуры и спорта» 250,000 тыс. рублей;</w:t>
      </w:r>
    </w:p>
    <w:p w:rsidR="004E1B36" w:rsidRPr="006045D9" w:rsidRDefault="004E1B36" w:rsidP="004E1B36">
      <w:pPr>
        <w:pStyle w:val="af2"/>
        <w:ind w:firstLine="709"/>
        <w:rPr>
          <w:rFonts w:ascii="Times New Roman" w:hAnsi="Times New Roman"/>
          <w:sz w:val="28"/>
          <w:szCs w:val="28"/>
        </w:rPr>
      </w:pPr>
      <w:r w:rsidRPr="006045D9">
        <w:rPr>
          <w:rFonts w:ascii="Times New Roman" w:hAnsi="Times New Roman"/>
          <w:sz w:val="28"/>
          <w:szCs w:val="28"/>
        </w:rPr>
        <w:t>б) проведение текущего ремонта концертного зала МБУК «Дворец  культуры и спорта» 757,124 тыс. рублей;</w:t>
      </w:r>
    </w:p>
    <w:p w:rsidR="004E1B36" w:rsidRPr="006045D9" w:rsidRDefault="004E1B36" w:rsidP="004E1B36">
      <w:pPr>
        <w:pStyle w:val="af2"/>
        <w:ind w:firstLine="709"/>
        <w:rPr>
          <w:rFonts w:ascii="Times New Roman" w:hAnsi="Times New Roman"/>
          <w:sz w:val="28"/>
          <w:szCs w:val="28"/>
        </w:rPr>
      </w:pPr>
      <w:r w:rsidRPr="006045D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604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</w:t>
      </w:r>
      <w:r w:rsidRPr="006045D9">
        <w:rPr>
          <w:rFonts w:ascii="Times New Roman" w:hAnsi="Times New Roman"/>
          <w:sz w:val="28"/>
          <w:szCs w:val="28"/>
        </w:rPr>
        <w:t>бсидия на повышение средней заработной платы работников сферы культуры 1 891,900 тыс. рублей.</w:t>
      </w:r>
    </w:p>
    <w:p w:rsidR="004E1B36" w:rsidRPr="006045D9" w:rsidRDefault="004E1B36" w:rsidP="004E1B36">
      <w:pPr>
        <w:pStyle w:val="af2"/>
        <w:ind w:firstLine="709"/>
        <w:rPr>
          <w:rFonts w:ascii="Times New Roman" w:hAnsi="Times New Roman"/>
          <w:sz w:val="28"/>
          <w:szCs w:val="28"/>
        </w:rPr>
      </w:pPr>
      <w:r w:rsidRPr="006045D9">
        <w:rPr>
          <w:rFonts w:ascii="Times New Roman" w:hAnsi="Times New Roman"/>
          <w:sz w:val="28"/>
          <w:szCs w:val="28"/>
        </w:rPr>
        <w:t>-из резервного фонда Правительства Архангельской области:</w:t>
      </w:r>
    </w:p>
    <w:p w:rsidR="004E1B36" w:rsidRPr="006045D9" w:rsidRDefault="004E1B36" w:rsidP="004E1B36">
      <w:pPr>
        <w:pStyle w:val="af2"/>
        <w:ind w:firstLine="709"/>
        <w:rPr>
          <w:rFonts w:ascii="Times New Roman" w:hAnsi="Times New Roman"/>
          <w:sz w:val="28"/>
          <w:szCs w:val="28"/>
        </w:rPr>
      </w:pPr>
      <w:r w:rsidRPr="006045D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604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45D9">
        <w:rPr>
          <w:rFonts w:ascii="Times New Roman" w:hAnsi="Times New Roman"/>
          <w:sz w:val="28"/>
          <w:szCs w:val="28"/>
        </w:rPr>
        <w:t xml:space="preserve">емонт потолков и полов, закупка мебели и концертной  колонки для Межпоселенческой библиотеки им. Е.И. </w:t>
      </w:r>
      <w:proofErr w:type="spellStart"/>
      <w:r w:rsidRPr="006045D9">
        <w:rPr>
          <w:rFonts w:ascii="Times New Roman" w:hAnsi="Times New Roman"/>
          <w:sz w:val="28"/>
          <w:szCs w:val="28"/>
        </w:rPr>
        <w:t>Овсянкина</w:t>
      </w:r>
      <w:proofErr w:type="spellEnd"/>
      <w:r w:rsidRPr="006045D9">
        <w:rPr>
          <w:rFonts w:ascii="Times New Roman" w:hAnsi="Times New Roman"/>
          <w:sz w:val="28"/>
          <w:szCs w:val="28"/>
        </w:rPr>
        <w:t xml:space="preserve"> 297,203 тыс. рублей;</w:t>
      </w:r>
    </w:p>
    <w:p w:rsidR="004E1B36" w:rsidRDefault="004E1B36" w:rsidP="004E1B36">
      <w:pPr>
        <w:pStyle w:val="af2"/>
        <w:ind w:firstLine="709"/>
        <w:rPr>
          <w:rFonts w:ascii="Times New Roman" w:hAnsi="Times New Roman"/>
          <w:sz w:val="28"/>
          <w:szCs w:val="28"/>
        </w:rPr>
      </w:pPr>
      <w:r w:rsidRPr="006045D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604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045D9">
        <w:rPr>
          <w:rFonts w:ascii="Times New Roman" w:hAnsi="Times New Roman"/>
          <w:sz w:val="28"/>
          <w:szCs w:val="28"/>
        </w:rPr>
        <w:t>риобретение и установка оборудования для создания экспозиции «Природа и человек» в МБУК «Шенкурский районный краеведческий музей» 1 116,536 тыс. рублей.</w:t>
      </w:r>
    </w:p>
    <w:p w:rsidR="003740A4" w:rsidRPr="00EA635A" w:rsidRDefault="003740A4" w:rsidP="004E1B36">
      <w:pPr>
        <w:pStyle w:val="af2"/>
        <w:ind w:firstLine="709"/>
        <w:rPr>
          <w:rFonts w:ascii="Times New Roman" w:hAnsi="Times New Roman"/>
          <w:color w:val="0070C0"/>
          <w:sz w:val="28"/>
          <w:szCs w:val="28"/>
        </w:rPr>
      </w:pPr>
      <w:r w:rsidRPr="00EA635A">
        <w:rPr>
          <w:rFonts w:ascii="Times New Roman" w:hAnsi="Times New Roman"/>
          <w:color w:val="0070C0"/>
          <w:sz w:val="28"/>
          <w:szCs w:val="28"/>
        </w:rPr>
        <w:t>-из средств местного бюджета:</w:t>
      </w:r>
    </w:p>
    <w:p w:rsidR="003740A4" w:rsidRPr="00EA635A" w:rsidRDefault="003740A4" w:rsidP="004C1A05">
      <w:pPr>
        <w:pStyle w:val="af2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EA635A">
        <w:rPr>
          <w:rFonts w:ascii="Times New Roman" w:hAnsi="Times New Roman"/>
          <w:color w:val="0070C0"/>
          <w:sz w:val="28"/>
          <w:szCs w:val="28"/>
        </w:rPr>
        <w:t>1.На мероприятия приуроченные празднованию 75-летней годовщины Победы в Великой Отечественной войне было выделено 500,100 тыс. рублей в том числе:</w:t>
      </w:r>
    </w:p>
    <w:p w:rsidR="003740A4" w:rsidRPr="00EA635A" w:rsidRDefault="003740A4" w:rsidP="004C1A05">
      <w:pPr>
        <w:pStyle w:val="af2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EA635A">
        <w:rPr>
          <w:rFonts w:ascii="Times New Roman" w:hAnsi="Times New Roman"/>
          <w:color w:val="0070C0"/>
          <w:sz w:val="28"/>
          <w:szCs w:val="28"/>
        </w:rPr>
        <w:t>а) МО «Верхоледское» 13,200 тыс. рублей</w:t>
      </w:r>
    </w:p>
    <w:p w:rsidR="003740A4" w:rsidRPr="00EA635A" w:rsidRDefault="003740A4" w:rsidP="004C1A05">
      <w:pPr>
        <w:pStyle w:val="af2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EA635A">
        <w:rPr>
          <w:rFonts w:ascii="Times New Roman" w:hAnsi="Times New Roman"/>
          <w:color w:val="0070C0"/>
          <w:sz w:val="28"/>
          <w:szCs w:val="28"/>
        </w:rPr>
        <w:t xml:space="preserve">б) МО «Верхопаденьгское» </w:t>
      </w:r>
      <w:r w:rsidR="00252C19">
        <w:rPr>
          <w:rFonts w:ascii="Times New Roman" w:hAnsi="Times New Roman"/>
          <w:color w:val="0070C0"/>
          <w:sz w:val="28"/>
          <w:szCs w:val="28"/>
        </w:rPr>
        <w:t>с. Ивановское -</w:t>
      </w:r>
      <w:r w:rsidRPr="00EA635A">
        <w:rPr>
          <w:rFonts w:ascii="Times New Roman" w:hAnsi="Times New Roman"/>
          <w:color w:val="0070C0"/>
          <w:sz w:val="28"/>
          <w:szCs w:val="28"/>
        </w:rPr>
        <w:t>20,500 тыс. рублей</w:t>
      </w:r>
    </w:p>
    <w:p w:rsidR="003740A4" w:rsidRPr="00EA635A" w:rsidRDefault="0088652A" w:rsidP="004C1A05">
      <w:pPr>
        <w:pStyle w:val="af2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EA635A">
        <w:rPr>
          <w:rFonts w:ascii="Times New Roman" w:hAnsi="Times New Roman"/>
          <w:color w:val="0070C0"/>
          <w:sz w:val="28"/>
          <w:szCs w:val="28"/>
        </w:rPr>
        <w:t>в</w:t>
      </w:r>
      <w:r w:rsidR="003740A4" w:rsidRPr="00EA635A">
        <w:rPr>
          <w:rFonts w:ascii="Times New Roman" w:hAnsi="Times New Roman"/>
          <w:color w:val="0070C0"/>
          <w:sz w:val="28"/>
          <w:szCs w:val="28"/>
        </w:rPr>
        <w:t>) МО «Никольское»</w:t>
      </w:r>
      <w:r w:rsidR="00EA635A" w:rsidRPr="00EA635A">
        <w:rPr>
          <w:rFonts w:ascii="Times New Roman" w:hAnsi="Times New Roman"/>
          <w:color w:val="0070C0"/>
          <w:sz w:val="28"/>
          <w:szCs w:val="28"/>
        </w:rPr>
        <w:t xml:space="preserve"> д. Шипуновская</w:t>
      </w:r>
      <w:r w:rsidR="00DE3E4C">
        <w:rPr>
          <w:rFonts w:ascii="Times New Roman" w:hAnsi="Times New Roman"/>
          <w:color w:val="0070C0"/>
          <w:sz w:val="28"/>
          <w:szCs w:val="28"/>
        </w:rPr>
        <w:t xml:space="preserve">, д. </w:t>
      </w:r>
      <w:proofErr w:type="spellStart"/>
      <w:r w:rsidR="00DE3E4C">
        <w:rPr>
          <w:rFonts w:ascii="Times New Roman" w:hAnsi="Times New Roman"/>
          <w:color w:val="0070C0"/>
          <w:sz w:val="28"/>
          <w:szCs w:val="28"/>
        </w:rPr>
        <w:t>Родионовская</w:t>
      </w:r>
      <w:proofErr w:type="spellEnd"/>
      <w:r w:rsidR="00EA635A" w:rsidRPr="00EA635A">
        <w:rPr>
          <w:rFonts w:ascii="Times New Roman" w:hAnsi="Times New Roman"/>
          <w:color w:val="0070C0"/>
          <w:sz w:val="28"/>
          <w:szCs w:val="28"/>
        </w:rPr>
        <w:t>-</w:t>
      </w:r>
      <w:r w:rsidR="003740A4" w:rsidRPr="00EA635A">
        <w:rPr>
          <w:rFonts w:ascii="Times New Roman" w:hAnsi="Times New Roman"/>
          <w:color w:val="0070C0"/>
          <w:sz w:val="28"/>
          <w:szCs w:val="28"/>
        </w:rPr>
        <w:t xml:space="preserve"> 45,000 тыс. рублей</w:t>
      </w:r>
    </w:p>
    <w:p w:rsidR="003740A4" w:rsidRPr="00EA635A" w:rsidRDefault="0088652A" w:rsidP="004C1A05">
      <w:pPr>
        <w:pStyle w:val="af2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EA635A">
        <w:rPr>
          <w:rFonts w:ascii="Times New Roman" w:hAnsi="Times New Roman"/>
          <w:color w:val="0070C0"/>
          <w:sz w:val="28"/>
          <w:szCs w:val="28"/>
        </w:rPr>
        <w:t>г</w:t>
      </w:r>
      <w:r w:rsidR="003740A4" w:rsidRPr="00EA635A">
        <w:rPr>
          <w:rFonts w:ascii="Times New Roman" w:hAnsi="Times New Roman"/>
          <w:color w:val="0070C0"/>
          <w:sz w:val="28"/>
          <w:szCs w:val="28"/>
        </w:rPr>
        <w:t xml:space="preserve">) МО «Ровдинское» </w:t>
      </w:r>
      <w:r w:rsidR="006D0AFB">
        <w:rPr>
          <w:rFonts w:ascii="Times New Roman" w:hAnsi="Times New Roman"/>
          <w:color w:val="0070C0"/>
          <w:sz w:val="28"/>
          <w:szCs w:val="28"/>
        </w:rPr>
        <w:t xml:space="preserve">с. Ровдино- </w:t>
      </w:r>
      <w:r w:rsidR="003740A4" w:rsidRPr="00EA635A">
        <w:rPr>
          <w:rFonts w:ascii="Times New Roman" w:hAnsi="Times New Roman"/>
          <w:color w:val="0070C0"/>
          <w:sz w:val="28"/>
          <w:szCs w:val="28"/>
        </w:rPr>
        <w:t>62,100 тыс. рублей</w:t>
      </w:r>
    </w:p>
    <w:p w:rsidR="003740A4" w:rsidRPr="00EA635A" w:rsidRDefault="0088652A" w:rsidP="004C1A05">
      <w:pPr>
        <w:pStyle w:val="af2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EA635A">
        <w:rPr>
          <w:rFonts w:ascii="Times New Roman" w:hAnsi="Times New Roman"/>
          <w:color w:val="0070C0"/>
          <w:sz w:val="28"/>
          <w:szCs w:val="28"/>
        </w:rPr>
        <w:t>д</w:t>
      </w:r>
      <w:r w:rsidR="003740A4" w:rsidRPr="00EA635A">
        <w:rPr>
          <w:rFonts w:ascii="Times New Roman" w:hAnsi="Times New Roman"/>
          <w:color w:val="0070C0"/>
          <w:sz w:val="28"/>
          <w:szCs w:val="28"/>
        </w:rPr>
        <w:t xml:space="preserve">) МО «Сюмское» </w:t>
      </w:r>
      <w:r w:rsidR="00EA635A" w:rsidRPr="00EA635A">
        <w:rPr>
          <w:rFonts w:ascii="Times New Roman" w:hAnsi="Times New Roman"/>
          <w:color w:val="0070C0"/>
          <w:sz w:val="28"/>
          <w:szCs w:val="28"/>
        </w:rPr>
        <w:t xml:space="preserve">д. Куликовская- </w:t>
      </w:r>
      <w:r w:rsidR="003740A4" w:rsidRPr="00EA635A">
        <w:rPr>
          <w:rFonts w:ascii="Times New Roman" w:hAnsi="Times New Roman"/>
          <w:color w:val="0070C0"/>
          <w:sz w:val="28"/>
          <w:szCs w:val="28"/>
        </w:rPr>
        <w:t>6,900 тыс. рублей</w:t>
      </w:r>
    </w:p>
    <w:p w:rsidR="003740A4" w:rsidRPr="00EA635A" w:rsidRDefault="0088652A" w:rsidP="004C1A05">
      <w:pPr>
        <w:pStyle w:val="af2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EA635A">
        <w:rPr>
          <w:rFonts w:ascii="Times New Roman" w:hAnsi="Times New Roman"/>
          <w:color w:val="0070C0"/>
          <w:sz w:val="28"/>
          <w:szCs w:val="28"/>
        </w:rPr>
        <w:t>е</w:t>
      </w:r>
      <w:r w:rsidR="003740A4" w:rsidRPr="00EA635A">
        <w:rPr>
          <w:rFonts w:ascii="Times New Roman" w:hAnsi="Times New Roman"/>
          <w:color w:val="0070C0"/>
          <w:sz w:val="28"/>
          <w:szCs w:val="28"/>
        </w:rPr>
        <w:t>) МО «Усть- Паденьгское»</w:t>
      </w:r>
      <w:r w:rsidR="00EA635A" w:rsidRPr="00EA635A">
        <w:rPr>
          <w:rFonts w:ascii="Times New Roman" w:hAnsi="Times New Roman"/>
          <w:color w:val="0070C0"/>
          <w:sz w:val="28"/>
          <w:szCs w:val="28"/>
        </w:rPr>
        <w:t xml:space="preserve"> д. </w:t>
      </w:r>
      <w:proofErr w:type="spellStart"/>
      <w:r w:rsidR="00EA635A" w:rsidRPr="00EA635A">
        <w:rPr>
          <w:rFonts w:ascii="Times New Roman" w:hAnsi="Times New Roman"/>
          <w:color w:val="0070C0"/>
          <w:sz w:val="28"/>
          <w:szCs w:val="28"/>
        </w:rPr>
        <w:t>Усть-Паденьга</w:t>
      </w:r>
      <w:proofErr w:type="spellEnd"/>
      <w:r w:rsidR="00EA635A" w:rsidRPr="00EA635A">
        <w:rPr>
          <w:rFonts w:ascii="Times New Roman" w:hAnsi="Times New Roman"/>
          <w:color w:val="0070C0"/>
          <w:sz w:val="28"/>
          <w:szCs w:val="28"/>
        </w:rPr>
        <w:t>-</w:t>
      </w:r>
      <w:r w:rsidR="003740A4" w:rsidRPr="00EA635A">
        <w:rPr>
          <w:rFonts w:ascii="Times New Roman" w:hAnsi="Times New Roman"/>
          <w:color w:val="0070C0"/>
          <w:sz w:val="28"/>
          <w:szCs w:val="28"/>
        </w:rPr>
        <w:t xml:space="preserve"> 38,100 тыс. рублей</w:t>
      </w:r>
    </w:p>
    <w:p w:rsidR="003740A4" w:rsidRPr="00EA635A" w:rsidRDefault="0088652A" w:rsidP="004C1A05">
      <w:pPr>
        <w:pStyle w:val="af2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EA635A">
        <w:rPr>
          <w:rFonts w:ascii="Times New Roman" w:hAnsi="Times New Roman"/>
          <w:color w:val="0070C0"/>
          <w:sz w:val="28"/>
          <w:szCs w:val="28"/>
        </w:rPr>
        <w:t>ж</w:t>
      </w:r>
      <w:r w:rsidR="003740A4" w:rsidRPr="00EA635A">
        <w:rPr>
          <w:rFonts w:ascii="Times New Roman" w:hAnsi="Times New Roman"/>
          <w:color w:val="0070C0"/>
          <w:sz w:val="28"/>
          <w:szCs w:val="28"/>
        </w:rPr>
        <w:t xml:space="preserve">) МО «Федорогорское» </w:t>
      </w:r>
      <w:r w:rsidR="00DE3E4C">
        <w:rPr>
          <w:rFonts w:ascii="Times New Roman" w:hAnsi="Times New Roman"/>
          <w:color w:val="0070C0"/>
          <w:sz w:val="28"/>
          <w:szCs w:val="28"/>
        </w:rPr>
        <w:t xml:space="preserve">п. </w:t>
      </w:r>
      <w:proofErr w:type="spellStart"/>
      <w:r w:rsidR="00DE3E4C">
        <w:rPr>
          <w:rFonts w:ascii="Times New Roman" w:hAnsi="Times New Roman"/>
          <w:color w:val="0070C0"/>
          <w:sz w:val="28"/>
          <w:szCs w:val="28"/>
        </w:rPr>
        <w:t>Россохи</w:t>
      </w:r>
      <w:proofErr w:type="spellEnd"/>
      <w:r w:rsidR="00DE3E4C">
        <w:rPr>
          <w:rFonts w:ascii="Times New Roman" w:hAnsi="Times New Roman"/>
          <w:color w:val="0070C0"/>
          <w:sz w:val="28"/>
          <w:szCs w:val="28"/>
        </w:rPr>
        <w:t xml:space="preserve"> -</w:t>
      </w:r>
      <w:r w:rsidR="003740A4" w:rsidRPr="00EA635A">
        <w:rPr>
          <w:rFonts w:ascii="Times New Roman" w:hAnsi="Times New Roman"/>
          <w:color w:val="0070C0"/>
          <w:sz w:val="28"/>
          <w:szCs w:val="28"/>
        </w:rPr>
        <w:t>68,600 тыс. рублей</w:t>
      </w:r>
    </w:p>
    <w:p w:rsidR="003740A4" w:rsidRPr="00EA635A" w:rsidRDefault="0088652A" w:rsidP="004C1A05">
      <w:pPr>
        <w:pStyle w:val="af2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EA635A">
        <w:rPr>
          <w:rFonts w:ascii="Times New Roman" w:hAnsi="Times New Roman"/>
          <w:color w:val="0070C0"/>
          <w:sz w:val="28"/>
          <w:szCs w:val="28"/>
        </w:rPr>
        <w:t>з</w:t>
      </w:r>
      <w:r w:rsidR="003740A4" w:rsidRPr="00EA635A">
        <w:rPr>
          <w:rFonts w:ascii="Times New Roman" w:hAnsi="Times New Roman"/>
          <w:color w:val="0070C0"/>
          <w:sz w:val="28"/>
          <w:szCs w:val="28"/>
        </w:rPr>
        <w:t xml:space="preserve">) МО «Шеговарское» </w:t>
      </w:r>
      <w:r w:rsidR="006D0AFB">
        <w:rPr>
          <w:rFonts w:ascii="Times New Roman" w:hAnsi="Times New Roman"/>
          <w:color w:val="0070C0"/>
          <w:sz w:val="28"/>
          <w:szCs w:val="28"/>
        </w:rPr>
        <w:t>д. Одинцовская -</w:t>
      </w:r>
      <w:r w:rsidR="003740A4" w:rsidRPr="00EA635A">
        <w:rPr>
          <w:rFonts w:ascii="Times New Roman" w:hAnsi="Times New Roman"/>
          <w:color w:val="0070C0"/>
          <w:sz w:val="28"/>
          <w:szCs w:val="28"/>
        </w:rPr>
        <w:t>56,200 тыс. рублей</w:t>
      </w:r>
    </w:p>
    <w:p w:rsidR="003740A4" w:rsidRPr="00EA635A" w:rsidRDefault="0088652A" w:rsidP="004C1A05">
      <w:pPr>
        <w:pStyle w:val="af2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EA635A">
        <w:rPr>
          <w:rFonts w:ascii="Times New Roman" w:hAnsi="Times New Roman"/>
          <w:color w:val="0070C0"/>
          <w:sz w:val="28"/>
          <w:szCs w:val="28"/>
        </w:rPr>
        <w:t>и</w:t>
      </w:r>
      <w:r w:rsidR="003740A4" w:rsidRPr="00EA635A">
        <w:rPr>
          <w:rFonts w:ascii="Times New Roman" w:hAnsi="Times New Roman"/>
          <w:color w:val="0070C0"/>
          <w:sz w:val="28"/>
          <w:szCs w:val="28"/>
        </w:rPr>
        <w:t xml:space="preserve">) МО «Шенкурское» </w:t>
      </w:r>
      <w:r w:rsidR="00EA635A">
        <w:rPr>
          <w:rFonts w:ascii="Times New Roman" w:hAnsi="Times New Roman"/>
          <w:color w:val="0070C0"/>
          <w:sz w:val="28"/>
          <w:szCs w:val="28"/>
        </w:rPr>
        <w:t xml:space="preserve">г. Шенкурск </w:t>
      </w:r>
      <w:r w:rsidR="003740A4" w:rsidRPr="00EA635A">
        <w:rPr>
          <w:rFonts w:ascii="Times New Roman" w:hAnsi="Times New Roman"/>
          <w:color w:val="0070C0"/>
          <w:sz w:val="28"/>
          <w:szCs w:val="28"/>
        </w:rPr>
        <w:t>189,500 тыс. рублей</w:t>
      </w:r>
    </w:p>
    <w:p w:rsidR="00EA635A" w:rsidRDefault="00EA635A" w:rsidP="004C1A05">
      <w:pPr>
        <w:pStyle w:val="af2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proofErr w:type="gramStart"/>
      <w:r w:rsidRPr="00EA635A">
        <w:rPr>
          <w:rFonts w:ascii="Times New Roman" w:hAnsi="Times New Roman"/>
          <w:color w:val="0070C0"/>
          <w:sz w:val="28"/>
          <w:szCs w:val="28"/>
        </w:rPr>
        <w:t>Данные средства были направлены на ремонт памятников, обелисков, стел, мемориалов (памятных) досок</w:t>
      </w:r>
      <w:r>
        <w:rPr>
          <w:rFonts w:ascii="Times New Roman" w:hAnsi="Times New Roman"/>
          <w:color w:val="0070C0"/>
          <w:sz w:val="28"/>
          <w:szCs w:val="28"/>
        </w:rPr>
        <w:t xml:space="preserve"> находящихся в реестре муниципальной собственности, </w:t>
      </w:r>
      <w:r w:rsidRPr="00EA635A">
        <w:rPr>
          <w:rFonts w:ascii="Times New Roman" w:hAnsi="Times New Roman"/>
          <w:color w:val="0070C0"/>
          <w:sz w:val="28"/>
          <w:szCs w:val="28"/>
        </w:rPr>
        <w:t xml:space="preserve"> изготовление баннеров</w:t>
      </w:r>
      <w:r>
        <w:rPr>
          <w:rFonts w:ascii="Times New Roman" w:hAnsi="Times New Roman"/>
          <w:color w:val="0070C0"/>
          <w:sz w:val="28"/>
          <w:szCs w:val="28"/>
        </w:rPr>
        <w:t>,</w:t>
      </w:r>
      <w:r w:rsidRPr="00EA635A">
        <w:rPr>
          <w:rFonts w:ascii="Times New Roman" w:hAnsi="Times New Roman"/>
          <w:color w:val="0070C0"/>
          <w:sz w:val="28"/>
          <w:szCs w:val="28"/>
        </w:rPr>
        <w:t xml:space="preserve"> приобретение цветов, шаров, открыток, георгиевских ленточек, сувенирной продукции для ветеранов.</w:t>
      </w:r>
      <w:proofErr w:type="gramEnd"/>
    </w:p>
    <w:p w:rsidR="00DE3E4C" w:rsidRPr="00252C19" w:rsidRDefault="00DE3E4C" w:rsidP="00252C19">
      <w:pPr>
        <w:ind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По направлению </w:t>
      </w:r>
      <w:r w:rsidRPr="00252C19">
        <w:rPr>
          <w:color w:val="0070C0"/>
          <w:sz w:val="28"/>
          <w:szCs w:val="28"/>
        </w:rPr>
        <w:t>«Увековечение памяти погибших при защите Отечества» проходил конкурс от администрации Губернатора Архангельской области в котором приняли участие жители Шенкурского района которые выиграли гранта на общую сумму – 288, 762 тыс. рублей:</w:t>
      </w:r>
    </w:p>
    <w:p w:rsidR="00DE3E4C" w:rsidRPr="00252C19" w:rsidRDefault="00DE3E4C" w:rsidP="00DE3E4C">
      <w:pPr>
        <w:pStyle w:val="a9"/>
        <w:ind w:left="0" w:firstLine="426"/>
        <w:jc w:val="both"/>
        <w:rPr>
          <w:rFonts w:ascii="Times New Roman" w:hAnsi="Times New Roman"/>
          <w:color w:val="0070C0"/>
          <w:sz w:val="28"/>
          <w:szCs w:val="28"/>
        </w:rPr>
      </w:pPr>
      <w:r w:rsidRPr="00252C19">
        <w:rPr>
          <w:color w:val="0070C0"/>
          <w:sz w:val="28"/>
          <w:szCs w:val="28"/>
        </w:rPr>
        <w:t>-</w:t>
      </w:r>
      <w:r w:rsidRPr="00252C19">
        <w:rPr>
          <w:rFonts w:ascii="Times New Roman" w:hAnsi="Times New Roman"/>
          <w:color w:val="0070C0"/>
          <w:sz w:val="28"/>
          <w:szCs w:val="28"/>
        </w:rPr>
        <w:t>Старкова Яна Павловна – «Память о героях в наших сердцах» - 90, 762 тыс. рублей (реконструкция мемориала (плит) воинам Великой Отечественной войны в г. Шенкурск);</w:t>
      </w:r>
    </w:p>
    <w:p w:rsidR="00DE3E4C" w:rsidRPr="00252C19" w:rsidRDefault="00DE3E4C" w:rsidP="00DE3E4C">
      <w:pPr>
        <w:ind w:firstLine="426"/>
        <w:jc w:val="both"/>
        <w:rPr>
          <w:color w:val="0070C0"/>
          <w:sz w:val="28"/>
          <w:szCs w:val="28"/>
        </w:rPr>
      </w:pPr>
      <w:r w:rsidRPr="00252C19">
        <w:rPr>
          <w:color w:val="0070C0"/>
          <w:sz w:val="28"/>
          <w:szCs w:val="28"/>
        </w:rPr>
        <w:t>-Попова Анна Сергеевна – «Никто не забыт» - 38, 000 тыс. рублей  (реконструкция могилы ветерана Великой Отечественной войны Спиридонова Г.В.);</w:t>
      </w:r>
    </w:p>
    <w:p w:rsidR="00252C19" w:rsidRPr="00252C19" w:rsidRDefault="00DE3E4C" w:rsidP="00252C19">
      <w:pPr>
        <w:spacing w:after="200" w:line="276" w:lineRule="auto"/>
        <w:ind w:firstLine="426"/>
        <w:jc w:val="both"/>
        <w:rPr>
          <w:color w:val="0070C0"/>
          <w:sz w:val="28"/>
          <w:szCs w:val="28"/>
        </w:rPr>
      </w:pPr>
      <w:r w:rsidRPr="00252C19">
        <w:rPr>
          <w:color w:val="0070C0"/>
          <w:sz w:val="28"/>
          <w:szCs w:val="28"/>
        </w:rPr>
        <w:t>-Костин Олег Александрович – «Пожалуйста, помните…» - 100</w:t>
      </w:r>
      <w:r w:rsidR="00252C19" w:rsidRPr="00252C19">
        <w:rPr>
          <w:color w:val="0070C0"/>
          <w:sz w:val="28"/>
          <w:szCs w:val="28"/>
        </w:rPr>
        <w:t>,</w:t>
      </w:r>
      <w:r w:rsidRPr="00252C19">
        <w:rPr>
          <w:color w:val="0070C0"/>
          <w:sz w:val="28"/>
          <w:szCs w:val="28"/>
        </w:rPr>
        <w:t xml:space="preserve"> 000 </w:t>
      </w:r>
      <w:r w:rsidR="00252C19" w:rsidRPr="00252C19">
        <w:rPr>
          <w:color w:val="0070C0"/>
          <w:sz w:val="28"/>
          <w:szCs w:val="28"/>
        </w:rPr>
        <w:t>тыс. рублей (реконструкция мемориала (плит) воинам Великой Отечественной войны).</w:t>
      </w:r>
    </w:p>
    <w:p w:rsidR="004E1B36" w:rsidRPr="002C6C47" w:rsidRDefault="004E1B36" w:rsidP="00252C19">
      <w:pPr>
        <w:spacing w:after="200" w:line="276" w:lineRule="auto"/>
        <w:ind w:firstLine="426"/>
        <w:jc w:val="both"/>
        <w:rPr>
          <w:color w:val="FF0000"/>
          <w:sz w:val="28"/>
          <w:szCs w:val="28"/>
        </w:rPr>
      </w:pPr>
      <w:r w:rsidRPr="00252C19">
        <w:rPr>
          <w:color w:val="0070C0"/>
          <w:sz w:val="28"/>
          <w:szCs w:val="28"/>
        </w:rPr>
        <w:t>По муниципальной программе МО «Шенкурское» «Развитие «Дворца культуры и спорта» (2017-2020 годы)», утвержденной постановлением администрации МО   «Шенкурский   муниципальный</w:t>
      </w:r>
      <w:r w:rsidRPr="006045D9">
        <w:rPr>
          <w:sz w:val="28"/>
          <w:szCs w:val="28"/>
        </w:rPr>
        <w:t xml:space="preserve">   район»    от  17   октября      2016 года № 917-па, выделено 19</w:t>
      </w:r>
      <w:r>
        <w:rPr>
          <w:sz w:val="28"/>
          <w:szCs w:val="28"/>
        </w:rPr>
        <w:t xml:space="preserve"> </w:t>
      </w:r>
      <w:r w:rsidRPr="006045D9">
        <w:rPr>
          <w:sz w:val="28"/>
          <w:szCs w:val="28"/>
        </w:rPr>
        <w:t>427,474 тыс. рублей.</w:t>
      </w:r>
    </w:p>
    <w:p w:rsidR="004E1B36" w:rsidRDefault="004E1B36" w:rsidP="00830E02">
      <w:pPr>
        <w:pStyle w:val="af2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</w:p>
    <w:p w:rsidR="00CF186A" w:rsidRPr="00C367A5" w:rsidRDefault="00CF186A" w:rsidP="00830E02">
      <w:pPr>
        <w:pStyle w:val="af2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</w:pPr>
      <w:r w:rsidRPr="00C367A5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Информационно-библиотечное обслуживание населения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Библиотечная система района представлена МБУК «Шенкурская централизованная библиотечная система». В него входит 17 структурных подразделений. В библиотеках района зарегистрировано 3</w:t>
      </w:r>
      <w:r w:rsidR="00AE0083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 xml:space="preserve">177 пользователей, книговыдача составила </w:t>
      </w:r>
      <w:r w:rsidRPr="00C367A5">
        <w:rPr>
          <w:rFonts w:ascii="Times New Roman" w:hAnsi="Times New Roman"/>
          <w:bCs/>
          <w:sz w:val="28"/>
          <w:szCs w:val="28"/>
        </w:rPr>
        <w:t>55</w:t>
      </w:r>
      <w:r w:rsidR="00AE0083">
        <w:rPr>
          <w:rFonts w:ascii="Times New Roman" w:hAnsi="Times New Roman"/>
          <w:bCs/>
          <w:sz w:val="28"/>
          <w:szCs w:val="28"/>
        </w:rPr>
        <w:t xml:space="preserve"> </w:t>
      </w:r>
      <w:r w:rsidRPr="00C367A5">
        <w:rPr>
          <w:rFonts w:ascii="Times New Roman" w:hAnsi="Times New Roman"/>
          <w:bCs/>
          <w:sz w:val="28"/>
          <w:szCs w:val="28"/>
        </w:rPr>
        <w:t>071</w:t>
      </w:r>
      <w:r w:rsidRPr="00C367A5">
        <w:rPr>
          <w:rFonts w:ascii="Times New Roman" w:hAnsi="Times New Roman"/>
          <w:sz w:val="28"/>
          <w:szCs w:val="28"/>
        </w:rPr>
        <w:t xml:space="preserve"> эк</w:t>
      </w:r>
      <w:r w:rsidR="00AE0083">
        <w:rPr>
          <w:rFonts w:ascii="Times New Roman" w:hAnsi="Times New Roman"/>
          <w:sz w:val="28"/>
          <w:szCs w:val="28"/>
        </w:rPr>
        <w:t>земпляров</w:t>
      </w:r>
      <w:r w:rsidRPr="00C367A5">
        <w:rPr>
          <w:rFonts w:ascii="Times New Roman" w:hAnsi="Times New Roman"/>
          <w:sz w:val="28"/>
          <w:szCs w:val="28"/>
        </w:rPr>
        <w:t xml:space="preserve">, посещаемость </w:t>
      </w:r>
      <w:r w:rsidRPr="00C367A5">
        <w:rPr>
          <w:rFonts w:ascii="Times New Roman" w:hAnsi="Times New Roman"/>
          <w:bCs/>
          <w:sz w:val="28"/>
          <w:szCs w:val="28"/>
        </w:rPr>
        <w:t>26</w:t>
      </w:r>
      <w:r w:rsidR="00AE0083">
        <w:rPr>
          <w:rFonts w:ascii="Times New Roman" w:hAnsi="Times New Roman"/>
          <w:bCs/>
          <w:sz w:val="28"/>
          <w:szCs w:val="28"/>
        </w:rPr>
        <w:t xml:space="preserve"> </w:t>
      </w:r>
      <w:r w:rsidRPr="00C367A5">
        <w:rPr>
          <w:rFonts w:ascii="Times New Roman" w:hAnsi="Times New Roman"/>
          <w:bCs/>
          <w:sz w:val="28"/>
          <w:szCs w:val="28"/>
        </w:rPr>
        <w:t>200</w:t>
      </w:r>
      <w:r w:rsidRPr="00C367A5">
        <w:rPr>
          <w:rFonts w:ascii="Times New Roman" w:hAnsi="Times New Roman"/>
          <w:sz w:val="28"/>
          <w:szCs w:val="28"/>
        </w:rPr>
        <w:t xml:space="preserve"> человек. Проведено </w:t>
      </w:r>
      <w:r w:rsidRPr="00C367A5">
        <w:rPr>
          <w:rFonts w:ascii="Times New Roman" w:hAnsi="Times New Roman"/>
          <w:bCs/>
          <w:sz w:val="28"/>
          <w:szCs w:val="28"/>
        </w:rPr>
        <w:t>538</w:t>
      </w:r>
      <w:r w:rsidRPr="00C367A5">
        <w:rPr>
          <w:rFonts w:ascii="Times New Roman" w:hAnsi="Times New Roman"/>
          <w:sz w:val="28"/>
          <w:szCs w:val="28"/>
        </w:rPr>
        <w:t xml:space="preserve"> мероприятий.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</w:t>
      </w:r>
      <w:r w:rsidRPr="00C367A5">
        <w:rPr>
          <w:rFonts w:ascii="Times New Roman" w:hAnsi="Times New Roman"/>
          <w:sz w:val="28"/>
          <w:szCs w:val="28"/>
          <w:u w:val="single"/>
        </w:rPr>
        <w:t>структурных подразделениях МБУК «Шенкурская централизованная библиотечная система»</w:t>
      </w:r>
      <w:r w:rsidRPr="00C367A5">
        <w:rPr>
          <w:rFonts w:ascii="Times New Roman" w:hAnsi="Times New Roman"/>
          <w:sz w:val="28"/>
          <w:szCs w:val="28"/>
        </w:rPr>
        <w:t xml:space="preserve"> работает: 47 клубных формирований (530 участников), из них 27 клубных формирований для детей (329 участников).</w:t>
      </w:r>
    </w:p>
    <w:p w:rsidR="00CF186A" w:rsidRPr="00C367A5" w:rsidRDefault="00CF186A" w:rsidP="00830E02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367A5">
        <w:rPr>
          <w:rFonts w:ascii="Times New Roman" w:hAnsi="Times New Roman"/>
          <w:b/>
          <w:i/>
          <w:sz w:val="28"/>
          <w:szCs w:val="28"/>
          <w:u w:val="single"/>
        </w:rPr>
        <w:t>Сохранение и популяризация   народных  художественных  промыслов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Развитием народных художественных промыслов в районе занимаются учреждения культуры, </w:t>
      </w:r>
      <w:proofErr w:type="spellStart"/>
      <w:r w:rsidRPr="00C367A5">
        <w:rPr>
          <w:rFonts w:ascii="Times New Roman" w:hAnsi="Times New Roman"/>
          <w:sz w:val="28"/>
          <w:szCs w:val="28"/>
        </w:rPr>
        <w:t>ТОСы</w:t>
      </w:r>
      <w:proofErr w:type="spellEnd"/>
      <w:r w:rsidRPr="00C367A5">
        <w:rPr>
          <w:rFonts w:ascii="Times New Roman" w:hAnsi="Times New Roman"/>
          <w:sz w:val="28"/>
          <w:szCs w:val="28"/>
        </w:rPr>
        <w:t>, частные мастера.</w:t>
      </w:r>
      <w:r w:rsidRPr="00C367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Декоративно-прикладное творчество в Шенкурском районе представлено ремесленниками, которых на данный момент в базе мастеров города и района насчитывается 46 человек.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2020 году во Дворце культуры и спорта по данному направлению работают 5 групп с общей посещаемостью 46 человек: клубное формирование лепка (глина, пластилин), роспись по ткани и современные технологии («Вдохновение», «Мастерская идей», Эпоксидная смола).</w:t>
      </w:r>
    </w:p>
    <w:p w:rsidR="00CF186A" w:rsidRPr="00C367A5" w:rsidRDefault="00CF186A" w:rsidP="00830E02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367A5">
        <w:rPr>
          <w:rFonts w:ascii="Times New Roman" w:hAnsi="Times New Roman"/>
          <w:b/>
          <w:i/>
          <w:sz w:val="28"/>
          <w:szCs w:val="28"/>
          <w:u w:val="single"/>
        </w:rPr>
        <w:t>Музейное дело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отчетном году подготовлено и открыто </w:t>
      </w:r>
      <w:r w:rsidRPr="00C367A5">
        <w:rPr>
          <w:rFonts w:ascii="Times New Roman" w:hAnsi="Times New Roman"/>
          <w:b/>
          <w:sz w:val="28"/>
          <w:szCs w:val="28"/>
        </w:rPr>
        <w:t>5</w:t>
      </w:r>
      <w:r w:rsidRPr="00C367A5">
        <w:rPr>
          <w:rFonts w:ascii="Times New Roman" w:hAnsi="Times New Roman"/>
          <w:sz w:val="28"/>
          <w:szCs w:val="28"/>
        </w:rPr>
        <w:t xml:space="preserve"> выставок. Посещаемость за 2020 г. составила 3</w:t>
      </w:r>
      <w:r w:rsidR="00AE0083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 xml:space="preserve">161 человек. 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Всего за год проведено: 248 экскурсий, 50 культурно-образовательных мероприятий (конференция, круглые столы, встречи «Моя родословная» и др.), 6 массовых мероприятий.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2020 г. музеем проведена работа по созданию </w:t>
      </w:r>
      <w:r w:rsidRPr="00E67012">
        <w:rPr>
          <w:rFonts w:ascii="Times New Roman" w:hAnsi="Times New Roman"/>
          <w:sz w:val="28"/>
          <w:szCs w:val="28"/>
        </w:rPr>
        <w:t>природоведческой экспозиции. До этого времени природоведческая экспозиция была в форме выставки, на которой представлены чучела животных и птиц</w:t>
      </w:r>
      <w:r w:rsidRPr="00C367A5">
        <w:rPr>
          <w:rFonts w:ascii="Times New Roman" w:hAnsi="Times New Roman"/>
          <w:sz w:val="28"/>
          <w:szCs w:val="28"/>
        </w:rPr>
        <w:t xml:space="preserve"> Шенкурского края. 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На приобретение оборудования для экспозиции выделялось финансирование из резервного фонда Правительства Архангельской области в сумме 1</w:t>
      </w:r>
      <w:r w:rsidR="00AE0083">
        <w:rPr>
          <w:rFonts w:ascii="Times New Roman" w:hAnsi="Times New Roman"/>
          <w:sz w:val="28"/>
          <w:szCs w:val="28"/>
        </w:rPr>
        <w:t> </w:t>
      </w:r>
      <w:r w:rsidRPr="00C367A5">
        <w:rPr>
          <w:rFonts w:ascii="Times New Roman" w:hAnsi="Times New Roman"/>
          <w:sz w:val="28"/>
          <w:szCs w:val="28"/>
        </w:rPr>
        <w:t>116</w:t>
      </w:r>
      <w:r w:rsidR="00AE0083">
        <w:rPr>
          <w:rFonts w:ascii="Times New Roman" w:hAnsi="Times New Roman"/>
          <w:sz w:val="28"/>
          <w:szCs w:val="28"/>
        </w:rPr>
        <w:t>,</w:t>
      </w:r>
      <w:r w:rsidRPr="00C367A5">
        <w:rPr>
          <w:rFonts w:ascii="Times New Roman" w:hAnsi="Times New Roman"/>
          <w:sz w:val="28"/>
          <w:szCs w:val="28"/>
        </w:rPr>
        <w:t xml:space="preserve"> 536</w:t>
      </w:r>
      <w:r w:rsidR="00AE0083">
        <w:rPr>
          <w:rFonts w:ascii="Times New Roman" w:hAnsi="Times New Roman"/>
          <w:sz w:val="28"/>
          <w:szCs w:val="28"/>
        </w:rPr>
        <w:t xml:space="preserve"> тыс. </w:t>
      </w:r>
      <w:r w:rsidRPr="00C367A5">
        <w:rPr>
          <w:rFonts w:ascii="Times New Roman" w:hAnsi="Times New Roman"/>
          <w:sz w:val="28"/>
          <w:szCs w:val="28"/>
        </w:rPr>
        <w:t>рублей.</w:t>
      </w:r>
    </w:p>
    <w:p w:rsidR="00CF186A" w:rsidRPr="00C367A5" w:rsidRDefault="00CF186A" w:rsidP="00830E02">
      <w:pPr>
        <w:pStyle w:val="af2"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367A5">
        <w:rPr>
          <w:rFonts w:ascii="Times New Roman" w:hAnsi="Times New Roman"/>
          <w:b/>
          <w:i/>
          <w:sz w:val="28"/>
          <w:szCs w:val="28"/>
          <w:u w:val="single"/>
        </w:rPr>
        <w:t>Развитие музыкального и художественного образования</w:t>
      </w:r>
      <w:r w:rsidRPr="00C367A5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Здесь работают 7 отделений: художественное, декоративно – прикладное, театральное, фортепьянное, </w:t>
      </w:r>
      <w:r w:rsidR="00797404" w:rsidRPr="00C367A5">
        <w:rPr>
          <w:rFonts w:ascii="Times New Roman" w:hAnsi="Times New Roman"/>
          <w:sz w:val="28"/>
          <w:szCs w:val="28"/>
        </w:rPr>
        <w:t>народное, эстрадно</w:t>
      </w:r>
      <w:r w:rsidRPr="00C367A5">
        <w:rPr>
          <w:rFonts w:ascii="Times New Roman" w:hAnsi="Times New Roman"/>
          <w:sz w:val="28"/>
          <w:szCs w:val="28"/>
        </w:rPr>
        <w:t xml:space="preserve"> </w:t>
      </w:r>
      <w:r w:rsidR="00797404" w:rsidRPr="00C367A5">
        <w:rPr>
          <w:rFonts w:ascii="Times New Roman" w:hAnsi="Times New Roman"/>
          <w:sz w:val="28"/>
          <w:szCs w:val="28"/>
        </w:rPr>
        <w:t>- хоровое</w:t>
      </w:r>
      <w:r w:rsidRPr="00C367A5">
        <w:rPr>
          <w:rFonts w:ascii="Times New Roman" w:hAnsi="Times New Roman"/>
          <w:sz w:val="28"/>
          <w:szCs w:val="28"/>
        </w:rPr>
        <w:t>, эстетическое, где обучается 283 человека.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Учащихся детской школы искусств г. Шенкурска приняли участие в 71 конкурсе, фестивале разного уровня. 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За этот год школой подготовлено и проведено 54 мероприятия (концерты, спектакли, выставки, мастер-классы). Концерты, спектакли и мастер-классы посетило 6</w:t>
      </w:r>
      <w:r w:rsidR="00AE0083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740 человек. Все мероприятия осуществляются за счет внебюджетных источников.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За 2020 год на областных курсах повышения и семинарах прошли обучение 52 специалиста   Шенкурского района, в том числе 3 специалиста в рамках нацпроекта «Культура».  </w:t>
      </w:r>
    </w:p>
    <w:p w:rsidR="00CF186A" w:rsidRPr="00C367A5" w:rsidRDefault="00CF186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67B" w:rsidRPr="00C367A5" w:rsidRDefault="0083367B" w:rsidP="00830E02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  <w:r w:rsidRPr="002727D6">
        <w:rPr>
          <w:rFonts w:ascii="Times New Roman" w:hAnsi="Times New Roman"/>
          <w:b/>
          <w:sz w:val="28"/>
          <w:szCs w:val="28"/>
        </w:rPr>
        <w:t>АРХИВНОЕ ДЕЛО</w:t>
      </w:r>
    </w:p>
    <w:p w:rsidR="002727D6" w:rsidRPr="001323AF" w:rsidRDefault="002727D6" w:rsidP="002727D6">
      <w:pPr>
        <w:ind w:firstLine="709"/>
        <w:jc w:val="both"/>
        <w:rPr>
          <w:sz w:val="28"/>
          <w:szCs w:val="28"/>
        </w:rPr>
      </w:pPr>
      <w:r w:rsidRPr="00604363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 xml:space="preserve">на 01.01.2021 года </w:t>
      </w:r>
      <w:r w:rsidRPr="00604363">
        <w:rPr>
          <w:sz w:val="28"/>
          <w:szCs w:val="28"/>
        </w:rPr>
        <w:t>на хранении в архивном отделе администрации МО «Шенкурский</w:t>
      </w:r>
      <w:r>
        <w:rPr>
          <w:sz w:val="28"/>
          <w:szCs w:val="28"/>
        </w:rPr>
        <w:t xml:space="preserve"> муниципальный район» </w:t>
      </w:r>
      <w:r w:rsidRPr="00604363">
        <w:rPr>
          <w:sz w:val="28"/>
          <w:szCs w:val="28"/>
        </w:rPr>
        <w:t>нахо</w:t>
      </w:r>
      <w:r>
        <w:rPr>
          <w:sz w:val="28"/>
          <w:szCs w:val="28"/>
        </w:rPr>
        <w:t xml:space="preserve">дится </w:t>
      </w:r>
      <w:r w:rsidRPr="001323AF">
        <w:rPr>
          <w:sz w:val="28"/>
          <w:szCs w:val="28"/>
        </w:rPr>
        <w:t>70 725 дел, из которых 39 690 дел - постоянного хранения, 31 028 дел по личному составу, 7 дел личного происхождения, составляющих 505 фондов.</w:t>
      </w:r>
    </w:p>
    <w:p w:rsidR="002727D6" w:rsidRPr="001323AF" w:rsidRDefault="002727D6" w:rsidP="002727D6">
      <w:pPr>
        <w:ind w:firstLine="709"/>
        <w:jc w:val="both"/>
        <w:rPr>
          <w:sz w:val="28"/>
          <w:szCs w:val="28"/>
        </w:rPr>
      </w:pPr>
      <w:r w:rsidRPr="001323AF">
        <w:rPr>
          <w:sz w:val="28"/>
          <w:szCs w:val="28"/>
        </w:rPr>
        <w:t>В 2020 году работа по развитию архивного дела проводилась системно, по утвержденному главой администрации МО «Шенкурский муниципальный район» плану. Все основные показатели плана выполнены. Работа с организациями- источниками комплектования Шенкурского муниципального архива проводилась планово в установленном порядке.</w:t>
      </w:r>
    </w:p>
    <w:p w:rsidR="002727D6" w:rsidRPr="001323AF" w:rsidRDefault="002727D6" w:rsidP="002727D6">
      <w:pPr>
        <w:ind w:firstLine="709"/>
        <w:jc w:val="both"/>
        <w:rPr>
          <w:sz w:val="28"/>
          <w:szCs w:val="28"/>
        </w:rPr>
      </w:pPr>
      <w:r w:rsidRPr="001323AF">
        <w:rPr>
          <w:sz w:val="28"/>
          <w:szCs w:val="28"/>
        </w:rPr>
        <w:t>В 2020 году поступило 1</w:t>
      </w:r>
      <w:r w:rsidR="00AE0083">
        <w:rPr>
          <w:sz w:val="28"/>
          <w:szCs w:val="28"/>
        </w:rPr>
        <w:t xml:space="preserve"> </w:t>
      </w:r>
      <w:r w:rsidRPr="001323AF">
        <w:rPr>
          <w:sz w:val="28"/>
          <w:szCs w:val="28"/>
        </w:rPr>
        <w:t>663 запроса социально-правового характера, исполнено 1</w:t>
      </w:r>
      <w:r w:rsidR="00AE0083">
        <w:rPr>
          <w:sz w:val="28"/>
          <w:szCs w:val="28"/>
        </w:rPr>
        <w:t xml:space="preserve"> </w:t>
      </w:r>
      <w:r w:rsidRPr="001323AF">
        <w:rPr>
          <w:sz w:val="28"/>
          <w:szCs w:val="28"/>
        </w:rPr>
        <w:t>884 запроса. Остаток на 01.01.2020 - 304 запроса.</w:t>
      </w:r>
    </w:p>
    <w:p w:rsidR="002727D6" w:rsidRPr="001323AF" w:rsidRDefault="002727D6" w:rsidP="002727D6">
      <w:pPr>
        <w:pStyle w:val="a4"/>
        <w:tabs>
          <w:tab w:val="left" w:pos="3436"/>
        </w:tabs>
        <w:spacing w:line="249" w:lineRule="auto"/>
        <w:ind w:firstLine="709"/>
        <w:rPr>
          <w:sz w:val="28"/>
          <w:szCs w:val="28"/>
        </w:rPr>
      </w:pPr>
      <w:r w:rsidRPr="001323AF">
        <w:rPr>
          <w:sz w:val="28"/>
          <w:szCs w:val="28"/>
        </w:rPr>
        <w:t xml:space="preserve">Для исполнения запросов использовано 11 195 архивных дел. </w:t>
      </w:r>
    </w:p>
    <w:p w:rsidR="002727D6" w:rsidRPr="001323AF" w:rsidRDefault="002727D6" w:rsidP="002727D6">
      <w:pPr>
        <w:pStyle w:val="a4"/>
        <w:spacing w:line="254" w:lineRule="auto"/>
        <w:ind w:firstLine="709"/>
        <w:rPr>
          <w:sz w:val="28"/>
          <w:szCs w:val="28"/>
        </w:rPr>
      </w:pPr>
      <w:r w:rsidRPr="001323AF">
        <w:rPr>
          <w:sz w:val="28"/>
          <w:szCs w:val="28"/>
        </w:rPr>
        <w:t>В архивном отделе в 2020 году работало 48 пользователей, которые за 96 посещений просмотрели 1</w:t>
      </w:r>
      <w:r w:rsidR="00AE0083">
        <w:rPr>
          <w:sz w:val="28"/>
          <w:szCs w:val="28"/>
        </w:rPr>
        <w:t xml:space="preserve"> </w:t>
      </w:r>
      <w:r w:rsidRPr="001323AF">
        <w:rPr>
          <w:sz w:val="28"/>
          <w:szCs w:val="28"/>
        </w:rPr>
        <w:t>078 архивных дел. Основная работа проводилась по метрическим книгам, написание родословных.</w:t>
      </w:r>
    </w:p>
    <w:p w:rsidR="002727D6" w:rsidRPr="001323AF" w:rsidRDefault="002727D6" w:rsidP="00AE0083">
      <w:pPr>
        <w:pStyle w:val="a4"/>
        <w:spacing w:line="254" w:lineRule="auto"/>
        <w:ind w:firstLine="709"/>
        <w:rPr>
          <w:sz w:val="28"/>
          <w:szCs w:val="28"/>
        </w:rPr>
      </w:pPr>
      <w:r w:rsidRPr="001323AF">
        <w:rPr>
          <w:sz w:val="28"/>
          <w:szCs w:val="28"/>
        </w:rPr>
        <w:t>В рамках муниципальной программы «Развитие культуры и   туризма   на   2017- 2020 годы» у здания архива установили информационный щит.  Здание архива является историческим   объектом.   Жители   и   гости   Шенкурска   могут ознакомиться с исторической справкой об объекте и о событиях, которые здесь проходили.</w:t>
      </w:r>
    </w:p>
    <w:p w:rsidR="002727D6" w:rsidRPr="001323AF" w:rsidRDefault="002727D6" w:rsidP="002727D6">
      <w:pPr>
        <w:pStyle w:val="a4"/>
        <w:spacing w:line="249" w:lineRule="auto"/>
        <w:ind w:firstLine="709"/>
        <w:rPr>
          <w:sz w:val="28"/>
          <w:szCs w:val="28"/>
        </w:rPr>
      </w:pPr>
      <w:r w:rsidRPr="001323AF">
        <w:rPr>
          <w:sz w:val="28"/>
          <w:szCs w:val="28"/>
        </w:rPr>
        <w:t>В 2020 году ПК Архивный   фонд занесено 505 фондов постоянного   хранения дел и по личному составу. 191 фонд дел постоянного хранения и 2 фонда личного происхождения внесещ,1 в разделы опись.</w:t>
      </w:r>
    </w:p>
    <w:p w:rsidR="002727D6" w:rsidRPr="001323AF" w:rsidRDefault="002727D6" w:rsidP="002727D6">
      <w:pPr>
        <w:spacing w:line="249" w:lineRule="auto"/>
        <w:ind w:firstLine="709"/>
        <w:jc w:val="both"/>
        <w:rPr>
          <w:sz w:val="28"/>
          <w:szCs w:val="28"/>
        </w:rPr>
      </w:pPr>
    </w:p>
    <w:p w:rsidR="002727D6" w:rsidRPr="00C367A5" w:rsidRDefault="0083367B" w:rsidP="003B0231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367A5">
        <w:rPr>
          <w:rFonts w:ascii="Times New Roman" w:hAnsi="Times New Roman"/>
          <w:b/>
          <w:sz w:val="28"/>
          <w:szCs w:val="28"/>
        </w:rPr>
        <w:t>МЕСТНОЕ САМОУПРАВЛЕНИЕ</w:t>
      </w:r>
    </w:p>
    <w:p w:rsidR="0083367B" w:rsidRPr="00C367A5" w:rsidRDefault="0083367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bCs/>
          <w:sz w:val="28"/>
          <w:szCs w:val="28"/>
        </w:rPr>
        <w:t>В настоящее время на</w:t>
      </w:r>
      <w:r w:rsidR="008C147C" w:rsidRPr="00C367A5">
        <w:rPr>
          <w:rFonts w:ascii="Times New Roman" w:hAnsi="Times New Roman"/>
          <w:bCs/>
          <w:sz w:val="28"/>
          <w:szCs w:val="28"/>
        </w:rPr>
        <w:t xml:space="preserve"> территории Шенкурского района </w:t>
      </w:r>
      <w:r w:rsidR="000C28C0">
        <w:rPr>
          <w:rFonts w:ascii="Times New Roman" w:hAnsi="Times New Roman"/>
          <w:bCs/>
          <w:sz w:val="28"/>
          <w:szCs w:val="28"/>
        </w:rPr>
        <w:t>39</w:t>
      </w:r>
      <w:r w:rsidR="008C147C" w:rsidRPr="00C367A5">
        <w:rPr>
          <w:rFonts w:ascii="Times New Roman" w:hAnsi="Times New Roman"/>
          <w:bCs/>
          <w:sz w:val="28"/>
          <w:szCs w:val="28"/>
        </w:rPr>
        <w:t xml:space="preserve"> </w:t>
      </w:r>
      <w:r w:rsidRPr="00C367A5">
        <w:rPr>
          <w:rFonts w:ascii="Times New Roman" w:hAnsi="Times New Roman"/>
          <w:bCs/>
          <w:sz w:val="28"/>
          <w:szCs w:val="28"/>
        </w:rPr>
        <w:t>ТОС.</w:t>
      </w:r>
      <w:r w:rsidRPr="00C367A5">
        <w:rPr>
          <w:rFonts w:ascii="Times New Roman" w:hAnsi="Times New Roman"/>
          <w:sz w:val="28"/>
          <w:szCs w:val="28"/>
        </w:rPr>
        <w:t xml:space="preserve"> </w:t>
      </w:r>
    </w:p>
    <w:p w:rsidR="0083367B" w:rsidRPr="00C367A5" w:rsidRDefault="0083367B" w:rsidP="00C367A5">
      <w:pPr>
        <w:pStyle w:val="af2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20</w:t>
      </w:r>
      <w:r w:rsidR="00F6717B" w:rsidRPr="00C367A5">
        <w:rPr>
          <w:rFonts w:ascii="Times New Roman" w:hAnsi="Times New Roman"/>
          <w:sz w:val="28"/>
          <w:szCs w:val="28"/>
        </w:rPr>
        <w:t>20</w:t>
      </w:r>
      <w:r w:rsidRPr="00C367A5">
        <w:rPr>
          <w:rFonts w:ascii="Times New Roman" w:hAnsi="Times New Roman"/>
          <w:sz w:val="28"/>
          <w:szCs w:val="28"/>
        </w:rPr>
        <w:t xml:space="preserve"> году на конкурс подано </w:t>
      </w:r>
      <w:r w:rsidR="000C5EC8" w:rsidRPr="00C367A5">
        <w:rPr>
          <w:rFonts w:ascii="Times New Roman" w:hAnsi="Times New Roman"/>
          <w:sz w:val="28"/>
          <w:szCs w:val="28"/>
        </w:rPr>
        <w:t>20</w:t>
      </w:r>
      <w:r w:rsidRPr="00C367A5">
        <w:rPr>
          <w:rFonts w:ascii="Times New Roman" w:hAnsi="Times New Roman"/>
          <w:sz w:val="28"/>
          <w:szCs w:val="28"/>
        </w:rPr>
        <w:t xml:space="preserve"> заявок, 13 проектов признаны победителями. </w:t>
      </w:r>
    </w:p>
    <w:p w:rsidR="0083367B" w:rsidRPr="00C367A5" w:rsidRDefault="0083367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Направления проектов, признанных победившими в конкурсе:</w:t>
      </w:r>
    </w:p>
    <w:p w:rsidR="0083367B" w:rsidRPr="00D21DB7" w:rsidRDefault="003B0231" w:rsidP="00C367A5">
      <w:pPr>
        <w:pStyle w:val="af2"/>
        <w:ind w:firstLine="709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4D4538" w:rsidRPr="00D21DB7">
        <w:rPr>
          <w:rFonts w:ascii="Times New Roman" w:hAnsi="Times New Roman"/>
          <w:iCs/>
          <w:color w:val="00B0F0"/>
          <w:sz w:val="28"/>
          <w:szCs w:val="28"/>
        </w:rPr>
        <w:t xml:space="preserve">по проектам ТОС были отремонтированы и реконструированы </w:t>
      </w:r>
      <w:r w:rsidR="00D21DB7" w:rsidRPr="00D21DB7">
        <w:rPr>
          <w:rFonts w:ascii="Times New Roman" w:hAnsi="Times New Roman"/>
          <w:iCs/>
          <w:color w:val="00B0F0"/>
          <w:sz w:val="28"/>
          <w:szCs w:val="28"/>
        </w:rPr>
        <w:t xml:space="preserve">6 </w:t>
      </w:r>
      <w:r w:rsidR="004D4538" w:rsidRPr="00D21DB7">
        <w:rPr>
          <w:rFonts w:ascii="Times New Roman" w:hAnsi="Times New Roman"/>
          <w:iCs/>
          <w:color w:val="00B0F0"/>
          <w:sz w:val="28"/>
          <w:szCs w:val="28"/>
        </w:rPr>
        <w:t>памятник</w:t>
      </w:r>
      <w:r w:rsidR="00D21DB7" w:rsidRPr="00D21DB7">
        <w:rPr>
          <w:rFonts w:ascii="Times New Roman" w:hAnsi="Times New Roman"/>
          <w:iCs/>
          <w:color w:val="00B0F0"/>
          <w:sz w:val="28"/>
          <w:szCs w:val="28"/>
        </w:rPr>
        <w:t>ов</w:t>
      </w:r>
      <w:r w:rsidR="004D4538" w:rsidRPr="00D21DB7">
        <w:rPr>
          <w:rFonts w:ascii="Times New Roman" w:hAnsi="Times New Roman"/>
          <w:iCs/>
          <w:color w:val="00B0F0"/>
          <w:sz w:val="28"/>
          <w:szCs w:val="28"/>
        </w:rPr>
        <w:t xml:space="preserve"> погибшим во время ВОВ в населенных </w:t>
      </w:r>
      <w:proofErr w:type="gramStart"/>
      <w:r w:rsidR="004D4538" w:rsidRPr="00D21DB7">
        <w:rPr>
          <w:rFonts w:ascii="Times New Roman" w:hAnsi="Times New Roman"/>
          <w:iCs/>
          <w:color w:val="00B0F0"/>
          <w:sz w:val="28"/>
          <w:szCs w:val="28"/>
        </w:rPr>
        <w:t>пунктах</w:t>
      </w:r>
      <w:proofErr w:type="gramEnd"/>
      <w:r w:rsidR="004D4538" w:rsidRPr="00D21DB7">
        <w:rPr>
          <w:rFonts w:ascii="Times New Roman" w:hAnsi="Times New Roman"/>
          <w:iCs/>
          <w:color w:val="00B0F0"/>
          <w:sz w:val="28"/>
          <w:szCs w:val="28"/>
        </w:rPr>
        <w:t xml:space="preserve"> таких как с. Ивановское МО «Верхопаденьгское», с. Ровдино, д. Никольская МО «Ровдинское», д. Одинцовская МО «Шеговарское»</w:t>
      </w:r>
      <w:r w:rsidR="00D21DB7" w:rsidRPr="00D21DB7">
        <w:rPr>
          <w:rFonts w:ascii="Times New Roman" w:hAnsi="Times New Roman"/>
          <w:iCs/>
          <w:color w:val="00B0F0"/>
          <w:sz w:val="28"/>
          <w:szCs w:val="28"/>
        </w:rPr>
        <w:t xml:space="preserve">, д. </w:t>
      </w:r>
      <w:proofErr w:type="spellStart"/>
      <w:r w:rsidR="00D21DB7" w:rsidRPr="00D21DB7">
        <w:rPr>
          <w:rFonts w:ascii="Times New Roman" w:hAnsi="Times New Roman"/>
          <w:iCs/>
          <w:color w:val="00B0F0"/>
          <w:sz w:val="28"/>
          <w:szCs w:val="28"/>
        </w:rPr>
        <w:t>Гребеневская</w:t>
      </w:r>
      <w:proofErr w:type="spellEnd"/>
      <w:r w:rsidR="00D21DB7" w:rsidRPr="00D21DB7">
        <w:rPr>
          <w:rFonts w:ascii="Times New Roman" w:hAnsi="Times New Roman"/>
          <w:iCs/>
          <w:color w:val="00B0F0"/>
          <w:sz w:val="28"/>
          <w:szCs w:val="28"/>
        </w:rPr>
        <w:t xml:space="preserve"> МО «Никольское»</w:t>
      </w:r>
      <w:r w:rsidR="005F4CFE" w:rsidRPr="00D21DB7">
        <w:rPr>
          <w:rFonts w:ascii="Times New Roman" w:hAnsi="Times New Roman"/>
          <w:iCs/>
          <w:color w:val="00B0F0"/>
          <w:sz w:val="28"/>
          <w:szCs w:val="28"/>
        </w:rPr>
        <w:t xml:space="preserve">, </w:t>
      </w:r>
      <w:r w:rsidR="004D4538" w:rsidRPr="00D21DB7">
        <w:rPr>
          <w:rFonts w:ascii="Times New Roman" w:hAnsi="Times New Roman"/>
          <w:iCs/>
          <w:color w:val="00B0F0"/>
          <w:sz w:val="28"/>
          <w:szCs w:val="28"/>
        </w:rPr>
        <w:t>а так же облагорожены</w:t>
      </w:r>
      <w:r w:rsidR="005F4CFE" w:rsidRPr="00D21DB7">
        <w:rPr>
          <w:rFonts w:ascii="Times New Roman" w:hAnsi="Times New Roman"/>
          <w:iCs/>
          <w:color w:val="00B0F0"/>
          <w:sz w:val="28"/>
          <w:szCs w:val="28"/>
        </w:rPr>
        <w:t xml:space="preserve"> территории</w:t>
      </w:r>
      <w:r w:rsidR="004D4538" w:rsidRPr="00D21DB7">
        <w:rPr>
          <w:rFonts w:ascii="Times New Roman" w:hAnsi="Times New Roman"/>
          <w:iCs/>
          <w:color w:val="00B0F0"/>
          <w:sz w:val="28"/>
          <w:szCs w:val="28"/>
        </w:rPr>
        <w:t xml:space="preserve"> в честь мероприятия приуроченного празднованию 75-летия Победы ВОВ</w:t>
      </w:r>
      <w:r w:rsidR="00D21DB7" w:rsidRPr="00D21DB7">
        <w:rPr>
          <w:rFonts w:ascii="Times New Roman" w:hAnsi="Times New Roman"/>
          <w:iCs/>
          <w:color w:val="00B0F0"/>
          <w:sz w:val="28"/>
          <w:szCs w:val="28"/>
        </w:rPr>
        <w:t>. На данные мероприятия было выделено 484,085 тыс. рублей (из средств областного бюджета 363,064, районного бюджета 121,021 тыс. рублей);</w:t>
      </w:r>
    </w:p>
    <w:p w:rsidR="0083367B" w:rsidRPr="00C367A5" w:rsidRDefault="003B0231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5F4CFE" w:rsidRPr="00C367A5">
        <w:rPr>
          <w:rFonts w:ascii="Times New Roman" w:hAnsi="Times New Roman"/>
          <w:iCs/>
          <w:sz w:val="28"/>
          <w:szCs w:val="28"/>
        </w:rPr>
        <w:t xml:space="preserve">благоустройство территории </w:t>
      </w:r>
      <w:r w:rsidR="0083367B" w:rsidRPr="00C367A5">
        <w:rPr>
          <w:rFonts w:ascii="Times New Roman" w:hAnsi="Times New Roman"/>
          <w:iCs/>
          <w:sz w:val="28"/>
          <w:szCs w:val="28"/>
        </w:rPr>
        <w:t xml:space="preserve">– </w:t>
      </w:r>
      <w:r w:rsidR="005F4CFE" w:rsidRPr="00C367A5">
        <w:rPr>
          <w:rFonts w:ascii="Times New Roman" w:hAnsi="Times New Roman"/>
          <w:iCs/>
          <w:sz w:val="28"/>
          <w:szCs w:val="28"/>
        </w:rPr>
        <w:t>6</w:t>
      </w:r>
      <w:r w:rsidR="0083367B" w:rsidRPr="00C367A5">
        <w:rPr>
          <w:rFonts w:ascii="Times New Roman" w:hAnsi="Times New Roman"/>
          <w:iCs/>
          <w:sz w:val="28"/>
          <w:szCs w:val="28"/>
        </w:rPr>
        <w:t>;</w:t>
      </w:r>
      <w:r w:rsidR="004D4538">
        <w:rPr>
          <w:rFonts w:ascii="Times New Roman" w:hAnsi="Times New Roman"/>
          <w:iCs/>
          <w:sz w:val="28"/>
          <w:szCs w:val="28"/>
        </w:rPr>
        <w:t xml:space="preserve"> </w:t>
      </w:r>
    </w:p>
    <w:p w:rsidR="0083367B" w:rsidRPr="00C367A5" w:rsidRDefault="003B0231" w:rsidP="00C367A5">
      <w:pPr>
        <w:pStyle w:val="af2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</w:t>
      </w:r>
      <w:r w:rsidR="005F4CFE" w:rsidRPr="00C367A5">
        <w:rPr>
          <w:rFonts w:ascii="Times New Roman" w:hAnsi="Times New Roman"/>
          <w:iCs/>
          <w:sz w:val="28"/>
          <w:szCs w:val="28"/>
        </w:rPr>
        <w:t>Реконструкция здания под гараж пожарной машины</w:t>
      </w:r>
      <w:r w:rsidR="0083367B" w:rsidRPr="00C367A5">
        <w:rPr>
          <w:rFonts w:ascii="Times New Roman" w:hAnsi="Times New Roman"/>
          <w:iCs/>
          <w:sz w:val="28"/>
          <w:szCs w:val="28"/>
        </w:rPr>
        <w:t xml:space="preserve"> – </w:t>
      </w:r>
      <w:r w:rsidR="005F4CFE" w:rsidRPr="00C367A5">
        <w:rPr>
          <w:rFonts w:ascii="Times New Roman" w:hAnsi="Times New Roman"/>
          <w:iCs/>
          <w:sz w:val="28"/>
          <w:szCs w:val="28"/>
        </w:rPr>
        <w:t>1</w:t>
      </w:r>
      <w:r w:rsidR="00AE0083">
        <w:rPr>
          <w:rFonts w:ascii="Times New Roman" w:hAnsi="Times New Roman"/>
          <w:iCs/>
          <w:sz w:val="28"/>
          <w:szCs w:val="28"/>
        </w:rPr>
        <w:t>.</w:t>
      </w:r>
    </w:p>
    <w:p w:rsidR="00C534F7" w:rsidRPr="00C367A5" w:rsidRDefault="0083367B" w:rsidP="00C534F7">
      <w:pPr>
        <w:pStyle w:val="af2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367A5">
        <w:rPr>
          <w:rFonts w:ascii="Times New Roman" w:hAnsi="Times New Roman"/>
          <w:iCs/>
          <w:sz w:val="28"/>
          <w:szCs w:val="28"/>
        </w:rPr>
        <w:t>Финансирование проектов по сравнению с предыдущими двумя годами увеличилось и в 20</w:t>
      </w:r>
      <w:r w:rsidR="000C5EC8" w:rsidRPr="00C367A5">
        <w:rPr>
          <w:rFonts w:ascii="Times New Roman" w:hAnsi="Times New Roman"/>
          <w:iCs/>
          <w:sz w:val="28"/>
          <w:szCs w:val="28"/>
        </w:rPr>
        <w:t>20</w:t>
      </w:r>
      <w:r w:rsidR="00C534F7">
        <w:rPr>
          <w:rFonts w:ascii="Times New Roman" w:hAnsi="Times New Roman"/>
          <w:iCs/>
          <w:sz w:val="28"/>
          <w:szCs w:val="28"/>
        </w:rPr>
        <w:t xml:space="preserve"> году составило </w:t>
      </w:r>
      <w:r w:rsidR="000C5EC8" w:rsidRPr="00C367A5">
        <w:rPr>
          <w:rFonts w:ascii="Times New Roman" w:hAnsi="Times New Roman"/>
          <w:iCs/>
          <w:sz w:val="28"/>
          <w:szCs w:val="28"/>
        </w:rPr>
        <w:t>1292,4</w:t>
      </w:r>
      <w:r w:rsidRPr="00C367A5">
        <w:rPr>
          <w:rFonts w:ascii="Times New Roman" w:hAnsi="Times New Roman"/>
          <w:iCs/>
          <w:sz w:val="28"/>
          <w:szCs w:val="28"/>
        </w:rPr>
        <w:t xml:space="preserve"> тыс. руб</w:t>
      </w:r>
      <w:r w:rsidR="00AE0083">
        <w:rPr>
          <w:rFonts w:ascii="Times New Roman" w:hAnsi="Times New Roman"/>
          <w:iCs/>
          <w:sz w:val="28"/>
          <w:szCs w:val="28"/>
        </w:rPr>
        <w:t>лей</w:t>
      </w:r>
      <w:r w:rsidR="00C534F7">
        <w:rPr>
          <w:rFonts w:ascii="Times New Roman" w:hAnsi="Times New Roman"/>
          <w:iCs/>
          <w:sz w:val="28"/>
          <w:szCs w:val="28"/>
        </w:rPr>
        <w:t>.</w:t>
      </w:r>
    </w:p>
    <w:p w:rsidR="002501F1" w:rsidRPr="00C367A5" w:rsidRDefault="002501F1" w:rsidP="00C367A5">
      <w:pPr>
        <w:pStyle w:val="af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2020 году осуществлялось предоставление </w:t>
      </w:r>
      <w:r w:rsidRPr="001323AF">
        <w:rPr>
          <w:rFonts w:ascii="Times New Roman" w:hAnsi="Times New Roman"/>
          <w:sz w:val="28"/>
          <w:szCs w:val="28"/>
        </w:rPr>
        <w:t xml:space="preserve">23 </w:t>
      </w:r>
      <w:r w:rsidR="003B0231" w:rsidRPr="001323AF">
        <w:rPr>
          <w:rFonts w:ascii="Times New Roman" w:hAnsi="Times New Roman"/>
          <w:bCs/>
          <w:sz w:val="28"/>
          <w:szCs w:val="28"/>
        </w:rPr>
        <w:t>государственных и</w:t>
      </w:r>
      <w:r w:rsidRPr="001323AF">
        <w:rPr>
          <w:rFonts w:ascii="Times New Roman" w:hAnsi="Times New Roman"/>
          <w:bCs/>
          <w:sz w:val="28"/>
          <w:szCs w:val="28"/>
        </w:rPr>
        <w:t xml:space="preserve"> </w:t>
      </w:r>
      <w:r w:rsidRPr="001323AF">
        <w:rPr>
          <w:rFonts w:ascii="Times New Roman" w:hAnsi="Times New Roman"/>
          <w:sz w:val="28"/>
          <w:szCs w:val="28"/>
        </w:rPr>
        <w:t xml:space="preserve">28 </w:t>
      </w:r>
      <w:r w:rsidRPr="001323AF">
        <w:rPr>
          <w:rFonts w:ascii="Times New Roman" w:hAnsi="Times New Roman"/>
          <w:bCs/>
          <w:sz w:val="28"/>
          <w:szCs w:val="28"/>
        </w:rPr>
        <w:t xml:space="preserve">муниципальных услуг. </w:t>
      </w:r>
      <w:r w:rsidRPr="001323AF">
        <w:rPr>
          <w:rFonts w:ascii="Times New Roman" w:hAnsi="Times New Roman"/>
          <w:sz w:val="28"/>
          <w:szCs w:val="28"/>
        </w:rPr>
        <w:t>Обеспечена возможност</w:t>
      </w:r>
      <w:r w:rsidRPr="00C367A5">
        <w:rPr>
          <w:rFonts w:ascii="Times New Roman" w:hAnsi="Times New Roman"/>
          <w:sz w:val="28"/>
          <w:szCs w:val="28"/>
        </w:rPr>
        <w:t xml:space="preserve">ь подачи запросов на предоставление государственных и муниципальных услуг в электронной форме через Архангельский региональный портал государственных и муниципальных услуг (функций), так же организовано предоставление 6 услуг </w:t>
      </w:r>
      <w:r w:rsidRPr="00C367A5">
        <w:rPr>
          <w:rFonts w:ascii="Times New Roman" w:hAnsi="Times New Roman"/>
          <w:bCs/>
          <w:sz w:val="28"/>
          <w:szCs w:val="28"/>
        </w:rPr>
        <w:t xml:space="preserve">в отделении ГАУ АО «МФЦ» по Шенкурскому району. </w:t>
      </w:r>
    </w:p>
    <w:p w:rsidR="002501F1" w:rsidRPr="00C367A5" w:rsidRDefault="002501F1" w:rsidP="00C367A5">
      <w:pPr>
        <w:pStyle w:val="af2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C367A5">
        <w:rPr>
          <w:rFonts w:ascii="Times New Roman" w:hAnsi="Times New Roman"/>
          <w:bCs/>
          <w:sz w:val="28"/>
          <w:szCs w:val="28"/>
        </w:rPr>
        <w:t xml:space="preserve">Общее число </w:t>
      </w:r>
      <w:r w:rsidRPr="00C367A5">
        <w:rPr>
          <w:rFonts w:ascii="Times New Roman" w:hAnsi="Times New Roman"/>
          <w:sz w:val="28"/>
          <w:szCs w:val="28"/>
        </w:rPr>
        <w:t>заявлений</w:t>
      </w:r>
      <w:r w:rsidRPr="00C367A5">
        <w:rPr>
          <w:rFonts w:ascii="Times New Roman" w:hAnsi="Times New Roman"/>
          <w:bCs/>
          <w:sz w:val="28"/>
          <w:szCs w:val="28"/>
        </w:rPr>
        <w:t xml:space="preserve"> на получение услуг, поступивших за отчетный период – </w:t>
      </w:r>
      <w:r w:rsidRPr="00C367A5">
        <w:rPr>
          <w:rFonts w:ascii="Times New Roman" w:hAnsi="Times New Roman"/>
          <w:sz w:val="28"/>
          <w:szCs w:val="28"/>
        </w:rPr>
        <w:t>1</w:t>
      </w:r>
      <w:r w:rsidR="00AE0083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 xml:space="preserve">613. </w:t>
      </w:r>
      <w:r w:rsidRPr="00C367A5">
        <w:rPr>
          <w:rFonts w:ascii="Times New Roman" w:hAnsi="Times New Roman"/>
          <w:bCs/>
          <w:sz w:val="28"/>
          <w:szCs w:val="28"/>
        </w:rPr>
        <w:t xml:space="preserve">Общее число предоставленных муниципальных услуг за отчетный период – </w:t>
      </w:r>
      <w:r w:rsidRPr="00C367A5">
        <w:rPr>
          <w:rFonts w:ascii="Times New Roman" w:hAnsi="Times New Roman"/>
          <w:sz w:val="28"/>
          <w:szCs w:val="28"/>
        </w:rPr>
        <w:t>1</w:t>
      </w:r>
      <w:r w:rsidR="00AE0083">
        <w:rPr>
          <w:rFonts w:ascii="Times New Roman" w:hAnsi="Times New Roman"/>
          <w:sz w:val="28"/>
          <w:szCs w:val="28"/>
        </w:rPr>
        <w:t xml:space="preserve"> </w:t>
      </w:r>
      <w:r w:rsidRPr="00C367A5">
        <w:rPr>
          <w:rFonts w:ascii="Times New Roman" w:hAnsi="Times New Roman"/>
          <w:sz w:val="28"/>
          <w:szCs w:val="28"/>
        </w:rPr>
        <w:t>494.</w:t>
      </w:r>
      <w:r w:rsidRPr="00C367A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367B" w:rsidRPr="003B0231" w:rsidRDefault="0083367B" w:rsidP="003B0231">
      <w:pPr>
        <w:pStyle w:val="af2"/>
        <w:ind w:firstLine="709"/>
        <w:jc w:val="center"/>
        <w:rPr>
          <w:rFonts w:ascii="Times New Roman" w:hAnsi="Times New Roman"/>
          <w:b/>
          <w:i/>
          <w:iCs/>
          <w:color w:val="242428"/>
          <w:sz w:val="28"/>
          <w:szCs w:val="28"/>
          <w:u w:val="single"/>
        </w:rPr>
      </w:pPr>
      <w:r w:rsidRPr="003B0231">
        <w:rPr>
          <w:rFonts w:ascii="Times New Roman" w:hAnsi="Times New Roman"/>
          <w:b/>
          <w:i/>
          <w:iCs/>
          <w:color w:val="242428"/>
          <w:sz w:val="28"/>
          <w:szCs w:val="28"/>
          <w:u w:val="single"/>
        </w:rPr>
        <w:t>О работе по противодействию коррупции</w:t>
      </w:r>
    </w:p>
    <w:p w:rsidR="00FE08EA" w:rsidRPr="00C367A5" w:rsidRDefault="00FE08E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Совершенствование муниципального управления тесно связано с таким важным направлением как противодействие коррупции.</w:t>
      </w:r>
    </w:p>
    <w:p w:rsidR="00FE08EA" w:rsidRPr="00C367A5" w:rsidRDefault="00FE08E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Гражданам Шенкурского муниципального района предоставлена возможность беспрепятственно сообщать в системе «Телефон доверия» о фактах коррупционной направленности, с которыми граждане столкнулись при взаимодействии с должностными лицами органов администрации. Для «Телефона доверия» выделен отдельный номер 4-15-05. Звонков на «Телефон доверия» о фактах коррупции в 2020 году не поступало. </w:t>
      </w:r>
    </w:p>
    <w:p w:rsidR="00FE08EA" w:rsidRPr="00C367A5" w:rsidRDefault="00FE08EA" w:rsidP="00EC477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На официальном сайте администрации МО «Шенкурский муниципальный район» создан раздел «Антикоррупционная деятельность</w:t>
      </w:r>
      <w:r w:rsidR="00EC477D">
        <w:rPr>
          <w:rFonts w:ascii="Times New Roman" w:hAnsi="Times New Roman"/>
          <w:sz w:val="28"/>
          <w:szCs w:val="28"/>
        </w:rPr>
        <w:t>.</w:t>
      </w:r>
      <w:r w:rsidRPr="00C367A5">
        <w:rPr>
          <w:rFonts w:ascii="Times New Roman" w:hAnsi="Times New Roman"/>
          <w:sz w:val="28"/>
          <w:szCs w:val="28"/>
        </w:rPr>
        <w:t xml:space="preserve"> </w:t>
      </w:r>
    </w:p>
    <w:p w:rsidR="00FE08EA" w:rsidRPr="00C367A5" w:rsidRDefault="00FE08E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color w:val="000000"/>
          <w:sz w:val="28"/>
          <w:szCs w:val="28"/>
        </w:rPr>
        <w:t xml:space="preserve">При администрации МО «Шенкурский муниципальный район» действует Совет по противодействию коррупции в (далее – Совет), в состав </w:t>
      </w:r>
      <w:r w:rsidRPr="00C367A5">
        <w:rPr>
          <w:rFonts w:ascii="Times New Roman" w:hAnsi="Times New Roman"/>
          <w:sz w:val="28"/>
          <w:szCs w:val="28"/>
        </w:rPr>
        <w:t xml:space="preserve">которого входят представители органов внутренних дел, налоговой инспекции, общественного совета, депутаты районного Собрания депутатов, должностные лица администрации. </w:t>
      </w:r>
    </w:p>
    <w:p w:rsidR="00FE08EA" w:rsidRPr="00C367A5" w:rsidRDefault="00FE08E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2020 году заседания Совета по противодействию коррупции проводились ежеквартально (заседания проведены 27 марта, 25 июня, 29 сентября и 17 декабря 2020 г.). План работы Совета по противодействию коррупции на 2020 год выполнен полностью.</w:t>
      </w:r>
    </w:p>
    <w:p w:rsidR="00FE08EA" w:rsidRPr="00C367A5" w:rsidRDefault="00FE08E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администрации работает комиссия по соблюдению требований к служебному поведению муниципальных служащих и урегулированию конфликта интересов в МО «Шенкурский муниципальный район». </w:t>
      </w:r>
    </w:p>
    <w:p w:rsidR="00FE08EA" w:rsidRPr="00C367A5" w:rsidRDefault="00FE08E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течение 2020 года было проведено 7 заседаний комиссии по соблюдению требований к служебному поведению муниципальных служащих и урегулированию конфликта интересов.  </w:t>
      </w:r>
    </w:p>
    <w:p w:rsidR="00FE08EA" w:rsidRPr="00C367A5" w:rsidRDefault="00FE08E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В 2020 году 19 муниципальных служащих администрации МО «Шенкурский муниципальный район» прошли аттестацию и признаны соответствующими занимаемой должности.</w:t>
      </w:r>
    </w:p>
    <w:p w:rsidR="00EC477D" w:rsidRDefault="00EC477D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8EA" w:rsidRPr="004E1B36" w:rsidRDefault="00FE08EA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В 2020 году осуществлялась </w:t>
      </w:r>
      <w:r w:rsidRPr="001323AF">
        <w:rPr>
          <w:rFonts w:ascii="Times New Roman" w:hAnsi="Times New Roman"/>
          <w:bCs/>
          <w:sz w:val="28"/>
          <w:szCs w:val="28"/>
        </w:rPr>
        <w:t>деятельность по награждению граждан</w:t>
      </w:r>
      <w:r w:rsidRPr="00C367A5">
        <w:rPr>
          <w:rFonts w:ascii="Times New Roman" w:hAnsi="Times New Roman"/>
          <w:sz w:val="28"/>
          <w:szCs w:val="28"/>
        </w:rPr>
        <w:t xml:space="preserve"> </w:t>
      </w:r>
      <w:r w:rsidRPr="004E1B36">
        <w:rPr>
          <w:rFonts w:ascii="Times New Roman" w:hAnsi="Times New Roman"/>
          <w:color w:val="000000" w:themeColor="text1"/>
          <w:sz w:val="28"/>
          <w:szCs w:val="28"/>
        </w:rPr>
        <w:t xml:space="preserve">Шенкурского района. </w:t>
      </w:r>
    </w:p>
    <w:p w:rsidR="00FE08EA" w:rsidRPr="004E1B36" w:rsidRDefault="002501F1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="00FE08EA" w:rsidRPr="004E1B36">
        <w:rPr>
          <w:rFonts w:ascii="Times New Roman" w:hAnsi="Times New Roman"/>
          <w:b/>
          <w:color w:val="000000" w:themeColor="text1"/>
          <w:sz w:val="28"/>
          <w:szCs w:val="28"/>
        </w:rPr>
        <w:t>Благодарность Министра культуры Российской Федерации</w:t>
      </w:r>
      <w:r w:rsidR="00FE08EA" w:rsidRPr="004E1B36">
        <w:rPr>
          <w:rFonts w:ascii="Times New Roman" w:hAnsi="Times New Roman"/>
          <w:color w:val="000000" w:themeColor="text1"/>
          <w:sz w:val="28"/>
          <w:szCs w:val="28"/>
        </w:rPr>
        <w:t xml:space="preserve"> объявлена Лукиной Елене Владимировне, преподавателю МБУ ДО «ДШИ № 18»</w:t>
      </w:r>
    </w:p>
    <w:p w:rsidR="00FE08EA" w:rsidRPr="004E1B36" w:rsidRDefault="002501F1" w:rsidP="00C367A5">
      <w:pPr>
        <w:pStyle w:val="af2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="00FE08EA" w:rsidRPr="004E1B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Высшими наградами Архангельской области: </w:t>
      </w:r>
    </w:p>
    <w:p w:rsidR="00FE08EA" w:rsidRPr="004E1B36" w:rsidRDefault="00C367A5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E08EA" w:rsidRPr="004E1B36">
        <w:rPr>
          <w:rFonts w:ascii="Times New Roman" w:hAnsi="Times New Roman"/>
          <w:color w:val="000000" w:themeColor="text1"/>
          <w:sz w:val="28"/>
          <w:szCs w:val="28"/>
        </w:rPr>
        <w:t>знаком отличия «Материнская слава» II степени – награждена Колобушкина Татьяна Владимировна, многодетная мама, родившая и достойно воспитывающая семерых детей, проживающая в деревне Юрьевская, Шенкурского района Архангельской области.</w:t>
      </w:r>
    </w:p>
    <w:p w:rsidR="00FE08EA" w:rsidRPr="004E1B36" w:rsidRDefault="002501F1" w:rsidP="00C367A5">
      <w:pPr>
        <w:pStyle w:val="af2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="00FE08EA" w:rsidRPr="004E1B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Наградами Губернатора Архангельской области: </w:t>
      </w:r>
    </w:p>
    <w:p w:rsidR="00FE08EA" w:rsidRPr="004E1B36" w:rsidRDefault="00C367A5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E08EA" w:rsidRPr="004E1B36">
        <w:rPr>
          <w:rFonts w:ascii="Times New Roman" w:hAnsi="Times New Roman"/>
          <w:color w:val="000000" w:themeColor="text1"/>
          <w:sz w:val="28"/>
          <w:szCs w:val="28"/>
        </w:rPr>
        <w:t xml:space="preserve">Почетной грамотой Губернатора Архангельской области - 3 человека; </w:t>
      </w:r>
    </w:p>
    <w:p w:rsidR="00FE08EA" w:rsidRPr="004E1B36" w:rsidRDefault="00C367A5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color w:val="000000" w:themeColor="text1"/>
          <w:sz w:val="28"/>
          <w:szCs w:val="28"/>
        </w:rPr>
        <w:t>-Б</w:t>
      </w:r>
      <w:r w:rsidR="00FE08EA" w:rsidRPr="004E1B36">
        <w:rPr>
          <w:rFonts w:ascii="Times New Roman" w:hAnsi="Times New Roman"/>
          <w:color w:val="000000" w:themeColor="text1"/>
          <w:sz w:val="28"/>
          <w:szCs w:val="28"/>
        </w:rPr>
        <w:t>лагодарностью Губернатора Архангельской области – 3 человека.</w:t>
      </w:r>
    </w:p>
    <w:p w:rsidR="00FE08EA" w:rsidRPr="004E1B36" w:rsidRDefault="00FE08EA" w:rsidP="00C367A5">
      <w:pPr>
        <w:pStyle w:val="af2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b/>
          <w:color w:val="000000" w:themeColor="text1"/>
          <w:sz w:val="28"/>
          <w:szCs w:val="28"/>
        </w:rPr>
        <w:t>Наградами исполнительных органов государственной власти Архангельской области:</w:t>
      </w:r>
    </w:p>
    <w:p w:rsidR="00FE08EA" w:rsidRPr="004E1B36" w:rsidRDefault="00C367A5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E08EA" w:rsidRPr="004E1B36">
        <w:rPr>
          <w:rFonts w:ascii="Times New Roman" w:hAnsi="Times New Roman"/>
          <w:color w:val="000000" w:themeColor="text1"/>
          <w:sz w:val="28"/>
          <w:szCs w:val="28"/>
        </w:rPr>
        <w:t>Почетной грамотой – 6 человек;</w:t>
      </w:r>
    </w:p>
    <w:p w:rsidR="00FE08EA" w:rsidRPr="004E1B36" w:rsidRDefault="00C367A5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E08EA" w:rsidRPr="004E1B36">
        <w:rPr>
          <w:rFonts w:ascii="Times New Roman" w:hAnsi="Times New Roman"/>
          <w:color w:val="000000" w:themeColor="text1"/>
          <w:sz w:val="28"/>
          <w:szCs w:val="28"/>
        </w:rPr>
        <w:t>благодарностью – 6 человека;</w:t>
      </w:r>
    </w:p>
    <w:p w:rsidR="00FE08EA" w:rsidRPr="004E1B36" w:rsidRDefault="00C367A5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E08EA" w:rsidRPr="004E1B36">
        <w:rPr>
          <w:rFonts w:ascii="Times New Roman" w:hAnsi="Times New Roman"/>
          <w:color w:val="000000" w:themeColor="text1"/>
          <w:sz w:val="28"/>
          <w:szCs w:val="28"/>
        </w:rPr>
        <w:t>специальным дипломом «Признательность» - награждены 2 семьи:</w:t>
      </w:r>
    </w:p>
    <w:p w:rsidR="00FE08EA" w:rsidRPr="004E1B36" w:rsidRDefault="00FE08EA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color w:val="000000" w:themeColor="text1"/>
          <w:sz w:val="28"/>
          <w:szCs w:val="28"/>
        </w:rPr>
        <w:t>- многодетная семья Ергиных Евгении Юрьевны и Константина Валентиновича, воспитывающая троих детей, проживающая в деревне Усть-Паденьга, Шенкурского района Архангельской области;</w:t>
      </w:r>
    </w:p>
    <w:p w:rsidR="00FE08EA" w:rsidRPr="004E1B36" w:rsidRDefault="00FE08EA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color w:val="000000" w:themeColor="text1"/>
          <w:sz w:val="28"/>
          <w:szCs w:val="28"/>
        </w:rPr>
        <w:t xml:space="preserve">- многодетная семья Бурцевых Марии Александровны и Владимира </w:t>
      </w:r>
      <w:proofErr w:type="spellStart"/>
      <w:r w:rsidRPr="004E1B36">
        <w:rPr>
          <w:rFonts w:ascii="Times New Roman" w:hAnsi="Times New Roman"/>
          <w:color w:val="000000" w:themeColor="text1"/>
          <w:sz w:val="28"/>
          <w:szCs w:val="28"/>
        </w:rPr>
        <w:t>Клавдиевича</w:t>
      </w:r>
      <w:proofErr w:type="spellEnd"/>
      <w:r w:rsidRPr="004E1B36">
        <w:rPr>
          <w:rFonts w:ascii="Times New Roman" w:hAnsi="Times New Roman"/>
          <w:color w:val="000000" w:themeColor="text1"/>
          <w:sz w:val="28"/>
          <w:szCs w:val="28"/>
        </w:rPr>
        <w:t xml:space="preserve">, воспитывающая четверых детей, проживающая в деревне </w:t>
      </w:r>
      <w:proofErr w:type="spellStart"/>
      <w:r w:rsidRPr="004E1B36">
        <w:rPr>
          <w:rFonts w:ascii="Times New Roman" w:hAnsi="Times New Roman"/>
          <w:color w:val="000000" w:themeColor="text1"/>
          <w:sz w:val="28"/>
          <w:szCs w:val="28"/>
        </w:rPr>
        <w:t>Родионовская</w:t>
      </w:r>
      <w:proofErr w:type="spellEnd"/>
      <w:r w:rsidRPr="004E1B36">
        <w:rPr>
          <w:rFonts w:ascii="Times New Roman" w:hAnsi="Times New Roman"/>
          <w:color w:val="000000" w:themeColor="text1"/>
          <w:sz w:val="28"/>
          <w:szCs w:val="28"/>
        </w:rPr>
        <w:t>, Шенкурского района Архангельской области.</w:t>
      </w:r>
    </w:p>
    <w:p w:rsidR="00FE08EA" w:rsidRPr="004E1B36" w:rsidRDefault="00C367A5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E08EA" w:rsidRPr="004E1B36">
        <w:rPr>
          <w:rFonts w:ascii="Times New Roman" w:hAnsi="Times New Roman"/>
          <w:color w:val="000000" w:themeColor="text1"/>
          <w:sz w:val="28"/>
          <w:szCs w:val="28"/>
        </w:rPr>
        <w:t xml:space="preserve">медалью «За любовь и верность» - награждены 3 семьи: </w:t>
      </w:r>
    </w:p>
    <w:p w:rsidR="00FE08EA" w:rsidRPr="004E1B36" w:rsidRDefault="00FE08EA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color w:val="000000" w:themeColor="text1"/>
          <w:sz w:val="28"/>
          <w:szCs w:val="28"/>
        </w:rPr>
        <w:t>- семья Суетиных Ивана Игнатьевича и Клавдии Михайловны, проживающая в г. Шенкурске;</w:t>
      </w:r>
    </w:p>
    <w:p w:rsidR="00FE08EA" w:rsidRPr="004E1B36" w:rsidRDefault="00FE08EA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3B0231" w:rsidRPr="004E1B36">
        <w:rPr>
          <w:rFonts w:ascii="Times New Roman" w:hAnsi="Times New Roman"/>
          <w:color w:val="000000" w:themeColor="text1"/>
          <w:sz w:val="28"/>
          <w:szCs w:val="28"/>
        </w:rPr>
        <w:t>семья Лодыгиных Владимира Леонидовича и Татьяны Ивановны,</w:t>
      </w:r>
      <w:r w:rsidRPr="004E1B36">
        <w:rPr>
          <w:rFonts w:ascii="Times New Roman" w:hAnsi="Times New Roman"/>
          <w:color w:val="000000" w:themeColor="text1"/>
          <w:sz w:val="28"/>
          <w:szCs w:val="28"/>
        </w:rPr>
        <w:t xml:space="preserve"> проживающей на территории МО</w:t>
      </w:r>
      <w:r w:rsidRPr="004E1B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E1B36">
        <w:rPr>
          <w:rFonts w:ascii="Times New Roman" w:hAnsi="Times New Roman"/>
          <w:color w:val="000000" w:themeColor="text1"/>
          <w:sz w:val="28"/>
          <w:szCs w:val="28"/>
        </w:rPr>
        <w:t>«Ровдинское»;</w:t>
      </w:r>
    </w:p>
    <w:p w:rsidR="00FE08EA" w:rsidRPr="004E1B36" w:rsidRDefault="00FE08EA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color w:val="000000" w:themeColor="text1"/>
          <w:sz w:val="28"/>
          <w:szCs w:val="28"/>
        </w:rPr>
        <w:t>- семья Волынцевых Александра Сергеевича и Ларисы Николаевны, проживающей на территории МО</w:t>
      </w:r>
      <w:r w:rsidRPr="004E1B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E1B36">
        <w:rPr>
          <w:rFonts w:ascii="Times New Roman" w:hAnsi="Times New Roman"/>
          <w:color w:val="000000" w:themeColor="text1"/>
          <w:sz w:val="28"/>
          <w:szCs w:val="28"/>
        </w:rPr>
        <w:t>«Ровдинское».</w:t>
      </w:r>
    </w:p>
    <w:p w:rsidR="00FE08EA" w:rsidRPr="004E1B36" w:rsidRDefault="00FE08EA" w:rsidP="00C367A5">
      <w:pPr>
        <w:pStyle w:val="af2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Наградами муниципального образования «Шенкурский муниципальный район»: </w:t>
      </w:r>
    </w:p>
    <w:p w:rsidR="00FE08EA" w:rsidRPr="004E1B36" w:rsidRDefault="00C367A5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E08EA" w:rsidRPr="004E1B36">
        <w:rPr>
          <w:rFonts w:ascii="Times New Roman" w:hAnsi="Times New Roman"/>
          <w:color w:val="000000" w:themeColor="text1"/>
          <w:sz w:val="28"/>
          <w:szCs w:val="28"/>
        </w:rPr>
        <w:t xml:space="preserve">Знаком отличия «За заслуги перед Шенкурским районом» - 2 человека: </w:t>
      </w:r>
      <w:r w:rsidRPr="004E1B3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E08EA" w:rsidRPr="004E1B36">
        <w:rPr>
          <w:rFonts w:ascii="Times New Roman" w:hAnsi="Times New Roman"/>
          <w:color w:val="000000" w:themeColor="text1"/>
          <w:sz w:val="28"/>
          <w:szCs w:val="28"/>
        </w:rPr>
        <w:t>Почетной грамотой администрации муниципального образования «Шенкурский муниципальный район» - 39 человек;</w:t>
      </w:r>
    </w:p>
    <w:p w:rsidR="00FE08EA" w:rsidRPr="004E1B36" w:rsidRDefault="00C367A5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E08EA" w:rsidRPr="004E1B36">
        <w:rPr>
          <w:rFonts w:ascii="Times New Roman" w:hAnsi="Times New Roman"/>
          <w:color w:val="000000" w:themeColor="text1"/>
          <w:sz w:val="28"/>
          <w:szCs w:val="28"/>
        </w:rPr>
        <w:t>Благодарностью администрации муниципального образования «Шенкурский муниципальный район» – 25 человека;</w:t>
      </w:r>
    </w:p>
    <w:p w:rsidR="00FE08EA" w:rsidRPr="004E1B36" w:rsidRDefault="00C367A5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E08EA" w:rsidRPr="004E1B36">
        <w:rPr>
          <w:rFonts w:ascii="Times New Roman" w:hAnsi="Times New Roman"/>
          <w:color w:val="000000" w:themeColor="text1"/>
          <w:sz w:val="28"/>
          <w:szCs w:val="28"/>
        </w:rPr>
        <w:t xml:space="preserve">Благодарственным письмом администрации муниципального образования «Шенкурский муниципальный район» – 37 человека. </w:t>
      </w:r>
    </w:p>
    <w:p w:rsidR="00FE08EA" w:rsidRPr="004E1B36" w:rsidRDefault="00FE08EA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color w:val="000000" w:themeColor="text1"/>
          <w:sz w:val="28"/>
          <w:szCs w:val="28"/>
        </w:rPr>
        <w:t xml:space="preserve">Проведенный анализ количества представленных наградных </w:t>
      </w:r>
      <w:r w:rsidR="00C367A5" w:rsidRPr="004E1B36">
        <w:rPr>
          <w:rFonts w:ascii="Times New Roman" w:hAnsi="Times New Roman"/>
          <w:color w:val="000000" w:themeColor="text1"/>
          <w:sz w:val="28"/>
          <w:szCs w:val="28"/>
        </w:rPr>
        <w:t>материалов показал</w:t>
      </w:r>
      <w:r w:rsidRPr="004E1B36">
        <w:rPr>
          <w:rFonts w:ascii="Times New Roman" w:hAnsi="Times New Roman"/>
          <w:color w:val="000000" w:themeColor="text1"/>
          <w:sz w:val="28"/>
          <w:szCs w:val="28"/>
        </w:rPr>
        <w:t xml:space="preserve"> следующее: </w:t>
      </w:r>
    </w:p>
    <w:p w:rsidR="00FE08EA" w:rsidRPr="004E1B36" w:rsidRDefault="00C367A5" w:rsidP="00C367A5">
      <w:pPr>
        <w:pStyle w:val="af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1B3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E08EA" w:rsidRPr="004E1B36">
        <w:rPr>
          <w:rFonts w:ascii="Times New Roman" w:hAnsi="Times New Roman"/>
          <w:color w:val="000000" w:themeColor="text1"/>
          <w:sz w:val="28"/>
          <w:szCs w:val="28"/>
        </w:rPr>
        <w:t>по категориям «руководители-работники»:</w:t>
      </w:r>
      <w:r w:rsidR="001323AF" w:rsidRPr="004E1B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08EA" w:rsidRPr="004E1B36">
        <w:rPr>
          <w:rFonts w:ascii="Times New Roman" w:hAnsi="Times New Roman"/>
          <w:color w:val="000000" w:themeColor="text1"/>
          <w:sz w:val="28"/>
          <w:szCs w:val="28"/>
        </w:rPr>
        <w:t>2%</w:t>
      </w:r>
      <w:r w:rsidR="001323AF" w:rsidRPr="004E1B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08EA" w:rsidRPr="004E1B36">
        <w:rPr>
          <w:rFonts w:ascii="Times New Roman" w:hAnsi="Times New Roman"/>
          <w:color w:val="000000" w:themeColor="text1"/>
          <w:sz w:val="28"/>
          <w:szCs w:val="28"/>
        </w:rPr>
        <w:t xml:space="preserve">составляют руководители организаций, 78 % - </w:t>
      </w:r>
      <w:r w:rsidRPr="004E1B36">
        <w:rPr>
          <w:rFonts w:ascii="Times New Roman" w:hAnsi="Times New Roman"/>
          <w:color w:val="000000" w:themeColor="text1"/>
          <w:sz w:val="28"/>
          <w:szCs w:val="28"/>
        </w:rPr>
        <w:t>специалисты, 20</w:t>
      </w:r>
      <w:r w:rsidR="00FE08EA" w:rsidRPr="004E1B36">
        <w:rPr>
          <w:rFonts w:ascii="Times New Roman" w:hAnsi="Times New Roman"/>
          <w:color w:val="000000" w:themeColor="text1"/>
          <w:sz w:val="28"/>
          <w:szCs w:val="28"/>
        </w:rPr>
        <w:t xml:space="preserve"> % - рабочие; </w:t>
      </w:r>
    </w:p>
    <w:p w:rsidR="00EC477D" w:rsidRDefault="00EC477D" w:rsidP="003B0231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367B" w:rsidRPr="00C367A5" w:rsidRDefault="0083367B" w:rsidP="003B0231">
      <w:pPr>
        <w:pStyle w:val="af2"/>
        <w:ind w:firstLine="709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480AEA">
        <w:rPr>
          <w:rFonts w:ascii="Times New Roman" w:hAnsi="Times New Roman"/>
          <w:b/>
          <w:i/>
          <w:sz w:val="28"/>
          <w:szCs w:val="28"/>
          <w:u w:val="single"/>
        </w:rPr>
        <w:t>Работа с обращениями граждан</w:t>
      </w:r>
    </w:p>
    <w:p w:rsidR="00480AEA" w:rsidRPr="00737739" w:rsidRDefault="00480AEA" w:rsidP="00480AEA">
      <w:pPr>
        <w:ind w:firstLine="708"/>
        <w:jc w:val="both"/>
        <w:rPr>
          <w:sz w:val="28"/>
          <w:szCs w:val="28"/>
        </w:rPr>
      </w:pPr>
      <w:r w:rsidRPr="00737739">
        <w:rPr>
          <w:sz w:val="28"/>
          <w:szCs w:val="28"/>
        </w:rPr>
        <w:t>За 2020 год в администрацию МО «Шенкурский муниципальный район» поступило 197 обращений граждан,  что на 11 больше, чем в 2019 году. В том числе  коллективных обращений – 38.</w:t>
      </w:r>
    </w:p>
    <w:p w:rsidR="00480AEA" w:rsidRPr="00737739" w:rsidRDefault="00480AEA" w:rsidP="00480AEA">
      <w:pPr>
        <w:ind w:firstLine="709"/>
        <w:jc w:val="both"/>
        <w:rPr>
          <w:sz w:val="28"/>
          <w:szCs w:val="28"/>
        </w:rPr>
      </w:pPr>
      <w:r w:rsidRPr="00737739">
        <w:rPr>
          <w:sz w:val="28"/>
          <w:szCs w:val="28"/>
        </w:rPr>
        <w:t xml:space="preserve">Посредством электронной почты обратились в администрацию района 6 заявителей; через проект «Прямая линия» Правительства Архангельской области было направлено </w:t>
      </w:r>
      <w:r w:rsidRPr="006C0DA7">
        <w:rPr>
          <w:sz w:val="28"/>
          <w:szCs w:val="28"/>
        </w:rPr>
        <w:t>10</w:t>
      </w:r>
      <w:r w:rsidRPr="00737739">
        <w:rPr>
          <w:sz w:val="28"/>
          <w:szCs w:val="28"/>
        </w:rPr>
        <w:t xml:space="preserve"> обращений. </w:t>
      </w:r>
    </w:p>
    <w:p w:rsidR="00480AEA" w:rsidRPr="00737739" w:rsidRDefault="00480AEA" w:rsidP="00480AEA">
      <w:pPr>
        <w:ind w:firstLine="708"/>
        <w:jc w:val="both"/>
        <w:rPr>
          <w:sz w:val="28"/>
          <w:szCs w:val="28"/>
        </w:rPr>
      </w:pPr>
      <w:r w:rsidRPr="00737739">
        <w:rPr>
          <w:sz w:val="28"/>
          <w:szCs w:val="28"/>
        </w:rPr>
        <w:t xml:space="preserve">С целью обеспечения открытости и доступности органов власти для населения на официальном сайте администрации района   действует форма обратной связи, где каждый желающий может обратиться с предложением, заявлением или жалобой. За прошедший год на сайт администрации МО «Шенкурский муниципальный район» поступило 27 обращений. </w:t>
      </w:r>
    </w:p>
    <w:p w:rsidR="00480AEA" w:rsidRPr="00737739" w:rsidRDefault="00480AEA" w:rsidP="00480AEA">
      <w:pPr>
        <w:ind w:firstLine="708"/>
        <w:jc w:val="both"/>
        <w:rPr>
          <w:sz w:val="28"/>
          <w:szCs w:val="28"/>
        </w:rPr>
      </w:pPr>
      <w:r w:rsidRPr="00737739">
        <w:rPr>
          <w:sz w:val="28"/>
          <w:szCs w:val="28"/>
        </w:rPr>
        <w:t>В администрации района в соответствии с законодательством организован еженедельный прием граждан главой муниципального образования и заместителями главы по утверждённому графику.  В ходе личных  приёмов главой МО «Шенкурский муниципальный район» за 2020 год приняты 20 человек.</w:t>
      </w:r>
    </w:p>
    <w:p w:rsidR="00480AEA" w:rsidRPr="00737739" w:rsidRDefault="00480AEA" w:rsidP="00480AEA">
      <w:pPr>
        <w:ind w:firstLine="709"/>
        <w:jc w:val="both"/>
        <w:rPr>
          <w:sz w:val="28"/>
          <w:szCs w:val="28"/>
        </w:rPr>
      </w:pPr>
      <w:r w:rsidRPr="00737739">
        <w:rPr>
          <w:sz w:val="28"/>
          <w:szCs w:val="28"/>
        </w:rPr>
        <w:t xml:space="preserve">Наиболее волнующие жителей вопросы: вопросы благоустройства территории; вопросы земельных отношений; строительство и ремонт жилья (улучшение </w:t>
      </w:r>
      <w:proofErr w:type="spellStart"/>
      <w:proofErr w:type="gramStart"/>
      <w:r w:rsidRPr="00737739">
        <w:rPr>
          <w:sz w:val="28"/>
          <w:szCs w:val="28"/>
        </w:rPr>
        <w:t>жилищно</w:t>
      </w:r>
      <w:proofErr w:type="spellEnd"/>
      <w:r w:rsidRPr="00737739">
        <w:rPr>
          <w:sz w:val="28"/>
          <w:szCs w:val="28"/>
        </w:rPr>
        <w:t xml:space="preserve"> – бытовых</w:t>
      </w:r>
      <w:proofErr w:type="gramEnd"/>
      <w:r w:rsidRPr="00737739">
        <w:rPr>
          <w:sz w:val="28"/>
          <w:szCs w:val="28"/>
        </w:rPr>
        <w:t xml:space="preserve"> условий), дорог, мостов; транспортное сообщение; оказание материальной помощи; работа объектов социальной сферы; пользование  общедомовым имуществом.   </w:t>
      </w:r>
    </w:p>
    <w:p w:rsidR="0083367B" w:rsidRPr="00C367A5" w:rsidRDefault="00480AEA" w:rsidP="00AE0083">
      <w:pPr>
        <w:ind w:firstLine="708"/>
        <w:jc w:val="both"/>
        <w:rPr>
          <w:sz w:val="28"/>
          <w:szCs w:val="28"/>
        </w:rPr>
      </w:pPr>
      <w:r w:rsidRPr="00737739">
        <w:rPr>
          <w:sz w:val="28"/>
          <w:szCs w:val="28"/>
        </w:rPr>
        <w:t>Все обращения граждан, поступающие в администрацию в устной, письменной форме и при личном обращении  рассматриваются в сроки, установленные законодательством, принимаются соответствующие меры, предоставляются ответы заявителям в устной и письменной форме, ведется работа разъяснительного характера; при необходимости производится выезд на место для решения вопросов, указанных в обращениях.</w:t>
      </w:r>
      <w:r w:rsidR="0083367B" w:rsidRPr="00C367A5">
        <w:rPr>
          <w:sz w:val="28"/>
          <w:szCs w:val="28"/>
        </w:rPr>
        <w:t xml:space="preserve">       </w:t>
      </w:r>
    </w:p>
    <w:p w:rsidR="00EC477D" w:rsidRDefault="00EC477D" w:rsidP="00C367A5">
      <w:pPr>
        <w:pStyle w:val="af2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83367B" w:rsidRPr="00480AEA" w:rsidRDefault="0083367B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80AEA">
        <w:rPr>
          <w:rFonts w:ascii="Times New Roman" w:hAnsi="Times New Roman"/>
          <w:iCs/>
          <w:color w:val="000000"/>
          <w:sz w:val="28"/>
          <w:szCs w:val="28"/>
        </w:rPr>
        <w:t>Учитывая экономическую ситуацию, сложившуюся в  20</w:t>
      </w:r>
      <w:r w:rsidR="00CA695E" w:rsidRPr="00480AEA">
        <w:rPr>
          <w:rFonts w:ascii="Times New Roman" w:hAnsi="Times New Roman"/>
          <w:iCs/>
          <w:color w:val="000000"/>
          <w:sz w:val="28"/>
          <w:szCs w:val="28"/>
        </w:rPr>
        <w:t>20</w:t>
      </w:r>
      <w:r w:rsidRPr="00480AEA">
        <w:rPr>
          <w:rFonts w:ascii="Times New Roman" w:hAnsi="Times New Roman"/>
          <w:iCs/>
          <w:color w:val="000000"/>
          <w:sz w:val="28"/>
          <w:szCs w:val="28"/>
        </w:rPr>
        <w:t xml:space="preserve"> году, не все задачи удалось выполнить.</w:t>
      </w:r>
    </w:p>
    <w:p w:rsidR="004E1B36" w:rsidRDefault="004E1B36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E1B36" w:rsidRPr="004E1B36" w:rsidRDefault="004E1B36" w:rsidP="00C367A5">
      <w:pPr>
        <w:pStyle w:val="af2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</w:pPr>
      <w:r w:rsidRPr="004E1B36">
        <w:rPr>
          <w:b/>
          <w:color w:val="000000" w:themeColor="text1"/>
          <w:sz w:val="28"/>
          <w:szCs w:val="28"/>
        </w:rPr>
        <w:t>С 20 августа переправа через р. Вага для населения и юридических лиц осуществляется на бесплатной основе. Первая и основная цель, поставленная в 2020 году, на данный момент достигнута.</w:t>
      </w:r>
    </w:p>
    <w:p w:rsidR="004E1B36" w:rsidRDefault="004E1B36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3367B" w:rsidRPr="00480AEA" w:rsidRDefault="0083367B" w:rsidP="00C367A5">
      <w:pPr>
        <w:pStyle w:val="af2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80AEA">
        <w:rPr>
          <w:rFonts w:ascii="Times New Roman" w:hAnsi="Times New Roman"/>
          <w:color w:val="000000"/>
          <w:sz w:val="28"/>
          <w:szCs w:val="28"/>
          <w:lang w:bidi="ru-RU"/>
        </w:rPr>
        <w:t>В 202</w:t>
      </w:r>
      <w:r w:rsidR="00CA695E" w:rsidRPr="00480AEA">
        <w:rPr>
          <w:rFonts w:ascii="Times New Roman" w:hAnsi="Times New Roman"/>
          <w:color w:val="000000"/>
          <w:sz w:val="28"/>
          <w:szCs w:val="28"/>
          <w:lang w:bidi="ru-RU"/>
        </w:rPr>
        <w:t>1</w:t>
      </w:r>
      <w:r w:rsidRPr="00480AEA">
        <w:rPr>
          <w:rFonts w:ascii="Times New Roman" w:hAnsi="Times New Roman"/>
          <w:color w:val="000000"/>
          <w:sz w:val="28"/>
          <w:szCs w:val="28"/>
          <w:lang w:bidi="ru-RU"/>
        </w:rPr>
        <w:t xml:space="preserve"> году нам необходимо продолжить исполнение  начатых мероприятий, которые можно решить сегодня, и продолжить решение вопросов, которые требуют долговременной перспективы</w:t>
      </w:r>
    </w:p>
    <w:p w:rsidR="0083367B" w:rsidRPr="00480AEA" w:rsidRDefault="0083367B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AEA">
        <w:rPr>
          <w:rFonts w:ascii="Times New Roman" w:hAnsi="Times New Roman"/>
          <w:b/>
          <w:bCs/>
          <w:color w:val="000000"/>
          <w:sz w:val="28"/>
          <w:szCs w:val="28"/>
        </w:rPr>
        <w:t>Основными задачами деятельности администрации муниципального образования на 202</w:t>
      </w:r>
      <w:r w:rsidR="002501F1" w:rsidRPr="00480AEA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  <w:r w:rsidRPr="00480AEA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  <w:r w:rsidRPr="00480AEA">
        <w:rPr>
          <w:rFonts w:ascii="Times New Roman" w:hAnsi="Times New Roman"/>
          <w:color w:val="000000"/>
          <w:sz w:val="28"/>
          <w:szCs w:val="28"/>
        </w:rPr>
        <w:t xml:space="preserve"> ставятся:</w:t>
      </w:r>
    </w:p>
    <w:p w:rsidR="0083367B" w:rsidRPr="00480AEA" w:rsidRDefault="001323AF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</w:t>
      </w:r>
      <w:r w:rsidR="0083367B" w:rsidRPr="00480AEA">
        <w:rPr>
          <w:rFonts w:ascii="Times New Roman" w:hAnsi="Times New Roman"/>
          <w:color w:val="000000"/>
          <w:sz w:val="28"/>
          <w:szCs w:val="28"/>
        </w:rPr>
        <w:t>троительство школы в с. Ровдино</w:t>
      </w:r>
      <w:r w:rsidR="00EA7FAE">
        <w:rPr>
          <w:rFonts w:ascii="Times New Roman" w:hAnsi="Times New Roman"/>
          <w:color w:val="000000"/>
          <w:sz w:val="28"/>
          <w:szCs w:val="28"/>
        </w:rPr>
        <w:t>.</w:t>
      </w:r>
    </w:p>
    <w:p w:rsidR="001323AF" w:rsidRDefault="0083367B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AEA">
        <w:rPr>
          <w:rFonts w:ascii="Times New Roman" w:hAnsi="Times New Roman"/>
          <w:color w:val="000000"/>
          <w:sz w:val="28"/>
          <w:szCs w:val="28"/>
        </w:rPr>
        <w:t>При решении текущих вопросов  и планировании перспективы развития сферы жилищно-коммунального хозяйства района, особое внимание планируется  следующим задачам:</w:t>
      </w:r>
    </w:p>
    <w:p w:rsidR="001323AF" w:rsidRDefault="001323AF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3367B" w:rsidRPr="00480AEA">
        <w:rPr>
          <w:rFonts w:ascii="Times New Roman" w:hAnsi="Times New Roman"/>
          <w:color w:val="000000"/>
          <w:sz w:val="28"/>
          <w:szCs w:val="28"/>
        </w:rPr>
        <w:t xml:space="preserve"> обеспечение сохранности и снижение физического износа жилищного фонда и объектов коммунального хозяйства;</w:t>
      </w:r>
    </w:p>
    <w:p w:rsidR="001323AF" w:rsidRDefault="001323AF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</w:t>
      </w:r>
      <w:r w:rsidR="0083367B" w:rsidRPr="00480AEA">
        <w:rPr>
          <w:rFonts w:ascii="Times New Roman" w:hAnsi="Times New Roman"/>
          <w:color w:val="000000"/>
          <w:sz w:val="28"/>
          <w:szCs w:val="28"/>
        </w:rPr>
        <w:t>беспечение граждан коммунальными услугами надлежащего качества;</w:t>
      </w:r>
    </w:p>
    <w:p w:rsidR="001323AF" w:rsidRDefault="001323AF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3367B" w:rsidRPr="00480AEA">
        <w:rPr>
          <w:rFonts w:ascii="Times New Roman" w:hAnsi="Times New Roman"/>
          <w:color w:val="000000"/>
          <w:sz w:val="28"/>
          <w:szCs w:val="28"/>
        </w:rPr>
        <w:t>повышение эффективности функционирования коммунальных систем;</w:t>
      </w:r>
    </w:p>
    <w:p w:rsidR="001323AF" w:rsidRDefault="001323AF" w:rsidP="00C367A5">
      <w:pPr>
        <w:pStyle w:val="af2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3367B" w:rsidRPr="00480AEA">
        <w:rPr>
          <w:rFonts w:ascii="Times New Roman" w:hAnsi="Times New Roman"/>
          <w:color w:val="000000"/>
          <w:sz w:val="28"/>
          <w:szCs w:val="28"/>
        </w:rPr>
        <w:t xml:space="preserve"> улучшение комфортности и безопасности условий проживания;</w:t>
      </w:r>
      <w:r w:rsidR="0083367B" w:rsidRPr="00480AE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83367B" w:rsidRPr="00480AEA" w:rsidRDefault="001323AF" w:rsidP="00C367A5">
      <w:pPr>
        <w:pStyle w:val="af2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</w:t>
      </w:r>
      <w:r w:rsidR="0083367B" w:rsidRPr="00480AEA">
        <w:rPr>
          <w:rFonts w:ascii="Times New Roman" w:hAnsi="Times New Roman"/>
          <w:color w:val="000000"/>
          <w:spacing w:val="-2"/>
          <w:sz w:val="28"/>
          <w:szCs w:val="28"/>
        </w:rPr>
        <w:t>развитие системы коммунальной инфраструктуры, отвечающей современным требованиям.</w:t>
      </w:r>
    </w:p>
    <w:p w:rsidR="0083367B" w:rsidRPr="00480AEA" w:rsidRDefault="0083367B" w:rsidP="00C367A5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AEA">
        <w:rPr>
          <w:rFonts w:ascii="Times New Roman" w:hAnsi="Times New Roman"/>
          <w:color w:val="000000"/>
          <w:sz w:val="28"/>
          <w:szCs w:val="28"/>
        </w:rPr>
        <w:t>Вышесказанное не является исчерпывающим перечнем задач, которые нам предстоит решить.</w:t>
      </w:r>
    </w:p>
    <w:p w:rsidR="0083367B" w:rsidRPr="00C367A5" w:rsidRDefault="0083367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80AEA">
        <w:rPr>
          <w:rFonts w:ascii="Times New Roman" w:hAnsi="Times New Roman"/>
          <w:sz w:val="28"/>
          <w:szCs w:val="28"/>
        </w:rPr>
        <w:t>Искренне благодарю за содействие в работе депутатов представительных органов муниципальных образований, руководителей предприятий и учреждений, индивидуальных предпринимателей и неравнодушных жителей Шенкурского района.</w:t>
      </w:r>
      <w:r w:rsidRPr="00C367A5">
        <w:rPr>
          <w:rFonts w:ascii="Times New Roman" w:hAnsi="Times New Roman"/>
          <w:sz w:val="28"/>
          <w:szCs w:val="28"/>
        </w:rPr>
        <w:t xml:space="preserve"> </w:t>
      </w:r>
    </w:p>
    <w:p w:rsidR="0083367B" w:rsidRPr="00C367A5" w:rsidRDefault="0083367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ab/>
      </w:r>
    </w:p>
    <w:p w:rsidR="00C367A5" w:rsidRDefault="0083367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ab/>
        <w:t xml:space="preserve">Благодарю за внимание! Готов ответить на ваши вопросы.   </w:t>
      </w:r>
    </w:p>
    <w:p w:rsidR="00480AEA" w:rsidRDefault="00480AEA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67B" w:rsidRPr="00C367A5" w:rsidRDefault="0083367B" w:rsidP="00C367A5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 xml:space="preserve">  </w:t>
      </w:r>
    </w:p>
    <w:p w:rsidR="0083367B" w:rsidRPr="00C367A5" w:rsidRDefault="0083367B" w:rsidP="00C367A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83367B" w:rsidRPr="00C367A5" w:rsidRDefault="0083367B" w:rsidP="00C367A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C367A5">
        <w:rPr>
          <w:rFonts w:ascii="Times New Roman" w:hAnsi="Times New Roman"/>
          <w:sz w:val="28"/>
          <w:szCs w:val="28"/>
        </w:rPr>
        <w:t>«Шенкурский муниципальный район»</w:t>
      </w:r>
      <w:r w:rsidR="00C367A5">
        <w:rPr>
          <w:rFonts w:ascii="Times New Roman" w:hAnsi="Times New Roman"/>
          <w:sz w:val="28"/>
          <w:szCs w:val="28"/>
        </w:rPr>
        <w:t xml:space="preserve">              </w:t>
      </w:r>
      <w:r w:rsidRPr="00C367A5">
        <w:rPr>
          <w:rFonts w:ascii="Times New Roman" w:hAnsi="Times New Roman"/>
          <w:sz w:val="28"/>
          <w:szCs w:val="28"/>
        </w:rPr>
        <w:tab/>
      </w:r>
      <w:r w:rsidRPr="00946862">
        <w:tab/>
      </w:r>
      <w:r w:rsidRPr="00946862">
        <w:tab/>
      </w:r>
      <w:r w:rsidRPr="00C367A5">
        <w:rPr>
          <w:rFonts w:ascii="Times New Roman" w:hAnsi="Times New Roman"/>
          <w:sz w:val="28"/>
          <w:szCs w:val="28"/>
        </w:rPr>
        <w:t>С.В. Смирнов</w:t>
      </w:r>
    </w:p>
    <w:sectPr w:rsidR="0083367B" w:rsidRPr="00C367A5" w:rsidSect="00EA7FA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A88"/>
    <w:multiLevelType w:val="hybridMultilevel"/>
    <w:tmpl w:val="ED9E4DE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5C33B6"/>
    <w:multiLevelType w:val="hybridMultilevel"/>
    <w:tmpl w:val="0560B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A4D6D"/>
    <w:multiLevelType w:val="hybridMultilevel"/>
    <w:tmpl w:val="75A00CC4"/>
    <w:lvl w:ilvl="0" w:tplc="10027D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8E50AC"/>
    <w:multiLevelType w:val="hybridMultilevel"/>
    <w:tmpl w:val="20E44994"/>
    <w:lvl w:ilvl="0" w:tplc="79401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10C8A"/>
    <w:multiLevelType w:val="hybridMultilevel"/>
    <w:tmpl w:val="8B1419E4"/>
    <w:lvl w:ilvl="0" w:tplc="1ECAA0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F34864"/>
    <w:multiLevelType w:val="hybridMultilevel"/>
    <w:tmpl w:val="E0B4F3BC"/>
    <w:lvl w:ilvl="0" w:tplc="79401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040BD"/>
    <w:multiLevelType w:val="hybridMultilevel"/>
    <w:tmpl w:val="29E0CA2A"/>
    <w:lvl w:ilvl="0" w:tplc="1D6630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7460D"/>
    <w:multiLevelType w:val="hybridMultilevel"/>
    <w:tmpl w:val="55D2C90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120C7E"/>
    <w:multiLevelType w:val="hybridMultilevel"/>
    <w:tmpl w:val="D4182260"/>
    <w:lvl w:ilvl="0" w:tplc="1C02D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BC20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E437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E53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3EC5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AA1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EF4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AFA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08F6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2A751E9"/>
    <w:multiLevelType w:val="hybridMultilevel"/>
    <w:tmpl w:val="16E23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D76DA"/>
    <w:multiLevelType w:val="hybridMultilevel"/>
    <w:tmpl w:val="B798F3F6"/>
    <w:lvl w:ilvl="0" w:tplc="794017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11051D"/>
    <w:multiLevelType w:val="hybridMultilevel"/>
    <w:tmpl w:val="57A01FE8"/>
    <w:lvl w:ilvl="0" w:tplc="0646F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057F6D"/>
    <w:multiLevelType w:val="hybridMultilevel"/>
    <w:tmpl w:val="A1ACB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9E3CA5"/>
    <w:multiLevelType w:val="hybridMultilevel"/>
    <w:tmpl w:val="74A4297A"/>
    <w:lvl w:ilvl="0" w:tplc="79401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33773"/>
    <w:multiLevelType w:val="hybridMultilevel"/>
    <w:tmpl w:val="E2F8E10C"/>
    <w:lvl w:ilvl="0" w:tplc="79401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D50CA"/>
    <w:multiLevelType w:val="hybridMultilevel"/>
    <w:tmpl w:val="24FAE632"/>
    <w:lvl w:ilvl="0" w:tplc="79401720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6">
    <w:nsid w:val="72697CFC"/>
    <w:multiLevelType w:val="hybridMultilevel"/>
    <w:tmpl w:val="4258BC06"/>
    <w:lvl w:ilvl="0" w:tplc="E7EE2D7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4A527EF8" w:tentative="1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98EC2BEA" w:tentative="1">
      <w:start w:val="1"/>
      <w:numFmt w:val="bullet"/>
      <w:lvlText w:val="-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1C9A870C" w:tentative="1">
      <w:start w:val="1"/>
      <w:numFmt w:val="bullet"/>
      <w:lvlText w:val="-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405438F0" w:tentative="1">
      <w:start w:val="1"/>
      <w:numFmt w:val="bullet"/>
      <w:lvlText w:val="-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B7F01D6E" w:tentative="1">
      <w:start w:val="1"/>
      <w:numFmt w:val="bullet"/>
      <w:lvlText w:val="-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8F72B2CC" w:tentative="1">
      <w:start w:val="1"/>
      <w:numFmt w:val="bullet"/>
      <w:lvlText w:val="-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C0948492" w:tentative="1">
      <w:start w:val="1"/>
      <w:numFmt w:val="bullet"/>
      <w:lvlText w:val="-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69600A88" w:tentative="1">
      <w:start w:val="1"/>
      <w:numFmt w:val="bullet"/>
      <w:lvlText w:val="-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17">
    <w:nsid w:val="75185F48"/>
    <w:multiLevelType w:val="hybridMultilevel"/>
    <w:tmpl w:val="55784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A32E7"/>
    <w:multiLevelType w:val="hybridMultilevel"/>
    <w:tmpl w:val="9C223FC0"/>
    <w:lvl w:ilvl="0" w:tplc="2A4029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C61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09E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F2B4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A7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61A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AAB9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7CA4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4FC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18"/>
  </w:num>
  <w:num w:numId="6">
    <w:abstractNumId w:val="17"/>
  </w:num>
  <w:num w:numId="7">
    <w:abstractNumId w:val="10"/>
  </w:num>
  <w:num w:numId="8">
    <w:abstractNumId w:val="7"/>
  </w:num>
  <w:num w:numId="9">
    <w:abstractNumId w:val="5"/>
  </w:num>
  <w:num w:numId="10">
    <w:abstractNumId w:val="15"/>
  </w:num>
  <w:num w:numId="11">
    <w:abstractNumId w:val="2"/>
  </w:num>
  <w:num w:numId="12">
    <w:abstractNumId w:val="12"/>
  </w:num>
  <w:num w:numId="13">
    <w:abstractNumId w:val="3"/>
  </w:num>
  <w:num w:numId="14">
    <w:abstractNumId w:val="9"/>
  </w:num>
  <w:num w:numId="15">
    <w:abstractNumId w:val="13"/>
  </w:num>
  <w:num w:numId="16">
    <w:abstractNumId w:val="14"/>
  </w:num>
  <w:num w:numId="17">
    <w:abstractNumId w:val="16"/>
  </w:num>
  <w:num w:numId="18">
    <w:abstractNumId w:val="8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67B"/>
    <w:rsid w:val="00007781"/>
    <w:rsid w:val="00054682"/>
    <w:rsid w:val="00065454"/>
    <w:rsid w:val="00066FB7"/>
    <w:rsid w:val="0007347C"/>
    <w:rsid w:val="000C28C0"/>
    <w:rsid w:val="000C5EC8"/>
    <w:rsid w:val="000D658A"/>
    <w:rsid w:val="001323AF"/>
    <w:rsid w:val="00136BCA"/>
    <w:rsid w:val="00150338"/>
    <w:rsid w:val="001802A3"/>
    <w:rsid w:val="001B74E2"/>
    <w:rsid w:val="001D11E1"/>
    <w:rsid w:val="002262E8"/>
    <w:rsid w:val="00247201"/>
    <w:rsid w:val="002501F1"/>
    <w:rsid w:val="00252C19"/>
    <w:rsid w:val="00253A49"/>
    <w:rsid w:val="00253E5A"/>
    <w:rsid w:val="002727D6"/>
    <w:rsid w:val="00284C68"/>
    <w:rsid w:val="00290AF8"/>
    <w:rsid w:val="002C0A9A"/>
    <w:rsid w:val="003168AF"/>
    <w:rsid w:val="00351BBC"/>
    <w:rsid w:val="003740A4"/>
    <w:rsid w:val="0039689F"/>
    <w:rsid w:val="003A4F36"/>
    <w:rsid w:val="003B01CD"/>
    <w:rsid w:val="003B0231"/>
    <w:rsid w:val="003E6129"/>
    <w:rsid w:val="004061BF"/>
    <w:rsid w:val="004062B9"/>
    <w:rsid w:val="00431E25"/>
    <w:rsid w:val="00446BE1"/>
    <w:rsid w:val="0045037C"/>
    <w:rsid w:val="00454D6E"/>
    <w:rsid w:val="00480AEA"/>
    <w:rsid w:val="00487B71"/>
    <w:rsid w:val="00490C35"/>
    <w:rsid w:val="00495C3D"/>
    <w:rsid w:val="004A3602"/>
    <w:rsid w:val="004C0F6D"/>
    <w:rsid w:val="004C16C5"/>
    <w:rsid w:val="004C1A05"/>
    <w:rsid w:val="004C305E"/>
    <w:rsid w:val="004D4538"/>
    <w:rsid w:val="004E1B36"/>
    <w:rsid w:val="004E3038"/>
    <w:rsid w:val="004E405C"/>
    <w:rsid w:val="005371E9"/>
    <w:rsid w:val="00557392"/>
    <w:rsid w:val="00566CF8"/>
    <w:rsid w:val="005A73FA"/>
    <w:rsid w:val="005B0A53"/>
    <w:rsid w:val="005C17A9"/>
    <w:rsid w:val="005F4CFE"/>
    <w:rsid w:val="0060052B"/>
    <w:rsid w:val="00641782"/>
    <w:rsid w:val="00654F3E"/>
    <w:rsid w:val="00671B3C"/>
    <w:rsid w:val="006801A9"/>
    <w:rsid w:val="00692128"/>
    <w:rsid w:val="006D0AFB"/>
    <w:rsid w:val="007129E5"/>
    <w:rsid w:val="00717511"/>
    <w:rsid w:val="00721E3D"/>
    <w:rsid w:val="00732F98"/>
    <w:rsid w:val="007521A6"/>
    <w:rsid w:val="00752DF4"/>
    <w:rsid w:val="00760E20"/>
    <w:rsid w:val="00794F58"/>
    <w:rsid w:val="00797404"/>
    <w:rsid w:val="007D1A0A"/>
    <w:rsid w:val="00803077"/>
    <w:rsid w:val="00816D37"/>
    <w:rsid w:val="00830E02"/>
    <w:rsid w:val="0083367B"/>
    <w:rsid w:val="008451BD"/>
    <w:rsid w:val="00880195"/>
    <w:rsid w:val="00883458"/>
    <w:rsid w:val="0088652A"/>
    <w:rsid w:val="008C147C"/>
    <w:rsid w:val="008D0D08"/>
    <w:rsid w:val="0090329C"/>
    <w:rsid w:val="00924221"/>
    <w:rsid w:val="00946862"/>
    <w:rsid w:val="009625B6"/>
    <w:rsid w:val="00970B81"/>
    <w:rsid w:val="00987380"/>
    <w:rsid w:val="009C050F"/>
    <w:rsid w:val="009D22B1"/>
    <w:rsid w:val="00A03258"/>
    <w:rsid w:val="00A104B8"/>
    <w:rsid w:val="00A16BB5"/>
    <w:rsid w:val="00A4407E"/>
    <w:rsid w:val="00A5401B"/>
    <w:rsid w:val="00A77A92"/>
    <w:rsid w:val="00A92B0C"/>
    <w:rsid w:val="00AA1FD3"/>
    <w:rsid w:val="00AB7C56"/>
    <w:rsid w:val="00AC2A7B"/>
    <w:rsid w:val="00AC4941"/>
    <w:rsid w:val="00AE0083"/>
    <w:rsid w:val="00B10C29"/>
    <w:rsid w:val="00B11179"/>
    <w:rsid w:val="00B144D6"/>
    <w:rsid w:val="00B178BF"/>
    <w:rsid w:val="00B229ED"/>
    <w:rsid w:val="00B317FD"/>
    <w:rsid w:val="00B33B89"/>
    <w:rsid w:val="00B376D8"/>
    <w:rsid w:val="00B57CFB"/>
    <w:rsid w:val="00B6202F"/>
    <w:rsid w:val="00B7180D"/>
    <w:rsid w:val="00BB1698"/>
    <w:rsid w:val="00BE16C4"/>
    <w:rsid w:val="00BE22A4"/>
    <w:rsid w:val="00C000C4"/>
    <w:rsid w:val="00C0686C"/>
    <w:rsid w:val="00C153B5"/>
    <w:rsid w:val="00C243C9"/>
    <w:rsid w:val="00C367A5"/>
    <w:rsid w:val="00C43575"/>
    <w:rsid w:val="00C534F7"/>
    <w:rsid w:val="00C64F30"/>
    <w:rsid w:val="00C802E9"/>
    <w:rsid w:val="00CA03EC"/>
    <w:rsid w:val="00CA695E"/>
    <w:rsid w:val="00CA7E7C"/>
    <w:rsid w:val="00CB2A80"/>
    <w:rsid w:val="00CD6A19"/>
    <w:rsid w:val="00CD6D56"/>
    <w:rsid w:val="00CE4595"/>
    <w:rsid w:val="00CE6029"/>
    <w:rsid w:val="00CF186A"/>
    <w:rsid w:val="00D153E4"/>
    <w:rsid w:val="00D168B3"/>
    <w:rsid w:val="00D21DB7"/>
    <w:rsid w:val="00D242C7"/>
    <w:rsid w:val="00D540A3"/>
    <w:rsid w:val="00D87671"/>
    <w:rsid w:val="00DA1ECF"/>
    <w:rsid w:val="00DC7EAB"/>
    <w:rsid w:val="00DE05EE"/>
    <w:rsid w:val="00DE3E4C"/>
    <w:rsid w:val="00DF6271"/>
    <w:rsid w:val="00E30E37"/>
    <w:rsid w:val="00E441A4"/>
    <w:rsid w:val="00E520F4"/>
    <w:rsid w:val="00E55B7E"/>
    <w:rsid w:val="00E67012"/>
    <w:rsid w:val="00E67775"/>
    <w:rsid w:val="00E708EB"/>
    <w:rsid w:val="00E77D58"/>
    <w:rsid w:val="00EA635A"/>
    <w:rsid w:val="00EA7FAE"/>
    <w:rsid w:val="00EB523F"/>
    <w:rsid w:val="00EC477D"/>
    <w:rsid w:val="00F638E4"/>
    <w:rsid w:val="00F6717B"/>
    <w:rsid w:val="00F841CC"/>
    <w:rsid w:val="00FE08EA"/>
    <w:rsid w:val="00FF24F8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36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3367B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3367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unhideWhenUsed/>
    <w:rsid w:val="0083367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83367B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833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83367B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83367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7">
    <w:name w:val="Текст выноски Знак"/>
    <w:basedOn w:val="a0"/>
    <w:link w:val="a8"/>
    <w:uiPriority w:val="99"/>
    <w:semiHidden/>
    <w:rsid w:val="008336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83367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33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3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aliases w:val="it_List1"/>
    <w:basedOn w:val="a"/>
    <w:link w:val="aa"/>
    <w:uiPriority w:val="34"/>
    <w:qFormat/>
    <w:rsid w:val="0083367B"/>
    <w:pPr>
      <w:ind w:left="720"/>
      <w:contextualSpacing/>
    </w:pPr>
    <w:rPr>
      <w:rFonts w:ascii="Calibri" w:eastAsia="Calibri" w:hAnsi="Calibri"/>
    </w:rPr>
  </w:style>
  <w:style w:type="character" w:customStyle="1" w:styleId="aa">
    <w:name w:val="Абзац списка Знак"/>
    <w:aliases w:val="it_List1 Знак"/>
    <w:link w:val="a9"/>
    <w:uiPriority w:val="99"/>
    <w:locked/>
    <w:rsid w:val="0083367B"/>
    <w:rPr>
      <w:rFonts w:ascii="Calibri" w:eastAsia="Calibri" w:hAnsi="Calibri" w:cs="Times New Roman"/>
    </w:rPr>
  </w:style>
  <w:style w:type="paragraph" w:styleId="ab">
    <w:name w:val="List Bullet"/>
    <w:basedOn w:val="a"/>
    <w:autoRedefine/>
    <w:rsid w:val="0083367B"/>
    <w:pPr>
      <w:ind w:firstLine="708"/>
      <w:jc w:val="both"/>
    </w:pPr>
    <w:rPr>
      <w:sz w:val="24"/>
      <w:szCs w:val="24"/>
    </w:rPr>
  </w:style>
  <w:style w:type="character" w:customStyle="1" w:styleId="ac">
    <w:name w:val="Цветовое выделение"/>
    <w:rsid w:val="0083367B"/>
    <w:rPr>
      <w:b/>
      <w:bCs/>
      <w:color w:val="000080"/>
    </w:rPr>
  </w:style>
  <w:style w:type="paragraph" w:customStyle="1" w:styleId="ad">
    <w:name w:val="Прижатый влево"/>
    <w:basedOn w:val="a"/>
    <w:next w:val="a"/>
    <w:uiPriority w:val="99"/>
    <w:rsid w:val="008336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e">
    <w:name w:val="Основной текст_"/>
    <w:basedOn w:val="a0"/>
    <w:link w:val="5"/>
    <w:locked/>
    <w:rsid w:val="0083367B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e"/>
    <w:rsid w:val="0083367B"/>
    <w:pPr>
      <w:shd w:val="clear" w:color="auto" w:fill="FFFFFF"/>
      <w:spacing w:before="360" w:after="240" w:line="240" w:lineRule="atLeast"/>
      <w:jc w:val="center"/>
    </w:pPr>
    <w:rPr>
      <w:sz w:val="27"/>
      <w:szCs w:val="27"/>
    </w:rPr>
  </w:style>
  <w:style w:type="character" w:customStyle="1" w:styleId="apple-style-span">
    <w:name w:val="apple-style-span"/>
    <w:basedOn w:val="a0"/>
    <w:rsid w:val="0083367B"/>
  </w:style>
  <w:style w:type="paragraph" w:customStyle="1" w:styleId="Default">
    <w:name w:val="Default"/>
    <w:rsid w:val="008336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83367B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сновной текст7"/>
    <w:basedOn w:val="a"/>
    <w:rsid w:val="0083367B"/>
    <w:pPr>
      <w:widowControl w:val="0"/>
      <w:shd w:val="clear" w:color="auto" w:fill="FFFFFF"/>
      <w:spacing w:before="720" w:after="540" w:line="0" w:lineRule="atLeast"/>
      <w:jc w:val="center"/>
    </w:pPr>
    <w:rPr>
      <w:rFonts w:ascii="Calibri" w:eastAsia="Calibri" w:hAnsi="Calibri"/>
      <w:sz w:val="26"/>
      <w:szCs w:val="26"/>
    </w:rPr>
  </w:style>
  <w:style w:type="paragraph" w:styleId="af">
    <w:name w:val="Body Text Indent"/>
    <w:basedOn w:val="a"/>
    <w:link w:val="af0"/>
    <w:rsid w:val="0083367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8336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8336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336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8336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336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caption"/>
    <w:basedOn w:val="a"/>
    <w:qFormat/>
    <w:rsid w:val="0083367B"/>
    <w:pPr>
      <w:jc w:val="center"/>
    </w:pPr>
    <w:rPr>
      <w:b/>
      <w:sz w:val="24"/>
    </w:rPr>
  </w:style>
  <w:style w:type="paragraph" w:styleId="af2">
    <w:name w:val="No Spacing"/>
    <w:uiPriority w:val="1"/>
    <w:qFormat/>
    <w:rsid w:val="008336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841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fontstyle01">
    <w:name w:val="fontstyle01"/>
    <w:basedOn w:val="a0"/>
    <w:rsid w:val="00F841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3">
    <w:name w:val="Основной текст2"/>
    <w:basedOn w:val="a"/>
    <w:rsid w:val="00CB2A80"/>
    <w:pPr>
      <w:widowControl w:val="0"/>
      <w:shd w:val="clear" w:color="auto" w:fill="FFFFFF"/>
      <w:spacing w:line="322" w:lineRule="exact"/>
    </w:pPr>
    <w:rPr>
      <w:color w:val="000000"/>
      <w:sz w:val="26"/>
      <w:szCs w:val="26"/>
      <w:lang w:bidi="ru-RU"/>
    </w:rPr>
  </w:style>
  <w:style w:type="table" w:styleId="af3">
    <w:name w:val="Table Grid"/>
    <w:basedOn w:val="a1"/>
    <w:uiPriority w:val="59"/>
    <w:rsid w:val="00CF1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CF186A"/>
    <w:rPr>
      <w:b/>
      <w:bCs/>
    </w:rPr>
  </w:style>
  <w:style w:type="character" w:styleId="af5">
    <w:name w:val="Hyperlink"/>
    <w:uiPriority w:val="99"/>
    <w:unhideWhenUsed/>
    <w:rsid w:val="00CF186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3575"/>
    <w:rPr>
      <w:color w:val="605E5C"/>
      <w:shd w:val="clear" w:color="auto" w:fill="E1DFDD"/>
    </w:rPr>
  </w:style>
  <w:style w:type="character" w:customStyle="1" w:styleId="pl-0">
    <w:name w:val="pl-0"/>
    <w:basedOn w:val="a0"/>
    <w:rsid w:val="004E1B36"/>
  </w:style>
  <w:style w:type="paragraph" w:customStyle="1" w:styleId="ConsPlusNonformat">
    <w:name w:val="ConsPlusNonformat"/>
    <w:rsid w:val="004E1B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C85C-CA74-48CC-8D3D-B05FEB84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33</Pages>
  <Words>12819</Words>
  <Characters>73072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orgspec1</dc:creator>
  <cp:lastModifiedBy>РайАдм - Белый Владимир Павлович</cp:lastModifiedBy>
  <cp:revision>76</cp:revision>
  <cp:lastPrinted>2021-03-04T05:46:00Z</cp:lastPrinted>
  <dcterms:created xsi:type="dcterms:W3CDTF">2021-03-02T06:58:00Z</dcterms:created>
  <dcterms:modified xsi:type="dcterms:W3CDTF">2021-11-23T05:44:00Z</dcterms:modified>
</cp:coreProperties>
</file>