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D" w:rsidRPr="00447C21" w:rsidRDefault="001E6B71" w:rsidP="00447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21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</w:t>
      </w:r>
    </w:p>
    <w:p w:rsidR="00BC4DAA" w:rsidRDefault="001E6B71" w:rsidP="00BC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21">
        <w:rPr>
          <w:rFonts w:ascii="Times New Roman" w:hAnsi="Times New Roman" w:cs="Times New Roman"/>
          <w:b/>
          <w:sz w:val="28"/>
          <w:szCs w:val="28"/>
        </w:rPr>
        <w:t xml:space="preserve">регулирующего воздействия </w:t>
      </w:r>
      <w:r w:rsidR="00C6575D" w:rsidRPr="00447C21">
        <w:rPr>
          <w:rFonts w:ascii="Times New Roman" w:hAnsi="Times New Roman" w:cs="Times New Roman"/>
          <w:b/>
          <w:sz w:val="28"/>
          <w:szCs w:val="28"/>
        </w:rPr>
        <w:t xml:space="preserve">и экспертизы </w:t>
      </w:r>
      <w:r w:rsidRPr="00447C2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</w:p>
    <w:p w:rsidR="00085E19" w:rsidRPr="00447C21" w:rsidRDefault="0055795A" w:rsidP="00BC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1E6B71" w:rsidRPr="00447C21">
        <w:rPr>
          <w:rFonts w:ascii="Times New Roman" w:hAnsi="Times New Roman" w:cs="Times New Roman"/>
          <w:b/>
          <w:sz w:val="28"/>
          <w:szCs w:val="28"/>
        </w:rPr>
        <w:t>правовых</w:t>
      </w:r>
      <w:r w:rsidR="00655508" w:rsidRPr="00447C2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E2854" w:rsidRPr="00447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DAA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r w:rsidR="001E6B71" w:rsidRPr="00447C21">
        <w:rPr>
          <w:rFonts w:ascii="Times New Roman" w:hAnsi="Times New Roman" w:cs="Times New Roman"/>
          <w:b/>
          <w:sz w:val="28"/>
          <w:szCs w:val="28"/>
        </w:rPr>
        <w:t>Шенкурс</w:t>
      </w:r>
      <w:r w:rsidR="00BC4DAA">
        <w:rPr>
          <w:rFonts w:ascii="Times New Roman" w:hAnsi="Times New Roman" w:cs="Times New Roman"/>
          <w:b/>
          <w:sz w:val="28"/>
          <w:szCs w:val="28"/>
        </w:rPr>
        <w:t>кого</w:t>
      </w:r>
      <w:r w:rsidR="001126A5" w:rsidRPr="00447C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C4DAA">
        <w:rPr>
          <w:rFonts w:ascii="Times New Roman" w:hAnsi="Times New Roman" w:cs="Times New Roman"/>
          <w:b/>
          <w:sz w:val="28"/>
          <w:szCs w:val="28"/>
        </w:rPr>
        <w:t>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1126A5" w:rsidRPr="00447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2C">
        <w:rPr>
          <w:rFonts w:ascii="Times New Roman" w:hAnsi="Times New Roman" w:cs="Times New Roman"/>
          <w:b/>
          <w:sz w:val="28"/>
          <w:szCs w:val="28"/>
        </w:rPr>
        <w:t>за 202</w:t>
      </w:r>
      <w:r w:rsidR="00B21E92">
        <w:rPr>
          <w:rFonts w:ascii="Times New Roman" w:hAnsi="Times New Roman" w:cs="Times New Roman"/>
          <w:b/>
          <w:sz w:val="28"/>
          <w:szCs w:val="28"/>
        </w:rPr>
        <w:t>2</w:t>
      </w:r>
      <w:r w:rsidR="001E6B71" w:rsidRPr="00447C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2F2C" w:rsidRDefault="004C2F2C" w:rsidP="00447C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2F2C" w:rsidRDefault="004C2F2C" w:rsidP="00D261A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2F2C">
        <w:rPr>
          <w:b/>
          <w:sz w:val="28"/>
          <w:szCs w:val="28"/>
        </w:rPr>
        <w:t>Введение</w:t>
      </w:r>
    </w:p>
    <w:p w:rsidR="00D261A1" w:rsidRPr="00D261A1" w:rsidRDefault="00D261A1" w:rsidP="00D261A1">
      <w:pPr>
        <w:pStyle w:val="a3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D966FE" w:rsidRPr="00D966FE" w:rsidRDefault="004C2F2C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FE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</w:t>
      </w:r>
      <w:r w:rsidR="00D966FE" w:rsidRPr="00D966FE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E44B86">
        <w:rPr>
          <w:rFonts w:ascii="Times New Roman" w:hAnsi="Times New Roman" w:cs="Times New Roman"/>
          <w:sz w:val="28"/>
          <w:szCs w:val="28"/>
        </w:rPr>
        <w:t>(далее - ОРВ) </w:t>
      </w:r>
      <w:r w:rsidRPr="00D966FE">
        <w:rPr>
          <w:rFonts w:ascii="Times New Roman" w:hAnsi="Times New Roman" w:cs="Times New Roman"/>
          <w:sz w:val="28"/>
          <w:szCs w:val="28"/>
        </w:rPr>
        <w:t xml:space="preserve"> </w:t>
      </w:r>
      <w:r w:rsidR="00D966FE" w:rsidRPr="00D966FE">
        <w:rPr>
          <w:rFonts w:ascii="Times New Roman" w:hAnsi="Times New Roman" w:cs="Times New Roman"/>
          <w:sz w:val="28"/>
          <w:szCs w:val="28"/>
        </w:rPr>
        <w:t>заключается в анализе проблем и целей правового регулирования, выявлении альтернативных вариантов достижения целей правового регулирования, а также в определении связанных с ними преимуществ и издержек субъектов предпринимательской и иной экономической деятельности, потребителей, Шенкурского муниципального района Архангельской области, общества в целом, подвергающихся регулирующему воздействию, для выбора сбалансированного варианта правового регулирования и осуществления</w:t>
      </w:r>
      <w:proofErr w:type="gramEnd"/>
      <w:r w:rsidR="00D966FE" w:rsidRPr="00D966FE">
        <w:rPr>
          <w:rFonts w:ascii="Times New Roman" w:hAnsi="Times New Roman" w:cs="Times New Roman"/>
          <w:sz w:val="28"/>
          <w:szCs w:val="28"/>
        </w:rPr>
        <w:t xml:space="preserve"> последующего мониторинга его реализации.</w:t>
      </w:r>
    </w:p>
    <w:p w:rsidR="00D966FE" w:rsidRPr="00D966FE" w:rsidRDefault="00D966FE" w:rsidP="00D96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Основной целью ОРВ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бюджета.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Также целями ОРВ являются:</w:t>
      </w:r>
    </w:p>
    <w:p w:rsidR="00D966FE" w:rsidRPr="00D966FE" w:rsidRDefault="00D966FE" w:rsidP="00D966F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966FE">
        <w:rPr>
          <w:rFonts w:ascii="Times New Roman" w:hAnsi="Times New Roman"/>
          <w:sz w:val="28"/>
          <w:szCs w:val="28"/>
        </w:rPr>
        <w:t>предоставление субъектам предпринимательской и иной экономической деятельности информации о разработке проектов актов, целях предлагаемого правового регулирования и возможных последствиях их принятия;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D966FE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D966FE">
        <w:rPr>
          <w:rFonts w:ascii="Times New Roman" w:hAnsi="Times New Roman" w:cs="Times New Roman"/>
          <w:sz w:val="28"/>
          <w:szCs w:val="28"/>
        </w:rPr>
        <w:t xml:space="preserve"> (прозрачности) процедуры разработки проектов актов и учет мнений и предложений субъектов предпринимательской и иной экономической деятельности;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выявление способности предлагаемого правового регулирования разрешить проблемы, для решения которых оно сформулировано.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ОРВ представляет собой процедуру анализа предлагаемой редакции проекта нормативного правового акта, направленную на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Объектами ОРВ являются проекты нормативных правовых актов Шенкурского муниципального района Архангельской области: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 xml:space="preserve">устанавливающие новые, изменяющие или отменяющие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</w:t>
      </w:r>
      <w:r w:rsidRPr="00D966FE">
        <w:rPr>
          <w:rFonts w:ascii="Times New Roman" w:hAnsi="Times New Roman" w:cs="Times New Roman"/>
          <w:sz w:val="28"/>
          <w:szCs w:val="28"/>
        </w:rPr>
        <w:lastRenderedPageBreak/>
        <w:t>рамках муниципального контроля (надзора), привлечения к административной ответственности, иных форм оценок и экспертиз (далее - обязательные требования);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устанавливающие новые, изменяющие или отменяющие ранее предусмотренные нормативными правовыми актами обязанности и запреты для субъектов предпринимательской и инвестиционной деятельности;</w:t>
      </w:r>
    </w:p>
    <w:p w:rsidR="00D966FE" w:rsidRPr="00D966FE" w:rsidRDefault="00D966FE" w:rsidP="00D9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FE">
        <w:rPr>
          <w:rFonts w:ascii="Times New Roman" w:hAnsi="Times New Roman" w:cs="Times New Roman"/>
          <w:sz w:val="28"/>
          <w:szCs w:val="28"/>
        </w:rPr>
        <w:t>устанавливающие, изменяющие или отменяющие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4C2F2C" w:rsidRDefault="004C2F2C" w:rsidP="00D966FE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C2F2C" w:rsidRPr="00D261A1" w:rsidRDefault="004C2F2C" w:rsidP="00BC4DAA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Нормативная база проведения ОРВ и экспертизы НПА</w:t>
      </w:r>
    </w:p>
    <w:p w:rsidR="00D261A1" w:rsidRDefault="00D261A1" w:rsidP="00D261A1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:rsidR="0055034D" w:rsidRDefault="004C2F2C" w:rsidP="005503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7C21">
        <w:rPr>
          <w:sz w:val="28"/>
          <w:szCs w:val="28"/>
        </w:rPr>
        <w:t xml:space="preserve"> </w:t>
      </w:r>
      <w:r w:rsidR="002062E5">
        <w:rPr>
          <w:sz w:val="28"/>
          <w:szCs w:val="28"/>
        </w:rPr>
        <w:t xml:space="preserve">Шенкурском муниципальном районе </w:t>
      </w:r>
      <w:r>
        <w:rPr>
          <w:sz w:val="28"/>
          <w:szCs w:val="28"/>
        </w:rPr>
        <w:t>Архангельской области  сформирована нормативная правовая база для проведения ОРВ:</w:t>
      </w:r>
    </w:p>
    <w:p w:rsidR="0055034D" w:rsidRPr="0055034D" w:rsidRDefault="0055034D" w:rsidP="00550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ame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Style w:val="name"/>
          <w:rFonts w:ascii="Times New Roman" w:hAnsi="Times New Roman" w:cs="Times New Roman"/>
          <w:sz w:val="28"/>
          <w:szCs w:val="28"/>
        </w:rPr>
        <w:t>Р</w:t>
      </w:r>
      <w:r w:rsidRPr="0055034D">
        <w:rPr>
          <w:rStyle w:val="name"/>
          <w:rFonts w:ascii="Times New Roman" w:hAnsi="Times New Roman" w:cs="Times New Roman"/>
          <w:sz w:val="28"/>
          <w:szCs w:val="28"/>
        </w:rPr>
        <w:t xml:space="preserve">ешением Собрания депутатов МО «Шенкурский муниципальный район» № 156 от </w:t>
      </w:r>
      <w:r w:rsidR="005D6AE2">
        <w:rPr>
          <w:rStyle w:val="name"/>
          <w:rFonts w:ascii="Times New Roman" w:hAnsi="Times New Roman" w:cs="Times New Roman"/>
          <w:sz w:val="28"/>
          <w:szCs w:val="28"/>
        </w:rPr>
        <w:t xml:space="preserve">11 ноября </w:t>
      </w:r>
      <w:r w:rsidRPr="0055034D">
        <w:rPr>
          <w:rStyle w:val="name"/>
          <w:rFonts w:ascii="Times New Roman" w:hAnsi="Times New Roman" w:cs="Times New Roman"/>
          <w:sz w:val="28"/>
          <w:szCs w:val="28"/>
        </w:rPr>
        <w:t xml:space="preserve">2015 года </w:t>
      </w:r>
      <w:r w:rsidR="00F95938">
        <w:rPr>
          <w:rStyle w:val="name"/>
          <w:rFonts w:ascii="Times New Roman" w:hAnsi="Times New Roman" w:cs="Times New Roman"/>
          <w:sz w:val="28"/>
          <w:szCs w:val="28"/>
        </w:rPr>
        <w:t>«</w:t>
      </w:r>
      <w:r w:rsidRPr="0055034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</w:t>
      </w:r>
      <w:r w:rsidR="00F95938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Pr="0055034D">
        <w:rPr>
          <w:rFonts w:ascii="Times New Roman" w:hAnsi="Times New Roman" w:cs="Times New Roman"/>
          <w:sz w:val="28"/>
          <w:szCs w:val="28"/>
        </w:rPr>
        <w:t>Шенкурский муниципальный район»</w:t>
      </w:r>
      <w:r w:rsidR="00F95938">
        <w:rPr>
          <w:rFonts w:ascii="Times New Roman" w:hAnsi="Times New Roman" w:cs="Times New Roman"/>
          <w:sz w:val="28"/>
          <w:szCs w:val="28"/>
        </w:rPr>
        <w:t>»</w:t>
      </w:r>
      <w:r w:rsidRPr="0055034D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экспертизе муниципальных нормативных правовых актов муниципального образования "Шенкурский муниципальный район", затрагивающих вопросы осуществления предпринимательской и инвестиционной деятельности, </w:t>
      </w:r>
      <w:r w:rsidRPr="0055034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5034D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разрешении разногласий, возникающих по результатам </w:t>
      </w:r>
      <w:r w:rsidRPr="0055034D">
        <w:rPr>
          <w:rFonts w:ascii="Times New Roman" w:eastAsia="Calibri" w:hAnsi="Times New Roman" w:cs="Times New Roman"/>
          <w:sz w:val="28"/>
          <w:szCs w:val="28"/>
        </w:rPr>
        <w:t>проведения оценки</w:t>
      </w:r>
      <w:proofErr w:type="gramEnd"/>
      <w:r w:rsidRPr="0055034D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 муниципального образования </w:t>
      </w:r>
      <w:r w:rsidR="00F95938">
        <w:rPr>
          <w:rFonts w:ascii="Times New Roman" w:eastAsia="Calibri" w:hAnsi="Times New Roman" w:cs="Times New Roman"/>
          <w:sz w:val="28"/>
          <w:szCs w:val="28"/>
        </w:rPr>
        <w:t>«Шенкурский муниципальный район»</w:t>
      </w:r>
      <w:r w:rsidRPr="0055034D">
        <w:rPr>
          <w:rFonts w:ascii="Times New Roman" w:eastAsia="Calibri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55034D">
        <w:rPr>
          <w:rFonts w:ascii="Times New Roman" w:hAnsi="Times New Roman" w:cs="Times New Roman"/>
          <w:sz w:val="28"/>
          <w:szCs w:val="28"/>
        </w:rPr>
        <w:t xml:space="preserve">, и </w:t>
      </w:r>
      <w:r w:rsidRPr="0055034D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разрешения разногласий, возникающих по результатам проведения экспертизы муниципальных нормативных правовых актов муниципального образования </w:t>
      </w:r>
      <w:r w:rsidR="00F9593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5034D">
        <w:rPr>
          <w:rFonts w:ascii="Times New Roman" w:eastAsia="Calibri" w:hAnsi="Times New Roman" w:cs="Times New Roman"/>
          <w:bCs/>
          <w:sz w:val="28"/>
          <w:szCs w:val="28"/>
        </w:rPr>
        <w:t>Шенкурский муниципальный район</w:t>
      </w:r>
      <w:r w:rsidR="00F9593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5034D">
        <w:rPr>
          <w:rFonts w:ascii="Times New Roman" w:eastAsia="Calibri" w:hAnsi="Times New Roman" w:cs="Times New Roman"/>
          <w:bCs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F9593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34486B" w:rsidRDefault="00D261A1" w:rsidP="00D26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1A1">
        <w:rPr>
          <w:rFonts w:ascii="Times New Roman" w:hAnsi="Times New Roman" w:cs="Times New Roman"/>
          <w:sz w:val="28"/>
          <w:szCs w:val="28"/>
        </w:rPr>
        <w:t>-</w:t>
      </w:r>
      <w:r w:rsidR="00F95938">
        <w:rPr>
          <w:rFonts w:ascii="Times New Roman" w:hAnsi="Times New Roman" w:cs="Times New Roman"/>
          <w:sz w:val="28"/>
          <w:szCs w:val="28"/>
        </w:rPr>
        <w:tab/>
      </w:r>
      <w:hyperlink w:anchor="Par40" w:history="1">
        <w:r w:rsidRPr="00D261A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261A1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</w:t>
      </w:r>
      <w:r w:rsidR="00F95938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Pr="00D261A1">
        <w:rPr>
          <w:rFonts w:ascii="Times New Roman" w:hAnsi="Times New Roman" w:cs="Times New Roman"/>
          <w:sz w:val="28"/>
          <w:szCs w:val="28"/>
        </w:rPr>
        <w:t>Шенкурский муниципальный район</w:t>
      </w:r>
      <w:r w:rsidR="00F95938">
        <w:rPr>
          <w:rFonts w:ascii="Times New Roman" w:hAnsi="Times New Roman" w:cs="Times New Roman"/>
          <w:sz w:val="28"/>
          <w:szCs w:val="28"/>
        </w:rPr>
        <w:t>»</w:t>
      </w:r>
      <w:r w:rsidRPr="00D261A1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</w:t>
      </w:r>
      <w:r w:rsidRPr="0055034D">
        <w:rPr>
          <w:rFonts w:ascii="Times New Roman" w:hAnsi="Times New Roman" w:cs="Times New Roman"/>
          <w:sz w:val="28"/>
          <w:szCs w:val="28"/>
        </w:rPr>
        <w:t>правовыми актами обязанности для субъектов предпринимательской и инвестиционной деятельности</w:t>
      </w:r>
      <w:r w:rsidR="008341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61A1" w:rsidRPr="00D261A1" w:rsidRDefault="00F95938" w:rsidP="00D26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261A1" w:rsidRPr="00D261A1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 проведения экспертизы муниципальных нормативных правовых актов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261A1" w:rsidRPr="00D261A1">
        <w:rPr>
          <w:rFonts w:ascii="Times New Roman" w:eastAsia="Calibri" w:hAnsi="Times New Roman" w:cs="Times New Roman"/>
          <w:bCs/>
          <w:sz w:val="28"/>
          <w:szCs w:val="28"/>
        </w:rPr>
        <w:t>Шенкурский муниципальный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261A1" w:rsidRPr="00D261A1">
        <w:rPr>
          <w:rFonts w:ascii="Times New Roman" w:eastAsia="Calibri" w:hAnsi="Times New Roman" w:cs="Times New Roman"/>
          <w:bCs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D261A1" w:rsidRPr="00D261A1" w:rsidRDefault="00F95938" w:rsidP="00D2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61A1" w:rsidRPr="00D261A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261A1" w:rsidRPr="00D261A1">
        <w:rPr>
          <w:rFonts w:ascii="Times New Roman" w:hAnsi="Times New Roman" w:cs="Times New Roman"/>
          <w:bCs/>
          <w:sz w:val="28"/>
          <w:szCs w:val="28"/>
        </w:rPr>
        <w:t xml:space="preserve">разрешения разногласий, возникающих по результатам </w:t>
      </w:r>
      <w:r w:rsidR="00D261A1" w:rsidRPr="00D261A1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«Шенкурский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район»</w:t>
      </w:r>
      <w:r w:rsidR="00D261A1" w:rsidRPr="00D261A1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  <w:proofErr w:type="gramEnd"/>
    </w:p>
    <w:p w:rsidR="00D261A1" w:rsidRDefault="00D261A1" w:rsidP="00D26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1A1">
        <w:rPr>
          <w:rFonts w:ascii="Times New Roman" w:hAnsi="Times New Roman" w:cs="Times New Roman"/>
          <w:sz w:val="28"/>
          <w:szCs w:val="28"/>
        </w:rPr>
        <w:t xml:space="preserve">- </w:t>
      </w:r>
      <w:r w:rsidR="00F95938">
        <w:rPr>
          <w:rFonts w:ascii="Times New Roman" w:hAnsi="Times New Roman" w:cs="Times New Roman"/>
          <w:sz w:val="28"/>
          <w:szCs w:val="28"/>
        </w:rPr>
        <w:tab/>
      </w:r>
      <w:r w:rsidRPr="00D261A1">
        <w:rPr>
          <w:rFonts w:ascii="Times New Roman" w:hAnsi="Times New Roman" w:cs="Times New Roman"/>
          <w:bCs/>
          <w:sz w:val="28"/>
          <w:szCs w:val="28"/>
        </w:rPr>
        <w:t>Порядок разрешения разногласий, возникающих по результатам проведения экспертизы муниципальных нормативных правовых ак</w:t>
      </w:r>
      <w:r w:rsidR="00F95938">
        <w:rPr>
          <w:rFonts w:ascii="Times New Roman" w:hAnsi="Times New Roman" w:cs="Times New Roman"/>
          <w:bCs/>
          <w:sz w:val="28"/>
          <w:szCs w:val="28"/>
        </w:rPr>
        <w:t>тов муниципального образования «</w:t>
      </w:r>
      <w:r w:rsidRPr="00D261A1">
        <w:rPr>
          <w:rFonts w:ascii="Times New Roman" w:hAnsi="Times New Roman" w:cs="Times New Roman"/>
          <w:bCs/>
          <w:sz w:val="28"/>
          <w:szCs w:val="28"/>
        </w:rPr>
        <w:t>Шенкурский муниципальный район</w:t>
      </w:r>
      <w:r w:rsidR="00F95938">
        <w:rPr>
          <w:rFonts w:ascii="Times New Roman" w:hAnsi="Times New Roman" w:cs="Times New Roman"/>
          <w:bCs/>
          <w:sz w:val="28"/>
          <w:szCs w:val="28"/>
        </w:rPr>
        <w:t>»</w:t>
      </w:r>
      <w:r w:rsidRPr="00D261A1">
        <w:rPr>
          <w:rFonts w:ascii="Times New Roman" w:hAnsi="Times New Roman" w:cs="Times New Roman"/>
          <w:bCs/>
          <w:sz w:val="28"/>
          <w:szCs w:val="28"/>
        </w:rPr>
        <w:t>,  затрагивающих вопросы осуществления предпринимательской и инвестиционной деятельности</w:t>
      </w:r>
      <w:r w:rsidR="008341FD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1A1" w:rsidRPr="0055034D" w:rsidRDefault="0055034D" w:rsidP="00D966FE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D966FE">
        <w:rPr>
          <w:bCs/>
          <w:sz w:val="28"/>
          <w:szCs w:val="28"/>
        </w:rPr>
        <w:tab/>
      </w:r>
      <w:r w:rsidR="00D261A1">
        <w:rPr>
          <w:bCs/>
          <w:sz w:val="28"/>
          <w:szCs w:val="28"/>
        </w:rPr>
        <w:t>Постановление</w:t>
      </w:r>
      <w:r w:rsidR="00D966FE">
        <w:rPr>
          <w:bCs/>
          <w:sz w:val="28"/>
          <w:szCs w:val="28"/>
        </w:rPr>
        <w:t>м</w:t>
      </w:r>
      <w:r w:rsidR="00D261A1">
        <w:rPr>
          <w:bCs/>
          <w:sz w:val="28"/>
          <w:szCs w:val="28"/>
        </w:rPr>
        <w:t xml:space="preserve"> администрации муниципального образования «Шенкурский муниципальный ра</w:t>
      </w:r>
      <w:r w:rsidR="00D966FE">
        <w:rPr>
          <w:bCs/>
          <w:sz w:val="28"/>
          <w:szCs w:val="28"/>
        </w:rPr>
        <w:t xml:space="preserve">йон» от 12.09.2019 г. № 539-па утвержден состав </w:t>
      </w:r>
      <w:r w:rsidR="00D261A1" w:rsidRPr="00D261A1">
        <w:rPr>
          <w:sz w:val="28"/>
          <w:szCs w:val="28"/>
        </w:rPr>
        <w:t>комисси</w:t>
      </w:r>
      <w:r w:rsidR="00E44B86">
        <w:rPr>
          <w:sz w:val="28"/>
          <w:szCs w:val="28"/>
        </w:rPr>
        <w:t>и</w:t>
      </w:r>
      <w:r w:rsidR="00D261A1" w:rsidRPr="00D261A1">
        <w:rPr>
          <w:sz w:val="28"/>
          <w:szCs w:val="28"/>
        </w:rPr>
        <w:t xml:space="preserve"> по проведению оценки регулирующего воздействия и экспертизы нормативных правовых актов, затрагивающих осуществление предпринимательской и инвестиционной деятельности МО «Шенкурский муниципальный район»</w:t>
      </w:r>
      <w:r w:rsidR="00D261A1">
        <w:rPr>
          <w:sz w:val="28"/>
          <w:szCs w:val="28"/>
        </w:rPr>
        <w:t>.</w:t>
      </w:r>
    </w:p>
    <w:p w:rsidR="00D261A1" w:rsidRPr="00D261A1" w:rsidRDefault="00D261A1" w:rsidP="00D2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40D1" w:rsidRPr="0034486B" w:rsidRDefault="00A540D1" w:rsidP="00BC4DAA">
      <w:pPr>
        <w:pStyle w:val="Default"/>
        <w:numPr>
          <w:ilvl w:val="0"/>
          <w:numId w:val="14"/>
        </w:numPr>
        <w:ind w:lef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Информационно-</w:t>
      </w:r>
      <w:r w:rsidR="00BC4DAA">
        <w:rPr>
          <w:b/>
          <w:bCs/>
          <w:sz w:val="28"/>
          <w:szCs w:val="28"/>
        </w:rPr>
        <w:t xml:space="preserve">техническое сопровождение ОРВ и </w:t>
      </w:r>
      <w:r>
        <w:rPr>
          <w:b/>
          <w:bCs/>
          <w:sz w:val="28"/>
          <w:szCs w:val="28"/>
        </w:rPr>
        <w:t>экспертизы НПА</w:t>
      </w:r>
    </w:p>
    <w:p w:rsidR="0034486B" w:rsidRDefault="0034486B" w:rsidP="0034486B">
      <w:pPr>
        <w:pStyle w:val="Default"/>
        <w:ind w:left="709"/>
        <w:rPr>
          <w:sz w:val="28"/>
          <w:szCs w:val="28"/>
        </w:rPr>
      </w:pPr>
    </w:p>
    <w:p w:rsidR="00A540D1" w:rsidRPr="003F3749" w:rsidRDefault="00A540D1" w:rsidP="00E44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D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64823"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  <w:r w:rsidR="001C5B3C">
        <w:rPr>
          <w:rFonts w:ascii="Times New Roman" w:hAnsi="Times New Roman" w:cs="Times New Roman"/>
          <w:sz w:val="28"/>
          <w:szCs w:val="28"/>
        </w:rPr>
        <w:t xml:space="preserve"> </w:t>
      </w:r>
      <w:r w:rsidRPr="00A540D1">
        <w:rPr>
          <w:rFonts w:ascii="Times New Roman" w:hAnsi="Times New Roman" w:cs="Times New Roman"/>
          <w:sz w:val="28"/>
          <w:szCs w:val="28"/>
        </w:rPr>
        <w:t xml:space="preserve">создан специальный раздел: </w:t>
      </w:r>
      <w:hyperlink r:id="rId5" w:history="1">
        <w:r w:rsidR="00764823" w:rsidRPr="00452159">
          <w:rPr>
            <w:rStyle w:val="a5"/>
            <w:rFonts w:ascii="Times New Roman" w:hAnsi="Times New Roman" w:cs="Times New Roman"/>
            <w:sz w:val="28"/>
            <w:szCs w:val="28"/>
          </w:rPr>
          <w:t>http://www.shenradm.ru/munitsipalitet/?SECTION_ID=246/</w:t>
        </w:r>
      </w:hyperlink>
      <w:r w:rsidR="00764823">
        <w:rPr>
          <w:rFonts w:ascii="Times New Roman" w:hAnsi="Times New Roman" w:cs="Times New Roman"/>
          <w:sz w:val="28"/>
          <w:szCs w:val="28"/>
        </w:rPr>
        <w:t>, г</w:t>
      </w:r>
      <w:r w:rsidRPr="00A540D1">
        <w:rPr>
          <w:rFonts w:ascii="Times New Roman" w:hAnsi="Times New Roman" w:cs="Times New Roman"/>
          <w:sz w:val="28"/>
          <w:szCs w:val="28"/>
        </w:rPr>
        <w:t xml:space="preserve">де размещены необходимые документы и НПА, подлежащие ОРВ, результаты ОРВ и экспертизы </w:t>
      </w:r>
      <w:proofErr w:type="gramStart"/>
      <w:r w:rsidRPr="00A540D1">
        <w:rPr>
          <w:rFonts w:ascii="Times New Roman" w:hAnsi="Times New Roman" w:cs="Times New Roman"/>
          <w:sz w:val="28"/>
          <w:szCs w:val="28"/>
        </w:rPr>
        <w:t>дейст</w:t>
      </w:r>
      <w:r w:rsidR="00E44B86">
        <w:rPr>
          <w:rFonts w:ascii="Times New Roman" w:hAnsi="Times New Roman" w:cs="Times New Roman"/>
          <w:sz w:val="28"/>
          <w:szCs w:val="28"/>
        </w:rPr>
        <w:t>вующих</w:t>
      </w:r>
      <w:proofErr w:type="gramEnd"/>
      <w:r w:rsidR="00E44B86">
        <w:rPr>
          <w:rFonts w:ascii="Times New Roman" w:hAnsi="Times New Roman" w:cs="Times New Roman"/>
          <w:sz w:val="28"/>
          <w:szCs w:val="28"/>
        </w:rPr>
        <w:t xml:space="preserve"> НПА, а также </w:t>
      </w:r>
      <w:r w:rsidR="003F3749">
        <w:rPr>
          <w:rFonts w:ascii="Times New Roman" w:hAnsi="Times New Roman" w:cs="Times New Roman"/>
          <w:sz w:val="28"/>
          <w:szCs w:val="28"/>
        </w:rPr>
        <w:t>нормативные документы федерального, регионального и муниципального уровня об ОРВ.</w:t>
      </w:r>
    </w:p>
    <w:p w:rsidR="0040681C" w:rsidRDefault="0040681C" w:rsidP="003F37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C21">
        <w:rPr>
          <w:sz w:val="28"/>
          <w:szCs w:val="28"/>
        </w:rPr>
        <w:t xml:space="preserve">Уполномоченным органом по проведению </w:t>
      </w:r>
      <w:r w:rsidR="0055795A">
        <w:rPr>
          <w:sz w:val="28"/>
          <w:szCs w:val="28"/>
        </w:rPr>
        <w:t xml:space="preserve">ОРВ проектов актов </w:t>
      </w:r>
      <w:r w:rsidR="00E44B86">
        <w:rPr>
          <w:sz w:val="28"/>
          <w:szCs w:val="28"/>
        </w:rPr>
        <w:t xml:space="preserve">Шенкурского муниципального района Архангельской области </w:t>
      </w:r>
      <w:r w:rsidR="0055795A">
        <w:rPr>
          <w:sz w:val="28"/>
          <w:szCs w:val="28"/>
        </w:rPr>
        <w:t xml:space="preserve"> </w:t>
      </w:r>
      <w:r w:rsidRPr="00447C21">
        <w:rPr>
          <w:sz w:val="28"/>
          <w:szCs w:val="28"/>
        </w:rPr>
        <w:t>является Комиссия по проведению оценки регулирующего воздействия и экспертизы нормативных правовых актов, затрагивающих осуществление предпринимательской и инвестиционной деятельности.</w:t>
      </w:r>
    </w:p>
    <w:p w:rsidR="00E44B86" w:rsidRPr="00E44B86" w:rsidRDefault="00E44B86" w:rsidP="00E44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B86">
        <w:rPr>
          <w:rFonts w:ascii="Times New Roman" w:hAnsi="Times New Roman" w:cs="Times New Roman"/>
          <w:sz w:val="28"/>
          <w:szCs w:val="28"/>
        </w:rPr>
        <w:t>Состав и порядок работы Комиссии определяется распоряжением администрации Шенкурского муниципального района Архангельской области.</w:t>
      </w:r>
    </w:p>
    <w:p w:rsidR="0034486B" w:rsidRDefault="0034486B" w:rsidP="003F37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749" w:rsidRDefault="003F3749" w:rsidP="003F37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749" w:rsidRPr="003F3749" w:rsidRDefault="003F3749" w:rsidP="003F3749">
      <w:pPr>
        <w:pStyle w:val="paragraph-style-21425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3F3749">
        <w:rPr>
          <w:b/>
          <w:sz w:val="28"/>
          <w:szCs w:val="28"/>
        </w:rPr>
        <w:t xml:space="preserve">Результаты проведения </w:t>
      </w:r>
      <w:r w:rsidR="00E44B86">
        <w:rPr>
          <w:b/>
          <w:sz w:val="28"/>
          <w:szCs w:val="28"/>
        </w:rPr>
        <w:t>ОРВ</w:t>
      </w:r>
      <w:r w:rsidRPr="003F3749">
        <w:rPr>
          <w:b/>
          <w:sz w:val="28"/>
          <w:szCs w:val="28"/>
        </w:rPr>
        <w:t xml:space="preserve"> проектов нормативных правовых актов</w:t>
      </w:r>
      <w:r w:rsidR="0034486B">
        <w:rPr>
          <w:b/>
          <w:sz w:val="28"/>
          <w:szCs w:val="28"/>
        </w:rPr>
        <w:t xml:space="preserve"> и экспертизы правовых актов</w:t>
      </w:r>
    </w:p>
    <w:p w:rsidR="003F3749" w:rsidRDefault="003F3749" w:rsidP="003F3749">
      <w:pPr>
        <w:pStyle w:val="paragraph-style-21425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6A279F" w:rsidRDefault="00624BB5" w:rsidP="006A279F">
      <w:pPr>
        <w:pStyle w:val="paragraph-style-214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C21">
        <w:rPr>
          <w:sz w:val="28"/>
          <w:szCs w:val="28"/>
        </w:rPr>
        <w:t xml:space="preserve">В </w:t>
      </w:r>
      <w:r w:rsidR="00BC4DAA">
        <w:rPr>
          <w:sz w:val="28"/>
          <w:szCs w:val="28"/>
        </w:rPr>
        <w:t>202</w:t>
      </w:r>
      <w:r w:rsidR="00764823">
        <w:rPr>
          <w:sz w:val="28"/>
          <w:szCs w:val="28"/>
        </w:rPr>
        <w:t>2</w:t>
      </w:r>
      <w:r w:rsidR="00E20E11" w:rsidRPr="00447C21">
        <w:rPr>
          <w:sz w:val="28"/>
          <w:szCs w:val="28"/>
        </w:rPr>
        <w:t xml:space="preserve"> году ОРВ </w:t>
      </w:r>
      <w:proofErr w:type="gramStart"/>
      <w:r w:rsidR="003F3749">
        <w:rPr>
          <w:sz w:val="28"/>
          <w:szCs w:val="28"/>
        </w:rPr>
        <w:t>проведена</w:t>
      </w:r>
      <w:proofErr w:type="gramEnd"/>
      <w:r w:rsidR="003F3749">
        <w:rPr>
          <w:sz w:val="28"/>
          <w:szCs w:val="28"/>
        </w:rPr>
        <w:t xml:space="preserve"> по</w:t>
      </w:r>
      <w:r w:rsidR="00E20E11" w:rsidRPr="00447C21">
        <w:rPr>
          <w:sz w:val="28"/>
          <w:szCs w:val="28"/>
        </w:rPr>
        <w:t xml:space="preserve"> </w:t>
      </w:r>
      <w:r w:rsidR="008341FD">
        <w:rPr>
          <w:sz w:val="28"/>
          <w:szCs w:val="28"/>
        </w:rPr>
        <w:t>8</w:t>
      </w:r>
      <w:r w:rsidR="00E20E11" w:rsidRPr="00447C21">
        <w:rPr>
          <w:sz w:val="28"/>
          <w:szCs w:val="28"/>
        </w:rPr>
        <w:t xml:space="preserve"> проекта</w:t>
      </w:r>
      <w:r w:rsidR="003F3749">
        <w:rPr>
          <w:sz w:val="28"/>
          <w:szCs w:val="28"/>
        </w:rPr>
        <w:t>м</w:t>
      </w:r>
      <w:r w:rsidR="00E20E11" w:rsidRPr="00447C21">
        <w:rPr>
          <w:sz w:val="28"/>
          <w:szCs w:val="28"/>
        </w:rPr>
        <w:t xml:space="preserve"> </w:t>
      </w:r>
      <w:r w:rsidR="00E44B86">
        <w:rPr>
          <w:sz w:val="28"/>
          <w:szCs w:val="28"/>
        </w:rPr>
        <w:t xml:space="preserve">нормативных </w:t>
      </w:r>
      <w:r w:rsidR="003F3749">
        <w:rPr>
          <w:sz w:val="28"/>
          <w:szCs w:val="28"/>
        </w:rPr>
        <w:t>правовых актов, затрагивающи</w:t>
      </w:r>
      <w:r w:rsidR="0034486B">
        <w:rPr>
          <w:sz w:val="28"/>
          <w:szCs w:val="28"/>
        </w:rPr>
        <w:t>х</w:t>
      </w:r>
      <w:r w:rsidR="003F3749">
        <w:rPr>
          <w:sz w:val="28"/>
          <w:szCs w:val="28"/>
        </w:rPr>
        <w:t xml:space="preserve"> осуществление предпринимательской и инвестиционной деятельности.</w:t>
      </w:r>
    </w:p>
    <w:p w:rsidR="006A279F" w:rsidRDefault="00F10383" w:rsidP="006A279F">
      <w:pPr>
        <w:pStyle w:val="paragraph-style-214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C21">
        <w:rPr>
          <w:sz w:val="28"/>
          <w:szCs w:val="28"/>
        </w:rPr>
        <w:t>Структура подготовленных в 20</w:t>
      </w:r>
      <w:r w:rsidR="00BC4DAA">
        <w:rPr>
          <w:sz w:val="28"/>
          <w:szCs w:val="28"/>
        </w:rPr>
        <w:t>2</w:t>
      </w:r>
      <w:r w:rsidR="008341FD">
        <w:rPr>
          <w:sz w:val="28"/>
          <w:szCs w:val="28"/>
        </w:rPr>
        <w:t>2</w:t>
      </w:r>
      <w:r w:rsidRPr="00447C21">
        <w:rPr>
          <w:sz w:val="28"/>
          <w:szCs w:val="28"/>
        </w:rPr>
        <w:t xml:space="preserve"> году заключений об ОРВ показывает, что регулирование предпринимательской деятельности в Шенкурском районе осуществляется посредством принятия постановлений администрации</w:t>
      </w:r>
      <w:r w:rsidR="008341FD">
        <w:rPr>
          <w:sz w:val="28"/>
          <w:szCs w:val="28"/>
        </w:rPr>
        <w:t xml:space="preserve"> Шенкурского муниципального района (округа) </w:t>
      </w:r>
      <w:r w:rsidR="008341FD">
        <w:rPr>
          <w:sz w:val="28"/>
          <w:szCs w:val="28"/>
        </w:rPr>
        <w:lastRenderedPageBreak/>
        <w:t>Архангельской области  и решений Собрания депутатов Шенкурского  муниципального района (округа) Архангельской области</w:t>
      </w:r>
      <w:r w:rsidRPr="00447C21">
        <w:rPr>
          <w:sz w:val="28"/>
          <w:szCs w:val="28"/>
        </w:rPr>
        <w:t>.</w:t>
      </w:r>
    </w:p>
    <w:p w:rsidR="006A279F" w:rsidRPr="008341FD" w:rsidRDefault="00AE0C24" w:rsidP="006A279F">
      <w:pPr>
        <w:pStyle w:val="paragraph-style-214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7</w:t>
      </w:r>
      <w:r w:rsidR="008341F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0383" w:rsidRPr="006A279F">
        <w:rPr>
          <w:sz w:val="28"/>
          <w:szCs w:val="28"/>
        </w:rPr>
        <w:t>% заключений об ОРВ подготовлено на про</w:t>
      </w:r>
      <w:r>
        <w:rPr>
          <w:sz w:val="28"/>
          <w:szCs w:val="28"/>
        </w:rPr>
        <w:t xml:space="preserve">екты нормативных правовых актов, </w:t>
      </w:r>
      <w:r w:rsidR="00F10383" w:rsidRPr="006A279F">
        <w:rPr>
          <w:sz w:val="28"/>
          <w:szCs w:val="28"/>
        </w:rPr>
        <w:t xml:space="preserve">разработанные </w:t>
      </w:r>
      <w:r w:rsidR="008341FD" w:rsidRPr="008341FD">
        <w:rPr>
          <w:sz w:val="28"/>
          <w:szCs w:val="28"/>
        </w:rPr>
        <w:t>отделом  ЖКХ, энергетики, транспорта, дорожного хозяйства и благоустройства администрации Шенкурского муниципального района Архангельской области.</w:t>
      </w:r>
    </w:p>
    <w:p w:rsidR="0068626A" w:rsidRPr="00447C21" w:rsidRDefault="00F10383" w:rsidP="006A279F">
      <w:pPr>
        <w:pStyle w:val="paragraph-style-214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C21">
        <w:rPr>
          <w:sz w:val="28"/>
          <w:szCs w:val="28"/>
        </w:rPr>
        <w:t>Таким образом, указанн</w:t>
      </w:r>
      <w:r w:rsidR="0068626A" w:rsidRPr="00447C21">
        <w:rPr>
          <w:sz w:val="28"/>
          <w:szCs w:val="28"/>
        </w:rPr>
        <w:t>ое</w:t>
      </w:r>
      <w:r w:rsidRPr="00447C21">
        <w:rPr>
          <w:sz w:val="28"/>
          <w:szCs w:val="28"/>
        </w:rPr>
        <w:t xml:space="preserve"> </w:t>
      </w:r>
      <w:r w:rsidR="0068626A" w:rsidRPr="00447C21">
        <w:rPr>
          <w:sz w:val="28"/>
          <w:szCs w:val="28"/>
        </w:rPr>
        <w:t>структурное подразделение</w:t>
      </w:r>
      <w:r w:rsidRPr="00447C21">
        <w:rPr>
          <w:sz w:val="28"/>
          <w:szCs w:val="28"/>
        </w:rPr>
        <w:t xml:space="preserve"> за 20</w:t>
      </w:r>
      <w:r w:rsidR="006A279F">
        <w:rPr>
          <w:sz w:val="28"/>
          <w:szCs w:val="28"/>
        </w:rPr>
        <w:t>2</w:t>
      </w:r>
      <w:r w:rsidR="008341FD">
        <w:rPr>
          <w:sz w:val="28"/>
          <w:szCs w:val="28"/>
        </w:rPr>
        <w:t>2</w:t>
      </w:r>
      <w:r w:rsidRPr="00447C21">
        <w:rPr>
          <w:sz w:val="28"/>
          <w:szCs w:val="28"/>
        </w:rPr>
        <w:t xml:space="preserve"> год разработал</w:t>
      </w:r>
      <w:r w:rsidR="0068626A" w:rsidRPr="00447C21">
        <w:rPr>
          <w:sz w:val="28"/>
          <w:szCs w:val="28"/>
        </w:rPr>
        <w:t>о</w:t>
      </w:r>
      <w:r w:rsidRPr="00447C21">
        <w:rPr>
          <w:sz w:val="28"/>
          <w:szCs w:val="28"/>
        </w:rPr>
        <w:t xml:space="preserve"> наибольшее количество проектов нормативных правовых актов, подл</w:t>
      </w:r>
      <w:r w:rsidR="0034486B">
        <w:rPr>
          <w:sz w:val="28"/>
          <w:szCs w:val="28"/>
        </w:rPr>
        <w:t>ежащих проведению процедуры ОРВ.</w:t>
      </w:r>
      <w:r w:rsidR="006A279F">
        <w:rPr>
          <w:sz w:val="28"/>
          <w:szCs w:val="28"/>
        </w:rPr>
        <w:t xml:space="preserve"> </w:t>
      </w:r>
      <w:r w:rsidR="0034486B">
        <w:rPr>
          <w:sz w:val="28"/>
          <w:szCs w:val="28"/>
        </w:rPr>
        <w:t>П</w:t>
      </w:r>
      <w:r w:rsidR="0034486B" w:rsidRPr="00447C21">
        <w:rPr>
          <w:sz w:val="28"/>
          <w:szCs w:val="28"/>
        </w:rPr>
        <w:t>роекты</w:t>
      </w:r>
      <w:r w:rsidR="0034486B" w:rsidRPr="006A279F">
        <w:rPr>
          <w:sz w:val="28"/>
          <w:szCs w:val="28"/>
        </w:rPr>
        <w:t xml:space="preserve"> </w:t>
      </w:r>
      <w:r w:rsidR="0055795A">
        <w:rPr>
          <w:sz w:val="28"/>
          <w:szCs w:val="28"/>
        </w:rPr>
        <w:t xml:space="preserve">нормативных правовых актов </w:t>
      </w:r>
      <w:r w:rsidR="0034486B" w:rsidRPr="00447C21">
        <w:rPr>
          <w:sz w:val="28"/>
          <w:szCs w:val="28"/>
        </w:rPr>
        <w:t>отдел</w:t>
      </w:r>
      <w:r w:rsidR="0034486B">
        <w:rPr>
          <w:sz w:val="28"/>
          <w:szCs w:val="28"/>
        </w:rPr>
        <w:t>а</w:t>
      </w:r>
      <w:r w:rsidR="0034486B" w:rsidRPr="00447C21">
        <w:rPr>
          <w:sz w:val="28"/>
          <w:szCs w:val="28"/>
        </w:rPr>
        <w:t xml:space="preserve"> сельского хозяйства, природопользования,</w:t>
      </w:r>
      <w:r w:rsidR="0034486B">
        <w:rPr>
          <w:sz w:val="28"/>
          <w:szCs w:val="28"/>
        </w:rPr>
        <w:t xml:space="preserve"> предпринимательства и торговли </w:t>
      </w:r>
      <w:r w:rsidR="008341FD">
        <w:rPr>
          <w:sz w:val="28"/>
          <w:szCs w:val="28"/>
        </w:rPr>
        <w:t xml:space="preserve">администрации Шенкурского муниципального района Архангельской области </w:t>
      </w:r>
      <w:r w:rsidR="0034486B">
        <w:rPr>
          <w:sz w:val="28"/>
          <w:szCs w:val="28"/>
        </w:rPr>
        <w:t xml:space="preserve">составили </w:t>
      </w:r>
      <w:r w:rsidR="008341FD">
        <w:rPr>
          <w:sz w:val="28"/>
          <w:szCs w:val="28"/>
        </w:rPr>
        <w:t>15</w:t>
      </w:r>
      <w:r w:rsidR="00AE0C24">
        <w:rPr>
          <w:sz w:val="28"/>
          <w:szCs w:val="28"/>
        </w:rPr>
        <w:t xml:space="preserve"> </w:t>
      </w:r>
      <w:r w:rsidR="0068626A" w:rsidRPr="00447C21">
        <w:rPr>
          <w:sz w:val="28"/>
          <w:szCs w:val="28"/>
        </w:rPr>
        <w:t>% заключений об ОРВ</w:t>
      </w:r>
      <w:r w:rsidR="008341FD">
        <w:rPr>
          <w:sz w:val="28"/>
          <w:szCs w:val="28"/>
        </w:rPr>
        <w:t>.</w:t>
      </w:r>
    </w:p>
    <w:p w:rsidR="0068626A" w:rsidRPr="00447C21" w:rsidRDefault="0068626A" w:rsidP="00BB157D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47C21">
        <w:rPr>
          <w:sz w:val="28"/>
          <w:szCs w:val="28"/>
        </w:rPr>
        <w:t>В рамках пров</w:t>
      </w:r>
      <w:r w:rsidR="00AE0C24">
        <w:rPr>
          <w:sz w:val="28"/>
          <w:szCs w:val="28"/>
        </w:rPr>
        <w:t>едения публичных консультаций</w:t>
      </w:r>
      <w:r w:rsidR="0055795A">
        <w:rPr>
          <w:sz w:val="28"/>
          <w:szCs w:val="28"/>
        </w:rPr>
        <w:t xml:space="preserve"> по проектам правовых актов в </w:t>
      </w:r>
      <w:r w:rsidRPr="00447C21">
        <w:rPr>
          <w:sz w:val="28"/>
          <w:szCs w:val="28"/>
        </w:rPr>
        <w:t>20</w:t>
      </w:r>
      <w:r w:rsidR="006A279F">
        <w:rPr>
          <w:sz w:val="28"/>
          <w:szCs w:val="28"/>
        </w:rPr>
        <w:t>2</w:t>
      </w:r>
      <w:r w:rsidR="008341FD">
        <w:rPr>
          <w:sz w:val="28"/>
          <w:szCs w:val="28"/>
        </w:rPr>
        <w:t>2</w:t>
      </w:r>
      <w:r w:rsidRPr="00447C21">
        <w:rPr>
          <w:sz w:val="28"/>
          <w:szCs w:val="28"/>
        </w:rPr>
        <w:t xml:space="preserve"> год</w:t>
      </w:r>
      <w:r w:rsidR="006A279F">
        <w:rPr>
          <w:sz w:val="28"/>
          <w:szCs w:val="28"/>
        </w:rPr>
        <w:t>у</w:t>
      </w:r>
      <w:r w:rsidRPr="00447C21">
        <w:rPr>
          <w:sz w:val="28"/>
          <w:szCs w:val="28"/>
        </w:rPr>
        <w:t xml:space="preserve"> в отношении </w:t>
      </w:r>
      <w:r w:rsidR="00AE0C24">
        <w:rPr>
          <w:sz w:val="28"/>
          <w:szCs w:val="28"/>
        </w:rPr>
        <w:t>нескольких</w:t>
      </w:r>
      <w:r w:rsidRPr="00447C21">
        <w:rPr>
          <w:sz w:val="28"/>
          <w:szCs w:val="28"/>
        </w:rPr>
        <w:t xml:space="preserve"> правовых актов  поступили замечания и предложения</w:t>
      </w:r>
      <w:r w:rsidR="00AE0C24">
        <w:rPr>
          <w:sz w:val="28"/>
          <w:szCs w:val="28"/>
        </w:rPr>
        <w:t xml:space="preserve"> от Уполномоченного при Губернаторе Архангельской области по защите прав предпринимателей</w:t>
      </w:r>
      <w:r w:rsidRPr="00447C21">
        <w:rPr>
          <w:sz w:val="28"/>
          <w:szCs w:val="28"/>
        </w:rPr>
        <w:t xml:space="preserve">, в </w:t>
      </w:r>
      <w:proofErr w:type="gramStart"/>
      <w:r w:rsidRPr="00447C21">
        <w:rPr>
          <w:sz w:val="28"/>
          <w:szCs w:val="28"/>
        </w:rPr>
        <w:t>связи</w:t>
      </w:r>
      <w:proofErr w:type="gramEnd"/>
      <w:r w:rsidRPr="00447C21">
        <w:rPr>
          <w:sz w:val="28"/>
          <w:szCs w:val="28"/>
        </w:rPr>
        <w:t xml:space="preserve"> с чем проекты НПА были отправлены на доработку. </w:t>
      </w:r>
    </w:p>
    <w:p w:rsidR="00603B87" w:rsidRDefault="008341FD" w:rsidP="00F76EC3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итогам проведения ОРВ в 2022</w:t>
      </w:r>
      <w:r w:rsidR="00F10383" w:rsidRPr="00447C21">
        <w:rPr>
          <w:noProof/>
          <w:sz w:val="28"/>
          <w:szCs w:val="28"/>
        </w:rPr>
        <w:t xml:space="preserve"> году процедура урегулирования разногласий не проводилась ввиду отсутствия разногласий с регулирующими органами.</w:t>
      </w:r>
    </w:p>
    <w:p w:rsidR="00BB157D" w:rsidRPr="00BB157D" w:rsidRDefault="00BB157D" w:rsidP="00903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B157D">
        <w:rPr>
          <w:sz w:val="28"/>
          <w:szCs w:val="28"/>
        </w:rPr>
        <w:t xml:space="preserve">Экспертиза НПА проводится на основании </w:t>
      </w:r>
      <w:r w:rsidRPr="00447C21">
        <w:rPr>
          <w:color w:val="000000"/>
          <w:sz w:val="28"/>
          <w:szCs w:val="28"/>
        </w:rPr>
        <w:t>План</w:t>
      </w:r>
      <w:r w:rsidR="008341FD">
        <w:rPr>
          <w:color w:val="000000"/>
          <w:sz w:val="28"/>
          <w:szCs w:val="28"/>
        </w:rPr>
        <w:t>а</w:t>
      </w:r>
      <w:r w:rsidRPr="00447C21">
        <w:rPr>
          <w:color w:val="000000"/>
          <w:sz w:val="28"/>
          <w:szCs w:val="28"/>
        </w:rPr>
        <w:t xml:space="preserve"> экспертизы муниципальных нормативных правовых актов </w:t>
      </w:r>
      <w:r w:rsidR="008341FD">
        <w:rPr>
          <w:color w:val="000000"/>
          <w:sz w:val="28"/>
          <w:szCs w:val="28"/>
        </w:rPr>
        <w:t>Шенкурского муниципального района Архангельской области</w:t>
      </w:r>
      <w:r w:rsidRPr="00447C21">
        <w:rPr>
          <w:color w:val="000000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, </w:t>
      </w:r>
      <w:r w:rsidRPr="00BB157D">
        <w:rPr>
          <w:sz w:val="28"/>
          <w:szCs w:val="28"/>
        </w:rPr>
        <w:t xml:space="preserve">который формируется на год на основании предложений, поступивших в </w:t>
      </w:r>
      <w:r w:rsidR="008341FD">
        <w:rPr>
          <w:sz w:val="28"/>
          <w:szCs w:val="28"/>
        </w:rPr>
        <w:t>у</w:t>
      </w:r>
      <w:r w:rsidRPr="00BB157D">
        <w:rPr>
          <w:sz w:val="28"/>
          <w:szCs w:val="28"/>
        </w:rPr>
        <w:t xml:space="preserve">полномоченный орган от </w:t>
      </w:r>
      <w:r w:rsidR="008341FD">
        <w:rPr>
          <w:sz w:val="28"/>
          <w:szCs w:val="28"/>
        </w:rPr>
        <w:t>функциональных (отраслевых) органов</w:t>
      </w:r>
      <w:r>
        <w:rPr>
          <w:sz w:val="28"/>
          <w:szCs w:val="28"/>
        </w:rPr>
        <w:t xml:space="preserve"> </w:t>
      </w:r>
      <w:r w:rsidR="008341F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341FD">
        <w:rPr>
          <w:sz w:val="28"/>
          <w:szCs w:val="28"/>
        </w:rPr>
        <w:t xml:space="preserve"> Шенкурского муниципального округа Архангельской области</w:t>
      </w:r>
      <w:r w:rsidRPr="00BB157D">
        <w:rPr>
          <w:sz w:val="28"/>
          <w:szCs w:val="28"/>
        </w:rPr>
        <w:t>, а также организаций, которые представляют интересы предпринимателей, субъектов предпринимательской и инвестиционной деятельности и иных заинтересованных лиц.</w:t>
      </w:r>
      <w:proofErr w:type="gramEnd"/>
    </w:p>
    <w:p w:rsidR="00BB157D" w:rsidRDefault="00603B87" w:rsidP="00603B87">
      <w:pPr>
        <w:pStyle w:val="paragraph-style-2142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C21">
        <w:rPr>
          <w:sz w:val="28"/>
          <w:szCs w:val="28"/>
        </w:rPr>
        <w:t>Всего в 20</w:t>
      </w:r>
      <w:r w:rsidR="00AE0C24">
        <w:rPr>
          <w:sz w:val="28"/>
          <w:szCs w:val="28"/>
        </w:rPr>
        <w:t>2</w:t>
      </w:r>
      <w:r w:rsidR="00764823">
        <w:rPr>
          <w:sz w:val="28"/>
          <w:szCs w:val="28"/>
        </w:rPr>
        <w:t>2</w:t>
      </w:r>
      <w:r w:rsidRPr="00447C21">
        <w:rPr>
          <w:sz w:val="28"/>
          <w:szCs w:val="28"/>
        </w:rPr>
        <w:t xml:space="preserve"> году уполномоче</w:t>
      </w:r>
      <w:r w:rsidR="0017170C">
        <w:rPr>
          <w:sz w:val="28"/>
          <w:szCs w:val="28"/>
        </w:rPr>
        <w:t xml:space="preserve">нным органом были подготовлены </w:t>
      </w:r>
      <w:r w:rsidR="00AE0C24">
        <w:rPr>
          <w:sz w:val="28"/>
          <w:szCs w:val="28"/>
        </w:rPr>
        <w:t>2</w:t>
      </w:r>
      <w:r w:rsidRPr="00447C21">
        <w:rPr>
          <w:sz w:val="28"/>
          <w:szCs w:val="28"/>
        </w:rPr>
        <w:t xml:space="preserve"> </w:t>
      </w:r>
      <w:proofErr w:type="gramStart"/>
      <w:r w:rsidRPr="00447C21">
        <w:rPr>
          <w:sz w:val="28"/>
          <w:szCs w:val="28"/>
        </w:rPr>
        <w:t>экспертных</w:t>
      </w:r>
      <w:proofErr w:type="gramEnd"/>
      <w:r w:rsidRPr="00447C21">
        <w:rPr>
          <w:sz w:val="28"/>
          <w:szCs w:val="28"/>
        </w:rPr>
        <w:t xml:space="preserve"> заключения, </w:t>
      </w:r>
      <w:r w:rsidR="008341FD" w:rsidRPr="008341FD">
        <w:rPr>
          <w:sz w:val="28"/>
          <w:szCs w:val="28"/>
        </w:rPr>
        <w:t>1</w:t>
      </w:r>
      <w:r w:rsidR="008341FD">
        <w:rPr>
          <w:sz w:val="28"/>
          <w:szCs w:val="28"/>
        </w:rPr>
        <w:t xml:space="preserve"> положительно</w:t>
      </w:r>
      <w:r w:rsidRPr="00447C21">
        <w:rPr>
          <w:sz w:val="28"/>
          <w:szCs w:val="28"/>
        </w:rPr>
        <w:t xml:space="preserve">е. </w:t>
      </w:r>
    </w:p>
    <w:p w:rsidR="00603B87" w:rsidRDefault="00603B87" w:rsidP="00BB15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57CB" w:rsidRDefault="002457CB" w:rsidP="00314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3F2" w:rsidRPr="00447C21" w:rsidRDefault="00B663F2" w:rsidP="0044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864" w:rsidRDefault="00671195" w:rsidP="006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47C2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44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С.В. Колобова</w:t>
      </w:r>
    </w:p>
    <w:p w:rsidR="00624BB5" w:rsidRPr="00447C21" w:rsidRDefault="00624BB5" w:rsidP="006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BB5" w:rsidRPr="00447C21" w:rsidSect="0034486B">
      <w:pgSz w:w="11906" w:h="16838"/>
      <w:pgMar w:top="1134" w:right="850" w:bottom="1134" w:left="170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EF"/>
    <w:multiLevelType w:val="hybridMultilevel"/>
    <w:tmpl w:val="4B626DFE"/>
    <w:lvl w:ilvl="0" w:tplc="571C2F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957FB"/>
    <w:multiLevelType w:val="multilevel"/>
    <w:tmpl w:val="247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F41FD"/>
    <w:multiLevelType w:val="hybridMultilevel"/>
    <w:tmpl w:val="94EA57F2"/>
    <w:lvl w:ilvl="0" w:tplc="7C7AD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31B3C"/>
    <w:multiLevelType w:val="hybridMultilevel"/>
    <w:tmpl w:val="1F1C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96A58"/>
    <w:multiLevelType w:val="hybridMultilevel"/>
    <w:tmpl w:val="0714D924"/>
    <w:lvl w:ilvl="0" w:tplc="E684E0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A612D7"/>
    <w:multiLevelType w:val="hybridMultilevel"/>
    <w:tmpl w:val="F02EDD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306409"/>
    <w:multiLevelType w:val="multilevel"/>
    <w:tmpl w:val="13AC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B662C"/>
    <w:multiLevelType w:val="hybridMultilevel"/>
    <w:tmpl w:val="EA2E96E4"/>
    <w:lvl w:ilvl="0" w:tplc="0D4C9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74439"/>
    <w:multiLevelType w:val="hybridMultilevel"/>
    <w:tmpl w:val="13DA0FD0"/>
    <w:lvl w:ilvl="0" w:tplc="C8E6A3D2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245B70"/>
    <w:multiLevelType w:val="hybridMultilevel"/>
    <w:tmpl w:val="63DC49FA"/>
    <w:lvl w:ilvl="0" w:tplc="C8E6A3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9342B5"/>
    <w:multiLevelType w:val="multilevel"/>
    <w:tmpl w:val="DA6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AE0EE3"/>
    <w:multiLevelType w:val="hybridMultilevel"/>
    <w:tmpl w:val="B6820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1A1409"/>
    <w:multiLevelType w:val="multilevel"/>
    <w:tmpl w:val="AC7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7119CA"/>
    <w:multiLevelType w:val="hybridMultilevel"/>
    <w:tmpl w:val="3F760EE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B71"/>
    <w:rsid w:val="000051C4"/>
    <w:rsid w:val="00021864"/>
    <w:rsid w:val="00085E19"/>
    <w:rsid w:val="000D1C8D"/>
    <w:rsid w:val="000F266F"/>
    <w:rsid w:val="001040FA"/>
    <w:rsid w:val="001126A5"/>
    <w:rsid w:val="0017170C"/>
    <w:rsid w:val="00182BCA"/>
    <w:rsid w:val="001B42C4"/>
    <w:rsid w:val="001C5B3C"/>
    <w:rsid w:val="001E2854"/>
    <w:rsid w:val="001E6B71"/>
    <w:rsid w:val="001F5F93"/>
    <w:rsid w:val="00206090"/>
    <w:rsid w:val="002062E5"/>
    <w:rsid w:val="002457CB"/>
    <w:rsid w:val="00253644"/>
    <w:rsid w:val="002564B3"/>
    <w:rsid w:val="002821FE"/>
    <w:rsid w:val="002B44E7"/>
    <w:rsid w:val="002D297C"/>
    <w:rsid w:val="0030011F"/>
    <w:rsid w:val="003149B1"/>
    <w:rsid w:val="00335281"/>
    <w:rsid w:val="0034486B"/>
    <w:rsid w:val="00396ECA"/>
    <w:rsid w:val="003A015C"/>
    <w:rsid w:val="003A3A2B"/>
    <w:rsid w:val="003A57BA"/>
    <w:rsid w:val="003D024B"/>
    <w:rsid w:val="003F3749"/>
    <w:rsid w:val="0040681C"/>
    <w:rsid w:val="004213E5"/>
    <w:rsid w:val="00447C21"/>
    <w:rsid w:val="004A6292"/>
    <w:rsid w:val="004C2B91"/>
    <w:rsid w:val="004C2F2C"/>
    <w:rsid w:val="004F11B4"/>
    <w:rsid w:val="00500994"/>
    <w:rsid w:val="0053192E"/>
    <w:rsid w:val="0055034D"/>
    <w:rsid w:val="0055795A"/>
    <w:rsid w:val="0057009E"/>
    <w:rsid w:val="005D6AE2"/>
    <w:rsid w:val="00603B87"/>
    <w:rsid w:val="00624BB5"/>
    <w:rsid w:val="00655508"/>
    <w:rsid w:val="00671195"/>
    <w:rsid w:val="0068626A"/>
    <w:rsid w:val="00690C18"/>
    <w:rsid w:val="006A279F"/>
    <w:rsid w:val="00763687"/>
    <w:rsid w:val="00764823"/>
    <w:rsid w:val="008247C7"/>
    <w:rsid w:val="008341FD"/>
    <w:rsid w:val="008A4216"/>
    <w:rsid w:val="008A7C49"/>
    <w:rsid w:val="008B66F5"/>
    <w:rsid w:val="008C0747"/>
    <w:rsid w:val="008D06BF"/>
    <w:rsid w:val="008D5E73"/>
    <w:rsid w:val="008E019E"/>
    <w:rsid w:val="008E0CE4"/>
    <w:rsid w:val="008E1372"/>
    <w:rsid w:val="008F5286"/>
    <w:rsid w:val="00903A2D"/>
    <w:rsid w:val="00912A5F"/>
    <w:rsid w:val="009317F7"/>
    <w:rsid w:val="009510DE"/>
    <w:rsid w:val="009B6202"/>
    <w:rsid w:val="00A51193"/>
    <w:rsid w:val="00A540D1"/>
    <w:rsid w:val="00A6596F"/>
    <w:rsid w:val="00A94099"/>
    <w:rsid w:val="00AA6187"/>
    <w:rsid w:val="00AD45FF"/>
    <w:rsid w:val="00AE0C24"/>
    <w:rsid w:val="00B14C15"/>
    <w:rsid w:val="00B21E92"/>
    <w:rsid w:val="00B663F2"/>
    <w:rsid w:val="00B836F0"/>
    <w:rsid w:val="00BB157D"/>
    <w:rsid w:val="00BC4DAA"/>
    <w:rsid w:val="00C00C0E"/>
    <w:rsid w:val="00C134D8"/>
    <w:rsid w:val="00C22E5C"/>
    <w:rsid w:val="00C6575D"/>
    <w:rsid w:val="00CA096B"/>
    <w:rsid w:val="00CA4061"/>
    <w:rsid w:val="00CB02ED"/>
    <w:rsid w:val="00D03C8B"/>
    <w:rsid w:val="00D17171"/>
    <w:rsid w:val="00D261A1"/>
    <w:rsid w:val="00D41C1C"/>
    <w:rsid w:val="00D45B16"/>
    <w:rsid w:val="00D966FE"/>
    <w:rsid w:val="00DD6DB4"/>
    <w:rsid w:val="00E10A01"/>
    <w:rsid w:val="00E20E11"/>
    <w:rsid w:val="00E44B86"/>
    <w:rsid w:val="00E469DD"/>
    <w:rsid w:val="00E7676E"/>
    <w:rsid w:val="00E81789"/>
    <w:rsid w:val="00E86D11"/>
    <w:rsid w:val="00EA3AB8"/>
    <w:rsid w:val="00EC70C9"/>
    <w:rsid w:val="00ED67F7"/>
    <w:rsid w:val="00F10383"/>
    <w:rsid w:val="00F14E50"/>
    <w:rsid w:val="00F74F73"/>
    <w:rsid w:val="00F76EC3"/>
    <w:rsid w:val="00F93D81"/>
    <w:rsid w:val="00F95938"/>
    <w:rsid w:val="00FA3236"/>
    <w:rsid w:val="00FB7A1F"/>
    <w:rsid w:val="00F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19"/>
  </w:style>
  <w:style w:type="paragraph" w:styleId="2">
    <w:name w:val="heading 2"/>
    <w:basedOn w:val="a"/>
    <w:link w:val="20"/>
    <w:uiPriority w:val="9"/>
    <w:qFormat/>
    <w:rsid w:val="001E2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style-21425">
    <w:name w:val="paragraph-style-21425"/>
    <w:basedOn w:val="a"/>
    <w:rsid w:val="0062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BB5"/>
    <w:rPr>
      <w:b/>
      <w:bCs/>
    </w:rPr>
  </w:style>
  <w:style w:type="character" w:styleId="a5">
    <w:name w:val="Hyperlink"/>
    <w:basedOn w:val="a0"/>
    <w:uiPriority w:val="99"/>
    <w:unhideWhenUsed/>
    <w:rsid w:val="00624B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4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92E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F74F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F74F73"/>
    <w:pPr>
      <w:shd w:val="clear" w:color="auto" w:fill="FFFFFF"/>
      <w:spacing w:before="6600" w:after="0" w:line="0" w:lineRule="atLeast"/>
      <w:ind w:hanging="14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name">
    <w:name w:val="name"/>
    <w:basedOn w:val="a0"/>
    <w:rsid w:val="00E10A01"/>
  </w:style>
  <w:style w:type="paragraph" w:customStyle="1" w:styleId="ConsPlusTitle">
    <w:name w:val="ConsPlusTitle"/>
    <w:rsid w:val="00E1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06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ok-img">
    <w:name w:val="cook-img"/>
    <w:basedOn w:val="a0"/>
    <w:rsid w:val="001E2854"/>
  </w:style>
  <w:style w:type="paragraph" w:styleId="ab">
    <w:name w:val="No Spacing"/>
    <w:uiPriority w:val="1"/>
    <w:qFormat/>
    <w:rsid w:val="00BB15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radm.ru/munitsipalitet/?SECTION_ID=2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Ипатова Елена Викторовна</dc:creator>
  <cp:lastModifiedBy>AKorovinskaya</cp:lastModifiedBy>
  <cp:revision>3</cp:revision>
  <cp:lastPrinted>2023-02-14T11:50:00Z</cp:lastPrinted>
  <dcterms:created xsi:type="dcterms:W3CDTF">2023-02-14T09:00:00Z</dcterms:created>
  <dcterms:modified xsi:type="dcterms:W3CDTF">2023-02-14T11:50:00Z</dcterms:modified>
</cp:coreProperties>
</file>