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8E" w:rsidRPr="00E97D64" w:rsidRDefault="00F90F8E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0F8E" w:rsidRPr="00E97D64" w:rsidRDefault="00F90F8E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F90F8E" w:rsidRDefault="00F90F8E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F90F8E" w:rsidRDefault="00F90F8E" w:rsidP="00A509AC">
      <w:pPr>
        <w:ind w:firstLine="12"/>
        <w:jc w:val="center"/>
        <w:rPr>
          <w:b/>
          <w:sz w:val="28"/>
          <w:szCs w:val="28"/>
        </w:rPr>
      </w:pPr>
    </w:p>
    <w:p w:rsidR="00F90F8E" w:rsidRDefault="00F90F8E" w:rsidP="00A509AC">
      <w:pPr>
        <w:jc w:val="center"/>
        <w:rPr>
          <w:b/>
          <w:sz w:val="36"/>
          <w:szCs w:val="36"/>
        </w:rPr>
      </w:pPr>
      <w:r w:rsidRPr="00E97D64">
        <w:rPr>
          <w:b/>
          <w:sz w:val="36"/>
          <w:szCs w:val="36"/>
        </w:rPr>
        <w:t>Р А С П О Р Я Ж Е Н И Е</w:t>
      </w:r>
    </w:p>
    <w:p w:rsidR="00F90F8E" w:rsidRDefault="00F90F8E" w:rsidP="00A509AC">
      <w:pPr>
        <w:jc w:val="center"/>
        <w:rPr>
          <w:sz w:val="28"/>
          <w:szCs w:val="28"/>
        </w:rPr>
      </w:pPr>
    </w:p>
    <w:p w:rsidR="00F90F8E" w:rsidRDefault="00F90F8E" w:rsidP="00A509AC">
      <w:pPr>
        <w:jc w:val="center"/>
        <w:rPr>
          <w:sz w:val="28"/>
          <w:szCs w:val="28"/>
        </w:rPr>
      </w:pPr>
    </w:p>
    <w:p w:rsidR="00F90F8E" w:rsidRDefault="00553E5F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0F8E" w:rsidRPr="00E97D6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A4780">
        <w:rPr>
          <w:sz w:val="28"/>
          <w:szCs w:val="28"/>
        </w:rPr>
        <w:t>14</w:t>
      </w:r>
      <w:r w:rsidR="00F90F8E" w:rsidRPr="00E97D6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90F8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F90F8E">
          <w:rPr>
            <w:sz w:val="28"/>
            <w:szCs w:val="28"/>
          </w:rPr>
          <w:t>2024 г</w:t>
        </w:r>
      </w:smartTag>
      <w:r w:rsidR="00F90F8E">
        <w:rPr>
          <w:sz w:val="28"/>
          <w:szCs w:val="28"/>
        </w:rPr>
        <w:t>. №</w:t>
      </w:r>
      <w:r w:rsidR="002A4780">
        <w:rPr>
          <w:sz w:val="28"/>
          <w:szCs w:val="28"/>
        </w:rPr>
        <w:t xml:space="preserve"> 148</w:t>
      </w:r>
      <w:r w:rsidR="00F90F8E" w:rsidRPr="00E97D64">
        <w:rPr>
          <w:sz w:val="28"/>
          <w:szCs w:val="28"/>
        </w:rPr>
        <w:t>-р</w:t>
      </w:r>
    </w:p>
    <w:p w:rsidR="00F90F8E" w:rsidRDefault="00F90F8E" w:rsidP="00A509AC">
      <w:pPr>
        <w:jc w:val="center"/>
        <w:rPr>
          <w:sz w:val="20"/>
          <w:szCs w:val="20"/>
        </w:rPr>
      </w:pPr>
    </w:p>
    <w:p w:rsidR="00F90F8E" w:rsidRDefault="00F90F8E" w:rsidP="00A509AC">
      <w:pPr>
        <w:jc w:val="center"/>
        <w:rPr>
          <w:sz w:val="20"/>
          <w:szCs w:val="20"/>
        </w:rPr>
      </w:pPr>
    </w:p>
    <w:p w:rsidR="00F90F8E" w:rsidRPr="00E97D64" w:rsidRDefault="00F90F8E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F90F8E" w:rsidRDefault="00F90F8E" w:rsidP="00A509AC">
      <w:pPr>
        <w:rPr>
          <w:b/>
          <w:sz w:val="28"/>
          <w:szCs w:val="28"/>
        </w:rPr>
      </w:pPr>
    </w:p>
    <w:p w:rsidR="00F90F8E" w:rsidRDefault="00F90F8E" w:rsidP="00A509AC">
      <w:pPr>
        <w:rPr>
          <w:b/>
          <w:sz w:val="28"/>
          <w:szCs w:val="28"/>
        </w:rPr>
      </w:pPr>
    </w:p>
    <w:p w:rsidR="00F90F8E" w:rsidRDefault="00F90F8E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23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D24FBC" w:rsidRPr="00D24FBC">
        <w:rPr>
          <w:b/>
          <w:bCs/>
          <w:kern w:val="36"/>
          <w:sz w:val="28"/>
          <w:szCs w:val="28"/>
        </w:rPr>
        <w:t>Поддержка и  развитие агропромышленного комплекса Шенкурского муниципального округа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F90F8E" w:rsidRPr="00092199" w:rsidRDefault="00F90F8E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F90F8E" w:rsidRPr="0001315A" w:rsidRDefault="00F90F8E" w:rsidP="00A509AC">
      <w:pPr>
        <w:jc w:val="center"/>
        <w:rPr>
          <w:b/>
          <w:color w:val="000000"/>
          <w:sz w:val="28"/>
          <w:szCs w:val="28"/>
        </w:rPr>
      </w:pPr>
    </w:p>
    <w:p w:rsidR="00F90F8E" w:rsidRPr="0001315A" w:rsidRDefault="00F90F8E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F90F8E" w:rsidRDefault="00F90F8E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D24FBC" w:rsidRPr="00D24FBC">
        <w:rPr>
          <w:bCs/>
          <w:kern w:val="36"/>
          <w:sz w:val="28"/>
          <w:szCs w:val="28"/>
        </w:rPr>
        <w:t>Поддержка и  развитие агропромышленного комплекса Шенкурского муниципального округа</w:t>
      </w:r>
      <w:r w:rsidRPr="00F0299D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, </w:t>
      </w:r>
      <w:r w:rsidRPr="0001315A">
        <w:rPr>
          <w:sz w:val="28"/>
          <w:szCs w:val="28"/>
        </w:rPr>
        <w:t>утвержденной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 w:rsidR="00174E5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Архангельской области </w:t>
      </w:r>
      <w:r w:rsidRPr="0001315A">
        <w:rPr>
          <w:sz w:val="28"/>
          <w:szCs w:val="28"/>
        </w:rPr>
        <w:t xml:space="preserve">от </w:t>
      </w:r>
      <w:r w:rsidR="00CA5254">
        <w:rPr>
          <w:sz w:val="28"/>
          <w:szCs w:val="28"/>
        </w:rPr>
        <w:t>2</w:t>
      </w:r>
      <w:r w:rsidR="00D24FB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A525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A525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01315A">
        <w:rPr>
          <w:color w:val="000000"/>
          <w:sz w:val="28"/>
          <w:szCs w:val="28"/>
        </w:rPr>
        <w:t xml:space="preserve">№ </w:t>
      </w:r>
      <w:r w:rsidR="00D24FBC">
        <w:rPr>
          <w:color w:val="000000"/>
          <w:sz w:val="28"/>
          <w:szCs w:val="28"/>
        </w:rPr>
        <w:t>24</w:t>
      </w:r>
      <w:r w:rsidRPr="00104E7E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>па (далее – муниципальная программа).</w:t>
      </w:r>
    </w:p>
    <w:p w:rsidR="00F90F8E" w:rsidRPr="0001315A" w:rsidRDefault="00F90F8E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</w:t>
      </w:r>
      <w:r w:rsidRPr="00174A47">
        <w:rPr>
          <w:color w:val="000000"/>
          <w:sz w:val="28"/>
          <w:szCs w:val="28"/>
        </w:rPr>
        <w:t xml:space="preserve">году </w:t>
      </w:r>
      <w:r w:rsidRPr="0065541D">
        <w:rPr>
          <w:color w:val="000000"/>
          <w:sz w:val="28"/>
          <w:szCs w:val="28"/>
        </w:rPr>
        <w:t>высокой.</w:t>
      </w:r>
    </w:p>
    <w:p w:rsidR="00F90F8E" w:rsidRPr="0001315A" w:rsidRDefault="00F90F8E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вестник», разместить его на официальном сайте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</w:t>
      </w:r>
      <w:hyperlink r:id="rId5" w:history="1">
        <w:r w:rsidRPr="0001315A">
          <w:rPr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информационно</w:t>
      </w:r>
      <w:r w:rsidR="00117696">
        <w:rPr>
          <w:sz w:val="28"/>
          <w:szCs w:val="28"/>
        </w:rPr>
        <w:t>-</w:t>
      </w:r>
      <w:r w:rsidRPr="0001315A">
        <w:rPr>
          <w:sz w:val="28"/>
          <w:szCs w:val="28"/>
        </w:rPr>
        <w:t>телекоммуникационной сети «Интернет».</w:t>
      </w:r>
    </w:p>
    <w:p w:rsidR="00F90F8E" w:rsidRDefault="00F90F8E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0F8E" w:rsidRPr="0001315A" w:rsidRDefault="00F90F8E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0F8E" w:rsidRPr="00BC42DD" w:rsidRDefault="00F90F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C4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F90F8E" w:rsidRDefault="00F90F8E">
      <w:pPr>
        <w:rPr>
          <w:sz w:val="28"/>
          <w:szCs w:val="28"/>
        </w:rPr>
      </w:pPr>
    </w:p>
    <w:p w:rsidR="00F90F8E" w:rsidRDefault="00F90F8E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F90F8E" w:rsidRPr="00553E5F" w:rsidTr="00047737">
        <w:tc>
          <w:tcPr>
            <w:tcW w:w="4786" w:type="dxa"/>
          </w:tcPr>
          <w:p w:rsidR="00F90F8E" w:rsidRPr="00553E5F" w:rsidRDefault="00F90F8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90F8E" w:rsidRPr="00553E5F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553E5F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553E5F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553E5F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553E5F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E5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90F8E" w:rsidRPr="00553E5F" w:rsidRDefault="00F90F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E5F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F90F8E" w:rsidRPr="00553E5F" w:rsidRDefault="00F90F8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E5F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F90F8E" w:rsidRPr="00553E5F" w:rsidRDefault="00F90F8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E5F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F90F8E" w:rsidRPr="00553E5F" w:rsidRDefault="00F90F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E5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A4780">
              <w:rPr>
                <w:rFonts w:ascii="Times New Roman" w:hAnsi="Times New Roman"/>
                <w:sz w:val="28"/>
                <w:szCs w:val="28"/>
              </w:rPr>
              <w:t>14</w:t>
            </w:r>
            <w:r w:rsidRPr="00553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541D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553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53E5F"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  <w:r w:rsidR="002A4780">
              <w:rPr>
                <w:rFonts w:ascii="Times New Roman" w:hAnsi="Times New Roman"/>
                <w:sz w:val="28"/>
                <w:szCs w:val="28"/>
              </w:rPr>
              <w:t>. № 148</w:t>
            </w:r>
            <w:r w:rsidRPr="00553E5F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F90F8E" w:rsidRPr="00553E5F" w:rsidRDefault="00F90F8E">
            <w:pPr>
              <w:rPr>
                <w:sz w:val="28"/>
                <w:szCs w:val="28"/>
              </w:rPr>
            </w:pPr>
          </w:p>
        </w:tc>
      </w:tr>
    </w:tbl>
    <w:p w:rsidR="00F90F8E" w:rsidRPr="00553E5F" w:rsidRDefault="00F90F8E" w:rsidP="000477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F8E" w:rsidRPr="00553E5F" w:rsidRDefault="00F90F8E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3E5F">
        <w:rPr>
          <w:b/>
          <w:sz w:val="28"/>
          <w:szCs w:val="28"/>
        </w:rPr>
        <w:t xml:space="preserve">О Т Ч Е Т </w:t>
      </w:r>
    </w:p>
    <w:p w:rsidR="00F90F8E" w:rsidRPr="00553E5F" w:rsidRDefault="00F90F8E" w:rsidP="00E85B4C">
      <w:pPr>
        <w:jc w:val="center"/>
        <w:rPr>
          <w:b/>
          <w:sz w:val="28"/>
          <w:szCs w:val="28"/>
        </w:rPr>
      </w:pPr>
      <w:r w:rsidRPr="00553E5F">
        <w:rPr>
          <w:b/>
          <w:sz w:val="28"/>
          <w:szCs w:val="28"/>
        </w:rPr>
        <w:t xml:space="preserve">о реализации в 2023 году муниципальной программы </w:t>
      </w:r>
    </w:p>
    <w:p w:rsidR="00F90F8E" w:rsidRPr="00553E5F" w:rsidRDefault="00F90F8E" w:rsidP="00E85B4C">
      <w:pPr>
        <w:jc w:val="center"/>
        <w:rPr>
          <w:b/>
          <w:bCs/>
          <w:kern w:val="36"/>
          <w:sz w:val="28"/>
          <w:szCs w:val="28"/>
        </w:rPr>
      </w:pPr>
      <w:r w:rsidRPr="00553E5F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D24FBC" w:rsidRPr="00553E5F">
        <w:rPr>
          <w:b/>
          <w:bCs/>
          <w:kern w:val="36"/>
          <w:sz w:val="28"/>
          <w:szCs w:val="28"/>
        </w:rPr>
        <w:t>Поддержка и  развитие агропромышленного комплекса Шенкурского муниципального округа</w:t>
      </w:r>
      <w:r w:rsidRPr="00553E5F">
        <w:rPr>
          <w:b/>
          <w:bCs/>
          <w:kern w:val="36"/>
          <w:sz w:val="28"/>
          <w:szCs w:val="28"/>
        </w:rPr>
        <w:t>»</w:t>
      </w:r>
    </w:p>
    <w:p w:rsidR="00F90F8E" w:rsidRDefault="00F90F8E" w:rsidP="009A122C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</w:p>
    <w:p w:rsidR="00F90F8E" w:rsidRPr="00E85B4C" w:rsidRDefault="00F90F8E" w:rsidP="00E269A9">
      <w:pPr>
        <w:autoSpaceDE w:val="0"/>
        <w:autoSpaceDN w:val="0"/>
        <w:adjustRightInd w:val="0"/>
        <w:ind w:left="1080"/>
      </w:pPr>
    </w:p>
    <w:p w:rsidR="00F90F8E" w:rsidRDefault="00F90F8E" w:rsidP="00553E5F">
      <w:pPr>
        <w:ind w:firstLine="708"/>
        <w:jc w:val="both"/>
      </w:pPr>
      <w:r>
        <w:t>В 2023 году в рамках муниципальной программы</w:t>
      </w:r>
      <w:r w:rsidRPr="00E85B4C">
        <w:t xml:space="preserve"> </w:t>
      </w:r>
      <w:r w:rsidRPr="00E85B4C">
        <w:rPr>
          <w:bCs/>
          <w:kern w:val="36"/>
        </w:rPr>
        <w:t xml:space="preserve">Шенкурского муниципального округа Архангельской области </w:t>
      </w:r>
      <w:r w:rsidR="00CA5254" w:rsidRPr="00CA5254">
        <w:rPr>
          <w:bCs/>
          <w:kern w:val="36"/>
        </w:rPr>
        <w:t>«</w:t>
      </w:r>
      <w:r w:rsidR="00D24FBC" w:rsidRPr="00D24FBC">
        <w:rPr>
          <w:bCs/>
          <w:kern w:val="36"/>
        </w:rPr>
        <w:t>Поддержка и развитие агропромышленного комплекса Шенкурского муниципального округа</w:t>
      </w:r>
      <w:r w:rsidR="00CA5254" w:rsidRPr="00CA5254">
        <w:rPr>
          <w:bCs/>
          <w:kern w:val="36"/>
        </w:rPr>
        <w:t>»</w:t>
      </w:r>
      <w:r w:rsidRPr="009A122C">
        <w:t xml:space="preserve"> </w:t>
      </w:r>
      <w:r w:rsidRPr="00124C8F">
        <w:t xml:space="preserve">(далее – </w:t>
      </w:r>
      <w:r>
        <w:t>муниципальная программа</w:t>
      </w:r>
      <w:r w:rsidR="00174E57">
        <w:t>) осуществлялась реализация следующих мероприятий:</w:t>
      </w:r>
    </w:p>
    <w:p w:rsidR="00D24FBC" w:rsidRDefault="00D24FBC" w:rsidP="00553E5F">
      <w:pPr>
        <w:pStyle w:val="ConsPlusCell"/>
        <w:ind w:firstLine="709"/>
        <w:jc w:val="both"/>
      </w:pPr>
      <w:r>
        <w:t>Проведение мониторинга земель сельскохозяйственного назначения и земель населенных пунктов на предмет зарастания борщевиком Сосновского.</w:t>
      </w:r>
    </w:p>
    <w:p w:rsidR="00D24FBC" w:rsidRDefault="00D24FBC" w:rsidP="00853509">
      <w:pPr>
        <w:pStyle w:val="ConsPlusCell"/>
        <w:ind w:firstLine="708"/>
        <w:jc w:val="both"/>
      </w:pPr>
      <w:r>
        <w:t xml:space="preserve">В начале 2023 года администрацией Шенкурского муниципального округа </w:t>
      </w:r>
      <w:r w:rsidR="00553E5F">
        <w:t xml:space="preserve">Архангельской области </w:t>
      </w:r>
      <w:r>
        <w:t>с федеральным государственным бюджетным учреждением «Станция агрохимической службы «Архангельская» (ФГБУ САС «Архангельская») был заключен договор на выполнение работ по картированию территории на предмет выявления площадей распространения борщевика Сосновского</w:t>
      </w:r>
      <w:r w:rsidR="009007D1">
        <w:t>,</w:t>
      </w:r>
      <w:r w:rsidR="009007D1" w:rsidRPr="009007D1">
        <w:t xml:space="preserve"> работы закончены во 2 квартале 2023 года</w:t>
      </w:r>
      <w:r w:rsidR="009007D1">
        <w:t>.</w:t>
      </w:r>
    </w:p>
    <w:p w:rsidR="00CA5254" w:rsidRDefault="00D24FBC" w:rsidP="00853509">
      <w:pPr>
        <w:pStyle w:val="ConsPlusCell"/>
        <w:ind w:firstLine="708"/>
        <w:jc w:val="both"/>
      </w:pPr>
      <w:r>
        <w:t>В результате проведенных работ выявлена площадь зарастания 121,77 га.</w:t>
      </w:r>
    </w:p>
    <w:p w:rsidR="00CA5254" w:rsidRDefault="00CA5254" w:rsidP="00553E5F">
      <w:pPr>
        <w:pStyle w:val="ConsPlusCell"/>
        <w:ind w:firstLine="709"/>
        <w:jc w:val="both"/>
      </w:pPr>
      <w:r>
        <w:t xml:space="preserve"> </w:t>
      </w:r>
    </w:p>
    <w:p w:rsidR="00F90F8E" w:rsidRPr="001A2928" w:rsidRDefault="00F90F8E" w:rsidP="00092199">
      <w:pPr>
        <w:autoSpaceDE w:val="0"/>
        <w:autoSpaceDN w:val="0"/>
        <w:adjustRightInd w:val="0"/>
        <w:ind w:firstLine="708"/>
        <w:jc w:val="both"/>
      </w:pPr>
      <w:r>
        <w:t xml:space="preserve">Для реализации мероприятий муниципальной программы предусмотрены финансовые средства в размере </w:t>
      </w:r>
      <w:r w:rsidR="00D24FBC">
        <w:t>50 000</w:t>
      </w:r>
      <w:r w:rsidR="00324833" w:rsidRPr="00324833">
        <w:t xml:space="preserve"> </w:t>
      </w:r>
      <w:r w:rsidRPr="001A2928">
        <w:t>рублей, из них средства:</w:t>
      </w:r>
    </w:p>
    <w:p w:rsidR="00F90F8E" w:rsidRDefault="00F90F8E" w:rsidP="00092199">
      <w:pPr>
        <w:autoSpaceDE w:val="0"/>
        <w:autoSpaceDN w:val="0"/>
        <w:adjustRightInd w:val="0"/>
        <w:ind w:firstLine="708"/>
        <w:jc w:val="both"/>
      </w:pPr>
      <w:r w:rsidRPr="001A2928">
        <w:t>–</w:t>
      </w:r>
      <w:r w:rsidRPr="001A2928">
        <w:tab/>
        <w:t xml:space="preserve">бюджета округа – </w:t>
      </w:r>
      <w:r w:rsidR="00D24FBC">
        <w:t>50 000</w:t>
      </w:r>
      <w:r w:rsidR="00324833" w:rsidRPr="00324833">
        <w:t xml:space="preserve"> </w:t>
      </w:r>
      <w:r w:rsidRPr="001A2928">
        <w:t>рублей.</w:t>
      </w:r>
    </w:p>
    <w:p w:rsidR="00553E5F" w:rsidRDefault="00553E5F" w:rsidP="00092199">
      <w:pPr>
        <w:autoSpaceDE w:val="0"/>
        <w:autoSpaceDN w:val="0"/>
        <w:adjustRightInd w:val="0"/>
        <w:ind w:firstLine="708"/>
        <w:jc w:val="both"/>
      </w:pPr>
    </w:p>
    <w:p w:rsidR="00F90F8E" w:rsidRDefault="00F90F8E" w:rsidP="00092199">
      <w:pPr>
        <w:autoSpaceDE w:val="0"/>
        <w:autoSpaceDN w:val="0"/>
        <w:adjustRightInd w:val="0"/>
        <w:ind w:firstLine="708"/>
        <w:jc w:val="both"/>
      </w:pPr>
      <w:r>
        <w:t xml:space="preserve">За отчетный период израсходовано </w:t>
      </w:r>
      <w:r w:rsidR="00D24FBC">
        <w:t>50 000</w:t>
      </w:r>
      <w:r w:rsidR="00F6108E" w:rsidRPr="00F6108E">
        <w:t xml:space="preserve"> </w:t>
      </w:r>
      <w:r>
        <w:t>рублей, из них средства:</w:t>
      </w:r>
    </w:p>
    <w:p w:rsidR="00F90F8E" w:rsidRDefault="00F90F8E" w:rsidP="009466EA">
      <w:pPr>
        <w:autoSpaceDE w:val="0"/>
        <w:autoSpaceDN w:val="0"/>
        <w:adjustRightInd w:val="0"/>
        <w:ind w:firstLine="708"/>
        <w:jc w:val="both"/>
      </w:pPr>
      <w:r w:rsidRPr="001A2928">
        <w:t>–</w:t>
      </w:r>
      <w:r w:rsidRPr="001A2928">
        <w:tab/>
        <w:t xml:space="preserve">бюджета округа – </w:t>
      </w:r>
      <w:r w:rsidR="00D24FBC">
        <w:t>50 000</w:t>
      </w:r>
      <w:r w:rsidR="00F6108E" w:rsidRPr="00F6108E">
        <w:t xml:space="preserve"> </w:t>
      </w:r>
      <w:r w:rsidRPr="001A2928">
        <w:t>рублей.</w:t>
      </w:r>
    </w:p>
    <w:p w:rsidR="00553E5F" w:rsidRDefault="00553E5F" w:rsidP="00553E5F">
      <w:pPr>
        <w:autoSpaceDE w:val="0"/>
        <w:autoSpaceDN w:val="0"/>
        <w:adjustRightInd w:val="0"/>
        <w:spacing w:after="313"/>
        <w:contextualSpacing/>
        <w:jc w:val="both"/>
      </w:pPr>
    </w:p>
    <w:p w:rsidR="00F90F8E" w:rsidRPr="003B0578" w:rsidRDefault="00F90F8E" w:rsidP="00553E5F">
      <w:pPr>
        <w:autoSpaceDE w:val="0"/>
        <w:autoSpaceDN w:val="0"/>
        <w:adjustRightInd w:val="0"/>
        <w:spacing w:after="313"/>
        <w:ind w:firstLine="708"/>
        <w:contextualSpacing/>
        <w:jc w:val="both"/>
        <w:rPr>
          <w:b/>
        </w:rPr>
      </w:pPr>
      <w:r>
        <w:t xml:space="preserve">Реализация </w:t>
      </w:r>
      <w:r w:rsidRPr="00E33886">
        <w:t>мероприятий муниципальной программы осуществлял</w:t>
      </w:r>
      <w:r>
        <w:t>ась</w:t>
      </w:r>
      <w:r w:rsidRPr="00E33886">
        <w:t xml:space="preserve"> в соответствии с </w:t>
      </w:r>
      <w:r w:rsidR="00256317">
        <w:t>постановлением</w:t>
      </w:r>
      <w:r>
        <w:t xml:space="preserve"> Правительства Архангельской области «Об утверждении </w:t>
      </w:r>
      <w:r w:rsidR="00256317">
        <w:t>государственной программы Архангельской области «</w:t>
      </w:r>
      <w:r w:rsidR="004642B7">
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области» </w:t>
      </w:r>
      <w:r w:rsidR="00256317">
        <w:t xml:space="preserve"> </w:t>
      </w:r>
      <w:r>
        <w:t xml:space="preserve">от </w:t>
      </w:r>
      <w:r w:rsidR="004642B7">
        <w:t>09</w:t>
      </w:r>
      <w:r w:rsidR="00256317">
        <w:t xml:space="preserve"> октября</w:t>
      </w:r>
      <w:r>
        <w:t xml:space="preserve"> 20</w:t>
      </w:r>
      <w:r w:rsidR="00256317">
        <w:t>1</w:t>
      </w:r>
      <w:r w:rsidR="004642B7">
        <w:t>2</w:t>
      </w:r>
      <w:r w:rsidR="00256317">
        <w:t xml:space="preserve"> </w:t>
      </w:r>
      <w:r>
        <w:t xml:space="preserve">года № </w:t>
      </w:r>
      <w:r w:rsidR="004642B7">
        <w:t>436</w:t>
      </w:r>
      <w:r>
        <w:t>-</w:t>
      </w:r>
      <w:r w:rsidR="00256317">
        <w:t>пп</w:t>
      </w:r>
      <w:r w:rsidR="003B0578">
        <w:t>.</w:t>
      </w:r>
    </w:p>
    <w:p w:rsidR="00553E5F" w:rsidRDefault="00553E5F" w:rsidP="003B0578">
      <w:pPr>
        <w:ind w:firstLine="708"/>
        <w:jc w:val="both"/>
      </w:pPr>
    </w:p>
    <w:p w:rsidR="003B0578" w:rsidRDefault="003B0578" w:rsidP="003B0578">
      <w:pPr>
        <w:ind w:firstLine="708"/>
        <w:jc w:val="both"/>
      </w:pPr>
      <w:r w:rsidRPr="003B0578">
        <w:t>В отчетном периоде реализация мероприяти</w:t>
      </w:r>
      <w:r w:rsidR="00553E5F">
        <w:t>й</w:t>
      </w:r>
      <w:r w:rsidRPr="003B0578">
        <w:t xml:space="preserve"> </w:t>
      </w:r>
      <w:r w:rsidR="00553E5F">
        <w:t xml:space="preserve">муниципальной программы </w:t>
      </w:r>
      <w:r w:rsidRPr="003B0578">
        <w:t xml:space="preserve"> осуществлялась в соответствии с планом реализации муниципальной программы.</w:t>
      </w:r>
    </w:p>
    <w:p w:rsidR="00553E5F" w:rsidRPr="003B0578" w:rsidRDefault="00553E5F" w:rsidP="003B0578">
      <w:pPr>
        <w:ind w:firstLine="708"/>
        <w:jc w:val="both"/>
      </w:pPr>
    </w:p>
    <w:p w:rsidR="003B0578" w:rsidRPr="00553E5F" w:rsidRDefault="003B0578" w:rsidP="00553E5F">
      <w:pPr>
        <w:ind w:firstLine="708"/>
        <w:jc w:val="center"/>
        <w:rPr>
          <w:b/>
        </w:rPr>
      </w:pPr>
      <w:r w:rsidRPr="00553E5F">
        <w:rPr>
          <w:b/>
        </w:rPr>
        <w:t>Анализ факторов, повлиявших на ход реа</w:t>
      </w:r>
      <w:r w:rsidR="00553E5F">
        <w:rPr>
          <w:b/>
        </w:rPr>
        <w:t>лизации муниципальной программы</w:t>
      </w:r>
    </w:p>
    <w:p w:rsidR="003B0578" w:rsidRDefault="003B0578" w:rsidP="003B0578">
      <w:pPr>
        <w:ind w:firstLine="708"/>
        <w:jc w:val="both"/>
      </w:pPr>
      <w:r>
        <w:lastRenderedPageBreak/>
        <w:t xml:space="preserve">В отчетном году муниципальная программа выполнялась в соответствии с планом реализации муниципальной программы на 2023 год, утвержденным распоряжением администрации Шенкурского  муниципального округа Архангельской </w:t>
      </w:r>
      <w:r w:rsidRPr="00853509">
        <w:t xml:space="preserve">области </w:t>
      </w:r>
      <w:r w:rsidR="00853509" w:rsidRPr="00853509">
        <w:t>от 31 января 2023 года № 44</w:t>
      </w:r>
      <w:r w:rsidRPr="00853509">
        <w:t>-р.</w:t>
      </w:r>
    </w:p>
    <w:p w:rsidR="003B0578" w:rsidRDefault="003B0578" w:rsidP="0049422D">
      <w:pPr>
        <w:ind w:firstLine="708"/>
        <w:jc w:val="both"/>
      </w:pPr>
      <w:r>
        <w:t>В ходе реализации муниципальной программы факторов, отрицательно повлиявших на достижение целей муниципальной программы, не выявлено, целевые показатели достигнуты. Контроль за ходом реализации муниципальной программы и вовремя внесенные в нее изменения позволили достичь наибольшее значение итогового показателя оценки эффективности реализации муниципальной программы по итогам отчетного года</w:t>
      </w:r>
      <w:r w:rsidR="0065541D">
        <w:t xml:space="preserve"> – 100 баллов.</w:t>
      </w:r>
    </w:p>
    <w:p w:rsidR="00D24FBC" w:rsidRDefault="00D24FBC" w:rsidP="003B0578">
      <w:pPr>
        <w:autoSpaceDE w:val="0"/>
        <w:autoSpaceDN w:val="0"/>
        <w:adjustRightInd w:val="0"/>
        <w:jc w:val="both"/>
        <w:rPr>
          <w:b/>
        </w:rPr>
      </w:pPr>
    </w:p>
    <w:p w:rsidR="00D24FBC" w:rsidRDefault="00D24FBC" w:rsidP="00047737">
      <w:pPr>
        <w:autoSpaceDE w:val="0"/>
        <w:autoSpaceDN w:val="0"/>
        <w:adjustRightInd w:val="0"/>
        <w:jc w:val="center"/>
        <w:rPr>
          <w:b/>
        </w:rPr>
      </w:pPr>
    </w:p>
    <w:p w:rsidR="00F90F8E" w:rsidRPr="00DF077E" w:rsidRDefault="00F90F8E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F90F8E" w:rsidRPr="00DF077E" w:rsidRDefault="00F90F8E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F90F8E" w:rsidRPr="00DF077E" w:rsidRDefault="00F90F8E" w:rsidP="00047737">
      <w:pPr>
        <w:autoSpaceDE w:val="0"/>
        <w:autoSpaceDN w:val="0"/>
        <w:adjustRightInd w:val="0"/>
        <w:jc w:val="center"/>
        <w:rPr>
          <w:b/>
        </w:rPr>
      </w:pPr>
    </w:p>
    <w:p w:rsidR="00F90F8E" w:rsidRDefault="00F90F8E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F90F8E" w:rsidRDefault="00F90F8E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90F8E" w:rsidRDefault="00F90F8E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90F8E" w:rsidRPr="00DF077E" w:rsidRDefault="00F90F8E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F90F8E" w:rsidRDefault="00F90F8E" w:rsidP="00A24C49">
      <w:pPr>
        <w:jc w:val="center"/>
      </w:pPr>
    </w:p>
    <w:p w:rsidR="00F90F8E" w:rsidRDefault="00F90F8E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2023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Pr="00DF077E" w:rsidRDefault="00F90F8E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F90F8E" w:rsidRPr="00DF077E" w:rsidRDefault="00F90F8E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Pr="001B3F02" w:rsidRDefault="00F90F8E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2023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F90F8E" w:rsidRDefault="00F90F8E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F90F8E" w:rsidRPr="004005AA" w:rsidRDefault="00F90F8E" w:rsidP="00BB7733">
      <w:pPr>
        <w:autoSpaceDE w:val="0"/>
        <w:autoSpaceDN w:val="0"/>
        <w:adjustRightInd w:val="0"/>
        <w:jc w:val="both"/>
      </w:pPr>
    </w:p>
    <w:p w:rsidR="00F90F8E" w:rsidRPr="004005AA" w:rsidRDefault="00F90F8E" w:rsidP="00A24C49">
      <w:pPr>
        <w:autoSpaceDE w:val="0"/>
        <w:autoSpaceDN w:val="0"/>
        <w:adjustRightInd w:val="0"/>
        <w:jc w:val="both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sectPr w:rsidR="00F90F8E">
          <w:pgSz w:w="11906" w:h="16838"/>
          <w:pgMar w:top="1134" w:right="850" w:bottom="1134" w:left="1701" w:header="708" w:footer="708" w:gutter="0"/>
          <w:cols w:space="720"/>
        </w:sectPr>
      </w:pPr>
    </w:p>
    <w:p w:rsidR="00F90F8E" w:rsidRDefault="00F90F8E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F90F8E" w:rsidRDefault="00F90F8E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>
        <w:t>23</w:t>
      </w:r>
      <w:r w:rsidRPr="00E273CC">
        <w:t xml:space="preserve"> году</w:t>
      </w:r>
      <w:r>
        <w:t xml:space="preserve"> </w:t>
      </w:r>
    </w:p>
    <w:p w:rsidR="00406A82" w:rsidRDefault="00406A82" w:rsidP="00406A82">
      <w:pPr>
        <w:autoSpaceDE w:val="0"/>
        <w:autoSpaceDN w:val="0"/>
        <w:adjustRightInd w:val="0"/>
        <w:jc w:val="right"/>
      </w:pPr>
      <w:r>
        <w:t xml:space="preserve">муниципальной программы Шенкурского муниципального округа </w:t>
      </w:r>
    </w:p>
    <w:p w:rsidR="004642B7" w:rsidRDefault="00406A82" w:rsidP="004642B7">
      <w:pPr>
        <w:autoSpaceDE w:val="0"/>
        <w:autoSpaceDN w:val="0"/>
        <w:adjustRightInd w:val="0"/>
        <w:jc w:val="right"/>
      </w:pPr>
      <w:r>
        <w:t>Архангельской области «</w:t>
      </w:r>
      <w:r w:rsidR="004642B7" w:rsidRPr="004642B7">
        <w:t xml:space="preserve">Поддержка и развитие </w:t>
      </w:r>
    </w:p>
    <w:p w:rsidR="00F90F8E" w:rsidRDefault="004642B7" w:rsidP="004642B7">
      <w:pPr>
        <w:autoSpaceDE w:val="0"/>
        <w:autoSpaceDN w:val="0"/>
        <w:adjustRightInd w:val="0"/>
        <w:jc w:val="right"/>
      </w:pPr>
      <w:r w:rsidRPr="004642B7">
        <w:t>агропромышленного комплекса Шенкурского муниципального округа</w:t>
      </w:r>
      <w:r w:rsidR="00406A82">
        <w:t>»</w:t>
      </w:r>
    </w:p>
    <w:p w:rsidR="00F90F8E" w:rsidRDefault="00F90F8E" w:rsidP="00A24C49">
      <w:pPr>
        <w:autoSpaceDE w:val="0"/>
        <w:autoSpaceDN w:val="0"/>
        <w:adjustRightInd w:val="0"/>
        <w:jc w:val="center"/>
      </w:pPr>
    </w:p>
    <w:p w:rsidR="0065541D" w:rsidRDefault="0065541D" w:rsidP="00A24C49">
      <w:pPr>
        <w:autoSpaceDE w:val="0"/>
        <w:autoSpaceDN w:val="0"/>
        <w:adjustRightInd w:val="0"/>
        <w:jc w:val="center"/>
      </w:pPr>
    </w:p>
    <w:p w:rsidR="00F90F8E" w:rsidRDefault="00F90F8E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406A82" w:rsidRDefault="00F90F8E" w:rsidP="00406A82">
      <w:pPr>
        <w:autoSpaceDE w:val="0"/>
        <w:autoSpaceDN w:val="0"/>
        <w:adjustRightInd w:val="0"/>
        <w:jc w:val="center"/>
        <w:outlineLvl w:val="2"/>
      </w:pPr>
      <w:r w:rsidRPr="00407573">
        <w:t>муниципальной программы Шенкурского муниципального округа Архангельской области</w:t>
      </w:r>
    </w:p>
    <w:p w:rsidR="00F90F8E" w:rsidRDefault="004642B7" w:rsidP="009A122C">
      <w:pPr>
        <w:autoSpaceDE w:val="0"/>
        <w:autoSpaceDN w:val="0"/>
        <w:adjustRightInd w:val="0"/>
        <w:jc w:val="center"/>
        <w:outlineLvl w:val="2"/>
        <w:rPr>
          <w:bCs/>
          <w:kern w:val="36"/>
        </w:rPr>
      </w:pPr>
      <w:r>
        <w:rPr>
          <w:bCs/>
          <w:kern w:val="36"/>
        </w:rPr>
        <w:t>«</w:t>
      </w:r>
      <w:r w:rsidRPr="00D24FBC">
        <w:rPr>
          <w:bCs/>
          <w:kern w:val="36"/>
        </w:rPr>
        <w:t>Поддержка и развитие агропромышленного комплекса Шенкурского муниципального округа</w:t>
      </w:r>
      <w:r>
        <w:rPr>
          <w:bCs/>
          <w:kern w:val="36"/>
        </w:rPr>
        <w:t>»</w:t>
      </w:r>
    </w:p>
    <w:p w:rsidR="004642B7" w:rsidRPr="00407573" w:rsidRDefault="004642B7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146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7"/>
        <w:gridCol w:w="1645"/>
        <w:gridCol w:w="926"/>
        <w:gridCol w:w="917"/>
        <w:gridCol w:w="571"/>
        <w:gridCol w:w="709"/>
        <w:gridCol w:w="846"/>
        <w:gridCol w:w="1134"/>
        <w:gridCol w:w="993"/>
        <w:gridCol w:w="1134"/>
        <w:gridCol w:w="992"/>
        <w:gridCol w:w="850"/>
        <w:gridCol w:w="993"/>
        <w:gridCol w:w="1138"/>
      </w:tblGrid>
      <w:tr w:rsidR="00F90F8E" w:rsidRPr="007952B1" w:rsidTr="00406A82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795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F90F8E" w:rsidRPr="007952B1" w:rsidTr="00406A8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</w:t>
            </w:r>
          </w:p>
        </w:tc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освоено</w:t>
            </w:r>
          </w:p>
        </w:tc>
      </w:tr>
      <w:tr w:rsidR="00F90F8E" w:rsidRPr="007952B1" w:rsidTr="00406A8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</w:tr>
      <w:tr w:rsidR="00F90F8E" w:rsidRPr="007952B1" w:rsidTr="00C65CB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</w:tr>
      <w:tr w:rsidR="00F90F8E" w:rsidRPr="007952B1" w:rsidTr="00C65CB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4"/>
            <w:bookmarkEnd w:id="1"/>
            <w:r w:rsidRPr="007952B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5"/>
            <w:bookmarkEnd w:id="2"/>
            <w:r w:rsidRPr="007952B1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6"/>
            <w:bookmarkEnd w:id="3"/>
            <w:r w:rsidRPr="007952B1">
              <w:rPr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7"/>
            <w:bookmarkEnd w:id="4"/>
            <w:r w:rsidRPr="007952B1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59"/>
            <w:bookmarkEnd w:id="5"/>
            <w:r w:rsidRPr="007952B1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0"/>
            <w:bookmarkEnd w:id="6"/>
            <w:r w:rsidRPr="007952B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1"/>
            <w:bookmarkEnd w:id="7"/>
            <w:r w:rsidRPr="007952B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2"/>
            <w:bookmarkEnd w:id="8"/>
            <w:r w:rsidRPr="007952B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3"/>
            <w:bookmarkEnd w:id="9"/>
            <w:r w:rsidRPr="007952B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4"/>
            <w:bookmarkEnd w:id="10"/>
            <w:r w:rsidRPr="007952B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5"/>
            <w:bookmarkEnd w:id="11"/>
            <w:r w:rsidRPr="007952B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6"/>
            <w:bookmarkEnd w:id="12"/>
            <w:r w:rsidRPr="007952B1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67"/>
            <w:bookmarkEnd w:id="13"/>
            <w:r w:rsidRPr="007952B1">
              <w:rPr>
                <w:sz w:val="20"/>
                <w:szCs w:val="20"/>
              </w:rPr>
              <w:t>14</w:t>
            </w:r>
          </w:p>
        </w:tc>
      </w:tr>
      <w:tr w:rsidR="00F90F8E" w:rsidRPr="007952B1" w:rsidTr="00C65CB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4642B7" w:rsidP="00464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42B7">
              <w:rPr>
                <w:sz w:val="20"/>
                <w:szCs w:val="20"/>
              </w:rPr>
              <w:t>3. Проведению мониторинга земель сельскохозяйственного назначения и земель населенных пунктов на предмет зарастания борщевиком Сосновского</w:t>
            </w:r>
            <w:r w:rsidRPr="004642B7">
              <w:rPr>
                <w:sz w:val="20"/>
                <w:szCs w:val="20"/>
              </w:rPr>
              <w:tab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406A82" w:rsidP="007952B1">
            <w:pPr>
              <w:rPr>
                <w:sz w:val="20"/>
                <w:szCs w:val="20"/>
              </w:rPr>
            </w:pPr>
            <w:r w:rsidRPr="00406A82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406A8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42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406A8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42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406A8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42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406A8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42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406A8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406A8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87789C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06A82">
              <w:rPr>
                <w:sz w:val="20"/>
                <w:szCs w:val="20"/>
              </w:rPr>
              <w:t>000,00</w:t>
            </w:r>
          </w:p>
        </w:tc>
      </w:tr>
      <w:tr w:rsidR="004642B7" w:rsidRPr="007952B1" w:rsidTr="00C65CBD">
        <w:trPr>
          <w:trHeight w:val="3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4642B7" w:rsidP="004642B7">
            <w:pPr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7952B1" w:rsidRDefault="003B0578" w:rsidP="0046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3B0578" w:rsidRDefault="003B0578" w:rsidP="00047737">
      <w:pPr>
        <w:jc w:val="right"/>
      </w:pPr>
    </w:p>
    <w:p w:rsidR="00F90F8E" w:rsidRDefault="00F90F8E" w:rsidP="00047737">
      <w:pPr>
        <w:jc w:val="right"/>
      </w:pPr>
      <w:r>
        <w:t xml:space="preserve">Приложение № 2 </w:t>
      </w:r>
    </w:p>
    <w:p w:rsidR="004642B7" w:rsidRDefault="004642B7" w:rsidP="004642B7">
      <w:pPr>
        <w:jc w:val="right"/>
      </w:pPr>
      <w:r>
        <w:t xml:space="preserve">к отчету о реализации в 2023 году </w:t>
      </w:r>
    </w:p>
    <w:p w:rsidR="004642B7" w:rsidRDefault="004642B7" w:rsidP="004642B7">
      <w:pPr>
        <w:jc w:val="right"/>
      </w:pPr>
      <w:r>
        <w:t xml:space="preserve">муниципальной программы Шенкурского муниципального округа </w:t>
      </w:r>
    </w:p>
    <w:p w:rsidR="004642B7" w:rsidRDefault="004642B7" w:rsidP="004642B7">
      <w:pPr>
        <w:jc w:val="right"/>
      </w:pPr>
      <w:r>
        <w:t xml:space="preserve">Архангельской области «Поддержка и развитие </w:t>
      </w:r>
    </w:p>
    <w:p w:rsidR="00F90F8E" w:rsidRDefault="004642B7" w:rsidP="004642B7">
      <w:pPr>
        <w:jc w:val="right"/>
      </w:pPr>
      <w:r>
        <w:t>агропромышленного комплекса Шенкурского муниципального округа»</w:t>
      </w:r>
    </w:p>
    <w:p w:rsidR="004642B7" w:rsidRDefault="004642B7" w:rsidP="004642B7">
      <w:pPr>
        <w:jc w:val="right"/>
      </w:pPr>
    </w:p>
    <w:p w:rsidR="0065541D" w:rsidRDefault="0065541D" w:rsidP="004642B7">
      <w:pPr>
        <w:jc w:val="right"/>
      </w:pPr>
    </w:p>
    <w:p w:rsidR="00F90F8E" w:rsidRPr="0087789C" w:rsidRDefault="00F90F8E" w:rsidP="00651D74">
      <w:pPr>
        <w:jc w:val="center"/>
      </w:pPr>
      <w:r w:rsidRPr="0087789C">
        <w:t>Сведения</w:t>
      </w:r>
    </w:p>
    <w:p w:rsidR="00035BD4" w:rsidRDefault="00F90F8E" w:rsidP="00651D74">
      <w:pPr>
        <w:autoSpaceDE w:val="0"/>
        <w:autoSpaceDN w:val="0"/>
        <w:adjustRightInd w:val="0"/>
        <w:jc w:val="center"/>
      </w:pPr>
      <w:r w:rsidRPr="0087789C">
        <w:t>о достижении целевых показателей муниципальной программы Шенкурского муниципального округа</w:t>
      </w:r>
      <w:r w:rsidR="00035BD4">
        <w:t xml:space="preserve"> </w:t>
      </w:r>
      <w:r w:rsidRPr="0087789C">
        <w:t>Архангельской области</w:t>
      </w:r>
    </w:p>
    <w:p w:rsidR="00F90F8E" w:rsidRDefault="00035BD4" w:rsidP="004642B7">
      <w:pPr>
        <w:autoSpaceDE w:val="0"/>
        <w:autoSpaceDN w:val="0"/>
        <w:adjustRightInd w:val="0"/>
        <w:jc w:val="center"/>
      </w:pPr>
      <w:r>
        <w:t>«</w:t>
      </w:r>
      <w:r w:rsidR="004642B7">
        <w:t>Поддержка и развитие агропромышленного комплекса Шенкурского муниципального округа</w:t>
      </w:r>
      <w:r>
        <w:t>»</w:t>
      </w:r>
    </w:p>
    <w:p w:rsidR="00553E5F" w:rsidRDefault="00553E5F" w:rsidP="00553E5F">
      <w:pPr>
        <w:autoSpaceDE w:val="0"/>
        <w:autoSpaceDN w:val="0"/>
        <w:adjustRightInd w:val="0"/>
        <w:jc w:val="both"/>
      </w:pPr>
    </w:p>
    <w:p w:rsidR="00553E5F" w:rsidRDefault="00553E5F" w:rsidP="00553E5F">
      <w:pPr>
        <w:autoSpaceDE w:val="0"/>
        <w:autoSpaceDN w:val="0"/>
        <w:adjustRightInd w:val="0"/>
        <w:jc w:val="both"/>
      </w:pPr>
      <w:r>
        <w:t>Ответственный исполнитель муниципальной программы – отдел агропромышленного комплекса, лесопользования и торговли администрации Шенкурского муниципального округа Архангельской области</w:t>
      </w:r>
    </w:p>
    <w:p w:rsidR="00553E5F" w:rsidRDefault="00553E5F" w:rsidP="00553E5F">
      <w:pPr>
        <w:autoSpaceDE w:val="0"/>
        <w:autoSpaceDN w:val="0"/>
        <w:adjustRightInd w:val="0"/>
        <w:jc w:val="center"/>
      </w:pPr>
    </w:p>
    <w:p w:rsidR="00553E5F" w:rsidRDefault="00553E5F" w:rsidP="00553E5F">
      <w:pPr>
        <w:autoSpaceDE w:val="0"/>
        <w:autoSpaceDN w:val="0"/>
        <w:adjustRightInd w:val="0"/>
        <w:jc w:val="center"/>
      </w:pPr>
      <w:r>
        <w:t xml:space="preserve">по итогам </w:t>
      </w:r>
      <w:r w:rsidRPr="00580699">
        <w:rPr>
          <w:u w:val="single"/>
        </w:rPr>
        <w:t>2023</w:t>
      </w:r>
      <w:r>
        <w:t xml:space="preserve"> года</w:t>
      </w:r>
    </w:p>
    <w:p w:rsidR="00553E5F" w:rsidRDefault="00553E5F" w:rsidP="004642B7">
      <w:pPr>
        <w:autoSpaceDE w:val="0"/>
        <w:autoSpaceDN w:val="0"/>
        <w:adjustRightInd w:val="0"/>
        <w:jc w:val="center"/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F90F8E" w:rsidRPr="0087789C" w:rsidTr="0065541D">
        <w:trPr>
          <w:tblHeader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6" w:history="1">
              <w:r w:rsidRPr="0087789C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F90F8E" w:rsidRPr="0087789C" w:rsidTr="0065541D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фактические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 xml:space="preserve">плановое, на </w:t>
            </w:r>
            <w:r>
              <w:rPr>
                <w:sz w:val="20"/>
                <w:szCs w:val="20"/>
              </w:rPr>
              <w:t>2023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фактическое, за 2023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 xml:space="preserve">плановое на </w:t>
            </w: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90F8E" w:rsidRPr="0087789C" w:rsidTr="0065541D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90F8E" w:rsidRPr="0087789C" w:rsidTr="0065541D">
        <w:trPr>
          <w:tblHeader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10</w:t>
            </w:r>
          </w:p>
        </w:tc>
      </w:tr>
      <w:tr w:rsidR="00F90F8E" w:rsidRPr="0087789C" w:rsidTr="00035BD4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553E5F">
            <w:pPr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 xml:space="preserve">Муниципальная программа Шенкурского муниципального округа Архангельской области </w:t>
            </w:r>
            <w:r w:rsidR="00035BD4" w:rsidRPr="00035BD4">
              <w:rPr>
                <w:sz w:val="20"/>
                <w:szCs w:val="20"/>
              </w:rPr>
              <w:t>«Развитие малого и среднего предпринимательства  на территории Шенкурского муниципального округа»</w:t>
            </w:r>
          </w:p>
        </w:tc>
      </w:tr>
      <w:tr w:rsidR="004642B7" w:rsidRPr="0087789C" w:rsidTr="00035B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F665AA" w:rsidRDefault="004642B7" w:rsidP="004642B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1.Площадь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F665AA" w:rsidRDefault="004642B7" w:rsidP="004642B7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агропромышленного комплекса, лесопользования и торговли </w:t>
            </w:r>
            <w:r w:rsidRPr="00F665AA">
              <w:rPr>
                <w:sz w:val="20"/>
                <w:szCs w:val="20"/>
              </w:rPr>
              <w:lastRenderedPageBreak/>
              <w:t xml:space="preserve">администрации Шенкурского муниципального округа Архангельской области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0116BB" w:rsidRDefault="004642B7" w:rsidP="0046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684031" w:rsidRDefault="00553E5F" w:rsidP="004642B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A30CEB" w:rsidRDefault="004642B7" w:rsidP="004642B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A30CEB" w:rsidRDefault="004642B7" w:rsidP="004642B7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55336C" w:rsidRDefault="004642B7" w:rsidP="00464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55336C" w:rsidRDefault="004642B7" w:rsidP="004642B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A30CEB" w:rsidRDefault="004642B7" w:rsidP="004642B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87789C" w:rsidRDefault="004642B7" w:rsidP="004642B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4642B7" w:rsidRPr="0087789C" w:rsidTr="00035B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F665AA" w:rsidRDefault="004642B7" w:rsidP="004642B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lastRenderedPageBreak/>
              <w:t>2.Площадь земель сельскохозяйственного назначения отмежеванная и  поставленная на кадастровый учет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F665AA" w:rsidRDefault="004642B7" w:rsidP="004642B7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имущественных и земельных отношений администрации Шенкурского муниципального округа Архангельской области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F665AA" w:rsidRDefault="004642B7" w:rsidP="004642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684031" w:rsidRDefault="00553E5F" w:rsidP="004642B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A30CEB" w:rsidRDefault="004642B7" w:rsidP="004642B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A30CEB" w:rsidRDefault="004642B7" w:rsidP="004642B7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55336C" w:rsidRDefault="004642B7" w:rsidP="00464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55336C" w:rsidRDefault="004642B7" w:rsidP="004642B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A30CEB" w:rsidRDefault="004642B7" w:rsidP="004642B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B7" w:rsidRPr="0087789C" w:rsidRDefault="004642B7" w:rsidP="004642B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2B2D71" w:rsidRPr="0087789C" w:rsidTr="00035B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F665AA" w:rsidRDefault="002B2D71" w:rsidP="002B2D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3.Площадь </w:t>
            </w:r>
            <w:r w:rsidRPr="00F665AA">
              <w:rPr>
                <w:sz w:val="20"/>
                <w:szCs w:val="20"/>
                <w:lang w:eastAsia="en-US"/>
              </w:rPr>
              <w:t>земель сельхозназначения и земель населенных пунктов</w:t>
            </w:r>
            <w:r w:rsidRPr="00F665AA">
              <w:rPr>
                <w:sz w:val="20"/>
                <w:szCs w:val="20"/>
              </w:rPr>
              <w:t xml:space="preserve"> обследованных на предмет зарастания борщевиком Сосновского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F665AA" w:rsidRDefault="002B2D71" w:rsidP="002B2D71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агропромышленного комплекса, лесопользования и торговли администрации Шенкурского </w:t>
            </w:r>
            <w:r w:rsidRPr="00F665AA">
              <w:rPr>
                <w:sz w:val="20"/>
                <w:szCs w:val="20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F665AA" w:rsidRDefault="002B2D71" w:rsidP="002B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684031" w:rsidRDefault="00553E5F" w:rsidP="002B2D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A30CEB" w:rsidRDefault="002B2D71" w:rsidP="002B2D71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A30CEB" w:rsidRDefault="002B2D71" w:rsidP="002B2D71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32724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55336C" w:rsidRDefault="002B2D71" w:rsidP="002B2D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55336C" w:rsidRDefault="002B2D71" w:rsidP="002B2D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A30CEB" w:rsidRDefault="002B2D71" w:rsidP="002B2D71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87789C" w:rsidRDefault="002B2D71" w:rsidP="002B2D7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2B2D71" w:rsidRPr="0087789C" w:rsidTr="00035B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F665AA" w:rsidRDefault="002B2D71" w:rsidP="002B2D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lastRenderedPageBreak/>
              <w:t xml:space="preserve">4.Площадь </w:t>
            </w:r>
            <w:r w:rsidRPr="00F665AA">
              <w:rPr>
                <w:sz w:val="20"/>
                <w:szCs w:val="20"/>
                <w:lang w:eastAsia="en-US"/>
              </w:rPr>
              <w:t xml:space="preserve">земель сельхозназначения </w:t>
            </w:r>
            <w:r w:rsidRPr="00F665AA">
              <w:rPr>
                <w:sz w:val="20"/>
                <w:szCs w:val="20"/>
              </w:rPr>
              <w:t>прошедших мероприятия по борьбе с борщевиком Сосновского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F665AA" w:rsidRDefault="002B2D71" w:rsidP="002B2D71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F665AA" w:rsidRDefault="002B2D71" w:rsidP="002B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684031" w:rsidRDefault="00553E5F" w:rsidP="002B2D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A30CEB" w:rsidRDefault="002B2D71" w:rsidP="002B2D71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  <w:p w:rsidR="002B2D71" w:rsidRPr="00A30CEB" w:rsidRDefault="002B2D71" w:rsidP="002B2D71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A30CEB" w:rsidRDefault="002B2D71" w:rsidP="002B2D71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55336C" w:rsidRDefault="002B2D71" w:rsidP="002B2D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55336C" w:rsidRDefault="002B2D71" w:rsidP="002B2D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A30CEB" w:rsidRDefault="002B2D71" w:rsidP="002B2D71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1" w:rsidRPr="0087789C" w:rsidRDefault="002B2D71" w:rsidP="002B2D7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F90F8E" w:rsidRDefault="00F90F8E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F90F8E" w:rsidRDefault="00F90F8E" w:rsidP="00047737">
      <w:pPr>
        <w:jc w:val="right"/>
      </w:pPr>
      <w:r>
        <w:t xml:space="preserve">Приложение №3 </w:t>
      </w:r>
    </w:p>
    <w:p w:rsidR="002B2D71" w:rsidRDefault="002B2D71" w:rsidP="002B2D71">
      <w:pPr>
        <w:jc w:val="right"/>
      </w:pPr>
      <w:r>
        <w:t xml:space="preserve">муниципальной программы Шенкурского муниципального округа </w:t>
      </w:r>
    </w:p>
    <w:p w:rsidR="002B2D71" w:rsidRDefault="002B2D71" w:rsidP="002B2D71">
      <w:pPr>
        <w:jc w:val="right"/>
      </w:pPr>
      <w:r>
        <w:t xml:space="preserve">Архангельской области «Поддержка и развитие </w:t>
      </w:r>
    </w:p>
    <w:p w:rsidR="002B2D71" w:rsidRDefault="002B2D71" w:rsidP="002B2D71">
      <w:pPr>
        <w:jc w:val="right"/>
      </w:pPr>
      <w:r>
        <w:t>агропромышленного комплекса Шенкурского муниципального округа»</w:t>
      </w:r>
    </w:p>
    <w:p w:rsidR="00F90F8E" w:rsidRDefault="00F90F8E" w:rsidP="00047737">
      <w:pPr>
        <w:jc w:val="center"/>
      </w:pPr>
    </w:p>
    <w:p w:rsidR="00F90F8E" w:rsidRDefault="00F90F8E" w:rsidP="00047737">
      <w:pPr>
        <w:jc w:val="center"/>
      </w:pPr>
    </w:p>
    <w:p w:rsidR="00F90F8E" w:rsidRPr="001E43D3" w:rsidRDefault="00F90F8E" w:rsidP="00047737">
      <w:pPr>
        <w:jc w:val="center"/>
      </w:pPr>
      <w:r w:rsidRPr="001E43D3">
        <w:t>Оценка</w:t>
      </w:r>
    </w:p>
    <w:p w:rsidR="0055336C" w:rsidRDefault="00F90F8E" w:rsidP="0055336C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  <w:r w:rsidR="0055336C">
        <w:t xml:space="preserve"> </w:t>
      </w:r>
      <w:r w:rsidRPr="001E43D3">
        <w:t>Архангельской области</w:t>
      </w:r>
    </w:p>
    <w:p w:rsidR="0055336C" w:rsidRPr="0055336C" w:rsidRDefault="00F90F8E" w:rsidP="002B2D71">
      <w:pPr>
        <w:autoSpaceDE w:val="0"/>
        <w:autoSpaceDN w:val="0"/>
        <w:adjustRightInd w:val="0"/>
        <w:jc w:val="center"/>
      </w:pPr>
      <w:r w:rsidRPr="001E43D3">
        <w:t xml:space="preserve"> </w:t>
      </w:r>
      <w:r w:rsidR="0055336C" w:rsidRPr="0055336C">
        <w:t>«</w:t>
      </w:r>
      <w:r w:rsidR="002B2D71">
        <w:t>Поддержка и развитие агропромышленного комплекса Шенкурского муниципального округа</w:t>
      </w:r>
      <w:r w:rsidR="0055336C" w:rsidRPr="0055336C">
        <w:t>»</w:t>
      </w:r>
    </w:p>
    <w:p w:rsidR="00F90F8E" w:rsidRPr="001E43D3" w:rsidRDefault="00F90F8E" w:rsidP="0055336C">
      <w:pPr>
        <w:autoSpaceDE w:val="0"/>
        <w:autoSpaceDN w:val="0"/>
        <w:adjustRightInd w:val="0"/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F90F8E" w:rsidTr="00080699">
        <w:trPr>
          <w:trHeight w:val="533"/>
        </w:trPr>
        <w:tc>
          <w:tcPr>
            <w:tcW w:w="2570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4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F90F8E" w:rsidTr="00080699">
        <w:trPr>
          <w:trHeight w:val="330"/>
        </w:trPr>
        <w:tc>
          <w:tcPr>
            <w:tcW w:w="2570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F90F8E" w:rsidTr="00080699">
        <w:trPr>
          <w:trHeight w:val="1183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F90F8E" w:rsidRPr="003B0578" w:rsidRDefault="00F90F8E" w:rsidP="00BF7CA3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1183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F90F8E" w:rsidRPr="003B0578" w:rsidRDefault="00F90F8E" w:rsidP="00BB7733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1531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415"/>
        </w:trPr>
        <w:tc>
          <w:tcPr>
            <w:tcW w:w="14625" w:type="dxa"/>
            <w:gridSpan w:val="7"/>
          </w:tcPr>
          <w:p w:rsidR="00F90F8E" w:rsidRDefault="00F90F8E" w:rsidP="00242F1F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>
              <w:rPr>
                <w:sz w:val="20"/>
                <w:szCs w:val="20"/>
              </w:rPr>
              <w:t xml:space="preserve"> 100 баллов</w:t>
            </w:r>
            <w:r w:rsidR="0065541D">
              <w:rPr>
                <w:sz w:val="20"/>
                <w:szCs w:val="20"/>
              </w:rPr>
              <w:t>.</w:t>
            </w:r>
          </w:p>
        </w:tc>
      </w:tr>
    </w:tbl>
    <w:p w:rsidR="00F90F8E" w:rsidRDefault="00F90F8E" w:rsidP="00616136">
      <w:pPr>
        <w:jc w:val="both"/>
      </w:pPr>
      <w:permStart w:id="0" w:edGrp="everyone"/>
      <w:permEnd w:id="0"/>
    </w:p>
    <w:sectPr w:rsidR="00F90F8E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3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F9E537A"/>
    <w:multiLevelType w:val="hybridMultilevel"/>
    <w:tmpl w:val="99D881FA"/>
    <w:lvl w:ilvl="0" w:tplc="1504B5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116BB"/>
    <w:rsid w:val="0001315A"/>
    <w:rsid w:val="000202F0"/>
    <w:rsid w:val="00035BD4"/>
    <w:rsid w:val="0003734C"/>
    <w:rsid w:val="00047737"/>
    <w:rsid w:val="000749D2"/>
    <w:rsid w:val="00080699"/>
    <w:rsid w:val="00092199"/>
    <w:rsid w:val="000A0E46"/>
    <w:rsid w:val="000A44BC"/>
    <w:rsid w:val="000C332E"/>
    <w:rsid w:val="000F78AE"/>
    <w:rsid w:val="00104E7E"/>
    <w:rsid w:val="00111BED"/>
    <w:rsid w:val="00117696"/>
    <w:rsid w:val="001214C7"/>
    <w:rsid w:val="00124C8F"/>
    <w:rsid w:val="00174296"/>
    <w:rsid w:val="00174A47"/>
    <w:rsid w:val="00174E57"/>
    <w:rsid w:val="001805C2"/>
    <w:rsid w:val="001844B1"/>
    <w:rsid w:val="001A2928"/>
    <w:rsid w:val="001B0784"/>
    <w:rsid w:val="001B07A1"/>
    <w:rsid w:val="001B3F02"/>
    <w:rsid w:val="001C1D2D"/>
    <w:rsid w:val="001C42E3"/>
    <w:rsid w:val="001D36E7"/>
    <w:rsid w:val="001E43D3"/>
    <w:rsid w:val="002026D3"/>
    <w:rsid w:val="002223E1"/>
    <w:rsid w:val="00242F1F"/>
    <w:rsid w:val="0024417F"/>
    <w:rsid w:val="00246996"/>
    <w:rsid w:val="00250382"/>
    <w:rsid w:val="00256317"/>
    <w:rsid w:val="00272580"/>
    <w:rsid w:val="002776DA"/>
    <w:rsid w:val="0028360C"/>
    <w:rsid w:val="002A4780"/>
    <w:rsid w:val="002A5473"/>
    <w:rsid w:val="002B114B"/>
    <w:rsid w:val="002B2D71"/>
    <w:rsid w:val="002D62AC"/>
    <w:rsid w:val="00303804"/>
    <w:rsid w:val="003213B1"/>
    <w:rsid w:val="00324833"/>
    <w:rsid w:val="00324B4D"/>
    <w:rsid w:val="00337970"/>
    <w:rsid w:val="003442D9"/>
    <w:rsid w:val="00347C55"/>
    <w:rsid w:val="00352F37"/>
    <w:rsid w:val="003715C7"/>
    <w:rsid w:val="00372CF9"/>
    <w:rsid w:val="003856DF"/>
    <w:rsid w:val="0039411D"/>
    <w:rsid w:val="003A4275"/>
    <w:rsid w:val="003A7757"/>
    <w:rsid w:val="003B0578"/>
    <w:rsid w:val="003F2592"/>
    <w:rsid w:val="004005AA"/>
    <w:rsid w:val="00406A82"/>
    <w:rsid w:val="00407573"/>
    <w:rsid w:val="004173C9"/>
    <w:rsid w:val="00420E9D"/>
    <w:rsid w:val="00423058"/>
    <w:rsid w:val="00425216"/>
    <w:rsid w:val="00433522"/>
    <w:rsid w:val="00444B36"/>
    <w:rsid w:val="00450794"/>
    <w:rsid w:val="004642B7"/>
    <w:rsid w:val="0046504E"/>
    <w:rsid w:val="004710CE"/>
    <w:rsid w:val="004742B5"/>
    <w:rsid w:val="00480672"/>
    <w:rsid w:val="004810FF"/>
    <w:rsid w:val="00487C7B"/>
    <w:rsid w:val="0049422D"/>
    <w:rsid w:val="004B0A54"/>
    <w:rsid w:val="004C2688"/>
    <w:rsid w:val="004C6939"/>
    <w:rsid w:val="004D0D25"/>
    <w:rsid w:val="004D776C"/>
    <w:rsid w:val="004E03AA"/>
    <w:rsid w:val="00502A79"/>
    <w:rsid w:val="00503914"/>
    <w:rsid w:val="00507F10"/>
    <w:rsid w:val="0052038A"/>
    <w:rsid w:val="005268E3"/>
    <w:rsid w:val="0053017F"/>
    <w:rsid w:val="00532D8E"/>
    <w:rsid w:val="0055336C"/>
    <w:rsid w:val="00553E5F"/>
    <w:rsid w:val="00567C5C"/>
    <w:rsid w:val="00582C05"/>
    <w:rsid w:val="0058435F"/>
    <w:rsid w:val="005876FB"/>
    <w:rsid w:val="005924EF"/>
    <w:rsid w:val="005C0A38"/>
    <w:rsid w:val="005C5E39"/>
    <w:rsid w:val="005E5FD1"/>
    <w:rsid w:val="00604687"/>
    <w:rsid w:val="00612300"/>
    <w:rsid w:val="006141DD"/>
    <w:rsid w:val="00616136"/>
    <w:rsid w:val="00620C74"/>
    <w:rsid w:val="006210C1"/>
    <w:rsid w:val="006243F2"/>
    <w:rsid w:val="00651D74"/>
    <w:rsid w:val="0065541D"/>
    <w:rsid w:val="00684031"/>
    <w:rsid w:val="006A6A96"/>
    <w:rsid w:val="006C1C45"/>
    <w:rsid w:val="006D5120"/>
    <w:rsid w:val="006D6BB3"/>
    <w:rsid w:val="006F6180"/>
    <w:rsid w:val="007036E6"/>
    <w:rsid w:val="00715C29"/>
    <w:rsid w:val="007263DA"/>
    <w:rsid w:val="007272A6"/>
    <w:rsid w:val="00740030"/>
    <w:rsid w:val="00760544"/>
    <w:rsid w:val="007605DC"/>
    <w:rsid w:val="007802DF"/>
    <w:rsid w:val="007952B1"/>
    <w:rsid w:val="007A20D1"/>
    <w:rsid w:val="007C5879"/>
    <w:rsid w:val="007E0344"/>
    <w:rsid w:val="00803050"/>
    <w:rsid w:val="008216D4"/>
    <w:rsid w:val="0083301F"/>
    <w:rsid w:val="00834D77"/>
    <w:rsid w:val="0084059F"/>
    <w:rsid w:val="00846127"/>
    <w:rsid w:val="00853509"/>
    <w:rsid w:val="0087789C"/>
    <w:rsid w:val="008B0594"/>
    <w:rsid w:val="008C5166"/>
    <w:rsid w:val="008C5286"/>
    <w:rsid w:val="008E15A2"/>
    <w:rsid w:val="008F2474"/>
    <w:rsid w:val="008F408E"/>
    <w:rsid w:val="009007D1"/>
    <w:rsid w:val="00901503"/>
    <w:rsid w:val="00902633"/>
    <w:rsid w:val="00944B4C"/>
    <w:rsid w:val="009466EA"/>
    <w:rsid w:val="00947D60"/>
    <w:rsid w:val="00956897"/>
    <w:rsid w:val="0098183C"/>
    <w:rsid w:val="00984E3D"/>
    <w:rsid w:val="00995BFD"/>
    <w:rsid w:val="009A122C"/>
    <w:rsid w:val="009A3F34"/>
    <w:rsid w:val="009A5CD5"/>
    <w:rsid w:val="009A6A0A"/>
    <w:rsid w:val="00A13457"/>
    <w:rsid w:val="00A24C49"/>
    <w:rsid w:val="00A26DA9"/>
    <w:rsid w:val="00A30CEB"/>
    <w:rsid w:val="00A31297"/>
    <w:rsid w:val="00A342E7"/>
    <w:rsid w:val="00A37FDE"/>
    <w:rsid w:val="00A509AC"/>
    <w:rsid w:val="00A57FA3"/>
    <w:rsid w:val="00A8483A"/>
    <w:rsid w:val="00A86311"/>
    <w:rsid w:val="00A90AD8"/>
    <w:rsid w:val="00AB08CE"/>
    <w:rsid w:val="00AB747C"/>
    <w:rsid w:val="00AE1C6D"/>
    <w:rsid w:val="00B105ED"/>
    <w:rsid w:val="00B22921"/>
    <w:rsid w:val="00B4013C"/>
    <w:rsid w:val="00B46507"/>
    <w:rsid w:val="00B663FC"/>
    <w:rsid w:val="00B6695F"/>
    <w:rsid w:val="00B66EA0"/>
    <w:rsid w:val="00BA1E1E"/>
    <w:rsid w:val="00BA7BF6"/>
    <w:rsid w:val="00BB54EE"/>
    <w:rsid w:val="00BB7733"/>
    <w:rsid w:val="00BC42DD"/>
    <w:rsid w:val="00BC620F"/>
    <w:rsid w:val="00BD0BC6"/>
    <w:rsid w:val="00BD3263"/>
    <w:rsid w:val="00BE109D"/>
    <w:rsid w:val="00BE331C"/>
    <w:rsid w:val="00BF7CA3"/>
    <w:rsid w:val="00C03D2C"/>
    <w:rsid w:val="00C06CB6"/>
    <w:rsid w:val="00C11162"/>
    <w:rsid w:val="00C148F4"/>
    <w:rsid w:val="00C200A0"/>
    <w:rsid w:val="00C23DC6"/>
    <w:rsid w:val="00C33BA3"/>
    <w:rsid w:val="00C370DE"/>
    <w:rsid w:val="00C4642A"/>
    <w:rsid w:val="00C65CBD"/>
    <w:rsid w:val="00C66480"/>
    <w:rsid w:val="00C678D5"/>
    <w:rsid w:val="00C70109"/>
    <w:rsid w:val="00C77152"/>
    <w:rsid w:val="00C91A8E"/>
    <w:rsid w:val="00C93641"/>
    <w:rsid w:val="00CA5254"/>
    <w:rsid w:val="00CC160E"/>
    <w:rsid w:val="00CF16E8"/>
    <w:rsid w:val="00CF1E97"/>
    <w:rsid w:val="00D063B3"/>
    <w:rsid w:val="00D24FBC"/>
    <w:rsid w:val="00D4309C"/>
    <w:rsid w:val="00D47C12"/>
    <w:rsid w:val="00D51BC1"/>
    <w:rsid w:val="00D61120"/>
    <w:rsid w:val="00D72001"/>
    <w:rsid w:val="00D81EB9"/>
    <w:rsid w:val="00DA4BDE"/>
    <w:rsid w:val="00DC7235"/>
    <w:rsid w:val="00DD3CB4"/>
    <w:rsid w:val="00DE048C"/>
    <w:rsid w:val="00DF077E"/>
    <w:rsid w:val="00DF08C8"/>
    <w:rsid w:val="00DF1CA2"/>
    <w:rsid w:val="00DF29D3"/>
    <w:rsid w:val="00DF41C5"/>
    <w:rsid w:val="00E13D94"/>
    <w:rsid w:val="00E20A2F"/>
    <w:rsid w:val="00E269A9"/>
    <w:rsid w:val="00E273CC"/>
    <w:rsid w:val="00E33886"/>
    <w:rsid w:val="00E6597C"/>
    <w:rsid w:val="00E66F59"/>
    <w:rsid w:val="00E85B4C"/>
    <w:rsid w:val="00E90151"/>
    <w:rsid w:val="00E912D8"/>
    <w:rsid w:val="00E91431"/>
    <w:rsid w:val="00E97D64"/>
    <w:rsid w:val="00EA41EE"/>
    <w:rsid w:val="00EB5AF7"/>
    <w:rsid w:val="00EC1036"/>
    <w:rsid w:val="00ED46E7"/>
    <w:rsid w:val="00EF04E6"/>
    <w:rsid w:val="00F01905"/>
    <w:rsid w:val="00F0299D"/>
    <w:rsid w:val="00F060C7"/>
    <w:rsid w:val="00F24F5E"/>
    <w:rsid w:val="00F31DD9"/>
    <w:rsid w:val="00F5480A"/>
    <w:rsid w:val="00F6108E"/>
    <w:rsid w:val="00F70C79"/>
    <w:rsid w:val="00F86757"/>
    <w:rsid w:val="00F90F8E"/>
    <w:rsid w:val="00F94E24"/>
    <w:rsid w:val="00F95779"/>
    <w:rsid w:val="00FC7363"/>
    <w:rsid w:val="00FD76F6"/>
    <w:rsid w:val="00FE571B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99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37FDE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10</cp:revision>
  <cp:lastPrinted>2024-03-14T09:40:00Z</cp:lastPrinted>
  <dcterms:created xsi:type="dcterms:W3CDTF">2024-01-26T08:21:00Z</dcterms:created>
  <dcterms:modified xsi:type="dcterms:W3CDTF">2024-03-15T08:58:00Z</dcterms:modified>
</cp:coreProperties>
</file>