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FF" w:rsidRDefault="00186BF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ЭКОНОМИЧЕСКОГО РАЗВИТИЯ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b/>
          <w:bCs/>
        </w:rPr>
      </w:pP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марта 2014 г. N 159</w:t>
      </w:r>
    </w:p>
    <w:p w:rsidR="00186BFF" w:rsidRDefault="00186BFF">
      <w:pPr>
        <w:widowControl w:val="0"/>
        <w:autoSpaceDE w:val="0"/>
        <w:autoSpaceDN w:val="0"/>
        <w:adjustRightInd w:val="0"/>
        <w:spacing w:after="0" w:line="240" w:lineRule="auto"/>
        <w:jc w:val="center"/>
        <w:rPr>
          <w:rFonts w:ascii="Calibri" w:hAnsi="Calibri" w:cs="Calibri"/>
          <w:b/>
          <w:bCs/>
        </w:rPr>
      </w:pP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ОРГАНИЗАЦИИ И ПРОВЕДЕНИЮ ПРОЦЕДУРЫ ОЦЕНКИ </w:t>
      </w:r>
      <w:proofErr w:type="gramStart"/>
      <w:r>
        <w:rPr>
          <w:rFonts w:ascii="Calibri" w:hAnsi="Calibri" w:cs="Calibri"/>
          <w:b/>
          <w:bCs/>
        </w:rPr>
        <w:t>РЕГУЛИРУЮЩЕГО</w:t>
      </w:r>
      <w:proofErr w:type="gramEnd"/>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ВОЗДЕЙСТВИЯ ПРОЕКТОВ НОРМАТИВНЫХ ПРАВОВЫХ АКТОВ СУБЪЕКТОВ</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И ЭКСПЕРТИЗЫ </w:t>
      </w:r>
      <w:proofErr w:type="gramStart"/>
      <w:r>
        <w:rPr>
          <w:rFonts w:ascii="Calibri" w:hAnsi="Calibri" w:cs="Calibri"/>
          <w:b/>
          <w:bCs/>
        </w:rPr>
        <w:t>НОРМАТИВНЫХ</w:t>
      </w:r>
      <w:proofErr w:type="gramEnd"/>
      <w:r>
        <w:rPr>
          <w:rFonts w:ascii="Calibri" w:hAnsi="Calibri" w:cs="Calibri"/>
          <w:b/>
          <w:bCs/>
        </w:rPr>
        <w:t xml:space="preserve"> ПРАВОВЫХ</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АКТОВ СУБЪЕКТОВ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3 статьи 26.3-3</w:t>
        </w:r>
      </w:hyperlink>
      <w:r>
        <w:rPr>
          <w:rFonts w:ascii="Calibri" w:hAnsi="Calibri" w:cs="Calibri"/>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w:t>
      </w:r>
      <w:proofErr w:type="gramStart"/>
      <w:r>
        <w:rPr>
          <w:rFonts w:ascii="Calibri" w:hAnsi="Calibri" w:cs="Calibri"/>
        </w:rPr>
        <w:t>2002, N 19, ст. 1792; N 30, ст. 3024; N 50, ст. 4930; 2003, N 27, ст. 2709; 2004, N 25, ст. 2484; N 50, ст. 4950; 2005, N 1, ст. 17, 25; N 30, ст. 3104; 2006, N 1, ст. 10, 13, 14; N 23, ст. 2380; N 29, ст. 3124;</w:t>
      </w:r>
      <w:proofErr w:type="gramEnd"/>
      <w:r>
        <w:rPr>
          <w:rFonts w:ascii="Calibri" w:hAnsi="Calibri" w:cs="Calibri"/>
        </w:rPr>
        <w:t xml:space="preserve"> </w:t>
      </w:r>
      <w:proofErr w:type="gramStart"/>
      <w:r>
        <w:rPr>
          <w:rFonts w:ascii="Calibri" w:hAnsi="Calibri" w:cs="Calibri"/>
        </w:rPr>
        <w:t>N 30, ст. 3287; N 31, ст. 3427, 3452; N 44, ст. 4537; N 50, ст. 5279; 2007, N 1, ст. 21; N 10, ст. 1151; N 13, ст. 1464; N 18, ст. 2117; N 21, ст. 2455; N 26, ст. 3074; N 30, ст. 3747, 3805, 3808; N 43, ст. 5084;</w:t>
      </w:r>
      <w:proofErr w:type="gramEnd"/>
      <w:r>
        <w:rPr>
          <w:rFonts w:ascii="Calibri" w:hAnsi="Calibri" w:cs="Calibri"/>
        </w:rPr>
        <w:t xml:space="preserve"> </w:t>
      </w:r>
      <w:proofErr w:type="gramStart"/>
      <w:r>
        <w:rPr>
          <w:rFonts w:ascii="Calibri" w:hAnsi="Calibri" w:cs="Calibri"/>
        </w:rPr>
        <w:t>N 46, ст. 5553; 2008, N 13, ст. 1186; N 29, ст. 3418; N 30, ст. 3597, 3613, 3616; N 48, ст. 5516; N 49, ст. 5747; N 52, ст. 6229, 6236; 2009, N 7, ст. 772; N 14, ст. 1576; N 29, ст. 3612; N 48, ст. 5711; N 51, ст. 6156, 6163;</w:t>
      </w:r>
      <w:proofErr w:type="gramEnd"/>
      <w:r>
        <w:rPr>
          <w:rFonts w:ascii="Calibri" w:hAnsi="Calibri" w:cs="Calibri"/>
        </w:rPr>
        <w:t xml:space="preserve"> </w:t>
      </w:r>
      <w:proofErr w:type="gramStart"/>
      <w:r>
        <w:rPr>
          <w:rFonts w:ascii="Calibri" w:hAnsi="Calibri" w:cs="Calibri"/>
        </w:rPr>
        <w:t>2010, N 14, ст. 1549; N 15, ст. 1736, 1738; N 19, ст. 2291; N 23, ст. 2800; N 31, ст. 4160; N 40, ст. 4969; N 41, ст. 5190; N 46, ст. 5918; N 47, ст. 6030, 6031; N 49, ст. 6409; N 52, ст. 6984, 6991; 2011, N 1, ст. 18;</w:t>
      </w:r>
      <w:proofErr w:type="gramEnd"/>
      <w:r>
        <w:rPr>
          <w:rFonts w:ascii="Calibri" w:hAnsi="Calibri" w:cs="Calibri"/>
        </w:rPr>
        <w:t xml:space="preserve"> </w:t>
      </w:r>
      <w:proofErr w:type="gramStart"/>
      <w:r>
        <w:rPr>
          <w:rFonts w:ascii="Calibri" w:hAnsi="Calibri" w:cs="Calibri"/>
        </w:rPr>
        <w:t>N 17, ст. 2310; N 27, ст. 3868, 3881; N 29, ст. 4283; N 30, ст. 4572, 4590, 4594; N 31, ст. 4703; N 48, ст. 6727, 6730, 6732; N 49, ст. 7039, 7042; N 50, ст. 7359; 2012, N 10, ст. 1158, 1163; N 18, ст. 2126; N 19, ст. 2274;</w:t>
      </w:r>
      <w:proofErr w:type="gramEnd"/>
      <w:r>
        <w:rPr>
          <w:rFonts w:ascii="Calibri" w:hAnsi="Calibri" w:cs="Calibri"/>
        </w:rPr>
        <w:t xml:space="preserve"> </w:t>
      </w:r>
      <w:proofErr w:type="gramStart"/>
      <w:r>
        <w:rPr>
          <w:rFonts w:ascii="Calibri" w:hAnsi="Calibri" w:cs="Calibri"/>
        </w:rPr>
        <w:t>N 31, ст. 4326; N 49, ст. 6755; N 50, ст. 6954, 6957, 6967; N 53, ст. 7596; 2013, N 14, ст. 1638, 1663; N 19, ст. 2329, 2331; N 23, ст. 2875, 2876, 2878; N 27, ст. 3468, 3470, 3477; N 40, ст. 5034; N 43, ст. 5454; N 44, ст. 5642;</w:t>
      </w:r>
      <w:proofErr w:type="gramEnd"/>
      <w:r>
        <w:rPr>
          <w:rFonts w:ascii="Calibri" w:hAnsi="Calibri" w:cs="Calibri"/>
        </w:rPr>
        <w:t xml:space="preserve"> </w:t>
      </w:r>
      <w:proofErr w:type="gramStart"/>
      <w:r>
        <w:rPr>
          <w:rFonts w:ascii="Calibri" w:hAnsi="Calibri" w:cs="Calibri"/>
        </w:rPr>
        <w:t>N 48, ст. 6165; N 51, ст. 6679, 6691; N 52, ст. 6981, 7010; 2014, N 8, ст. 739) приказываю:</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27" w:history="1">
        <w:r>
          <w:rPr>
            <w:rFonts w:ascii="Calibri" w:hAnsi="Calibri" w:cs="Calibri"/>
            <w:color w:val="0000FF"/>
          </w:rPr>
          <w:t>рекомендации</w:t>
        </w:r>
      </w:hyperlink>
      <w:r>
        <w:rPr>
          <w:rFonts w:ascii="Calibri" w:hAnsi="Calibri" w:cs="Calibri"/>
        </w:rPr>
        <w:t xml:space="preserve"> по организации и проведению </w:t>
      </w:r>
      <w:proofErr w:type="gramStart"/>
      <w:r>
        <w:rPr>
          <w:rFonts w:ascii="Calibri" w:hAnsi="Calibri" w:cs="Calibri"/>
        </w:rPr>
        <w:t>процедуры оценки регулирующего воздействия проектов нормативных правовых актов субъектов Российской Федерации</w:t>
      </w:r>
      <w:proofErr w:type="gramEnd"/>
      <w:r>
        <w:rPr>
          <w:rFonts w:ascii="Calibri" w:hAnsi="Calibri" w:cs="Calibri"/>
        </w:rPr>
        <w:t xml:space="preserve"> и экспертизы нормативных правовых актов субъектов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6" w:history="1">
        <w:r>
          <w:rPr>
            <w:rFonts w:ascii="Calibri" w:hAnsi="Calibri" w:cs="Calibri"/>
            <w:color w:val="0000FF"/>
          </w:rPr>
          <w:t>приказ</w:t>
        </w:r>
      </w:hyperlink>
      <w:r>
        <w:rPr>
          <w:rFonts w:ascii="Calibri" w:hAnsi="Calibri" w:cs="Calibri"/>
        </w:rP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186BFF" w:rsidRDefault="00186BFF">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lastRenderedPageBreak/>
        <w:t>Утверждены</w:t>
      </w:r>
    </w:p>
    <w:p w:rsidR="00186BFF" w:rsidRDefault="00186BF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186BFF" w:rsidRDefault="00186BFF">
      <w:pPr>
        <w:widowControl w:val="0"/>
        <w:autoSpaceDE w:val="0"/>
        <w:autoSpaceDN w:val="0"/>
        <w:adjustRightInd w:val="0"/>
        <w:spacing w:after="0" w:line="240" w:lineRule="auto"/>
        <w:jc w:val="right"/>
        <w:rPr>
          <w:rFonts w:ascii="Calibri" w:hAnsi="Calibri" w:cs="Calibri"/>
        </w:rPr>
      </w:pPr>
      <w:r>
        <w:rPr>
          <w:rFonts w:ascii="Calibri" w:hAnsi="Calibri" w:cs="Calibri"/>
        </w:rPr>
        <w:t>от 26.03.2014 N 159</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МЕТОДИЧЕСКИЕ РЕКОМЕНДАЦИИ</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ОРГАНИЗАЦИИ И ПРОВЕДЕНИЮ ПРОЦЕДУРЫ ОЦЕНКИ </w:t>
      </w:r>
      <w:proofErr w:type="gramStart"/>
      <w:r>
        <w:rPr>
          <w:rFonts w:ascii="Calibri" w:hAnsi="Calibri" w:cs="Calibri"/>
          <w:b/>
          <w:bCs/>
        </w:rPr>
        <w:t>РЕГУЛИРУЮЩЕГО</w:t>
      </w:r>
      <w:proofErr w:type="gramEnd"/>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ВОЗДЕЙСТВИЯ ПРОЕКТОВ НОРМАТИВНЫХ ПРАВОВЫХ АКТОВ СУБЪЕКТОВ</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И ЭКСПЕРТИЗЫ </w:t>
      </w:r>
      <w:proofErr w:type="gramStart"/>
      <w:r>
        <w:rPr>
          <w:rFonts w:ascii="Calibri" w:hAnsi="Calibri" w:cs="Calibri"/>
          <w:b/>
          <w:bCs/>
        </w:rPr>
        <w:t>НОРМАТИВНЫХ</w:t>
      </w:r>
      <w:proofErr w:type="gramEnd"/>
      <w:r>
        <w:rPr>
          <w:rFonts w:ascii="Calibri" w:hAnsi="Calibri" w:cs="Calibri"/>
          <w:b/>
          <w:bCs/>
        </w:rPr>
        <w:t xml:space="preserve"> ПРАВОВЫХ</w:t>
      </w:r>
    </w:p>
    <w:p w:rsidR="00186BFF" w:rsidRDefault="00186B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АКТОВ СУБЪЕКТОВ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3" w:name="Par33"/>
      <w:bookmarkEnd w:id="3"/>
      <w:r>
        <w:rPr>
          <w:rFonts w:ascii="Calibri" w:hAnsi="Calibri" w:cs="Calibri"/>
        </w:rPr>
        <w:t>I. Общие положения</w:t>
      </w:r>
    </w:p>
    <w:p w:rsidR="00186BFF" w:rsidRDefault="00186BFF">
      <w:pPr>
        <w:widowControl w:val="0"/>
        <w:autoSpaceDE w:val="0"/>
        <w:autoSpaceDN w:val="0"/>
        <w:adjustRightInd w:val="0"/>
        <w:spacing w:after="0" w:line="240" w:lineRule="auto"/>
        <w:ind w:firstLine="540"/>
        <w:jc w:val="both"/>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Настоящие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(далее -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процедура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w:t>
      </w:r>
      <w:proofErr w:type="gramEnd"/>
      <w:r>
        <w:rPr>
          <w:rFonts w:ascii="Calibri" w:hAnsi="Calibri" w:cs="Calibri"/>
        </w:rPr>
        <w:t xml:space="preserve">),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7" w:history="1">
        <w:r>
          <w:rPr>
            <w:rFonts w:ascii="Calibri" w:hAnsi="Calibri" w:cs="Calibri"/>
            <w:color w:val="0000FF"/>
          </w:rPr>
          <w:t>пункта 3 статьи 26.3-3</w:t>
        </w:r>
      </w:hyperlink>
      <w:r>
        <w:rPr>
          <w:rFonts w:ascii="Calibri" w:hAnsi="Calibri" w:cs="Calibri"/>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&lt;1&gt;.</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Собрание законодательства Российской Федерации, 1999, N 42, ст. 5005; 2000, N 31, ст. 3205; 2001, N 7, ст. 608; 2002, N 19, ст. 1792; N 30, ст. 3024; N 50, ст. 4930; 2003, N 27, ст. 2709; 2004, N 25, ст. 2484; N 50, ст. 4950; 2005, N 1, ст. 17, 25;</w:t>
      </w:r>
      <w:proofErr w:type="gramEnd"/>
      <w:r>
        <w:rPr>
          <w:rFonts w:ascii="Calibri" w:hAnsi="Calibri" w:cs="Calibri"/>
        </w:rPr>
        <w:t xml:space="preserve"> </w:t>
      </w:r>
      <w:proofErr w:type="gramStart"/>
      <w:r>
        <w:rPr>
          <w:rFonts w:ascii="Calibri" w:hAnsi="Calibri" w:cs="Calibri"/>
        </w:rPr>
        <w:t>N 30, ст. 3104; 2006, N 1, ст. 10, 13, 14; N 23, ст. 2380; N 29, ст. 3124; N 30, ст. 3287; N 31, ст. 3427, 3452; N 44, ст. 4537; N 50, ст. 5279; 2007, N 1, ст. 21; N 10, ст. 1151; N 13, ст. 1464; N 18, ст. 2117;</w:t>
      </w:r>
      <w:proofErr w:type="gramEnd"/>
      <w:r>
        <w:rPr>
          <w:rFonts w:ascii="Calibri" w:hAnsi="Calibri" w:cs="Calibri"/>
        </w:rPr>
        <w:t xml:space="preserve"> N 21, ст. 2455, N 26, ст. 3074; N 30, ст. 3747, 3805, 3808; N 43, ст. 5084; N 46, ст. 5553; 2008, N 13, ст. 1186; N 29, ст. 3418; N 30, ст. 3597, 3613, 3616; N 48, ст. 5516; N 49, ст. 5747; N 52, ст. 6229, 6236; </w:t>
      </w:r>
      <w:proofErr w:type="gramStart"/>
      <w:r>
        <w:rPr>
          <w:rFonts w:ascii="Calibri" w:hAnsi="Calibri" w:cs="Calibri"/>
        </w:rPr>
        <w:t>2009, N 7, ст. 772; N 14, ст. 1576; N 29, ст. 3612; N 48, ст. 5711; N 51, ст. 6156, 6163; 2010, N 14, ст. 1549; N 15, ст. 1736, 1738; N 19, ст. 2291; N 23, ст. 2800; N 31, ст. 4160; N 40, ст. 4969; N 41, ст. 5190;</w:t>
      </w:r>
      <w:proofErr w:type="gramEnd"/>
      <w:r>
        <w:rPr>
          <w:rFonts w:ascii="Calibri" w:hAnsi="Calibri" w:cs="Calibri"/>
        </w:rPr>
        <w:t xml:space="preserve"> </w:t>
      </w:r>
      <w:proofErr w:type="gramStart"/>
      <w:r>
        <w:rPr>
          <w:rFonts w:ascii="Calibri" w:hAnsi="Calibri" w:cs="Calibri"/>
        </w:rPr>
        <w:t>N 46, ст. 5918; N 47, ст. 6030, 6031; N 49, ст. 6409; N 52, ст. 6984, 6991; 2011, N 1, ст. 18; N 17, ст. 2310; N 27, ст. 3868, 3881; N 29, ст. 4283; N 30, ст. 4572, 4590, 4594; N 31, ст. 4703; N 48, ст. 6727, 6730, 6732;</w:t>
      </w:r>
      <w:proofErr w:type="gramEnd"/>
      <w:r>
        <w:rPr>
          <w:rFonts w:ascii="Calibri" w:hAnsi="Calibri" w:cs="Calibri"/>
        </w:rPr>
        <w:t xml:space="preserve"> </w:t>
      </w:r>
      <w:proofErr w:type="gramStart"/>
      <w:r>
        <w:rPr>
          <w:rFonts w:ascii="Calibri" w:hAnsi="Calibri" w:cs="Calibri"/>
        </w:rPr>
        <w:t>N 49, ст. 7039, 7042; N 50, ст. 7359; 2012, N 10, ст. 1158, 1163; N 18, ст. 2126; N 19, ст. 2274; N 31, ст. 4326; N 49, ст. 6755; N 50, ст. 6954, 6957, 6967; N 53, ст. 7596; 2013, N 14, ст. 1638, 1663; N 19, ст. 2329, 2331;</w:t>
      </w:r>
      <w:proofErr w:type="gramEnd"/>
      <w:r>
        <w:rPr>
          <w:rFonts w:ascii="Calibri" w:hAnsi="Calibri" w:cs="Calibri"/>
        </w:rPr>
        <w:t xml:space="preserve"> N 23, ст. 2875, 2876, 2878; N 27, ст. 3468, 3470, 3477; N 40, ст. 5034; N 43, ст. 5454; N 44, ст. 5642; N 48, ст. 6165; N 51, ст. 6679, 6691; N 52, ст. 6981, 7010; 2014, N 8, ст. 739.</w:t>
      </w:r>
    </w:p>
    <w:p w:rsidR="00186BFF" w:rsidRDefault="00186BFF">
      <w:pPr>
        <w:widowControl w:val="0"/>
        <w:autoSpaceDE w:val="0"/>
        <w:autoSpaceDN w:val="0"/>
        <w:adjustRightInd w:val="0"/>
        <w:spacing w:after="0" w:line="240" w:lineRule="auto"/>
        <w:ind w:firstLine="540"/>
        <w:jc w:val="both"/>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Процедура ОРВ проектов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w:t>
      </w:r>
      <w:r>
        <w:rPr>
          <w:rFonts w:ascii="Calibri" w:hAnsi="Calibri" w:cs="Calibri"/>
        </w:rPr>
        <w:lastRenderedPageBreak/>
        <w:t>существующей проблеме и возможных способах ее решения, в том числе путем введения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настоящих Методических рекомендациях используются следующие основные понятия и их определения: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 орган государственной власти субъекта Российской Федерации, ответственный за внедрение процедуры ОРВ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разработчиками проектов нормативных правовых актов;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разработчики проектов нормативных правовых актов - органы государственной власти субъекта Российской Федерации, осуществляющие в пределах предоставленных полномочий функции по выработке государственной политики и нормативно-правовому регулированию в соответствующих сферах общественных отношений (далее - органы-разработчики);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консультации - открытое обсуждение с заинтересованными лицами проекта нормативного правового акта, организуемое органом-разработчиком и (или) уполномоченным органом в ходе проведения процедуры ОРВ и подготовки заключения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уведомления о разработке предлагаемого правового регулирования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Сводный отчет заполняется органом-разработчиком проекта нормативного правового акта по форме, представленной в </w:t>
      </w:r>
      <w:hyperlink w:anchor="Par430"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 соблюдении органом-разработчиком установленного порядка проведения процедуры ОРВ, а также об обоснованности полученных органом-разработчиком результатов оценки регулирующего воздействия проекта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Участниками процедуры ОРВ и экспертизы являются органы-разработчики проектов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нормативном правовом акте субъекта Российской Федерации, устанавливающем порядок проведения процедуры ОРВ, рекомендуется закрепить механизмы учета выводов, содержащихся в заключениях об оценке регулирующего воздействия (обязательный учет данных выводов, специальные процедуры урегулирования разногласий по возникшим в ходе процедуры ОРВ спорным вопросам или иные механизмы).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быть подвергнуты оценке фактического воздействия, </w:t>
      </w:r>
      <w:proofErr w:type="gramStart"/>
      <w:r>
        <w:rPr>
          <w:rFonts w:ascii="Calibri" w:hAnsi="Calibri" w:cs="Calibri"/>
        </w:rPr>
        <w:t>рекомендации</w:t>
      </w:r>
      <w:proofErr w:type="gramEnd"/>
      <w:r>
        <w:rPr>
          <w:rFonts w:ascii="Calibri" w:hAnsi="Calibri" w:cs="Calibri"/>
        </w:rPr>
        <w:t xml:space="preserve"> по проведению которой </w:t>
      </w:r>
      <w:r>
        <w:rPr>
          <w:rFonts w:ascii="Calibri" w:hAnsi="Calibri" w:cs="Calibri"/>
        </w:rPr>
        <w:lastRenderedPageBreak/>
        <w:t xml:space="preserve">приведены в </w:t>
      </w:r>
      <w:hyperlink w:anchor="Par259" w:history="1">
        <w:r>
          <w:rPr>
            <w:rFonts w:ascii="Calibri" w:hAnsi="Calibri" w:cs="Calibri"/>
            <w:color w:val="0000FF"/>
          </w:rPr>
          <w:t>разделе VIII</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Методические рекомендации определяют порядок действий по подготовке и размещению уведомления об обсуждении предлагаемого правового регулирования, составлению сводного отчета, организации публичных консультаций для обсуждения проекта нормативного правового акта и сводного отчета, обобщению предложений, поступивших в ходе их проведения, подготовке заключения об оценке регулирующего воздействия, проведению оценки фактического воздействия либо экспертизы вступившего в силу нормативного правового акта.</w:t>
      </w:r>
      <w:proofErr w:type="gramEnd"/>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4" w:name="Par56"/>
      <w:bookmarkEnd w:id="4"/>
      <w:r>
        <w:rPr>
          <w:rFonts w:ascii="Calibri" w:hAnsi="Calibri" w:cs="Calibri"/>
        </w:rPr>
        <w:t>II. Варианты организации и проведения процедуры оценки</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регулирующего воздействия проектов нормативных правовых</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актов в субъектах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определяют особенности организации процедуры ОРВ проектов нормативных правовых актов в различных субъектах Российской Федерации.</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проведении процедуры ОРВ в субъекте Российской Федерации рекомендуется обеспечить:</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объективный анализ обоснованности предлагаемого способа правового регулирования начиная</w:t>
      </w:r>
      <w:proofErr w:type="gramEnd"/>
      <w:r>
        <w:rPr>
          <w:rFonts w:ascii="Calibri" w:hAnsi="Calibri" w:cs="Calibri"/>
        </w:rP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разделение функций участников процедуры ОРВ путем закрепления за органами-разработчиками обязанности проведения процедуры ОРВ подготавливаемых ими проектов нормативных правовых актов, а за уполномоченным органом - полномочий по оценке соблюдения порядка проведения указанных процедур и </w:t>
      </w:r>
      <w:proofErr w:type="gramStart"/>
      <w:r>
        <w:rPr>
          <w:rFonts w:ascii="Calibri" w:hAnsi="Calibri" w:cs="Calibri"/>
        </w:rPr>
        <w:t>обоснованности</w:t>
      </w:r>
      <w:proofErr w:type="gramEnd"/>
      <w:r>
        <w:rPr>
          <w:rFonts w:ascii="Calibri" w:hAnsi="Calibri" w:cs="Calibri"/>
        </w:rPr>
        <w:t xml:space="preserve"> представляемых органами-разработчиками результатов процедуры ОРВ. </w:t>
      </w:r>
      <w:proofErr w:type="gramStart"/>
      <w:r>
        <w:rPr>
          <w:rFonts w:ascii="Calibri" w:hAnsi="Calibri" w:cs="Calibri"/>
        </w:rPr>
        <w:t>В целях обеспечения объективности выводов подготавливаемых уполномоченным органом заключений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5" w:name="Par66"/>
      <w:bookmarkEnd w:id="5"/>
      <w:r>
        <w:rPr>
          <w:rFonts w:ascii="Calibri" w:hAnsi="Calibri" w:cs="Calibri"/>
        </w:rPr>
        <w:t>2.3. Возможны следующие модели организации процедуры ОРВ в субъектах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6" w:name="Par67"/>
      <w:bookmarkEnd w:id="6"/>
      <w:proofErr w:type="gramStart"/>
      <w:r>
        <w:rPr>
          <w:rFonts w:ascii="Calibri" w:hAnsi="Calibri" w:cs="Calibri"/>
        </w:rP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w:t>
      </w:r>
      <w:proofErr w:type="gramEnd"/>
      <w:r>
        <w:rPr>
          <w:rFonts w:ascii="Calibri" w:hAnsi="Calibri" w:cs="Calibri"/>
        </w:rPr>
        <w:t xml:space="preserve"> подготовки такого заключения;</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7" w:name="Par68"/>
      <w:bookmarkEnd w:id="7"/>
      <w:r>
        <w:rPr>
          <w:rFonts w:ascii="Calibri" w:hAnsi="Calibri" w:cs="Calibri"/>
        </w:rPr>
        <w:t xml:space="preserve">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w:t>
      </w:r>
      <w:r>
        <w:rPr>
          <w:rFonts w:ascii="Calibri" w:hAnsi="Calibri" w:cs="Calibri"/>
        </w:rPr>
        <w:lastRenderedPageBreak/>
        <w:t>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Наиболее полной по составу процедур и рекомендуемой Минэкономразвития России для внедрения в приоритетном порядке формой организации процедуры ОРВ в субъекте Российской Федерации является модель, представленная в </w:t>
      </w:r>
      <w:hyperlink w:anchor="Par67" w:history="1">
        <w:r>
          <w:rPr>
            <w:rFonts w:ascii="Calibri" w:hAnsi="Calibri" w:cs="Calibri"/>
            <w:color w:val="0000FF"/>
          </w:rPr>
          <w:t>подпункте "а" пункта 2.3</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Модель, представленная в </w:t>
      </w:r>
      <w:hyperlink w:anchor="Par68" w:history="1">
        <w:r>
          <w:rPr>
            <w:rFonts w:ascii="Calibri" w:hAnsi="Calibri" w:cs="Calibri"/>
            <w:color w:val="0000FF"/>
          </w:rPr>
          <w:t>подпункте "б" пункта 2.3</w:t>
        </w:r>
      </w:hyperlink>
      <w:r>
        <w:rPr>
          <w:rFonts w:ascii="Calibri" w:hAnsi="Calibri" w:cs="Calibri"/>
        </w:rPr>
        <w:t xml:space="preserve"> настоящих Методических рекомендаций, может рассматриваться как промежуточная форма для поэтапного внедрения процедуры ОРВ в субъекте Российской Федерации, от которой по мере накопления опыта и необходимых компетенций может быть осуществлен переход к модели, представленной в </w:t>
      </w:r>
      <w:hyperlink w:anchor="Par67" w:history="1">
        <w:r>
          <w:rPr>
            <w:rFonts w:ascii="Calibri" w:hAnsi="Calibri" w:cs="Calibri"/>
            <w:color w:val="0000FF"/>
          </w:rPr>
          <w:t>подпункте "а" пункта 2.3</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Уполномоченному органу рекомендуется предусмотреть процедуру предварительного рассмотрения проектов нормативных правовых актов и сводных отчетов, поступающих от органов-разработчиков для подготовки заключений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предварительного рассмотрения поступающие проекты нормативных правовых актов могут быть разделены по степени их регуляторной значимости с целью определения упрощенного или углубленного порядка подготовки заключения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ходе предварительного рассмотрения должны быть получены ответы на следующие вопросы: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относятся ли общественные отношения, регулируемые проектом нормативного правового акта, к предметной области оценки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8" w:name="Par76"/>
      <w:bookmarkEnd w:id="8"/>
      <w:proofErr w:type="gramStart"/>
      <w:r>
        <w:rPr>
          <w:rFonts w:ascii="Calibri" w:hAnsi="Calibri" w:cs="Calibri"/>
        </w:rPr>
        <w:t>б) 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государственной власти и (или) органов местного самоуправления в отношениях с субъектами предпринимательской и инвестиционной деятельности,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w:t>
      </w:r>
      <w:proofErr w:type="gramEnd"/>
      <w:r>
        <w:rPr>
          <w:rFonts w:ascii="Calibri" w:hAnsi="Calibri" w:cs="Calibri"/>
        </w:rPr>
        <w:t xml:space="preserve"> и инвестиционной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и (или) органов местного самоуправления, а также сложившегося в субъекте Российской Федерации уровня развития технологий, инфраструктуры, рынков товаров и услуг;</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бюджетов бюджетной системы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9" w:name="Par79"/>
      <w:bookmarkEnd w:id="9"/>
      <w:r>
        <w:rPr>
          <w:rFonts w:ascii="Calibri" w:hAnsi="Calibri" w:cs="Calibri"/>
        </w:rPr>
        <w:t>2.7. Если в ходе предварительного рассмотрения будет установлено, что предлагаемое в проекте нормативного правового акта правовое регулирование окажет незначительное воздействие на его потенциальных адресатов, заключение об оценке регулирующего воздействия может быть дано уполномоченным органом непосредственно по результатам такого рассмотрения (в упрощенном порядке). Нормативным правовым актом субъекта Российской Федерации, устанавливающим порядок проведения процедуры ОРВ, могут быть установлены более короткие сроки подготовки заключений об оценке регулирующего воздействия по итогам предварительного рассмотрения проектов нормативных правовых актов в упрощенном порядке.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нормативных правовых актов, в отношении которых в ходе предварительного рассмотрения было установлено, что они могут оказать значительное воздействие на потенциальных адресатов предлагаемого правового регулирования, рассматриваются уполномоченным органом в углубленном порядке. Нормативным правовым актом субъекта Российской Федерации, устанавливающим порядок проведения процедуры ОРВ, могут быть установлены более продолжительные сроки подготовки заключений об оценке регулирующего воздействия в углубленном порядке, а также определена необходимость подробного анализа </w:t>
      </w:r>
      <w:r>
        <w:rPr>
          <w:rFonts w:ascii="Calibri" w:hAnsi="Calibri" w:cs="Calibri"/>
        </w:rPr>
        <w:lastRenderedPageBreak/>
        <w:t>представленных разработчиком обоснований, расчетов и полученных в ходе публичных консультаций позиций заинтересованных лиц.</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результатам предварительного рассмотрения проекта нормативного правового акта и сводного отчета уполномоченный орган может осуществить следующие 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если уполномоченным органом был сделан вывод о том, что проект нормативного правового акта не содержит положений, регулирующих общественные отношения, относящиеся к предметной области оценки регулирующего воздействия, орган-разработчик уведомляется о том, что подготовка заключения об оценке регулирующего воздействия в отношении проекта нормативного правового акта не требуется. Одновременно с уведомлением органу-разработчику проекта нормативного правового акта могут быть направлены замечания и предложения уполномоченного органа по рассмотренному проекту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случае если уполномоченным органом был сделан вывод о том, что предполагаемое проектом нормативного правового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нормативного правового акта правовое регулирование в части прав и обязанностей субъектов предпринимательской и инвестиционной деятельности не приведет к последствиям, указанным в </w:t>
      </w:r>
      <w:hyperlink w:anchor="Par76" w:history="1">
        <w:r>
          <w:rPr>
            <w:rFonts w:ascii="Calibri" w:hAnsi="Calibri" w:cs="Calibri"/>
            <w:color w:val="0000FF"/>
          </w:rPr>
          <w:t>подпункте "б" пункта 2.6</w:t>
        </w:r>
      </w:hyperlink>
      <w:r>
        <w:rPr>
          <w:rFonts w:ascii="Calibri" w:hAnsi="Calibri" w:cs="Calibri"/>
        </w:rPr>
        <w:t xml:space="preserve"> настоящих Методических рекомендаций</w:t>
      </w:r>
      <w:proofErr w:type="gramEnd"/>
      <w:r>
        <w:rPr>
          <w:rFonts w:ascii="Calibri" w:hAnsi="Calibri" w:cs="Calibri"/>
        </w:rPr>
        <w:t xml:space="preserve">, составляется заключение об оценке регулирующего воздействия в упрощенном порядке с учетом положений </w:t>
      </w:r>
      <w:hyperlink w:anchor="Par79" w:history="1">
        <w:r>
          <w:rPr>
            <w:rFonts w:ascii="Calibri" w:hAnsi="Calibri" w:cs="Calibri"/>
            <w:color w:val="0000FF"/>
          </w:rPr>
          <w:t>абзаца первого пункта 2.7</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в случае если уполномоченным органом был сделан вывод о том, что предлагаемое проектом нормативного правового акта правовое регулирование может оказать значительное воздействие на потенциальных адресатов данного регулирования, принимается решение о проведении оценки регулирующего воздействия проекта нормативного правового акта в углубленном порядке, в том числе определяется целесообразность проведения публичных консультаций по соответствующему проекту нормативного правового акта самим уполномоченным органом.</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Проведение предварительного рассмотрения уполномоченным органом проектов нормативных правовых актов и сводных отчетов позволит сосредоточивать основное внимание на наиболее важных проектах нормативных правовых актов и экономить имеющиеся ресурсы при рассмотрении менее важных проектов нормативных правовых актов. В частности, при предварительном рассмотрении проекта нормативного правового акта уполномоченным органом публичные консультации в ходе подготовки заключения об оценке регулирующего воздействия (в рамках обеих названных в </w:t>
      </w:r>
      <w:hyperlink w:anchor="Par66" w:history="1">
        <w:r>
          <w:rPr>
            <w:rFonts w:ascii="Calibri" w:hAnsi="Calibri" w:cs="Calibri"/>
            <w:color w:val="0000FF"/>
          </w:rPr>
          <w:t>пункте 2.3</w:t>
        </w:r>
      </w:hyperlink>
      <w:r>
        <w:rPr>
          <w:rFonts w:ascii="Calibri" w:hAnsi="Calibri" w:cs="Calibri"/>
        </w:rPr>
        <w:t xml:space="preserve"> настоящих Методических рекомендаций моделей) не проводятся. </w:t>
      </w:r>
      <w:proofErr w:type="gramStart"/>
      <w:r>
        <w:rPr>
          <w:rFonts w:ascii="Calibri" w:hAnsi="Calibri" w:cs="Calibri"/>
        </w:rPr>
        <w:t xml:space="preserve">В случае рассмотрения проекта нормативного правового акта в углубленном порядке публичные консультации в ходе подготовки заключения об оценке регулирующего воздействия в рамках модели, указанной в </w:t>
      </w:r>
      <w:hyperlink w:anchor="Par67" w:history="1">
        <w:r>
          <w:rPr>
            <w:rFonts w:ascii="Calibri" w:hAnsi="Calibri" w:cs="Calibri"/>
            <w:color w:val="0000FF"/>
          </w:rPr>
          <w:t>подпункте "а" пункта 2.3</w:t>
        </w:r>
      </w:hyperlink>
      <w:r>
        <w:rPr>
          <w:rFonts w:ascii="Calibri" w:hAnsi="Calibri" w:cs="Calibri"/>
        </w:rPr>
        <w:t xml:space="preserve"> настоящих Методических рекомендаций, проводятся уполномоченным органом по его усмотрению, а в рамках модели, указанной в </w:t>
      </w:r>
      <w:hyperlink w:anchor="Par68" w:history="1">
        <w:r>
          <w:rPr>
            <w:rFonts w:ascii="Calibri" w:hAnsi="Calibri" w:cs="Calibri"/>
            <w:color w:val="0000FF"/>
          </w:rPr>
          <w:t>подпункте "б" пункта 2.3</w:t>
        </w:r>
      </w:hyperlink>
      <w:r>
        <w:rPr>
          <w:rFonts w:ascii="Calibri" w:hAnsi="Calibri" w:cs="Calibri"/>
        </w:rPr>
        <w:t xml:space="preserve"> настоящих Методических рекомендаций, - в обязательном порядке.</w:t>
      </w:r>
      <w:proofErr w:type="gramEnd"/>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10" w:name="Par87"/>
      <w:bookmarkEnd w:id="10"/>
      <w:r>
        <w:rPr>
          <w:rFonts w:ascii="Calibri" w:hAnsi="Calibri" w:cs="Calibri"/>
        </w:rPr>
        <w:t>III. Размещение уведомления об обсуждении идеи (концепции)</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предлагаемого правового регулирования</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w:t>
      </w:r>
      <w:proofErr w:type="gramEnd"/>
      <w:r>
        <w:rPr>
          <w:rFonts w:ascii="Calibri" w:hAnsi="Calibri" w:cs="Calibri"/>
        </w:rPr>
        <w:t xml:space="preserve"> других возможных вариантах решения указанной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Орган-разработчик размещает на официальном сайте уведомление об обсуждении идеи (концепции) предлагаемого правового регулирования (согласно </w:t>
      </w:r>
      <w:hyperlink w:anchor="Par337" w:history="1">
        <w:r>
          <w:rPr>
            <w:rFonts w:ascii="Calibri" w:hAnsi="Calibri" w:cs="Calibri"/>
            <w:color w:val="0000FF"/>
          </w:rPr>
          <w:t>приложению 1</w:t>
        </w:r>
      </w:hyperlink>
      <w:r>
        <w:rPr>
          <w:rFonts w:ascii="Calibri" w:hAnsi="Calibri" w:cs="Calibri"/>
        </w:rPr>
        <w:t xml:space="preserve"> к настоящим Методическим рекомендациям), в котором представляет сравнительный анализ возможных вариантов решения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заполнению формы уведомления об обсуждении идеи (концепции) </w:t>
      </w:r>
      <w:r>
        <w:rPr>
          <w:rFonts w:ascii="Calibri" w:hAnsi="Calibri" w:cs="Calibri"/>
        </w:rPr>
        <w:lastRenderedPageBreak/>
        <w:t xml:space="preserve">предлагаемого правового регулирования представлены в </w:t>
      </w:r>
      <w:hyperlink w:anchor="Par172" w:history="1">
        <w:r>
          <w:rPr>
            <w:rFonts w:ascii="Calibri" w:hAnsi="Calibri" w:cs="Calibri"/>
            <w:color w:val="0000FF"/>
          </w:rPr>
          <w:t>разделе VI</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 уведомлению об обсуждении идеи (концепции) предлагаемого правового регулирования прикладываются и размещаются на официальном сайте: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вопросов для участников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материалы, служащие обоснованием выбора варианта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размещении уведомления 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15 календарных дней со дня размещения уведомления на официальном сайте.</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1" w:name="Par97"/>
      <w:bookmarkEnd w:id="11"/>
      <w:r>
        <w:rPr>
          <w:rFonts w:ascii="Calibri" w:hAnsi="Calibri" w:cs="Calibri"/>
        </w:rPr>
        <w:t>3.5. О проведении обсуждения (с указанием источника опубликования уведомления) рекомендуется извещать следующие органы и организации: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и иные заинтересованные органы исполнительной и законодательной власти субъекта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 организации, действующие на территории субъекта Российской Федерации, целью деятельности которых является защита и представление интересов субъектов предпринимательской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по правам предпринимателей в субъекте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лиц, которых целесообразно привлечь к публичным консультациям, исходя из содержания проблемы, цели и предмета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органа-разработчика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2" w:name="Par103"/>
      <w:bookmarkEnd w:id="12"/>
      <w:r>
        <w:rPr>
          <w:rFonts w:ascii="Calibri" w:hAnsi="Calibri" w:cs="Calibri"/>
        </w:rPr>
        <w:t xml:space="preserve">3.6. Позиции заинтересованных лиц могут быть получены органом-разработчиком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исполнительной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ar104" w:history="1">
        <w:r>
          <w:rPr>
            <w:rFonts w:ascii="Calibri" w:hAnsi="Calibri" w:cs="Calibri"/>
            <w:color w:val="0000FF"/>
          </w:rPr>
          <w:t>пунктом 3.7</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3" w:name="Par104"/>
      <w:bookmarkEnd w:id="13"/>
      <w:r>
        <w:rPr>
          <w:rFonts w:ascii="Calibri" w:hAnsi="Calibri" w:cs="Calibri"/>
        </w:rPr>
        <w:t>3.7. 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установленный в уведомлении срок. По результатам рассмотрения орган-разработчик составляет сводку предложений (далее - сводка предложений).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в сводке предложений указывается перечень органов и организаций, которым были направлены извещения о проведении публичных консультаций в соответствии с </w:t>
      </w:r>
      <w:hyperlink w:anchor="Par97" w:history="1">
        <w:r>
          <w:rPr>
            <w:rFonts w:ascii="Calibri" w:hAnsi="Calibri" w:cs="Calibri"/>
            <w:color w:val="0000FF"/>
          </w:rPr>
          <w:t>пунктом 3.5</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4" w:name="Par107"/>
      <w:bookmarkEnd w:id="14"/>
      <w:r>
        <w:rPr>
          <w:rFonts w:ascii="Calibri" w:hAnsi="Calibri" w:cs="Calibri"/>
        </w:rPr>
        <w:t>3.8. В нормативном правовом акте субъекта Российской Федерации, устанавливающем порядок проведения процедуры ОРВ, рекомендуется закрепить сроки, в течение которых сводка предложений, полученных по результатам проведения обсуждения идеи (концепции) предлагаемого правового регулирования, размещается на официальном сайте государственными органами, проводившими публичные консультации.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от подготовки проекта нормативного правового акта соответствующее решение </w:t>
      </w:r>
      <w:r>
        <w:rPr>
          <w:rFonts w:ascii="Calibri" w:hAnsi="Calibri" w:cs="Calibri"/>
        </w:rPr>
        <w:lastRenderedPageBreak/>
        <w:t xml:space="preserve">размещается на официальном сайте и доводится до органов и организаций, указанных в </w:t>
      </w:r>
      <w:hyperlink w:anchor="Par97" w:history="1">
        <w:r>
          <w:rPr>
            <w:rFonts w:ascii="Calibri" w:hAnsi="Calibri" w:cs="Calibri"/>
            <w:color w:val="0000FF"/>
          </w:rPr>
          <w:t>пункте 3.5</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15" w:name="Par111"/>
      <w:bookmarkEnd w:id="15"/>
      <w:r>
        <w:rPr>
          <w:rFonts w:ascii="Calibri" w:hAnsi="Calibri" w:cs="Calibri"/>
        </w:rPr>
        <w:t>IV. Формирование и обсуждение сводного отчета и проекта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и формирует сводный отчет о результатах проведения процедуры ОРВ указанного проекта нормативного правового акта с учетом положений </w:t>
      </w:r>
      <w:hyperlink w:anchor="Par143" w:history="1">
        <w:r>
          <w:rPr>
            <w:rFonts w:ascii="Calibri" w:hAnsi="Calibri" w:cs="Calibri"/>
            <w:color w:val="0000FF"/>
          </w:rPr>
          <w:t>раздела V</w:t>
        </w:r>
      </w:hyperlink>
      <w:r>
        <w:rPr>
          <w:rFonts w:ascii="Calibri" w:hAnsi="Calibri" w:cs="Calibri"/>
        </w:rPr>
        <w:t xml:space="preserve"> настоящих Методических рекомендаций.</w:t>
      </w:r>
      <w:proofErr w:type="gramEnd"/>
      <w:r>
        <w:rPr>
          <w:rFonts w:ascii="Calibri" w:hAnsi="Calibri" w:cs="Calibri"/>
        </w:rPr>
        <w:t xml:space="preserve"> Рекомендованная форма сводного отчета представлена в </w:t>
      </w:r>
      <w:hyperlink w:anchor="Par430"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наилучшего варианта правового регулирования осуществляется с учетом следующих основных критериев: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эффективность, определяемая высокой степенью вероятности достижения заявленных целей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предполагаемая польза для соответствующей сферы общественных отношений, выражающаяся в создании благоприятных условий для ее развития.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итогам проведения обсуждения идеи (концепции) предлагаемого правового регулирования органом-разработчиком будет принято решение о выборе варианта регулирования, отличного от первоначально предлагавшегося, он вправе провести повторное обсуждение данного варианта правового регулирования как предпочтительного с участием заинтересованных лиц.</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такое обсуждение не проводились, орган-разработчик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в </w:t>
      </w:r>
      <w:hyperlink w:anchor="Par733" w:history="1">
        <w:r>
          <w:rPr>
            <w:rFonts w:ascii="Calibri" w:hAnsi="Calibri" w:cs="Calibri"/>
            <w:color w:val="0000FF"/>
          </w:rPr>
          <w:t>пункте 9.7</w:t>
        </w:r>
      </w:hyperlink>
      <w:r>
        <w:rPr>
          <w:rFonts w:ascii="Calibri" w:hAnsi="Calibri" w:cs="Calibri"/>
        </w:rPr>
        <w:t xml:space="preserve"> сводного отчета.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публичных консультаций по проекту нормативного правового акта и сводному отчету на официальном сайте орган-разработчик заполняет </w:t>
      </w:r>
      <w:hyperlink w:anchor="Par434" w:history="1">
        <w:r>
          <w:rPr>
            <w:rFonts w:ascii="Calibri" w:hAnsi="Calibri" w:cs="Calibri"/>
            <w:color w:val="0000FF"/>
          </w:rPr>
          <w:t>разделы 1</w:t>
        </w:r>
      </w:hyperlink>
      <w:r>
        <w:rPr>
          <w:rFonts w:ascii="Calibri" w:hAnsi="Calibri" w:cs="Calibri"/>
        </w:rPr>
        <w:t xml:space="preserve"> - </w:t>
      </w:r>
      <w:hyperlink w:anchor="Par741" w:history="1">
        <w:r>
          <w:rPr>
            <w:rFonts w:ascii="Calibri" w:hAnsi="Calibri" w:cs="Calibri"/>
            <w:color w:val="0000FF"/>
          </w:rPr>
          <w:t>10</w:t>
        </w:r>
      </w:hyperlink>
      <w:r>
        <w:rPr>
          <w:rFonts w:ascii="Calibri" w:hAnsi="Calibri" w:cs="Calibri"/>
        </w:rPr>
        <w:t xml:space="preserve"> сводного отчета. </w:t>
      </w:r>
      <w:hyperlink w:anchor="Par771" w:history="1">
        <w:r>
          <w:rPr>
            <w:rFonts w:ascii="Calibri" w:hAnsi="Calibri" w:cs="Calibri"/>
            <w:color w:val="0000FF"/>
          </w:rPr>
          <w:t>Раздел 11</w:t>
        </w:r>
      </w:hyperlink>
      <w:r>
        <w:rPr>
          <w:rFonts w:ascii="Calibri" w:hAnsi="Calibri" w:cs="Calibri"/>
        </w:rPr>
        <w:t xml:space="preserve"> сводного отчета заполняется органом-разработчиком после проведения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Сводный отчет составляется органом-разработчиком с учетом результатов рассмотрения предложений, поступивших в связи с размещением уведомления.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сводном отчете приводятся источники использованных данных.</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необходимые для заполнения разделов сводного отчета, приводятся в приложении к нему.</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нормативном правовом акте субъекта Российской Федерации, устанавливающем порядок проведения процедуры ОРВ, рекомендуется установить требование об отражении сведений, предусмотренных настоящими Методическими рекомендациями, в сводном отчете, а также возможность возвращения сводного отчета и проекта нормативного правового акта уполномоченным органом органу-разработчику на доработку в случае их отсутствия.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Целями проведения публичных консультаций по обсуждению проекта нормативного правового акта и сводного отчета являются:</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w:t>
      </w:r>
      <w:r>
        <w:rPr>
          <w:rFonts w:ascii="Calibri" w:hAnsi="Calibri" w:cs="Calibri"/>
        </w:rPr>
        <w:lastRenderedPageBreak/>
        <w:t>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 тексту проекта нормативного правового акта и сводному отчету прикладываются и размещаются на официальном сайте: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вопросов для участников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Срок проведения публичных консультаций рекомендуется устанавливать не менее 15 календарных дней со дня размещения проекта нормативного правового акта и сводного отчета на официальном сайте.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Извещение о проведении публичных консультаций производится в порядке, установленном в </w:t>
      </w:r>
      <w:hyperlink w:anchor="Par97" w:history="1">
        <w:r>
          <w:rPr>
            <w:rFonts w:ascii="Calibri" w:hAnsi="Calibri" w:cs="Calibri"/>
            <w:color w:val="0000FF"/>
          </w:rPr>
          <w:t>пункте 3.5</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Сбор и обработка предложений, поступивших в ходе проведения публичных консультаций, производятся по правилам, предусмотренным </w:t>
      </w:r>
      <w:hyperlink w:anchor="Par103" w:history="1">
        <w:r>
          <w:rPr>
            <w:rFonts w:ascii="Calibri" w:hAnsi="Calibri" w:cs="Calibri"/>
            <w:color w:val="0000FF"/>
          </w:rPr>
          <w:t>пунктами 3.6</w:t>
        </w:r>
      </w:hyperlink>
      <w:r>
        <w:rPr>
          <w:rFonts w:ascii="Calibri" w:hAnsi="Calibri" w:cs="Calibri"/>
        </w:rPr>
        <w:t xml:space="preserve">, </w:t>
      </w:r>
      <w:hyperlink w:anchor="Par104" w:history="1">
        <w:r>
          <w:rPr>
            <w:rFonts w:ascii="Calibri" w:hAnsi="Calibri" w:cs="Calibri"/>
            <w:color w:val="0000FF"/>
          </w:rPr>
          <w:t>3.7</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сводке предложений рекомендуется указывать перечень органов и организаций, которым были направлены извещения о проведении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нормативном правовом акте субъекта Российской Федерации, устанавливающем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ar104" w:history="1">
        <w:r>
          <w:rPr>
            <w:rFonts w:ascii="Calibri" w:hAnsi="Calibri" w:cs="Calibri"/>
            <w:color w:val="0000FF"/>
          </w:rPr>
          <w:t>пунктом 3.7</w:t>
        </w:r>
      </w:hyperlink>
      <w:r>
        <w:rPr>
          <w:rFonts w:ascii="Calibri" w:hAnsi="Calibri" w:cs="Calibri"/>
        </w:rPr>
        <w:t xml:space="preserve"> настоящих Методических рекомендаций, в уполномоченный орган для подготовки заключения об оценке регулирующего воздействия.</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16" w:name="Par143"/>
      <w:bookmarkEnd w:id="16"/>
      <w:r>
        <w:rPr>
          <w:rFonts w:ascii="Calibri" w:hAnsi="Calibri" w:cs="Calibri"/>
        </w:rPr>
        <w:t>V. Подготовка заключения об оценке</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регулирующего воздействия</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7" w:name="Par146"/>
      <w:bookmarkEnd w:id="17"/>
      <w:r>
        <w:rPr>
          <w:rFonts w:ascii="Calibri" w:hAnsi="Calibri" w:cs="Calibri"/>
        </w:rPr>
        <w:t>5.1. Заключение об оценке регулирующего воздействия подготавливается уполномоченным органом и содержит выводы о соблюдении органом-разработчиком установленного порядка проведения процедуры ОРВ, а также об обоснованности полученных органом-разработчиком результатов оценки регулирующего воздействия проекта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В случае выявления несоблюдения требований установленного в субъекте Российской Федерации порядка проведения процедуры ОРВ в заключении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нормативного правового акта для подготовки заключения об оценке регулирующего воздействия</w:t>
      </w:r>
      <w:proofErr w:type="gramEnd"/>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размещения уведомления и проведения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уполномоченным органом могут быть проведены дополнительные публичные консультации.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нормативном правовом акте субъекта Российской Федерации, устанавливающем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точность формулировки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адекватность определения целей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реализуемость заявленных целей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верифицируемость</w:t>
      </w:r>
      <w:proofErr w:type="spellEnd"/>
      <w:r>
        <w:rPr>
          <w:rFonts w:ascii="Calibri" w:hAnsi="Calibri" w:cs="Calibri"/>
        </w:rPr>
        <w:t xml:space="preserve"> показателей достижения целей предлагаемого правового регулирования и возможность последующего мониторинга их достижения;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выявления органом-разработчиком всех возможных рисков введения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18" w:name="Par162"/>
      <w:bookmarkEnd w:id="18"/>
      <w:r>
        <w:rPr>
          <w:rFonts w:ascii="Calibri" w:hAnsi="Calibri" w:cs="Calibri"/>
        </w:rP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перечисляются в заключении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в субъекте Российской Федерации с учетом положений </w:t>
      </w:r>
      <w:hyperlink w:anchor="Par146" w:history="1">
        <w:r>
          <w:rPr>
            <w:rFonts w:ascii="Calibri" w:hAnsi="Calibri" w:cs="Calibri"/>
            <w:color w:val="0000FF"/>
          </w:rPr>
          <w:t>пунктов 5.1</w:t>
        </w:r>
      </w:hyperlink>
      <w:r>
        <w:rPr>
          <w:rFonts w:ascii="Calibri" w:hAnsi="Calibri" w:cs="Calibri"/>
        </w:rPr>
        <w:t xml:space="preserve"> - </w:t>
      </w:r>
      <w:hyperlink w:anchor="Par162" w:history="1">
        <w:r>
          <w:rPr>
            <w:rFonts w:ascii="Calibri" w:hAnsi="Calibri" w:cs="Calibri"/>
            <w:color w:val="0000FF"/>
          </w:rPr>
          <w:t>5.8</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Итоговым выводом заключения об оценке регулирующего воздействия являются выводы о соблюдении (несоблюдении или неполном соблюдении) установленного порядка проведения оценки регулирующего воздействия в субъекте Российской Федерации и о достаточности оснований для принятия </w:t>
      </w:r>
      <w:proofErr w:type="gramStart"/>
      <w:r>
        <w:rPr>
          <w:rFonts w:ascii="Calibri" w:hAnsi="Calibri" w:cs="Calibri"/>
        </w:rPr>
        <w:t>решения</w:t>
      </w:r>
      <w:proofErr w:type="gramEnd"/>
      <w:r>
        <w:rPr>
          <w:rFonts w:ascii="Calibri" w:hAnsi="Calibri" w:cs="Calibri"/>
        </w:rPr>
        <w:t xml:space="preserve"> о введении предлагаемого органом-разработчиком варианта предлагаемого правового регулирования.</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19" w:name="Par172"/>
      <w:bookmarkEnd w:id="19"/>
      <w:r>
        <w:rPr>
          <w:rFonts w:ascii="Calibri" w:hAnsi="Calibri" w:cs="Calibri"/>
        </w:rPr>
        <w:t>VI. Рекомендации по заполнению формы</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уведомления об обсуждении идеи (концепции) предлагаемого</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правового регулирования</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форме уведомления приводятся краткие сведения об идее (концепции) предлагаемого правового регулирования, о наличии проблемы, выявленной органом-разработчиком в определенной сфере общественных отношений, целях предлагаемого правового регулирования, вариантах решения проблемы, потенциальных адресатах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целях обоснования необходимости разработки идеи (концепции) правового регулирования орган-разработчик при заполнении формы уведомления </w:t>
      </w:r>
      <w:proofErr w:type="gramStart"/>
      <w:r>
        <w:rPr>
          <w:rFonts w:ascii="Calibri" w:hAnsi="Calibri" w:cs="Calibri"/>
        </w:rPr>
        <w:t>отражает</w:t>
      </w:r>
      <w:proofErr w:type="gramEnd"/>
      <w:r>
        <w:rPr>
          <w:rFonts w:ascii="Calibri" w:hAnsi="Calibri" w:cs="Calibri"/>
        </w:rPr>
        <w:t xml:space="preserve"> в том числе следующую информацию:</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проблемы, на решение которой направлено предлагаемое правовое регулирование, включая характеристику негативных эффектов, возникающих в связи с наличием проблемы. Отсутствие нормативного регулирования определенной сферы общественных отношений или наличие принятых решений о разработке проекта нормативного правового акта в данной сфере не является достаточным обоснованием наличия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краткое изложение целей предлагаемого правового регулирования. Цели регулирования должны соответствовать указанной проблеме, обеспечивая ее решение или смягчение остроты. Цели регулирования характеризуются количественной измеримостью и определенностью сроков их достижения. </w:t>
      </w:r>
      <w:proofErr w:type="gramStart"/>
      <w:r>
        <w:rPr>
          <w:rFonts w:ascii="Calibri" w:hAnsi="Calibri" w:cs="Calibri"/>
        </w:rPr>
        <w:t>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действующие нормативные правовые акты,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планируемых сроках вступления в силу нормативного правового акта и о необходимости установления переходного периода;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возможных вариантов предлагаемого правового регулирования, включая оценку положительных и отрицательных последствий и рисков решения выявленной проблемы </w:t>
      </w:r>
      <w:r>
        <w:rPr>
          <w:rFonts w:ascii="Calibri" w:hAnsi="Calibri" w:cs="Calibri"/>
        </w:rPr>
        <w:lastRenderedPageBreak/>
        <w:t xml:space="preserve">указанными способами. Наиболее важной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 При проведении оценки регулирующего воздействия рассматривается также вариант сохранения ситуации в рассматриваемой сфере общественных отношений "как есть", в условиях отсутствия правового регулирования или сохранения действующего способа регулирования. В ходе проведения оценки регулирующего воздействия рассматриваемых разработчиком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 Для их идентификации может быть использован опыт решения </w:t>
      </w:r>
      <w:proofErr w:type="gramStart"/>
      <w:r>
        <w:rPr>
          <w:rFonts w:ascii="Calibri" w:hAnsi="Calibri" w:cs="Calibri"/>
        </w:rPr>
        <w:t>аналогичных проблем</w:t>
      </w:r>
      <w:proofErr w:type="gramEnd"/>
      <w:r>
        <w:rPr>
          <w:rFonts w:ascii="Calibri" w:hAnsi="Calibri" w:cs="Calibri"/>
        </w:rPr>
        <w:t xml:space="preserve"> в других субъектах Российской Федерации, а также в зарубежных странах;</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потенциальных адресатах предлагаемого правового регулирования, включая количественную оценку и качественный состав, их основных группах, прогнозе количественной динамики, описание степени влияния проблемы на права и законные интересы участников отношений;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дополнительных расходах и доходах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рисков наступления неблагоприятных последствий при введении того или иного способа предлагаемого правового регулирования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обоснования выбора предпочтительного варианта предлагаемого правового регулирования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При заполнении полей формы уведомления об обсуждении идеи (концепции) предлагаемого правового регулирования орган-разработчик учитывает рекомендации по заполнению соответствующих разделов сводного отчета, приведенные в </w:t>
      </w:r>
      <w:hyperlink w:anchor="Par189" w:history="1">
        <w:r>
          <w:rPr>
            <w:rFonts w:ascii="Calibri" w:hAnsi="Calibri" w:cs="Calibri"/>
            <w:color w:val="0000FF"/>
          </w:rPr>
          <w:t>разделе VII</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20" w:name="Par189"/>
      <w:bookmarkEnd w:id="20"/>
      <w:r>
        <w:rPr>
          <w:rFonts w:ascii="Calibri" w:hAnsi="Calibri" w:cs="Calibri"/>
        </w:rPr>
        <w:t>VII. Рекомендации по заполнению формы сводного отчета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о результатах проведения оценки регулирующего воздействия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проекта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w:t>
      </w:r>
      <w:hyperlink w:anchor="Par434" w:history="1">
        <w:r>
          <w:rPr>
            <w:rFonts w:ascii="Calibri" w:hAnsi="Calibri" w:cs="Calibri"/>
            <w:color w:val="0000FF"/>
          </w:rPr>
          <w:t>разделе 1</w:t>
        </w:r>
      </w:hyperlink>
      <w:r>
        <w:rPr>
          <w:rFonts w:ascii="Calibri" w:hAnsi="Calibri" w:cs="Calibri"/>
        </w:rPr>
        <w:t xml:space="preserve"> сводного отчета "Общая информация" органом-разработчиком приводятся краткие сведения о проведенной оценке регулирующего воздействия проекта нормативного правового акта, включая описание проблемы, для решения которой разрабатывается предлагаемое правовое регулирование, цели и способы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Описания выявленной проблемы, целей и способов предлагаемого правового регулирования могут быть уточнены в сравнении с описаниями, приводившимися в форме уведомления о разработке проекта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w:t>
      </w:r>
      <w:hyperlink w:anchor="Par473" w:history="1">
        <w:r>
          <w:rPr>
            <w:rFonts w:ascii="Calibri" w:hAnsi="Calibri" w:cs="Calibri"/>
            <w:color w:val="0000FF"/>
          </w:rPr>
          <w:t>разделе 2</w:t>
        </w:r>
      </w:hyperlink>
      <w:r>
        <w:rPr>
          <w:rFonts w:ascii="Calibri" w:hAnsi="Calibri" w:cs="Calibri"/>
        </w:rPr>
        <w:t xml:space="preserve"> 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Проблемы в различных сферах регулирования общественных отношений выявляются органами государственной власти субъекта Российской Федерации, осуществляющими в пределах предоставленных полномочий функции выработки государственной политики и нормативно-правового регулирования в соответствующих сферах общественных отношений, различными путями: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субъекта Российской Федерации или отдельным группам лиц и прочее;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данных опросов общественного мнения, обследований предприятий, иных результатов социологических исследований;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получения обращений граждан и организаций;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способами.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Негативные эффекты, связанные с наличием рассматриваемой проблемы могут проявляться в следующем.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субъекта Российской Федерации. Подтверждением существования проблемы в этом случае могут служить данные о причинении вреда жизни, здоровью или имуществу, в том числе данные официальной статистики, контрольно-надзорных органов, страховых компаний.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либо в сопоставлении с величиной доходов участников общественных отношений в данной сфере), а также данные об обращениях граждан и организаций.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негативных эффектов рекомендуется подтверждать статистическими оценками.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неимением официальных источников информации при проведении анализа проблемы, органы-разработчики могут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сводном отчете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объяснении причин невозможности решения проблемы без участия государства раскрывается, как может в последующем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иной сценарий.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решения проблемы без изменения федерального законодательства дается прогноз, в какой части предлагаемого правового регулирования цели могут быть достигнуты путем принятия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В </w:t>
      </w:r>
      <w:hyperlink w:anchor="Par510" w:history="1">
        <w:r>
          <w:rPr>
            <w:rFonts w:ascii="Calibri" w:hAnsi="Calibri" w:cs="Calibri"/>
            <w:color w:val="0000FF"/>
          </w:rPr>
          <w:t>разделе 3</w:t>
        </w:r>
      </w:hyperlink>
      <w:r>
        <w:rPr>
          <w:rFonts w:ascii="Calibri" w:hAnsi="Calibri" w:cs="Calibri"/>
        </w:rPr>
        <w:t xml:space="preserve"> сводного отчета "Определение целей предлагаемого правового регулирования и индикаторов для оценки их достижения" органом-разработчиком указываются цели предлагаемого правового регулирования, индикаторы и сроки достижения данных целей.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Цель регулирования всегда направлена на решение выявленной проблемы, устранение либо смягчение порождаемых ей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В </w:t>
      </w:r>
      <w:hyperlink w:anchor="Par564" w:history="1">
        <w:r>
          <w:rPr>
            <w:rFonts w:ascii="Calibri" w:hAnsi="Calibri" w:cs="Calibri"/>
            <w:color w:val="0000FF"/>
          </w:rPr>
          <w:t>разделе 4</w:t>
        </w:r>
      </w:hyperlink>
      <w:r>
        <w:rPr>
          <w:rFonts w:ascii="Calibri" w:hAnsi="Calibri" w:cs="Calibri"/>
        </w:rPr>
        <w:t xml:space="preserve"> сводного отчета "Качественная характеристика и оценка численности потенциальных адресатов предлагаемого правового регулирования (их групп)"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также строить прогноз изменения числа участников отношений. При 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proofErr w:type="gramStart"/>
      <w:r>
        <w:rPr>
          <w:rFonts w:ascii="Calibri" w:hAnsi="Calibri" w:cs="Calibri"/>
        </w:rPr>
        <w:t xml:space="preserve">В </w:t>
      </w:r>
      <w:hyperlink w:anchor="Par580" w:history="1">
        <w:r>
          <w:rPr>
            <w:rFonts w:ascii="Calibri" w:hAnsi="Calibri" w:cs="Calibri"/>
            <w:color w:val="0000FF"/>
          </w:rPr>
          <w:t>разделе 5</w:t>
        </w:r>
      </w:hyperlink>
      <w:r>
        <w:rPr>
          <w:rFonts w:ascii="Calibri" w:hAnsi="Calibri" w:cs="Calibri"/>
        </w:rPr>
        <w:t xml:space="preserve"> сводного отчета "Изменение функций (полномочий, обязанностей, прав) органов государственной власти субъекта Российской Федерации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государственной власти субъектов Российской Федерации и органов местного самоуправления, которые вводятся, отменяются или изменяются предлагаемым правовым регулированием.</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Кратко описывается порядок реализации изменяемых </w:t>
      </w:r>
      <w:proofErr w:type="gramStart"/>
      <w:r>
        <w:rPr>
          <w:rFonts w:ascii="Calibri" w:hAnsi="Calibri" w:cs="Calibri"/>
        </w:rPr>
        <w:t>функций</w:t>
      </w:r>
      <w:proofErr w:type="gramEnd"/>
      <w:r>
        <w:rPr>
          <w:rFonts w:ascii="Calibri" w:hAnsi="Calibri" w:cs="Calibri"/>
        </w:rPr>
        <w:t xml:space="preserve">: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w:t>
      </w:r>
      <w:proofErr w:type="gramStart"/>
      <w:r>
        <w:rPr>
          <w:rFonts w:ascii="Calibri" w:hAnsi="Calibri" w:cs="Calibri"/>
        </w:rPr>
        <w:t>функций</w:t>
      </w:r>
      <w:proofErr w:type="gramEnd"/>
      <w:r>
        <w:rPr>
          <w:rFonts w:ascii="Calibri" w:hAnsi="Calibri" w:cs="Calibri"/>
        </w:rPr>
        <w:t xml:space="preserve">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w:t>
      </w:r>
      <w:hyperlink w:anchor="Par580" w:history="1">
        <w:r>
          <w:rPr>
            <w:rFonts w:ascii="Calibri" w:hAnsi="Calibri" w:cs="Calibri"/>
            <w:color w:val="0000FF"/>
          </w:rPr>
          <w:t>разделе</w:t>
        </w:r>
      </w:hyperlink>
      <w:r>
        <w:rPr>
          <w:rFonts w:ascii="Calibri" w:hAnsi="Calibri" w:cs="Calibri"/>
        </w:rPr>
        <w:t xml:space="preserve">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w:t>
      </w:r>
      <w:hyperlink w:anchor="Par613" w:history="1">
        <w:r>
          <w:rPr>
            <w:rFonts w:ascii="Calibri" w:hAnsi="Calibri" w:cs="Calibri"/>
            <w:color w:val="0000FF"/>
          </w:rPr>
          <w:t>разделе 6</w:t>
        </w:r>
      </w:hyperlink>
      <w:r>
        <w:rPr>
          <w:rFonts w:ascii="Calibri" w:hAnsi="Calibri" w:cs="Calibri"/>
        </w:rPr>
        <w:t xml:space="preserve"> сводного отчета "Оценка дополнительных расходов (доходов) бюджета субъекта Российской Федерации (местных бюджетов), связанных с введением предлагаемого правового регулирования" приводится оценка </w:t>
      </w:r>
      <w:proofErr w:type="gramStart"/>
      <w:r>
        <w:rPr>
          <w:rFonts w:ascii="Calibri" w:hAnsi="Calibri" w:cs="Calibri"/>
        </w:rPr>
        <w:t>расходов возможных поступлений бюджета субъекта Российской Федерации</w:t>
      </w:r>
      <w:proofErr w:type="gramEnd"/>
      <w:r>
        <w:rPr>
          <w:rFonts w:ascii="Calibri" w:hAnsi="Calibri" w:cs="Calibri"/>
        </w:rPr>
        <w:t xml:space="preserve"> и местных бюджетов,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государственной власти, выделенных в </w:t>
      </w:r>
      <w:hyperlink w:anchor="Par580" w:history="1">
        <w:r>
          <w:rPr>
            <w:rFonts w:ascii="Calibri" w:hAnsi="Calibri" w:cs="Calibri"/>
            <w:color w:val="0000FF"/>
          </w:rPr>
          <w:t>разделе 5</w:t>
        </w:r>
      </w:hyperlink>
      <w:r>
        <w:rPr>
          <w:rFonts w:ascii="Calibri" w:hAnsi="Calibri" w:cs="Calibri"/>
        </w:rPr>
        <w:t xml:space="preserve"> сводного отчета. Оценка расходов и возможных поступлений приводится для различных временных периодов в сопоставимых ценах.</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характеристике расходов выделяются единовременные и периодические расходы. </w:t>
      </w:r>
      <w:r>
        <w:rPr>
          <w:rFonts w:ascii="Calibri" w:hAnsi="Calibri" w:cs="Calibri"/>
        </w:rPr>
        <w:lastRenderedPageBreak/>
        <w:t>Периодические расходы приводятся с указанием периода их осуществления.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В </w:t>
      </w:r>
      <w:hyperlink w:anchor="Par651" w:history="1">
        <w:r>
          <w:rPr>
            <w:rFonts w:ascii="Calibri" w:hAnsi="Calibri" w:cs="Calibri"/>
            <w:color w:val="0000FF"/>
          </w:rPr>
          <w:t>разделе 7</w:t>
        </w:r>
      </w:hyperlink>
      <w:r>
        <w:rPr>
          <w:rFonts w:ascii="Calibri" w:hAnsi="Calibri" w:cs="Calibri"/>
        </w:rPr>
        <w:t xml:space="preserve"> сводного отчета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w:t>
      </w:r>
      <w:hyperlink w:anchor="Par564" w:history="1">
        <w:r>
          <w:rPr>
            <w:rFonts w:ascii="Calibri" w:hAnsi="Calibri" w:cs="Calibri"/>
            <w:color w:val="0000FF"/>
          </w:rPr>
          <w:t>разделом 4</w:t>
        </w:r>
      </w:hyperlink>
      <w:r>
        <w:rPr>
          <w:rFonts w:ascii="Calibri" w:hAnsi="Calibri" w:cs="Calibri"/>
        </w:rPr>
        <w:t xml:space="preserve"> сводного отчета.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w:t>
      </w:r>
      <w:proofErr w:type="gramStart"/>
      <w:r>
        <w:rPr>
          <w:rFonts w:ascii="Calibri" w:hAnsi="Calibri" w:cs="Calibri"/>
        </w:rPr>
        <w:t>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В </w:t>
      </w:r>
      <w:hyperlink w:anchor="Par682" w:history="1">
        <w:r>
          <w:rPr>
            <w:rFonts w:ascii="Calibri" w:hAnsi="Calibri" w:cs="Calibri"/>
            <w:color w:val="0000FF"/>
          </w:rPr>
          <w:t>разделе 8</w:t>
        </w:r>
      </w:hyperlink>
      <w:r>
        <w:rPr>
          <w:rFonts w:ascii="Calibri" w:hAnsi="Calibri" w:cs="Calibri"/>
        </w:rPr>
        <w:t xml:space="preserve">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быть рассмотрены следующие виды рисков.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w:t>
      </w:r>
      <w:r>
        <w:rPr>
          <w:rFonts w:ascii="Calibri" w:hAnsi="Calibri" w:cs="Calibri"/>
        </w:rPr>
        <w:lastRenderedPageBreak/>
        <w:t>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субъекта Российской Федерации,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указываются и иные риски решения проблемы предложенным способом.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Риски снижения темпов развития малого и среднего предпринимательства, </w:t>
      </w:r>
      <w:proofErr w:type="gramStart"/>
      <w:r>
        <w:rPr>
          <w:rFonts w:ascii="Calibri" w:hAnsi="Calibri" w:cs="Calibri"/>
        </w:rPr>
        <w:t>связанные</w:t>
      </w:r>
      <w:proofErr w:type="gramEnd"/>
      <w:r>
        <w:rPr>
          <w:rFonts w:ascii="Calibri" w:hAnsi="Calibri" w:cs="Calibri"/>
        </w:rPr>
        <w:t xml:space="preserve">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w:t>
      </w:r>
      <w:proofErr w:type="gramStart"/>
      <w:r>
        <w:rPr>
          <w:rFonts w:ascii="Calibri" w:hAnsi="Calibri" w:cs="Calibri"/>
        </w:rPr>
        <w:t>контроля за</w:t>
      </w:r>
      <w:proofErr w:type="gramEnd"/>
      <w:r>
        <w:rPr>
          <w:rFonts w:ascii="Calibri" w:hAnsi="Calibri" w:cs="Calibri"/>
        </w:rPr>
        <w:t xml:space="preserve"> качеством продукции непосредственно потребителями.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не указывать риски с низкой и очень низкой вероятностью возникновения.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hyperlink w:anchor="Par564" w:history="1">
        <w:r>
          <w:rPr>
            <w:rFonts w:ascii="Calibri" w:hAnsi="Calibri" w:cs="Calibri"/>
            <w:color w:val="0000FF"/>
          </w:rPr>
          <w:t>Разделы 4</w:t>
        </w:r>
      </w:hyperlink>
      <w:r>
        <w:rPr>
          <w:rFonts w:ascii="Calibri" w:hAnsi="Calibri" w:cs="Calibri"/>
        </w:rPr>
        <w:t xml:space="preserve"> - </w:t>
      </w:r>
      <w:hyperlink w:anchor="Par682" w:history="1">
        <w:r>
          <w:rPr>
            <w:rFonts w:ascii="Calibri" w:hAnsi="Calibri" w:cs="Calibri"/>
            <w:color w:val="0000FF"/>
          </w:rPr>
          <w:t>8</w:t>
        </w:r>
      </w:hyperlink>
      <w:r>
        <w:rPr>
          <w:rFonts w:ascii="Calibri" w:hAnsi="Calibri" w:cs="Calibri"/>
        </w:rPr>
        <w:t xml:space="preserve"> сводного отчета заполняются органом-разработчиком для всех рассматриваемых альтернативных вариантов предлагаемого правового регулирования. Впоследствии для каждого из вариантов предлагаемого правового регулирования приводится сравнительная характеристика преимуществ и недостатков по сравнению с иными вариантами. </w:t>
      </w:r>
      <w:r>
        <w:rPr>
          <w:rFonts w:ascii="Calibri" w:hAnsi="Calibri" w:cs="Calibri"/>
        </w:rPr>
        <w:lastRenderedPageBreak/>
        <w:t>Обоснование выбора предпочтительного способа решения проблемы делается на основе сопоставления издержек и выгод различных способов.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В </w:t>
      </w:r>
      <w:hyperlink w:anchor="Par702" w:history="1">
        <w:r>
          <w:rPr>
            <w:rFonts w:ascii="Calibri" w:hAnsi="Calibri" w:cs="Calibri"/>
            <w:color w:val="0000FF"/>
          </w:rPr>
          <w:t>разделе 9</w:t>
        </w:r>
      </w:hyperlink>
      <w:r>
        <w:rPr>
          <w:rFonts w:ascii="Calibri" w:hAnsi="Calibri" w:cs="Calibri"/>
        </w:rPr>
        <w:t xml:space="preserve"> сводного отчета "Сравнение возможных вариантов решения проблемы" приводится сравнение возможных альтернативных способов предлагаемого правового регулирования, направленных на решение выявленной проблемы.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об обсуждении предлагаемого правового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7.10. </w:t>
      </w:r>
      <w:proofErr w:type="gramStart"/>
      <w:r>
        <w:rPr>
          <w:rFonts w:ascii="Calibri" w:hAnsi="Calibri" w:cs="Calibri"/>
        </w:rPr>
        <w:t xml:space="preserve">В </w:t>
      </w:r>
      <w:hyperlink w:anchor="Par741" w:history="1">
        <w:r>
          <w:rPr>
            <w:rFonts w:ascii="Calibri" w:hAnsi="Calibri" w:cs="Calibri"/>
            <w:color w:val="0000FF"/>
          </w:rPr>
          <w:t>разделе 10</w:t>
        </w:r>
      </w:hyperlink>
      <w:r>
        <w:rPr>
          <w:rFonts w:ascii="Calibri" w:hAnsi="Calibri" w:cs="Calibri"/>
        </w:rPr>
        <w:t xml:space="preserve"> сводного отчета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правового регулирования на ранее возникшие отношения" указывается предполагаемая дата вступления в силу нормативного правового акта, необходимость установления переходного периода и (или) отсрочки вступления в силу проекта нормативного правового акта.</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отдельные положения проекта нормативного правового акта вступают в силу в разное время, приводятся такие положения (ссылки на них) и даты их вступления в силу.</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установлен переходный период и (или) отсрочка вступления в силу проекта нормативного правового акта, приводится обоснование отсрочки. Необходимость переходного периода или отсрочки вступления в силу проекта нормативного правового акта обосновываются технологическими, экономическими, организационными и иными ограничениями, не позволяющими участникам отношений, включая органы государственной власти и местного самоуправления, немедленно приступить к исполнению новых обязанностей.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Приложения к сводному отчету.</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приложениях к сводному отчету приводятся сводки предложений, поступивших в связи с размещением уведомления, а также в ходе проведения органом-разработчиком публичных консультаций, с указанием сведений об использовании либо об отказе от использования поступивших в их ходе предложений заинтересованных лиц, а также расчеты, проведенные органом-разработчиком в ходе процедур оценки регулирующего воздействия альтернативных вариантов предлагаемого правового регулирования выявленной проблемы.</w:t>
      </w:r>
      <w:proofErr w:type="gramEnd"/>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21" w:name="Par259"/>
      <w:bookmarkEnd w:id="21"/>
      <w:r>
        <w:rPr>
          <w:rFonts w:ascii="Calibri" w:hAnsi="Calibri" w:cs="Calibri"/>
        </w:rPr>
        <w:t xml:space="preserve">VIII. Мониторинг фактического воздействия </w:t>
      </w:r>
      <w:proofErr w:type="gramStart"/>
      <w:r>
        <w:rPr>
          <w:rFonts w:ascii="Calibri" w:hAnsi="Calibri" w:cs="Calibri"/>
        </w:rPr>
        <w:t>нормативных</w:t>
      </w:r>
      <w:proofErr w:type="gramEnd"/>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субъектов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Нормативным правовым актом субъекта Российской Федерации, устанавливающим порядок проведения процедуры ОРВ, могут быть установлены требования по проведению мониторинга фактического воздействия в отношении нормативных правовых актов, при подготовке проектов которых проводилась процедура ОРВ. Сроки и периодичность проведения мониторинга фактического воздействия устанавливаются в соответствии с </w:t>
      </w:r>
      <w:hyperlink w:anchor="Par513" w:history="1">
        <w:r>
          <w:rPr>
            <w:rFonts w:ascii="Calibri" w:hAnsi="Calibri" w:cs="Calibri"/>
            <w:color w:val="0000FF"/>
          </w:rPr>
          <w:t>пунктами 3.1</w:t>
        </w:r>
      </w:hyperlink>
      <w:r>
        <w:rPr>
          <w:rFonts w:ascii="Calibri" w:hAnsi="Calibri" w:cs="Calibri"/>
        </w:rPr>
        <w:t xml:space="preserve"> - </w:t>
      </w:r>
      <w:hyperlink w:anchor="Par514" w:history="1">
        <w:r>
          <w:rPr>
            <w:rFonts w:ascii="Calibri" w:hAnsi="Calibri" w:cs="Calibri"/>
            <w:color w:val="0000FF"/>
          </w:rPr>
          <w:t>3.2</w:t>
        </w:r>
      </w:hyperlink>
      <w:r>
        <w:rPr>
          <w:rFonts w:ascii="Calibri" w:hAnsi="Calibri" w:cs="Calibri"/>
        </w:rPr>
        <w:t xml:space="preserve"> сводного отчета о результатах </w:t>
      </w:r>
      <w:proofErr w:type="gramStart"/>
      <w:r>
        <w:rPr>
          <w:rFonts w:ascii="Calibri" w:hAnsi="Calibri" w:cs="Calibri"/>
        </w:rPr>
        <w:t>проведения оценки регулирующего воздействия проекта нормативного правового акта</w:t>
      </w:r>
      <w:proofErr w:type="gramEnd"/>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Мониторинг фактического воздействия нормативных правовых актов проводится уполномоченным органом.</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проведения оценки фактического воздействия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отношении нормативного правового акта, подлежащего оценке фактического воздействия, подготавливается отчет об оценке фактического воздействия, включающий следующие сведения и материалы: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нормативного правового акта субъекта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 проведении оценки регулирующего воздействия проекта нормативного </w:t>
      </w:r>
      <w:r>
        <w:rPr>
          <w:rFonts w:ascii="Calibri" w:hAnsi="Calibri" w:cs="Calibri"/>
        </w:rPr>
        <w:lastRenderedPageBreak/>
        <w:t>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сравнительный анализ установленных в сводном отчете прогнозных индикаторов достижения целей и их фактических значений в соответствии с </w:t>
      </w:r>
      <w:hyperlink w:anchor="Par535" w:history="1">
        <w:r>
          <w:rPr>
            <w:rFonts w:ascii="Calibri" w:hAnsi="Calibri" w:cs="Calibri"/>
            <w:color w:val="0000FF"/>
          </w:rPr>
          <w:t>пунктами 3.5</w:t>
        </w:r>
      </w:hyperlink>
      <w:r>
        <w:rPr>
          <w:rFonts w:ascii="Calibri" w:hAnsi="Calibri" w:cs="Calibri"/>
        </w:rPr>
        <w:t xml:space="preserve">, </w:t>
      </w:r>
      <w:hyperlink w:anchor="Par537" w:history="1">
        <w:r>
          <w:rPr>
            <w:rFonts w:ascii="Calibri" w:hAnsi="Calibri" w:cs="Calibri"/>
            <w:color w:val="0000FF"/>
          </w:rPr>
          <w:t>3.7</w:t>
        </w:r>
      </w:hyperlink>
      <w:r>
        <w:rPr>
          <w:rFonts w:ascii="Calibri" w:hAnsi="Calibri" w:cs="Calibri"/>
        </w:rPr>
        <w:t xml:space="preserve"> сводного отчета.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w:t>
      </w:r>
      <w:proofErr w:type="gramStart"/>
      <w:r>
        <w:rPr>
          <w:rFonts w:ascii="Calibri" w:hAnsi="Calibri" w:cs="Calibri"/>
        </w:rPr>
        <w:t>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hyperlink w:anchor="Par613" w:history="1">
        <w:r>
          <w:rPr>
            <w:rFonts w:ascii="Calibri" w:hAnsi="Calibri" w:cs="Calibri"/>
            <w:color w:val="0000FF"/>
          </w:rPr>
          <w:t>разделах 6</w:t>
        </w:r>
      </w:hyperlink>
      <w:r>
        <w:rPr>
          <w:rFonts w:ascii="Calibri" w:hAnsi="Calibri" w:cs="Calibri"/>
        </w:rPr>
        <w:t xml:space="preserve"> - </w:t>
      </w:r>
      <w:hyperlink w:anchor="Par682" w:history="1">
        <w:r>
          <w:rPr>
            <w:rFonts w:ascii="Calibri" w:hAnsi="Calibri" w:cs="Calibri"/>
            <w:color w:val="0000FF"/>
          </w:rPr>
          <w:t>8</w:t>
        </w:r>
      </w:hyperlink>
      <w:r>
        <w:rPr>
          <w:rFonts w:ascii="Calibri" w:hAnsi="Calibri" w:cs="Calibri"/>
        </w:rPr>
        <w:t xml:space="preserve"> сводного отчета;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результаты предыдущих оценок фактического воздействия данного нормативного правового акта (при наличии);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сведения, которые позволяют оценить фактическое воздействие.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устанавливается нормативным правовым актом субъекта Российской Федерации, устанавливающим порядок проведения процедуры ОРВ.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публичных консультаций о результатах мониторинга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публичных консультаций является выработка мнения относительно того, достигаются ли в процессе действия нормативного правового </w:t>
      </w:r>
      <w:proofErr w:type="gramStart"/>
      <w:r>
        <w:rPr>
          <w:rFonts w:ascii="Calibri" w:hAnsi="Calibri" w:cs="Calibri"/>
        </w:rPr>
        <w:t>акта</w:t>
      </w:r>
      <w:proofErr w:type="gramEnd"/>
      <w:r>
        <w:rPr>
          <w:rFonts w:ascii="Calibri" w:hAnsi="Calibri" w:cs="Calibri"/>
        </w:rPr>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Проведение публичных консультаций, обобщение полученных предложений и размещение результатов осуществляется в соответствии с </w:t>
      </w:r>
      <w:hyperlink w:anchor="Par103" w:history="1">
        <w:r>
          <w:rPr>
            <w:rFonts w:ascii="Calibri" w:hAnsi="Calibri" w:cs="Calibri"/>
            <w:color w:val="0000FF"/>
          </w:rPr>
          <w:t>пунктами 3.6</w:t>
        </w:r>
      </w:hyperlink>
      <w:r>
        <w:rPr>
          <w:rFonts w:ascii="Calibri" w:hAnsi="Calibri" w:cs="Calibri"/>
        </w:rPr>
        <w:t xml:space="preserve"> - </w:t>
      </w:r>
      <w:hyperlink w:anchor="Par107" w:history="1">
        <w:r>
          <w:rPr>
            <w:rFonts w:ascii="Calibri" w:hAnsi="Calibri" w:cs="Calibri"/>
            <w:color w:val="0000FF"/>
          </w:rPr>
          <w:t>3.8</w:t>
        </w:r>
      </w:hyperlink>
      <w:r>
        <w:rPr>
          <w:rFonts w:ascii="Calibri" w:hAnsi="Calibri" w:cs="Calibri"/>
        </w:rPr>
        <w:t xml:space="preserve"> настоящих Методических рекомендаций.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итогам проведения публичных консультаций уполномоченным органом подготавливается заключение об оценке фактического воздействия.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Заключение об оценке фактического воздействия размещается уполномоченным органом на официальном сайте.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22" w:name="Par281"/>
      <w:bookmarkEnd w:id="22"/>
    </w:p>
    <w:p w:rsidR="00186BFF" w:rsidRDefault="00186BFF">
      <w:pPr>
        <w:widowControl w:val="0"/>
        <w:autoSpaceDE w:val="0"/>
        <w:autoSpaceDN w:val="0"/>
        <w:adjustRightInd w:val="0"/>
        <w:spacing w:after="0" w:line="240" w:lineRule="auto"/>
        <w:jc w:val="center"/>
        <w:outlineLvl w:val="1"/>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IX. Рекомендации по проведению экспертизы</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Экспертиза нормативных правовых актов проводится в отношении нормативных правовых актов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Экспертиза осуществляется на основании предложений о проведении экспертизы, поступивших в уполномоченный орган </w:t>
      </w:r>
      <w:proofErr w:type="gramStart"/>
      <w:r>
        <w:rPr>
          <w:rFonts w:ascii="Calibri" w:hAnsi="Calibri" w:cs="Calibri"/>
        </w:rPr>
        <w:t>от</w:t>
      </w:r>
      <w:proofErr w:type="gramEnd"/>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органов государственной власти субъектов 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органов местного самоуправления;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научно-исследовательских, общественных и иных организаций;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субъектов предпринимательской и инвестиционной деятельности, их ассоциаций и союзов;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иных лиц.</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На основании предложений о проведении экспертизы, поступивших в уполномоченный орган, составляется план проведения экспертизы (далее - план).</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нормативном правовом акте субъекта Российской Федерации, регламентирующем порядок проведения экспертизы, необходимо закрепить сроки проведения экспертизы, которые следует устанавливать не более трех месяцев.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экспертизы при необходимости может быть продлен уполномоченным органом, но не более чем на один месяц.</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Публичные консультации рекомендуется проводить в течение одного месяца со дня, установленного для начала экспертизы.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нормативном правовом акте субъекта Российской Федерации, регламентирующем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w:t>
      </w:r>
      <w:r>
        <w:rPr>
          <w:rFonts w:ascii="Calibri" w:hAnsi="Calibri" w:cs="Calibri"/>
        </w:rPr>
        <w:lastRenderedPageBreak/>
        <w:t>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186BFF" w:rsidRDefault="00186BF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9.10. </w:t>
      </w:r>
      <w:proofErr w:type="gramStart"/>
      <w:r>
        <w:rPr>
          <w:rFonts w:ascii="Calibri" w:hAnsi="Calibri" w:cs="Calibri"/>
        </w:rPr>
        <w:t>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При проведении исследования следует:</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анализировать положения нормативного правового акта во взаимосвязи со сложившейся практикой их применения;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По результатам исследования составляется проект заключения об экспертизе.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проекте заключения об экспертизе указываются сведения: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обосновании сделанных выводов;</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проведенных публичных мероприятиях, включая позиции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заключения также направляется представителям предпринимательского сообщества на отзыв с указанием срока его предоставления.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Поступившие в уполномоченный орган в установленный срок отзывы, замечания и предложения рассматриваются при доработке проекта заключения.</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9.14. </w:t>
      </w:r>
      <w:proofErr w:type="gramStart"/>
      <w:r>
        <w:rPr>
          <w:rFonts w:ascii="Calibri" w:hAnsi="Calibri" w:cs="Calibri"/>
        </w:rPr>
        <w:t>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roofErr w:type="gramEnd"/>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В нормативном правовом акте субъекта Российской Федерации, регламентирующем порядок проведения экспертизы, рекомендуется закрепить механизмы учета выводов, содержащихся в заключении об экспертизе (обязательный учет данных выводов, специальные процедуры урегулирования разногласий по возникшим в ходе экспертизы спорным вопросам или иные механизмы).</w:t>
      </w: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9.16. </w:t>
      </w:r>
      <w:proofErr w:type="gramStart"/>
      <w:r>
        <w:rPr>
          <w:rFonts w:ascii="Calibri" w:hAnsi="Calibri" w:cs="Calibri"/>
        </w:rPr>
        <w:t>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предложение об отмене или изменении нормативного правового акта или его отдельных положений</w:t>
      </w:r>
      <w:proofErr w:type="gramEnd"/>
      <w:r>
        <w:rPr>
          <w:rFonts w:ascii="Calibri" w:hAnsi="Calibri" w:cs="Calibri"/>
        </w:rPr>
        <w:t xml:space="preserve">, необоснованно </w:t>
      </w:r>
      <w:proofErr w:type="gramStart"/>
      <w:r>
        <w:rPr>
          <w:rFonts w:ascii="Calibri" w:hAnsi="Calibri" w:cs="Calibri"/>
        </w:rPr>
        <w:t>затрудняющих</w:t>
      </w:r>
      <w:proofErr w:type="gramEnd"/>
      <w:r>
        <w:rPr>
          <w:rFonts w:ascii="Calibri" w:hAnsi="Calibri" w:cs="Calibri"/>
        </w:rPr>
        <w:t xml:space="preserve"> ведение предпринимательской и инвестиционной деятельности.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outlineLvl w:val="1"/>
        <w:rPr>
          <w:rFonts w:ascii="Calibri" w:hAnsi="Calibri" w:cs="Calibri"/>
        </w:rPr>
      </w:pPr>
      <w:bookmarkStart w:id="23" w:name="Par325"/>
      <w:bookmarkEnd w:id="23"/>
      <w:r>
        <w:rPr>
          <w:rFonts w:ascii="Calibri" w:hAnsi="Calibri" w:cs="Calibri"/>
        </w:rPr>
        <w:t>X. Отчетность о развитии и результатах процедуры оценки</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регулирующего воздействия в субъекте Российской Федерации</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proofErr w:type="gramStart"/>
      <w:r>
        <w:rPr>
          <w:rFonts w:ascii="Calibri" w:hAnsi="Calibri" w:cs="Calibri"/>
        </w:rPr>
        <w:t xml:space="preserve">Уполномоченным органом ежегодно, не позднее 15 февраля года, следующего за отчетным, готовится доклад о развитии и результатах процедуры ОРВ в субъекте Российской Федерации (рекомендуемая структура доклада о развитии и результатах процедуры ОРВ в субъекте Российской Федерации приведена в </w:t>
      </w:r>
      <w:hyperlink w:anchor="Par810" w:history="1">
        <w:r>
          <w:rPr>
            <w:rFonts w:ascii="Calibri" w:hAnsi="Calibri" w:cs="Calibri"/>
            <w:color w:val="0000FF"/>
          </w:rPr>
          <w:t>приложении 3</w:t>
        </w:r>
      </w:hyperlink>
      <w:r>
        <w:rPr>
          <w:rFonts w:ascii="Calibri" w:hAnsi="Calibri" w:cs="Calibri"/>
        </w:rPr>
        <w:t xml:space="preserve"> к настоящим Методическим рекомендациям) и представляется в Минэкономразвития России.</w:t>
      </w:r>
      <w:proofErr w:type="gramEnd"/>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Представленный в Минэкономразвития России доклад о развитии и результатах процедуры ОРВ в субъекте Российской Федерации опубликовывается уполномоченным органом на официальном сайте.</w:t>
      </w: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outlineLvl w:val="1"/>
        <w:rPr>
          <w:rFonts w:ascii="Calibri" w:hAnsi="Calibri" w:cs="Calibri"/>
        </w:rPr>
      </w:pPr>
      <w:bookmarkStart w:id="24" w:name="Par335"/>
      <w:bookmarkEnd w:id="24"/>
      <w:r>
        <w:rPr>
          <w:rFonts w:ascii="Calibri" w:hAnsi="Calibri" w:cs="Calibri"/>
        </w:rPr>
        <w:lastRenderedPageBreak/>
        <w:t>Приложение 1</w:t>
      </w:r>
    </w:p>
    <w:p w:rsidR="00186BFF" w:rsidRDefault="00186BFF">
      <w:pPr>
        <w:widowControl w:val="0"/>
        <w:autoSpaceDE w:val="0"/>
        <w:autoSpaceDN w:val="0"/>
        <w:adjustRightInd w:val="0"/>
        <w:spacing w:after="0" w:line="240" w:lineRule="auto"/>
        <w:ind w:firstLine="540"/>
        <w:jc w:val="both"/>
        <w:rPr>
          <w:rFonts w:ascii="Calibri" w:hAnsi="Calibri" w:cs="Calibri"/>
        </w:rPr>
      </w:pPr>
    </w:p>
    <w:p w:rsidR="00186BFF" w:rsidRDefault="00186BFF">
      <w:pPr>
        <w:pStyle w:val="ConsPlusNonformat"/>
        <w:jc w:val="both"/>
      </w:pPr>
      <w:bookmarkStart w:id="25" w:name="Par337"/>
      <w:bookmarkEnd w:id="25"/>
      <w:r>
        <w:t xml:space="preserve">                                Уведомление</w:t>
      </w:r>
    </w:p>
    <w:p w:rsidR="00186BFF" w:rsidRDefault="00186BFF">
      <w:pPr>
        <w:pStyle w:val="ConsPlusNonformat"/>
        <w:jc w:val="both"/>
      </w:pPr>
      <w:r>
        <w:t xml:space="preserve">            об обсуждении предлагаемого правового регулирования</w:t>
      </w:r>
    </w:p>
    <w:p w:rsidR="00186BFF" w:rsidRDefault="00186BFF">
      <w:pPr>
        <w:pStyle w:val="ConsPlusNonformat"/>
        <w:jc w:val="both"/>
      </w:pPr>
    </w:p>
    <w:p w:rsidR="00186BFF" w:rsidRDefault="00186BFF">
      <w:pPr>
        <w:pStyle w:val="ConsPlusNonformat"/>
        <w:jc w:val="both"/>
      </w:pPr>
      <w:r>
        <w:t xml:space="preserve">   </w:t>
      </w:r>
      <w:proofErr w:type="gramStart"/>
      <w:r>
        <w:t>Настоящим ________________________________________ (наименование органа-</w:t>
      </w:r>
      <w:proofErr w:type="gramEnd"/>
    </w:p>
    <w:p w:rsidR="00186BFF" w:rsidRDefault="00186BFF">
      <w:pPr>
        <w:pStyle w:val="ConsPlusNonformat"/>
        <w:jc w:val="both"/>
      </w:pPr>
      <w:r>
        <w:t>разработчика) извещает о начале обсуждения идеи  (концепции)  предлагаемого</w:t>
      </w:r>
    </w:p>
    <w:p w:rsidR="00186BFF" w:rsidRDefault="00186BFF">
      <w:pPr>
        <w:pStyle w:val="ConsPlusNonformat"/>
        <w:jc w:val="both"/>
      </w:pPr>
      <w:r>
        <w:t xml:space="preserve">правового регулирования и </w:t>
      </w:r>
      <w:proofErr w:type="gramStart"/>
      <w:r>
        <w:t>сборе</w:t>
      </w:r>
      <w:proofErr w:type="gramEnd"/>
      <w:r>
        <w:t xml:space="preserve"> предложений заинтересованных лиц.</w:t>
      </w:r>
    </w:p>
    <w:p w:rsidR="00186BFF" w:rsidRDefault="00186BFF">
      <w:pPr>
        <w:pStyle w:val="ConsPlusNonformat"/>
        <w:jc w:val="both"/>
      </w:pPr>
      <w:r>
        <w:t xml:space="preserve">    Предложения принимаются по адресу: ___________________________________,</w:t>
      </w:r>
    </w:p>
    <w:p w:rsidR="00186BFF" w:rsidRDefault="00186BFF">
      <w:pPr>
        <w:pStyle w:val="ConsPlusNonformat"/>
        <w:jc w:val="both"/>
      </w:pPr>
      <w:r>
        <w:t>а также по адресу электронной почты: __________________________</w:t>
      </w:r>
    </w:p>
    <w:p w:rsidR="00186BFF" w:rsidRDefault="00186BFF">
      <w:pPr>
        <w:pStyle w:val="ConsPlusNonformat"/>
        <w:jc w:val="both"/>
      </w:pPr>
      <w:r>
        <w:t xml:space="preserve">    Сроки приема предложений: _________________________________</w:t>
      </w:r>
    </w:p>
    <w:p w:rsidR="00186BFF" w:rsidRDefault="00186BFF">
      <w:pPr>
        <w:pStyle w:val="ConsPlusNonformat"/>
        <w:jc w:val="both"/>
      </w:pPr>
      <w:r>
        <w:t xml:space="preserve">    Место   размещения   уведомления   о  подготовке  проекта  нормативного</w:t>
      </w:r>
    </w:p>
    <w:p w:rsidR="00186BFF" w:rsidRDefault="00186BFF">
      <w:pPr>
        <w:pStyle w:val="ConsPlusNonformat"/>
        <w:jc w:val="both"/>
      </w:pPr>
      <w:proofErr w:type="gramStart"/>
      <w:r>
        <w:t>правового акта в информационно-телекоммуникационной сети "Интернет" (полный</w:t>
      </w:r>
      <w:proofErr w:type="gramEnd"/>
    </w:p>
    <w:p w:rsidR="00186BFF" w:rsidRDefault="00186BFF">
      <w:pPr>
        <w:pStyle w:val="ConsPlusNonformat"/>
        <w:jc w:val="both"/>
      </w:pPr>
      <w:r>
        <w:t>электронный адрес): _______________________________________________________</w:t>
      </w:r>
    </w:p>
    <w:p w:rsidR="00186BFF" w:rsidRDefault="00186BFF">
      <w:pPr>
        <w:pStyle w:val="ConsPlusNonformat"/>
        <w:jc w:val="both"/>
      </w:pPr>
      <w:r>
        <w:t xml:space="preserve">    Все поступившие предложения будут рассмотрены. Сводка предложений будет</w:t>
      </w:r>
    </w:p>
    <w:p w:rsidR="00186BFF" w:rsidRDefault="00186BFF">
      <w:pPr>
        <w:pStyle w:val="ConsPlusNonformat"/>
        <w:jc w:val="both"/>
      </w:pPr>
      <w:proofErr w:type="gramStart"/>
      <w:r>
        <w:t>размещена</w:t>
      </w:r>
      <w:proofErr w:type="gramEnd"/>
      <w:r>
        <w:t xml:space="preserve"> на сайте __________________ (адрес официального сайта) не позднее</w:t>
      </w:r>
    </w:p>
    <w:p w:rsidR="00186BFF" w:rsidRDefault="00186BFF">
      <w:pPr>
        <w:pStyle w:val="ConsPlusNonformat"/>
        <w:jc w:val="both"/>
      </w:pPr>
      <w:r>
        <w:t>___________________ (число, месяц, год).</w:t>
      </w:r>
    </w:p>
    <w:p w:rsidR="00186BFF" w:rsidRDefault="00186BFF">
      <w:pPr>
        <w:pStyle w:val="ConsPlusNonformat"/>
        <w:jc w:val="both"/>
      </w:pPr>
    </w:p>
    <w:p w:rsidR="00186BFF" w:rsidRDefault="00186BFF">
      <w:pPr>
        <w:pStyle w:val="ConsPlusNonformat"/>
        <w:jc w:val="both"/>
      </w:pPr>
      <w:r>
        <w:t>1. Описание проблемы, на решение которой направлено  предлагаемое  правовое</w:t>
      </w:r>
    </w:p>
    <w:p w:rsidR="00186BFF" w:rsidRDefault="00186BFF">
      <w:pPr>
        <w:pStyle w:val="ConsPlusNonformat"/>
        <w:jc w:val="both"/>
      </w:pPr>
      <w:r>
        <w:t>регулирование:</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 Цели предлагаемого 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 xml:space="preserve">3. Действующие нормативные правовые акты,  поручения,  другие  решения,  </w:t>
      </w:r>
      <w:proofErr w:type="gramStart"/>
      <w:r>
        <w:t>из</w:t>
      </w:r>
      <w:proofErr w:type="gramEnd"/>
    </w:p>
    <w:p w:rsidR="00186BFF" w:rsidRDefault="00186BFF">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186BFF" w:rsidRDefault="00186BFF">
      <w:pPr>
        <w:pStyle w:val="ConsPlusNonformat"/>
        <w:jc w:val="both"/>
      </w:pPr>
      <w:r>
        <w:t>регулирования в данной области:</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4. Планируемый    срок    вступления   в   силу   предлагаемого   правового</w:t>
      </w:r>
    </w:p>
    <w:p w:rsidR="00186BFF" w:rsidRDefault="00186BFF">
      <w:pPr>
        <w:pStyle w:val="ConsPlusNonformat"/>
        <w:jc w:val="both"/>
      </w:pPr>
      <w:r>
        <w:t>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5. Сведения о необходимости  или   отсутствии   необходимости  установления</w:t>
      </w:r>
    </w:p>
    <w:p w:rsidR="00186BFF" w:rsidRDefault="00186BFF">
      <w:pPr>
        <w:pStyle w:val="ConsPlusNonformat"/>
        <w:jc w:val="both"/>
      </w:pPr>
      <w:r>
        <w:t>переходного периода: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6. Сравнение возможных вариантов решения проблемы</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30"/>
        <w:gridCol w:w="1276"/>
        <w:gridCol w:w="1276"/>
        <w:gridCol w:w="1417"/>
      </w:tblGrid>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N</w:t>
            </w: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6.1. Содержание варианта решения выявленной проблемы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6.4. Оценка расходов (доходов) бюджета субъекта Российской Федерации, связанных с введением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w:t>
            </w:r>
            <w:r>
              <w:rPr>
                <w:rFonts w:ascii="Calibri" w:hAnsi="Calibri" w:cs="Calibri"/>
              </w:rPr>
              <w:lastRenderedPageBreak/>
              <w:t>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6.6. Оценка рисков неблагоприятных последствий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6.7. Обоснование выбора предпочтительного варианта предлагаемого  правового</w:t>
      </w:r>
    </w:p>
    <w:p w:rsidR="00186BFF" w:rsidRDefault="00186BFF">
      <w:pPr>
        <w:pStyle w:val="ConsPlusNonformat"/>
        <w:jc w:val="both"/>
      </w:pPr>
      <w:r>
        <w:t>регулирования выявленной проблемы:</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7. Иная информация по решению органа-разработчика, относящаяся к  сведениям</w:t>
      </w:r>
    </w:p>
    <w:p w:rsidR="00186BFF" w:rsidRDefault="00186BFF">
      <w:pPr>
        <w:pStyle w:val="ConsPlusNonformat"/>
        <w:jc w:val="both"/>
      </w:pPr>
      <w:r>
        <w:t>о подготовке идеи (концепции) предлагаемого 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К уведомлению прилагаются:</w:t>
      </w:r>
    </w:p>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│1  │Перечень вопросов для участников публичных консультаций    │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   │                                                           │  │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   │                                                           │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│И</w:t>
      </w:r>
      <w:proofErr w:type="gramEnd"/>
      <w:r>
        <w:rPr>
          <w:rFonts w:ascii="Courier New" w:hAnsi="Courier New" w:cs="Courier New"/>
          <w:sz w:val="20"/>
          <w:szCs w:val="20"/>
        </w:rPr>
        <w:t>ные материалы, которые, по мнению разработчика,  позволяют│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   │оценить  необходимость  введения  предлагаемого   правового│  │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   │регулирования                                              │  └─┘    │</w:t>
      </w:r>
    </w:p>
    <w:p w:rsidR="00186BFF" w:rsidRDefault="00186BFF">
      <w:pPr>
        <w:pStyle w:val="ConsPlusCell"/>
        <w:jc w:val="both"/>
        <w:rPr>
          <w:rFonts w:ascii="Courier New" w:hAnsi="Courier New" w:cs="Courier New"/>
          <w:sz w:val="20"/>
          <w:szCs w:val="20"/>
        </w:rPr>
      </w:pPr>
      <w:r>
        <w:rPr>
          <w:rFonts w:ascii="Courier New" w:hAnsi="Courier New" w:cs="Courier New"/>
          <w:sz w:val="20"/>
          <w:szCs w:val="20"/>
        </w:rPr>
        <w:t>└───┴───────────────────────────────────────────────────────────┴─────────┘</w:t>
      </w: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outlineLvl w:val="1"/>
        <w:rPr>
          <w:rFonts w:ascii="Calibri" w:hAnsi="Calibri" w:cs="Calibri"/>
        </w:rPr>
      </w:pPr>
      <w:bookmarkStart w:id="26" w:name="Par428"/>
      <w:bookmarkEnd w:id="26"/>
      <w:r>
        <w:rPr>
          <w:rFonts w:ascii="Calibri" w:hAnsi="Calibri" w:cs="Calibri"/>
        </w:rPr>
        <w:lastRenderedPageBreak/>
        <w:t>Приложение 2</w:t>
      </w: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pStyle w:val="ConsPlusNonformat"/>
        <w:jc w:val="both"/>
      </w:pPr>
      <w:bookmarkStart w:id="27" w:name="Par430"/>
      <w:bookmarkEnd w:id="27"/>
      <w:r>
        <w:t xml:space="preserve">                               Сводный отчет</w:t>
      </w:r>
    </w:p>
    <w:p w:rsidR="00186BFF" w:rsidRDefault="00186BFF">
      <w:pPr>
        <w:pStyle w:val="ConsPlusNonformat"/>
        <w:jc w:val="both"/>
      </w:pPr>
      <w:r>
        <w:t xml:space="preserve">               о результатах проведения оценки регулирующего</w:t>
      </w:r>
    </w:p>
    <w:p w:rsidR="00186BFF" w:rsidRDefault="00186BFF">
      <w:pPr>
        <w:pStyle w:val="ConsPlusNonformat"/>
        <w:jc w:val="both"/>
      </w:pPr>
      <w:r>
        <w:t xml:space="preserve">              воздействия проекта нормативного правового акта</w:t>
      </w:r>
    </w:p>
    <w:p w:rsidR="00186BFF" w:rsidRDefault="00186BFF">
      <w:pPr>
        <w:pStyle w:val="ConsPlusNonformat"/>
        <w:jc w:val="both"/>
      </w:pPr>
    </w:p>
    <w:p w:rsidR="00186BFF" w:rsidRDefault="00186BFF">
      <w:pPr>
        <w:pStyle w:val="ConsPlusNonformat"/>
        <w:jc w:val="both"/>
      </w:pPr>
      <w:bookmarkStart w:id="28" w:name="Par434"/>
      <w:bookmarkEnd w:id="28"/>
      <w:r>
        <w:t xml:space="preserve">    1. Общая информация</w:t>
      </w:r>
    </w:p>
    <w:p w:rsidR="00186BFF" w:rsidRDefault="00186BFF">
      <w:pPr>
        <w:pStyle w:val="ConsPlusNonformat"/>
        <w:jc w:val="both"/>
      </w:pPr>
    </w:p>
    <w:p w:rsidR="00186BFF" w:rsidRDefault="00186BFF">
      <w:pPr>
        <w:pStyle w:val="ConsPlusNonformat"/>
        <w:jc w:val="both"/>
      </w:pPr>
      <w:r>
        <w:t>1.1. Орган-разработчик:</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полное и краткое наименования</w:t>
      </w:r>
    </w:p>
    <w:p w:rsidR="00186BFF" w:rsidRDefault="00186BFF">
      <w:pPr>
        <w:pStyle w:val="ConsPlusNonformat"/>
        <w:jc w:val="both"/>
      </w:pPr>
      <w:r>
        <w:t>1.2. Вид и наименование проекта нормативного правового акта: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1.3. Предполагаемая дата вступления в силу нормативного правового акта: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указывается дата; если положения вводятся в действие в разное время,</w:t>
      </w:r>
    </w:p>
    <w:p w:rsidR="00186BFF" w:rsidRDefault="00186BFF">
      <w:pPr>
        <w:pStyle w:val="ConsPlusNonformat"/>
        <w:jc w:val="both"/>
      </w:pPr>
      <w:r>
        <w:t xml:space="preserve">                      то это указывается в </w:t>
      </w:r>
      <w:hyperlink w:anchor="Par771" w:history="1">
        <w:r>
          <w:rPr>
            <w:color w:val="0000FF"/>
          </w:rPr>
          <w:t>разделе 11</w:t>
        </w:r>
      </w:hyperlink>
    </w:p>
    <w:p w:rsidR="00186BFF" w:rsidRDefault="00186BFF">
      <w:pPr>
        <w:pStyle w:val="ConsPlusNonformat"/>
        <w:jc w:val="both"/>
      </w:pPr>
      <w:r>
        <w:t>1.4. Краткое описание проблемы, на решение которой направлено  предлагаемое</w:t>
      </w:r>
    </w:p>
    <w:p w:rsidR="00186BFF" w:rsidRDefault="00186BFF">
      <w:pPr>
        <w:pStyle w:val="ConsPlusNonformat"/>
        <w:jc w:val="both"/>
      </w:pPr>
      <w:r>
        <w:t>правовое регулирование:</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1.5. Краткое описание целей предлагаемого 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1.6. Краткое описание содержания предлагаемого 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1.7. Срок, в течение которого принимались предложения в связи с размещением</w:t>
      </w:r>
    </w:p>
    <w:p w:rsidR="00186BFF" w:rsidRDefault="00186BFF">
      <w:pPr>
        <w:pStyle w:val="ConsPlusNonformat"/>
        <w:jc w:val="both"/>
      </w:pPr>
      <w:r>
        <w:t>уведомления о разработке предлагаемого правового регулирования:</w:t>
      </w:r>
    </w:p>
    <w:p w:rsidR="00186BFF" w:rsidRDefault="00186BFF">
      <w:pPr>
        <w:pStyle w:val="ConsPlusNonformat"/>
        <w:jc w:val="both"/>
      </w:pPr>
      <w:r>
        <w:t>начало: "__" ________ 201_ г.; окончание: "__" _______ 201_ г.</w:t>
      </w:r>
    </w:p>
    <w:p w:rsidR="00186BFF" w:rsidRDefault="00186BFF">
      <w:pPr>
        <w:pStyle w:val="ConsPlusNonformat"/>
        <w:jc w:val="both"/>
      </w:pPr>
      <w:r>
        <w:t>1.8. Количество замечаний и предложений, полученных в  связи с  размещением</w:t>
      </w:r>
    </w:p>
    <w:p w:rsidR="00186BFF" w:rsidRDefault="00186BFF">
      <w:pPr>
        <w:pStyle w:val="ConsPlusNonformat"/>
        <w:jc w:val="both"/>
      </w:pPr>
      <w:r>
        <w:t>уведомления о разработке предлагаемого правового регулирования: __________,</w:t>
      </w:r>
    </w:p>
    <w:p w:rsidR="00186BFF" w:rsidRDefault="00186BFF">
      <w:pPr>
        <w:pStyle w:val="ConsPlusNonformat"/>
        <w:jc w:val="both"/>
      </w:pPr>
      <w:r>
        <w:t>из них учтено: полностью: ______________, учтено частично: ________________</w:t>
      </w:r>
    </w:p>
    <w:p w:rsidR="00186BFF" w:rsidRDefault="00186BFF">
      <w:pPr>
        <w:pStyle w:val="ConsPlusNonformat"/>
        <w:jc w:val="both"/>
      </w:pPr>
      <w:r>
        <w:t xml:space="preserve">1.9. Полный электронный адрес размещения сводки предложений, поступивших  </w:t>
      </w:r>
      <w:proofErr w:type="gramStart"/>
      <w:r>
        <w:t>в</w:t>
      </w:r>
      <w:proofErr w:type="gramEnd"/>
    </w:p>
    <w:p w:rsidR="00186BFF" w:rsidRDefault="00186BFF">
      <w:pPr>
        <w:pStyle w:val="ConsPlusNonformat"/>
        <w:jc w:val="both"/>
      </w:pPr>
      <w:r>
        <w:t>связи  с  размещением  уведомления  о  разработке  предлагаемого  правового</w:t>
      </w:r>
    </w:p>
    <w:p w:rsidR="00186BFF" w:rsidRDefault="00186BFF">
      <w:pPr>
        <w:pStyle w:val="ConsPlusNonformat"/>
        <w:jc w:val="both"/>
      </w:pPr>
      <w:r>
        <w:t>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1.10. Контактная информация исполнителя в органе-разработчике:</w:t>
      </w:r>
    </w:p>
    <w:p w:rsidR="00186BFF" w:rsidRDefault="00186BFF">
      <w:pPr>
        <w:pStyle w:val="ConsPlusNonformat"/>
        <w:jc w:val="both"/>
      </w:pPr>
      <w:r>
        <w:t>Ф.И.О.:</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Должность:</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Тел: ________________ Адрес электронной почты: ____________________________</w:t>
      </w:r>
    </w:p>
    <w:p w:rsidR="00186BFF" w:rsidRDefault="00186BFF">
      <w:pPr>
        <w:pStyle w:val="ConsPlusNonformat"/>
        <w:jc w:val="both"/>
      </w:pPr>
    </w:p>
    <w:p w:rsidR="00186BFF" w:rsidRDefault="00186BFF">
      <w:pPr>
        <w:pStyle w:val="ConsPlusNonformat"/>
        <w:jc w:val="both"/>
      </w:pPr>
      <w:bookmarkStart w:id="29" w:name="Par473"/>
      <w:bookmarkEnd w:id="29"/>
      <w:r>
        <w:t xml:space="preserve">    2.  Описание  проблемы,  на  решение  которой  направлено  предлагаемое</w:t>
      </w:r>
    </w:p>
    <w:p w:rsidR="00186BFF" w:rsidRDefault="00186BFF">
      <w:pPr>
        <w:pStyle w:val="ConsPlusNonformat"/>
        <w:jc w:val="both"/>
      </w:pPr>
      <w:r>
        <w:t>правовое регулирование</w:t>
      </w:r>
    </w:p>
    <w:p w:rsidR="00186BFF" w:rsidRDefault="00186BFF">
      <w:pPr>
        <w:pStyle w:val="ConsPlusNonformat"/>
        <w:jc w:val="both"/>
      </w:pPr>
    </w:p>
    <w:p w:rsidR="00186BFF" w:rsidRDefault="00186BFF">
      <w:pPr>
        <w:pStyle w:val="ConsPlusNonformat"/>
        <w:jc w:val="both"/>
      </w:pPr>
      <w:r>
        <w:t>2.1. Формулировка проблемы:</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2.2. Информация о возникновении, выявлении проблемы и мерах, принятых ранее</w:t>
      </w:r>
    </w:p>
    <w:p w:rsidR="00186BFF" w:rsidRDefault="00186BFF">
      <w:pPr>
        <w:pStyle w:val="ConsPlusNonformat"/>
        <w:jc w:val="both"/>
      </w:pPr>
      <w:r>
        <w:t xml:space="preserve">для ее решения, достигнутых </w:t>
      </w:r>
      <w:proofErr w:type="gramStart"/>
      <w:r>
        <w:t>результатах</w:t>
      </w:r>
      <w:proofErr w:type="gramEnd"/>
      <w:r>
        <w:t xml:space="preserve"> и затраченных ресурсах: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2.3. Социальные  группы,   заинтересованные   в  устранении   проблемы,  их</w:t>
      </w:r>
    </w:p>
    <w:p w:rsidR="00186BFF" w:rsidRDefault="00186BFF">
      <w:pPr>
        <w:pStyle w:val="ConsPlusNonformat"/>
        <w:jc w:val="both"/>
      </w:pPr>
      <w:r>
        <w:t>количественная оценка: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2.4. Характеристика негативных эффектов, возникающих  в  связи  с  наличием</w:t>
      </w:r>
    </w:p>
    <w:p w:rsidR="00186BFF" w:rsidRDefault="00186BFF">
      <w:pPr>
        <w:pStyle w:val="ConsPlusNonformat"/>
        <w:jc w:val="both"/>
      </w:pPr>
      <w:r>
        <w:t>проблемы, их количественная оценка: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lastRenderedPageBreak/>
        <w:t>2.5. Причины  возникновения   проблемы   и   факторы,   поддерживающие   ее</w:t>
      </w:r>
    </w:p>
    <w:p w:rsidR="00186BFF" w:rsidRDefault="00186BFF">
      <w:pPr>
        <w:pStyle w:val="ConsPlusNonformat"/>
        <w:jc w:val="both"/>
      </w:pPr>
      <w:r>
        <w:t>существование:</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 xml:space="preserve">2.6. Причины невозможности  решения  проблемы  участниками  </w:t>
      </w:r>
      <w:proofErr w:type="gramStart"/>
      <w:r>
        <w:t>соответствующих</w:t>
      </w:r>
      <w:proofErr w:type="gramEnd"/>
    </w:p>
    <w:p w:rsidR="00186BFF" w:rsidRDefault="00186BFF">
      <w:pPr>
        <w:pStyle w:val="ConsPlusNonformat"/>
        <w:jc w:val="both"/>
      </w:pPr>
      <w:r>
        <w:t>отношений самостоятельно, без вмешательства государства: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 xml:space="preserve">2.7. Опыт  решения  аналогичных  проблем  в  других  субъектах   </w:t>
      </w:r>
      <w:proofErr w:type="gramStart"/>
      <w:r>
        <w:t>Российской</w:t>
      </w:r>
      <w:proofErr w:type="gramEnd"/>
    </w:p>
    <w:p w:rsidR="00186BFF" w:rsidRDefault="00186BFF">
      <w:pPr>
        <w:pStyle w:val="ConsPlusNonformat"/>
        <w:jc w:val="both"/>
      </w:pPr>
      <w:r>
        <w:t>Федерации, иностранных государствах: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2.8. Источники данных: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2.9. Иная информация о проблеме:</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30" w:name="Par510"/>
      <w:bookmarkEnd w:id="30"/>
      <w:r>
        <w:t>3. Определение целей предлагаемого правового  регулирования  и  индикаторов</w:t>
      </w:r>
    </w:p>
    <w:p w:rsidR="00186BFF" w:rsidRDefault="00186BFF">
      <w:pPr>
        <w:pStyle w:val="ConsPlusNonformat"/>
        <w:jc w:val="both"/>
      </w:pPr>
      <w:r>
        <w:t>для оценки их достижения</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80"/>
        <w:gridCol w:w="2551"/>
        <w:gridCol w:w="2268"/>
      </w:tblGrid>
      <w:tr w:rsidR="00186BFF">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1" w:name="Par513"/>
            <w:bookmarkEnd w:id="31"/>
            <w:r>
              <w:rPr>
                <w:rFonts w:ascii="Calibri" w:hAnsi="Calibri" w:cs="Calibri"/>
              </w:rPr>
              <w:t>3.1. Цели 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2" w:name="Par514"/>
            <w:bookmarkEnd w:id="32"/>
            <w:r>
              <w:rPr>
                <w:rFonts w:ascii="Calibri" w:hAnsi="Calibri" w:cs="Calibri"/>
              </w:rPr>
              <w:t>3.2. Сроки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3.3. Периодичность мониторинга достижения целей предлагаемого правового регулирования</w:t>
            </w:r>
          </w:p>
        </w:tc>
      </w:tr>
      <w:tr w:rsidR="00186BFF">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(Цель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(Цель 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(Цель N)</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 xml:space="preserve">3.4. Действующие нормативные правовые акты, поручения,  другие  решения, </w:t>
      </w:r>
      <w:proofErr w:type="gramStart"/>
      <w:r>
        <w:t>из</w:t>
      </w:r>
      <w:proofErr w:type="gramEnd"/>
    </w:p>
    <w:p w:rsidR="00186BFF" w:rsidRDefault="00186BFF">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186BFF" w:rsidRDefault="00186BFF">
      <w:pPr>
        <w:pStyle w:val="ConsPlusNonformat"/>
        <w:jc w:val="both"/>
      </w:pPr>
      <w:r>
        <w:t>регулирования в данной области, которые определяют необходимость постановки</w:t>
      </w:r>
    </w:p>
    <w:p w:rsidR="00186BFF" w:rsidRDefault="00186BFF">
      <w:pPr>
        <w:pStyle w:val="ConsPlusNonformat"/>
        <w:jc w:val="both"/>
      </w:pPr>
      <w:r>
        <w:t>указанных целей:</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указывается нормативный правовой акт более высокого уровня либо</w:t>
      </w:r>
    </w:p>
    <w:p w:rsidR="00186BFF" w:rsidRDefault="00186BFF">
      <w:pPr>
        <w:pStyle w:val="ConsPlusNonformat"/>
        <w:jc w:val="both"/>
      </w:pPr>
      <w:r>
        <w:t xml:space="preserve">                      инициативный порядок разработки</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62"/>
        <w:gridCol w:w="2410"/>
        <w:gridCol w:w="1843"/>
        <w:gridCol w:w="1984"/>
      </w:tblGrid>
      <w:tr w:rsidR="00186BFF">
        <w:tc>
          <w:tcPr>
            <w:tcW w:w="3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3.4. Цели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3" w:name="Par535"/>
            <w:bookmarkEnd w:id="33"/>
            <w:r>
              <w:rPr>
                <w:rFonts w:ascii="Calibri" w:hAnsi="Calibri" w:cs="Calibri"/>
              </w:rPr>
              <w:t>3.5. Индикаторы достижения целей 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3.6. Ед. измерения индикаторов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4" w:name="Par537"/>
            <w:bookmarkEnd w:id="34"/>
            <w:r>
              <w:rPr>
                <w:rFonts w:ascii="Calibri" w:hAnsi="Calibri" w:cs="Calibri"/>
              </w:rPr>
              <w:t>3.7. Целевые значения индикаторов по годам</w:t>
            </w:r>
          </w:p>
        </w:tc>
      </w:tr>
      <w:tr w:rsidR="00186BFF">
        <w:tc>
          <w:tcPr>
            <w:tcW w:w="3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(Цель 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(Индикатор 1.1)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3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(Индикатор 1.N)</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3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(Цель N)</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(Индикатор N.1)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3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(Индикатор N.N)</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3.8. Методы расчета индикаторов  достижения целей  предлагаемого  правового</w:t>
      </w:r>
    </w:p>
    <w:p w:rsidR="00186BFF" w:rsidRDefault="00186BFF">
      <w:pPr>
        <w:pStyle w:val="ConsPlusNonformat"/>
        <w:jc w:val="both"/>
      </w:pPr>
      <w:r>
        <w:lastRenderedPageBreak/>
        <w:t>регулирования, источники информации для расчетов:</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3.9. Оценка затрат на проведение мониторинга достижения целей предлагаемого</w:t>
      </w:r>
    </w:p>
    <w:p w:rsidR="00186BFF" w:rsidRDefault="00186BFF">
      <w:pPr>
        <w:pStyle w:val="ConsPlusNonformat"/>
        <w:jc w:val="both"/>
      </w:pPr>
      <w:r>
        <w:t>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35" w:name="Par564"/>
      <w:bookmarkEnd w:id="35"/>
      <w:r>
        <w:t>4. Качественная характеристика и оценка численности потенциальных адресатов</w:t>
      </w:r>
    </w:p>
    <w:p w:rsidR="00186BFF" w:rsidRDefault="00186BFF">
      <w:pPr>
        <w:pStyle w:val="ConsPlusNonformat"/>
        <w:jc w:val="both"/>
      </w:pPr>
      <w:r>
        <w:t>предлагаемого правового регулирования (их групп)</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63"/>
        <w:gridCol w:w="2268"/>
        <w:gridCol w:w="2268"/>
      </w:tblGrid>
      <w:tr w:rsidR="00186BFF">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6" w:name="Par567"/>
            <w:bookmarkEnd w:id="36"/>
            <w:r>
              <w:rPr>
                <w:rFonts w:ascii="Calibri" w:hAnsi="Calibri" w:cs="Calibri"/>
              </w:rPr>
              <w:t>4.1. Группы потенциальных адресатов предлагаемого правового регулирования (краткое описание их качественных характеристик)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4.2. Количество участников группы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4.3. Источники данных</w:t>
            </w:r>
          </w:p>
        </w:tc>
      </w:tr>
      <w:tr w:rsidR="00186BFF">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(Группа 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(Группа 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(Группа N)</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bookmarkStart w:id="37" w:name="Par580"/>
      <w:bookmarkEnd w:id="37"/>
      <w:r>
        <w:t>5.   Изменение   функций    (полномочий,    обязанностей,   прав)   органов</w:t>
      </w:r>
    </w:p>
    <w:p w:rsidR="00186BFF" w:rsidRDefault="00186BFF">
      <w:pPr>
        <w:pStyle w:val="ConsPlusNonformat"/>
        <w:jc w:val="both"/>
      </w:pPr>
      <w:proofErr w:type="gramStart"/>
      <w:r>
        <w:t>государственной  власти  субъекта  Российской  Федерации  (органов местного</w:t>
      </w:r>
      <w:proofErr w:type="gramEnd"/>
    </w:p>
    <w:p w:rsidR="00186BFF" w:rsidRDefault="00186BFF">
      <w:pPr>
        <w:pStyle w:val="ConsPlusNonformat"/>
        <w:jc w:val="both"/>
      </w:pPr>
      <w:r>
        <w:t>самоуправления),  а  также  порядка  их  реализации  в  связи  с  введением</w:t>
      </w:r>
    </w:p>
    <w:p w:rsidR="00186BFF" w:rsidRDefault="00186BFF">
      <w:pPr>
        <w:pStyle w:val="ConsPlusNonformat"/>
        <w:jc w:val="both"/>
      </w:pPr>
      <w:r>
        <w:t>предлагаемого правового регулирования</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54"/>
        <w:gridCol w:w="1701"/>
        <w:gridCol w:w="1701"/>
        <w:gridCol w:w="1842"/>
        <w:gridCol w:w="1701"/>
      </w:tblGrid>
      <w:tr w:rsidR="00186BFF">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bookmarkStart w:id="38" w:name="Par585"/>
            <w:bookmarkEnd w:id="38"/>
            <w:r>
              <w:rPr>
                <w:rFonts w:ascii="Calibri" w:hAnsi="Calibri" w:cs="Calibri"/>
              </w:rPr>
              <w:t>5.1.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5.2. Характер функции (новая / изменяемая / отменяемая)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5.3. Предполагаемый порядок реализации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5.4. Оценка изменения трудовых затрат (чел./час в год), изменения численности сотрудников (чел.)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5.5. Оценка изменения потребностей в других ресурсах</w:t>
            </w:r>
          </w:p>
        </w:tc>
      </w:tr>
      <w:tr w:rsidR="00186BFF">
        <w:tc>
          <w:tcPr>
            <w:tcW w:w="96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outlineLvl w:val="3"/>
              <w:rPr>
                <w:rFonts w:ascii="Calibri" w:hAnsi="Calibri" w:cs="Calibri"/>
              </w:rPr>
            </w:pPr>
            <w:bookmarkStart w:id="39" w:name="Par590"/>
            <w:bookmarkEnd w:id="39"/>
            <w:r>
              <w:rPr>
                <w:rFonts w:ascii="Calibri" w:hAnsi="Calibri" w:cs="Calibri"/>
              </w:rPr>
              <w:t>Наименование государственного органа 1:</w:t>
            </w:r>
          </w:p>
        </w:tc>
      </w:tr>
      <w:tr w:rsidR="00186BFF">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1.N</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96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outlineLvl w:val="3"/>
              <w:rPr>
                <w:rFonts w:ascii="Calibri" w:hAnsi="Calibri" w:cs="Calibri"/>
              </w:rPr>
            </w:pPr>
            <w:bookmarkStart w:id="40" w:name="Par601"/>
            <w:bookmarkEnd w:id="40"/>
            <w:r>
              <w:rPr>
                <w:rFonts w:ascii="Calibri" w:hAnsi="Calibri" w:cs="Calibri"/>
              </w:rPr>
              <w:t>Наименование государственного органа K:</w:t>
            </w:r>
          </w:p>
        </w:tc>
      </w:tr>
      <w:tr w:rsidR="00186BFF">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K.1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K.N</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bookmarkStart w:id="41" w:name="Par613"/>
      <w:bookmarkEnd w:id="41"/>
      <w:r>
        <w:t xml:space="preserve">6. Оценка дополнительных расходов  (доходов)  бюджета  субъекта  </w:t>
      </w:r>
      <w:proofErr w:type="gramStart"/>
      <w:r>
        <w:t>Российской</w:t>
      </w:r>
      <w:proofErr w:type="gramEnd"/>
    </w:p>
    <w:p w:rsidR="00186BFF" w:rsidRDefault="00186BFF">
      <w:pPr>
        <w:pStyle w:val="ConsPlusNonformat"/>
        <w:jc w:val="both"/>
      </w:pPr>
      <w:r>
        <w:t>Федерации (местных бюджетов), связанных с введением предлагаемого правового</w:t>
      </w:r>
    </w:p>
    <w:p w:rsidR="00186BFF" w:rsidRDefault="00186BFF">
      <w:pPr>
        <w:pStyle w:val="ConsPlusNonformat"/>
        <w:jc w:val="both"/>
      </w:pPr>
      <w:r>
        <w:t>регулирования</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95"/>
        <w:gridCol w:w="4820"/>
        <w:gridCol w:w="1984"/>
      </w:tblGrid>
      <w:tr w:rsidR="00186BFF">
        <w:tc>
          <w:tcPr>
            <w:tcW w:w="2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6.1. Наименование функции </w:t>
            </w:r>
            <w:r>
              <w:rPr>
                <w:rFonts w:ascii="Calibri" w:hAnsi="Calibri" w:cs="Calibri"/>
              </w:rPr>
              <w:lastRenderedPageBreak/>
              <w:t xml:space="preserve">(полномочия, обязанности или права) (в соответствии с </w:t>
            </w:r>
            <w:hyperlink w:anchor="Par585" w:history="1">
              <w:r>
                <w:rPr>
                  <w:rFonts w:ascii="Calibri" w:hAnsi="Calibri" w:cs="Calibri"/>
                  <w:color w:val="0000FF"/>
                </w:rPr>
                <w:t>пунктом 5.1</w:t>
              </w:r>
            </w:hyperlink>
            <w:r>
              <w:rPr>
                <w:rFonts w:ascii="Calibri" w:hAnsi="Calibri" w:cs="Calibri"/>
              </w:rPr>
              <w:t>)</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6.2. Виды расходов (возможных поступлений) </w:t>
            </w:r>
            <w:r>
              <w:rPr>
                <w:rFonts w:ascii="Calibri" w:hAnsi="Calibri" w:cs="Calibri"/>
              </w:rPr>
              <w:lastRenderedPageBreak/>
              <w:t>бюджета субъекта Российской Федерации (местных бюджетов)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6.3. </w:t>
            </w:r>
            <w:r>
              <w:rPr>
                <w:rFonts w:ascii="Calibri" w:hAnsi="Calibri" w:cs="Calibri"/>
              </w:rPr>
              <w:lastRenderedPageBreak/>
              <w:t>Количественная оценка расходов и возможных поступлений, млн. рублей</w:t>
            </w:r>
          </w:p>
        </w:tc>
      </w:tr>
      <w:tr w:rsidR="00186BFF">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outlineLvl w:val="3"/>
              <w:rPr>
                <w:rFonts w:ascii="Calibri" w:hAnsi="Calibri" w:cs="Calibri"/>
              </w:rPr>
            </w:pPr>
            <w:bookmarkStart w:id="42" w:name="Par620"/>
            <w:bookmarkEnd w:id="42"/>
            <w:r>
              <w:rPr>
                <w:rFonts w:ascii="Calibri" w:hAnsi="Calibri" w:cs="Calibri"/>
              </w:rPr>
              <w:lastRenderedPageBreak/>
              <w:t>Наименование государственного органа (органа местного самоуправления) (от 1 до K):</w:t>
            </w:r>
          </w:p>
        </w:tc>
      </w:tr>
      <w:tr w:rsidR="00186BFF">
        <w:tc>
          <w:tcPr>
            <w:tcW w:w="28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1.1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 xml:space="preserve">Единовременные расходы (от 1 до N) в ____ </w:t>
            </w:r>
            <w:proofErr w:type="gramStart"/>
            <w:r>
              <w:rPr>
                <w:rFonts w:ascii="Calibri" w:hAnsi="Calibri" w:cs="Calibri"/>
              </w:rPr>
              <w:t>г</w:t>
            </w:r>
            <w:proofErr w:type="gramEnd"/>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8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Периодические расходы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8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Возможные доходы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8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Функция (полномочие, обязанность или право) 1.N</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 xml:space="preserve">Единовременные расходы (от 1 до N) в ____ </w:t>
            </w:r>
            <w:proofErr w:type="gramStart"/>
            <w:r>
              <w:rPr>
                <w:rFonts w:ascii="Calibri" w:hAnsi="Calibri" w:cs="Calibri"/>
              </w:rPr>
              <w:t>г</w:t>
            </w:r>
            <w:proofErr w:type="gramEnd"/>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8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Периодические расходы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8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Возможные доходы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7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Итого единовременные расходы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7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Итого периодические расходы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7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Итого возможные доходы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6.4.  Другие  сведения  о   дополнительных   расходах   (доходах)   бюджета</w:t>
      </w:r>
    </w:p>
    <w:p w:rsidR="00186BFF" w:rsidRDefault="00186BFF">
      <w:pPr>
        <w:pStyle w:val="ConsPlusNonformat"/>
        <w:jc w:val="both"/>
      </w:pPr>
      <w:r>
        <w:t xml:space="preserve">субъекта  Российской  Федерации  (местных  бюджетов), возникающих в связи </w:t>
      </w:r>
      <w:proofErr w:type="gramStart"/>
      <w:r>
        <w:t>с</w:t>
      </w:r>
      <w:proofErr w:type="gramEnd"/>
    </w:p>
    <w:p w:rsidR="00186BFF" w:rsidRDefault="00186BFF">
      <w:pPr>
        <w:pStyle w:val="ConsPlusNonformat"/>
        <w:jc w:val="both"/>
      </w:pPr>
      <w:r>
        <w:t>введением предлагаемого правового регулирования: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6.5. Источники данных: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43" w:name="Par651"/>
      <w:bookmarkEnd w:id="43"/>
      <w:r>
        <w:t>7.   Изменение    обязанностей    (ограничений)   потенциальных   адресатов</w:t>
      </w:r>
    </w:p>
    <w:p w:rsidR="00186BFF" w:rsidRDefault="00186BFF">
      <w:pPr>
        <w:pStyle w:val="ConsPlusNonformat"/>
        <w:jc w:val="both"/>
      </w:pPr>
      <w:proofErr w:type="gramStart"/>
      <w:r>
        <w:t>предлагаемого  правового  регулирования  и  связанные с ними дополнительные</w:t>
      </w:r>
      <w:proofErr w:type="gramEnd"/>
    </w:p>
    <w:p w:rsidR="00186BFF" w:rsidRDefault="00186BFF">
      <w:pPr>
        <w:pStyle w:val="ConsPlusNonformat"/>
        <w:jc w:val="both"/>
      </w:pPr>
      <w:r>
        <w:t>расходы (доходы)</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0"/>
        <w:gridCol w:w="3544"/>
        <w:gridCol w:w="1843"/>
        <w:gridCol w:w="1842"/>
      </w:tblGrid>
      <w:tr w:rsidR="00186BFF">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7.1. Группы потенциальных адресатов предлагаемого правового регулирования (в соответствии с </w:t>
            </w:r>
            <w:hyperlink w:anchor="Par567" w:history="1">
              <w:r>
                <w:rPr>
                  <w:rFonts w:ascii="Calibri" w:hAnsi="Calibri" w:cs="Calibri"/>
                  <w:color w:val="0000FF"/>
                </w:rPr>
                <w:t>п. 4.1</w:t>
              </w:r>
            </w:hyperlink>
            <w:r>
              <w:rPr>
                <w:rFonts w:ascii="Calibri" w:hAnsi="Calibri" w:cs="Calibri"/>
              </w:rPr>
              <w:t xml:space="preserve"> сводного отчета)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12.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7.3. Описание расходов и возможных доходов, связанных с введением предлагаемого правового регулирования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7.4. Количественная оценка, млн. рублей</w:t>
            </w:r>
          </w:p>
        </w:tc>
      </w:tr>
      <w:tr w:rsidR="00186BFF">
        <w:tc>
          <w:tcPr>
            <w:tcW w:w="24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Группа 1</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4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4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lastRenderedPageBreak/>
              <w:t>Группа N</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4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7.5. Издержки и выгоды  адресатов  предлагаемого  правового  регулирования,</w:t>
      </w:r>
    </w:p>
    <w:p w:rsidR="00186BFF" w:rsidRDefault="00186BFF">
      <w:pPr>
        <w:pStyle w:val="ConsPlusNonformat"/>
        <w:jc w:val="both"/>
      </w:pPr>
      <w:r>
        <w:t xml:space="preserve">не </w:t>
      </w:r>
      <w:proofErr w:type="gramStart"/>
      <w:r>
        <w:t>поддающиеся</w:t>
      </w:r>
      <w:proofErr w:type="gramEnd"/>
      <w:r>
        <w:t xml:space="preserve"> количественной оценке:</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7.6. Источники данных: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44" w:name="Par682"/>
      <w:bookmarkEnd w:id="44"/>
      <w:r>
        <w:t>8. Оценка  рисков   неблагоприятных  последствий  применения  предлагаемого</w:t>
      </w:r>
    </w:p>
    <w:p w:rsidR="00186BFF" w:rsidRDefault="00186BFF">
      <w:pPr>
        <w:pStyle w:val="ConsPlusNonformat"/>
        <w:jc w:val="both"/>
      </w:pPr>
      <w:r>
        <w:t>правового регулирования</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0"/>
        <w:gridCol w:w="2409"/>
        <w:gridCol w:w="2410"/>
        <w:gridCol w:w="2410"/>
      </w:tblGrid>
      <w:tr w:rsidR="00186BFF">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8.1. Виды рисков</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8.2. Оценка вероятности наступления неблагоприятных последствий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8.3. Методы контроля рисков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8.4. Степень контроля рисков (</w:t>
            </w:r>
            <w:proofErr w:type="gramStart"/>
            <w:r>
              <w:rPr>
                <w:rFonts w:ascii="Calibri" w:hAnsi="Calibri" w:cs="Calibri"/>
              </w:rPr>
              <w:t>полный</w:t>
            </w:r>
            <w:proofErr w:type="gramEnd"/>
            <w:r>
              <w:rPr>
                <w:rFonts w:ascii="Calibri" w:hAnsi="Calibri" w:cs="Calibri"/>
              </w:rPr>
              <w:t xml:space="preserve"> / частичный / отсутствует)</w:t>
            </w:r>
          </w:p>
        </w:tc>
      </w:tr>
      <w:tr w:rsidR="00186BFF">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Риск 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2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Риск N</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r>
        <w:t>8.5. Источники данных:</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45" w:name="Par702"/>
      <w:bookmarkEnd w:id="45"/>
      <w:r>
        <w:t>9. Сравнение возможных вариантов решения проблемы</w:t>
      </w:r>
    </w:p>
    <w:p w:rsidR="00186BFF" w:rsidRDefault="00186BF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30"/>
        <w:gridCol w:w="1276"/>
        <w:gridCol w:w="1276"/>
        <w:gridCol w:w="1367"/>
      </w:tblGrid>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2</w:t>
            </w: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N</w:t>
            </w: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9.1. Содержание варианта решения проблемы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9.4. Оценка расходов (доходов) бюджета субъекта Российской Федерации, связанных с введением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9.5. Оценка возможности достижения заявленных целей регулирования (</w:t>
            </w:r>
            <w:hyperlink w:anchor="Par510" w:history="1">
              <w:r>
                <w:rPr>
                  <w:rFonts w:ascii="Calibri" w:hAnsi="Calibri" w:cs="Calibri"/>
                  <w:color w:val="0000FF"/>
                </w:rPr>
                <w:t>раздел 3</w:t>
              </w:r>
            </w:hyperlink>
            <w:r>
              <w:rPr>
                <w:rFonts w:ascii="Calibri" w:hAnsi="Calibri" w:cs="Calibri"/>
              </w:rPr>
              <w:t xml:space="preserve"> сводного отчета) посредством применения рассматриваемых вариантов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r w:rsidR="00186BFF">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9.6. Оценка рисков неблагоприятных последствий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r>
    </w:tbl>
    <w:p w:rsidR="00186BFF" w:rsidRDefault="00186BFF">
      <w:pPr>
        <w:widowControl w:val="0"/>
        <w:autoSpaceDE w:val="0"/>
        <w:autoSpaceDN w:val="0"/>
        <w:adjustRightInd w:val="0"/>
        <w:spacing w:after="0" w:line="240" w:lineRule="auto"/>
        <w:jc w:val="both"/>
        <w:rPr>
          <w:rFonts w:ascii="Calibri" w:hAnsi="Calibri" w:cs="Calibri"/>
        </w:rPr>
      </w:pPr>
    </w:p>
    <w:p w:rsidR="00186BFF" w:rsidRDefault="00186BFF">
      <w:pPr>
        <w:pStyle w:val="ConsPlusNonformat"/>
        <w:jc w:val="both"/>
      </w:pPr>
      <w:bookmarkStart w:id="46" w:name="Par733"/>
      <w:bookmarkEnd w:id="46"/>
      <w:r>
        <w:t xml:space="preserve">9.7.  Обоснование  выбора  предпочтительного  варианта  решения  </w:t>
      </w:r>
      <w:proofErr w:type="gramStart"/>
      <w:r>
        <w:t>выявленной</w:t>
      </w:r>
      <w:proofErr w:type="gramEnd"/>
    </w:p>
    <w:p w:rsidR="00186BFF" w:rsidRDefault="00186BFF">
      <w:pPr>
        <w:pStyle w:val="ConsPlusNonformat"/>
        <w:jc w:val="both"/>
      </w:pPr>
      <w:r>
        <w:lastRenderedPageBreak/>
        <w:t>проблемы:</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r>
        <w:t>9.8. Детальное описание предлагаемого варианта решения проблемы:</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bookmarkStart w:id="47" w:name="Par741"/>
      <w:bookmarkEnd w:id="47"/>
      <w:r>
        <w:t>10.  Оценка  необходимости  установления  переходного  периода  и (или)</w:t>
      </w:r>
    </w:p>
    <w:p w:rsidR="00186BFF" w:rsidRDefault="00186BFF">
      <w:pPr>
        <w:pStyle w:val="ConsPlusNonformat"/>
        <w:jc w:val="both"/>
      </w:pPr>
      <w:r>
        <w:t>отсрочки  вступления  в силу нормативного правового акта либо необходимость</w:t>
      </w:r>
    </w:p>
    <w:p w:rsidR="00186BFF" w:rsidRDefault="00186BFF">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186BFF" w:rsidRDefault="00186BFF">
      <w:pPr>
        <w:pStyle w:val="ConsPlusNonformat"/>
        <w:jc w:val="both"/>
      </w:pPr>
      <w:r>
        <w:t>отношения</w:t>
      </w:r>
    </w:p>
    <w:p w:rsidR="00186BFF" w:rsidRDefault="00186BFF">
      <w:pPr>
        <w:pStyle w:val="ConsPlusNonformat"/>
        <w:jc w:val="both"/>
      </w:pPr>
    </w:p>
    <w:p w:rsidR="00186BFF" w:rsidRDefault="00186BFF">
      <w:pPr>
        <w:pStyle w:val="ConsPlusNonformat"/>
        <w:jc w:val="both"/>
      </w:pPr>
      <w:r>
        <w:t>10.1.  Предполагаемая  дата  вступления  в  силу нормативного правового</w:t>
      </w:r>
    </w:p>
    <w:p w:rsidR="00186BFF" w:rsidRDefault="00186BFF">
      <w:pPr>
        <w:pStyle w:val="ConsPlusNonformat"/>
        <w:jc w:val="both"/>
      </w:pPr>
      <w:r>
        <w:t>акта: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если положения вводятся в действие в разное время,</w:t>
      </w:r>
    </w:p>
    <w:p w:rsidR="00186BFF" w:rsidRDefault="00186BFF">
      <w:pPr>
        <w:pStyle w:val="ConsPlusNonformat"/>
        <w:jc w:val="both"/>
      </w:pPr>
      <w:r>
        <w:t xml:space="preserve">           указывается статья/пункт проекта акта и дата введения</w:t>
      </w:r>
    </w:p>
    <w:p w:rsidR="00186BFF" w:rsidRDefault="00186BFF">
      <w:pPr>
        <w:pStyle w:val="ConsPlusNonformat"/>
        <w:jc w:val="both"/>
      </w:pPr>
      <w:r>
        <w:t>10.2.  Необходимость   установления  переходного  периода и (или)  отсрочки</w:t>
      </w:r>
    </w:p>
    <w:p w:rsidR="00186BFF" w:rsidRDefault="00186BFF">
      <w:pPr>
        <w:pStyle w:val="ConsPlusNonformat"/>
        <w:jc w:val="both"/>
      </w:pPr>
      <w:r>
        <w:t>введения предлагаемого правового регулирования: есть (нет)</w:t>
      </w:r>
    </w:p>
    <w:p w:rsidR="00186BFF" w:rsidRDefault="00186BFF">
      <w:pPr>
        <w:pStyle w:val="ConsPlusNonformat"/>
        <w:jc w:val="both"/>
      </w:pPr>
      <w:r>
        <w:t>а) срок переходного периода: _____________  дней с момента принятия проекта</w:t>
      </w:r>
    </w:p>
    <w:p w:rsidR="00186BFF" w:rsidRDefault="00186BFF">
      <w:pPr>
        <w:pStyle w:val="ConsPlusNonformat"/>
        <w:jc w:val="both"/>
      </w:pPr>
      <w:r>
        <w:t>нормативного правового акта;</w:t>
      </w:r>
    </w:p>
    <w:p w:rsidR="00186BFF" w:rsidRDefault="00186BFF">
      <w:pPr>
        <w:pStyle w:val="ConsPlusNonformat"/>
        <w:jc w:val="both"/>
      </w:pPr>
      <w:r>
        <w:t xml:space="preserve">б) отсрочка введения предлагаемого правового регулирования: ________ дней </w:t>
      </w:r>
      <w:proofErr w:type="gramStart"/>
      <w:r>
        <w:t>с</w:t>
      </w:r>
      <w:proofErr w:type="gramEnd"/>
    </w:p>
    <w:p w:rsidR="00186BFF" w:rsidRDefault="00186BFF">
      <w:pPr>
        <w:pStyle w:val="ConsPlusNonformat"/>
        <w:jc w:val="both"/>
      </w:pPr>
      <w:r>
        <w:t>момента принятия проекта нормативного правового акта.</w:t>
      </w:r>
    </w:p>
    <w:p w:rsidR="00186BFF" w:rsidRDefault="00186BFF">
      <w:pPr>
        <w:pStyle w:val="ConsPlusNonformat"/>
        <w:jc w:val="both"/>
      </w:pPr>
      <w:r>
        <w:t>10.3.     Необходимость     распространения     предлагаемого     правового</w:t>
      </w:r>
    </w:p>
    <w:p w:rsidR="00186BFF" w:rsidRDefault="00186BFF">
      <w:pPr>
        <w:pStyle w:val="ConsPlusNonformat"/>
        <w:jc w:val="both"/>
      </w:pPr>
      <w:r>
        <w:t>регулирования на ранее возникшие отношения: есть (нет).</w:t>
      </w:r>
    </w:p>
    <w:p w:rsidR="00186BFF" w:rsidRDefault="00186BFF">
      <w:pPr>
        <w:pStyle w:val="ConsPlusNonformat"/>
        <w:jc w:val="both"/>
      </w:pPr>
      <w:r>
        <w:t xml:space="preserve">10.3.1. Период распространения на ранее возникшие отношения: _______ дней </w:t>
      </w:r>
      <w:proofErr w:type="gramStart"/>
      <w:r>
        <w:t>с</w:t>
      </w:r>
      <w:proofErr w:type="gramEnd"/>
    </w:p>
    <w:p w:rsidR="00186BFF" w:rsidRDefault="00186BFF">
      <w:pPr>
        <w:pStyle w:val="ConsPlusNonformat"/>
        <w:jc w:val="both"/>
      </w:pPr>
      <w:r>
        <w:t>момента принятия проекта нормативного правового акта.</w:t>
      </w:r>
    </w:p>
    <w:p w:rsidR="00186BFF" w:rsidRDefault="00186BFF">
      <w:pPr>
        <w:pStyle w:val="ConsPlusNonformat"/>
        <w:jc w:val="both"/>
      </w:pPr>
    </w:p>
    <w:p w:rsidR="00186BFF" w:rsidRDefault="00186BFF">
      <w:pPr>
        <w:pStyle w:val="ConsPlusNonformat"/>
        <w:jc w:val="both"/>
      </w:pPr>
      <w:r>
        <w:t>10.4.  Обоснование  необходимости   установления   переходного   периода  и</w:t>
      </w:r>
    </w:p>
    <w:p w:rsidR="00186BFF" w:rsidRDefault="00186BFF">
      <w:pPr>
        <w:pStyle w:val="ConsPlusNonformat"/>
        <w:jc w:val="both"/>
      </w:pPr>
      <w:r>
        <w:t>(или)   отсрочки   вступления  в  силу  нормативного  правового  акта  либо</w:t>
      </w:r>
    </w:p>
    <w:p w:rsidR="00186BFF" w:rsidRDefault="00186BFF">
      <w:pPr>
        <w:pStyle w:val="ConsPlusNonformat"/>
        <w:jc w:val="both"/>
      </w:pPr>
      <w:r>
        <w:t xml:space="preserve">необходимость  распространения  предлагаемого  правового  регулирования  </w:t>
      </w:r>
      <w:proofErr w:type="gramStart"/>
      <w:r>
        <w:t>на</w:t>
      </w:r>
      <w:proofErr w:type="gramEnd"/>
    </w:p>
    <w:p w:rsidR="00186BFF" w:rsidRDefault="00186BFF">
      <w:pPr>
        <w:pStyle w:val="ConsPlusNonformat"/>
        <w:jc w:val="both"/>
      </w:pPr>
      <w:r>
        <w:t>ранее возникшие отношения:</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r>
        <w:t>Заполняется  по   итогам   проведения  публичных  консультаций  по  проекту</w:t>
      </w:r>
    </w:p>
    <w:p w:rsidR="00186BFF" w:rsidRDefault="00186BFF">
      <w:pPr>
        <w:pStyle w:val="ConsPlusNonformat"/>
        <w:jc w:val="both"/>
      </w:pPr>
      <w:r>
        <w:t>нормативного правового акта и сводного отчета:</w:t>
      </w:r>
    </w:p>
    <w:p w:rsidR="00186BFF" w:rsidRDefault="00186BFF">
      <w:pPr>
        <w:pStyle w:val="ConsPlusNonformat"/>
        <w:jc w:val="both"/>
      </w:pPr>
    </w:p>
    <w:p w:rsidR="00186BFF" w:rsidRDefault="00186BFF">
      <w:pPr>
        <w:pStyle w:val="ConsPlusNonformat"/>
        <w:jc w:val="both"/>
      </w:pPr>
      <w:bookmarkStart w:id="48" w:name="Par771"/>
      <w:bookmarkEnd w:id="48"/>
      <w:r>
        <w:t>11. Информация  о  сроках  проведения  публичных  консультаций  по  проекту</w:t>
      </w:r>
    </w:p>
    <w:p w:rsidR="00186BFF" w:rsidRDefault="00186BFF">
      <w:pPr>
        <w:pStyle w:val="ConsPlusNonformat"/>
        <w:jc w:val="both"/>
      </w:pPr>
      <w:r>
        <w:t>нормативного правового акта и сводному отчету</w:t>
      </w:r>
    </w:p>
    <w:p w:rsidR="00186BFF" w:rsidRDefault="00186BFF">
      <w:pPr>
        <w:pStyle w:val="ConsPlusNonformat"/>
        <w:jc w:val="both"/>
      </w:pPr>
    </w:p>
    <w:p w:rsidR="00186BFF" w:rsidRDefault="00186BFF">
      <w:pPr>
        <w:pStyle w:val="ConsPlusNonformat"/>
        <w:jc w:val="both"/>
      </w:pPr>
      <w:r>
        <w:t xml:space="preserve">11.1. Срок, в течение которого принимались предложения в связи с </w:t>
      </w:r>
      <w:proofErr w:type="gramStart"/>
      <w:r>
        <w:t>публичными</w:t>
      </w:r>
      <w:proofErr w:type="gramEnd"/>
    </w:p>
    <w:p w:rsidR="00186BFF" w:rsidRDefault="00186BFF">
      <w:pPr>
        <w:pStyle w:val="ConsPlusNonformat"/>
        <w:jc w:val="both"/>
      </w:pPr>
      <w:r>
        <w:t xml:space="preserve">консультациями по проекту нормативного правового акта и сводному отчету  </w:t>
      </w:r>
      <w:proofErr w:type="gramStart"/>
      <w:r>
        <w:t>об</w:t>
      </w:r>
      <w:proofErr w:type="gramEnd"/>
    </w:p>
    <w:p w:rsidR="00186BFF" w:rsidRDefault="00186BFF">
      <w:pPr>
        <w:pStyle w:val="ConsPlusNonformat"/>
        <w:jc w:val="both"/>
      </w:pPr>
      <w:r>
        <w:t>оценке регулирующего воздействия:</w:t>
      </w:r>
    </w:p>
    <w:p w:rsidR="00186BFF" w:rsidRDefault="00186BFF">
      <w:pPr>
        <w:pStyle w:val="ConsPlusNonformat"/>
        <w:jc w:val="both"/>
      </w:pPr>
      <w:r>
        <w:t>начало: "__" __________ 201_ г.;</w:t>
      </w:r>
    </w:p>
    <w:p w:rsidR="00186BFF" w:rsidRDefault="00186BFF">
      <w:pPr>
        <w:pStyle w:val="ConsPlusNonformat"/>
        <w:jc w:val="both"/>
      </w:pPr>
      <w:r>
        <w:t>окончание: "__" __________ 201_ г.</w:t>
      </w:r>
    </w:p>
    <w:p w:rsidR="00186BFF" w:rsidRDefault="00186BFF">
      <w:pPr>
        <w:pStyle w:val="ConsPlusNonformat"/>
        <w:jc w:val="both"/>
      </w:pPr>
      <w:r>
        <w:t>11.2.  Сведения о количестве замечаний и  предложений,  полученных  в  ходе</w:t>
      </w:r>
    </w:p>
    <w:p w:rsidR="00186BFF" w:rsidRDefault="00186BFF">
      <w:pPr>
        <w:pStyle w:val="ConsPlusNonformat"/>
        <w:jc w:val="both"/>
      </w:pPr>
      <w:r>
        <w:t>публичных консультаций по проекту нормативного правового акта:</w:t>
      </w:r>
    </w:p>
    <w:p w:rsidR="00186BFF" w:rsidRDefault="00186BFF">
      <w:pPr>
        <w:pStyle w:val="ConsPlusNonformat"/>
        <w:jc w:val="both"/>
      </w:pPr>
      <w:r>
        <w:t>Всего замечаний и предложений: ______________, из них учтено:</w:t>
      </w:r>
    </w:p>
    <w:p w:rsidR="00186BFF" w:rsidRDefault="00186BFF">
      <w:pPr>
        <w:pStyle w:val="ConsPlusNonformat"/>
        <w:jc w:val="both"/>
      </w:pPr>
      <w:r>
        <w:t>полностью: ______________, учтено частично: ________________</w:t>
      </w:r>
    </w:p>
    <w:p w:rsidR="00186BFF" w:rsidRDefault="00186BFF">
      <w:pPr>
        <w:pStyle w:val="ConsPlusNonformat"/>
        <w:jc w:val="both"/>
      </w:pPr>
      <w:r>
        <w:t>11.3.   Полный   электронный    адрес    размещения   сводки   предложений,</w:t>
      </w:r>
    </w:p>
    <w:p w:rsidR="00186BFF" w:rsidRDefault="00186BFF">
      <w:pPr>
        <w:pStyle w:val="ConsPlusNonformat"/>
        <w:jc w:val="both"/>
      </w:pPr>
      <w:r>
        <w:t>поступивших   по   итогам  проведения  публичных  консультаций  по  проекту</w:t>
      </w:r>
    </w:p>
    <w:p w:rsidR="00186BFF" w:rsidRDefault="00186BFF">
      <w:pPr>
        <w:pStyle w:val="ConsPlusNonformat"/>
        <w:jc w:val="both"/>
      </w:pPr>
      <w:r>
        <w:t>нормативного правового акта:</w:t>
      </w:r>
    </w:p>
    <w:p w:rsidR="00186BFF" w:rsidRDefault="00186BFF">
      <w:pPr>
        <w:pStyle w:val="ConsPlusNonformat"/>
        <w:jc w:val="both"/>
      </w:pPr>
      <w:r>
        <w:t>___________________________________________________________________________</w:t>
      </w:r>
    </w:p>
    <w:p w:rsidR="00186BFF" w:rsidRDefault="00186BFF">
      <w:pPr>
        <w:pStyle w:val="ConsPlusNonformat"/>
        <w:jc w:val="both"/>
      </w:pPr>
      <w:r>
        <w:t xml:space="preserve">                       место для текстового описания</w:t>
      </w:r>
    </w:p>
    <w:p w:rsidR="00186BFF" w:rsidRDefault="00186BFF">
      <w:pPr>
        <w:pStyle w:val="ConsPlusNonformat"/>
        <w:jc w:val="both"/>
      </w:pPr>
    </w:p>
    <w:p w:rsidR="00186BFF" w:rsidRDefault="00186BFF">
      <w:pPr>
        <w:pStyle w:val="ConsPlusNonformat"/>
        <w:jc w:val="both"/>
      </w:pPr>
      <w:r>
        <w:t>Приложение.   Сводки   предложений,    поступивших    в    ходе   публичных</w:t>
      </w:r>
    </w:p>
    <w:p w:rsidR="00186BFF" w:rsidRDefault="00186BFF">
      <w:pPr>
        <w:pStyle w:val="ConsPlusNonformat"/>
        <w:jc w:val="both"/>
      </w:pPr>
      <w:r>
        <w:t xml:space="preserve">консультаций,  проводившихся  в ходе процедуры ОРВ, с указанием сведений </w:t>
      </w:r>
      <w:proofErr w:type="gramStart"/>
      <w:r>
        <w:t>об</w:t>
      </w:r>
      <w:proofErr w:type="gramEnd"/>
    </w:p>
    <w:p w:rsidR="00186BFF" w:rsidRDefault="00186BFF">
      <w:pPr>
        <w:pStyle w:val="ConsPlusNonformat"/>
        <w:jc w:val="both"/>
      </w:pPr>
      <w:r>
        <w:t xml:space="preserve">их </w:t>
      </w:r>
      <w:proofErr w:type="gramStart"/>
      <w:r>
        <w:t>учете</w:t>
      </w:r>
      <w:proofErr w:type="gramEnd"/>
      <w:r>
        <w:t xml:space="preserve"> или причинах отклонения.</w:t>
      </w:r>
    </w:p>
    <w:p w:rsidR="00186BFF" w:rsidRDefault="00186BFF">
      <w:pPr>
        <w:pStyle w:val="ConsPlusNonformat"/>
        <w:jc w:val="both"/>
      </w:pPr>
    </w:p>
    <w:p w:rsidR="00186BFF" w:rsidRDefault="00186BFF">
      <w:pPr>
        <w:pStyle w:val="ConsPlusNonformat"/>
        <w:jc w:val="both"/>
      </w:pPr>
      <w:proofErr w:type="gramStart"/>
      <w:r>
        <w:t>Иные приложения (по усмотрению  органа,  проводящего  оценку  регулирующего</w:t>
      </w:r>
      <w:proofErr w:type="gramEnd"/>
    </w:p>
    <w:p w:rsidR="00186BFF" w:rsidRDefault="00186BFF">
      <w:pPr>
        <w:pStyle w:val="ConsPlusNonformat"/>
        <w:jc w:val="both"/>
      </w:pPr>
      <w:r>
        <w:t>воздействия).</w:t>
      </w:r>
    </w:p>
    <w:p w:rsidR="00186BFF" w:rsidRDefault="00186BFF">
      <w:pPr>
        <w:pStyle w:val="ConsPlusNonformat"/>
        <w:jc w:val="both"/>
      </w:pPr>
    </w:p>
    <w:p w:rsidR="00186BFF" w:rsidRDefault="00186BFF">
      <w:pPr>
        <w:pStyle w:val="ConsPlusNonformat"/>
        <w:jc w:val="both"/>
      </w:pPr>
      <w:r>
        <w:t>Руководитель органа власти,</w:t>
      </w:r>
    </w:p>
    <w:p w:rsidR="00186BFF" w:rsidRDefault="00186BFF">
      <w:pPr>
        <w:pStyle w:val="ConsPlusNonformat"/>
        <w:jc w:val="both"/>
      </w:pPr>
      <w:proofErr w:type="gramStart"/>
      <w:r>
        <w:lastRenderedPageBreak/>
        <w:t>ответственного</w:t>
      </w:r>
      <w:proofErr w:type="gramEnd"/>
      <w:r>
        <w:t xml:space="preserve"> за проведение</w:t>
      </w:r>
    </w:p>
    <w:p w:rsidR="00186BFF" w:rsidRDefault="00186BFF">
      <w:pPr>
        <w:pStyle w:val="ConsPlusNonformat"/>
        <w:jc w:val="both"/>
      </w:pPr>
      <w:r>
        <w:t xml:space="preserve">оценки </w:t>
      </w:r>
      <w:proofErr w:type="gramStart"/>
      <w:r>
        <w:t>регулирующего</w:t>
      </w:r>
      <w:proofErr w:type="gramEnd"/>
    </w:p>
    <w:p w:rsidR="00186BFF" w:rsidRDefault="00186BFF">
      <w:pPr>
        <w:pStyle w:val="ConsPlusNonformat"/>
        <w:jc w:val="both"/>
      </w:pPr>
      <w:r>
        <w:t>воздействия проекта</w:t>
      </w:r>
    </w:p>
    <w:p w:rsidR="00186BFF" w:rsidRDefault="00186BFF">
      <w:pPr>
        <w:pStyle w:val="ConsPlusNonformat"/>
        <w:jc w:val="both"/>
      </w:pPr>
      <w:r>
        <w:t>нормативного правового акта</w:t>
      </w:r>
    </w:p>
    <w:p w:rsidR="00186BFF" w:rsidRDefault="00186BFF">
      <w:pPr>
        <w:pStyle w:val="ConsPlusNonformat"/>
        <w:jc w:val="both"/>
      </w:pPr>
      <w:r>
        <w:t>_______________________                 _________________ _________________</w:t>
      </w:r>
    </w:p>
    <w:p w:rsidR="00186BFF" w:rsidRDefault="00186BFF">
      <w:pPr>
        <w:pStyle w:val="ConsPlusNonformat"/>
        <w:jc w:val="both"/>
      </w:pPr>
      <w:r>
        <w:t xml:space="preserve">  (инициалы, фамилия)                          Дата             Подпись</w:t>
      </w:r>
    </w:p>
    <w:p w:rsidR="00186BFF" w:rsidRDefault="00186BFF">
      <w:pPr>
        <w:pStyle w:val="ConsPlusNonformat"/>
        <w:jc w:val="both"/>
        <w:sectPr w:rsidR="00186BFF">
          <w:pgSz w:w="11905" w:h="16838"/>
          <w:pgMar w:top="1134" w:right="850" w:bottom="1134" w:left="1701" w:header="720" w:footer="720" w:gutter="0"/>
          <w:cols w:space="720"/>
          <w:noEndnote/>
        </w:sect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rPr>
          <w:rFonts w:ascii="Calibri" w:hAnsi="Calibri" w:cs="Calibri"/>
        </w:rPr>
      </w:pPr>
    </w:p>
    <w:p w:rsidR="00186BFF" w:rsidRDefault="00186BFF">
      <w:pPr>
        <w:widowControl w:val="0"/>
        <w:autoSpaceDE w:val="0"/>
        <w:autoSpaceDN w:val="0"/>
        <w:adjustRightInd w:val="0"/>
        <w:spacing w:after="0" w:line="240" w:lineRule="auto"/>
        <w:jc w:val="right"/>
        <w:outlineLvl w:val="1"/>
        <w:rPr>
          <w:rFonts w:ascii="Calibri" w:hAnsi="Calibri" w:cs="Calibri"/>
        </w:rPr>
      </w:pPr>
      <w:bookmarkStart w:id="49" w:name="Par808"/>
      <w:bookmarkEnd w:id="49"/>
      <w:r>
        <w:rPr>
          <w:rFonts w:ascii="Calibri" w:hAnsi="Calibri" w:cs="Calibri"/>
        </w:rPr>
        <w:t>Приложение 3</w:t>
      </w:r>
    </w:p>
    <w:p w:rsidR="00186BFF" w:rsidRDefault="00186BFF">
      <w:pPr>
        <w:widowControl w:val="0"/>
        <w:autoSpaceDE w:val="0"/>
        <w:autoSpaceDN w:val="0"/>
        <w:adjustRightInd w:val="0"/>
        <w:spacing w:after="0" w:line="240" w:lineRule="auto"/>
        <w:ind w:firstLine="540"/>
        <w:jc w:val="both"/>
        <w:rPr>
          <w:rFonts w:ascii="Calibri" w:hAnsi="Calibri" w:cs="Calibri"/>
        </w:rPr>
      </w:pPr>
    </w:p>
    <w:p w:rsidR="00186BFF" w:rsidRDefault="00186BFF">
      <w:pPr>
        <w:widowControl w:val="0"/>
        <w:autoSpaceDE w:val="0"/>
        <w:autoSpaceDN w:val="0"/>
        <w:adjustRightInd w:val="0"/>
        <w:spacing w:after="0" w:line="240" w:lineRule="auto"/>
        <w:jc w:val="center"/>
        <w:rPr>
          <w:rFonts w:ascii="Calibri" w:hAnsi="Calibri" w:cs="Calibri"/>
        </w:rPr>
      </w:pPr>
      <w:bookmarkStart w:id="50" w:name="Par810"/>
      <w:bookmarkEnd w:id="50"/>
      <w:r>
        <w:rPr>
          <w:rFonts w:ascii="Calibri" w:hAnsi="Calibri" w:cs="Calibri"/>
        </w:rPr>
        <w:t>Сведения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отчета о развитии и результатах</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процедуры оценки регулирующего воздействия в субъекте</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186BFF" w:rsidRDefault="00186BFF">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29"/>
        <w:gridCol w:w="4577"/>
        <w:gridCol w:w="1134"/>
        <w:gridCol w:w="1559"/>
      </w:tblGrid>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outlineLvl w:val="2"/>
              <w:rPr>
                <w:rFonts w:ascii="Calibri" w:hAnsi="Calibri" w:cs="Calibri"/>
              </w:rPr>
            </w:pPr>
            <w:bookmarkStart w:id="51" w:name="Par815"/>
            <w:bookmarkEnd w:id="51"/>
            <w:r>
              <w:rPr>
                <w:rFonts w:ascii="Calibri" w:hAnsi="Calibri" w:cs="Calibri"/>
              </w:rPr>
              <w:t>I. Общие сведения</w:t>
            </w:r>
          </w:p>
        </w:tc>
      </w:tr>
      <w:tr w:rsidR="00186BFF">
        <w:tc>
          <w:tcPr>
            <w:tcW w:w="2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округ</w:t>
            </w:r>
          </w:p>
        </w:tc>
        <w:tc>
          <w:tcPr>
            <w:tcW w:w="4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Дата составления</w:t>
            </w:r>
          </w:p>
        </w:tc>
      </w:tr>
      <w:tr w:rsidR="00186BFF">
        <w:tc>
          <w:tcPr>
            <w:tcW w:w="2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w:t>
            </w:r>
          </w:p>
        </w:tc>
        <w:tc>
          <w:tcPr>
            <w:tcW w:w="4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 201_ г.</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outlineLvl w:val="2"/>
              <w:rPr>
                <w:rFonts w:ascii="Calibri" w:hAnsi="Calibri" w:cs="Calibri"/>
              </w:rPr>
            </w:pPr>
            <w:bookmarkStart w:id="52" w:name="Par822"/>
            <w:bookmarkEnd w:id="52"/>
            <w:r>
              <w:rPr>
                <w:rFonts w:ascii="Calibri" w:hAnsi="Calibri" w:cs="Calibri"/>
              </w:rPr>
              <w:t>II. Нормативное правовое закрепление института оценки регулирующего воздействия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2.1. Определен орган, ответственный за внедрение процедуры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полное наименование уполномоченного органа,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2.2. Предметная область оценки регулирующего воздействия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предметную область проведения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оценки регулирующего воздействия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определяющего</w:t>
            </w:r>
            <w:proofErr w:type="gramEnd"/>
            <w:r>
              <w:rPr>
                <w:rFonts w:ascii="Calibri" w:hAnsi="Calibri" w:cs="Calibri"/>
              </w:rPr>
              <w:t xml:space="preserve"> (уточняющего) данную сферу</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2.3. Утвержден порядок проведения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регламентирующего процедуру проведения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оценки регулирующего воздействия</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2.3.1. В соответствии с порядком оценка регулирующего воздействия проводится: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ind w:left="283"/>
              <w:jc w:val="both"/>
              <w:rPr>
                <w:rFonts w:ascii="Calibri" w:hAnsi="Calibri" w:cs="Calibri"/>
              </w:rPr>
            </w:pPr>
            <w:r>
              <w:rPr>
                <w:rFonts w:ascii="Calibri" w:hAnsi="Calibri" w:cs="Calibri"/>
              </w:rPr>
              <w:t>- органом, ответственным за внедрение процедуры оценки регулирующего воздействия ___ _____________________________________________</w:t>
            </w:r>
          </w:p>
          <w:p w:rsidR="00186BFF" w:rsidRDefault="00186BFF">
            <w:pPr>
              <w:widowControl w:val="0"/>
              <w:autoSpaceDE w:val="0"/>
              <w:autoSpaceDN w:val="0"/>
              <w:adjustRightInd w:val="0"/>
              <w:spacing w:after="0" w:line="240" w:lineRule="auto"/>
              <w:ind w:left="1683"/>
              <w:jc w:val="both"/>
              <w:rPr>
                <w:rFonts w:ascii="Calibri" w:hAnsi="Calibri" w:cs="Calibri"/>
              </w:rPr>
            </w:pPr>
            <w:r>
              <w:rPr>
                <w:rFonts w:ascii="Calibri" w:hAnsi="Calibri" w:cs="Calibri"/>
              </w:rPr>
              <w:t>место для текстового описания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ind w:left="277"/>
              <w:jc w:val="both"/>
              <w:rPr>
                <w:rFonts w:ascii="Calibri" w:hAnsi="Calibri" w:cs="Calibri"/>
              </w:rPr>
            </w:pPr>
            <w:r>
              <w:rPr>
                <w:rFonts w:ascii="Calibri" w:hAnsi="Calibri" w:cs="Calibri"/>
              </w:rPr>
              <w:t>- самостоятельно органами-разработчиками проектов нормативных правовых актов __________ _____________________________________________</w:t>
            </w:r>
          </w:p>
          <w:p w:rsidR="00186BFF" w:rsidRDefault="00186BFF">
            <w:pPr>
              <w:widowControl w:val="0"/>
              <w:autoSpaceDE w:val="0"/>
              <w:autoSpaceDN w:val="0"/>
              <w:adjustRightInd w:val="0"/>
              <w:spacing w:after="0" w:line="240" w:lineRule="auto"/>
              <w:ind w:left="1683"/>
              <w:jc w:val="both"/>
              <w:rPr>
                <w:rFonts w:ascii="Calibri" w:hAnsi="Calibri" w:cs="Calibri"/>
              </w:rPr>
            </w:pPr>
            <w:r>
              <w:rPr>
                <w:rFonts w:ascii="Calibri" w:hAnsi="Calibri" w:cs="Calibri"/>
              </w:rPr>
              <w:t>место для текстового описания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ind w:left="283"/>
              <w:jc w:val="both"/>
              <w:rPr>
                <w:rFonts w:ascii="Calibri" w:hAnsi="Calibri" w:cs="Calibri"/>
              </w:rPr>
            </w:pPr>
            <w:r>
              <w:rPr>
                <w:rFonts w:ascii="Calibri" w:hAnsi="Calibri" w:cs="Calibri"/>
              </w:rPr>
              <w:t>- иное _______________________________________</w:t>
            </w:r>
          </w:p>
          <w:p w:rsidR="00186BFF" w:rsidRDefault="00186BFF">
            <w:pPr>
              <w:widowControl w:val="0"/>
              <w:autoSpaceDE w:val="0"/>
              <w:autoSpaceDN w:val="0"/>
              <w:adjustRightInd w:val="0"/>
              <w:spacing w:after="0" w:line="240" w:lineRule="auto"/>
              <w:ind w:left="1957"/>
              <w:jc w:val="both"/>
              <w:rPr>
                <w:rFonts w:ascii="Calibri" w:hAnsi="Calibri" w:cs="Calibri"/>
              </w:rPr>
            </w:pPr>
            <w:r>
              <w:rPr>
                <w:rFonts w:ascii="Calibri" w:hAnsi="Calibri" w:cs="Calibri"/>
              </w:rPr>
              <w:t>место для текстового описания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2.3.2. Оценка регулирующего воздействия </w:t>
            </w:r>
            <w:proofErr w:type="gramStart"/>
            <w:r>
              <w:rPr>
                <w:rFonts w:ascii="Calibri" w:hAnsi="Calibri" w:cs="Calibri"/>
              </w:rPr>
              <w:t>проводится</w:t>
            </w:r>
            <w:proofErr w:type="gramEnd"/>
            <w:r>
              <w:rPr>
                <w:rFonts w:ascii="Calibri" w:hAnsi="Calibri" w:cs="Calibri"/>
              </w:rPr>
              <w:t xml:space="preserve"> начиная со стадии обсуждения идеи (концепции)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2.3.3. При проведении оценки регулирующего воздействия учитывается степень регулирующего воздействия проектов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2.3.4. Срок проведения публичных консультаций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 дней</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2.3.5. Срок подготовки заключения об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 дней</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2.4. Нормативно закреплен механизм учета выводов, содержащихся в заключениях об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обязательный учет выводов, содержащихся в заключении</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специальная процедура урегулирования разногласий</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иные механизмы</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соответствующие положения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2.5. Нормативно закреплен порядок проведения экспертизы действующих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регламентирующего процедуру проведения экспертизы</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2.6. Нормативно закреплен порядок проведения мониторинга фактического воздействия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регламентирующего порядок проведения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мониторинга фактического воздействия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2.7. Требование проведения анализа альтернативных вариантов регулирования в ходе проведения процедуры ОРВ закреплено в нормативных актах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регламентирующего порядок проведения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мониторинга фактического воздействия</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outlineLvl w:val="2"/>
              <w:rPr>
                <w:rFonts w:ascii="Calibri" w:hAnsi="Calibri" w:cs="Calibri"/>
              </w:rPr>
            </w:pPr>
            <w:bookmarkStart w:id="53" w:name="Par912"/>
            <w:bookmarkEnd w:id="53"/>
            <w:r>
              <w:rPr>
                <w:rFonts w:ascii="Calibri" w:hAnsi="Calibri" w:cs="Calibri"/>
              </w:rPr>
              <w:t xml:space="preserve">III. Практический опыт </w:t>
            </w:r>
            <w:proofErr w:type="gramStart"/>
            <w:r>
              <w:rPr>
                <w:rFonts w:ascii="Calibri" w:hAnsi="Calibri" w:cs="Calibri"/>
              </w:rPr>
              <w:t>проведения оценки регулирующего воздействия проектов нормативных правовых актов</w:t>
            </w:r>
            <w:proofErr w:type="gramEnd"/>
            <w:r>
              <w:rPr>
                <w:rFonts w:ascii="Calibri" w:hAnsi="Calibri" w:cs="Calibri"/>
              </w:rPr>
              <w:t xml:space="preserve"> и экспертизы нормативных правовых актов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3.1. Практический опыт проведения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есть</w:t>
            </w:r>
            <w:proofErr w:type="gramEnd"/>
            <w:r>
              <w:rPr>
                <w:rFonts w:ascii="Calibri" w:hAnsi="Calibri" w:cs="Calibri"/>
              </w:rPr>
              <w:t>/нет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общее количество подготовленных заключений об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число</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положительных заключений об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число</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отрицательных заключений об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число</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число</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прочие статистические данные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3.3. Оценка регулирующего воздействия проектов нормативных правовых актов в установленной предметной области проводится на систематической основе </w:t>
            </w:r>
            <w:hyperlink w:anchor="Par1007" w:history="1">
              <w:r>
                <w:rPr>
                  <w:rFonts w:ascii="Calibri" w:hAnsi="Calibri" w:cs="Calibri"/>
                  <w:color w:val="0000FF"/>
                </w:rPr>
                <w:t>&lt;1&gt;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3.4. Проводится анализ альтернативных вариантов регулирования в ходе проведения процедуры оценки регулирующего воздействия </w:t>
            </w:r>
            <w:hyperlink w:anchor="Par1008" w:history="1">
              <w:r>
                <w:rPr>
                  <w:rFonts w:ascii="Calibri" w:hAnsi="Calibri" w:cs="Calibri"/>
                  <w:color w:val="0000FF"/>
                </w:rPr>
                <w:t>&lt;2&gt;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статистические данные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3.5. Варианты предлагаемого правового регулирования оцениваются на основе использования количественных методов </w:t>
            </w:r>
            <w:hyperlink w:anchor="Par1009" w:history="1">
              <w:r>
                <w:rPr>
                  <w:rFonts w:ascii="Calibri" w:hAnsi="Calibri" w:cs="Calibri"/>
                  <w:color w:val="0000FF"/>
                </w:rPr>
                <w:t>&lt;3&gt;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статистические данные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3.6. Проводится экспертиза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статистические данные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3.7. Проводится мониторинг фактического воздействия нормативных правовых актов, проекты которых проходили процедуру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статистические данные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3.8. Процедура оценки регулирующего воздействия проводится в соответствии с </w:t>
            </w:r>
            <w:proofErr w:type="gramStart"/>
            <w:r>
              <w:rPr>
                <w:rFonts w:ascii="Calibri" w:hAnsi="Calibri" w:cs="Calibri"/>
              </w:rPr>
              <w:t>Методическими</w:t>
            </w:r>
            <w:proofErr w:type="gramEnd"/>
            <w:r>
              <w:rPr>
                <w:rFonts w:ascii="Calibri" w:hAnsi="Calibri" w:cs="Calibri"/>
              </w:rPr>
              <w:t xml:space="preserve"> рекомендациям Минэкономразвития России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outlineLvl w:val="2"/>
              <w:rPr>
                <w:rFonts w:ascii="Calibri" w:hAnsi="Calibri" w:cs="Calibri"/>
              </w:rPr>
            </w:pPr>
            <w:bookmarkStart w:id="54" w:name="Par949"/>
            <w:bookmarkEnd w:id="54"/>
            <w:r>
              <w:rPr>
                <w:rFonts w:ascii="Calibri" w:hAnsi="Calibri" w:cs="Calibri"/>
              </w:rPr>
              <w:t>IV. Информационная, образовательная и организационная поддержка проведения оценки регулирующего воздействия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4.1. Утверждены методические рекомендации по проведению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утверждающего</w:t>
            </w:r>
            <w:proofErr w:type="gramEnd"/>
            <w:r>
              <w:rPr>
                <w:rFonts w:ascii="Calibri" w:hAnsi="Calibri" w:cs="Calibri"/>
              </w:rPr>
              <w:t xml:space="preserve"> методические рекомендации</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4.2. Утверждены типовые формы документов, необходимые для проведения процедуры оценки регулирующего воздействия </w:t>
            </w:r>
            <w:hyperlink w:anchor="Par1010" w:history="1">
              <w:r>
                <w:rPr>
                  <w:rFonts w:ascii="Calibri" w:hAnsi="Calibri" w:cs="Calibri"/>
                  <w:color w:val="0000FF"/>
                </w:rPr>
                <w:t>&lt;4&gt;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текстового описания: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нормативного правового акта,</w:t>
            </w:r>
          </w:p>
          <w:p w:rsidR="00186BFF" w:rsidRDefault="00186BF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утверждающего</w:t>
            </w:r>
            <w:proofErr w:type="gramEnd"/>
            <w:r>
              <w:rPr>
                <w:rFonts w:ascii="Calibri" w:hAnsi="Calibri" w:cs="Calibri"/>
              </w:rPr>
              <w:t xml:space="preserve"> типовые формы документов</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4.3. При проведении оценки регулирующего воздействия используется специализированный региональный интернет-портал, сайт уполномоченного органа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электронный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4.4. Нормативные правовые акты, а также методические документы по оценке регулирующего воздействия размещены на специализированном </w:t>
            </w:r>
            <w:proofErr w:type="gramStart"/>
            <w:r>
              <w:rPr>
                <w:rFonts w:ascii="Calibri" w:hAnsi="Calibri" w:cs="Calibri"/>
              </w:rPr>
              <w:t>интернет-портале</w:t>
            </w:r>
            <w:proofErr w:type="gramEnd"/>
            <w:r>
              <w:rPr>
                <w:rFonts w:ascii="Calibri" w:hAnsi="Calibri" w:cs="Calibri"/>
              </w:rPr>
              <w:t>, официальном сайте уполномоченного органа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электронный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4.5. Заключения об оценке регулирующего воздействия размещены на специализированном </w:t>
            </w:r>
            <w:proofErr w:type="gramStart"/>
            <w:r>
              <w:rPr>
                <w:rFonts w:ascii="Calibri" w:hAnsi="Calibri" w:cs="Calibri"/>
              </w:rPr>
              <w:t>интернет-портале</w:t>
            </w:r>
            <w:proofErr w:type="gramEnd"/>
            <w:r>
              <w:rPr>
                <w:rFonts w:ascii="Calibri" w:hAnsi="Calibri" w:cs="Calibri"/>
              </w:rPr>
              <w:t>, официальном сайте уполномоченного органа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электронный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4.6. Информация о проведении публичных консультаций размещается на специализированном </w:t>
            </w:r>
            <w:proofErr w:type="gramStart"/>
            <w:r>
              <w:rPr>
                <w:rFonts w:ascii="Calibri" w:hAnsi="Calibri" w:cs="Calibri"/>
              </w:rPr>
              <w:t>интернет-портале</w:t>
            </w:r>
            <w:proofErr w:type="gramEnd"/>
            <w:r>
              <w:rPr>
                <w:rFonts w:ascii="Calibri" w:hAnsi="Calibri" w:cs="Calibri"/>
              </w:rPr>
              <w:t>, официальном сайте уполномоченного органа</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электронный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rPr>
                <w:rFonts w:ascii="Calibri" w:hAnsi="Calibri" w:cs="Calibri"/>
              </w:rPr>
            </w:pPr>
            <w:r>
              <w:rPr>
                <w:rFonts w:ascii="Calibri" w:hAnsi="Calibri" w:cs="Calibri"/>
              </w:rPr>
              <w:t xml:space="preserve">4.7. Для публикации информации по оценке регулирующего воздействия </w:t>
            </w:r>
            <w:r>
              <w:rPr>
                <w:rFonts w:ascii="Calibri" w:hAnsi="Calibri" w:cs="Calibri"/>
              </w:rPr>
              <w:lastRenderedPageBreak/>
              <w:t xml:space="preserve">используются другие </w:t>
            </w:r>
            <w:proofErr w:type="spellStart"/>
            <w:r>
              <w:rPr>
                <w:rFonts w:ascii="Calibri" w:hAnsi="Calibri" w:cs="Calibri"/>
              </w:rPr>
              <w:t>интернет-ресурсы</w:t>
            </w:r>
            <w:proofErr w:type="spellEnd"/>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электронный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да/нет</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4.8. Специалисты региональных органов исполнительной власти прошли обучение (повышение квалификации) в части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дату, программу обучения</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(повышения квалификации) или вид мероприятия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4.9. Проведены региональные мероприятия, посвященные теме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дату, место, вид мероприятия</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4.10. Проведены или проводятся мероприятия по информационной поддержке института оценки регулирующего воздействия в СМИ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какие</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4.11. Создан совет/рабочая группа по оценке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документов, утверждающих состав</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и функции указанного совета/рабочей группы</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4.12. Заключены соглашения о взаимодействии с </w:t>
            </w:r>
            <w:proofErr w:type="gramStart"/>
            <w:r>
              <w:rPr>
                <w:rFonts w:ascii="Calibri" w:hAnsi="Calibri" w:cs="Calibri"/>
              </w:rPr>
              <w:t>бизнес-ассоциациями</w:t>
            </w:r>
            <w:proofErr w:type="gramEnd"/>
            <w:r>
              <w:rPr>
                <w:rFonts w:ascii="Calibri" w:hAnsi="Calibri" w:cs="Calibri"/>
              </w:rPr>
              <w:t xml:space="preserve"> (объединениями) при проведении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r w:rsidR="00186BFF">
        <w:tc>
          <w:tcPr>
            <w:tcW w:w="96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w:t>
            </w:r>
          </w:p>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указать с кем</w:t>
            </w:r>
          </w:p>
        </w:tc>
      </w:tr>
      <w:tr w:rsidR="00186BFF">
        <w:tc>
          <w:tcPr>
            <w:tcW w:w="8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both"/>
              <w:rPr>
                <w:rFonts w:ascii="Calibri" w:hAnsi="Calibri" w:cs="Calibri"/>
              </w:rPr>
            </w:pPr>
            <w:r>
              <w:rPr>
                <w:rFonts w:ascii="Calibri" w:hAnsi="Calibri" w:cs="Calibri"/>
              </w:rPr>
              <w:t>4.13. Заключено соглашение о взаимодействии с Минэкономразвития России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FF" w:rsidRDefault="00186BFF">
            <w:pPr>
              <w:widowControl w:val="0"/>
              <w:autoSpaceDE w:val="0"/>
              <w:autoSpaceDN w:val="0"/>
              <w:adjustRightInd w:val="0"/>
              <w:spacing w:after="0" w:line="240" w:lineRule="auto"/>
              <w:jc w:val="center"/>
              <w:rPr>
                <w:rFonts w:ascii="Calibri" w:hAnsi="Calibri" w:cs="Calibri"/>
              </w:rPr>
            </w:pPr>
            <w:r>
              <w:rPr>
                <w:rFonts w:ascii="Calibri" w:hAnsi="Calibri" w:cs="Calibri"/>
              </w:rPr>
              <w:t>да/нет</w:t>
            </w:r>
          </w:p>
        </w:tc>
      </w:tr>
    </w:tbl>
    <w:p w:rsidR="00186BFF" w:rsidRDefault="00186BFF">
      <w:pPr>
        <w:widowControl w:val="0"/>
        <w:autoSpaceDE w:val="0"/>
        <w:autoSpaceDN w:val="0"/>
        <w:adjustRightInd w:val="0"/>
        <w:spacing w:after="0" w:line="240" w:lineRule="auto"/>
        <w:ind w:firstLine="540"/>
        <w:jc w:val="both"/>
        <w:rPr>
          <w:rFonts w:ascii="Calibri" w:hAnsi="Calibri" w:cs="Calibri"/>
        </w:rPr>
      </w:pPr>
    </w:p>
    <w:p w:rsidR="00186BFF" w:rsidRDefault="00186B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55" w:name="Par1007"/>
      <w:bookmarkEnd w:id="55"/>
      <w:r>
        <w:rPr>
          <w:rFonts w:ascii="Calibri" w:hAnsi="Calibri" w:cs="Calibri"/>
        </w:rPr>
        <w:t>&lt;1</w:t>
      </w:r>
      <w:proofErr w:type="gramStart"/>
      <w:r>
        <w:rPr>
          <w:rFonts w:ascii="Calibri" w:hAnsi="Calibri" w:cs="Calibri"/>
        </w:rPr>
        <w:t>&gt; О</w:t>
      </w:r>
      <w:proofErr w:type="gramEnd"/>
      <w:r>
        <w:rPr>
          <w:rFonts w:ascii="Calibri" w:hAnsi="Calibri" w:cs="Calibri"/>
        </w:rPr>
        <w:t>существляется не в режиме разовых, пилотных оценок.</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56" w:name="Par1008"/>
      <w:bookmarkEnd w:id="56"/>
      <w:r>
        <w:rPr>
          <w:rFonts w:ascii="Calibri" w:hAnsi="Calibri" w:cs="Calibri"/>
        </w:rPr>
        <w:t>&lt;2</w:t>
      </w:r>
      <w:proofErr w:type="gramStart"/>
      <w:r>
        <w:rPr>
          <w:rFonts w:ascii="Calibri" w:hAnsi="Calibri" w:cs="Calibri"/>
        </w:rPr>
        <w:t>&gt; О</w:t>
      </w:r>
      <w:proofErr w:type="gramEnd"/>
      <w:r>
        <w:rPr>
          <w:rFonts w:ascii="Calibri" w:hAnsi="Calibri" w:cs="Calibri"/>
        </w:rPr>
        <w:t>тражается в заключении об оценке регулирующего воздействия.</w:t>
      </w:r>
      <w:bookmarkStart w:id="57" w:name="_GoBack"/>
      <w:bookmarkEnd w:id="57"/>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58" w:name="Par1009"/>
      <w:bookmarkEnd w:id="58"/>
      <w:r>
        <w:rPr>
          <w:rFonts w:ascii="Calibri" w:hAnsi="Calibri" w:cs="Calibri"/>
        </w:rPr>
        <w:t>&lt;3</w:t>
      </w:r>
      <w:proofErr w:type="gramStart"/>
      <w:r>
        <w:rPr>
          <w:rFonts w:ascii="Calibri" w:hAnsi="Calibri" w:cs="Calibri"/>
        </w:rPr>
        <w:t>&gt; О</w:t>
      </w:r>
      <w:proofErr w:type="gramEnd"/>
      <w:r>
        <w:rPr>
          <w:rFonts w:ascii="Calibri" w:hAnsi="Calibri" w:cs="Calibri"/>
        </w:rPr>
        <w:t>тражается в заключении об оценке регулирующего воздействия.</w:t>
      </w:r>
    </w:p>
    <w:p w:rsidR="00186BFF" w:rsidRDefault="00186BFF">
      <w:pPr>
        <w:widowControl w:val="0"/>
        <w:autoSpaceDE w:val="0"/>
        <w:autoSpaceDN w:val="0"/>
        <w:adjustRightInd w:val="0"/>
        <w:spacing w:after="0" w:line="240" w:lineRule="auto"/>
        <w:ind w:firstLine="540"/>
        <w:jc w:val="both"/>
        <w:rPr>
          <w:rFonts w:ascii="Calibri" w:hAnsi="Calibri" w:cs="Calibri"/>
        </w:rPr>
      </w:pPr>
      <w:bookmarkStart w:id="59" w:name="Par1010"/>
      <w:bookmarkEnd w:id="59"/>
      <w:r>
        <w:rPr>
          <w:rFonts w:ascii="Calibri" w:hAnsi="Calibri" w:cs="Calibri"/>
        </w:rPr>
        <w:t>&lt;4&gt; Форма уведомления, форма сводного отчета, форма сводки предложений, форма заключения о процедуре ОРВ, прочие формы документов.</w:t>
      </w: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autoSpaceDE w:val="0"/>
        <w:autoSpaceDN w:val="0"/>
        <w:adjustRightInd w:val="0"/>
        <w:spacing w:after="0" w:line="240" w:lineRule="auto"/>
        <w:jc w:val="center"/>
        <w:rPr>
          <w:rFonts w:ascii="Calibri" w:hAnsi="Calibri" w:cs="Calibri"/>
        </w:rPr>
      </w:pPr>
    </w:p>
    <w:p w:rsidR="00186BFF" w:rsidRDefault="00186BF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136A" w:rsidRDefault="006E136A"/>
    <w:sectPr w:rsidR="006E136A" w:rsidSect="00186BFF">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FF"/>
    <w:rsid w:val="00186BFF"/>
    <w:rsid w:val="006E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BF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6B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6B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6BF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BF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6B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6B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6BF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4442DD50A291539F611BE62191D42C24B19EB4BD6349CCCC75879B2187F75B3E4F587342126s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442DD50A291539F611BE62191D42C24B1DEE4ED4349CCCC75879B21827sFH" TargetMode="External"/><Relationship Id="rId5" Type="http://schemas.openxmlformats.org/officeDocument/2006/relationships/hyperlink" Target="consultantplus://offline/ref=44442DD50A291539F611BE62191D42C24B19EB4BD6349CCCC75879B2187F75B3E4F587342126s4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16481</Words>
  <Characters>93942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Юрьевна Темежникова</dc:creator>
  <cp:lastModifiedBy>Мария Юрьевна Темежникова</cp:lastModifiedBy>
  <cp:revision>1</cp:revision>
  <dcterms:created xsi:type="dcterms:W3CDTF">2015-04-08T07:44:00Z</dcterms:created>
  <dcterms:modified xsi:type="dcterms:W3CDTF">2015-04-08T07:48:00Z</dcterms:modified>
</cp:coreProperties>
</file>