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5" w:rsidRDefault="001909B5" w:rsidP="001909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93850" y="457200"/>
            <wp:positionH relativeFrom="margin">
              <wp:align>left</wp:align>
            </wp:positionH>
            <wp:positionV relativeFrom="margin">
              <wp:align>top</wp:align>
            </wp:positionV>
            <wp:extent cx="4383617" cy="313266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17" cy="31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9B5" w:rsidRPr="001909B5" w:rsidRDefault="001909B5" w:rsidP="001909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Всероссийской олимпиаде специалистов по охране труда</w:t>
      </w:r>
    </w:p>
    <w:p w:rsidR="001909B5" w:rsidRPr="001909B5" w:rsidRDefault="001909B5" w:rsidP="001909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«</w:t>
      </w:r>
      <w:proofErr w:type="spellStart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Актион</w:t>
      </w:r>
      <w:proofErr w:type="spellEnd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труда» при поддержке Минтруда России и </w:t>
      </w:r>
      <w:proofErr w:type="spellStart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ежегодная Всероссийская олимпиада специалистов по охране труда (далее – Олимпиада). Участие бесплатное.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Олимпиады – повышение имиджа профессии специалистов по охране труда и привлечение внимания к вопросам улучшения условий и охраны труда, поиск новых методов профилактики производственного травматизма и профессиональной заболеваемости, повышение профессионального мастерства специалистов по охране труда.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Олимпиады будет определен лучший отдел охраны труда и лучший специалист по охране труда в России (с призовым фондом – 100000 рублей) и по каждому федеральному округу (с призовым фондом – по 50000 рублей).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добавлена новая номинация для определения лучшего студента, который проходит </w:t>
      </w:r>
      <w:proofErr w:type="gramStart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направлению</w:t>
      </w:r>
      <w:proofErr w:type="gramEnd"/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необходимо зарегистрироваться на сайте </w:t>
      </w:r>
      <w:hyperlink r:id="rId5" w:tgtFrame="_blank" w:history="1">
        <w:r w:rsidRPr="00190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https://olimpi</w:t>
        </w:r>
        <w:r w:rsidRPr="00190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190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da.trudohrana.ru</w:t>
        </w:r>
      </w:hyperlink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изучить ключевые вопросы охраны труда, пройти тестирование и сделать практическое задание. Сумма баллов и время ответов на вопросы определяет место в рейтинге.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активное  участие в конкурсе.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обращаться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8(81851) 4-19-12</w:t>
      </w: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A87" w:rsidRDefault="00602A87"/>
    <w:sectPr w:rsidR="00602A87" w:rsidSect="0080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09B5"/>
    <w:rsid w:val="000673E8"/>
    <w:rsid w:val="001909B5"/>
    <w:rsid w:val="00602A87"/>
    <w:rsid w:val="0080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87"/>
  </w:style>
  <w:style w:type="paragraph" w:styleId="2">
    <w:name w:val="heading 2"/>
    <w:basedOn w:val="a"/>
    <w:link w:val="20"/>
    <w:uiPriority w:val="9"/>
    <w:qFormat/>
    <w:rsid w:val="00190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9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impiada.trudohran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О Всероссийской олимпиаде специалистов по охране труда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Кубрякова Людмила Евгеньевна</dc:creator>
  <cp:keywords/>
  <dc:description/>
  <cp:lastModifiedBy>РайАдм - Кубрякова Людмила Евгеньевна</cp:lastModifiedBy>
  <cp:revision>2</cp:revision>
  <dcterms:created xsi:type="dcterms:W3CDTF">2022-02-02T07:21:00Z</dcterms:created>
  <dcterms:modified xsi:type="dcterms:W3CDTF">2022-02-02T07:47:00Z</dcterms:modified>
</cp:coreProperties>
</file>