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C4" w:rsidRPr="008D6BC4" w:rsidRDefault="008D6BC4" w:rsidP="008D6BC4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6B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Упрощена процедура обращения пенсионеров за получением компенсации стоимости проезда к месту отдыха и обратно</w:t>
      </w:r>
    </w:p>
    <w:p w:rsidR="008D6BC4" w:rsidRPr="008D6BC4" w:rsidRDefault="008D6BC4" w:rsidP="008D6B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6BC4" w:rsidRDefault="008D6BC4" w:rsidP="008D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C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D6BC4">
        <w:rPr>
          <w:rFonts w:ascii="Times New Roman" w:hAnsi="Times New Roman" w:cs="Times New Roman"/>
          <w:sz w:val="28"/>
          <w:szCs w:val="28"/>
        </w:rPr>
        <w:t xml:space="preserve"> Правительс</w:t>
      </w:r>
      <w:r>
        <w:rPr>
          <w:rFonts w:ascii="Times New Roman" w:hAnsi="Times New Roman" w:cs="Times New Roman"/>
          <w:sz w:val="28"/>
          <w:szCs w:val="28"/>
        </w:rPr>
        <w:t>тва РФ от 16.06.2021 №</w:t>
      </w:r>
      <w:r w:rsidRPr="008D6BC4">
        <w:rPr>
          <w:rFonts w:ascii="Times New Roman" w:hAnsi="Times New Roman" w:cs="Times New Roman"/>
          <w:sz w:val="28"/>
          <w:szCs w:val="28"/>
        </w:rPr>
        <w:t xml:space="preserve"> 913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</w:t>
      </w:r>
      <w:r w:rsidRPr="008D6BC4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6BC4">
        <w:rPr>
          <w:rFonts w:ascii="Times New Roman" w:hAnsi="Times New Roman" w:cs="Times New Roman"/>
          <w:sz w:val="28"/>
          <w:szCs w:val="28"/>
        </w:rPr>
        <w:t xml:space="preserve"> компенсации расходов на оплату стоимости проезда по территории Российской Федерации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и обратно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BC4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РФ от 01.04.2005 № 176.</w:t>
      </w:r>
    </w:p>
    <w:p w:rsidR="008D6BC4" w:rsidRPr="008D6BC4" w:rsidRDefault="008D6BC4" w:rsidP="008D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6BC4">
        <w:rPr>
          <w:rFonts w:ascii="Times New Roman" w:hAnsi="Times New Roman" w:cs="Times New Roman"/>
          <w:sz w:val="28"/>
          <w:szCs w:val="28"/>
        </w:rPr>
        <w:t>сключено требование о приложении к заявлению о компенсации документов, подтверждающих предстоящее пребывание пенсионера в санатории, профилактории, доме отдыха, на туристической базе или в другом месте отдыха (путевка, курсовка, иной документ, содержащий сведения о предстоящем нахождении пенсионера в избранном им для проведения отдыха месте).</w:t>
      </w:r>
    </w:p>
    <w:p w:rsidR="008D6BC4" w:rsidRPr="008D6BC4" w:rsidRDefault="008D6BC4" w:rsidP="008D6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BC4">
        <w:rPr>
          <w:rFonts w:ascii="Times New Roman" w:hAnsi="Times New Roman" w:cs="Times New Roman"/>
          <w:sz w:val="28"/>
          <w:szCs w:val="28"/>
        </w:rPr>
        <w:t>Теперь пенсионеру или его представителю достаточно предъявить заявление о компенсации по утвержденной форме, с указанием места отдыха.</w:t>
      </w:r>
      <w:bookmarkStart w:id="0" w:name="_GoBack"/>
      <w:bookmarkEnd w:id="0"/>
    </w:p>
    <w:sectPr w:rsidR="008D6BC4" w:rsidRPr="008D6BC4" w:rsidSect="008D6BC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C4"/>
    <w:rsid w:val="008D6BC4"/>
    <w:rsid w:val="00B4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84C8"/>
  <w15:chartTrackingRefBased/>
  <w15:docId w15:val="{CA02EBC7-83CF-445D-9102-82E695230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1</cp:revision>
  <dcterms:created xsi:type="dcterms:W3CDTF">2021-06-22T15:06:00Z</dcterms:created>
  <dcterms:modified xsi:type="dcterms:W3CDTF">2021-06-22T15:16:00Z</dcterms:modified>
</cp:coreProperties>
</file>