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AF0CB3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 w:rsidR="006468E6">
        <w:rPr>
          <w:color w:val="000000"/>
          <w:sz w:val="28"/>
          <w:szCs w:val="28"/>
          <w:lang w:val="ru-RU"/>
        </w:rPr>
        <w:t xml:space="preserve"> </w:t>
      </w:r>
      <w:r w:rsidR="00CE65A2">
        <w:rPr>
          <w:color w:val="000000"/>
          <w:sz w:val="28"/>
          <w:szCs w:val="28"/>
          <w:lang w:val="ru-RU"/>
        </w:rPr>
        <w:t>«</w:t>
      </w:r>
      <w:r w:rsidR="006224FD">
        <w:rPr>
          <w:color w:val="000000"/>
          <w:sz w:val="28"/>
          <w:szCs w:val="28"/>
          <w:lang w:val="ru-RU"/>
        </w:rPr>
        <w:t>10</w:t>
      </w:r>
      <w:r w:rsidR="00CE65A2">
        <w:rPr>
          <w:color w:val="000000"/>
          <w:sz w:val="28"/>
          <w:szCs w:val="28"/>
          <w:lang w:val="ru-RU"/>
        </w:rPr>
        <w:t>» февраля</w:t>
      </w:r>
      <w:r w:rsidR="00445E41" w:rsidRPr="00445E41">
        <w:rPr>
          <w:color w:val="000000"/>
          <w:sz w:val="28"/>
          <w:szCs w:val="28"/>
          <w:lang w:val="ru-RU"/>
        </w:rPr>
        <w:t xml:space="preserve"> 202</w:t>
      </w:r>
      <w:r w:rsidR="00CE65A2">
        <w:rPr>
          <w:color w:val="000000"/>
          <w:sz w:val="28"/>
          <w:szCs w:val="28"/>
          <w:lang w:val="ru-RU"/>
        </w:rPr>
        <w:t>3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 w:rsidR="006224FD">
        <w:rPr>
          <w:color w:val="000000"/>
          <w:sz w:val="28"/>
          <w:szCs w:val="28"/>
          <w:lang w:val="ru-RU"/>
        </w:rPr>
        <w:t>90</w:t>
      </w:r>
      <w:r w:rsidR="00445E41" w:rsidRPr="00445E41">
        <w:rPr>
          <w:color w:val="000000"/>
          <w:sz w:val="28"/>
          <w:szCs w:val="28"/>
          <w:lang w:val="ru-RU"/>
        </w:rPr>
        <w:t xml:space="preserve"> 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11678" w:rsidRPr="00445E41" w:rsidRDefault="00711678" w:rsidP="002E5A07">
      <w:pPr>
        <w:jc w:val="center"/>
        <w:rPr>
          <w:sz w:val="28"/>
          <w:szCs w:val="28"/>
          <w:lang w:val="ru-RU"/>
        </w:rPr>
      </w:pPr>
    </w:p>
    <w:p w:rsidR="001B5FE2" w:rsidRPr="00CE65A2" w:rsidRDefault="001B5FE2" w:rsidP="00CE65A2">
      <w:pPr>
        <w:jc w:val="center"/>
        <w:rPr>
          <w:b/>
          <w:sz w:val="28"/>
          <w:szCs w:val="28"/>
          <w:lang w:val="ru-RU"/>
        </w:rPr>
      </w:pPr>
      <w:r w:rsidRPr="001B5FE2">
        <w:rPr>
          <w:b/>
          <w:sz w:val="28"/>
          <w:szCs w:val="28"/>
          <w:lang w:val="ru-RU"/>
        </w:rPr>
        <w:t>О</w:t>
      </w:r>
      <w:r w:rsidR="00CE65A2">
        <w:rPr>
          <w:b/>
          <w:sz w:val="28"/>
          <w:szCs w:val="28"/>
          <w:lang w:val="ru-RU"/>
        </w:rPr>
        <w:t xml:space="preserve"> внесении изменений в</w:t>
      </w:r>
      <w:r w:rsidRPr="001B5FE2">
        <w:rPr>
          <w:b/>
          <w:sz w:val="28"/>
          <w:szCs w:val="28"/>
          <w:lang w:val="ru-RU"/>
        </w:rPr>
        <w:t xml:space="preserve"> </w:t>
      </w:r>
      <w:r w:rsidR="00CE65A2" w:rsidRPr="00CE65A2">
        <w:rPr>
          <w:b/>
          <w:bCs/>
          <w:kern w:val="36"/>
          <w:sz w:val="28"/>
          <w:szCs w:val="28"/>
          <w:lang w:val="ru-RU"/>
        </w:rPr>
        <w:t>постановление</w:t>
      </w:r>
      <w:r w:rsidR="00CE65A2">
        <w:rPr>
          <w:b/>
          <w:bCs/>
          <w:kern w:val="36"/>
          <w:sz w:val="28"/>
          <w:szCs w:val="28"/>
          <w:lang w:val="ru-RU"/>
        </w:rPr>
        <w:t xml:space="preserve"> администрации Шенкурского муниципального округа от 28 декабря 2022</w:t>
      </w:r>
      <w:r w:rsidR="00AF0CB3">
        <w:rPr>
          <w:b/>
          <w:bCs/>
          <w:kern w:val="36"/>
          <w:sz w:val="28"/>
          <w:szCs w:val="28"/>
          <w:lang w:val="ru-RU"/>
        </w:rPr>
        <w:t xml:space="preserve"> </w:t>
      </w:r>
      <w:r w:rsidR="00CE65A2">
        <w:rPr>
          <w:b/>
          <w:bCs/>
          <w:kern w:val="36"/>
          <w:sz w:val="28"/>
          <w:szCs w:val="28"/>
          <w:lang w:val="ru-RU"/>
        </w:rPr>
        <w:t>г</w:t>
      </w:r>
      <w:r w:rsidR="00F30294">
        <w:rPr>
          <w:b/>
          <w:bCs/>
          <w:kern w:val="36"/>
          <w:sz w:val="28"/>
          <w:szCs w:val="28"/>
          <w:lang w:val="ru-RU"/>
        </w:rPr>
        <w:t>ода</w:t>
      </w:r>
      <w:r w:rsidR="00CE65A2">
        <w:rPr>
          <w:b/>
          <w:bCs/>
          <w:kern w:val="36"/>
          <w:sz w:val="28"/>
          <w:szCs w:val="28"/>
          <w:lang w:val="ru-RU"/>
        </w:rPr>
        <w:t xml:space="preserve"> № 29-па</w:t>
      </w:r>
    </w:p>
    <w:p w:rsidR="00711678" w:rsidRDefault="00711678" w:rsidP="002E5A07">
      <w:pPr>
        <w:jc w:val="center"/>
        <w:rPr>
          <w:b/>
          <w:sz w:val="28"/>
          <w:szCs w:val="28"/>
          <w:lang w:val="ru-RU"/>
        </w:rPr>
      </w:pPr>
    </w:p>
    <w:p w:rsidR="000B4F64" w:rsidRPr="001B5FE2" w:rsidRDefault="000B4F64" w:rsidP="002E5A07">
      <w:pPr>
        <w:jc w:val="center"/>
        <w:rPr>
          <w:b/>
          <w:sz w:val="28"/>
          <w:szCs w:val="28"/>
          <w:lang w:val="ru-RU"/>
        </w:rPr>
      </w:pPr>
    </w:p>
    <w:p w:rsidR="001B5FE2" w:rsidRPr="001B5FE2" w:rsidRDefault="001B5FE2" w:rsidP="000B4F64">
      <w:pPr>
        <w:ind w:firstLine="708"/>
        <w:jc w:val="both"/>
        <w:rPr>
          <w:sz w:val="28"/>
          <w:szCs w:val="28"/>
          <w:lang w:val="ru-RU"/>
        </w:rPr>
      </w:pPr>
      <w:r w:rsidRPr="001B5FE2">
        <w:rPr>
          <w:sz w:val="28"/>
          <w:szCs w:val="28"/>
          <w:lang w:val="ru-RU"/>
        </w:rPr>
        <w:t xml:space="preserve">В соответствии с </w:t>
      </w:r>
      <w:r w:rsidR="002E5A07" w:rsidRPr="001B5FE2">
        <w:rPr>
          <w:sz w:val="28"/>
          <w:szCs w:val="28"/>
          <w:lang w:val="ru-RU"/>
        </w:rPr>
        <w:t>порядк</w:t>
      </w:r>
      <w:r w:rsidR="002E5A07">
        <w:rPr>
          <w:sz w:val="28"/>
          <w:szCs w:val="28"/>
          <w:lang w:val="ru-RU"/>
        </w:rPr>
        <w:t>ом</w:t>
      </w:r>
      <w:r w:rsidR="002E5A07" w:rsidRPr="001B5FE2">
        <w:rPr>
          <w:sz w:val="28"/>
          <w:szCs w:val="28"/>
          <w:lang w:val="ru-RU"/>
        </w:rPr>
        <w:t xml:space="preserve"> разработки и реализации  муниципальных программ Шенкурского муниципального округа Архангельской области</w:t>
      </w:r>
      <w:r w:rsidR="002E5A07">
        <w:rPr>
          <w:sz w:val="28"/>
          <w:szCs w:val="28"/>
          <w:lang w:val="ru-RU"/>
        </w:rPr>
        <w:t xml:space="preserve">, утвержденным </w:t>
      </w:r>
      <w:r w:rsidRPr="001B5FE2">
        <w:rPr>
          <w:sz w:val="28"/>
          <w:szCs w:val="28"/>
          <w:lang w:val="ru-RU"/>
        </w:rPr>
        <w:t xml:space="preserve">постановлением администрации Шенкурского муниципального </w:t>
      </w:r>
      <w:r w:rsidR="00F30294">
        <w:rPr>
          <w:sz w:val="28"/>
          <w:szCs w:val="28"/>
          <w:lang w:val="ru-RU"/>
        </w:rPr>
        <w:t xml:space="preserve"> </w:t>
      </w:r>
      <w:r w:rsidRPr="001B5FE2">
        <w:rPr>
          <w:sz w:val="28"/>
          <w:szCs w:val="28"/>
          <w:lang w:val="ru-RU"/>
        </w:rPr>
        <w:t xml:space="preserve">округа </w:t>
      </w:r>
      <w:r w:rsidR="00F30294">
        <w:rPr>
          <w:sz w:val="28"/>
          <w:szCs w:val="28"/>
          <w:lang w:val="ru-RU"/>
        </w:rPr>
        <w:t xml:space="preserve"> </w:t>
      </w:r>
      <w:r w:rsidRPr="001B5FE2">
        <w:rPr>
          <w:sz w:val="28"/>
          <w:szCs w:val="28"/>
          <w:lang w:val="ru-RU"/>
        </w:rPr>
        <w:t xml:space="preserve">Архангельской области </w:t>
      </w:r>
      <w:r w:rsidR="00F30294">
        <w:rPr>
          <w:sz w:val="28"/>
          <w:szCs w:val="28"/>
          <w:lang w:val="ru-RU"/>
        </w:rPr>
        <w:t xml:space="preserve"> </w:t>
      </w:r>
      <w:r w:rsidR="00445E41" w:rsidRPr="008F2B51">
        <w:rPr>
          <w:sz w:val="28"/>
          <w:szCs w:val="28"/>
          <w:lang w:val="ru-RU"/>
        </w:rPr>
        <w:t xml:space="preserve">от </w:t>
      </w:r>
      <w:r w:rsidR="00F30294">
        <w:rPr>
          <w:sz w:val="28"/>
          <w:szCs w:val="28"/>
          <w:lang w:val="ru-RU"/>
        </w:rPr>
        <w:t xml:space="preserve"> </w:t>
      </w:r>
      <w:r w:rsidR="00445E41" w:rsidRPr="008F2B51">
        <w:rPr>
          <w:sz w:val="28"/>
          <w:szCs w:val="28"/>
          <w:lang w:val="ru-RU"/>
        </w:rPr>
        <w:t>22</w:t>
      </w:r>
      <w:r w:rsidR="000B4F64">
        <w:rPr>
          <w:sz w:val="28"/>
          <w:szCs w:val="28"/>
          <w:lang w:val="ru-RU"/>
        </w:rPr>
        <w:t xml:space="preserve"> </w:t>
      </w:r>
      <w:r w:rsidR="00F30294">
        <w:rPr>
          <w:sz w:val="28"/>
          <w:szCs w:val="28"/>
          <w:lang w:val="ru-RU"/>
        </w:rPr>
        <w:t xml:space="preserve"> </w:t>
      </w:r>
      <w:r w:rsidR="000B4F64">
        <w:rPr>
          <w:sz w:val="28"/>
          <w:szCs w:val="28"/>
          <w:lang w:val="ru-RU"/>
        </w:rPr>
        <w:t xml:space="preserve">декабря </w:t>
      </w:r>
      <w:r w:rsidR="00445E41" w:rsidRPr="008F2B51">
        <w:rPr>
          <w:sz w:val="28"/>
          <w:szCs w:val="28"/>
          <w:lang w:val="ru-RU"/>
        </w:rPr>
        <w:t>2022 г</w:t>
      </w:r>
      <w:r w:rsidR="000B4F64">
        <w:rPr>
          <w:sz w:val="28"/>
          <w:szCs w:val="28"/>
          <w:lang w:val="ru-RU"/>
        </w:rPr>
        <w:t>ода</w:t>
      </w:r>
      <w:r w:rsidR="00445E41" w:rsidRPr="008F2B51">
        <w:rPr>
          <w:sz w:val="28"/>
          <w:szCs w:val="28"/>
          <w:lang w:val="ru-RU"/>
        </w:rPr>
        <w:t xml:space="preserve"> № 6-па</w:t>
      </w:r>
      <w:r w:rsidR="00F30294">
        <w:rPr>
          <w:sz w:val="28"/>
          <w:szCs w:val="28"/>
          <w:lang w:val="ru-RU"/>
        </w:rPr>
        <w:t>,</w:t>
      </w:r>
      <w:r w:rsidR="00445E41" w:rsidRPr="008F2B51">
        <w:rPr>
          <w:sz w:val="28"/>
          <w:szCs w:val="28"/>
          <w:lang w:val="ru-RU"/>
        </w:rPr>
        <w:t xml:space="preserve"> </w:t>
      </w:r>
      <w:r w:rsidRPr="001B5FE2">
        <w:rPr>
          <w:sz w:val="28"/>
          <w:szCs w:val="28"/>
          <w:lang w:val="ru-RU"/>
        </w:rPr>
        <w:t xml:space="preserve">администрация Шенкурского </w:t>
      </w:r>
      <w:r w:rsidR="00445E41">
        <w:rPr>
          <w:sz w:val="28"/>
          <w:szCs w:val="28"/>
          <w:lang w:val="ru-RU"/>
        </w:rPr>
        <w:t xml:space="preserve">       </w:t>
      </w:r>
      <w:r w:rsidRPr="001B5FE2">
        <w:rPr>
          <w:sz w:val="28"/>
          <w:szCs w:val="28"/>
          <w:lang w:val="ru-RU"/>
        </w:rPr>
        <w:t xml:space="preserve">муниципального </w:t>
      </w:r>
      <w:r w:rsidR="00445E41">
        <w:rPr>
          <w:sz w:val="28"/>
          <w:szCs w:val="28"/>
          <w:lang w:val="ru-RU"/>
        </w:rPr>
        <w:t xml:space="preserve">      </w:t>
      </w:r>
      <w:r w:rsidR="000B4F64">
        <w:rPr>
          <w:sz w:val="28"/>
          <w:szCs w:val="28"/>
          <w:lang w:val="ru-RU"/>
        </w:rPr>
        <w:t xml:space="preserve">округа </w:t>
      </w:r>
      <w:r w:rsidRPr="001B5FE2">
        <w:rPr>
          <w:sz w:val="28"/>
          <w:szCs w:val="28"/>
          <w:lang w:val="ru-RU"/>
        </w:rPr>
        <w:t xml:space="preserve">Архангельской </w:t>
      </w:r>
      <w:r w:rsidR="00445E41">
        <w:rPr>
          <w:sz w:val="28"/>
          <w:szCs w:val="28"/>
          <w:lang w:val="ru-RU"/>
        </w:rPr>
        <w:t xml:space="preserve">       </w:t>
      </w:r>
      <w:r w:rsidRPr="001B5FE2">
        <w:rPr>
          <w:sz w:val="28"/>
          <w:szCs w:val="28"/>
          <w:lang w:val="ru-RU"/>
        </w:rPr>
        <w:t>области</w:t>
      </w:r>
      <w:r w:rsidR="000B4F64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1B5FE2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1B5FE2">
        <w:rPr>
          <w:b/>
          <w:sz w:val="28"/>
          <w:szCs w:val="28"/>
          <w:lang w:val="ru-RU"/>
        </w:rPr>
        <w:t xml:space="preserve"> о с т а </w:t>
      </w:r>
      <w:proofErr w:type="spellStart"/>
      <w:r w:rsidRPr="001B5FE2">
        <w:rPr>
          <w:b/>
          <w:sz w:val="28"/>
          <w:szCs w:val="28"/>
          <w:lang w:val="ru-RU"/>
        </w:rPr>
        <w:t>н</w:t>
      </w:r>
      <w:proofErr w:type="spellEnd"/>
      <w:r w:rsidRPr="001B5FE2">
        <w:rPr>
          <w:b/>
          <w:sz w:val="28"/>
          <w:szCs w:val="28"/>
          <w:lang w:val="ru-RU"/>
        </w:rPr>
        <w:t xml:space="preserve"> о в л я е т:</w:t>
      </w:r>
    </w:p>
    <w:p w:rsidR="001B5FE2" w:rsidRPr="001B5FE2" w:rsidRDefault="001B5FE2" w:rsidP="002E5A07">
      <w:pPr>
        <w:pStyle w:val="a5"/>
        <w:numPr>
          <w:ilvl w:val="0"/>
          <w:numId w:val="31"/>
        </w:numPr>
        <w:ind w:left="0" w:firstLine="708"/>
        <w:jc w:val="both"/>
        <w:rPr>
          <w:sz w:val="28"/>
          <w:szCs w:val="28"/>
          <w:lang w:val="ru-RU"/>
        </w:rPr>
      </w:pPr>
      <w:r w:rsidRPr="001B5FE2">
        <w:rPr>
          <w:sz w:val="28"/>
          <w:szCs w:val="28"/>
          <w:lang w:val="ru-RU"/>
        </w:rPr>
        <w:t xml:space="preserve">Утвердить </w:t>
      </w:r>
      <w:r w:rsidR="00CE65A2">
        <w:rPr>
          <w:sz w:val="28"/>
          <w:szCs w:val="28"/>
          <w:lang w:val="ru-RU"/>
        </w:rPr>
        <w:t xml:space="preserve">прилагаемые </w:t>
      </w:r>
      <w:r w:rsidR="00CE65A2" w:rsidRPr="00CE65A2">
        <w:rPr>
          <w:sz w:val="28"/>
          <w:szCs w:val="28"/>
          <w:lang w:val="ru-RU"/>
        </w:rPr>
        <w:t>изменения, которые вносятся в</w:t>
      </w:r>
      <w:r w:rsidRPr="001B5FE2">
        <w:rPr>
          <w:sz w:val="28"/>
          <w:szCs w:val="28"/>
          <w:lang w:val="ru-RU"/>
        </w:rPr>
        <w:t xml:space="preserve"> муниципальн</w:t>
      </w:r>
      <w:r w:rsidR="00AF4BC7">
        <w:rPr>
          <w:sz w:val="28"/>
          <w:szCs w:val="28"/>
          <w:lang w:val="ru-RU"/>
        </w:rPr>
        <w:t xml:space="preserve">ую </w:t>
      </w:r>
      <w:r w:rsidRPr="001B5FE2">
        <w:rPr>
          <w:sz w:val="28"/>
          <w:szCs w:val="28"/>
          <w:lang w:val="ru-RU"/>
        </w:rPr>
        <w:t>программ</w:t>
      </w:r>
      <w:r w:rsidR="00AF4BC7">
        <w:rPr>
          <w:sz w:val="28"/>
          <w:szCs w:val="28"/>
          <w:lang w:val="ru-RU"/>
        </w:rPr>
        <w:t>у</w:t>
      </w:r>
      <w:r w:rsidRPr="001B5FE2">
        <w:rPr>
          <w:sz w:val="28"/>
          <w:szCs w:val="28"/>
          <w:lang w:val="ru-RU"/>
        </w:rPr>
        <w:t xml:space="preserve"> 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 w:rsidR="00CE65A2">
        <w:rPr>
          <w:sz w:val="28"/>
          <w:szCs w:val="28"/>
          <w:lang w:val="ru-RU"/>
        </w:rPr>
        <w:t>, утвержденную постановлением администрации Шенкурского муниципального округа Архангельской области от 28 декабря 2022</w:t>
      </w:r>
      <w:r w:rsidR="000B4F64">
        <w:rPr>
          <w:sz w:val="28"/>
          <w:szCs w:val="28"/>
          <w:lang w:val="ru-RU"/>
        </w:rPr>
        <w:t xml:space="preserve"> </w:t>
      </w:r>
      <w:r w:rsidR="00CE65A2">
        <w:rPr>
          <w:sz w:val="28"/>
          <w:szCs w:val="28"/>
          <w:lang w:val="ru-RU"/>
        </w:rPr>
        <w:t>г</w:t>
      </w:r>
      <w:r w:rsidR="000B4F64">
        <w:rPr>
          <w:sz w:val="28"/>
          <w:szCs w:val="28"/>
          <w:lang w:val="ru-RU"/>
        </w:rPr>
        <w:t>ода</w:t>
      </w:r>
      <w:r w:rsidR="00CE65A2">
        <w:rPr>
          <w:sz w:val="28"/>
          <w:szCs w:val="28"/>
          <w:lang w:val="ru-RU"/>
        </w:rPr>
        <w:t xml:space="preserve"> № 29-па</w:t>
      </w:r>
      <w:r w:rsidRPr="001B5FE2">
        <w:rPr>
          <w:sz w:val="28"/>
          <w:szCs w:val="28"/>
          <w:lang w:val="ru-RU"/>
        </w:rPr>
        <w:t>.</w:t>
      </w:r>
    </w:p>
    <w:p w:rsidR="001B5FE2" w:rsidRPr="001B5FE2" w:rsidRDefault="001B5FE2" w:rsidP="002E5A07">
      <w:pPr>
        <w:pStyle w:val="a5"/>
        <w:numPr>
          <w:ilvl w:val="0"/>
          <w:numId w:val="31"/>
        </w:numPr>
        <w:ind w:left="0" w:firstLine="709"/>
        <w:jc w:val="both"/>
        <w:rPr>
          <w:sz w:val="28"/>
          <w:szCs w:val="28"/>
          <w:lang w:val="ru-RU"/>
        </w:rPr>
      </w:pPr>
      <w:r w:rsidRPr="001B5FE2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опубликования.</w:t>
      </w:r>
    </w:p>
    <w:p w:rsidR="001B5FE2" w:rsidRPr="001B5FE2" w:rsidRDefault="001B5FE2" w:rsidP="002E5A07">
      <w:pPr>
        <w:jc w:val="both"/>
        <w:rPr>
          <w:sz w:val="28"/>
          <w:szCs w:val="28"/>
          <w:lang w:val="ru-RU"/>
        </w:rPr>
      </w:pPr>
    </w:p>
    <w:p w:rsidR="001B5FE2" w:rsidRPr="001B5FE2" w:rsidRDefault="001B5FE2" w:rsidP="002E5A07">
      <w:pPr>
        <w:jc w:val="both"/>
        <w:rPr>
          <w:sz w:val="28"/>
          <w:szCs w:val="28"/>
          <w:lang w:val="ru-RU"/>
        </w:rPr>
      </w:pPr>
    </w:p>
    <w:p w:rsidR="00445E41" w:rsidRPr="0014305C" w:rsidRDefault="00CE65A2" w:rsidP="00445E41">
      <w:pPr>
        <w:pStyle w:val="ConsPlusNormal"/>
        <w:rPr>
          <w:rFonts w:ascii="Times New Roman" w:hAnsi="Times New Roman" w:cs="Times New Roman"/>
          <w:b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225AD" w:rsidRDefault="005225AD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  <w:sectPr w:rsidR="005225AD" w:rsidSect="005225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9" w:footer="709" w:gutter="0"/>
          <w:pgNumType w:start="1"/>
          <w:cols w:space="708"/>
          <w:docGrid w:linePitch="360"/>
        </w:sectPr>
      </w:pPr>
    </w:p>
    <w:p w:rsidR="005225AD" w:rsidRPr="00F30294" w:rsidRDefault="005225AD" w:rsidP="005225AD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30294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5225AD" w:rsidRPr="00F30294" w:rsidRDefault="005225AD" w:rsidP="005225AD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30294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225AD" w:rsidRPr="00F30294" w:rsidRDefault="005225AD" w:rsidP="005225AD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30294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5225AD" w:rsidRPr="00F30294" w:rsidRDefault="005225AD" w:rsidP="005225AD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30294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5225AD" w:rsidRPr="00F30294" w:rsidRDefault="005225AD" w:rsidP="005225AD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0294">
        <w:rPr>
          <w:rFonts w:ascii="Times New Roman" w:hAnsi="Times New Roman" w:cs="Times New Roman"/>
          <w:sz w:val="28"/>
          <w:szCs w:val="28"/>
        </w:rPr>
        <w:t xml:space="preserve">от </w:t>
      </w:r>
      <w:r w:rsidR="002C5E9F">
        <w:rPr>
          <w:rFonts w:ascii="Times New Roman" w:hAnsi="Times New Roman" w:cs="Times New Roman"/>
          <w:sz w:val="28"/>
          <w:szCs w:val="28"/>
        </w:rPr>
        <w:t xml:space="preserve">10 </w:t>
      </w:r>
      <w:r w:rsidRPr="00F30294">
        <w:rPr>
          <w:rFonts w:ascii="Times New Roman" w:hAnsi="Times New Roman" w:cs="Times New Roman"/>
          <w:sz w:val="28"/>
          <w:szCs w:val="28"/>
        </w:rPr>
        <w:t>февраля 2023 г</w:t>
      </w:r>
      <w:r w:rsidR="00AF0CB3">
        <w:rPr>
          <w:rFonts w:ascii="Times New Roman" w:hAnsi="Times New Roman" w:cs="Times New Roman"/>
          <w:sz w:val="28"/>
          <w:szCs w:val="28"/>
        </w:rPr>
        <w:t xml:space="preserve">. </w:t>
      </w:r>
      <w:r w:rsidRPr="00F30294">
        <w:rPr>
          <w:rFonts w:ascii="Times New Roman" w:hAnsi="Times New Roman" w:cs="Times New Roman"/>
          <w:sz w:val="28"/>
          <w:szCs w:val="28"/>
        </w:rPr>
        <w:t xml:space="preserve">№ </w:t>
      </w:r>
      <w:r w:rsidR="002C5E9F">
        <w:rPr>
          <w:rFonts w:ascii="Times New Roman" w:hAnsi="Times New Roman" w:cs="Times New Roman"/>
          <w:sz w:val="28"/>
          <w:szCs w:val="28"/>
        </w:rPr>
        <w:t>90</w:t>
      </w:r>
      <w:r w:rsidRPr="00F30294">
        <w:rPr>
          <w:rFonts w:ascii="Times New Roman" w:hAnsi="Times New Roman" w:cs="Times New Roman"/>
          <w:sz w:val="28"/>
          <w:szCs w:val="28"/>
        </w:rPr>
        <w:t>-па</w:t>
      </w: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32CFB" w:rsidRPr="00532CFB" w:rsidRDefault="00532CFB" w:rsidP="00532CFB">
      <w:pPr>
        <w:contextualSpacing/>
        <w:jc w:val="center"/>
        <w:rPr>
          <w:sz w:val="28"/>
          <w:szCs w:val="28"/>
          <w:lang w:val="ru-RU"/>
        </w:rPr>
      </w:pPr>
      <w:r w:rsidRPr="00532CFB">
        <w:rPr>
          <w:sz w:val="28"/>
          <w:szCs w:val="28"/>
          <w:lang w:val="ru-RU"/>
        </w:rPr>
        <w:t>ИЗМЕНЕНИЯ, КОТОРЫЕ ВНОСЯТСЯ В МУНИЦИПАЛЬНУЮ ПРОГРАММУ</w:t>
      </w:r>
    </w:p>
    <w:p w:rsidR="00532CFB" w:rsidRPr="00532CFB" w:rsidRDefault="00532CFB" w:rsidP="00532CFB">
      <w:pPr>
        <w:shd w:val="clear" w:color="auto" w:fill="FFFFFF"/>
        <w:ind w:left="20" w:right="20" w:firstLine="709"/>
        <w:jc w:val="center"/>
        <w:rPr>
          <w:bCs/>
          <w:kern w:val="36"/>
          <w:sz w:val="24"/>
          <w:szCs w:val="24"/>
          <w:lang w:val="ru-RU"/>
        </w:rPr>
      </w:pPr>
      <w:r w:rsidRPr="001B5FE2">
        <w:rPr>
          <w:sz w:val="28"/>
          <w:szCs w:val="28"/>
          <w:lang w:val="ru-RU"/>
        </w:rPr>
        <w:t>ШЕНКУРСКОГО МУНИЦИПАЛЬНОГО ОКРУГА АРХАНГЕЛЬСКОЙ ОБЛАСТИ «ФОРМИРОВАНИЕ СОВРЕМЕННОЙ ГОРОДСКОЙ СРЕДЫ ШЕНКУРСКОГО МУНИЦИПАЛЬНОГО ОКРУГА»</w:t>
      </w:r>
    </w:p>
    <w:p w:rsidR="00532CFB" w:rsidRPr="00532CFB" w:rsidRDefault="00532CFB" w:rsidP="00532CFB">
      <w:pPr>
        <w:shd w:val="clear" w:color="auto" w:fill="FFFFFF"/>
        <w:ind w:left="20" w:right="20" w:firstLine="709"/>
        <w:jc w:val="center"/>
        <w:rPr>
          <w:bCs/>
          <w:kern w:val="36"/>
          <w:sz w:val="24"/>
          <w:szCs w:val="24"/>
          <w:lang w:val="ru-RU"/>
        </w:rPr>
      </w:pPr>
    </w:p>
    <w:p w:rsidR="00532CFB" w:rsidRPr="00532CFB" w:rsidRDefault="00532CFB" w:rsidP="00532CFB">
      <w:pPr>
        <w:shd w:val="clear" w:color="auto" w:fill="FFFFFF"/>
        <w:ind w:left="20" w:right="20" w:firstLine="709"/>
        <w:jc w:val="center"/>
        <w:rPr>
          <w:bCs/>
          <w:kern w:val="36"/>
          <w:sz w:val="24"/>
          <w:szCs w:val="24"/>
          <w:lang w:val="ru-RU"/>
        </w:rPr>
      </w:pPr>
    </w:p>
    <w:p w:rsidR="00532CFB" w:rsidRPr="000609B7" w:rsidRDefault="00532CFB" w:rsidP="00532CFB">
      <w:pPr>
        <w:numPr>
          <w:ilvl w:val="0"/>
          <w:numId w:val="33"/>
        </w:numPr>
        <w:autoSpaceDE w:val="0"/>
        <w:autoSpaceDN w:val="0"/>
        <w:adjustRightInd w:val="0"/>
        <w:ind w:left="1276" w:firstLine="284"/>
        <w:contextualSpacing/>
        <w:jc w:val="both"/>
        <w:rPr>
          <w:sz w:val="24"/>
          <w:szCs w:val="24"/>
        </w:rPr>
      </w:pPr>
      <w:r w:rsidRPr="000609B7">
        <w:rPr>
          <w:sz w:val="24"/>
          <w:szCs w:val="24"/>
        </w:rPr>
        <w:t xml:space="preserve">В </w:t>
      </w:r>
      <w:proofErr w:type="spellStart"/>
      <w:r w:rsidRPr="000609B7">
        <w:rPr>
          <w:sz w:val="24"/>
          <w:szCs w:val="24"/>
        </w:rPr>
        <w:t>паспорте</w:t>
      </w:r>
      <w:proofErr w:type="spellEnd"/>
      <w:r w:rsidRPr="000609B7">
        <w:rPr>
          <w:sz w:val="24"/>
          <w:szCs w:val="24"/>
        </w:rPr>
        <w:t xml:space="preserve"> </w:t>
      </w:r>
      <w:proofErr w:type="spellStart"/>
      <w:r w:rsidRPr="000609B7">
        <w:rPr>
          <w:sz w:val="24"/>
          <w:szCs w:val="24"/>
        </w:rPr>
        <w:t>муниципальной</w:t>
      </w:r>
      <w:proofErr w:type="spellEnd"/>
      <w:r w:rsidRPr="000609B7">
        <w:rPr>
          <w:sz w:val="24"/>
          <w:szCs w:val="24"/>
        </w:rPr>
        <w:t xml:space="preserve"> </w:t>
      </w:r>
      <w:proofErr w:type="spellStart"/>
      <w:r w:rsidRPr="000609B7">
        <w:rPr>
          <w:sz w:val="24"/>
          <w:szCs w:val="24"/>
        </w:rPr>
        <w:t>программы</w:t>
      </w:r>
      <w:proofErr w:type="spellEnd"/>
      <w:r w:rsidRPr="000609B7">
        <w:rPr>
          <w:sz w:val="24"/>
          <w:szCs w:val="24"/>
        </w:rPr>
        <w:t>:</w:t>
      </w:r>
    </w:p>
    <w:p w:rsidR="00532CFB" w:rsidRPr="00532CFB" w:rsidRDefault="00532CFB" w:rsidP="00532CFB">
      <w:pPr>
        <w:autoSpaceDE w:val="0"/>
        <w:autoSpaceDN w:val="0"/>
        <w:adjustRightInd w:val="0"/>
        <w:ind w:left="1276" w:firstLine="709"/>
        <w:contextualSpacing/>
        <w:jc w:val="both"/>
        <w:rPr>
          <w:sz w:val="24"/>
          <w:szCs w:val="24"/>
          <w:lang w:val="ru-RU"/>
        </w:rPr>
      </w:pPr>
      <w:r w:rsidRPr="00532CFB">
        <w:rPr>
          <w:sz w:val="24"/>
          <w:szCs w:val="24"/>
          <w:lang w:val="ru-RU"/>
        </w:rPr>
        <w:t xml:space="preserve">а) </w:t>
      </w:r>
      <w:hyperlink r:id="rId14" w:history="1">
        <w:r w:rsidRPr="00532CFB">
          <w:rPr>
            <w:sz w:val="24"/>
            <w:szCs w:val="24"/>
            <w:lang w:val="ru-RU"/>
          </w:rPr>
          <w:t>позицию,</w:t>
        </w:r>
      </w:hyperlink>
      <w:r w:rsidRPr="00532CFB">
        <w:rPr>
          <w:sz w:val="24"/>
          <w:szCs w:val="24"/>
          <w:lang w:val="ru-RU"/>
        </w:rPr>
        <w:t xml:space="preserve"> касающуюся объема и источников финансирования, изложить в следующей редакции:</w:t>
      </w:r>
    </w:p>
    <w:p w:rsidR="00532CFB" w:rsidRPr="00532CFB" w:rsidRDefault="00532CFB" w:rsidP="00532CFB">
      <w:pPr>
        <w:autoSpaceDE w:val="0"/>
        <w:autoSpaceDN w:val="0"/>
        <w:adjustRightInd w:val="0"/>
        <w:ind w:left="1276" w:firstLine="709"/>
        <w:contextualSpacing/>
        <w:jc w:val="both"/>
        <w:rPr>
          <w:sz w:val="24"/>
          <w:szCs w:val="24"/>
          <w:lang w:val="ru-RU"/>
        </w:rPr>
      </w:pPr>
    </w:p>
    <w:tbl>
      <w:tblPr>
        <w:tblW w:w="4937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3857"/>
        <w:gridCol w:w="1506"/>
        <w:gridCol w:w="9591"/>
      </w:tblGrid>
      <w:tr w:rsidR="00532CFB" w:rsidRPr="002C5E9F" w:rsidTr="00A5724E">
        <w:trPr>
          <w:trHeight w:val="1000"/>
          <w:tblCellSpacing w:w="5" w:type="nil"/>
        </w:trPr>
        <w:tc>
          <w:tcPr>
            <w:tcW w:w="1305" w:type="pct"/>
          </w:tcPr>
          <w:p w:rsidR="00532CFB" w:rsidRPr="00532CFB" w:rsidRDefault="00532CFB" w:rsidP="00A5724E">
            <w:pPr>
              <w:autoSpaceDE w:val="0"/>
              <w:autoSpaceDN w:val="0"/>
              <w:adjustRightInd w:val="0"/>
              <w:ind w:left="1276"/>
              <w:contextualSpacing/>
              <w:rPr>
                <w:sz w:val="24"/>
                <w:szCs w:val="24"/>
                <w:lang w:val="ru-RU"/>
              </w:rPr>
            </w:pPr>
            <w:r w:rsidRPr="00532CFB">
              <w:rPr>
                <w:sz w:val="24"/>
                <w:szCs w:val="24"/>
                <w:lang w:val="ru-RU"/>
              </w:rPr>
              <w:t>«Объемы и источники финансирования</w:t>
            </w:r>
          </w:p>
          <w:p w:rsidR="00532CFB" w:rsidRPr="00532CFB" w:rsidRDefault="00532CFB" w:rsidP="00A5724E">
            <w:pPr>
              <w:autoSpaceDE w:val="0"/>
              <w:autoSpaceDN w:val="0"/>
              <w:adjustRightInd w:val="0"/>
              <w:ind w:left="1276"/>
              <w:contextualSpacing/>
              <w:rPr>
                <w:sz w:val="24"/>
                <w:szCs w:val="24"/>
                <w:lang w:val="ru-RU"/>
              </w:rPr>
            </w:pPr>
            <w:r w:rsidRPr="00532CFB">
              <w:rPr>
                <w:sz w:val="24"/>
                <w:szCs w:val="24"/>
                <w:lang w:val="ru-RU"/>
              </w:rPr>
              <w:t>муниципальной программы</w:t>
            </w:r>
          </w:p>
        </w:tc>
        <w:tc>
          <w:tcPr>
            <w:tcW w:w="473" w:type="pct"/>
          </w:tcPr>
          <w:p w:rsidR="00532CFB" w:rsidRPr="007C6A95" w:rsidRDefault="00532CFB" w:rsidP="00A5724E">
            <w:pPr>
              <w:autoSpaceDE w:val="0"/>
              <w:autoSpaceDN w:val="0"/>
              <w:adjustRightInd w:val="0"/>
              <w:ind w:left="1276"/>
              <w:contextualSpacing/>
              <w:jc w:val="center"/>
              <w:rPr>
                <w:b/>
                <w:sz w:val="24"/>
                <w:szCs w:val="24"/>
              </w:rPr>
            </w:pPr>
            <w:r w:rsidRPr="007C6A9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222" w:type="pct"/>
          </w:tcPr>
          <w:p w:rsidR="00A5724E" w:rsidRPr="00867D9B" w:rsidRDefault="00A5724E" w:rsidP="00A572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67D9B">
              <w:rPr>
                <w:sz w:val="24"/>
                <w:szCs w:val="24"/>
                <w:lang w:val="ru-RU"/>
              </w:rPr>
              <w:t xml:space="preserve">общий объем финансирования муниципальной программы составляет </w:t>
            </w:r>
            <w:r>
              <w:rPr>
                <w:sz w:val="24"/>
                <w:szCs w:val="24"/>
                <w:lang w:val="ru-RU"/>
              </w:rPr>
              <w:t xml:space="preserve">5 757 570,43 </w:t>
            </w:r>
            <w:r w:rsidRPr="00867D9B">
              <w:rPr>
                <w:sz w:val="24"/>
                <w:szCs w:val="24"/>
                <w:lang w:val="ru-RU"/>
              </w:rPr>
              <w:t>рублей, в том числе:</w:t>
            </w:r>
          </w:p>
          <w:p w:rsidR="00A5724E" w:rsidRPr="00867D9B" w:rsidRDefault="00A5724E" w:rsidP="00A572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средства </w:t>
            </w:r>
            <w:r w:rsidRPr="00867D9B">
              <w:rPr>
                <w:sz w:val="24"/>
                <w:szCs w:val="24"/>
                <w:lang w:val="ru-RU"/>
              </w:rPr>
              <w:t>федеральн</w:t>
            </w:r>
            <w:r>
              <w:rPr>
                <w:sz w:val="24"/>
                <w:szCs w:val="24"/>
                <w:lang w:val="ru-RU"/>
              </w:rPr>
              <w:t xml:space="preserve">ого </w:t>
            </w:r>
            <w:r w:rsidRPr="00867D9B">
              <w:rPr>
                <w:sz w:val="24"/>
                <w:szCs w:val="24"/>
                <w:lang w:val="ru-RU"/>
              </w:rPr>
              <w:t>бюджет</w:t>
            </w:r>
            <w:r>
              <w:rPr>
                <w:sz w:val="24"/>
                <w:szCs w:val="24"/>
                <w:lang w:val="ru-RU"/>
              </w:rPr>
              <w:t>а</w:t>
            </w:r>
            <w:r w:rsidRPr="00867D9B">
              <w:rPr>
                <w:sz w:val="24"/>
                <w:szCs w:val="24"/>
                <w:lang w:val="ru-RU"/>
              </w:rPr>
              <w:t xml:space="preserve"> – 0,00 рублей;</w:t>
            </w:r>
          </w:p>
          <w:p w:rsidR="00A5724E" w:rsidRPr="00867D9B" w:rsidRDefault="00A5724E" w:rsidP="00A572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средства </w:t>
            </w:r>
            <w:r w:rsidRPr="00867D9B">
              <w:rPr>
                <w:sz w:val="24"/>
                <w:szCs w:val="24"/>
                <w:lang w:val="ru-RU"/>
              </w:rPr>
              <w:t>областно</w:t>
            </w:r>
            <w:r>
              <w:rPr>
                <w:sz w:val="24"/>
                <w:szCs w:val="24"/>
                <w:lang w:val="ru-RU"/>
              </w:rPr>
              <w:t>го</w:t>
            </w:r>
            <w:r w:rsidRPr="00867D9B">
              <w:rPr>
                <w:sz w:val="24"/>
                <w:szCs w:val="24"/>
                <w:lang w:val="ru-RU"/>
              </w:rPr>
              <w:t xml:space="preserve"> бюджет</w:t>
            </w:r>
            <w:r>
              <w:rPr>
                <w:sz w:val="24"/>
                <w:szCs w:val="24"/>
                <w:lang w:val="ru-RU"/>
              </w:rPr>
              <w:t>а –2 925</w:t>
            </w:r>
            <w:r w:rsidR="00512DE0"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  <w:lang w:val="ru-RU"/>
              </w:rPr>
              <w:t>931</w:t>
            </w:r>
            <w:r w:rsidR="00512DE0">
              <w:rPr>
                <w:sz w:val="24"/>
                <w:szCs w:val="24"/>
                <w:lang w:val="ru-RU"/>
              </w:rPr>
              <w:t>, 82</w:t>
            </w:r>
            <w:r w:rsidRPr="00867D9B">
              <w:rPr>
                <w:sz w:val="24"/>
                <w:szCs w:val="24"/>
                <w:lang w:val="ru-RU"/>
              </w:rPr>
              <w:t xml:space="preserve"> рублей;</w:t>
            </w:r>
          </w:p>
          <w:p w:rsidR="00A5724E" w:rsidRPr="00867D9B" w:rsidRDefault="00A5724E" w:rsidP="00A572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средства </w:t>
            </w:r>
            <w:r w:rsidRPr="00867D9B">
              <w:rPr>
                <w:sz w:val="24"/>
                <w:szCs w:val="24"/>
                <w:lang w:val="ru-RU"/>
              </w:rPr>
              <w:t>бюджет</w:t>
            </w:r>
            <w:r>
              <w:rPr>
                <w:sz w:val="24"/>
                <w:szCs w:val="24"/>
                <w:lang w:val="ru-RU"/>
              </w:rPr>
              <w:t>а</w:t>
            </w:r>
            <w:r w:rsidRPr="00867D9B">
              <w:rPr>
                <w:sz w:val="24"/>
                <w:szCs w:val="24"/>
                <w:lang w:val="ru-RU"/>
              </w:rPr>
              <w:t xml:space="preserve"> округа – </w:t>
            </w:r>
            <w:r>
              <w:rPr>
                <w:sz w:val="24"/>
                <w:szCs w:val="24"/>
                <w:lang w:val="ru-RU"/>
              </w:rPr>
              <w:t>2 831 637,89 рублей;</w:t>
            </w:r>
          </w:p>
          <w:p w:rsidR="00532CFB" w:rsidRPr="00A5724E" w:rsidRDefault="00A5724E" w:rsidP="00A5724E">
            <w:pPr>
              <w:rPr>
                <w:sz w:val="24"/>
                <w:szCs w:val="24"/>
                <w:lang w:val="ru-RU"/>
              </w:rPr>
            </w:pPr>
            <w:r w:rsidRPr="00867D9B">
              <w:rPr>
                <w:sz w:val="24"/>
                <w:szCs w:val="24"/>
                <w:lang w:val="ru-RU"/>
              </w:rPr>
              <w:t>внебюджетные средства – 0,00</w:t>
            </w:r>
            <w:r>
              <w:rPr>
                <w:sz w:val="24"/>
                <w:szCs w:val="24"/>
                <w:lang w:val="ru-RU"/>
              </w:rPr>
              <w:t xml:space="preserve">  рублей</w:t>
            </w:r>
            <w:r w:rsidR="00532CFB" w:rsidRPr="00A5724E">
              <w:rPr>
                <w:sz w:val="24"/>
                <w:szCs w:val="24"/>
                <w:lang w:val="ru-RU"/>
              </w:rPr>
              <w:t>».</w:t>
            </w:r>
          </w:p>
          <w:p w:rsidR="00532CFB" w:rsidRPr="00A5724E" w:rsidRDefault="00532CFB" w:rsidP="00512DE0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532CFB" w:rsidRPr="00F44966" w:rsidRDefault="00532CFB" w:rsidP="00532CFB">
      <w:pPr>
        <w:ind w:left="360"/>
        <w:jc w:val="both"/>
        <w:rPr>
          <w:color w:val="000000"/>
          <w:sz w:val="24"/>
          <w:szCs w:val="24"/>
        </w:rPr>
      </w:pPr>
      <w:r w:rsidRPr="00A5724E">
        <w:rPr>
          <w:color w:val="000000"/>
          <w:sz w:val="24"/>
          <w:szCs w:val="24"/>
          <w:lang w:val="ru-RU"/>
        </w:rPr>
        <w:t xml:space="preserve">                    </w:t>
      </w:r>
      <w:r>
        <w:rPr>
          <w:color w:val="000000"/>
          <w:sz w:val="24"/>
          <w:szCs w:val="24"/>
        </w:rPr>
        <w:t xml:space="preserve">2.       </w:t>
      </w:r>
      <w:r w:rsidRPr="00F44966">
        <w:rPr>
          <w:color w:val="000000"/>
          <w:sz w:val="24"/>
          <w:szCs w:val="24"/>
        </w:rPr>
        <w:t xml:space="preserve">В </w:t>
      </w:r>
      <w:proofErr w:type="spellStart"/>
      <w:r w:rsidRPr="00F44966">
        <w:rPr>
          <w:color w:val="000000"/>
          <w:sz w:val="24"/>
          <w:szCs w:val="24"/>
        </w:rPr>
        <w:t>паспорте</w:t>
      </w:r>
      <w:proofErr w:type="spellEnd"/>
      <w:r w:rsidRPr="00F44966">
        <w:rPr>
          <w:color w:val="000000"/>
          <w:sz w:val="24"/>
          <w:szCs w:val="24"/>
        </w:rPr>
        <w:t xml:space="preserve"> </w:t>
      </w:r>
      <w:proofErr w:type="spellStart"/>
      <w:r w:rsidRPr="00F44966">
        <w:rPr>
          <w:color w:val="000000"/>
          <w:sz w:val="24"/>
          <w:szCs w:val="24"/>
        </w:rPr>
        <w:t>подпрограммы</w:t>
      </w:r>
      <w:proofErr w:type="spellEnd"/>
      <w:r w:rsidRPr="00F44966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 xml:space="preserve"> 1</w:t>
      </w:r>
      <w:r w:rsidRPr="00F44966">
        <w:rPr>
          <w:color w:val="000000"/>
          <w:sz w:val="24"/>
          <w:szCs w:val="24"/>
        </w:rPr>
        <w:t>:</w:t>
      </w:r>
    </w:p>
    <w:p w:rsidR="00532CFB" w:rsidRPr="00532CFB" w:rsidRDefault="00532CFB" w:rsidP="00532CFB">
      <w:pPr>
        <w:pStyle w:val="a5"/>
        <w:ind w:left="1276"/>
        <w:jc w:val="both"/>
        <w:rPr>
          <w:sz w:val="24"/>
          <w:szCs w:val="24"/>
          <w:lang w:val="ru-RU"/>
        </w:rPr>
      </w:pPr>
      <w:r w:rsidRPr="00532CFB">
        <w:rPr>
          <w:color w:val="000000"/>
          <w:sz w:val="24"/>
          <w:szCs w:val="24"/>
          <w:lang w:val="ru-RU"/>
        </w:rPr>
        <w:t xml:space="preserve">             а) позицию,</w:t>
      </w:r>
      <w:r w:rsidRPr="00532CFB">
        <w:rPr>
          <w:sz w:val="24"/>
          <w:szCs w:val="24"/>
          <w:lang w:val="ru-RU"/>
        </w:rPr>
        <w:t xml:space="preserve"> касающуюся объема и источников финансирования, изложить в следующей редакции:</w:t>
      </w:r>
    </w:p>
    <w:p w:rsidR="00532CFB" w:rsidRPr="00532CFB" w:rsidRDefault="00532CFB" w:rsidP="00532CFB">
      <w:pPr>
        <w:pStyle w:val="a5"/>
        <w:ind w:left="1276"/>
        <w:jc w:val="both"/>
        <w:rPr>
          <w:color w:val="000000"/>
          <w:sz w:val="24"/>
          <w:szCs w:val="24"/>
          <w:lang w:val="ru-RU"/>
        </w:rPr>
      </w:pPr>
      <w:r w:rsidRPr="00532CFB">
        <w:rPr>
          <w:color w:val="000000"/>
          <w:sz w:val="24"/>
          <w:szCs w:val="24"/>
          <w:lang w:val="ru-RU"/>
        </w:rPr>
        <w:t xml:space="preserve"> </w:t>
      </w:r>
    </w:p>
    <w:tbl>
      <w:tblPr>
        <w:tblW w:w="4891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3902"/>
        <w:gridCol w:w="1274"/>
        <w:gridCol w:w="9639"/>
      </w:tblGrid>
      <w:tr w:rsidR="00532CFB" w:rsidRPr="002C5E9F" w:rsidTr="00A5724E">
        <w:trPr>
          <w:trHeight w:val="1000"/>
          <w:tblCellSpacing w:w="5" w:type="nil"/>
        </w:trPr>
        <w:tc>
          <w:tcPr>
            <w:tcW w:w="1317" w:type="pct"/>
          </w:tcPr>
          <w:p w:rsidR="00532CFB" w:rsidRPr="00532CFB" w:rsidRDefault="00532CFB" w:rsidP="00A5724E">
            <w:pPr>
              <w:autoSpaceDE w:val="0"/>
              <w:autoSpaceDN w:val="0"/>
              <w:adjustRightInd w:val="0"/>
              <w:ind w:left="1276"/>
              <w:contextualSpacing/>
              <w:rPr>
                <w:sz w:val="24"/>
                <w:szCs w:val="24"/>
                <w:lang w:val="ru-RU"/>
              </w:rPr>
            </w:pPr>
            <w:r w:rsidRPr="00532CFB">
              <w:rPr>
                <w:sz w:val="24"/>
                <w:szCs w:val="24"/>
                <w:lang w:val="ru-RU"/>
              </w:rPr>
              <w:t>«</w:t>
            </w:r>
            <w:r w:rsidR="00512DE0" w:rsidRPr="000340F0">
              <w:rPr>
                <w:sz w:val="24"/>
                <w:szCs w:val="24"/>
                <w:lang w:val="ru-RU"/>
              </w:rPr>
              <w:t>Объемы и источники финансирования муниципальной подпрограммы</w:t>
            </w:r>
          </w:p>
        </w:tc>
        <w:tc>
          <w:tcPr>
            <w:tcW w:w="430" w:type="pct"/>
          </w:tcPr>
          <w:p w:rsidR="00532CFB" w:rsidRPr="00532CFB" w:rsidRDefault="00532CFB" w:rsidP="00A5724E">
            <w:pPr>
              <w:autoSpaceDE w:val="0"/>
              <w:autoSpaceDN w:val="0"/>
              <w:adjustRightInd w:val="0"/>
              <w:ind w:left="1276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252" w:type="pct"/>
          </w:tcPr>
          <w:p w:rsidR="00512DE0" w:rsidRPr="000340F0" w:rsidRDefault="00512DE0" w:rsidP="00512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0340F0">
              <w:rPr>
                <w:sz w:val="24"/>
                <w:szCs w:val="24"/>
                <w:lang w:val="ru-RU"/>
              </w:rPr>
              <w:t>общий объем финансирования подпрограммы №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340F0">
              <w:rPr>
                <w:sz w:val="24"/>
                <w:szCs w:val="24"/>
                <w:lang w:val="ru-RU"/>
              </w:rPr>
              <w:t xml:space="preserve">1 составляет </w:t>
            </w:r>
            <w:r>
              <w:rPr>
                <w:sz w:val="24"/>
                <w:szCs w:val="24"/>
                <w:lang w:val="ru-RU"/>
              </w:rPr>
              <w:t>3 234 420, 61</w:t>
            </w:r>
            <w:r w:rsidRPr="000340F0">
              <w:rPr>
                <w:sz w:val="24"/>
                <w:szCs w:val="24"/>
                <w:lang w:val="ru-RU"/>
              </w:rPr>
              <w:t xml:space="preserve"> рублей, в том числе:</w:t>
            </w:r>
          </w:p>
          <w:p w:rsidR="00512DE0" w:rsidRPr="000340F0" w:rsidRDefault="00512DE0" w:rsidP="00512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средства федерального</w:t>
            </w:r>
            <w:r w:rsidRPr="000340F0">
              <w:rPr>
                <w:sz w:val="24"/>
                <w:szCs w:val="24"/>
                <w:lang w:val="ru-RU"/>
              </w:rPr>
              <w:t xml:space="preserve"> бюджет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40F0">
              <w:rPr>
                <w:sz w:val="24"/>
                <w:szCs w:val="24"/>
                <w:lang w:val="ru-RU"/>
              </w:rPr>
              <w:t xml:space="preserve"> – 0,00 рублей;</w:t>
            </w:r>
          </w:p>
          <w:p w:rsidR="00512DE0" w:rsidRPr="000340F0" w:rsidRDefault="00512DE0" w:rsidP="00512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средства</w:t>
            </w:r>
            <w:r w:rsidRPr="000340F0">
              <w:rPr>
                <w:sz w:val="24"/>
                <w:szCs w:val="24"/>
                <w:lang w:val="ru-RU"/>
              </w:rPr>
              <w:t xml:space="preserve"> областно</w:t>
            </w:r>
            <w:r>
              <w:rPr>
                <w:sz w:val="24"/>
                <w:szCs w:val="24"/>
                <w:lang w:val="ru-RU"/>
              </w:rPr>
              <w:t>го</w:t>
            </w:r>
            <w:r w:rsidRPr="000340F0">
              <w:rPr>
                <w:sz w:val="24"/>
                <w:szCs w:val="24"/>
                <w:lang w:val="ru-RU"/>
              </w:rPr>
              <w:t xml:space="preserve"> бюджет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40F0">
              <w:rPr>
                <w:sz w:val="24"/>
                <w:szCs w:val="24"/>
                <w:lang w:val="ru-RU"/>
              </w:rPr>
              <w:t xml:space="preserve"> –</w:t>
            </w:r>
            <w:r>
              <w:rPr>
                <w:sz w:val="24"/>
                <w:szCs w:val="24"/>
                <w:lang w:val="ru-RU"/>
              </w:rPr>
              <w:t xml:space="preserve"> 2 925 931, 82 </w:t>
            </w:r>
            <w:r w:rsidRPr="000340F0">
              <w:rPr>
                <w:sz w:val="24"/>
                <w:szCs w:val="24"/>
                <w:lang w:val="ru-RU"/>
              </w:rPr>
              <w:t>рублей;</w:t>
            </w:r>
          </w:p>
          <w:p w:rsidR="00512DE0" w:rsidRPr="000340F0" w:rsidRDefault="00512DE0" w:rsidP="00512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средства </w:t>
            </w:r>
            <w:r w:rsidRPr="000340F0">
              <w:rPr>
                <w:sz w:val="24"/>
                <w:szCs w:val="24"/>
                <w:lang w:val="ru-RU"/>
              </w:rPr>
              <w:t>бюджет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40F0">
              <w:rPr>
                <w:sz w:val="24"/>
                <w:szCs w:val="24"/>
                <w:lang w:val="ru-RU"/>
              </w:rPr>
              <w:t xml:space="preserve"> округа –</w:t>
            </w:r>
            <w:r>
              <w:rPr>
                <w:sz w:val="24"/>
                <w:szCs w:val="24"/>
                <w:lang w:val="ru-RU"/>
              </w:rPr>
              <w:t xml:space="preserve"> 308 488,79 </w:t>
            </w:r>
            <w:r w:rsidRPr="000340F0">
              <w:rPr>
                <w:sz w:val="24"/>
                <w:szCs w:val="24"/>
                <w:lang w:val="ru-RU"/>
              </w:rPr>
              <w:t>рублей;</w:t>
            </w:r>
          </w:p>
          <w:p w:rsidR="00532CFB" w:rsidRPr="005225AD" w:rsidRDefault="00512DE0" w:rsidP="005225AD">
            <w:pPr>
              <w:rPr>
                <w:sz w:val="24"/>
                <w:szCs w:val="24"/>
                <w:lang w:val="ru-RU"/>
              </w:rPr>
            </w:pPr>
            <w:r w:rsidRPr="000340F0">
              <w:rPr>
                <w:sz w:val="24"/>
                <w:szCs w:val="24"/>
                <w:lang w:val="ru-RU"/>
              </w:rPr>
              <w:t>внебюджетные средства – 0,00 рублей</w:t>
            </w:r>
            <w:r w:rsidR="00532CFB" w:rsidRPr="000B4F64">
              <w:rPr>
                <w:sz w:val="24"/>
                <w:szCs w:val="24"/>
                <w:lang w:val="ru-RU"/>
              </w:rPr>
              <w:t>».</w:t>
            </w:r>
          </w:p>
        </w:tc>
      </w:tr>
    </w:tbl>
    <w:p w:rsidR="00532CFB" w:rsidRPr="000B4F64" w:rsidRDefault="00532CFB" w:rsidP="00532CFB">
      <w:pPr>
        <w:jc w:val="both"/>
        <w:rPr>
          <w:color w:val="000000"/>
          <w:sz w:val="24"/>
          <w:szCs w:val="24"/>
          <w:lang w:val="ru-RU"/>
        </w:rPr>
      </w:pPr>
    </w:p>
    <w:p w:rsidR="00532CFB" w:rsidRDefault="00532CFB" w:rsidP="00532CFB">
      <w:pPr>
        <w:ind w:left="1276"/>
        <w:jc w:val="both"/>
        <w:rPr>
          <w:color w:val="000000"/>
          <w:sz w:val="24"/>
          <w:szCs w:val="24"/>
          <w:lang w:val="ru-RU"/>
        </w:rPr>
      </w:pPr>
      <w:r w:rsidRPr="00532CFB">
        <w:rPr>
          <w:color w:val="000000"/>
          <w:sz w:val="24"/>
          <w:szCs w:val="24"/>
          <w:lang w:val="ru-RU"/>
        </w:rPr>
        <w:t xml:space="preserve">3.         В приложении № </w:t>
      </w:r>
      <w:r w:rsidR="00F30294">
        <w:rPr>
          <w:color w:val="000000"/>
          <w:sz w:val="24"/>
          <w:szCs w:val="24"/>
          <w:lang w:val="ru-RU"/>
        </w:rPr>
        <w:t>2</w:t>
      </w:r>
      <w:r w:rsidRPr="00532CFB">
        <w:rPr>
          <w:color w:val="000000"/>
          <w:sz w:val="24"/>
          <w:szCs w:val="24"/>
          <w:lang w:val="ru-RU"/>
        </w:rPr>
        <w:t xml:space="preserve">  к муниципальной программе:</w:t>
      </w:r>
    </w:p>
    <w:p w:rsidR="00E431EF" w:rsidRDefault="00E431EF" w:rsidP="00532CFB">
      <w:pPr>
        <w:ind w:left="1276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lastRenderedPageBreak/>
        <w:tab/>
        <w:t xml:space="preserve">    а) строку 1.2 изложить в следующей редакции:</w:t>
      </w:r>
    </w:p>
    <w:p w:rsidR="005225AD" w:rsidRDefault="005225AD" w:rsidP="00532CFB">
      <w:pPr>
        <w:ind w:left="1276"/>
        <w:jc w:val="both"/>
        <w:rPr>
          <w:color w:val="000000"/>
          <w:sz w:val="24"/>
          <w:szCs w:val="24"/>
          <w:lang w:val="ru-RU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36"/>
        <w:gridCol w:w="1581"/>
        <w:gridCol w:w="1575"/>
        <w:gridCol w:w="1290"/>
        <w:gridCol w:w="1424"/>
        <w:gridCol w:w="1336"/>
        <w:gridCol w:w="1348"/>
        <w:gridCol w:w="2553"/>
        <w:gridCol w:w="1602"/>
      </w:tblGrid>
      <w:tr w:rsidR="00E431EF" w:rsidRPr="002C5E9F" w:rsidTr="00833B2F">
        <w:trPr>
          <w:trHeight w:val="145"/>
          <w:tblCellSpacing w:w="5" w:type="nil"/>
        </w:trPr>
        <w:tc>
          <w:tcPr>
            <w:tcW w:w="804" w:type="pct"/>
            <w:vMerge w:val="restart"/>
          </w:tcPr>
          <w:p w:rsidR="00E431EF" w:rsidRPr="000D4167" w:rsidRDefault="00E431EF" w:rsidP="00833B2F">
            <w:pPr>
              <w:rPr>
                <w:lang w:val="ru-RU"/>
              </w:rPr>
            </w:pPr>
            <w:r w:rsidRPr="000D4167">
              <w:rPr>
                <w:lang w:val="ru-RU"/>
              </w:rPr>
              <w:t xml:space="preserve">1.2  Благоустройство общественных  территорий </w:t>
            </w:r>
          </w:p>
          <w:p w:rsidR="00E431EF" w:rsidRPr="000D4167" w:rsidRDefault="00E431EF" w:rsidP="00833B2F">
            <w:pPr>
              <w:rPr>
                <w:lang w:val="ru-RU"/>
              </w:rPr>
            </w:pPr>
            <w:r w:rsidRPr="00214E38">
              <w:rPr>
                <w:lang w:val="ru-RU"/>
              </w:rPr>
              <w:t>г. Шенкурска</w:t>
            </w:r>
          </w:p>
        </w:tc>
        <w:tc>
          <w:tcPr>
            <w:tcW w:w="522" w:type="pct"/>
            <w:vMerge w:val="restart"/>
          </w:tcPr>
          <w:p w:rsidR="00E431EF" w:rsidRDefault="00E431EF" w:rsidP="00833B2F">
            <w:pPr>
              <w:rPr>
                <w:lang w:val="ru-RU"/>
              </w:rPr>
            </w:pPr>
            <w:r w:rsidRPr="000D4167">
              <w:rPr>
                <w:lang w:val="ru-RU"/>
              </w:rPr>
              <w:t xml:space="preserve">отдел </w:t>
            </w:r>
            <w:proofErr w:type="spellStart"/>
            <w:r>
              <w:rPr>
                <w:lang w:val="ru-RU"/>
              </w:rPr>
              <w:t>жилищно</w:t>
            </w:r>
            <w:proofErr w:type="spellEnd"/>
            <w:r>
              <w:rPr>
                <w:lang w:val="ru-RU"/>
              </w:rPr>
              <w:t xml:space="preserve"> – коммунального хозяйства</w:t>
            </w:r>
            <w:r w:rsidRPr="000D4167">
              <w:rPr>
                <w:lang w:val="ru-RU"/>
              </w:rPr>
              <w:t xml:space="preserve"> администрации Шенкурского муниципального округа Архангельской </w:t>
            </w:r>
            <w:r>
              <w:rPr>
                <w:lang w:val="ru-RU"/>
              </w:rPr>
              <w:t xml:space="preserve"> </w:t>
            </w:r>
          </w:p>
          <w:p w:rsidR="00E431EF" w:rsidRPr="00214E38" w:rsidRDefault="00E431EF" w:rsidP="00833B2F">
            <w:pPr>
              <w:rPr>
                <w:lang w:val="ru-RU"/>
              </w:rPr>
            </w:pPr>
            <w:r>
              <w:rPr>
                <w:lang w:val="ru-RU"/>
              </w:rPr>
              <w:t>области</w:t>
            </w:r>
          </w:p>
        </w:tc>
        <w:tc>
          <w:tcPr>
            <w:tcW w:w="520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  <w:proofErr w:type="spellStart"/>
            <w:r w:rsidRPr="000D4167">
              <w:t>итого</w:t>
            </w:r>
            <w:proofErr w:type="spellEnd"/>
            <w:r w:rsidRPr="000D4167">
              <w:t xml:space="preserve">             </w:t>
            </w:r>
          </w:p>
        </w:tc>
        <w:tc>
          <w:tcPr>
            <w:tcW w:w="426" w:type="pct"/>
          </w:tcPr>
          <w:p w:rsidR="00E431EF" w:rsidRPr="001D4BC0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2337220,61</w:t>
            </w:r>
          </w:p>
        </w:tc>
        <w:tc>
          <w:tcPr>
            <w:tcW w:w="470" w:type="pct"/>
          </w:tcPr>
          <w:p w:rsidR="00E431EF" w:rsidRPr="001D4BC0" w:rsidRDefault="00E431EF" w:rsidP="00833B2F">
            <w:pPr>
              <w:jc w:val="center"/>
            </w:pPr>
            <w:r>
              <w:rPr>
                <w:lang w:val="ru-RU"/>
              </w:rPr>
              <w:t>1173991, 34</w:t>
            </w:r>
          </w:p>
        </w:tc>
        <w:tc>
          <w:tcPr>
            <w:tcW w:w="441" w:type="pct"/>
          </w:tcPr>
          <w:p w:rsidR="00E431EF" w:rsidRPr="00E431EF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1163229,27</w:t>
            </w:r>
          </w:p>
        </w:tc>
        <w:tc>
          <w:tcPr>
            <w:tcW w:w="445" w:type="pct"/>
          </w:tcPr>
          <w:p w:rsidR="00E431EF" w:rsidRPr="000D4167" w:rsidRDefault="00E431EF" w:rsidP="00833B2F">
            <w:pPr>
              <w:jc w:val="center"/>
              <w:rPr>
                <w:lang w:val="ru-RU"/>
              </w:rPr>
            </w:pPr>
            <w:r w:rsidRPr="000D4167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 w:val="restart"/>
          </w:tcPr>
          <w:p w:rsidR="00E431EF" w:rsidRPr="000D4167" w:rsidRDefault="00E431EF" w:rsidP="00833B2F">
            <w:pPr>
              <w:jc w:val="both"/>
              <w:rPr>
                <w:lang w:val="ru-RU"/>
              </w:rPr>
            </w:pPr>
            <w:r w:rsidRPr="000D4167">
              <w:rPr>
                <w:lang w:val="ru-RU"/>
              </w:rPr>
              <w:t>количество</w:t>
            </w:r>
            <w:r w:rsidRPr="000D4167">
              <w:rPr>
                <w:color w:val="000000"/>
                <w:lang w:val="ru-RU"/>
              </w:rPr>
              <w:t xml:space="preserve"> благоустроенных общественных территорий, приведенных в нормативное состояние</w:t>
            </w:r>
          </w:p>
        </w:tc>
        <w:tc>
          <w:tcPr>
            <w:tcW w:w="529" w:type="pct"/>
            <w:vMerge w:val="restart"/>
          </w:tcPr>
          <w:p w:rsidR="00E431EF" w:rsidRPr="00232E71" w:rsidRDefault="00E431EF" w:rsidP="00833B2F">
            <w:pPr>
              <w:jc w:val="both"/>
              <w:rPr>
                <w:lang w:val="ru-RU"/>
              </w:rPr>
            </w:pPr>
            <w:r w:rsidRPr="00232E71">
              <w:rPr>
                <w:lang w:val="ru-RU"/>
              </w:rPr>
              <w:t xml:space="preserve">п. 1.2. Перечня целевых показателей муниципальной программы </w:t>
            </w:r>
          </w:p>
        </w:tc>
      </w:tr>
      <w:tr w:rsidR="00E431EF" w:rsidRPr="000D4167" w:rsidTr="00833B2F">
        <w:trPr>
          <w:trHeight w:val="145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520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  <w:r w:rsidRPr="000D4167">
              <w:t xml:space="preserve">в </w:t>
            </w:r>
            <w:proofErr w:type="spellStart"/>
            <w:r w:rsidRPr="000D4167">
              <w:t>том</w:t>
            </w:r>
            <w:proofErr w:type="spellEnd"/>
            <w:r w:rsidRPr="000D4167">
              <w:t xml:space="preserve"> </w:t>
            </w:r>
            <w:proofErr w:type="spellStart"/>
            <w:r w:rsidRPr="000D4167">
              <w:t>числе</w:t>
            </w:r>
            <w:proofErr w:type="spellEnd"/>
            <w:r w:rsidRPr="000D4167">
              <w:t xml:space="preserve">:      </w:t>
            </w:r>
          </w:p>
        </w:tc>
        <w:tc>
          <w:tcPr>
            <w:tcW w:w="426" w:type="pct"/>
          </w:tcPr>
          <w:p w:rsidR="00E431EF" w:rsidRPr="001D4BC0" w:rsidRDefault="00E431EF" w:rsidP="00833B2F">
            <w:pPr>
              <w:jc w:val="center"/>
            </w:pPr>
          </w:p>
        </w:tc>
        <w:tc>
          <w:tcPr>
            <w:tcW w:w="470" w:type="pct"/>
          </w:tcPr>
          <w:p w:rsidR="00E431EF" w:rsidRPr="001D4BC0" w:rsidRDefault="00E431EF" w:rsidP="00833B2F">
            <w:pPr>
              <w:jc w:val="center"/>
            </w:pPr>
          </w:p>
        </w:tc>
        <w:tc>
          <w:tcPr>
            <w:tcW w:w="441" w:type="pct"/>
          </w:tcPr>
          <w:p w:rsidR="00E431EF" w:rsidRPr="001D4BC0" w:rsidRDefault="00E431EF" w:rsidP="00833B2F">
            <w:pPr>
              <w:jc w:val="center"/>
            </w:pPr>
          </w:p>
        </w:tc>
        <w:tc>
          <w:tcPr>
            <w:tcW w:w="445" w:type="pct"/>
          </w:tcPr>
          <w:p w:rsidR="00E431EF" w:rsidRPr="000D4167" w:rsidRDefault="00E431EF" w:rsidP="00833B2F">
            <w:pPr>
              <w:jc w:val="center"/>
            </w:pP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  <w:jc w:val="both"/>
            </w:pPr>
          </w:p>
        </w:tc>
      </w:tr>
      <w:tr w:rsidR="00E431EF" w:rsidRPr="000D4167" w:rsidTr="00833B2F">
        <w:trPr>
          <w:trHeight w:val="145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  <w:proofErr w:type="spellStart"/>
            <w:r w:rsidRPr="000D4167">
              <w:t>областной</w:t>
            </w:r>
            <w:proofErr w:type="spellEnd"/>
            <w:r w:rsidRPr="000D4167">
              <w:t xml:space="preserve"> </w:t>
            </w:r>
            <w:proofErr w:type="spellStart"/>
            <w:r w:rsidRPr="000D4167">
              <w:t>бюджет</w:t>
            </w:r>
            <w:proofErr w:type="spellEnd"/>
          </w:p>
        </w:tc>
        <w:tc>
          <w:tcPr>
            <w:tcW w:w="426" w:type="pct"/>
          </w:tcPr>
          <w:p w:rsidR="00E431EF" w:rsidRPr="001D4BC0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2150431,82</w:t>
            </w:r>
          </w:p>
        </w:tc>
        <w:tc>
          <w:tcPr>
            <w:tcW w:w="470" w:type="pct"/>
          </w:tcPr>
          <w:p w:rsidR="00E431EF" w:rsidRPr="00E431EF" w:rsidRDefault="00E431EF" w:rsidP="00833B2F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1026902,34</w:t>
            </w:r>
          </w:p>
        </w:tc>
        <w:tc>
          <w:tcPr>
            <w:tcW w:w="441" w:type="pct"/>
          </w:tcPr>
          <w:p w:rsidR="00E431EF" w:rsidRPr="00E431EF" w:rsidRDefault="00E431EF" w:rsidP="00833B2F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1123529,48</w:t>
            </w:r>
          </w:p>
        </w:tc>
        <w:tc>
          <w:tcPr>
            <w:tcW w:w="445" w:type="pct"/>
          </w:tcPr>
          <w:p w:rsidR="00E431EF" w:rsidRPr="000D4167" w:rsidRDefault="00E431EF" w:rsidP="00833B2F">
            <w:pPr>
              <w:jc w:val="center"/>
              <w:rPr>
                <w:lang w:val="ru-RU"/>
              </w:rPr>
            </w:pPr>
            <w:r w:rsidRPr="000D4167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  <w:jc w:val="both"/>
            </w:pPr>
          </w:p>
        </w:tc>
      </w:tr>
      <w:tr w:rsidR="00E431EF" w:rsidRPr="000D4167" w:rsidTr="00833B2F">
        <w:trPr>
          <w:trHeight w:val="145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D4167">
              <w:rPr>
                <w:lang w:val="ru-RU"/>
              </w:rPr>
              <w:t xml:space="preserve">бюджет округа     </w:t>
            </w:r>
          </w:p>
        </w:tc>
        <w:tc>
          <w:tcPr>
            <w:tcW w:w="426" w:type="pct"/>
          </w:tcPr>
          <w:p w:rsidR="00E431EF" w:rsidRPr="000D4167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186788,79</w:t>
            </w:r>
          </w:p>
        </w:tc>
        <w:tc>
          <w:tcPr>
            <w:tcW w:w="470" w:type="pct"/>
          </w:tcPr>
          <w:p w:rsidR="00E431EF" w:rsidRPr="000D4167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147089,00</w:t>
            </w:r>
          </w:p>
        </w:tc>
        <w:tc>
          <w:tcPr>
            <w:tcW w:w="441" w:type="pct"/>
          </w:tcPr>
          <w:p w:rsidR="00E431EF" w:rsidRPr="000D4167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39699,79</w:t>
            </w:r>
          </w:p>
        </w:tc>
        <w:tc>
          <w:tcPr>
            <w:tcW w:w="445" w:type="pct"/>
          </w:tcPr>
          <w:p w:rsidR="00E431EF" w:rsidRPr="000D4167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  <w:jc w:val="both"/>
            </w:pPr>
          </w:p>
        </w:tc>
      </w:tr>
      <w:tr w:rsidR="00E431EF" w:rsidRPr="000D4167" w:rsidTr="00833B2F">
        <w:trPr>
          <w:trHeight w:val="145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  <w:proofErr w:type="spellStart"/>
            <w:r w:rsidRPr="000D4167">
              <w:t>внебюджетные</w:t>
            </w:r>
            <w:proofErr w:type="spellEnd"/>
            <w:r w:rsidRPr="000D4167">
              <w:t xml:space="preserve">      </w:t>
            </w:r>
          </w:p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  <w:proofErr w:type="spellStart"/>
            <w:r w:rsidRPr="000D4167">
              <w:t>средства</w:t>
            </w:r>
            <w:proofErr w:type="spellEnd"/>
            <w:r w:rsidRPr="000D4167">
              <w:t xml:space="preserve">          </w:t>
            </w:r>
          </w:p>
        </w:tc>
        <w:tc>
          <w:tcPr>
            <w:tcW w:w="426" w:type="pct"/>
          </w:tcPr>
          <w:p w:rsidR="00E431EF" w:rsidRPr="000D4167" w:rsidRDefault="00E431EF" w:rsidP="00833B2F">
            <w:pPr>
              <w:jc w:val="center"/>
            </w:pPr>
          </w:p>
        </w:tc>
        <w:tc>
          <w:tcPr>
            <w:tcW w:w="470" w:type="pct"/>
          </w:tcPr>
          <w:p w:rsidR="00E431EF" w:rsidRPr="000D4167" w:rsidRDefault="00E431EF" w:rsidP="00833B2F">
            <w:pPr>
              <w:jc w:val="center"/>
            </w:pPr>
          </w:p>
        </w:tc>
        <w:tc>
          <w:tcPr>
            <w:tcW w:w="441" w:type="pct"/>
          </w:tcPr>
          <w:p w:rsidR="00E431EF" w:rsidRPr="000D4167" w:rsidRDefault="00E431EF" w:rsidP="00833B2F">
            <w:pPr>
              <w:jc w:val="center"/>
            </w:pPr>
          </w:p>
        </w:tc>
        <w:tc>
          <w:tcPr>
            <w:tcW w:w="445" w:type="pct"/>
          </w:tcPr>
          <w:p w:rsidR="00E431EF" w:rsidRPr="000D4167" w:rsidRDefault="00E431EF" w:rsidP="00833B2F">
            <w:pPr>
              <w:jc w:val="center"/>
            </w:pP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E431EF" w:rsidRPr="00532CFB" w:rsidRDefault="00E431EF" w:rsidP="00532CFB">
      <w:pPr>
        <w:ind w:left="1276"/>
        <w:jc w:val="both"/>
        <w:rPr>
          <w:color w:val="000000"/>
          <w:sz w:val="24"/>
          <w:szCs w:val="24"/>
          <w:lang w:val="ru-RU"/>
        </w:rPr>
      </w:pPr>
    </w:p>
    <w:p w:rsidR="00532CFB" w:rsidRDefault="00532CFB" w:rsidP="00532CFB">
      <w:pPr>
        <w:pStyle w:val="a5"/>
        <w:ind w:left="1276"/>
        <w:jc w:val="both"/>
        <w:rPr>
          <w:color w:val="000000"/>
          <w:sz w:val="24"/>
          <w:szCs w:val="24"/>
          <w:lang w:val="ru-RU"/>
        </w:rPr>
      </w:pPr>
      <w:r w:rsidRPr="00532CFB">
        <w:rPr>
          <w:sz w:val="24"/>
          <w:szCs w:val="24"/>
          <w:lang w:val="ru-RU"/>
        </w:rPr>
        <w:t xml:space="preserve">       а) строку  № 1.</w:t>
      </w:r>
      <w:r w:rsidR="00B1799E">
        <w:rPr>
          <w:sz w:val="24"/>
          <w:szCs w:val="24"/>
          <w:lang w:val="ru-RU"/>
        </w:rPr>
        <w:t>4</w:t>
      </w:r>
      <w:r w:rsidRPr="00532CFB">
        <w:rPr>
          <w:sz w:val="24"/>
          <w:szCs w:val="24"/>
          <w:lang w:val="ru-RU"/>
        </w:rPr>
        <w:t xml:space="preserve">  </w:t>
      </w:r>
      <w:r w:rsidRPr="00532CFB">
        <w:rPr>
          <w:color w:val="000000"/>
          <w:sz w:val="24"/>
          <w:szCs w:val="24"/>
          <w:lang w:val="ru-RU"/>
        </w:rPr>
        <w:t>изложить в следующей редакции:</w:t>
      </w:r>
    </w:p>
    <w:p w:rsidR="00E431EF" w:rsidRDefault="00E431EF" w:rsidP="00532CFB">
      <w:pPr>
        <w:pStyle w:val="a5"/>
        <w:ind w:left="1276"/>
        <w:jc w:val="both"/>
        <w:rPr>
          <w:color w:val="000000"/>
          <w:sz w:val="24"/>
          <w:szCs w:val="24"/>
          <w:lang w:val="ru-RU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36"/>
        <w:gridCol w:w="1581"/>
        <w:gridCol w:w="1575"/>
        <w:gridCol w:w="1290"/>
        <w:gridCol w:w="1424"/>
        <w:gridCol w:w="1336"/>
        <w:gridCol w:w="1348"/>
        <w:gridCol w:w="2553"/>
        <w:gridCol w:w="1602"/>
      </w:tblGrid>
      <w:tr w:rsidR="00E431EF" w:rsidRPr="002C5E9F" w:rsidTr="00833B2F">
        <w:trPr>
          <w:trHeight w:val="227"/>
          <w:tblCellSpacing w:w="5" w:type="nil"/>
        </w:trPr>
        <w:tc>
          <w:tcPr>
            <w:tcW w:w="804" w:type="pct"/>
            <w:vMerge w:val="restart"/>
          </w:tcPr>
          <w:p w:rsidR="00E431EF" w:rsidRPr="000D4167" w:rsidRDefault="00E431EF" w:rsidP="00833B2F">
            <w:r w:rsidRPr="000D4167">
              <w:t>1.</w:t>
            </w:r>
            <w:r>
              <w:t>4</w:t>
            </w:r>
            <w:r w:rsidRPr="000D4167">
              <w:t xml:space="preserve">. </w:t>
            </w:r>
            <w:proofErr w:type="spellStart"/>
            <w:r w:rsidRPr="000D4167">
              <w:t>Проведение</w:t>
            </w:r>
            <w:proofErr w:type="spellEnd"/>
            <w:r w:rsidRPr="000D4167">
              <w:t xml:space="preserve"> </w:t>
            </w:r>
            <w:proofErr w:type="spellStart"/>
            <w:r w:rsidRPr="000D4167">
              <w:t>комплексных</w:t>
            </w:r>
            <w:proofErr w:type="spellEnd"/>
            <w:r w:rsidRPr="000D4167">
              <w:t xml:space="preserve"> </w:t>
            </w:r>
            <w:proofErr w:type="spellStart"/>
            <w:r w:rsidRPr="000D4167">
              <w:t>кадастровых</w:t>
            </w:r>
            <w:proofErr w:type="spellEnd"/>
            <w:r w:rsidRPr="000D4167">
              <w:t xml:space="preserve"> </w:t>
            </w:r>
            <w:proofErr w:type="spellStart"/>
            <w:r w:rsidRPr="000D4167">
              <w:t>работ</w:t>
            </w:r>
            <w:proofErr w:type="spellEnd"/>
            <w:r w:rsidRPr="000D4167">
              <w:t xml:space="preserve"> </w:t>
            </w:r>
          </w:p>
        </w:tc>
        <w:tc>
          <w:tcPr>
            <w:tcW w:w="522" w:type="pct"/>
            <w:vMerge w:val="restart"/>
          </w:tcPr>
          <w:p w:rsidR="00E431EF" w:rsidRDefault="00E431EF" w:rsidP="00833B2F">
            <w:pPr>
              <w:rPr>
                <w:lang w:val="ru-RU"/>
              </w:rPr>
            </w:pPr>
            <w:r w:rsidRPr="000D4167">
              <w:rPr>
                <w:lang w:val="ru-RU"/>
              </w:rPr>
              <w:t xml:space="preserve">отдел </w:t>
            </w:r>
            <w:proofErr w:type="spellStart"/>
            <w:r>
              <w:rPr>
                <w:lang w:val="ru-RU"/>
              </w:rPr>
              <w:t>жилищно</w:t>
            </w:r>
            <w:proofErr w:type="spellEnd"/>
            <w:r>
              <w:rPr>
                <w:lang w:val="ru-RU"/>
              </w:rPr>
              <w:t xml:space="preserve"> – коммунального хозяйства</w:t>
            </w:r>
            <w:r w:rsidRPr="000D4167">
              <w:rPr>
                <w:lang w:val="ru-RU"/>
              </w:rPr>
              <w:t xml:space="preserve"> администрации Шенкурского муниципального округа Архангельской </w:t>
            </w:r>
            <w:r>
              <w:rPr>
                <w:lang w:val="ru-RU"/>
              </w:rPr>
              <w:t xml:space="preserve"> </w:t>
            </w:r>
          </w:p>
          <w:p w:rsidR="00E431EF" w:rsidRPr="00214E38" w:rsidRDefault="00E431EF" w:rsidP="00833B2F">
            <w:pPr>
              <w:rPr>
                <w:lang w:val="ru-RU"/>
              </w:rPr>
            </w:pPr>
            <w:r>
              <w:rPr>
                <w:lang w:val="ru-RU"/>
              </w:rPr>
              <w:t>области</w:t>
            </w:r>
          </w:p>
        </w:tc>
        <w:tc>
          <w:tcPr>
            <w:tcW w:w="520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  <w:proofErr w:type="spellStart"/>
            <w:r w:rsidRPr="000D4167">
              <w:t>итого</w:t>
            </w:r>
            <w:proofErr w:type="spellEnd"/>
            <w:r w:rsidRPr="000D4167">
              <w:t xml:space="preserve">             </w:t>
            </w:r>
          </w:p>
        </w:tc>
        <w:tc>
          <w:tcPr>
            <w:tcW w:w="426" w:type="pct"/>
          </w:tcPr>
          <w:p w:rsidR="00E431EF" w:rsidRPr="000D4167" w:rsidRDefault="00E431EF" w:rsidP="00E431E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871200,00</w:t>
            </w:r>
          </w:p>
        </w:tc>
        <w:tc>
          <w:tcPr>
            <w:tcW w:w="470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825000,00</w:t>
            </w:r>
          </w:p>
        </w:tc>
        <w:tc>
          <w:tcPr>
            <w:tcW w:w="441" w:type="pct"/>
          </w:tcPr>
          <w:p w:rsidR="00E431EF" w:rsidRPr="00C45552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46200,00</w:t>
            </w:r>
          </w:p>
        </w:tc>
        <w:tc>
          <w:tcPr>
            <w:tcW w:w="445" w:type="pct"/>
          </w:tcPr>
          <w:p w:rsidR="00E431EF" w:rsidRDefault="00E431EF" w:rsidP="00833B2F">
            <w:pPr>
              <w:jc w:val="center"/>
            </w:pPr>
            <w:r w:rsidRPr="004A565B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 w:val="restart"/>
          </w:tcPr>
          <w:p w:rsidR="00E431EF" w:rsidRPr="000D4167" w:rsidRDefault="00E431EF" w:rsidP="00833B2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Pr="000D4167">
              <w:rPr>
                <w:lang w:val="ru-RU"/>
              </w:rPr>
              <w:t>оличество дворовых территорий многоквартирных домов, благоустройство которых завершено</w:t>
            </w:r>
          </w:p>
        </w:tc>
        <w:tc>
          <w:tcPr>
            <w:tcW w:w="529" w:type="pct"/>
            <w:vMerge w:val="restart"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32E71">
              <w:rPr>
                <w:lang w:val="ru-RU"/>
              </w:rPr>
              <w:t xml:space="preserve">п. 1.1.  Перечня целевых показателей муниципальной программы </w:t>
            </w:r>
          </w:p>
        </w:tc>
      </w:tr>
      <w:tr w:rsidR="00E431EF" w:rsidRPr="000D4167" w:rsidTr="00833B2F">
        <w:trPr>
          <w:trHeight w:val="145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520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  <w:r w:rsidRPr="000D4167">
              <w:t xml:space="preserve">в </w:t>
            </w:r>
            <w:proofErr w:type="spellStart"/>
            <w:r w:rsidRPr="000D4167">
              <w:t>том</w:t>
            </w:r>
            <w:proofErr w:type="spellEnd"/>
            <w:r w:rsidRPr="000D4167">
              <w:t xml:space="preserve"> </w:t>
            </w:r>
            <w:proofErr w:type="spellStart"/>
            <w:r w:rsidRPr="000D4167">
              <w:t>числе</w:t>
            </w:r>
            <w:proofErr w:type="spellEnd"/>
            <w:r w:rsidRPr="000D4167">
              <w:t xml:space="preserve">:      </w:t>
            </w:r>
          </w:p>
        </w:tc>
        <w:tc>
          <w:tcPr>
            <w:tcW w:w="426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0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1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5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  <w:tr w:rsidR="00E431EF" w:rsidRPr="000D4167" w:rsidTr="00833B2F">
        <w:trPr>
          <w:trHeight w:val="470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520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D4167">
              <w:rPr>
                <w:lang w:val="ru-RU"/>
              </w:rPr>
              <w:t>областной бюджет</w:t>
            </w:r>
          </w:p>
        </w:tc>
        <w:tc>
          <w:tcPr>
            <w:tcW w:w="426" w:type="pct"/>
          </w:tcPr>
          <w:p w:rsidR="00E431EF" w:rsidRDefault="00E431EF" w:rsidP="00833B2F">
            <w:pPr>
              <w:autoSpaceDE w:val="0"/>
              <w:autoSpaceDN w:val="0"/>
              <w:adjustRightInd w:val="0"/>
              <w:jc w:val="center"/>
            </w:pPr>
            <w:r>
              <w:rPr>
                <w:lang w:val="ru-RU"/>
              </w:rPr>
              <w:t>775500,00</w:t>
            </w:r>
          </w:p>
        </w:tc>
        <w:tc>
          <w:tcPr>
            <w:tcW w:w="470" w:type="pct"/>
          </w:tcPr>
          <w:p w:rsidR="00E431EF" w:rsidRDefault="00E431EF" w:rsidP="00833B2F">
            <w:pPr>
              <w:autoSpaceDE w:val="0"/>
              <w:autoSpaceDN w:val="0"/>
              <w:adjustRightInd w:val="0"/>
              <w:jc w:val="center"/>
            </w:pPr>
            <w:r>
              <w:rPr>
                <w:lang w:val="ru-RU"/>
              </w:rPr>
              <w:t>775500,00</w:t>
            </w:r>
          </w:p>
        </w:tc>
        <w:tc>
          <w:tcPr>
            <w:tcW w:w="441" w:type="pct"/>
          </w:tcPr>
          <w:p w:rsidR="00E431EF" w:rsidRDefault="00E431EF" w:rsidP="00833B2F">
            <w:pPr>
              <w:jc w:val="center"/>
            </w:pPr>
            <w:r>
              <w:rPr>
                <w:lang w:val="ru-RU"/>
              </w:rPr>
              <w:t>0,00</w:t>
            </w:r>
          </w:p>
        </w:tc>
        <w:tc>
          <w:tcPr>
            <w:tcW w:w="445" w:type="pct"/>
          </w:tcPr>
          <w:p w:rsidR="00E431EF" w:rsidRDefault="00E431EF" w:rsidP="00833B2F">
            <w:pPr>
              <w:jc w:val="center"/>
            </w:pPr>
            <w:r w:rsidRPr="000076D5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  <w:tr w:rsidR="00E431EF" w:rsidRPr="000D4167" w:rsidTr="00833B2F">
        <w:trPr>
          <w:trHeight w:val="145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D4167">
              <w:rPr>
                <w:lang w:val="ru-RU"/>
              </w:rPr>
              <w:t xml:space="preserve">бюджет округа     </w:t>
            </w:r>
          </w:p>
        </w:tc>
        <w:tc>
          <w:tcPr>
            <w:tcW w:w="426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95700,00</w:t>
            </w:r>
          </w:p>
        </w:tc>
        <w:tc>
          <w:tcPr>
            <w:tcW w:w="470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49</w:t>
            </w:r>
            <w:r w:rsidRPr="000D4167">
              <w:rPr>
                <w:lang w:val="ru-RU"/>
              </w:rPr>
              <w:t>5</w:t>
            </w:r>
            <w:r>
              <w:rPr>
                <w:lang w:val="ru-RU"/>
              </w:rPr>
              <w:t>0</w:t>
            </w:r>
            <w:r w:rsidRPr="000D4167">
              <w:rPr>
                <w:lang w:val="ru-RU"/>
              </w:rPr>
              <w:t>0</w:t>
            </w:r>
            <w:r>
              <w:rPr>
                <w:lang w:val="ru-RU"/>
              </w:rPr>
              <w:t>,00</w:t>
            </w:r>
          </w:p>
        </w:tc>
        <w:tc>
          <w:tcPr>
            <w:tcW w:w="441" w:type="pct"/>
          </w:tcPr>
          <w:p w:rsidR="00E431EF" w:rsidRDefault="00E431EF" w:rsidP="00833B2F">
            <w:pPr>
              <w:jc w:val="center"/>
            </w:pPr>
            <w:r>
              <w:rPr>
                <w:lang w:val="ru-RU"/>
              </w:rPr>
              <w:t>46200,00</w:t>
            </w:r>
          </w:p>
        </w:tc>
        <w:tc>
          <w:tcPr>
            <w:tcW w:w="445" w:type="pct"/>
          </w:tcPr>
          <w:p w:rsidR="00E431EF" w:rsidRDefault="00E431EF" w:rsidP="00833B2F">
            <w:pPr>
              <w:jc w:val="center"/>
            </w:pPr>
            <w:r w:rsidRPr="000076D5">
              <w:rPr>
                <w:lang w:val="ru-RU"/>
              </w:rPr>
              <w:t>0,</w:t>
            </w:r>
            <w:r>
              <w:rPr>
                <w:lang w:val="ru-RU"/>
              </w:rPr>
              <w:t>00</w:t>
            </w: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  <w:tr w:rsidR="00E431EF" w:rsidRPr="000D4167" w:rsidTr="00833B2F">
        <w:trPr>
          <w:trHeight w:val="441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  <w:proofErr w:type="spellStart"/>
            <w:r w:rsidRPr="000D4167">
              <w:t>внебюджетные</w:t>
            </w:r>
            <w:proofErr w:type="spellEnd"/>
            <w:r w:rsidRPr="000D4167">
              <w:t xml:space="preserve">      </w:t>
            </w:r>
          </w:p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  <w:proofErr w:type="spellStart"/>
            <w:r w:rsidRPr="000D4167">
              <w:t>средства</w:t>
            </w:r>
            <w:proofErr w:type="spellEnd"/>
            <w:r w:rsidRPr="000D4167">
              <w:t xml:space="preserve">          </w:t>
            </w:r>
          </w:p>
        </w:tc>
        <w:tc>
          <w:tcPr>
            <w:tcW w:w="426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0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1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5" w:type="pc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</w:tbl>
    <w:p w:rsidR="00E431EF" w:rsidRPr="00532CFB" w:rsidRDefault="00E431EF" w:rsidP="00532CFB">
      <w:pPr>
        <w:pStyle w:val="a5"/>
        <w:ind w:left="1276"/>
        <w:jc w:val="both"/>
        <w:rPr>
          <w:color w:val="000000"/>
          <w:sz w:val="24"/>
          <w:szCs w:val="24"/>
          <w:lang w:val="ru-RU"/>
        </w:rPr>
      </w:pPr>
    </w:p>
    <w:p w:rsidR="00532CFB" w:rsidRDefault="00532CFB" w:rsidP="00532CFB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color w:val="000000"/>
          <w:sz w:val="24"/>
          <w:szCs w:val="24"/>
          <w:lang w:val="ru-RU"/>
        </w:rPr>
      </w:pPr>
      <w:r w:rsidRPr="00532CFB">
        <w:rPr>
          <w:color w:val="000000"/>
          <w:sz w:val="24"/>
          <w:szCs w:val="24"/>
          <w:lang w:val="ru-RU"/>
        </w:rPr>
        <w:t xml:space="preserve">                          б)  строку  «Итого по подпрограмме» № 1 изложить в следующей редакции:</w:t>
      </w:r>
    </w:p>
    <w:p w:rsidR="005225AD" w:rsidRDefault="005225AD" w:rsidP="00532CFB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color w:val="000000"/>
          <w:sz w:val="24"/>
          <w:szCs w:val="24"/>
          <w:lang w:val="ru-RU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36"/>
        <w:gridCol w:w="1581"/>
        <w:gridCol w:w="1575"/>
        <w:gridCol w:w="1290"/>
        <w:gridCol w:w="1424"/>
        <w:gridCol w:w="1336"/>
        <w:gridCol w:w="1348"/>
        <w:gridCol w:w="2553"/>
        <w:gridCol w:w="1602"/>
      </w:tblGrid>
      <w:tr w:rsidR="00E431EF" w:rsidRPr="000D4167" w:rsidTr="00E431EF">
        <w:trPr>
          <w:trHeight w:val="246"/>
          <w:tblCellSpacing w:w="5" w:type="nil"/>
        </w:trPr>
        <w:tc>
          <w:tcPr>
            <w:tcW w:w="4471" w:type="pct"/>
            <w:gridSpan w:val="8"/>
            <w:tcBorders>
              <w:top w:val="single" w:sz="4" w:space="0" w:color="auto"/>
            </w:tcBorders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  <w:r>
              <w:rPr>
                <w:lang w:val="ru-RU"/>
              </w:rPr>
              <w:t>Всего</w:t>
            </w:r>
            <w:r w:rsidRPr="000D4167">
              <w:t xml:space="preserve"> </w:t>
            </w:r>
            <w:proofErr w:type="spellStart"/>
            <w:r w:rsidRPr="000D4167">
              <w:t>по</w:t>
            </w:r>
            <w:proofErr w:type="spellEnd"/>
            <w:r w:rsidRPr="000D4167">
              <w:t xml:space="preserve"> </w:t>
            </w:r>
            <w:proofErr w:type="spellStart"/>
            <w:r w:rsidRPr="000D4167">
              <w:t>подпрограмме</w:t>
            </w:r>
            <w:proofErr w:type="spellEnd"/>
            <w:r w:rsidRPr="000D4167">
              <w:t xml:space="preserve"> № 1                                                            </w:t>
            </w: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  <w:tr w:rsidR="00E431EF" w:rsidRPr="000D4167" w:rsidTr="00833B2F">
        <w:trPr>
          <w:trHeight w:val="542"/>
          <w:tblCellSpacing w:w="5" w:type="nil"/>
        </w:trPr>
        <w:tc>
          <w:tcPr>
            <w:tcW w:w="804" w:type="pct"/>
            <w:vMerge w:val="restar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 w:val="restar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431EF" w:rsidRPr="00CE7D53" w:rsidRDefault="00E431EF" w:rsidP="00833B2F">
            <w:pPr>
              <w:autoSpaceDE w:val="0"/>
              <w:autoSpaceDN w:val="0"/>
              <w:adjustRightInd w:val="0"/>
            </w:pPr>
            <w:proofErr w:type="spellStart"/>
            <w:r w:rsidRPr="00CE7D53">
              <w:t>итого</w:t>
            </w:r>
            <w:proofErr w:type="spellEnd"/>
          </w:p>
        </w:tc>
        <w:tc>
          <w:tcPr>
            <w:tcW w:w="426" w:type="pct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3234420,61</w:t>
            </w:r>
          </w:p>
        </w:tc>
        <w:tc>
          <w:tcPr>
            <w:tcW w:w="470" w:type="pct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2024991,34</w:t>
            </w:r>
          </w:p>
        </w:tc>
        <w:tc>
          <w:tcPr>
            <w:tcW w:w="441" w:type="pct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1209429,27</w:t>
            </w:r>
          </w:p>
        </w:tc>
        <w:tc>
          <w:tcPr>
            <w:tcW w:w="445" w:type="pct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843" w:type="pct"/>
            <w:vMerge w:val="restar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E431EF" w:rsidRPr="000D4167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E431EF" w:rsidRPr="000D4167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29" w:type="pct"/>
            <w:vMerge w:val="restart"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  <w:tr w:rsidR="00E431EF" w:rsidRPr="000D4167" w:rsidTr="00833B2F">
        <w:trPr>
          <w:trHeight w:val="308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431EF" w:rsidRPr="00CE7D53" w:rsidRDefault="00E431EF" w:rsidP="00833B2F">
            <w:pPr>
              <w:autoSpaceDE w:val="0"/>
              <w:autoSpaceDN w:val="0"/>
              <w:adjustRightInd w:val="0"/>
            </w:pPr>
            <w:r w:rsidRPr="00CE7D53">
              <w:t xml:space="preserve">в </w:t>
            </w:r>
            <w:proofErr w:type="spellStart"/>
            <w:r w:rsidRPr="00CE7D53">
              <w:t>том</w:t>
            </w:r>
            <w:proofErr w:type="spellEnd"/>
            <w:r w:rsidRPr="00CE7D53">
              <w:t xml:space="preserve"> </w:t>
            </w:r>
            <w:proofErr w:type="spellStart"/>
            <w:r w:rsidRPr="00CE7D53">
              <w:t>числе</w:t>
            </w:r>
            <w:proofErr w:type="spellEnd"/>
            <w:r w:rsidRPr="00CE7D53">
              <w:t>:</w:t>
            </w:r>
          </w:p>
        </w:tc>
        <w:tc>
          <w:tcPr>
            <w:tcW w:w="426" w:type="pct"/>
            <w:vAlign w:val="center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</w:p>
        </w:tc>
        <w:tc>
          <w:tcPr>
            <w:tcW w:w="470" w:type="pct"/>
            <w:vAlign w:val="center"/>
          </w:tcPr>
          <w:p w:rsidR="00E431EF" w:rsidRPr="00CE7D53" w:rsidRDefault="00E431EF" w:rsidP="00833B2F">
            <w:pPr>
              <w:jc w:val="center"/>
            </w:pPr>
          </w:p>
        </w:tc>
        <w:tc>
          <w:tcPr>
            <w:tcW w:w="441" w:type="pct"/>
            <w:vAlign w:val="center"/>
          </w:tcPr>
          <w:p w:rsidR="00E431EF" w:rsidRPr="00CE7D53" w:rsidRDefault="00E431EF" w:rsidP="00833B2F">
            <w:pPr>
              <w:jc w:val="center"/>
            </w:pPr>
          </w:p>
        </w:tc>
        <w:tc>
          <w:tcPr>
            <w:tcW w:w="445" w:type="pct"/>
            <w:vAlign w:val="center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  <w:tr w:rsidR="00E431EF" w:rsidRPr="000D4167" w:rsidTr="00833B2F">
        <w:trPr>
          <w:trHeight w:val="491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431EF" w:rsidRPr="00CE7D53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CE7D53">
              <w:t>областной</w:t>
            </w:r>
            <w:proofErr w:type="spellEnd"/>
            <w:r w:rsidRPr="00CE7D53">
              <w:t xml:space="preserve"> </w:t>
            </w:r>
            <w:proofErr w:type="spellStart"/>
            <w:r w:rsidRPr="00CE7D53">
              <w:t>бюджет</w:t>
            </w:r>
            <w:proofErr w:type="spellEnd"/>
          </w:p>
        </w:tc>
        <w:tc>
          <w:tcPr>
            <w:tcW w:w="426" w:type="pct"/>
          </w:tcPr>
          <w:p w:rsidR="00E431EF" w:rsidRDefault="00E431EF" w:rsidP="00833B2F">
            <w:pPr>
              <w:jc w:val="center"/>
            </w:pPr>
            <w:r>
              <w:rPr>
                <w:lang w:val="ru-RU"/>
              </w:rPr>
              <w:t>2925931,82</w:t>
            </w:r>
          </w:p>
        </w:tc>
        <w:tc>
          <w:tcPr>
            <w:tcW w:w="470" w:type="pct"/>
          </w:tcPr>
          <w:p w:rsidR="00E431EF" w:rsidRPr="00E431EF" w:rsidRDefault="00E431EF" w:rsidP="00833B2F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1802402,34</w:t>
            </w:r>
          </w:p>
        </w:tc>
        <w:tc>
          <w:tcPr>
            <w:tcW w:w="441" w:type="pct"/>
          </w:tcPr>
          <w:p w:rsidR="00E431EF" w:rsidRPr="00E431EF" w:rsidRDefault="00E431EF" w:rsidP="00833B2F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1123529,48</w:t>
            </w:r>
          </w:p>
        </w:tc>
        <w:tc>
          <w:tcPr>
            <w:tcW w:w="445" w:type="pct"/>
          </w:tcPr>
          <w:p w:rsidR="00E431EF" w:rsidRDefault="00E431EF" w:rsidP="00833B2F">
            <w:pPr>
              <w:jc w:val="center"/>
            </w:pPr>
            <w:r w:rsidRPr="000D4167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  <w:tr w:rsidR="00E431EF" w:rsidRPr="000D4167" w:rsidTr="00833B2F">
        <w:trPr>
          <w:trHeight w:val="145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431EF" w:rsidRPr="00CE7D53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CE7D53">
              <w:rPr>
                <w:lang w:val="ru-RU"/>
              </w:rPr>
              <w:t xml:space="preserve">бюджет округа     </w:t>
            </w:r>
          </w:p>
        </w:tc>
        <w:tc>
          <w:tcPr>
            <w:tcW w:w="426" w:type="pct"/>
            <w:vAlign w:val="center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308488,79</w:t>
            </w:r>
          </w:p>
        </w:tc>
        <w:tc>
          <w:tcPr>
            <w:tcW w:w="470" w:type="pct"/>
            <w:vAlign w:val="center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222589,00</w:t>
            </w:r>
          </w:p>
        </w:tc>
        <w:tc>
          <w:tcPr>
            <w:tcW w:w="441" w:type="pct"/>
            <w:vAlign w:val="center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85899,79</w:t>
            </w:r>
          </w:p>
        </w:tc>
        <w:tc>
          <w:tcPr>
            <w:tcW w:w="445" w:type="pct"/>
          </w:tcPr>
          <w:p w:rsidR="00E431EF" w:rsidRPr="00944474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  <w:tr w:rsidR="00E431EF" w:rsidRPr="000D4167" w:rsidTr="00833B2F">
        <w:trPr>
          <w:trHeight w:val="145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431EF" w:rsidRPr="00CE7D53" w:rsidRDefault="00E431EF" w:rsidP="00833B2F">
            <w:pPr>
              <w:autoSpaceDE w:val="0"/>
              <w:autoSpaceDN w:val="0"/>
              <w:adjustRightInd w:val="0"/>
            </w:pPr>
            <w:proofErr w:type="spellStart"/>
            <w:r w:rsidRPr="00CE7D53">
              <w:t>внебюджетные</w:t>
            </w:r>
            <w:proofErr w:type="spellEnd"/>
          </w:p>
          <w:p w:rsidR="00E431EF" w:rsidRPr="00CE7D53" w:rsidRDefault="00E431EF" w:rsidP="00833B2F">
            <w:pPr>
              <w:autoSpaceDE w:val="0"/>
              <w:autoSpaceDN w:val="0"/>
              <w:adjustRightInd w:val="0"/>
            </w:pPr>
            <w:proofErr w:type="spellStart"/>
            <w:r w:rsidRPr="00CE7D53">
              <w:t>средства</w:t>
            </w:r>
            <w:proofErr w:type="spellEnd"/>
          </w:p>
        </w:tc>
        <w:tc>
          <w:tcPr>
            <w:tcW w:w="426" w:type="pct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70" w:type="pct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1" w:type="pct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5" w:type="pct"/>
          </w:tcPr>
          <w:p w:rsidR="00E431EF" w:rsidRPr="00825265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</w:tbl>
    <w:p w:rsidR="00E431EF" w:rsidRPr="00532CFB" w:rsidRDefault="00E431EF" w:rsidP="00532CFB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color w:val="000000"/>
          <w:sz w:val="24"/>
          <w:szCs w:val="24"/>
          <w:lang w:val="ru-RU"/>
        </w:rPr>
      </w:pPr>
    </w:p>
    <w:p w:rsidR="00532CFB" w:rsidRPr="00532CFB" w:rsidRDefault="00532CFB" w:rsidP="00532CFB">
      <w:pPr>
        <w:autoSpaceDE w:val="0"/>
        <w:autoSpaceDN w:val="0"/>
        <w:adjustRightInd w:val="0"/>
        <w:rPr>
          <w:sz w:val="24"/>
          <w:szCs w:val="24"/>
          <w:lang w:val="ru-RU"/>
        </w:rPr>
      </w:pPr>
      <w:r w:rsidRPr="00532CFB">
        <w:rPr>
          <w:color w:val="000000"/>
          <w:sz w:val="24"/>
          <w:szCs w:val="24"/>
          <w:lang w:val="ru-RU"/>
        </w:rPr>
        <w:lastRenderedPageBreak/>
        <w:t xml:space="preserve">                           в) строку «</w:t>
      </w:r>
      <w:r w:rsidRPr="00532CFB">
        <w:rPr>
          <w:sz w:val="24"/>
          <w:szCs w:val="24"/>
          <w:lang w:val="ru-RU"/>
        </w:rPr>
        <w:t>Итого по муниципаль</w:t>
      </w:r>
      <w:r w:rsidRPr="00532CFB">
        <w:rPr>
          <w:color w:val="000000"/>
          <w:sz w:val="24"/>
          <w:szCs w:val="24"/>
          <w:lang w:val="ru-RU"/>
        </w:rPr>
        <w:t>ной программе» изложить в следующей редакции:</w:t>
      </w:r>
    </w:p>
    <w:p w:rsidR="00532CFB" w:rsidRPr="005225AD" w:rsidRDefault="00532CFB" w:rsidP="00532CFB">
      <w:pPr>
        <w:tabs>
          <w:tab w:val="left" w:pos="3544"/>
          <w:tab w:val="left" w:pos="5670"/>
          <w:tab w:val="left" w:pos="8222"/>
          <w:tab w:val="left" w:pos="11057"/>
        </w:tabs>
        <w:jc w:val="both"/>
        <w:outlineLvl w:val="3"/>
        <w:rPr>
          <w:sz w:val="24"/>
          <w:szCs w:val="24"/>
          <w:lang w:val="ru-RU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36"/>
        <w:gridCol w:w="1581"/>
        <w:gridCol w:w="1575"/>
        <w:gridCol w:w="1290"/>
        <w:gridCol w:w="1424"/>
        <w:gridCol w:w="1336"/>
        <w:gridCol w:w="1348"/>
        <w:gridCol w:w="2553"/>
        <w:gridCol w:w="1602"/>
      </w:tblGrid>
      <w:tr w:rsidR="001D4BC0" w:rsidRPr="000D4167" w:rsidTr="00214E38">
        <w:trPr>
          <w:trHeight w:val="145"/>
          <w:tblCellSpacing w:w="5" w:type="nil"/>
        </w:trPr>
        <w:tc>
          <w:tcPr>
            <w:tcW w:w="4471" w:type="pct"/>
            <w:gridSpan w:val="8"/>
          </w:tcPr>
          <w:p w:rsidR="001D4BC0" w:rsidRPr="000D4167" w:rsidRDefault="00532CFB" w:rsidP="000E3F7C">
            <w:pPr>
              <w:autoSpaceDE w:val="0"/>
              <w:autoSpaceDN w:val="0"/>
              <w:adjustRightInd w:val="0"/>
            </w:pPr>
            <w:r w:rsidRPr="00E431EF">
              <w:rPr>
                <w:color w:val="000000"/>
                <w:sz w:val="24"/>
                <w:szCs w:val="24"/>
                <w:lang w:val="ru-RU"/>
              </w:rPr>
              <w:t xml:space="preserve">      </w:t>
            </w:r>
            <w:proofErr w:type="spellStart"/>
            <w:r w:rsidR="001D4BC0" w:rsidRPr="000D4167">
              <w:t>Итого</w:t>
            </w:r>
            <w:proofErr w:type="spellEnd"/>
            <w:r w:rsidR="001D4BC0" w:rsidRPr="000D4167">
              <w:t xml:space="preserve"> </w:t>
            </w:r>
            <w:proofErr w:type="spellStart"/>
            <w:r w:rsidR="001D4BC0" w:rsidRPr="000D4167">
              <w:t>по</w:t>
            </w:r>
            <w:proofErr w:type="spellEnd"/>
            <w:r w:rsidR="001D4BC0" w:rsidRPr="000D4167">
              <w:t xml:space="preserve"> </w:t>
            </w:r>
            <w:proofErr w:type="spellStart"/>
            <w:r w:rsidR="001D4BC0" w:rsidRPr="000D4167">
              <w:t>муниципальной</w:t>
            </w:r>
            <w:proofErr w:type="spellEnd"/>
            <w:r w:rsidR="001D4BC0" w:rsidRPr="000D4167">
              <w:t xml:space="preserve"> </w:t>
            </w:r>
            <w:proofErr w:type="spellStart"/>
            <w:r w:rsidR="001D4BC0" w:rsidRPr="000D4167">
              <w:t>программе</w:t>
            </w:r>
            <w:proofErr w:type="spellEnd"/>
            <w:r w:rsidR="001D4BC0" w:rsidRPr="000D4167">
              <w:t xml:space="preserve">                                                               </w:t>
            </w:r>
          </w:p>
        </w:tc>
        <w:tc>
          <w:tcPr>
            <w:tcW w:w="529" w:type="pct"/>
          </w:tcPr>
          <w:p w:rsidR="001D4BC0" w:rsidRPr="00232E71" w:rsidRDefault="001D4BC0" w:rsidP="002E5A07">
            <w:pPr>
              <w:autoSpaceDE w:val="0"/>
              <w:autoSpaceDN w:val="0"/>
              <w:adjustRightInd w:val="0"/>
            </w:pPr>
          </w:p>
        </w:tc>
      </w:tr>
      <w:tr w:rsidR="001D4BC0" w:rsidRPr="000D4167" w:rsidTr="00214E38">
        <w:trPr>
          <w:trHeight w:val="308"/>
          <w:tblCellSpacing w:w="5" w:type="nil"/>
        </w:trPr>
        <w:tc>
          <w:tcPr>
            <w:tcW w:w="804" w:type="pct"/>
            <w:vMerge w:val="restart"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 w:val="restart"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1D4BC0" w:rsidRPr="00EE7040" w:rsidRDefault="001D4BC0" w:rsidP="002E5A07">
            <w:pPr>
              <w:autoSpaceDE w:val="0"/>
              <w:autoSpaceDN w:val="0"/>
              <w:adjustRightInd w:val="0"/>
            </w:pPr>
            <w:proofErr w:type="spellStart"/>
            <w:r w:rsidRPr="00EE7040">
              <w:t>итого</w:t>
            </w:r>
            <w:proofErr w:type="spellEnd"/>
            <w:r w:rsidRPr="00EE7040">
              <w:t xml:space="preserve">             </w:t>
            </w:r>
          </w:p>
        </w:tc>
        <w:tc>
          <w:tcPr>
            <w:tcW w:w="426" w:type="pct"/>
            <w:vAlign w:val="center"/>
          </w:tcPr>
          <w:p w:rsidR="001D4BC0" w:rsidRPr="00EE7040" w:rsidRDefault="005225AD" w:rsidP="005726B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5757569,71</w:t>
            </w:r>
          </w:p>
        </w:tc>
        <w:tc>
          <w:tcPr>
            <w:tcW w:w="470" w:type="pct"/>
            <w:vAlign w:val="center"/>
          </w:tcPr>
          <w:p w:rsidR="001D4BC0" w:rsidRPr="00EE7040" w:rsidRDefault="005225AD" w:rsidP="002E5A0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4548140,44</w:t>
            </w:r>
          </w:p>
        </w:tc>
        <w:tc>
          <w:tcPr>
            <w:tcW w:w="441" w:type="pct"/>
            <w:vAlign w:val="center"/>
          </w:tcPr>
          <w:p w:rsidR="001D4BC0" w:rsidRPr="00CE7D53" w:rsidRDefault="005225AD" w:rsidP="009569E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1209429,27</w:t>
            </w:r>
          </w:p>
        </w:tc>
        <w:tc>
          <w:tcPr>
            <w:tcW w:w="445" w:type="pct"/>
            <w:vAlign w:val="center"/>
          </w:tcPr>
          <w:p w:rsidR="001D4BC0" w:rsidRPr="00EE7040" w:rsidRDefault="001D4BC0" w:rsidP="002E5A07">
            <w:pPr>
              <w:jc w:val="center"/>
              <w:rPr>
                <w:lang w:val="ru-RU"/>
              </w:rPr>
            </w:pPr>
            <w:r w:rsidRPr="000D4167">
              <w:rPr>
                <w:color w:val="000000"/>
                <w:lang w:val="ru-RU"/>
              </w:rPr>
              <w:t>0</w:t>
            </w:r>
            <w:r>
              <w:rPr>
                <w:color w:val="000000"/>
                <w:lang w:val="ru-RU"/>
              </w:rPr>
              <w:t>,00</w:t>
            </w:r>
          </w:p>
        </w:tc>
        <w:tc>
          <w:tcPr>
            <w:tcW w:w="843" w:type="pct"/>
            <w:vMerge w:val="restart"/>
            <w:vAlign w:val="center"/>
          </w:tcPr>
          <w:p w:rsidR="001D4BC0" w:rsidRPr="000D4167" w:rsidRDefault="001D4BC0" w:rsidP="002E5A07">
            <w:pPr>
              <w:rPr>
                <w:highlight w:val="yellow"/>
              </w:rPr>
            </w:pPr>
          </w:p>
        </w:tc>
        <w:tc>
          <w:tcPr>
            <w:tcW w:w="529" w:type="pct"/>
            <w:vMerge w:val="restart"/>
          </w:tcPr>
          <w:p w:rsidR="001D4BC0" w:rsidRPr="00232E71" w:rsidRDefault="001D4BC0" w:rsidP="002E5A07">
            <w:pPr>
              <w:autoSpaceDE w:val="0"/>
              <w:autoSpaceDN w:val="0"/>
              <w:adjustRightInd w:val="0"/>
            </w:pPr>
          </w:p>
        </w:tc>
      </w:tr>
      <w:tr w:rsidR="001D4BC0" w:rsidRPr="000D4167" w:rsidTr="00214E38">
        <w:trPr>
          <w:trHeight w:val="308"/>
          <w:tblCellSpacing w:w="5" w:type="nil"/>
        </w:trPr>
        <w:tc>
          <w:tcPr>
            <w:tcW w:w="804" w:type="pct"/>
            <w:vMerge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1D4BC0" w:rsidRPr="00EE7040" w:rsidRDefault="001D4BC0" w:rsidP="002E5A07">
            <w:pPr>
              <w:autoSpaceDE w:val="0"/>
              <w:autoSpaceDN w:val="0"/>
              <w:adjustRightInd w:val="0"/>
            </w:pPr>
            <w:r w:rsidRPr="00EE7040">
              <w:t xml:space="preserve">в </w:t>
            </w:r>
            <w:proofErr w:type="spellStart"/>
            <w:r w:rsidRPr="00EE7040">
              <w:t>том</w:t>
            </w:r>
            <w:proofErr w:type="spellEnd"/>
            <w:r w:rsidRPr="00EE7040">
              <w:t xml:space="preserve"> </w:t>
            </w:r>
            <w:proofErr w:type="spellStart"/>
            <w:r w:rsidRPr="00EE7040">
              <w:t>числе</w:t>
            </w:r>
            <w:proofErr w:type="spellEnd"/>
            <w:r w:rsidRPr="00EE7040">
              <w:t xml:space="preserve">:      </w:t>
            </w:r>
          </w:p>
        </w:tc>
        <w:tc>
          <w:tcPr>
            <w:tcW w:w="426" w:type="pct"/>
            <w:vAlign w:val="center"/>
          </w:tcPr>
          <w:p w:rsidR="001D4BC0" w:rsidRPr="00EE7040" w:rsidRDefault="001D4BC0" w:rsidP="002E5A07">
            <w:pPr>
              <w:jc w:val="center"/>
              <w:rPr>
                <w:lang w:val="ru-RU"/>
              </w:rPr>
            </w:pPr>
          </w:p>
        </w:tc>
        <w:tc>
          <w:tcPr>
            <w:tcW w:w="470" w:type="pct"/>
            <w:vAlign w:val="center"/>
          </w:tcPr>
          <w:p w:rsidR="001D4BC0" w:rsidRPr="00EE7040" w:rsidRDefault="001D4BC0" w:rsidP="002E5A07">
            <w:pPr>
              <w:jc w:val="center"/>
            </w:pPr>
          </w:p>
        </w:tc>
        <w:tc>
          <w:tcPr>
            <w:tcW w:w="441" w:type="pct"/>
            <w:vAlign w:val="center"/>
          </w:tcPr>
          <w:p w:rsidR="001D4BC0" w:rsidRPr="00CE7D53" w:rsidRDefault="001D4BC0" w:rsidP="009569EE">
            <w:pPr>
              <w:jc w:val="center"/>
            </w:pPr>
          </w:p>
        </w:tc>
        <w:tc>
          <w:tcPr>
            <w:tcW w:w="445" w:type="pct"/>
            <w:vAlign w:val="center"/>
          </w:tcPr>
          <w:p w:rsidR="001D4BC0" w:rsidRPr="00EE7040" w:rsidRDefault="001D4BC0" w:rsidP="002E5A07">
            <w:pPr>
              <w:jc w:val="center"/>
              <w:rPr>
                <w:lang w:val="ru-RU"/>
              </w:rPr>
            </w:pPr>
          </w:p>
        </w:tc>
        <w:tc>
          <w:tcPr>
            <w:tcW w:w="843" w:type="pct"/>
            <w:vMerge/>
            <w:vAlign w:val="center"/>
          </w:tcPr>
          <w:p w:rsidR="001D4BC0" w:rsidRPr="000D4167" w:rsidRDefault="001D4BC0" w:rsidP="002E5A07">
            <w:pPr>
              <w:rPr>
                <w:highlight w:val="yellow"/>
              </w:rPr>
            </w:pPr>
          </w:p>
        </w:tc>
        <w:tc>
          <w:tcPr>
            <w:tcW w:w="529" w:type="pct"/>
            <w:vMerge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</w:pPr>
          </w:p>
        </w:tc>
      </w:tr>
      <w:tr w:rsidR="001D4BC0" w:rsidRPr="000D4167" w:rsidTr="00214E38">
        <w:trPr>
          <w:trHeight w:val="145"/>
          <w:tblCellSpacing w:w="5" w:type="nil"/>
        </w:trPr>
        <w:tc>
          <w:tcPr>
            <w:tcW w:w="804" w:type="pct"/>
            <w:vMerge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1D4BC0" w:rsidRPr="00EE7040" w:rsidRDefault="001D4BC0" w:rsidP="002E5A0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EE7040">
              <w:rPr>
                <w:lang w:val="ru-RU"/>
              </w:rPr>
              <w:t xml:space="preserve">федеральный бюджет </w:t>
            </w:r>
          </w:p>
        </w:tc>
        <w:tc>
          <w:tcPr>
            <w:tcW w:w="426" w:type="pct"/>
          </w:tcPr>
          <w:p w:rsidR="001D4BC0" w:rsidRPr="00BE689A" w:rsidRDefault="00BE689A" w:rsidP="00EE70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70" w:type="pct"/>
          </w:tcPr>
          <w:p w:rsidR="001D4BC0" w:rsidRPr="00BE689A" w:rsidRDefault="00BE689A" w:rsidP="00EE70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1" w:type="pct"/>
          </w:tcPr>
          <w:p w:rsidR="001D4BC0" w:rsidRPr="00BE689A" w:rsidRDefault="00BE689A" w:rsidP="009569E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5" w:type="pct"/>
          </w:tcPr>
          <w:p w:rsidR="001D4BC0" w:rsidRDefault="001D4BC0" w:rsidP="00EE7040">
            <w:pPr>
              <w:jc w:val="center"/>
            </w:pPr>
            <w:r w:rsidRPr="00334499">
              <w:rPr>
                <w:color w:val="000000"/>
                <w:lang w:val="ru-RU"/>
              </w:rPr>
              <w:t>0,0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3" w:type="pct"/>
            <w:vMerge/>
            <w:vAlign w:val="center"/>
          </w:tcPr>
          <w:p w:rsidR="001D4BC0" w:rsidRPr="000D4167" w:rsidRDefault="001D4BC0" w:rsidP="002E5A07">
            <w:pPr>
              <w:rPr>
                <w:highlight w:val="yellow"/>
                <w:lang w:val="ru-RU"/>
              </w:rPr>
            </w:pPr>
          </w:p>
        </w:tc>
        <w:tc>
          <w:tcPr>
            <w:tcW w:w="529" w:type="pct"/>
            <w:vMerge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</w:pPr>
          </w:p>
        </w:tc>
      </w:tr>
      <w:tr w:rsidR="00BE689A" w:rsidRPr="000D4167" w:rsidTr="0076067D">
        <w:trPr>
          <w:trHeight w:val="145"/>
          <w:tblCellSpacing w:w="5" w:type="nil"/>
        </w:trPr>
        <w:tc>
          <w:tcPr>
            <w:tcW w:w="804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BE689A" w:rsidRPr="00EE7040" w:rsidRDefault="00BE689A" w:rsidP="002E5A07">
            <w:pPr>
              <w:autoSpaceDE w:val="0"/>
              <w:autoSpaceDN w:val="0"/>
              <w:adjustRightInd w:val="0"/>
            </w:pPr>
            <w:proofErr w:type="spellStart"/>
            <w:r w:rsidRPr="00EE7040">
              <w:t>областной</w:t>
            </w:r>
            <w:proofErr w:type="spellEnd"/>
            <w:r w:rsidRPr="00EE7040">
              <w:t xml:space="preserve"> </w:t>
            </w:r>
            <w:proofErr w:type="spellStart"/>
            <w:r w:rsidRPr="00EE7040">
              <w:t>бюджет</w:t>
            </w:r>
            <w:proofErr w:type="spellEnd"/>
          </w:p>
        </w:tc>
        <w:tc>
          <w:tcPr>
            <w:tcW w:w="426" w:type="pct"/>
          </w:tcPr>
          <w:p w:rsidR="00BE689A" w:rsidRDefault="005225AD" w:rsidP="0076067D">
            <w:pPr>
              <w:jc w:val="center"/>
            </w:pPr>
            <w:r>
              <w:rPr>
                <w:lang w:val="ru-RU"/>
              </w:rPr>
              <w:t>2925931,82</w:t>
            </w:r>
          </w:p>
        </w:tc>
        <w:tc>
          <w:tcPr>
            <w:tcW w:w="470" w:type="pct"/>
          </w:tcPr>
          <w:p w:rsidR="00BE689A" w:rsidRPr="005225AD" w:rsidRDefault="005225AD" w:rsidP="0076067D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1802402,34</w:t>
            </w:r>
          </w:p>
        </w:tc>
        <w:tc>
          <w:tcPr>
            <w:tcW w:w="441" w:type="pct"/>
          </w:tcPr>
          <w:p w:rsidR="00BE689A" w:rsidRPr="005225AD" w:rsidRDefault="005225AD" w:rsidP="0076067D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1123529,48</w:t>
            </w:r>
          </w:p>
        </w:tc>
        <w:tc>
          <w:tcPr>
            <w:tcW w:w="445" w:type="pct"/>
          </w:tcPr>
          <w:p w:rsidR="00BE689A" w:rsidRDefault="00BE689A" w:rsidP="0076067D">
            <w:pPr>
              <w:jc w:val="center"/>
            </w:pPr>
            <w:r w:rsidRPr="000D4167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  <w:vAlign w:val="center"/>
          </w:tcPr>
          <w:p w:rsidR="00BE689A" w:rsidRPr="000D4167" w:rsidRDefault="00BE689A" w:rsidP="002E5A07">
            <w:pPr>
              <w:rPr>
                <w:highlight w:val="yellow"/>
              </w:rPr>
            </w:pPr>
          </w:p>
        </w:tc>
        <w:tc>
          <w:tcPr>
            <w:tcW w:w="529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</w:pPr>
          </w:p>
        </w:tc>
      </w:tr>
      <w:tr w:rsidR="00BE689A" w:rsidRPr="000D4167" w:rsidTr="00214E38">
        <w:trPr>
          <w:trHeight w:val="145"/>
          <w:tblCellSpacing w:w="5" w:type="nil"/>
        </w:trPr>
        <w:tc>
          <w:tcPr>
            <w:tcW w:w="804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BE689A" w:rsidRPr="00EE7040" w:rsidRDefault="00BE689A" w:rsidP="002E5A0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EE7040">
              <w:rPr>
                <w:lang w:val="ru-RU"/>
              </w:rPr>
              <w:t xml:space="preserve">бюджет округа     </w:t>
            </w:r>
          </w:p>
        </w:tc>
        <w:tc>
          <w:tcPr>
            <w:tcW w:w="426" w:type="pct"/>
            <w:vAlign w:val="center"/>
          </w:tcPr>
          <w:p w:rsidR="00BE689A" w:rsidRPr="00EE7040" w:rsidRDefault="00BE689A" w:rsidP="00257A1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2831637,89</w:t>
            </w:r>
          </w:p>
        </w:tc>
        <w:tc>
          <w:tcPr>
            <w:tcW w:w="470" w:type="pct"/>
            <w:vAlign w:val="center"/>
          </w:tcPr>
          <w:p w:rsidR="00BE689A" w:rsidRPr="00EE7040" w:rsidRDefault="00BE689A" w:rsidP="00257A1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2745738,10</w:t>
            </w:r>
          </w:p>
        </w:tc>
        <w:tc>
          <w:tcPr>
            <w:tcW w:w="441" w:type="pct"/>
            <w:vAlign w:val="center"/>
          </w:tcPr>
          <w:p w:rsidR="00BE689A" w:rsidRPr="00CE7D53" w:rsidRDefault="00BE689A" w:rsidP="009569E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85899,79</w:t>
            </w:r>
          </w:p>
        </w:tc>
        <w:tc>
          <w:tcPr>
            <w:tcW w:w="445" w:type="pct"/>
          </w:tcPr>
          <w:p w:rsidR="00BE689A" w:rsidRDefault="00BE689A" w:rsidP="00EE7040">
            <w:pPr>
              <w:jc w:val="center"/>
            </w:pPr>
            <w:r w:rsidRPr="00BD5551">
              <w:rPr>
                <w:color w:val="000000"/>
                <w:lang w:val="ru-RU"/>
              </w:rPr>
              <w:t>0,0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3" w:type="pct"/>
            <w:vMerge/>
            <w:vAlign w:val="center"/>
          </w:tcPr>
          <w:p w:rsidR="00BE689A" w:rsidRPr="000D4167" w:rsidRDefault="00BE689A" w:rsidP="002E5A07">
            <w:pPr>
              <w:rPr>
                <w:highlight w:val="yellow"/>
              </w:rPr>
            </w:pPr>
          </w:p>
        </w:tc>
        <w:tc>
          <w:tcPr>
            <w:tcW w:w="529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</w:pPr>
          </w:p>
        </w:tc>
      </w:tr>
      <w:tr w:rsidR="00BE689A" w:rsidRPr="000D4167" w:rsidTr="00BE689A">
        <w:trPr>
          <w:trHeight w:val="145"/>
          <w:tblCellSpacing w:w="5" w:type="nil"/>
        </w:trPr>
        <w:tc>
          <w:tcPr>
            <w:tcW w:w="804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BE689A" w:rsidRPr="00EE7040" w:rsidRDefault="00BE689A" w:rsidP="002E5A07">
            <w:pPr>
              <w:autoSpaceDE w:val="0"/>
              <w:autoSpaceDN w:val="0"/>
              <w:adjustRightInd w:val="0"/>
            </w:pPr>
            <w:proofErr w:type="spellStart"/>
            <w:r w:rsidRPr="00EE7040">
              <w:t>внебюджетные</w:t>
            </w:r>
            <w:proofErr w:type="spellEnd"/>
            <w:r w:rsidRPr="00EE7040">
              <w:t xml:space="preserve">      </w:t>
            </w:r>
          </w:p>
          <w:p w:rsidR="00BE689A" w:rsidRPr="00EE7040" w:rsidRDefault="00BE689A" w:rsidP="002E5A07">
            <w:pPr>
              <w:autoSpaceDE w:val="0"/>
              <w:autoSpaceDN w:val="0"/>
              <w:adjustRightInd w:val="0"/>
            </w:pPr>
            <w:proofErr w:type="spellStart"/>
            <w:r w:rsidRPr="00EE7040">
              <w:t>средства</w:t>
            </w:r>
            <w:proofErr w:type="spellEnd"/>
            <w:r w:rsidRPr="00EE7040">
              <w:t xml:space="preserve">          </w:t>
            </w:r>
          </w:p>
        </w:tc>
        <w:tc>
          <w:tcPr>
            <w:tcW w:w="426" w:type="pct"/>
          </w:tcPr>
          <w:p w:rsidR="00BE689A" w:rsidRPr="00BE689A" w:rsidRDefault="00BE689A" w:rsidP="00EE70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70" w:type="pct"/>
          </w:tcPr>
          <w:p w:rsidR="00BE689A" w:rsidRPr="00BE689A" w:rsidRDefault="00BE689A" w:rsidP="00EE70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1" w:type="pct"/>
          </w:tcPr>
          <w:p w:rsidR="00BE689A" w:rsidRPr="00CE7D53" w:rsidRDefault="00BE689A" w:rsidP="00BE689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5" w:type="pct"/>
          </w:tcPr>
          <w:p w:rsidR="00BE689A" w:rsidRDefault="00BE689A" w:rsidP="00EE7040">
            <w:pPr>
              <w:jc w:val="center"/>
            </w:pPr>
            <w:r w:rsidRPr="00BD5551">
              <w:rPr>
                <w:color w:val="000000"/>
                <w:lang w:val="ru-RU"/>
              </w:rPr>
              <w:t>0,0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3" w:type="pct"/>
            <w:vMerge/>
            <w:vAlign w:val="center"/>
          </w:tcPr>
          <w:p w:rsidR="00BE689A" w:rsidRPr="000D4167" w:rsidRDefault="00BE689A" w:rsidP="002E5A07">
            <w:pPr>
              <w:rPr>
                <w:highlight w:val="yellow"/>
              </w:rPr>
            </w:pPr>
          </w:p>
        </w:tc>
        <w:tc>
          <w:tcPr>
            <w:tcW w:w="529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</w:pPr>
          </w:p>
        </w:tc>
      </w:tr>
    </w:tbl>
    <w:p w:rsidR="00182127" w:rsidRDefault="00182127" w:rsidP="002E5A07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  <w:sectPr w:rsidR="00182127" w:rsidSect="00182127">
          <w:pgSz w:w="16838" w:h="11906" w:orient="landscape"/>
          <w:pgMar w:top="426" w:right="709" w:bottom="284" w:left="1134" w:header="708" w:footer="708" w:gutter="0"/>
          <w:pgNumType w:start="1"/>
          <w:cols w:space="708"/>
          <w:docGrid w:linePitch="360"/>
        </w:sectPr>
      </w:pPr>
    </w:p>
    <w:p w:rsidR="00FC72F0" w:rsidRDefault="00FC72F0" w:rsidP="005225AD">
      <w:pPr>
        <w:ind w:right="-5"/>
        <w:rPr>
          <w:color w:val="000000"/>
          <w:sz w:val="24"/>
          <w:szCs w:val="24"/>
          <w:lang w:val="ru-RU"/>
        </w:rPr>
      </w:pPr>
    </w:p>
    <w:sectPr w:rsidR="00FC72F0" w:rsidSect="00E431EF">
      <w:headerReference w:type="default" r:id="rId15"/>
      <w:pgSz w:w="11906" w:h="16838"/>
      <w:pgMar w:top="1134" w:right="850" w:bottom="568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5D5" w:rsidRDefault="003975D5">
      <w:r>
        <w:separator/>
      </w:r>
    </w:p>
  </w:endnote>
  <w:endnote w:type="continuationSeparator" w:id="0">
    <w:p w:rsidR="003975D5" w:rsidRDefault="00397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AD" w:rsidRDefault="005225A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24E" w:rsidRDefault="00A5724E" w:rsidP="00B52AAF">
    <w:pPr>
      <w:pStyle w:val="ad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AD" w:rsidRDefault="005225A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5D5" w:rsidRDefault="003975D5">
      <w:r>
        <w:separator/>
      </w:r>
    </w:p>
  </w:footnote>
  <w:footnote w:type="continuationSeparator" w:id="0">
    <w:p w:rsidR="003975D5" w:rsidRDefault="003975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AD" w:rsidRDefault="005225AD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24E" w:rsidRDefault="00A5724E">
    <w:pPr>
      <w:pStyle w:val="af1"/>
      <w:jc w:val="center"/>
    </w:pPr>
  </w:p>
  <w:p w:rsidR="00A5724E" w:rsidRDefault="00A5724E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AD" w:rsidRDefault="005225AD">
    <w:pPr>
      <w:pStyle w:val="a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124660"/>
      <w:docPartObj>
        <w:docPartGallery w:val="Page Numbers (Top of Page)"/>
        <w:docPartUnique/>
      </w:docPartObj>
    </w:sdtPr>
    <w:sdtContent>
      <w:p w:rsidR="00A5724E" w:rsidRDefault="00490838">
        <w:pPr>
          <w:pStyle w:val="af1"/>
          <w:jc w:val="center"/>
        </w:pPr>
      </w:p>
    </w:sdtContent>
  </w:sdt>
  <w:p w:rsidR="00A5724E" w:rsidRDefault="00A5724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7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2"/>
  </w:num>
  <w:num w:numId="9">
    <w:abstractNumId w:val="2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4"/>
  </w:num>
  <w:num w:numId="15">
    <w:abstractNumId w:val="0"/>
  </w:num>
  <w:num w:numId="16">
    <w:abstractNumId w:val="25"/>
  </w:num>
  <w:num w:numId="17">
    <w:abstractNumId w:val="8"/>
  </w:num>
  <w:num w:numId="18">
    <w:abstractNumId w:val="11"/>
  </w:num>
  <w:num w:numId="19">
    <w:abstractNumId w:val="29"/>
  </w:num>
  <w:num w:numId="20">
    <w:abstractNumId w:val="32"/>
  </w:num>
  <w:num w:numId="21">
    <w:abstractNumId w:val="21"/>
  </w:num>
  <w:num w:numId="22">
    <w:abstractNumId w:val="5"/>
  </w:num>
  <w:num w:numId="23">
    <w:abstractNumId w:val="17"/>
  </w:num>
  <w:num w:numId="24">
    <w:abstractNumId w:val="31"/>
  </w:num>
  <w:num w:numId="25">
    <w:abstractNumId w:val="19"/>
  </w:num>
  <w:num w:numId="26">
    <w:abstractNumId w:val="16"/>
  </w:num>
  <w:num w:numId="27">
    <w:abstractNumId w:val="15"/>
  </w:num>
  <w:num w:numId="28">
    <w:abstractNumId w:val="30"/>
  </w:num>
  <w:num w:numId="29">
    <w:abstractNumId w:val="10"/>
  </w:num>
  <w:num w:numId="30">
    <w:abstractNumId w:val="14"/>
  </w:num>
  <w:num w:numId="31">
    <w:abstractNumId w:val="26"/>
  </w:num>
  <w:num w:numId="32">
    <w:abstractNumId w:val="23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cumentProtection w:formatting="1" w:enforcement="0"/>
  <w:defaultTabStop w:val="708"/>
  <w:drawingGridHorizontalSpacing w:val="10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6B7A"/>
    <w:rsid w:val="00031C85"/>
    <w:rsid w:val="00032C41"/>
    <w:rsid w:val="000340F0"/>
    <w:rsid w:val="00042849"/>
    <w:rsid w:val="00047DC6"/>
    <w:rsid w:val="00057923"/>
    <w:rsid w:val="000603A2"/>
    <w:rsid w:val="00070BB8"/>
    <w:rsid w:val="00071245"/>
    <w:rsid w:val="00085EFA"/>
    <w:rsid w:val="00090FC4"/>
    <w:rsid w:val="000A1488"/>
    <w:rsid w:val="000A1D08"/>
    <w:rsid w:val="000A55D3"/>
    <w:rsid w:val="000B37EA"/>
    <w:rsid w:val="000B4F64"/>
    <w:rsid w:val="000B6A04"/>
    <w:rsid w:val="000C30A6"/>
    <w:rsid w:val="000C3FF7"/>
    <w:rsid w:val="000C6EEA"/>
    <w:rsid w:val="000C75A8"/>
    <w:rsid w:val="000D4167"/>
    <w:rsid w:val="000D706E"/>
    <w:rsid w:val="000E2E71"/>
    <w:rsid w:val="000E316D"/>
    <w:rsid w:val="000E3F7C"/>
    <w:rsid w:val="000F1F44"/>
    <w:rsid w:val="000F5284"/>
    <w:rsid w:val="000F551A"/>
    <w:rsid w:val="00107EA8"/>
    <w:rsid w:val="00111F07"/>
    <w:rsid w:val="00112DD8"/>
    <w:rsid w:val="00120EAD"/>
    <w:rsid w:val="00126F5E"/>
    <w:rsid w:val="0013023D"/>
    <w:rsid w:val="00136944"/>
    <w:rsid w:val="001407BD"/>
    <w:rsid w:val="00140CD9"/>
    <w:rsid w:val="00143B94"/>
    <w:rsid w:val="00157E57"/>
    <w:rsid w:val="001617F8"/>
    <w:rsid w:val="0016340F"/>
    <w:rsid w:val="0017561C"/>
    <w:rsid w:val="00176124"/>
    <w:rsid w:val="00176B27"/>
    <w:rsid w:val="00182127"/>
    <w:rsid w:val="00186B07"/>
    <w:rsid w:val="001874CE"/>
    <w:rsid w:val="00187D8E"/>
    <w:rsid w:val="0019227E"/>
    <w:rsid w:val="001947DC"/>
    <w:rsid w:val="001A606C"/>
    <w:rsid w:val="001B0121"/>
    <w:rsid w:val="001B129B"/>
    <w:rsid w:val="001B19AD"/>
    <w:rsid w:val="001B232E"/>
    <w:rsid w:val="001B2BF1"/>
    <w:rsid w:val="001B398C"/>
    <w:rsid w:val="001B5FE2"/>
    <w:rsid w:val="001C2D20"/>
    <w:rsid w:val="001D4BC0"/>
    <w:rsid w:val="001D5F31"/>
    <w:rsid w:val="001D76B3"/>
    <w:rsid w:val="001E6920"/>
    <w:rsid w:val="001F14A5"/>
    <w:rsid w:val="001F75E6"/>
    <w:rsid w:val="00200968"/>
    <w:rsid w:val="00200C55"/>
    <w:rsid w:val="00201A53"/>
    <w:rsid w:val="002044D4"/>
    <w:rsid w:val="00214252"/>
    <w:rsid w:val="00214AC6"/>
    <w:rsid w:val="00214DF1"/>
    <w:rsid w:val="00214E38"/>
    <w:rsid w:val="00222472"/>
    <w:rsid w:val="00222AE4"/>
    <w:rsid w:val="0022443D"/>
    <w:rsid w:val="00230C52"/>
    <w:rsid w:val="002326CE"/>
    <w:rsid w:val="00232E71"/>
    <w:rsid w:val="002347A8"/>
    <w:rsid w:val="0024021A"/>
    <w:rsid w:val="00241D43"/>
    <w:rsid w:val="00247C63"/>
    <w:rsid w:val="00250015"/>
    <w:rsid w:val="00257A15"/>
    <w:rsid w:val="00262403"/>
    <w:rsid w:val="00262E52"/>
    <w:rsid w:val="00281537"/>
    <w:rsid w:val="00282FA3"/>
    <w:rsid w:val="00284CE2"/>
    <w:rsid w:val="00285D38"/>
    <w:rsid w:val="002878CD"/>
    <w:rsid w:val="0029071C"/>
    <w:rsid w:val="00292FF2"/>
    <w:rsid w:val="00293FA7"/>
    <w:rsid w:val="00296CEC"/>
    <w:rsid w:val="002A5509"/>
    <w:rsid w:val="002B466A"/>
    <w:rsid w:val="002B70D7"/>
    <w:rsid w:val="002C3494"/>
    <w:rsid w:val="002C5E9F"/>
    <w:rsid w:val="002C6434"/>
    <w:rsid w:val="002C6B97"/>
    <w:rsid w:val="002E19D5"/>
    <w:rsid w:val="002E1B04"/>
    <w:rsid w:val="002E5A07"/>
    <w:rsid w:val="002F1E3A"/>
    <w:rsid w:val="002F20C2"/>
    <w:rsid w:val="002F2805"/>
    <w:rsid w:val="002F706E"/>
    <w:rsid w:val="00301EC3"/>
    <w:rsid w:val="00301FBC"/>
    <w:rsid w:val="00303F7F"/>
    <w:rsid w:val="00306F6F"/>
    <w:rsid w:val="00321B19"/>
    <w:rsid w:val="00321D89"/>
    <w:rsid w:val="00323E4E"/>
    <w:rsid w:val="003243DA"/>
    <w:rsid w:val="00325A18"/>
    <w:rsid w:val="00325CDE"/>
    <w:rsid w:val="003267CA"/>
    <w:rsid w:val="0032687C"/>
    <w:rsid w:val="00327E90"/>
    <w:rsid w:val="00363327"/>
    <w:rsid w:val="003731F5"/>
    <w:rsid w:val="00373FDF"/>
    <w:rsid w:val="0038475D"/>
    <w:rsid w:val="00385530"/>
    <w:rsid w:val="003860A6"/>
    <w:rsid w:val="00392297"/>
    <w:rsid w:val="00395101"/>
    <w:rsid w:val="00395438"/>
    <w:rsid w:val="00396816"/>
    <w:rsid w:val="003975D5"/>
    <w:rsid w:val="003A4923"/>
    <w:rsid w:val="003B079B"/>
    <w:rsid w:val="003B1A80"/>
    <w:rsid w:val="003B1D4D"/>
    <w:rsid w:val="003B55E5"/>
    <w:rsid w:val="003C5F7B"/>
    <w:rsid w:val="003D24A0"/>
    <w:rsid w:val="003E0129"/>
    <w:rsid w:val="003E0D9A"/>
    <w:rsid w:val="003E4A06"/>
    <w:rsid w:val="003F1E69"/>
    <w:rsid w:val="003F2D16"/>
    <w:rsid w:val="003F4A6D"/>
    <w:rsid w:val="00401535"/>
    <w:rsid w:val="004059E4"/>
    <w:rsid w:val="00410C28"/>
    <w:rsid w:val="004130AB"/>
    <w:rsid w:val="004136FF"/>
    <w:rsid w:val="00413E8F"/>
    <w:rsid w:val="00421FF3"/>
    <w:rsid w:val="004273F6"/>
    <w:rsid w:val="00432155"/>
    <w:rsid w:val="00434026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5099"/>
    <w:rsid w:val="0047196F"/>
    <w:rsid w:val="004724A9"/>
    <w:rsid w:val="00481E32"/>
    <w:rsid w:val="00481F12"/>
    <w:rsid w:val="00482F86"/>
    <w:rsid w:val="00486E73"/>
    <w:rsid w:val="0049017E"/>
    <w:rsid w:val="00490838"/>
    <w:rsid w:val="0049095F"/>
    <w:rsid w:val="0049209B"/>
    <w:rsid w:val="00493AF1"/>
    <w:rsid w:val="00495691"/>
    <w:rsid w:val="004959C9"/>
    <w:rsid w:val="004C64AF"/>
    <w:rsid w:val="004D0453"/>
    <w:rsid w:val="004D1202"/>
    <w:rsid w:val="004F6BAD"/>
    <w:rsid w:val="00500ADF"/>
    <w:rsid w:val="00512727"/>
    <w:rsid w:val="00512DE0"/>
    <w:rsid w:val="005134CC"/>
    <w:rsid w:val="00516199"/>
    <w:rsid w:val="00516FE0"/>
    <w:rsid w:val="00517959"/>
    <w:rsid w:val="00517C05"/>
    <w:rsid w:val="005205EA"/>
    <w:rsid w:val="0052119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6092D"/>
    <w:rsid w:val="00561168"/>
    <w:rsid w:val="00561E56"/>
    <w:rsid w:val="00564727"/>
    <w:rsid w:val="005665AB"/>
    <w:rsid w:val="005726B9"/>
    <w:rsid w:val="00574B51"/>
    <w:rsid w:val="00575405"/>
    <w:rsid w:val="005845E6"/>
    <w:rsid w:val="00587FD8"/>
    <w:rsid w:val="00591239"/>
    <w:rsid w:val="005A6717"/>
    <w:rsid w:val="005B3A40"/>
    <w:rsid w:val="005B43CF"/>
    <w:rsid w:val="005B5C64"/>
    <w:rsid w:val="005B6252"/>
    <w:rsid w:val="005C0CBF"/>
    <w:rsid w:val="005C1696"/>
    <w:rsid w:val="005C3101"/>
    <w:rsid w:val="005E3B4B"/>
    <w:rsid w:val="005E453B"/>
    <w:rsid w:val="005E617B"/>
    <w:rsid w:val="005E66B7"/>
    <w:rsid w:val="005E7C57"/>
    <w:rsid w:val="005F2863"/>
    <w:rsid w:val="00600549"/>
    <w:rsid w:val="0060103F"/>
    <w:rsid w:val="006010EC"/>
    <w:rsid w:val="00603788"/>
    <w:rsid w:val="00604B77"/>
    <w:rsid w:val="00611EA2"/>
    <w:rsid w:val="00614EA5"/>
    <w:rsid w:val="00615179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441E9"/>
    <w:rsid w:val="00646540"/>
    <w:rsid w:val="00646563"/>
    <w:rsid w:val="006468E6"/>
    <w:rsid w:val="00650C95"/>
    <w:rsid w:val="00656C55"/>
    <w:rsid w:val="00657B1E"/>
    <w:rsid w:val="00660476"/>
    <w:rsid w:val="00662430"/>
    <w:rsid w:val="006665EA"/>
    <w:rsid w:val="006731D0"/>
    <w:rsid w:val="00676144"/>
    <w:rsid w:val="00681709"/>
    <w:rsid w:val="00682093"/>
    <w:rsid w:val="006841CE"/>
    <w:rsid w:val="00692131"/>
    <w:rsid w:val="00692E9A"/>
    <w:rsid w:val="006941E1"/>
    <w:rsid w:val="00694400"/>
    <w:rsid w:val="006A4AE2"/>
    <w:rsid w:val="006A54E3"/>
    <w:rsid w:val="006A79B5"/>
    <w:rsid w:val="006B234A"/>
    <w:rsid w:val="006C6E15"/>
    <w:rsid w:val="006D2335"/>
    <w:rsid w:val="006D60BF"/>
    <w:rsid w:val="006E0B4A"/>
    <w:rsid w:val="006E1FA4"/>
    <w:rsid w:val="006E2CA0"/>
    <w:rsid w:val="006E5A66"/>
    <w:rsid w:val="006E5D6C"/>
    <w:rsid w:val="006E6991"/>
    <w:rsid w:val="006E6DEE"/>
    <w:rsid w:val="006F491C"/>
    <w:rsid w:val="006F4D83"/>
    <w:rsid w:val="006F6DF9"/>
    <w:rsid w:val="006F7530"/>
    <w:rsid w:val="006F798E"/>
    <w:rsid w:val="006F7FA4"/>
    <w:rsid w:val="00700D86"/>
    <w:rsid w:val="00700E68"/>
    <w:rsid w:val="007052C0"/>
    <w:rsid w:val="00705BA0"/>
    <w:rsid w:val="007102BB"/>
    <w:rsid w:val="00711678"/>
    <w:rsid w:val="00712F79"/>
    <w:rsid w:val="00713B6C"/>
    <w:rsid w:val="0072118F"/>
    <w:rsid w:val="007241C6"/>
    <w:rsid w:val="00734A94"/>
    <w:rsid w:val="007401FD"/>
    <w:rsid w:val="00740D2D"/>
    <w:rsid w:val="0074250D"/>
    <w:rsid w:val="00745948"/>
    <w:rsid w:val="007520D3"/>
    <w:rsid w:val="00756248"/>
    <w:rsid w:val="0076067D"/>
    <w:rsid w:val="00761360"/>
    <w:rsid w:val="00767B9F"/>
    <w:rsid w:val="00771656"/>
    <w:rsid w:val="007849D4"/>
    <w:rsid w:val="00786643"/>
    <w:rsid w:val="007873AB"/>
    <w:rsid w:val="007915D3"/>
    <w:rsid w:val="00791E6B"/>
    <w:rsid w:val="007924D7"/>
    <w:rsid w:val="00792EE7"/>
    <w:rsid w:val="00794B98"/>
    <w:rsid w:val="007A1792"/>
    <w:rsid w:val="007A305B"/>
    <w:rsid w:val="007B0300"/>
    <w:rsid w:val="007B6DBF"/>
    <w:rsid w:val="007C1623"/>
    <w:rsid w:val="007D33D1"/>
    <w:rsid w:val="007E0F21"/>
    <w:rsid w:val="007F0B22"/>
    <w:rsid w:val="007F7065"/>
    <w:rsid w:val="007F7ED3"/>
    <w:rsid w:val="00804D70"/>
    <w:rsid w:val="008124D0"/>
    <w:rsid w:val="0081351B"/>
    <w:rsid w:val="00814F1E"/>
    <w:rsid w:val="0082107D"/>
    <w:rsid w:val="008249EF"/>
    <w:rsid w:val="00825265"/>
    <w:rsid w:val="008301D2"/>
    <w:rsid w:val="00832132"/>
    <w:rsid w:val="00844B96"/>
    <w:rsid w:val="00852928"/>
    <w:rsid w:val="00854A8A"/>
    <w:rsid w:val="00855DF2"/>
    <w:rsid w:val="008579D2"/>
    <w:rsid w:val="0086415A"/>
    <w:rsid w:val="00867D9B"/>
    <w:rsid w:val="00870A73"/>
    <w:rsid w:val="0088133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B2972"/>
    <w:rsid w:val="008B4660"/>
    <w:rsid w:val="008B51CB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F0D1B"/>
    <w:rsid w:val="008F5E9C"/>
    <w:rsid w:val="008F701B"/>
    <w:rsid w:val="00901A7E"/>
    <w:rsid w:val="00902299"/>
    <w:rsid w:val="0091028A"/>
    <w:rsid w:val="00917028"/>
    <w:rsid w:val="00921BB9"/>
    <w:rsid w:val="00931592"/>
    <w:rsid w:val="00934B65"/>
    <w:rsid w:val="009359CA"/>
    <w:rsid w:val="00942F51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91942"/>
    <w:rsid w:val="00993044"/>
    <w:rsid w:val="0099479C"/>
    <w:rsid w:val="0099701C"/>
    <w:rsid w:val="009A775A"/>
    <w:rsid w:val="009B1D37"/>
    <w:rsid w:val="009B2E79"/>
    <w:rsid w:val="009B42AB"/>
    <w:rsid w:val="009B726C"/>
    <w:rsid w:val="009C0D13"/>
    <w:rsid w:val="009D1266"/>
    <w:rsid w:val="009D55B4"/>
    <w:rsid w:val="009E1121"/>
    <w:rsid w:val="009F062C"/>
    <w:rsid w:val="009F6335"/>
    <w:rsid w:val="009F79EC"/>
    <w:rsid w:val="00A00FE0"/>
    <w:rsid w:val="00A05EB9"/>
    <w:rsid w:val="00A116D3"/>
    <w:rsid w:val="00A118AB"/>
    <w:rsid w:val="00A23180"/>
    <w:rsid w:val="00A275C9"/>
    <w:rsid w:val="00A27DE0"/>
    <w:rsid w:val="00A30671"/>
    <w:rsid w:val="00A3191B"/>
    <w:rsid w:val="00A50618"/>
    <w:rsid w:val="00A522C9"/>
    <w:rsid w:val="00A5724E"/>
    <w:rsid w:val="00A62519"/>
    <w:rsid w:val="00A71C80"/>
    <w:rsid w:val="00A74105"/>
    <w:rsid w:val="00A76BE1"/>
    <w:rsid w:val="00A76FA9"/>
    <w:rsid w:val="00A77A02"/>
    <w:rsid w:val="00A831F1"/>
    <w:rsid w:val="00A843EF"/>
    <w:rsid w:val="00AA5A4E"/>
    <w:rsid w:val="00AA7605"/>
    <w:rsid w:val="00AB54B2"/>
    <w:rsid w:val="00AC0128"/>
    <w:rsid w:val="00AC2C1E"/>
    <w:rsid w:val="00AC6725"/>
    <w:rsid w:val="00AD2662"/>
    <w:rsid w:val="00AD42F2"/>
    <w:rsid w:val="00AD437A"/>
    <w:rsid w:val="00AE0360"/>
    <w:rsid w:val="00AE1026"/>
    <w:rsid w:val="00AE76E5"/>
    <w:rsid w:val="00AE77E0"/>
    <w:rsid w:val="00AE7973"/>
    <w:rsid w:val="00AF06B2"/>
    <w:rsid w:val="00AF0CB3"/>
    <w:rsid w:val="00AF2811"/>
    <w:rsid w:val="00AF4087"/>
    <w:rsid w:val="00AF4461"/>
    <w:rsid w:val="00AF4BC7"/>
    <w:rsid w:val="00AF5F8F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52AAF"/>
    <w:rsid w:val="00B52E46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5167"/>
    <w:rsid w:val="00BA749A"/>
    <w:rsid w:val="00BB430E"/>
    <w:rsid w:val="00BB63F8"/>
    <w:rsid w:val="00BC2B1B"/>
    <w:rsid w:val="00BC4B46"/>
    <w:rsid w:val="00BC7F93"/>
    <w:rsid w:val="00BD5C15"/>
    <w:rsid w:val="00BD722B"/>
    <w:rsid w:val="00BE0899"/>
    <w:rsid w:val="00BE2664"/>
    <w:rsid w:val="00BE689A"/>
    <w:rsid w:val="00BF740B"/>
    <w:rsid w:val="00BF7DD4"/>
    <w:rsid w:val="00C11465"/>
    <w:rsid w:val="00C170DB"/>
    <w:rsid w:val="00C2545C"/>
    <w:rsid w:val="00C27719"/>
    <w:rsid w:val="00C30CBA"/>
    <w:rsid w:val="00C312F4"/>
    <w:rsid w:val="00C31E29"/>
    <w:rsid w:val="00C34D59"/>
    <w:rsid w:val="00C45552"/>
    <w:rsid w:val="00C4583A"/>
    <w:rsid w:val="00C508C6"/>
    <w:rsid w:val="00C57ED4"/>
    <w:rsid w:val="00C57F21"/>
    <w:rsid w:val="00C62C23"/>
    <w:rsid w:val="00C65B19"/>
    <w:rsid w:val="00C669CE"/>
    <w:rsid w:val="00C67006"/>
    <w:rsid w:val="00C76CCA"/>
    <w:rsid w:val="00C805D1"/>
    <w:rsid w:val="00C81EF4"/>
    <w:rsid w:val="00CA2BBB"/>
    <w:rsid w:val="00CA3101"/>
    <w:rsid w:val="00CA337E"/>
    <w:rsid w:val="00CB27BC"/>
    <w:rsid w:val="00CB454F"/>
    <w:rsid w:val="00CB6CAC"/>
    <w:rsid w:val="00CC1768"/>
    <w:rsid w:val="00CC17F1"/>
    <w:rsid w:val="00CD7437"/>
    <w:rsid w:val="00CE00BA"/>
    <w:rsid w:val="00CE16BB"/>
    <w:rsid w:val="00CE4739"/>
    <w:rsid w:val="00CE65A2"/>
    <w:rsid w:val="00CE7771"/>
    <w:rsid w:val="00CE7D53"/>
    <w:rsid w:val="00CF19E6"/>
    <w:rsid w:val="00CF24A6"/>
    <w:rsid w:val="00CF2FFA"/>
    <w:rsid w:val="00CF68CB"/>
    <w:rsid w:val="00D0008B"/>
    <w:rsid w:val="00D04B17"/>
    <w:rsid w:val="00D3444B"/>
    <w:rsid w:val="00D4174B"/>
    <w:rsid w:val="00D45E05"/>
    <w:rsid w:val="00D5024C"/>
    <w:rsid w:val="00D52B5F"/>
    <w:rsid w:val="00D55E74"/>
    <w:rsid w:val="00D6239E"/>
    <w:rsid w:val="00D63FCE"/>
    <w:rsid w:val="00D65A16"/>
    <w:rsid w:val="00D72F84"/>
    <w:rsid w:val="00D745DC"/>
    <w:rsid w:val="00D81304"/>
    <w:rsid w:val="00D8196F"/>
    <w:rsid w:val="00D822E9"/>
    <w:rsid w:val="00D823CE"/>
    <w:rsid w:val="00D82E21"/>
    <w:rsid w:val="00D910EE"/>
    <w:rsid w:val="00DB274C"/>
    <w:rsid w:val="00DB3ADD"/>
    <w:rsid w:val="00DC11FD"/>
    <w:rsid w:val="00DC4E3D"/>
    <w:rsid w:val="00DC7C38"/>
    <w:rsid w:val="00DD13B9"/>
    <w:rsid w:val="00DD3F78"/>
    <w:rsid w:val="00DD6F8F"/>
    <w:rsid w:val="00DE411E"/>
    <w:rsid w:val="00DE4465"/>
    <w:rsid w:val="00DE5D19"/>
    <w:rsid w:val="00DF2B77"/>
    <w:rsid w:val="00E01C31"/>
    <w:rsid w:val="00E04955"/>
    <w:rsid w:val="00E05014"/>
    <w:rsid w:val="00E102E0"/>
    <w:rsid w:val="00E1281C"/>
    <w:rsid w:val="00E14D00"/>
    <w:rsid w:val="00E34C4F"/>
    <w:rsid w:val="00E37357"/>
    <w:rsid w:val="00E37D1D"/>
    <w:rsid w:val="00E431EF"/>
    <w:rsid w:val="00E44C57"/>
    <w:rsid w:val="00E47316"/>
    <w:rsid w:val="00E503B1"/>
    <w:rsid w:val="00E5066C"/>
    <w:rsid w:val="00E60F89"/>
    <w:rsid w:val="00E73BEE"/>
    <w:rsid w:val="00E759EC"/>
    <w:rsid w:val="00E76ACA"/>
    <w:rsid w:val="00E81CCE"/>
    <w:rsid w:val="00E81DEE"/>
    <w:rsid w:val="00E84513"/>
    <w:rsid w:val="00E9061C"/>
    <w:rsid w:val="00E94F90"/>
    <w:rsid w:val="00E96E34"/>
    <w:rsid w:val="00E974C4"/>
    <w:rsid w:val="00EA2B05"/>
    <w:rsid w:val="00EB7116"/>
    <w:rsid w:val="00EC2059"/>
    <w:rsid w:val="00ED3DD2"/>
    <w:rsid w:val="00EE5640"/>
    <w:rsid w:val="00EE7040"/>
    <w:rsid w:val="00EF577D"/>
    <w:rsid w:val="00EF60EF"/>
    <w:rsid w:val="00F00B59"/>
    <w:rsid w:val="00F00EF3"/>
    <w:rsid w:val="00F03530"/>
    <w:rsid w:val="00F03C87"/>
    <w:rsid w:val="00F04FC3"/>
    <w:rsid w:val="00F059C5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71A62"/>
    <w:rsid w:val="00F7220F"/>
    <w:rsid w:val="00F72BA9"/>
    <w:rsid w:val="00F731F5"/>
    <w:rsid w:val="00F76D50"/>
    <w:rsid w:val="00FA2D29"/>
    <w:rsid w:val="00FB38DF"/>
    <w:rsid w:val="00FB56C1"/>
    <w:rsid w:val="00FC23B8"/>
    <w:rsid w:val="00FC6AE6"/>
    <w:rsid w:val="00FC72F0"/>
    <w:rsid w:val="00FD14D9"/>
    <w:rsid w:val="00FD46A6"/>
    <w:rsid w:val="00FE3926"/>
    <w:rsid w:val="00FE3BBA"/>
    <w:rsid w:val="00FE3DAC"/>
    <w:rsid w:val="00FE4DB6"/>
    <w:rsid w:val="00FE522C"/>
    <w:rsid w:val="00FF21A1"/>
    <w:rsid w:val="00FF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C17B9782DBE8DF254E36A1CCC057E7C42983DE4EF79B698B78C4AE02ED48B360E0C39D99BE005BC7ED33CBE31C79CAF495298B53F1848E73171305H4N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3C597-18FC-4967-A455-832C34F46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720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АРХАНГЕЛЬСКОЙ ОБЛАСТИ</vt:lpstr>
      <vt:lpstr>УТВЕРЖДЕНЫ</vt:lpstr>
      <vt:lpstr>постановлением администрации</vt:lpstr>
      <vt:lpstr>Шенкурского муниципального округа</vt:lpstr>
      <vt:lpstr>Архангельской области</vt:lpstr>
      <vt:lpstr>от ____февраля 2023 года № _____-па</vt:lpstr>
      <vt:lpstr>    б)  строку  «Итого по подпрограмме» № 1 изложить в сле</vt:lpstr>
      <vt:lpstr>    </vt:lpstr>
      <vt:lpstr>    </vt:lpstr>
    </vt:vector>
  </TitlesOfParts>
  <Company/>
  <LinksUpToDate>false</LinksUpToDate>
  <CharactersWithSpaces>4817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Спиридонова Елена Андреевна</cp:lastModifiedBy>
  <cp:revision>10</cp:revision>
  <cp:lastPrinted>2023-02-15T08:04:00Z</cp:lastPrinted>
  <dcterms:created xsi:type="dcterms:W3CDTF">2023-02-02T14:12:00Z</dcterms:created>
  <dcterms:modified xsi:type="dcterms:W3CDTF">2023-02-17T07:36:00Z</dcterms:modified>
</cp:coreProperties>
</file>