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971B9A">
        <w:rPr>
          <w:rFonts w:ascii="Times New Roman" w:hAnsi="Times New Roman"/>
          <w:b/>
          <w:bCs/>
          <w:sz w:val="28"/>
          <w:szCs w:val="28"/>
          <w:lang w:eastAsia="ru-RU"/>
        </w:rPr>
        <w:t xml:space="preserve"> 02-05/</w:t>
      </w:r>
      <w:r w:rsidR="00F87C09">
        <w:rPr>
          <w:rFonts w:ascii="Times New Roman" w:hAnsi="Times New Roman"/>
          <w:b/>
          <w:bCs/>
          <w:sz w:val="28"/>
          <w:szCs w:val="28"/>
          <w:lang w:eastAsia="ru-RU"/>
        </w:rPr>
        <w:t>123</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sidR="00361B5B">
        <w:rPr>
          <w:rFonts w:ascii="Times New Roman" w:hAnsi="Times New Roman"/>
          <w:sz w:val="28"/>
          <w:szCs w:val="28"/>
          <w:lang w:eastAsia="ru-RU"/>
        </w:rPr>
        <w:t>                   </w:t>
      </w:r>
      <w:r>
        <w:rPr>
          <w:rFonts w:ascii="Times New Roman" w:hAnsi="Times New Roman"/>
          <w:sz w:val="28"/>
          <w:szCs w:val="28"/>
          <w:lang w:eastAsia="ru-RU"/>
        </w:rPr>
        <w:t>      </w:t>
      </w:r>
      <w:r w:rsidRPr="00607054">
        <w:rPr>
          <w:rFonts w:ascii="Times New Roman" w:hAnsi="Times New Roman"/>
          <w:sz w:val="28"/>
          <w:szCs w:val="28"/>
          <w:lang w:eastAsia="ru-RU"/>
        </w:rPr>
        <w:t>   «</w:t>
      </w:r>
      <w:r w:rsidR="00971B9A">
        <w:rPr>
          <w:rFonts w:ascii="Times New Roman" w:hAnsi="Times New Roman"/>
          <w:sz w:val="28"/>
          <w:szCs w:val="28"/>
          <w:lang w:eastAsia="ru-RU"/>
        </w:rPr>
        <w:t>15</w:t>
      </w:r>
      <w:r w:rsidRPr="00607054">
        <w:rPr>
          <w:rFonts w:ascii="Times New Roman" w:hAnsi="Times New Roman"/>
          <w:sz w:val="28"/>
          <w:szCs w:val="28"/>
          <w:lang w:eastAsia="ru-RU"/>
        </w:rPr>
        <w:t xml:space="preserve">» </w:t>
      </w:r>
      <w:r w:rsidR="00575F6D">
        <w:rPr>
          <w:rFonts w:ascii="Times New Roman" w:hAnsi="Times New Roman"/>
          <w:sz w:val="28"/>
          <w:szCs w:val="28"/>
          <w:lang w:eastAsia="ru-RU"/>
        </w:rPr>
        <w:t>октября</w:t>
      </w:r>
      <w:r w:rsidR="00971B9A">
        <w:rPr>
          <w:rFonts w:ascii="Times New Roman" w:hAnsi="Times New Roman"/>
          <w:sz w:val="28"/>
          <w:szCs w:val="28"/>
          <w:lang w:eastAsia="ru-RU"/>
        </w:rPr>
        <w:t xml:space="preserve"> 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w:t>
      </w:r>
      <w:r w:rsidR="00072ADF">
        <w:rPr>
          <w:rFonts w:ascii="Times New Roman" w:hAnsi="Times New Roman"/>
          <w:sz w:val="28"/>
          <w:szCs w:val="28"/>
          <w:lang w:eastAsia="ru-RU"/>
        </w:rPr>
        <w:t xml:space="preserve"> А</w:t>
      </w:r>
      <w:r w:rsidR="006D4AAB">
        <w:rPr>
          <w:rFonts w:ascii="Times New Roman" w:hAnsi="Times New Roman"/>
          <w:sz w:val="28"/>
          <w:szCs w:val="28"/>
          <w:lang w:eastAsia="ru-RU"/>
        </w:rPr>
        <w:t>рхангельской области</w:t>
      </w:r>
      <w:r w:rsidRPr="00607054">
        <w:rPr>
          <w:rFonts w:ascii="Times New Roman" w:hAnsi="Times New Roman"/>
          <w:sz w:val="28"/>
          <w:szCs w:val="28"/>
          <w:lang w:eastAsia="ru-RU"/>
        </w:rPr>
        <w:t xml:space="preserve"> (далее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муниципального образования «Шенкурский муниципальный район» </w:t>
      </w:r>
      <w:r w:rsidR="006D4AAB">
        <w:rPr>
          <w:rFonts w:ascii="Times New Roman" w:hAnsi="Times New Roman"/>
          <w:sz w:val="28"/>
          <w:szCs w:val="28"/>
          <w:lang w:eastAsia="ru-RU"/>
        </w:rPr>
        <w:t>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w:t>
      </w:r>
      <w:r w:rsidR="00361B5B">
        <w:rPr>
          <w:rFonts w:ascii="Times New Roman" w:hAnsi="Times New Roman"/>
          <w:sz w:val="28"/>
          <w:szCs w:val="28"/>
          <w:lang w:eastAsia="ru-RU"/>
        </w:rPr>
        <w:t>Федорогорс</w:t>
      </w:r>
      <w:r w:rsidR="00361B5B" w:rsidRPr="00607054">
        <w:rPr>
          <w:rFonts w:ascii="Times New Roman" w:hAnsi="Times New Roman"/>
          <w:sz w:val="28"/>
          <w:szCs w:val="28"/>
          <w:lang w:eastAsia="ru-RU"/>
        </w:rPr>
        <w:t>кое</w:t>
      </w:r>
      <w:r w:rsidRPr="00607054">
        <w:rPr>
          <w:rFonts w:ascii="Times New Roman" w:hAnsi="Times New Roman"/>
          <w:sz w:val="28"/>
          <w:szCs w:val="28"/>
          <w:lang w:eastAsia="ru-RU"/>
        </w:rPr>
        <w:t>»</w:t>
      </w:r>
      <w:r w:rsidR="006D4AAB">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(далее – Поселение), в лице Главы муниц</w:t>
      </w:r>
      <w:r w:rsidR="00361B5B">
        <w:rPr>
          <w:rFonts w:ascii="Times New Roman" w:hAnsi="Times New Roman"/>
          <w:sz w:val="28"/>
          <w:szCs w:val="28"/>
          <w:lang w:eastAsia="ru-RU"/>
        </w:rPr>
        <w:t>ипального образования «Федорогорс</w:t>
      </w:r>
      <w:r w:rsidRPr="00607054">
        <w:rPr>
          <w:rFonts w:ascii="Times New Roman" w:hAnsi="Times New Roman"/>
          <w:sz w:val="28"/>
          <w:szCs w:val="28"/>
          <w:lang w:eastAsia="ru-RU"/>
        </w:rPr>
        <w:t xml:space="preserve">кое» </w:t>
      </w:r>
      <w:r w:rsidR="006D4AAB">
        <w:rPr>
          <w:rFonts w:ascii="Times New Roman" w:hAnsi="Times New Roman"/>
          <w:sz w:val="28"/>
          <w:szCs w:val="28"/>
          <w:lang w:eastAsia="ru-RU"/>
        </w:rPr>
        <w:t xml:space="preserve">Шенкурского района Архангельской области  </w:t>
      </w:r>
      <w:r w:rsidR="00361B5B">
        <w:rPr>
          <w:rFonts w:ascii="Times New Roman" w:hAnsi="Times New Roman"/>
          <w:b/>
          <w:sz w:val="28"/>
          <w:szCs w:val="28"/>
          <w:lang w:eastAsia="ru-RU"/>
        </w:rPr>
        <w:t>Задорожной Жанны</w:t>
      </w:r>
      <w:r w:rsidR="007C17F8">
        <w:rPr>
          <w:rFonts w:ascii="Times New Roman" w:hAnsi="Times New Roman"/>
          <w:b/>
          <w:sz w:val="28"/>
          <w:szCs w:val="28"/>
          <w:lang w:eastAsia="ru-RU"/>
        </w:rPr>
        <w:t xml:space="preserve"> Вячеславовны</w:t>
      </w:r>
      <w:r w:rsidRPr="00607054">
        <w:rPr>
          <w:rFonts w:ascii="Times New Roman" w:hAnsi="Times New Roman"/>
          <w:sz w:val="28"/>
          <w:szCs w:val="28"/>
          <w:lang w:eastAsia="ru-RU"/>
        </w:rPr>
        <w:t>, действующей на основании Устава муниципального образования «</w:t>
      </w:r>
      <w:r w:rsidR="00361B5B">
        <w:rPr>
          <w:rFonts w:ascii="Times New Roman" w:hAnsi="Times New Roman"/>
          <w:sz w:val="28"/>
          <w:szCs w:val="28"/>
          <w:lang w:eastAsia="ru-RU"/>
        </w:rPr>
        <w:t>Федорогорс</w:t>
      </w:r>
      <w:r w:rsidR="00361B5B" w:rsidRPr="00607054">
        <w:rPr>
          <w:rFonts w:ascii="Times New Roman" w:hAnsi="Times New Roman"/>
          <w:sz w:val="28"/>
          <w:szCs w:val="28"/>
          <w:lang w:eastAsia="ru-RU"/>
        </w:rPr>
        <w:t>кое</w:t>
      </w:r>
      <w:r w:rsidRPr="00607054">
        <w:rPr>
          <w:rFonts w:ascii="Times New Roman" w:hAnsi="Times New Roman"/>
          <w:sz w:val="28"/>
          <w:szCs w:val="28"/>
          <w:lang w:eastAsia="ru-RU"/>
        </w:rPr>
        <w:t>»</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lastRenderedPageBreak/>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7C17F8"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7C17F8"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w:t>
      </w:r>
      <w:r w:rsidR="00A705B9" w:rsidRPr="00607054">
        <w:rPr>
          <w:rFonts w:ascii="Times New Roman" w:hAnsi="Times New Roman"/>
          <w:sz w:val="28"/>
          <w:szCs w:val="28"/>
        </w:rPr>
        <w:lastRenderedPageBreak/>
        <w:t>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7C17F8"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1.2.11</w:t>
      </w:r>
      <w:r w:rsidR="00A705B9" w:rsidRPr="00607054">
        <w:rPr>
          <w:rFonts w:ascii="Times New Roman" w:hAnsi="Times New Roman"/>
          <w:sz w:val="28"/>
          <w:szCs w:val="28"/>
        </w:rPr>
        <w:t xml:space="preserve">. Содержание </w:t>
      </w:r>
      <w:r w:rsidR="00A705B9"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7C17F8"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Pr>
          <w:rFonts w:ascii="Times New Roman" w:hAnsi="Times New Roman"/>
          <w:sz w:val="28"/>
          <w:szCs w:val="28"/>
          <w:lang w:eastAsia="ru-RU"/>
        </w:rPr>
        <w:t>Федорогорс</w:t>
      </w:r>
      <w:r w:rsidRPr="00607054">
        <w:rPr>
          <w:rFonts w:ascii="Times New Roman" w:hAnsi="Times New Roman"/>
          <w:sz w:val="28"/>
          <w:szCs w:val="28"/>
          <w:lang w:eastAsia="ru-RU"/>
        </w:rPr>
        <w:t>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4E14D8">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937F47" w:rsidRDefault="00A705B9" w:rsidP="00A705B9">
      <w:pPr>
        <w:spacing w:after="0" w:line="240" w:lineRule="auto"/>
        <w:ind w:firstLine="567"/>
        <w:jc w:val="both"/>
        <w:rPr>
          <w:rFonts w:ascii="Times New Roman" w:hAnsi="Times New Roman"/>
          <w:sz w:val="27"/>
          <w:szCs w:val="27"/>
          <w:lang w:eastAsia="ru-RU"/>
        </w:rPr>
      </w:pPr>
      <w:r w:rsidRPr="00937F47">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A705B9" w:rsidRPr="00937F47" w:rsidRDefault="00A705B9" w:rsidP="00A705B9">
      <w:pPr>
        <w:pStyle w:val="ConsPlusNormal"/>
        <w:widowControl/>
        <w:ind w:firstLine="567"/>
        <w:jc w:val="both"/>
        <w:rPr>
          <w:rFonts w:ascii="Times New Roman" w:hAnsi="Times New Roman" w:cs="Times New Roman"/>
          <w:sz w:val="27"/>
          <w:szCs w:val="27"/>
        </w:rPr>
      </w:pPr>
      <w:r w:rsidRPr="00937F47">
        <w:rPr>
          <w:rFonts w:ascii="Times New Roman" w:hAnsi="Times New Roman" w:cs="Times New Roman"/>
          <w:sz w:val="27"/>
          <w:szCs w:val="27"/>
          <w:lang w:eastAsia="ru-RU"/>
        </w:rPr>
        <w:t xml:space="preserve">2.2.4. Поселение </w:t>
      </w:r>
      <w:r w:rsidRPr="00937F47">
        <w:rPr>
          <w:rFonts w:ascii="Times New Roman" w:hAnsi="Times New Roman" w:cs="Times New Roman"/>
          <w:sz w:val="27"/>
          <w:szCs w:val="27"/>
        </w:rPr>
        <w:t>ведет от имени и в интересах Мун</w:t>
      </w:r>
      <w:r w:rsidR="00AB6B15" w:rsidRPr="00937F47">
        <w:rPr>
          <w:rFonts w:ascii="Times New Roman" w:hAnsi="Times New Roman" w:cs="Times New Roman"/>
          <w:sz w:val="27"/>
          <w:szCs w:val="27"/>
        </w:rPr>
        <w:t>иципального района все дела с его</w:t>
      </w:r>
      <w:r w:rsidRPr="00937F47">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w:t>
      </w:r>
      <w:r w:rsidR="00937F47" w:rsidRPr="00937F47">
        <w:rPr>
          <w:rFonts w:ascii="Times New Roman" w:hAnsi="Times New Roman" w:cs="Times New Roman"/>
          <w:sz w:val="27"/>
          <w:szCs w:val="27"/>
        </w:rPr>
        <w:t>ационной и надзорной инстанциях, связанные с осуществлением передаваемых по настоящему Соглашению полномочий.</w:t>
      </w:r>
    </w:p>
    <w:p w:rsidR="00A705B9" w:rsidRPr="00937F47" w:rsidRDefault="00A705B9" w:rsidP="00A705B9">
      <w:pPr>
        <w:pStyle w:val="a3"/>
        <w:widowControl w:val="0"/>
        <w:tabs>
          <w:tab w:val="left" w:pos="784"/>
        </w:tabs>
        <w:suppressAutoHyphens w:val="0"/>
        <w:kinsoku w:val="0"/>
        <w:overflowPunct w:val="0"/>
        <w:autoSpaceDE w:val="0"/>
        <w:autoSpaceDN w:val="0"/>
        <w:adjustRightInd w:val="0"/>
        <w:spacing w:after="0"/>
        <w:ind w:firstLine="567"/>
        <w:jc w:val="both"/>
        <w:rPr>
          <w:sz w:val="27"/>
          <w:szCs w:val="27"/>
        </w:rPr>
      </w:pPr>
      <w:r w:rsidRPr="00937F47">
        <w:rPr>
          <w:sz w:val="27"/>
          <w:szCs w:val="27"/>
        </w:rPr>
        <w:t>2.2.5. Принимает муниципальные правовые</w:t>
      </w:r>
      <w:r w:rsidRPr="00937F47">
        <w:rPr>
          <w:sz w:val="27"/>
          <w:szCs w:val="27"/>
        </w:rPr>
        <w:tab/>
      </w:r>
      <w:r w:rsidR="00937F47">
        <w:rPr>
          <w:sz w:val="27"/>
          <w:szCs w:val="27"/>
        </w:rPr>
        <w:t xml:space="preserve"> </w:t>
      </w:r>
      <w:r w:rsidRPr="00937F47">
        <w:rPr>
          <w:sz w:val="27"/>
          <w:szCs w:val="27"/>
        </w:rPr>
        <w:t>акты по вопросам местного значения Поселения в</w:t>
      </w:r>
      <w:r w:rsidRPr="00937F47">
        <w:rPr>
          <w:spacing w:val="13"/>
          <w:sz w:val="27"/>
          <w:szCs w:val="27"/>
        </w:rPr>
        <w:t xml:space="preserve"> </w:t>
      </w:r>
      <w:r w:rsidRPr="00937F47">
        <w:rPr>
          <w:sz w:val="27"/>
          <w:szCs w:val="27"/>
        </w:rPr>
        <w:t>части передаваемых полномочий;</w:t>
      </w:r>
    </w:p>
    <w:p w:rsidR="00A705B9" w:rsidRPr="00937F47" w:rsidRDefault="00A705B9" w:rsidP="00A705B9">
      <w:pPr>
        <w:tabs>
          <w:tab w:val="left" w:pos="1560"/>
        </w:tabs>
        <w:spacing w:after="0" w:line="240" w:lineRule="auto"/>
        <w:ind w:firstLine="567"/>
        <w:jc w:val="both"/>
        <w:rPr>
          <w:rFonts w:ascii="Times New Roman" w:hAnsi="Times New Roman"/>
          <w:sz w:val="27"/>
          <w:szCs w:val="27"/>
        </w:rPr>
      </w:pPr>
      <w:r w:rsidRPr="00937F47">
        <w:rPr>
          <w:sz w:val="27"/>
          <w:szCs w:val="27"/>
        </w:rPr>
        <w:t>2</w:t>
      </w:r>
      <w:r w:rsidRPr="00937F47">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937F47" w:rsidRDefault="00A705B9" w:rsidP="00A705B9">
      <w:pPr>
        <w:spacing w:after="0" w:line="240" w:lineRule="auto"/>
        <w:ind w:firstLine="567"/>
        <w:jc w:val="both"/>
        <w:rPr>
          <w:rFonts w:ascii="Times New Roman" w:hAnsi="Times New Roman"/>
          <w:sz w:val="27"/>
          <w:szCs w:val="27"/>
          <w:lang w:eastAsia="ru-RU"/>
        </w:rPr>
      </w:pPr>
      <w:r w:rsidRPr="00937F47">
        <w:rPr>
          <w:rFonts w:ascii="Times New Roman" w:hAnsi="Times New Roman"/>
          <w:b/>
          <w:bCs/>
          <w:sz w:val="27"/>
          <w:szCs w:val="27"/>
          <w:lang w:eastAsia="ru-RU"/>
        </w:rPr>
        <w:t> </w:t>
      </w:r>
    </w:p>
    <w:p w:rsidR="00A705B9" w:rsidRPr="00937F47"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937F47">
        <w:rPr>
          <w:rFonts w:ascii="Times New Roman" w:hAnsi="Times New Roman"/>
          <w:b/>
          <w:bCs/>
          <w:sz w:val="27"/>
          <w:szCs w:val="27"/>
          <w:lang w:eastAsia="ru-RU"/>
        </w:rPr>
        <w:t>Финансовое обеспечение Соглашения</w:t>
      </w:r>
    </w:p>
    <w:p w:rsidR="00A705B9" w:rsidRPr="00937F47" w:rsidRDefault="00A705B9" w:rsidP="00A705B9">
      <w:pPr>
        <w:pStyle w:val="1"/>
        <w:spacing w:after="0" w:line="240" w:lineRule="auto"/>
        <w:ind w:left="675"/>
        <w:rPr>
          <w:rFonts w:ascii="Times New Roman" w:hAnsi="Times New Roman"/>
          <w:sz w:val="27"/>
          <w:szCs w:val="27"/>
          <w:lang w:eastAsia="ru-RU"/>
        </w:rPr>
      </w:pPr>
    </w:p>
    <w:p w:rsidR="00E75AEA" w:rsidRPr="00937F47" w:rsidRDefault="00A705B9" w:rsidP="00A705B9">
      <w:pPr>
        <w:spacing w:after="0" w:line="240" w:lineRule="auto"/>
        <w:ind w:firstLine="709"/>
        <w:jc w:val="both"/>
        <w:rPr>
          <w:rFonts w:ascii="Times New Roman" w:hAnsi="Times New Roman"/>
          <w:sz w:val="27"/>
          <w:szCs w:val="27"/>
        </w:rPr>
      </w:pPr>
      <w:r w:rsidRPr="00937F47">
        <w:rPr>
          <w:rFonts w:ascii="Times New Roman" w:hAnsi="Times New Roman"/>
          <w:sz w:val="27"/>
          <w:szCs w:val="27"/>
          <w:lang w:eastAsia="ru-RU"/>
        </w:rPr>
        <w:t xml:space="preserve">3.1. </w:t>
      </w:r>
      <w:r w:rsidRPr="00937F47">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межбюджетные трансферты  в размере  на 202</w:t>
      </w:r>
      <w:r w:rsidR="00971B9A">
        <w:rPr>
          <w:rFonts w:ascii="Times New Roman" w:hAnsi="Times New Roman"/>
          <w:sz w:val="27"/>
          <w:szCs w:val="27"/>
        </w:rPr>
        <w:t>1 г. -  483</w:t>
      </w:r>
      <w:r w:rsidR="007C17F8" w:rsidRPr="00937F47">
        <w:rPr>
          <w:rFonts w:ascii="Times New Roman" w:hAnsi="Times New Roman"/>
          <w:sz w:val="27"/>
          <w:szCs w:val="27"/>
        </w:rPr>
        <w:t>4</w:t>
      </w:r>
      <w:r w:rsidR="00971B9A">
        <w:rPr>
          <w:rFonts w:ascii="Times New Roman" w:hAnsi="Times New Roman"/>
          <w:sz w:val="27"/>
          <w:szCs w:val="27"/>
        </w:rPr>
        <w:t xml:space="preserve">06,00 </w:t>
      </w:r>
      <w:r w:rsidRPr="00937F47">
        <w:rPr>
          <w:rFonts w:ascii="Times New Roman" w:hAnsi="Times New Roman"/>
          <w:sz w:val="27"/>
          <w:szCs w:val="27"/>
        </w:rPr>
        <w:t>рублей</w:t>
      </w:r>
      <w:r w:rsidR="00E75AEA" w:rsidRPr="00937F47">
        <w:rPr>
          <w:rFonts w:ascii="Times New Roman" w:hAnsi="Times New Roman"/>
          <w:sz w:val="27"/>
          <w:szCs w:val="27"/>
        </w:rPr>
        <w:t>.</w:t>
      </w:r>
    </w:p>
    <w:p w:rsidR="00A705B9" w:rsidRPr="00937F47" w:rsidRDefault="00A705B9" w:rsidP="00A705B9">
      <w:pPr>
        <w:spacing w:after="0" w:line="240" w:lineRule="auto"/>
        <w:ind w:firstLine="709"/>
        <w:jc w:val="both"/>
        <w:rPr>
          <w:rFonts w:ascii="Times New Roman" w:hAnsi="Times New Roman"/>
          <w:sz w:val="27"/>
          <w:szCs w:val="27"/>
        </w:rPr>
      </w:pPr>
      <w:r w:rsidRPr="00937F47">
        <w:rPr>
          <w:rFonts w:ascii="Times New Roman" w:hAnsi="Times New Roman"/>
          <w:sz w:val="27"/>
          <w:szCs w:val="27"/>
          <w:lang w:eastAsia="ru-RU"/>
        </w:rPr>
        <w:t xml:space="preserve">3.2. </w:t>
      </w:r>
      <w:r w:rsidRPr="00937F47">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937F47" w:rsidRDefault="00A705B9" w:rsidP="00A705B9">
      <w:pPr>
        <w:spacing w:after="0" w:line="240" w:lineRule="auto"/>
        <w:ind w:firstLine="709"/>
        <w:jc w:val="both"/>
        <w:rPr>
          <w:rFonts w:ascii="Times New Roman" w:hAnsi="Times New Roman"/>
          <w:sz w:val="27"/>
          <w:szCs w:val="27"/>
          <w:lang w:eastAsia="ru-RU"/>
        </w:rPr>
      </w:pPr>
      <w:r w:rsidRPr="00937F47">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w:t>
      </w:r>
      <w:r w:rsidR="007C17F8" w:rsidRPr="00937F47">
        <w:rPr>
          <w:rFonts w:ascii="Times New Roman" w:hAnsi="Times New Roman"/>
          <w:sz w:val="27"/>
          <w:szCs w:val="27"/>
          <w:lang w:eastAsia="ru-RU"/>
        </w:rPr>
        <w:t>Федорогорское</w:t>
      </w:r>
      <w:r w:rsidRPr="00937F47">
        <w:rPr>
          <w:rFonts w:ascii="Times New Roman" w:hAnsi="Times New Roman"/>
          <w:sz w:val="27"/>
          <w:szCs w:val="27"/>
          <w:lang w:eastAsia="ru-RU"/>
        </w:rPr>
        <w:t>».</w:t>
      </w:r>
    </w:p>
    <w:p w:rsidR="00A705B9" w:rsidRPr="00937F47" w:rsidRDefault="00A705B9" w:rsidP="00A705B9">
      <w:pPr>
        <w:spacing w:after="0" w:line="240" w:lineRule="auto"/>
        <w:ind w:firstLine="709"/>
        <w:jc w:val="both"/>
        <w:rPr>
          <w:rFonts w:ascii="Times New Roman" w:hAnsi="Times New Roman"/>
          <w:sz w:val="27"/>
          <w:szCs w:val="27"/>
          <w:lang w:eastAsia="ru-RU"/>
        </w:rPr>
      </w:pPr>
      <w:r w:rsidRPr="00937F47">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937F47" w:rsidRDefault="00A705B9" w:rsidP="00A705B9">
      <w:pPr>
        <w:spacing w:after="0" w:line="240" w:lineRule="auto"/>
        <w:ind w:firstLine="709"/>
        <w:jc w:val="both"/>
        <w:rPr>
          <w:rFonts w:ascii="Times New Roman" w:hAnsi="Times New Roman"/>
          <w:sz w:val="27"/>
          <w:szCs w:val="27"/>
        </w:rPr>
      </w:pPr>
      <w:r w:rsidRPr="00937F47">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937F47">
        <w:rPr>
          <w:rFonts w:ascii="Times New Roman" w:hAnsi="Times New Roman"/>
          <w:sz w:val="27"/>
          <w:szCs w:val="27"/>
          <w:lang w:eastAsia="ru-RU"/>
        </w:rPr>
        <w:t>муниципального образования «Шенкурский муниципальный район»</w:t>
      </w:r>
      <w:r w:rsidRPr="00937F47">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00657239">
        <w:rPr>
          <w:rFonts w:ascii="Times New Roman" w:hAnsi="Times New Roman"/>
          <w:sz w:val="28"/>
          <w:szCs w:val="28"/>
          <w:lang w:eastAsia="ru-RU"/>
        </w:rPr>
        <w:t xml:space="preserve"> финансовом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971B9A">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sidR="00971B9A">
        <w:rPr>
          <w:rFonts w:ascii="Times New Roman" w:hAnsi="Times New Roman"/>
          <w:sz w:val="28"/>
          <w:szCs w:val="28"/>
        </w:rPr>
        <w:t>йствует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Соглашение о расторжении настоящего Соглашения подлежит утверждению представительными органами </w:t>
      </w:r>
      <w:r w:rsidR="00657239">
        <w:rPr>
          <w:rFonts w:ascii="Times New Roman" w:hAnsi="Times New Roman"/>
          <w:sz w:val="28"/>
          <w:szCs w:val="28"/>
          <w:lang w:eastAsia="ru-RU"/>
        </w:rPr>
        <w:t>муниципального образования «Федорогорское</w:t>
      </w:r>
      <w:r w:rsidRPr="00607054">
        <w:rPr>
          <w:rFonts w:ascii="Times New Roman" w:hAnsi="Times New Roman"/>
          <w:sz w:val="28"/>
          <w:szCs w:val="28"/>
          <w:lang w:eastAsia="ru-RU"/>
        </w:rPr>
        <w:t>»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r w:rsidRPr="00B553F8">
        <w:rPr>
          <w:rFonts w:ascii="Times New Roman" w:hAnsi="Times New Roman"/>
          <w:b/>
          <w:iCs/>
          <w:sz w:val="28"/>
          <w:szCs w:val="28"/>
          <w:lang w:eastAsia="ru-RU"/>
        </w:rPr>
        <w:t>Администрация</w:t>
      </w:r>
      <w:r w:rsidRPr="00B553F8">
        <w:rPr>
          <w:rFonts w:ascii="Times New Roman" w:hAnsi="Times New Roman"/>
          <w:b/>
          <w:iCs/>
          <w:sz w:val="28"/>
          <w:szCs w:val="28"/>
          <w:lang w:eastAsia="ru-RU"/>
        </w:rPr>
        <w:tab/>
        <w:t>Администрация</w:t>
      </w:r>
    </w:p>
    <w:tbl>
      <w:tblPr>
        <w:tblW w:w="0" w:type="auto"/>
        <w:tblInd w:w="108" w:type="dxa"/>
        <w:tblLook w:val="04A0"/>
      </w:tblPr>
      <w:tblGrid>
        <w:gridCol w:w="4660"/>
        <w:gridCol w:w="4803"/>
      </w:tblGrid>
      <w:tr w:rsidR="00A705B9" w:rsidRPr="00B553F8" w:rsidTr="00A77F3E">
        <w:trPr>
          <w:trHeight w:val="964"/>
        </w:trPr>
        <w:tc>
          <w:tcPr>
            <w:tcW w:w="4820" w:type="dxa"/>
          </w:tcPr>
          <w:p w:rsidR="00A705B9" w:rsidRPr="00B553F8" w:rsidRDefault="00A705B9" w:rsidP="00A77F3E">
            <w:pPr>
              <w:pStyle w:val="ConsPlusNonformat"/>
              <w:ind w:left="-108" w:firstLine="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A77F3E">
            <w:pPr>
              <w:pStyle w:val="ConsPlusNonformat"/>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6D4AAB">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rPr>
                <w:rFonts w:ascii="Times New Roman" w:hAnsi="Times New Roman" w:cs="Times New Roman"/>
                <w:b/>
                <w:sz w:val="28"/>
                <w:szCs w:val="28"/>
                <w:lang w:eastAsia="en-US"/>
              </w:rPr>
            </w:pPr>
          </w:p>
          <w:p w:rsidR="00AA7849" w:rsidRPr="00623D1B" w:rsidRDefault="00AA7849" w:rsidP="00AA7849">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AA7849" w:rsidRDefault="00AA7849" w:rsidP="00AA7849">
            <w:pPr>
              <w:spacing w:after="0" w:line="240" w:lineRule="auto"/>
              <w:rPr>
                <w:rFonts w:ascii="Times New Roman" w:hAnsi="Times New Roman"/>
                <w:sz w:val="28"/>
                <w:szCs w:val="28"/>
              </w:rPr>
            </w:pPr>
            <w:r>
              <w:rPr>
                <w:rFonts w:ascii="Times New Roman" w:hAnsi="Times New Roman"/>
                <w:sz w:val="28"/>
                <w:szCs w:val="28"/>
              </w:rPr>
              <w:t>телефон  (881851) 4-14-15</w:t>
            </w:r>
          </w:p>
          <w:p w:rsidR="00AA7849" w:rsidRPr="00B553F8" w:rsidRDefault="00AA7849" w:rsidP="00AA7849">
            <w:pPr>
              <w:spacing w:after="0" w:line="240" w:lineRule="auto"/>
              <w:rPr>
                <w:rFonts w:ascii="Times New Roman" w:hAnsi="Times New Roman"/>
                <w:sz w:val="28"/>
                <w:szCs w:val="28"/>
              </w:rPr>
            </w:pPr>
            <w:r>
              <w:rPr>
                <w:rFonts w:ascii="Times New Roman" w:hAnsi="Times New Roman"/>
                <w:sz w:val="28"/>
                <w:szCs w:val="28"/>
              </w:rPr>
              <w:t>факс   (881851) 4-13-25</w:t>
            </w:r>
          </w:p>
          <w:p w:rsidR="00AA7849" w:rsidRPr="00623D1B" w:rsidRDefault="00AA7849" w:rsidP="00AA7849">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AA7849" w:rsidRPr="00623D1B" w:rsidRDefault="00AA7849" w:rsidP="00AA7849">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AA7849" w:rsidRPr="00623D1B" w:rsidRDefault="00AA7849" w:rsidP="00AA7849">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AA7849" w:rsidRPr="00623D1B" w:rsidRDefault="00AA7849" w:rsidP="00AA7849">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AA7849" w:rsidRPr="00623D1B" w:rsidRDefault="00AA7849" w:rsidP="00AA7849">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AA7849" w:rsidRPr="00623D1B" w:rsidRDefault="00AA7849" w:rsidP="00AA7849">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AA7849" w:rsidRPr="00623D1B" w:rsidRDefault="00AA7849" w:rsidP="00AA7849">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Pr>
                <w:rFonts w:ascii="Times New Roman" w:hAnsi="Times New Roman" w:cs="Times New Roman"/>
                <w:sz w:val="28"/>
                <w:szCs w:val="28"/>
              </w:rPr>
              <w:t xml:space="preserve"> г.Архангельск</w:t>
            </w:r>
          </w:p>
          <w:p w:rsidR="00AA7849" w:rsidRPr="00623D1B" w:rsidRDefault="00AA7849" w:rsidP="00AA7849">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A705B9" w:rsidRDefault="00A705B9" w:rsidP="00A77F3E">
            <w:pPr>
              <w:pStyle w:val="ConsPlusNonformat"/>
              <w:rPr>
                <w:rFonts w:ascii="Times New Roman" w:hAnsi="Times New Roman" w:cs="Times New Roman"/>
                <w:sz w:val="28"/>
                <w:szCs w:val="28"/>
                <w:lang w:eastAsia="en-US"/>
              </w:rPr>
            </w:pPr>
          </w:p>
          <w:p w:rsidR="00657239" w:rsidRDefault="00657239" w:rsidP="00A77F3E">
            <w:pPr>
              <w:pStyle w:val="ConsPlusNonformat"/>
              <w:rPr>
                <w:rFonts w:ascii="Times New Roman" w:hAnsi="Times New Roman" w:cs="Times New Roman"/>
                <w:sz w:val="28"/>
                <w:szCs w:val="28"/>
                <w:lang w:eastAsia="en-US"/>
              </w:rPr>
            </w:pPr>
          </w:p>
          <w:p w:rsidR="00657239" w:rsidRPr="00B553F8" w:rsidRDefault="00657239" w:rsidP="00A77F3E">
            <w:pPr>
              <w:pStyle w:val="ConsPlusNonformat"/>
              <w:rPr>
                <w:rFonts w:ascii="Times New Roman" w:hAnsi="Times New Roman" w:cs="Times New Roman"/>
                <w:sz w:val="28"/>
                <w:szCs w:val="28"/>
                <w:lang w:eastAsia="en-US"/>
              </w:rPr>
            </w:pPr>
          </w:p>
          <w:p w:rsidR="00A705B9" w:rsidRPr="00B553F8" w:rsidRDefault="00A705B9" w:rsidP="00667FF8">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6D4AAB">
              <w:rPr>
                <w:rFonts w:ascii="Times New Roman" w:hAnsi="Times New Roman" w:cs="Times New Roman"/>
                <w:b/>
                <w:sz w:val="28"/>
                <w:szCs w:val="28"/>
                <w:lang w:eastAsia="en-US"/>
              </w:rPr>
              <w:t>муниципального образования</w:t>
            </w:r>
          </w:p>
          <w:p w:rsidR="00A705B9" w:rsidRPr="00B553F8" w:rsidRDefault="00A705B9" w:rsidP="00667FF8">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6D4AAB">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ind w:left="-108"/>
              <w:rPr>
                <w:rFonts w:ascii="Times New Roman" w:hAnsi="Times New Roman" w:cs="Times New Roman"/>
                <w:b/>
                <w:sz w:val="28"/>
                <w:szCs w:val="28"/>
                <w:lang w:eastAsia="en-US"/>
              </w:rPr>
            </w:pPr>
          </w:p>
          <w:p w:rsidR="00A705B9" w:rsidRPr="00B553F8" w:rsidRDefault="00A705B9" w:rsidP="00A77F3E">
            <w:pPr>
              <w:pStyle w:val="ConsPlusNonformat"/>
              <w:ind w:left="-108"/>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A77F3E">
            <w:pPr>
              <w:spacing w:after="0" w:line="240" w:lineRule="auto"/>
              <w:jc w:val="both"/>
              <w:rPr>
                <w:rFonts w:ascii="Times New Roman" w:hAnsi="Times New Roman"/>
                <w:b/>
                <w:bCs/>
                <w:sz w:val="28"/>
                <w:szCs w:val="28"/>
              </w:rPr>
            </w:pPr>
            <w:r w:rsidRPr="00B553F8">
              <w:rPr>
                <w:rFonts w:ascii="Times New Roman" w:hAnsi="Times New Roman"/>
                <w:b/>
                <w:bCs/>
                <w:sz w:val="28"/>
                <w:szCs w:val="28"/>
              </w:rPr>
              <w:t xml:space="preserve">муниципального образования </w:t>
            </w:r>
          </w:p>
          <w:p w:rsidR="00A705B9" w:rsidRPr="00B553F8" w:rsidRDefault="006D4AAB" w:rsidP="00A77F3E">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A705B9" w:rsidRPr="00B553F8">
              <w:rPr>
                <w:rFonts w:ascii="Times New Roman" w:hAnsi="Times New Roman"/>
                <w:b/>
                <w:bCs/>
                <w:sz w:val="28"/>
                <w:szCs w:val="28"/>
              </w:rPr>
              <w:t>«</w:t>
            </w:r>
            <w:r w:rsidR="00657239">
              <w:rPr>
                <w:rFonts w:ascii="Times New Roman" w:hAnsi="Times New Roman"/>
                <w:b/>
                <w:bCs/>
                <w:sz w:val="28"/>
                <w:szCs w:val="28"/>
              </w:rPr>
              <w:t>Федорогор</w:t>
            </w:r>
            <w:r w:rsidR="00A705B9" w:rsidRPr="00B553F8">
              <w:rPr>
                <w:rFonts w:ascii="Times New Roman" w:hAnsi="Times New Roman"/>
                <w:b/>
                <w:bCs/>
                <w:sz w:val="28"/>
                <w:szCs w:val="28"/>
              </w:rPr>
              <w:t>ское»</w:t>
            </w:r>
            <w:r>
              <w:rPr>
                <w:rFonts w:ascii="Times New Roman" w:hAnsi="Times New Roman"/>
                <w:b/>
                <w:bCs/>
                <w:sz w:val="28"/>
                <w:szCs w:val="28"/>
              </w:rPr>
              <w:t xml:space="preserve"> 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657239" w:rsidRPr="0065723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165163, Архангельская область, Шенкурский район, д.</w:t>
            </w:r>
            <w:r>
              <w:rPr>
                <w:rFonts w:ascii="Times New Roman" w:hAnsi="Times New Roman"/>
                <w:sz w:val="28"/>
                <w:szCs w:val="28"/>
              </w:rPr>
              <w:t xml:space="preserve"> Никифоровская, ул. Ленина, д.25</w:t>
            </w:r>
          </w:p>
          <w:p w:rsidR="00657239" w:rsidRPr="0065723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тел/факс  (881851) 4-66-84</w:t>
            </w:r>
          </w:p>
          <w:p w:rsidR="00AA784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ИНН 2924005396</w:t>
            </w:r>
          </w:p>
          <w:p w:rsidR="00657239" w:rsidRPr="0065723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КПП 292401001</w:t>
            </w:r>
          </w:p>
          <w:p w:rsidR="00AA784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 xml:space="preserve">л/с </w:t>
            </w:r>
            <w:r w:rsidR="00AA7849">
              <w:rPr>
                <w:rFonts w:ascii="Times New Roman" w:hAnsi="Times New Roman"/>
                <w:sz w:val="28"/>
                <w:szCs w:val="28"/>
              </w:rPr>
              <w:t xml:space="preserve">04243249770 </w:t>
            </w:r>
          </w:p>
          <w:p w:rsidR="00AA7849" w:rsidRPr="00623D1B" w:rsidRDefault="00657239" w:rsidP="00AA7849">
            <w:pPr>
              <w:pStyle w:val="ConsPlusNormal"/>
              <w:ind w:firstLine="0"/>
              <w:outlineLvl w:val="0"/>
              <w:rPr>
                <w:rFonts w:ascii="Times New Roman" w:hAnsi="Times New Roman" w:cs="Times New Roman"/>
                <w:sz w:val="28"/>
                <w:szCs w:val="28"/>
              </w:rPr>
            </w:pPr>
            <w:r w:rsidRPr="00657239">
              <w:rPr>
                <w:rFonts w:ascii="Times New Roman" w:hAnsi="Times New Roman"/>
                <w:sz w:val="28"/>
                <w:szCs w:val="28"/>
              </w:rPr>
              <w:t>УФК по Архангельской области и Ненецкому автономному округу</w:t>
            </w:r>
            <w:r w:rsidR="00AA7849">
              <w:rPr>
                <w:rFonts w:ascii="Times New Roman" w:hAnsi="Times New Roman"/>
                <w:sz w:val="28"/>
                <w:szCs w:val="28"/>
              </w:rPr>
              <w:t xml:space="preserve"> </w:t>
            </w:r>
            <w:r w:rsidR="00AA7849" w:rsidRPr="00623D1B">
              <w:rPr>
                <w:rFonts w:ascii="Times New Roman" w:hAnsi="Times New Roman" w:cs="Times New Roman"/>
                <w:sz w:val="28"/>
                <w:szCs w:val="28"/>
              </w:rPr>
              <w:t>(Администрация муниципального образования «Шенкурский муниципальный район»</w:t>
            </w:r>
            <w:r w:rsidR="00AA7849">
              <w:rPr>
                <w:rFonts w:ascii="Times New Roman" w:hAnsi="Times New Roman" w:cs="Times New Roman"/>
                <w:sz w:val="28"/>
                <w:szCs w:val="28"/>
              </w:rPr>
              <w:t xml:space="preserve"> Архангельской области</w:t>
            </w:r>
            <w:r w:rsidR="00AA7849" w:rsidRPr="00623D1B">
              <w:rPr>
                <w:rFonts w:ascii="Times New Roman" w:hAnsi="Times New Roman" w:cs="Times New Roman"/>
                <w:sz w:val="28"/>
                <w:szCs w:val="28"/>
              </w:rPr>
              <w:t>)</w:t>
            </w:r>
          </w:p>
          <w:p w:rsidR="0065723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р/с 40101810500000010003</w:t>
            </w:r>
          </w:p>
          <w:p w:rsidR="0065723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 xml:space="preserve"> Отделе</w:t>
            </w:r>
            <w:r>
              <w:rPr>
                <w:rFonts w:ascii="Times New Roman" w:hAnsi="Times New Roman"/>
                <w:sz w:val="28"/>
                <w:szCs w:val="28"/>
              </w:rPr>
              <w:t>ние Архангельск</w:t>
            </w:r>
          </w:p>
          <w:p w:rsidR="00AA7849" w:rsidRPr="00657239" w:rsidRDefault="00AA7849" w:rsidP="00657239">
            <w:pPr>
              <w:spacing w:after="0" w:line="240" w:lineRule="auto"/>
              <w:rPr>
                <w:rFonts w:ascii="Times New Roman" w:hAnsi="Times New Roman"/>
                <w:sz w:val="28"/>
                <w:szCs w:val="28"/>
              </w:rPr>
            </w:pPr>
            <w:r>
              <w:rPr>
                <w:rFonts w:ascii="Times New Roman" w:hAnsi="Times New Roman"/>
                <w:sz w:val="28"/>
                <w:szCs w:val="28"/>
              </w:rPr>
              <w:t>г.Архангельск</w:t>
            </w:r>
          </w:p>
          <w:p w:rsidR="00657239" w:rsidRPr="00657239" w:rsidRDefault="00657239" w:rsidP="00657239">
            <w:pPr>
              <w:spacing w:after="0" w:line="240" w:lineRule="auto"/>
              <w:rPr>
                <w:rFonts w:ascii="Times New Roman" w:hAnsi="Times New Roman"/>
                <w:sz w:val="28"/>
                <w:szCs w:val="28"/>
              </w:rPr>
            </w:pPr>
            <w:r w:rsidRPr="00657239">
              <w:rPr>
                <w:rFonts w:ascii="Times New Roman" w:hAnsi="Times New Roman"/>
                <w:sz w:val="28"/>
                <w:szCs w:val="28"/>
              </w:rPr>
              <w:t xml:space="preserve">БИК  041117001  </w:t>
            </w:r>
          </w:p>
          <w:p w:rsidR="00657239" w:rsidRDefault="00657239" w:rsidP="00657239">
            <w:pPr>
              <w:spacing w:after="0" w:line="240" w:lineRule="auto"/>
              <w:rPr>
                <w:rFonts w:ascii="Times New Roman" w:hAnsi="Times New Roman"/>
                <w:sz w:val="24"/>
                <w:szCs w:val="24"/>
              </w:rPr>
            </w:pPr>
            <w:r w:rsidRPr="00657239">
              <w:rPr>
                <w:rFonts w:ascii="Times New Roman" w:hAnsi="Times New Roman"/>
                <w:sz w:val="28"/>
                <w:szCs w:val="28"/>
              </w:rPr>
              <w:t>Код по сводному реестру 11324977</w:t>
            </w:r>
          </w:p>
          <w:p w:rsidR="00657239" w:rsidRDefault="00657239" w:rsidP="00A77F3E">
            <w:pPr>
              <w:pStyle w:val="a7"/>
              <w:spacing w:after="0" w:line="240" w:lineRule="auto"/>
              <w:ind w:left="0" w:right="85"/>
              <w:jc w:val="both"/>
              <w:rPr>
                <w:rFonts w:ascii="Times New Roman" w:eastAsia="Calibri" w:hAnsi="Times New Roman"/>
                <w:b/>
                <w:sz w:val="28"/>
                <w:szCs w:val="28"/>
              </w:rPr>
            </w:pPr>
          </w:p>
          <w:p w:rsidR="009D1C70" w:rsidRDefault="009D1C70"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667FF8">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Г</w:t>
            </w:r>
            <w:r w:rsidRPr="00B553F8">
              <w:rPr>
                <w:rFonts w:ascii="Times New Roman" w:eastAsia="Calibri" w:hAnsi="Times New Roman"/>
                <w:b/>
                <w:sz w:val="28"/>
                <w:szCs w:val="28"/>
              </w:rPr>
              <w:t xml:space="preserve">лава </w:t>
            </w:r>
            <w:r w:rsidR="006D4AAB">
              <w:rPr>
                <w:rFonts w:ascii="Times New Roman" w:eastAsia="Calibri" w:hAnsi="Times New Roman"/>
                <w:b/>
                <w:sz w:val="28"/>
                <w:szCs w:val="28"/>
              </w:rPr>
              <w:t>муниципального образования «</w:t>
            </w:r>
            <w:r w:rsidR="00657239">
              <w:rPr>
                <w:rFonts w:ascii="Times New Roman" w:eastAsia="Calibri" w:hAnsi="Times New Roman"/>
                <w:b/>
                <w:sz w:val="28"/>
                <w:szCs w:val="28"/>
              </w:rPr>
              <w:t>Федорогорское</w:t>
            </w:r>
            <w:r w:rsidRPr="00B553F8">
              <w:rPr>
                <w:rFonts w:ascii="Times New Roman" w:eastAsia="Calibri" w:hAnsi="Times New Roman"/>
                <w:b/>
                <w:sz w:val="28"/>
                <w:szCs w:val="28"/>
              </w:rPr>
              <w:t>»</w:t>
            </w:r>
            <w:r w:rsidR="006D4AAB">
              <w:rPr>
                <w:rFonts w:ascii="Times New Roman" w:eastAsia="Calibri" w:hAnsi="Times New Roman"/>
                <w:b/>
                <w:sz w:val="28"/>
                <w:szCs w:val="28"/>
              </w:rPr>
              <w:t xml:space="preserve"> Шенкурского </w:t>
            </w:r>
            <w:r w:rsidR="00667FF8">
              <w:rPr>
                <w:rFonts w:ascii="Times New Roman" w:eastAsia="Calibri" w:hAnsi="Times New Roman"/>
                <w:b/>
                <w:sz w:val="28"/>
                <w:szCs w:val="28"/>
              </w:rPr>
              <w:t>района Архангельской области</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657239" w:rsidRPr="00B553F8" w:rsidRDefault="00657239" w:rsidP="00A77F3E">
            <w:pPr>
              <w:pStyle w:val="a7"/>
              <w:spacing w:after="0" w:line="240" w:lineRule="auto"/>
              <w:ind w:left="0" w:right="85"/>
              <w:jc w:val="both"/>
              <w:rPr>
                <w:rFonts w:ascii="Times New Roman" w:eastAsia="Calibri" w:hAnsi="Times New Roman"/>
                <w:b/>
                <w:sz w:val="28"/>
                <w:szCs w:val="28"/>
              </w:rPr>
            </w:pPr>
          </w:p>
          <w:p w:rsidR="00A705B9" w:rsidRPr="00B553F8" w:rsidRDefault="00657239" w:rsidP="00657239">
            <w:pPr>
              <w:pStyle w:val="a7"/>
              <w:spacing w:after="0" w:line="240" w:lineRule="auto"/>
              <w:ind w:left="0" w:right="85"/>
              <w:jc w:val="both"/>
              <w:rPr>
                <w:rFonts w:ascii="Times New Roman" w:eastAsia="Calibri" w:hAnsi="Times New Roman"/>
                <w:sz w:val="28"/>
                <w:szCs w:val="28"/>
              </w:rPr>
            </w:pPr>
            <w:r>
              <w:rPr>
                <w:rFonts w:ascii="Times New Roman" w:eastAsia="Calibri" w:hAnsi="Times New Roman"/>
                <w:b/>
                <w:sz w:val="28"/>
                <w:szCs w:val="28"/>
              </w:rPr>
              <w:t>___________</w:t>
            </w:r>
            <w:r w:rsidR="00A705B9" w:rsidRPr="00B553F8">
              <w:rPr>
                <w:rFonts w:ascii="Times New Roman" w:eastAsia="Calibri" w:hAnsi="Times New Roman"/>
                <w:b/>
                <w:sz w:val="28"/>
                <w:szCs w:val="28"/>
              </w:rPr>
              <w:t>_____</w:t>
            </w:r>
            <w:r>
              <w:rPr>
                <w:rFonts w:ascii="Times New Roman" w:eastAsia="Calibri" w:hAnsi="Times New Roman"/>
                <w:b/>
                <w:sz w:val="28"/>
                <w:szCs w:val="28"/>
              </w:rPr>
              <w:t>Ж.В.Задорожная</w:t>
            </w:r>
          </w:p>
        </w:tc>
      </w:tr>
    </w:tbl>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Cs/>
          <w:sz w:val="28"/>
          <w:szCs w:val="28"/>
          <w:lang w:eastAsia="ru-RU"/>
        </w:rPr>
        <w:lastRenderedPageBreak/>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971B9A">
        <w:rPr>
          <w:rFonts w:ascii="Times New Roman" w:hAnsi="Times New Roman"/>
          <w:iCs/>
          <w:sz w:val="28"/>
          <w:szCs w:val="28"/>
          <w:lang w:eastAsia="ru-RU"/>
        </w:rPr>
        <w:t xml:space="preserve"> «15</w:t>
      </w:r>
      <w:r w:rsidR="00575F6D">
        <w:rPr>
          <w:rFonts w:ascii="Times New Roman" w:hAnsi="Times New Roman"/>
          <w:iCs/>
          <w:sz w:val="28"/>
          <w:szCs w:val="28"/>
          <w:lang w:eastAsia="ru-RU"/>
        </w:rPr>
        <w:t xml:space="preserve">» октября </w:t>
      </w:r>
      <w:r w:rsidR="00971B9A">
        <w:rPr>
          <w:rFonts w:ascii="Times New Roman" w:hAnsi="Times New Roman"/>
          <w:iCs/>
          <w:sz w:val="28"/>
          <w:szCs w:val="28"/>
          <w:lang w:eastAsia="ru-RU"/>
        </w:rPr>
        <w:t>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971B9A">
        <w:rPr>
          <w:rFonts w:ascii="Times New Roman" w:hAnsi="Times New Roman"/>
          <w:iCs/>
          <w:sz w:val="28"/>
          <w:szCs w:val="28"/>
          <w:lang w:eastAsia="ru-RU"/>
        </w:rPr>
        <w:t>02-05/</w:t>
      </w:r>
      <w:r w:rsidR="00F87C09">
        <w:rPr>
          <w:rFonts w:ascii="Times New Roman" w:hAnsi="Times New Roman"/>
          <w:iCs/>
          <w:sz w:val="28"/>
          <w:szCs w:val="28"/>
          <w:lang w:eastAsia="ru-RU"/>
        </w:rPr>
        <w:t>123</w:t>
      </w:r>
      <w:r>
        <w:rPr>
          <w:rFonts w:ascii="Times New Roman" w:hAnsi="Times New Roman"/>
          <w:bCs/>
          <w:sz w:val="28"/>
          <w:szCs w:val="28"/>
          <w:lang w:eastAsia="ru-RU"/>
        </w:rPr>
        <w:t xml:space="preserve">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2.Объем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607054">
        <w:rPr>
          <w:rFonts w:ascii="Times New Roman" w:hAnsi="Times New Roman"/>
          <w:sz w:val="28"/>
          <w:szCs w:val="28"/>
        </w:rPr>
        <w:lastRenderedPageBreak/>
        <w:t>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00971B9A">
        <w:rPr>
          <w:rFonts w:ascii="Times New Roman" w:hAnsi="Times New Roman"/>
          <w:sz w:val="28"/>
          <w:szCs w:val="28"/>
        </w:rPr>
        <w:t xml:space="preserve"> </w:t>
      </w:r>
      <w:r w:rsidRPr="00607054">
        <w:rPr>
          <w:rFonts w:ascii="Times New Roman" w:hAnsi="Times New Roman"/>
          <w:sz w:val="28"/>
          <w:szCs w:val="28"/>
        </w:rPr>
        <w:t xml:space="preserve">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971B9A">
        <w:rPr>
          <w:rFonts w:ascii="Times New Roman" w:hAnsi="Times New Roman"/>
          <w:sz w:val="28"/>
          <w:szCs w:val="28"/>
        </w:rPr>
        <w:t>0</w:t>
      </w:r>
      <w:r w:rsidRPr="0043706C">
        <w:rPr>
          <w:rFonts w:ascii="Times New Roman" w:hAnsi="Times New Roman"/>
          <w:sz w:val="28"/>
          <w:szCs w:val="28"/>
        </w:rPr>
        <w:t xml:space="preserve"> 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387"/>
        <w:gridCol w:w="1798"/>
        <w:gridCol w:w="1482"/>
        <w:gridCol w:w="1385"/>
        <w:gridCol w:w="1450"/>
      </w:tblGrid>
      <w:tr w:rsidR="00A705B9" w:rsidRPr="00D65072" w:rsidTr="00971B9A">
        <w:trPr>
          <w:trHeight w:val="2084"/>
          <w:jc w:val="center"/>
        </w:trPr>
        <w:tc>
          <w:tcPr>
            <w:tcW w:w="681" w:type="dxa"/>
            <w:shd w:val="clear" w:color="auto" w:fill="auto"/>
          </w:tcPr>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w:t>
            </w:r>
          </w:p>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п/п</w:t>
            </w:r>
          </w:p>
        </w:tc>
        <w:tc>
          <w:tcPr>
            <w:tcW w:w="2387" w:type="dxa"/>
            <w:shd w:val="clear" w:color="auto" w:fill="auto"/>
          </w:tcPr>
          <w:p w:rsidR="00A705B9" w:rsidRPr="0043706C" w:rsidRDefault="00A705B9" w:rsidP="00A77F3E">
            <w:pPr>
              <w:spacing w:after="0" w:line="240" w:lineRule="auto"/>
              <w:ind w:left="-108"/>
              <w:contextualSpacing/>
              <w:jc w:val="center"/>
              <w:rPr>
                <w:rFonts w:ascii="Times New Roman" w:hAnsi="Times New Roman"/>
                <w:sz w:val="28"/>
                <w:szCs w:val="28"/>
              </w:rPr>
            </w:pPr>
            <w:r w:rsidRPr="0043706C">
              <w:rPr>
                <w:rFonts w:ascii="Times New Roman" w:hAnsi="Times New Roman"/>
                <w:sz w:val="28"/>
                <w:szCs w:val="28"/>
              </w:rPr>
              <w:t>Наименование поселения</w:t>
            </w:r>
          </w:p>
        </w:tc>
        <w:tc>
          <w:tcPr>
            <w:tcW w:w="1798" w:type="dxa"/>
          </w:tcPr>
          <w:p w:rsidR="00A705B9" w:rsidRPr="0043706C" w:rsidRDefault="00971B9A" w:rsidP="00A77F3E">
            <w:pPr>
              <w:spacing w:after="0" w:line="240" w:lineRule="auto"/>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ind w:left="36"/>
              <w:contextualSpacing/>
              <w:jc w:val="center"/>
              <w:rPr>
                <w:rFonts w:ascii="Times New Roman" w:hAnsi="Times New Roman"/>
                <w:sz w:val="28"/>
                <w:szCs w:val="28"/>
              </w:rPr>
            </w:pPr>
            <w:r w:rsidRPr="0043706C">
              <w:rPr>
                <w:rFonts w:ascii="Times New Roman" w:hAnsi="Times New Roman"/>
                <w:sz w:val="28"/>
                <w:szCs w:val="28"/>
              </w:rPr>
              <w:t>(тыс. руб. до одного знака)</w:t>
            </w:r>
          </w:p>
        </w:tc>
        <w:tc>
          <w:tcPr>
            <w:tcW w:w="1482" w:type="dxa"/>
            <w:shd w:val="clear" w:color="auto" w:fill="auto"/>
          </w:tcPr>
          <w:p w:rsidR="00A705B9" w:rsidRPr="0043706C" w:rsidRDefault="00971B9A" w:rsidP="00A77F3E">
            <w:pPr>
              <w:spacing w:after="0" w:line="240" w:lineRule="auto"/>
              <w:ind w:left="284" w:right="141"/>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rPr>
              <w:t>(руб.)</w:t>
            </w:r>
          </w:p>
        </w:tc>
        <w:tc>
          <w:tcPr>
            <w:tcW w:w="1385" w:type="dxa"/>
            <w:shd w:val="clear" w:color="auto" w:fill="auto"/>
          </w:tcPr>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lang w:val="en-US"/>
              </w:rPr>
              <w:t>N</w:t>
            </w:r>
          </w:p>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(руб. на 1 км)</w:t>
            </w:r>
          </w:p>
        </w:tc>
        <w:tc>
          <w:tcPr>
            <w:tcW w:w="1450" w:type="dxa"/>
            <w:shd w:val="clear" w:color="auto" w:fill="auto"/>
          </w:tcPr>
          <w:p w:rsidR="00A705B9" w:rsidRPr="0043706C" w:rsidRDefault="00A705B9" w:rsidP="00A77F3E">
            <w:pPr>
              <w:spacing w:after="0" w:line="240" w:lineRule="auto"/>
              <w:ind w:right="-73"/>
              <w:contextualSpacing/>
              <w:jc w:val="center"/>
              <w:rPr>
                <w:rFonts w:ascii="Times New Roman" w:hAnsi="Times New Roman"/>
                <w:sz w:val="28"/>
                <w:szCs w:val="28"/>
              </w:rPr>
            </w:pPr>
            <w:r w:rsidRPr="0043706C">
              <w:rPr>
                <w:rFonts w:ascii="Times New Roman" w:hAnsi="Times New Roman"/>
                <w:sz w:val="28"/>
                <w:szCs w:val="28"/>
                <w:lang w:val="en-US"/>
              </w:rPr>
              <w:t>Li</w:t>
            </w:r>
            <w:r w:rsidRPr="0043706C">
              <w:rPr>
                <w:rFonts w:ascii="Times New Roman" w:hAnsi="Times New Roman"/>
                <w:sz w:val="28"/>
                <w:szCs w:val="28"/>
              </w:rPr>
              <w:t xml:space="preserve"> </w:t>
            </w:r>
          </w:p>
          <w:p w:rsidR="00A705B9" w:rsidRPr="0043706C" w:rsidRDefault="00971B9A"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на  31.12</w:t>
            </w:r>
            <w:r w:rsidR="00A705B9" w:rsidRPr="0043706C">
              <w:rPr>
                <w:rFonts w:ascii="Times New Roman" w:hAnsi="Times New Roman"/>
                <w:sz w:val="28"/>
                <w:szCs w:val="28"/>
              </w:rPr>
              <w:t>.201</w:t>
            </w:r>
            <w:r w:rsidR="00E75AEA">
              <w:rPr>
                <w:rFonts w:ascii="Times New Roman" w:hAnsi="Times New Roman"/>
                <w:sz w:val="28"/>
                <w:szCs w:val="28"/>
              </w:rPr>
              <w:t xml:space="preserve">9 </w:t>
            </w:r>
            <w:r w:rsidR="00A705B9" w:rsidRPr="0043706C">
              <w:rPr>
                <w:rFonts w:ascii="Times New Roman" w:hAnsi="Times New Roman"/>
                <w:sz w:val="28"/>
                <w:szCs w:val="28"/>
              </w:rPr>
              <w:t xml:space="preserve"> км.</w:t>
            </w:r>
          </w:p>
        </w:tc>
      </w:tr>
      <w:tr w:rsidR="00A705B9" w:rsidRPr="00607054" w:rsidTr="00971B9A">
        <w:trPr>
          <w:trHeight w:val="743"/>
          <w:jc w:val="center"/>
        </w:trPr>
        <w:tc>
          <w:tcPr>
            <w:tcW w:w="681"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387" w:type="dxa"/>
            <w:shd w:val="clear" w:color="auto" w:fill="auto"/>
          </w:tcPr>
          <w:p w:rsidR="00657239" w:rsidRDefault="00657239" w:rsidP="00657239">
            <w:pPr>
              <w:spacing w:after="0" w:line="240" w:lineRule="auto"/>
              <w:ind w:left="-108" w:right="141"/>
              <w:contextualSpacing/>
              <w:jc w:val="center"/>
              <w:rPr>
                <w:rFonts w:ascii="Times New Roman" w:hAnsi="Times New Roman"/>
                <w:sz w:val="28"/>
                <w:szCs w:val="28"/>
              </w:rPr>
            </w:pPr>
          </w:p>
          <w:p w:rsidR="00A705B9" w:rsidRPr="0043706C" w:rsidRDefault="00A705B9" w:rsidP="00657239">
            <w:pPr>
              <w:spacing w:after="0" w:line="240" w:lineRule="auto"/>
              <w:ind w:left="-108" w:right="141"/>
              <w:contextualSpacing/>
              <w:jc w:val="center"/>
              <w:rPr>
                <w:rFonts w:ascii="Times New Roman" w:hAnsi="Times New Roman"/>
                <w:sz w:val="28"/>
                <w:szCs w:val="28"/>
              </w:rPr>
            </w:pPr>
            <w:r w:rsidRPr="0043706C">
              <w:rPr>
                <w:rFonts w:ascii="Times New Roman" w:hAnsi="Times New Roman"/>
                <w:sz w:val="28"/>
                <w:szCs w:val="28"/>
              </w:rPr>
              <w:t>МО «</w:t>
            </w:r>
            <w:r w:rsidR="00657239">
              <w:rPr>
                <w:rFonts w:ascii="Times New Roman" w:hAnsi="Times New Roman"/>
                <w:sz w:val="28"/>
                <w:szCs w:val="28"/>
              </w:rPr>
              <w:t>Федорогорское</w:t>
            </w:r>
            <w:r w:rsidRPr="0043706C">
              <w:rPr>
                <w:rFonts w:ascii="Times New Roman" w:hAnsi="Times New Roman"/>
                <w:sz w:val="28"/>
                <w:szCs w:val="28"/>
              </w:rPr>
              <w:t>»</w:t>
            </w:r>
          </w:p>
        </w:tc>
        <w:tc>
          <w:tcPr>
            <w:tcW w:w="1798" w:type="dxa"/>
            <w:vAlign w:val="bottom"/>
          </w:tcPr>
          <w:p w:rsidR="00A705B9" w:rsidRPr="00E75AEA" w:rsidRDefault="00657239" w:rsidP="00A77F3E">
            <w:pPr>
              <w:spacing w:after="0" w:line="240" w:lineRule="auto"/>
              <w:jc w:val="center"/>
              <w:rPr>
                <w:rFonts w:ascii="Times New Roman" w:hAnsi="Times New Roman"/>
                <w:sz w:val="28"/>
                <w:szCs w:val="28"/>
              </w:rPr>
            </w:pPr>
            <w:r>
              <w:rPr>
                <w:rFonts w:ascii="Times New Roman" w:hAnsi="Times New Roman"/>
                <w:sz w:val="28"/>
                <w:szCs w:val="28"/>
              </w:rPr>
              <w:t>483,4</w:t>
            </w:r>
            <w:r w:rsidR="00971B9A">
              <w:rPr>
                <w:rFonts w:ascii="Times New Roman" w:hAnsi="Times New Roman"/>
                <w:sz w:val="28"/>
                <w:szCs w:val="28"/>
              </w:rPr>
              <w:t>0</w:t>
            </w:r>
          </w:p>
        </w:tc>
        <w:tc>
          <w:tcPr>
            <w:tcW w:w="1482" w:type="dxa"/>
            <w:shd w:val="clear" w:color="auto" w:fill="auto"/>
            <w:vAlign w:val="bottom"/>
          </w:tcPr>
          <w:p w:rsidR="00A705B9" w:rsidRPr="00E75AEA" w:rsidRDefault="00657239" w:rsidP="00A77F3E">
            <w:pPr>
              <w:spacing w:after="0" w:line="240" w:lineRule="auto"/>
              <w:jc w:val="center"/>
              <w:rPr>
                <w:rFonts w:ascii="Times New Roman" w:hAnsi="Times New Roman"/>
                <w:sz w:val="28"/>
                <w:szCs w:val="28"/>
              </w:rPr>
            </w:pPr>
            <w:r>
              <w:rPr>
                <w:rFonts w:ascii="Times New Roman" w:hAnsi="Times New Roman"/>
                <w:sz w:val="28"/>
                <w:szCs w:val="28"/>
              </w:rPr>
              <w:t>483406</w:t>
            </w:r>
            <w:r w:rsidR="00E75AEA" w:rsidRPr="00E75AEA">
              <w:rPr>
                <w:rFonts w:ascii="Times New Roman" w:hAnsi="Times New Roman"/>
                <w:sz w:val="28"/>
                <w:szCs w:val="28"/>
              </w:rPr>
              <w:t>,0</w:t>
            </w:r>
            <w:r w:rsidR="00971B9A">
              <w:rPr>
                <w:rFonts w:ascii="Times New Roman" w:hAnsi="Times New Roman"/>
                <w:sz w:val="28"/>
                <w:szCs w:val="28"/>
              </w:rPr>
              <w:t>0</w:t>
            </w:r>
          </w:p>
        </w:tc>
        <w:tc>
          <w:tcPr>
            <w:tcW w:w="1385"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r w:rsidR="00971B9A">
              <w:rPr>
                <w:rFonts w:ascii="Times New Roman" w:hAnsi="Times New Roman"/>
                <w:sz w:val="28"/>
                <w:szCs w:val="28"/>
              </w:rPr>
              <w:t>0</w:t>
            </w:r>
          </w:p>
        </w:tc>
        <w:tc>
          <w:tcPr>
            <w:tcW w:w="1450" w:type="dxa"/>
            <w:shd w:val="clear" w:color="auto" w:fill="auto"/>
            <w:vAlign w:val="bottom"/>
          </w:tcPr>
          <w:p w:rsidR="00A705B9" w:rsidRPr="00E75AEA" w:rsidRDefault="00657239" w:rsidP="00A77F3E">
            <w:pPr>
              <w:spacing w:after="0" w:line="240" w:lineRule="auto"/>
              <w:jc w:val="center"/>
              <w:rPr>
                <w:rFonts w:ascii="Times New Roman" w:hAnsi="Times New Roman"/>
                <w:sz w:val="28"/>
                <w:szCs w:val="28"/>
              </w:rPr>
            </w:pPr>
            <w:r>
              <w:rPr>
                <w:rFonts w:ascii="Times New Roman" w:hAnsi="Times New Roman"/>
                <w:sz w:val="28"/>
                <w:szCs w:val="28"/>
              </w:rPr>
              <w:t>51,1</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E75AEA" w:rsidRDefault="00E75AEA"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lastRenderedPageBreak/>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sidR="00971B9A">
        <w:rPr>
          <w:rFonts w:ascii="Times New Roman" w:hAnsi="Times New Roman"/>
          <w:iCs/>
          <w:sz w:val="28"/>
          <w:szCs w:val="28"/>
          <w:lang w:eastAsia="ru-RU"/>
        </w:rPr>
        <w:t xml:space="preserve"> «15</w:t>
      </w:r>
      <w:r w:rsidR="00575F6D">
        <w:rPr>
          <w:rFonts w:ascii="Times New Roman" w:hAnsi="Times New Roman"/>
          <w:iCs/>
          <w:sz w:val="28"/>
          <w:szCs w:val="28"/>
          <w:lang w:eastAsia="ru-RU"/>
        </w:rPr>
        <w:t xml:space="preserve">» октября </w:t>
      </w:r>
      <w:r w:rsidR="00971B9A">
        <w:rPr>
          <w:rFonts w:ascii="Times New Roman" w:hAnsi="Times New Roman"/>
          <w:iCs/>
          <w:sz w:val="28"/>
          <w:szCs w:val="28"/>
          <w:lang w:eastAsia="ru-RU"/>
        </w:rPr>
        <w:t>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971B9A">
        <w:rPr>
          <w:rFonts w:ascii="Times New Roman" w:hAnsi="Times New Roman"/>
          <w:iCs/>
          <w:sz w:val="28"/>
          <w:szCs w:val="28"/>
          <w:lang w:eastAsia="ru-RU"/>
        </w:rPr>
        <w:t>02-05/</w:t>
      </w:r>
      <w:r w:rsidR="00F87C09">
        <w:rPr>
          <w:rFonts w:ascii="Times New Roman" w:hAnsi="Times New Roman"/>
          <w:iCs/>
          <w:sz w:val="28"/>
          <w:szCs w:val="28"/>
          <w:lang w:eastAsia="ru-RU"/>
        </w:rPr>
        <w:t>123</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6D4AAB" w:rsidRPr="00607054" w:rsidRDefault="006D4AAB" w:rsidP="006D4AAB">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6D4AAB" w:rsidRPr="00607054" w:rsidRDefault="006D4AAB" w:rsidP="006D4AAB">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6D4AAB" w:rsidRPr="00607054" w:rsidRDefault="006D4AAB" w:rsidP="006D4AAB">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6D4AAB" w:rsidRPr="00607054" w:rsidTr="00A03FEE">
        <w:tc>
          <w:tcPr>
            <w:tcW w:w="254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6D4AAB" w:rsidRPr="00607054" w:rsidTr="00A03FEE">
        <w:tc>
          <w:tcPr>
            <w:tcW w:w="254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6D4AAB" w:rsidRPr="00607054" w:rsidTr="00A03FEE">
        <w:tc>
          <w:tcPr>
            <w:tcW w:w="254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p>
        </w:tc>
      </w:tr>
      <w:tr w:rsidR="006D4AAB" w:rsidRPr="00607054" w:rsidTr="00A03FEE">
        <w:tc>
          <w:tcPr>
            <w:tcW w:w="254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т.ч.за текущий квартал</w:t>
            </w:r>
          </w:p>
        </w:tc>
        <w:tc>
          <w:tcPr>
            <w:tcW w:w="310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6D4AAB" w:rsidRPr="00607054" w:rsidRDefault="006D4AAB" w:rsidP="00A03FEE">
            <w:pPr>
              <w:autoSpaceDE w:val="0"/>
              <w:autoSpaceDN w:val="0"/>
              <w:adjustRightInd w:val="0"/>
              <w:spacing w:after="0" w:line="240" w:lineRule="auto"/>
              <w:jc w:val="center"/>
              <w:rPr>
                <w:rFonts w:ascii="Times New Roman" w:hAnsi="Times New Roman"/>
                <w:sz w:val="28"/>
                <w:szCs w:val="28"/>
              </w:rPr>
            </w:pPr>
          </w:p>
        </w:tc>
      </w:tr>
    </w:tbl>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p>
    <w:p w:rsidR="006D4AAB" w:rsidRPr="00607054" w:rsidRDefault="006D4AAB" w:rsidP="006D4AAB">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Pr>
          <w:rFonts w:ascii="Times New Roman" w:hAnsi="Times New Roman"/>
          <w:sz w:val="28"/>
          <w:szCs w:val="28"/>
        </w:rPr>
        <w:t>есто проведения работ</w:t>
      </w:r>
      <w:r w:rsidRPr="00607054">
        <w:rPr>
          <w:rFonts w:ascii="Times New Roman" w:hAnsi="Times New Roman"/>
          <w:sz w:val="28"/>
          <w:szCs w:val="28"/>
        </w:rPr>
        <w:t>.</w:t>
      </w:r>
    </w:p>
    <w:p w:rsidR="006D4AAB" w:rsidRPr="00607054" w:rsidRDefault="006D4AAB" w:rsidP="006D4AAB">
      <w:pPr>
        <w:autoSpaceDE w:val="0"/>
        <w:autoSpaceDN w:val="0"/>
        <w:adjustRightInd w:val="0"/>
        <w:spacing w:after="0" w:line="240" w:lineRule="auto"/>
        <w:jc w:val="both"/>
        <w:rPr>
          <w:rFonts w:ascii="Times New Roman" w:hAnsi="Times New Roman"/>
          <w:sz w:val="28"/>
          <w:szCs w:val="28"/>
        </w:rPr>
      </w:pPr>
    </w:p>
    <w:p w:rsidR="006D4AAB" w:rsidRPr="00607054" w:rsidRDefault="006D4AAB" w:rsidP="006D4AAB">
      <w:pPr>
        <w:autoSpaceDE w:val="0"/>
        <w:autoSpaceDN w:val="0"/>
        <w:adjustRightInd w:val="0"/>
        <w:spacing w:after="0" w:line="240" w:lineRule="auto"/>
        <w:jc w:val="both"/>
        <w:rPr>
          <w:rFonts w:ascii="Times New Roman" w:hAnsi="Times New Roman"/>
          <w:sz w:val="28"/>
          <w:szCs w:val="28"/>
        </w:rPr>
      </w:pPr>
    </w:p>
    <w:p w:rsidR="006D4AAB" w:rsidRPr="00607054" w:rsidRDefault="006D4AAB" w:rsidP="006D4AAB">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p>
    <w:p w:rsidR="006D4AAB" w:rsidRPr="00607054" w:rsidRDefault="006D4AAB" w:rsidP="006D4AAB">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6D4AAB" w:rsidRPr="00607054" w:rsidRDefault="006D4AAB" w:rsidP="006D4AAB">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spacing w:line="233" w:lineRule="auto"/>
        <w:ind w:left="284" w:right="141"/>
        <w:contextualSpacing/>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FC3FA9"/>
    <w:sectPr w:rsidR="00A412A9" w:rsidSect="00904A9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A9" w:rsidRDefault="00FC3FA9" w:rsidP="00824D44">
      <w:pPr>
        <w:spacing w:after="0" w:line="240" w:lineRule="auto"/>
      </w:pPr>
      <w:r>
        <w:separator/>
      </w:r>
    </w:p>
  </w:endnote>
  <w:endnote w:type="continuationSeparator" w:id="0">
    <w:p w:rsidR="00FC3FA9" w:rsidRDefault="00FC3FA9"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A9" w:rsidRDefault="00FC3FA9" w:rsidP="00824D44">
      <w:pPr>
        <w:spacing w:after="0" w:line="240" w:lineRule="auto"/>
      </w:pPr>
      <w:r>
        <w:separator/>
      </w:r>
    </w:p>
  </w:footnote>
  <w:footnote w:type="continuationSeparator" w:id="0">
    <w:p w:rsidR="00FC3FA9" w:rsidRDefault="00FC3FA9"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F75768">
    <w:pPr>
      <w:pStyle w:val="a5"/>
      <w:jc w:val="center"/>
    </w:pPr>
    <w:r>
      <w:fldChar w:fldCharType="begin"/>
    </w:r>
    <w:r w:rsidR="00A705B9">
      <w:instrText xml:space="preserve"> PAGE   \* MERGEFORMAT </w:instrText>
    </w:r>
    <w:r>
      <w:fldChar w:fldCharType="separate"/>
    </w:r>
    <w:r w:rsidR="00F87C09">
      <w:rPr>
        <w:noProof/>
      </w:rPr>
      <w:t>11</w:t>
    </w:r>
    <w:r>
      <w:fldChar w:fldCharType="end"/>
    </w:r>
  </w:p>
  <w:p w:rsidR="00904A90" w:rsidRDefault="00FC3FA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02F65"/>
    <w:rsid w:val="000102D2"/>
    <w:rsid w:val="00024A40"/>
    <w:rsid w:val="00072ADF"/>
    <w:rsid w:val="000F6452"/>
    <w:rsid w:val="001D3B6E"/>
    <w:rsid w:val="0023712E"/>
    <w:rsid w:val="00361B5B"/>
    <w:rsid w:val="0044648B"/>
    <w:rsid w:val="00496BB5"/>
    <w:rsid w:val="004E14D8"/>
    <w:rsid w:val="004E7E97"/>
    <w:rsid w:val="005154BA"/>
    <w:rsid w:val="00575F6D"/>
    <w:rsid w:val="005A64AC"/>
    <w:rsid w:val="00657239"/>
    <w:rsid w:val="00667FF8"/>
    <w:rsid w:val="006B3B6C"/>
    <w:rsid w:val="006D4AAB"/>
    <w:rsid w:val="007060C0"/>
    <w:rsid w:val="007760E4"/>
    <w:rsid w:val="00776F87"/>
    <w:rsid w:val="0079730B"/>
    <w:rsid w:val="007B0DD0"/>
    <w:rsid w:val="007C17F8"/>
    <w:rsid w:val="00824D44"/>
    <w:rsid w:val="00937F47"/>
    <w:rsid w:val="00971B9A"/>
    <w:rsid w:val="00983F2F"/>
    <w:rsid w:val="009D1C70"/>
    <w:rsid w:val="00A705B9"/>
    <w:rsid w:val="00A83A09"/>
    <w:rsid w:val="00AA7849"/>
    <w:rsid w:val="00AB6B15"/>
    <w:rsid w:val="00AF3363"/>
    <w:rsid w:val="00B35B27"/>
    <w:rsid w:val="00C046B3"/>
    <w:rsid w:val="00C201A5"/>
    <w:rsid w:val="00C24216"/>
    <w:rsid w:val="00C52F5E"/>
    <w:rsid w:val="00E15E18"/>
    <w:rsid w:val="00E75AEA"/>
    <w:rsid w:val="00F03993"/>
    <w:rsid w:val="00F75768"/>
    <w:rsid w:val="00F77736"/>
    <w:rsid w:val="00F87C09"/>
    <w:rsid w:val="00FC3FA9"/>
    <w:rsid w:val="00FE0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semiHidden/>
    <w:unhideWhenUsed/>
    <w:rsid w:val="006D4A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D4AA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3130</Words>
  <Characters>17841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21</cp:revision>
  <cp:lastPrinted>2020-12-04T11:09:00Z</cp:lastPrinted>
  <dcterms:created xsi:type="dcterms:W3CDTF">2019-10-18T12:38:00Z</dcterms:created>
  <dcterms:modified xsi:type="dcterms:W3CDTF">2020-12-04T11:11:00Z</dcterms:modified>
</cp:coreProperties>
</file>