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5D" w:rsidRPr="004522D6" w:rsidRDefault="0082555D" w:rsidP="0082555D">
      <w:pPr>
        <w:ind w:firstLine="360"/>
        <w:jc w:val="center"/>
        <w:rPr>
          <w:b/>
          <w:sz w:val="28"/>
          <w:szCs w:val="28"/>
          <w:lang w:val="ru-RU"/>
        </w:rPr>
      </w:pPr>
      <w:bookmarkStart w:id="0" w:name="bookmark3"/>
      <w:r w:rsidRPr="004522D6">
        <w:rPr>
          <w:b/>
          <w:sz w:val="28"/>
          <w:szCs w:val="28"/>
          <w:lang w:val="ru-RU"/>
        </w:rPr>
        <w:t xml:space="preserve">Архангельская область </w:t>
      </w:r>
    </w:p>
    <w:p w:rsidR="0082555D" w:rsidRPr="004522D6" w:rsidRDefault="0082555D" w:rsidP="0082555D">
      <w:pPr>
        <w:jc w:val="center"/>
        <w:rPr>
          <w:b/>
          <w:sz w:val="28"/>
          <w:szCs w:val="28"/>
          <w:lang w:val="ru-RU"/>
        </w:rPr>
      </w:pPr>
    </w:p>
    <w:p w:rsidR="0082555D" w:rsidRPr="004522D6" w:rsidRDefault="0082555D" w:rsidP="0082555D">
      <w:pPr>
        <w:jc w:val="center"/>
        <w:rPr>
          <w:b/>
          <w:sz w:val="28"/>
          <w:szCs w:val="28"/>
          <w:lang w:val="ru-RU"/>
        </w:rPr>
      </w:pPr>
      <w:r w:rsidRPr="004522D6">
        <w:rPr>
          <w:b/>
          <w:sz w:val="28"/>
          <w:szCs w:val="28"/>
          <w:lang w:val="ru-RU"/>
        </w:rPr>
        <w:t>Муниципальное образование</w:t>
      </w:r>
    </w:p>
    <w:p w:rsidR="0082555D" w:rsidRPr="004522D6" w:rsidRDefault="0082555D" w:rsidP="0082555D">
      <w:pPr>
        <w:jc w:val="center"/>
        <w:rPr>
          <w:b/>
          <w:sz w:val="28"/>
          <w:szCs w:val="28"/>
          <w:lang w:val="ru-RU"/>
        </w:rPr>
      </w:pPr>
      <w:r w:rsidRPr="004522D6">
        <w:rPr>
          <w:b/>
          <w:sz w:val="28"/>
          <w:szCs w:val="28"/>
          <w:lang w:val="ru-RU"/>
        </w:rPr>
        <w:t xml:space="preserve">«Шенкурский муниципальный район» </w:t>
      </w:r>
    </w:p>
    <w:p w:rsidR="0082555D" w:rsidRPr="004522D6" w:rsidRDefault="0082555D" w:rsidP="0082555D">
      <w:pPr>
        <w:jc w:val="center"/>
        <w:rPr>
          <w:b/>
          <w:sz w:val="28"/>
          <w:szCs w:val="28"/>
          <w:lang w:val="ru-RU"/>
        </w:rPr>
      </w:pPr>
    </w:p>
    <w:p w:rsidR="0082555D" w:rsidRPr="004522D6" w:rsidRDefault="0082555D" w:rsidP="0082555D">
      <w:pPr>
        <w:ind w:firstLine="360"/>
        <w:jc w:val="center"/>
        <w:rPr>
          <w:b/>
          <w:sz w:val="28"/>
          <w:szCs w:val="28"/>
          <w:lang w:val="ru-RU"/>
        </w:rPr>
      </w:pPr>
      <w:r w:rsidRPr="004522D6">
        <w:rPr>
          <w:b/>
          <w:sz w:val="28"/>
          <w:szCs w:val="28"/>
          <w:lang w:val="ru-RU"/>
        </w:rPr>
        <w:t>Администрация муниципального образования»</w:t>
      </w:r>
    </w:p>
    <w:p w:rsidR="0082555D" w:rsidRPr="004522D6" w:rsidRDefault="0082555D" w:rsidP="0082555D">
      <w:pPr>
        <w:ind w:firstLine="360"/>
        <w:jc w:val="center"/>
        <w:rPr>
          <w:b/>
          <w:sz w:val="28"/>
          <w:szCs w:val="28"/>
          <w:lang w:val="ru-RU"/>
        </w:rPr>
      </w:pPr>
      <w:r w:rsidRPr="004522D6">
        <w:rPr>
          <w:b/>
          <w:sz w:val="28"/>
          <w:szCs w:val="28"/>
          <w:lang w:val="ru-RU"/>
        </w:rPr>
        <w:t>Шенкурский муниципальный район»</w:t>
      </w:r>
    </w:p>
    <w:p w:rsidR="0082555D" w:rsidRPr="004522D6" w:rsidRDefault="0082555D" w:rsidP="0082555D">
      <w:pPr>
        <w:rPr>
          <w:b/>
          <w:sz w:val="28"/>
          <w:szCs w:val="28"/>
          <w:lang w:val="ru-RU"/>
        </w:rPr>
      </w:pPr>
    </w:p>
    <w:p w:rsidR="0082555D" w:rsidRPr="004522D6" w:rsidRDefault="0082555D" w:rsidP="0082555D">
      <w:pPr>
        <w:ind w:firstLine="360"/>
        <w:jc w:val="center"/>
        <w:rPr>
          <w:b/>
          <w:sz w:val="28"/>
          <w:szCs w:val="28"/>
          <w:lang w:val="ru-RU"/>
        </w:rPr>
      </w:pPr>
      <w:proofErr w:type="gramStart"/>
      <w:r w:rsidRPr="004522D6">
        <w:rPr>
          <w:b/>
          <w:sz w:val="28"/>
          <w:szCs w:val="28"/>
          <w:lang w:val="ru-RU"/>
        </w:rPr>
        <w:t>П</w:t>
      </w:r>
      <w:proofErr w:type="gramEnd"/>
      <w:r w:rsidRPr="004522D6">
        <w:rPr>
          <w:b/>
          <w:sz w:val="28"/>
          <w:szCs w:val="28"/>
          <w:lang w:val="ru-RU"/>
        </w:rPr>
        <w:t xml:space="preserve"> О С Т А Н О В Л Е Н И Е</w:t>
      </w:r>
    </w:p>
    <w:p w:rsidR="0082555D" w:rsidRPr="004522D6" w:rsidRDefault="0082555D" w:rsidP="0082555D">
      <w:pPr>
        <w:rPr>
          <w:b/>
          <w:sz w:val="28"/>
          <w:szCs w:val="28"/>
          <w:lang w:val="ru-RU"/>
        </w:rPr>
      </w:pPr>
    </w:p>
    <w:p w:rsidR="0082555D" w:rsidRDefault="0082555D" w:rsidP="0082555D">
      <w:pPr>
        <w:ind w:firstLine="360"/>
        <w:jc w:val="center"/>
        <w:rPr>
          <w:sz w:val="28"/>
          <w:szCs w:val="28"/>
          <w:lang w:val="ru-RU"/>
        </w:rPr>
      </w:pPr>
      <w:r w:rsidRPr="004522D6">
        <w:rPr>
          <w:sz w:val="28"/>
          <w:szCs w:val="28"/>
          <w:lang w:val="ru-RU"/>
        </w:rPr>
        <w:t xml:space="preserve">от </w:t>
      </w:r>
      <w:r w:rsidR="00A33333">
        <w:rPr>
          <w:sz w:val="28"/>
          <w:szCs w:val="28"/>
          <w:lang w:val="ru-RU"/>
        </w:rPr>
        <w:t>«</w:t>
      </w:r>
      <w:r w:rsidR="00710284">
        <w:rPr>
          <w:sz w:val="28"/>
          <w:szCs w:val="28"/>
          <w:lang w:val="ru-RU"/>
        </w:rPr>
        <w:t>29</w:t>
      </w:r>
      <w:r w:rsidR="00382D33">
        <w:rPr>
          <w:sz w:val="28"/>
          <w:szCs w:val="28"/>
          <w:lang w:val="ru-RU"/>
        </w:rPr>
        <w:t>»</w:t>
      </w:r>
      <w:r w:rsidR="00026001">
        <w:rPr>
          <w:sz w:val="28"/>
          <w:szCs w:val="28"/>
          <w:lang w:val="ru-RU"/>
        </w:rPr>
        <w:t xml:space="preserve"> </w:t>
      </w:r>
      <w:r w:rsidRPr="004522D6">
        <w:rPr>
          <w:sz w:val="28"/>
          <w:szCs w:val="28"/>
          <w:lang w:val="ru-RU"/>
        </w:rPr>
        <w:t xml:space="preserve"> </w:t>
      </w:r>
      <w:r w:rsidR="0075255F">
        <w:rPr>
          <w:sz w:val="28"/>
          <w:szCs w:val="28"/>
          <w:lang w:val="ru-RU"/>
        </w:rPr>
        <w:t>марта</w:t>
      </w:r>
      <w:r w:rsidR="00026001">
        <w:rPr>
          <w:sz w:val="28"/>
          <w:szCs w:val="28"/>
          <w:lang w:val="ru-RU"/>
        </w:rPr>
        <w:t xml:space="preserve"> </w:t>
      </w:r>
      <w:r w:rsidR="004673AA">
        <w:rPr>
          <w:sz w:val="28"/>
          <w:szCs w:val="28"/>
          <w:lang w:val="ru-RU"/>
        </w:rPr>
        <w:t>202</w:t>
      </w:r>
      <w:r w:rsidR="0075255F">
        <w:rPr>
          <w:sz w:val="28"/>
          <w:szCs w:val="28"/>
          <w:lang w:val="ru-RU"/>
        </w:rPr>
        <w:t>1</w:t>
      </w:r>
      <w:r w:rsidR="004673AA">
        <w:rPr>
          <w:sz w:val="28"/>
          <w:szCs w:val="28"/>
          <w:lang w:val="ru-RU"/>
        </w:rPr>
        <w:t xml:space="preserve"> г. </w:t>
      </w:r>
      <w:r w:rsidRPr="004522D6">
        <w:rPr>
          <w:sz w:val="28"/>
          <w:szCs w:val="28"/>
          <w:lang w:val="ru-RU"/>
        </w:rPr>
        <w:t>№</w:t>
      </w:r>
      <w:r w:rsidR="00C178EC">
        <w:rPr>
          <w:sz w:val="28"/>
          <w:szCs w:val="28"/>
          <w:lang w:val="ru-RU"/>
        </w:rPr>
        <w:t xml:space="preserve"> </w:t>
      </w:r>
      <w:r w:rsidR="00382D33">
        <w:rPr>
          <w:sz w:val="28"/>
          <w:szCs w:val="28"/>
          <w:lang w:val="ru-RU"/>
        </w:rPr>
        <w:t xml:space="preserve"> </w:t>
      </w:r>
      <w:r w:rsidR="00710284">
        <w:rPr>
          <w:sz w:val="28"/>
          <w:szCs w:val="28"/>
          <w:lang w:val="ru-RU"/>
        </w:rPr>
        <w:t>139</w:t>
      </w:r>
      <w:r w:rsidR="00F03E16">
        <w:rPr>
          <w:sz w:val="28"/>
          <w:szCs w:val="28"/>
          <w:lang w:val="ru-RU"/>
        </w:rPr>
        <w:t xml:space="preserve"> </w:t>
      </w:r>
      <w:r w:rsidR="00EB5C22">
        <w:rPr>
          <w:sz w:val="28"/>
          <w:szCs w:val="28"/>
          <w:lang w:val="ru-RU"/>
        </w:rPr>
        <w:t>–</w:t>
      </w:r>
      <w:r w:rsidR="00E62644">
        <w:rPr>
          <w:sz w:val="28"/>
          <w:szCs w:val="28"/>
          <w:lang w:val="ru-RU"/>
        </w:rPr>
        <w:t xml:space="preserve"> </w:t>
      </w:r>
      <w:r w:rsidRPr="004522D6">
        <w:rPr>
          <w:sz w:val="28"/>
          <w:szCs w:val="28"/>
          <w:lang w:val="ru-RU"/>
        </w:rPr>
        <w:t>па</w:t>
      </w:r>
    </w:p>
    <w:p w:rsidR="00EB5C22" w:rsidRPr="004522D6" w:rsidRDefault="00EB5C22" w:rsidP="0082555D">
      <w:pPr>
        <w:ind w:firstLine="360"/>
        <w:jc w:val="center"/>
        <w:rPr>
          <w:sz w:val="28"/>
          <w:szCs w:val="28"/>
          <w:lang w:val="ru-RU"/>
        </w:rPr>
      </w:pPr>
    </w:p>
    <w:p w:rsidR="0082555D" w:rsidRDefault="0082555D" w:rsidP="0082555D">
      <w:pPr>
        <w:jc w:val="center"/>
        <w:rPr>
          <w:sz w:val="28"/>
          <w:szCs w:val="28"/>
          <w:lang w:val="ru-RU"/>
        </w:rPr>
      </w:pPr>
      <w:r w:rsidRPr="004522D6">
        <w:rPr>
          <w:sz w:val="28"/>
          <w:szCs w:val="28"/>
          <w:lang w:val="ru-RU"/>
        </w:rPr>
        <w:t>г. Шенкурск</w:t>
      </w:r>
    </w:p>
    <w:bookmarkEnd w:id="0"/>
    <w:p w:rsidR="0046616B" w:rsidRPr="0046616B" w:rsidRDefault="0046616B" w:rsidP="0046616B">
      <w:pPr>
        <w:rPr>
          <w:sz w:val="28"/>
          <w:lang w:val="ru-RU"/>
        </w:rPr>
      </w:pPr>
    </w:p>
    <w:p w:rsidR="0046616B" w:rsidRPr="00E60DC0" w:rsidRDefault="00E60DC0" w:rsidP="00E60DC0">
      <w:pPr>
        <w:tabs>
          <w:tab w:val="left" w:pos="540"/>
          <w:tab w:val="left" w:pos="720"/>
        </w:tabs>
        <w:jc w:val="center"/>
        <w:rPr>
          <w:color w:val="FF0000"/>
          <w:sz w:val="28"/>
          <w:szCs w:val="28"/>
          <w:lang w:val="ru-RU"/>
        </w:rPr>
      </w:pPr>
      <w:r w:rsidRPr="00E60DC0">
        <w:rPr>
          <w:b/>
          <w:bCs/>
          <w:sz w:val="28"/>
          <w:szCs w:val="28"/>
          <w:lang w:val="ru-RU"/>
        </w:rPr>
        <w:t>Об утверждении формы и сроках представления информации о состоянии условий и охраны труда на предприятиях и в организациях, осуществляющих деятельность на территории Шенкурск</w:t>
      </w:r>
      <w:r w:rsidR="007156DC">
        <w:rPr>
          <w:b/>
          <w:bCs/>
          <w:sz w:val="28"/>
          <w:szCs w:val="28"/>
          <w:lang w:val="ru-RU"/>
        </w:rPr>
        <w:t>ого</w:t>
      </w:r>
      <w:r w:rsidRPr="00E60DC0">
        <w:rPr>
          <w:b/>
          <w:bCs/>
          <w:sz w:val="28"/>
          <w:szCs w:val="28"/>
          <w:lang w:val="ru-RU"/>
        </w:rPr>
        <w:t xml:space="preserve"> муниципальн</w:t>
      </w:r>
      <w:r w:rsidR="007156DC">
        <w:rPr>
          <w:b/>
          <w:bCs/>
          <w:sz w:val="28"/>
          <w:szCs w:val="28"/>
          <w:lang w:val="ru-RU"/>
        </w:rPr>
        <w:t>ого</w:t>
      </w:r>
      <w:r w:rsidRPr="00E60DC0">
        <w:rPr>
          <w:b/>
          <w:bCs/>
          <w:sz w:val="28"/>
          <w:szCs w:val="28"/>
          <w:lang w:val="ru-RU"/>
        </w:rPr>
        <w:t xml:space="preserve"> район</w:t>
      </w:r>
      <w:r w:rsidR="007156DC">
        <w:rPr>
          <w:b/>
          <w:bCs/>
          <w:sz w:val="28"/>
          <w:szCs w:val="28"/>
          <w:lang w:val="ru-RU"/>
        </w:rPr>
        <w:t>а</w:t>
      </w:r>
      <w:r>
        <w:rPr>
          <w:b/>
          <w:bCs/>
          <w:sz w:val="28"/>
          <w:szCs w:val="28"/>
          <w:lang w:val="ru-RU"/>
        </w:rPr>
        <w:t xml:space="preserve"> Архангельской области</w:t>
      </w:r>
    </w:p>
    <w:p w:rsidR="0046616B" w:rsidRPr="00D96C4C" w:rsidRDefault="0046616B" w:rsidP="00D96C4C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  <w:lang w:val="ru-RU"/>
        </w:rPr>
      </w:pPr>
    </w:p>
    <w:p w:rsidR="0046616B" w:rsidRPr="00B601AF" w:rsidRDefault="00B601AF" w:rsidP="00B601AF">
      <w:pPr>
        <w:tabs>
          <w:tab w:val="left" w:pos="540"/>
          <w:tab w:val="left" w:pos="720"/>
        </w:tabs>
        <w:jc w:val="both"/>
        <w:rPr>
          <w:b/>
          <w:sz w:val="28"/>
          <w:szCs w:val="28"/>
          <w:lang w:val="ru-RU"/>
        </w:rPr>
      </w:pPr>
      <w:r w:rsidRPr="007156DC">
        <w:rPr>
          <w:sz w:val="28"/>
          <w:szCs w:val="28"/>
          <w:lang w:val="ru-RU"/>
        </w:rPr>
        <w:tab/>
      </w:r>
      <w:r w:rsidR="00E60DC0" w:rsidRPr="00B601AF">
        <w:rPr>
          <w:sz w:val="28"/>
          <w:szCs w:val="28"/>
          <w:lang w:val="ru-RU"/>
        </w:rPr>
        <w:t xml:space="preserve">В целях организации сбора и обработки информации о состоянии условий и охраны труда у работодателей, осуществляющих деятельность на территории </w:t>
      </w:r>
      <w:r w:rsidR="00E60DC0" w:rsidRPr="00B601AF">
        <w:rPr>
          <w:bCs/>
          <w:sz w:val="28"/>
          <w:szCs w:val="28"/>
          <w:lang w:val="ru-RU"/>
        </w:rPr>
        <w:t>Шенкурск</w:t>
      </w:r>
      <w:r w:rsidR="007156DC">
        <w:rPr>
          <w:bCs/>
          <w:sz w:val="28"/>
          <w:szCs w:val="28"/>
          <w:lang w:val="ru-RU"/>
        </w:rPr>
        <w:t>ого</w:t>
      </w:r>
      <w:r w:rsidR="00E60DC0" w:rsidRPr="00B601AF">
        <w:rPr>
          <w:bCs/>
          <w:sz w:val="28"/>
          <w:szCs w:val="28"/>
          <w:lang w:val="ru-RU"/>
        </w:rPr>
        <w:t xml:space="preserve"> муниципальн</w:t>
      </w:r>
      <w:r w:rsidR="007156DC">
        <w:rPr>
          <w:bCs/>
          <w:sz w:val="28"/>
          <w:szCs w:val="28"/>
          <w:lang w:val="ru-RU"/>
        </w:rPr>
        <w:t>ого</w:t>
      </w:r>
      <w:r w:rsidR="00E60DC0" w:rsidRPr="00B601AF">
        <w:rPr>
          <w:bCs/>
          <w:sz w:val="28"/>
          <w:szCs w:val="28"/>
          <w:lang w:val="ru-RU"/>
        </w:rPr>
        <w:t xml:space="preserve"> район</w:t>
      </w:r>
      <w:r w:rsidR="007156DC">
        <w:rPr>
          <w:bCs/>
          <w:sz w:val="28"/>
          <w:szCs w:val="28"/>
          <w:lang w:val="ru-RU"/>
        </w:rPr>
        <w:t>а</w:t>
      </w:r>
      <w:r w:rsidR="00E60DC0" w:rsidRPr="00B601AF">
        <w:rPr>
          <w:bCs/>
          <w:sz w:val="28"/>
          <w:szCs w:val="28"/>
          <w:lang w:val="ru-RU"/>
        </w:rPr>
        <w:t xml:space="preserve"> Архангельской области,</w:t>
      </w:r>
      <w:r w:rsidR="00E60DC0" w:rsidRPr="00B601AF">
        <w:rPr>
          <w:sz w:val="28"/>
          <w:szCs w:val="28"/>
          <w:lang w:val="ru-RU"/>
        </w:rPr>
        <w:t xml:space="preserve"> руководствуясь областным законом 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 w:rsidR="0046616B" w:rsidRPr="00B601AF">
        <w:rPr>
          <w:sz w:val="28"/>
          <w:szCs w:val="28"/>
          <w:lang w:val="ru-RU"/>
        </w:rPr>
        <w:t>, руководствуясь Уставом Шенкурск</w:t>
      </w:r>
      <w:r w:rsidR="007156DC">
        <w:rPr>
          <w:sz w:val="28"/>
          <w:szCs w:val="28"/>
          <w:lang w:val="ru-RU"/>
        </w:rPr>
        <w:t>ого</w:t>
      </w:r>
      <w:r w:rsidR="0046616B" w:rsidRPr="00B601AF">
        <w:rPr>
          <w:sz w:val="28"/>
          <w:szCs w:val="28"/>
          <w:lang w:val="ru-RU"/>
        </w:rPr>
        <w:t xml:space="preserve"> муниципальн</w:t>
      </w:r>
      <w:r w:rsidR="007156DC">
        <w:rPr>
          <w:sz w:val="28"/>
          <w:szCs w:val="28"/>
          <w:lang w:val="ru-RU"/>
        </w:rPr>
        <w:t>ого</w:t>
      </w:r>
      <w:r w:rsidR="0046616B" w:rsidRPr="00B601AF">
        <w:rPr>
          <w:sz w:val="28"/>
          <w:szCs w:val="28"/>
          <w:lang w:val="ru-RU"/>
        </w:rPr>
        <w:t xml:space="preserve"> район</w:t>
      </w:r>
      <w:r w:rsidR="007156DC">
        <w:rPr>
          <w:sz w:val="28"/>
          <w:szCs w:val="28"/>
          <w:lang w:val="ru-RU"/>
        </w:rPr>
        <w:t>а</w:t>
      </w:r>
      <w:r w:rsidR="0046616B" w:rsidRPr="00B601AF">
        <w:rPr>
          <w:sz w:val="28"/>
          <w:szCs w:val="28"/>
          <w:lang w:val="ru-RU"/>
        </w:rPr>
        <w:t xml:space="preserve"> Архангельской области, администрация МО «Шенкурский муниципальный район»  </w:t>
      </w:r>
      <w:r w:rsidR="007156DC">
        <w:rPr>
          <w:sz w:val="28"/>
          <w:szCs w:val="28"/>
          <w:lang w:val="ru-RU"/>
        </w:rPr>
        <w:t xml:space="preserve">Архангельской области </w:t>
      </w:r>
      <w:proofErr w:type="spellStart"/>
      <w:proofErr w:type="gramStart"/>
      <w:r w:rsidR="0046616B" w:rsidRPr="00B601AF">
        <w:rPr>
          <w:b/>
          <w:sz w:val="28"/>
          <w:szCs w:val="28"/>
          <w:lang w:val="ru-RU"/>
        </w:rPr>
        <w:t>п</w:t>
      </w:r>
      <w:proofErr w:type="spellEnd"/>
      <w:proofErr w:type="gramEnd"/>
      <w:r w:rsidR="0046616B" w:rsidRPr="00B601AF">
        <w:rPr>
          <w:b/>
          <w:sz w:val="28"/>
          <w:szCs w:val="28"/>
          <w:lang w:val="ru-RU"/>
        </w:rPr>
        <w:t xml:space="preserve"> </w:t>
      </w:r>
      <w:proofErr w:type="gramStart"/>
      <w:r w:rsidR="0046616B" w:rsidRPr="00B601AF">
        <w:rPr>
          <w:b/>
          <w:sz w:val="28"/>
          <w:szCs w:val="28"/>
          <w:lang w:val="ru-RU"/>
        </w:rPr>
        <w:t>о</w:t>
      </w:r>
      <w:proofErr w:type="gramEnd"/>
      <w:r w:rsidR="0046616B" w:rsidRPr="00B601AF">
        <w:rPr>
          <w:b/>
          <w:sz w:val="28"/>
          <w:szCs w:val="28"/>
          <w:lang w:val="ru-RU"/>
        </w:rPr>
        <w:t xml:space="preserve"> с т а </w:t>
      </w:r>
      <w:proofErr w:type="spellStart"/>
      <w:r w:rsidR="0046616B" w:rsidRPr="00B601AF">
        <w:rPr>
          <w:b/>
          <w:sz w:val="28"/>
          <w:szCs w:val="28"/>
          <w:lang w:val="ru-RU"/>
        </w:rPr>
        <w:t>н</w:t>
      </w:r>
      <w:proofErr w:type="spellEnd"/>
      <w:r w:rsidR="0046616B" w:rsidRPr="00B601AF">
        <w:rPr>
          <w:b/>
          <w:sz w:val="28"/>
          <w:szCs w:val="28"/>
          <w:lang w:val="ru-RU"/>
        </w:rPr>
        <w:t xml:space="preserve"> о в л я е т:</w:t>
      </w:r>
    </w:p>
    <w:p w:rsidR="0046616B" w:rsidRPr="00B601AF" w:rsidRDefault="0046616B" w:rsidP="00B601AF">
      <w:pPr>
        <w:tabs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</w:p>
    <w:p w:rsidR="00CC2314" w:rsidRPr="00B601AF" w:rsidRDefault="0046616B" w:rsidP="00B601AF">
      <w:pPr>
        <w:pStyle w:val="Default"/>
        <w:ind w:firstLine="708"/>
        <w:jc w:val="both"/>
        <w:rPr>
          <w:sz w:val="28"/>
          <w:szCs w:val="28"/>
        </w:rPr>
      </w:pPr>
      <w:r w:rsidRPr="00B601AF">
        <w:rPr>
          <w:sz w:val="28"/>
          <w:szCs w:val="28"/>
        </w:rPr>
        <w:t>1.</w:t>
      </w:r>
      <w:r w:rsidR="00CC2314" w:rsidRPr="00B601AF">
        <w:rPr>
          <w:sz w:val="28"/>
          <w:szCs w:val="28"/>
        </w:rPr>
        <w:t xml:space="preserve">Утвердить прилагаемую форму представления информации о состоянии условий и охраны труда </w:t>
      </w:r>
      <w:r w:rsidR="00CC2314" w:rsidRPr="00B601AF">
        <w:rPr>
          <w:bCs/>
          <w:sz w:val="28"/>
          <w:szCs w:val="28"/>
        </w:rPr>
        <w:t>на предприятиях и в организациях, осуществляющих деятельность на территории Шенкурск</w:t>
      </w:r>
      <w:r w:rsidR="007156DC">
        <w:rPr>
          <w:bCs/>
          <w:sz w:val="28"/>
          <w:szCs w:val="28"/>
        </w:rPr>
        <w:t>ого</w:t>
      </w:r>
      <w:r w:rsidR="00CC2314" w:rsidRPr="00B601AF">
        <w:rPr>
          <w:bCs/>
          <w:sz w:val="28"/>
          <w:szCs w:val="28"/>
        </w:rPr>
        <w:t xml:space="preserve"> муниципальн</w:t>
      </w:r>
      <w:r w:rsidR="007156DC">
        <w:rPr>
          <w:bCs/>
          <w:sz w:val="28"/>
          <w:szCs w:val="28"/>
        </w:rPr>
        <w:t>ого</w:t>
      </w:r>
      <w:r w:rsidR="00CC2314" w:rsidRPr="00B601AF">
        <w:rPr>
          <w:bCs/>
          <w:sz w:val="28"/>
          <w:szCs w:val="28"/>
        </w:rPr>
        <w:t xml:space="preserve"> район</w:t>
      </w:r>
      <w:r w:rsidR="007156DC">
        <w:rPr>
          <w:bCs/>
          <w:sz w:val="28"/>
          <w:szCs w:val="28"/>
        </w:rPr>
        <w:t>а</w:t>
      </w:r>
      <w:r w:rsidR="00CC2314" w:rsidRPr="00B601AF">
        <w:rPr>
          <w:bCs/>
          <w:sz w:val="28"/>
          <w:szCs w:val="28"/>
        </w:rPr>
        <w:t xml:space="preserve"> Архангельской области</w:t>
      </w:r>
      <w:r w:rsidR="00CC2314" w:rsidRPr="00B601AF">
        <w:rPr>
          <w:sz w:val="28"/>
          <w:szCs w:val="28"/>
        </w:rPr>
        <w:t xml:space="preserve"> (далее – информация). </w:t>
      </w:r>
    </w:p>
    <w:p w:rsidR="00CC2314" w:rsidRPr="00B601AF" w:rsidRDefault="00CC2314" w:rsidP="00B601AF">
      <w:pPr>
        <w:pStyle w:val="Default"/>
        <w:jc w:val="both"/>
        <w:rPr>
          <w:sz w:val="28"/>
          <w:szCs w:val="28"/>
        </w:rPr>
      </w:pPr>
      <w:r w:rsidRPr="00B601AF">
        <w:rPr>
          <w:sz w:val="28"/>
          <w:szCs w:val="28"/>
        </w:rPr>
        <w:t xml:space="preserve">         2. </w:t>
      </w:r>
      <w:proofErr w:type="gramStart"/>
      <w:r w:rsidRPr="00B601AF">
        <w:rPr>
          <w:sz w:val="28"/>
          <w:szCs w:val="28"/>
        </w:rPr>
        <w:t>Информация, указанная в пункте 1 настоящего постановления, предоставляется организациями всех форм собственности и ведомственной принадлежности, в том числе индивидуальным</w:t>
      </w:r>
      <w:r w:rsidR="00B601AF">
        <w:rPr>
          <w:sz w:val="28"/>
          <w:szCs w:val="28"/>
        </w:rPr>
        <w:t>и</w:t>
      </w:r>
      <w:r w:rsidRPr="00B601AF">
        <w:rPr>
          <w:sz w:val="28"/>
          <w:szCs w:val="28"/>
        </w:rPr>
        <w:t xml:space="preserve"> предпринимателям</w:t>
      </w:r>
      <w:r w:rsidR="00B601AF">
        <w:rPr>
          <w:sz w:val="28"/>
          <w:szCs w:val="28"/>
        </w:rPr>
        <w:t>и</w:t>
      </w:r>
      <w:r w:rsidRPr="00B601AF">
        <w:rPr>
          <w:sz w:val="28"/>
          <w:szCs w:val="28"/>
        </w:rPr>
        <w:t>, осуществляющими свою деятельность на территории Шенкурск</w:t>
      </w:r>
      <w:r w:rsidR="007156DC">
        <w:rPr>
          <w:sz w:val="28"/>
          <w:szCs w:val="28"/>
        </w:rPr>
        <w:t>ого</w:t>
      </w:r>
      <w:r w:rsidRPr="00B601AF">
        <w:rPr>
          <w:sz w:val="28"/>
          <w:szCs w:val="28"/>
        </w:rPr>
        <w:t xml:space="preserve"> муниципальн</w:t>
      </w:r>
      <w:r w:rsidR="007156DC">
        <w:rPr>
          <w:sz w:val="28"/>
          <w:szCs w:val="28"/>
        </w:rPr>
        <w:t>ого</w:t>
      </w:r>
      <w:r w:rsidRPr="00B601AF">
        <w:rPr>
          <w:sz w:val="28"/>
          <w:szCs w:val="28"/>
        </w:rPr>
        <w:t xml:space="preserve"> район</w:t>
      </w:r>
      <w:r w:rsidR="007156DC">
        <w:rPr>
          <w:sz w:val="28"/>
          <w:szCs w:val="28"/>
        </w:rPr>
        <w:t>а</w:t>
      </w:r>
      <w:r w:rsidRPr="00B601AF">
        <w:rPr>
          <w:sz w:val="28"/>
          <w:szCs w:val="28"/>
        </w:rPr>
        <w:t xml:space="preserve"> Архангельской области, в отдел ЖКХ, энергетики, транспорта,  дорожного хозяйства и благоустройства администрации МО «Шенкурский муниципальный район» по итогам за полугодие и год в срок до 30 числа отчетного месяца. </w:t>
      </w:r>
      <w:proofErr w:type="gramEnd"/>
    </w:p>
    <w:p w:rsidR="0046616B" w:rsidRPr="00B601AF" w:rsidRDefault="0046616B" w:rsidP="00B601A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601AF">
        <w:rPr>
          <w:sz w:val="28"/>
          <w:szCs w:val="28"/>
          <w:lang w:val="ru-RU"/>
        </w:rPr>
        <w:t xml:space="preserve">3. Опубликовать </w:t>
      </w:r>
      <w:r w:rsidR="00EC7F5F">
        <w:rPr>
          <w:sz w:val="28"/>
          <w:szCs w:val="28"/>
          <w:lang w:val="ru-RU"/>
        </w:rPr>
        <w:t xml:space="preserve">настоящее </w:t>
      </w:r>
      <w:r w:rsidRPr="00B601AF">
        <w:rPr>
          <w:sz w:val="28"/>
          <w:szCs w:val="28"/>
          <w:lang w:val="ru-RU"/>
        </w:rPr>
        <w:t>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 в информационно-телекоммуникационной сети «Интернет».</w:t>
      </w:r>
    </w:p>
    <w:p w:rsidR="0046616B" w:rsidRPr="00B601AF" w:rsidRDefault="0046616B" w:rsidP="00B601AF">
      <w:pPr>
        <w:ind w:firstLine="708"/>
        <w:jc w:val="both"/>
        <w:rPr>
          <w:sz w:val="28"/>
          <w:szCs w:val="28"/>
          <w:lang w:val="ru-RU"/>
        </w:rPr>
      </w:pPr>
      <w:r w:rsidRPr="00B601AF">
        <w:rPr>
          <w:sz w:val="28"/>
          <w:szCs w:val="28"/>
          <w:lang w:val="ru-RU"/>
        </w:rPr>
        <w:lastRenderedPageBreak/>
        <w:t xml:space="preserve">4. Контроль исполнения настоящего постановления возложить на заместителя главы </w:t>
      </w:r>
      <w:r w:rsidR="00D96C4C" w:rsidRPr="00B601AF">
        <w:rPr>
          <w:sz w:val="28"/>
          <w:szCs w:val="28"/>
          <w:lang w:val="ru-RU"/>
        </w:rPr>
        <w:t>администрации МО «Шенкурский муниципальный район» по социальным вопроса</w:t>
      </w:r>
      <w:r w:rsidR="007156DC">
        <w:rPr>
          <w:sz w:val="28"/>
          <w:szCs w:val="28"/>
          <w:lang w:val="ru-RU"/>
        </w:rPr>
        <w:t>м</w:t>
      </w:r>
      <w:r w:rsidR="00D96C4C" w:rsidRPr="00B601AF">
        <w:rPr>
          <w:sz w:val="28"/>
          <w:szCs w:val="28"/>
          <w:lang w:val="ru-RU"/>
        </w:rPr>
        <w:t xml:space="preserve"> – Красникову О.И.</w:t>
      </w:r>
    </w:p>
    <w:p w:rsidR="0046616B" w:rsidRPr="00B601AF" w:rsidRDefault="00CF1A14" w:rsidP="00B601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Признать утратившим</w:t>
      </w:r>
      <w:r w:rsidR="0046616B" w:rsidRPr="00B601AF">
        <w:rPr>
          <w:sz w:val="28"/>
          <w:szCs w:val="28"/>
          <w:lang w:val="ru-RU"/>
        </w:rPr>
        <w:t xml:space="preserve"> силу:</w:t>
      </w:r>
    </w:p>
    <w:p w:rsidR="0046616B" w:rsidRPr="00B601AF" w:rsidRDefault="0046616B" w:rsidP="00B601AF">
      <w:pPr>
        <w:pStyle w:val="Default"/>
        <w:ind w:firstLine="708"/>
        <w:jc w:val="both"/>
        <w:rPr>
          <w:bCs/>
          <w:sz w:val="28"/>
          <w:szCs w:val="28"/>
        </w:rPr>
      </w:pPr>
      <w:r w:rsidRPr="00B601AF">
        <w:rPr>
          <w:sz w:val="28"/>
          <w:szCs w:val="28"/>
        </w:rPr>
        <w:t xml:space="preserve">- постановление администрации </w:t>
      </w:r>
      <w:r w:rsidR="00D96C4C" w:rsidRPr="00B601AF">
        <w:rPr>
          <w:sz w:val="28"/>
          <w:szCs w:val="28"/>
        </w:rPr>
        <w:t xml:space="preserve">МО «Шенкурский муниципальный район» от </w:t>
      </w:r>
      <w:r w:rsidR="00CC2314" w:rsidRPr="00B601AF">
        <w:rPr>
          <w:sz w:val="28"/>
          <w:szCs w:val="28"/>
        </w:rPr>
        <w:t>04</w:t>
      </w:r>
      <w:r w:rsidR="00D96C4C" w:rsidRPr="00B601AF">
        <w:rPr>
          <w:sz w:val="28"/>
          <w:szCs w:val="28"/>
        </w:rPr>
        <w:t>.04</w:t>
      </w:r>
      <w:r w:rsidRPr="00B601AF">
        <w:rPr>
          <w:sz w:val="28"/>
          <w:szCs w:val="28"/>
        </w:rPr>
        <w:t xml:space="preserve">.2014 № </w:t>
      </w:r>
      <w:r w:rsidR="00CC2314" w:rsidRPr="00B601AF">
        <w:rPr>
          <w:sz w:val="28"/>
          <w:szCs w:val="28"/>
        </w:rPr>
        <w:t>261</w:t>
      </w:r>
      <w:r w:rsidR="00D96C4C" w:rsidRPr="00B601AF">
        <w:rPr>
          <w:sz w:val="28"/>
          <w:szCs w:val="28"/>
        </w:rPr>
        <w:t>-па</w:t>
      </w:r>
      <w:r w:rsidRPr="00B601AF">
        <w:rPr>
          <w:sz w:val="28"/>
          <w:szCs w:val="28"/>
        </w:rPr>
        <w:t xml:space="preserve"> «</w:t>
      </w:r>
      <w:r w:rsidR="00B601AF" w:rsidRPr="00B601AF">
        <w:rPr>
          <w:bCs/>
          <w:sz w:val="28"/>
          <w:szCs w:val="28"/>
        </w:rPr>
        <w:t>Об утверждении формы и сроках представления информации о состоянии условий и охраны труда на предприятиях и в организациях, осуществляющих деятельность на территории муниципального образования «Шенкурский муниципальный район»</w:t>
      </w:r>
      <w:r w:rsidR="00156F4E">
        <w:rPr>
          <w:bCs/>
          <w:sz w:val="28"/>
          <w:szCs w:val="28"/>
        </w:rPr>
        <w:t>.</w:t>
      </w:r>
    </w:p>
    <w:p w:rsidR="0046616B" w:rsidRPr="00B601AF" w:rsidRDefault="0046616B" w:rsidP="00B601AF">
      <w:pPr>
        <w:tabs>
          <w:tab w:val="decimal" w:pos="142"/>
          <w:tab w:val="decimal" w:pos="567"/>
        </w:tabs>
        <w:ind w:right="3685"/>
        <w:jc w:val="both"/>
        <w:rPr>
          <w:sz w:val="28"/>
          <w:szCs w:val="28"/>
          <w:lang w:val="ru-RU"/>
        </w:rPr>
      </w:pPr>
    </w:p>
    <w:p w:rsidR="0046616B" w:rsidRPr="00B601AF" w:rsidRDefault="0046616B" w:rsidP="00B601AF">
      <w:pPr>
        <w:tabs>
          <w:tab w:val="decimal" w:pos="142"/>
          <w:tab w:val="decimal" w:pos="567"/>
        </w:tabs>
        <w:ind w:right="-5" w:firstLine="567"/>
        <w:jc w:val="both"/>
        <w:rPr>
          <w:sz w:val="28"/>
          <w:szCs w:val="28"/>
          <w:lang w:val="ru-RU"/>
        </w:rPr>
      </w:pPr>
    </w:p>
    <w:p w:rsidR="00620EC8" w:rsidRDefault="00EC7F5F" w:rsidP="00B601AF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И.о. </w:t>
      </w:r>
      <w:r w:rsidR="00620EC8">
        <w:rPr>
          <w:sz w:val="28"/>
          <w:szCs w:val="28"/>
          <w:lang w:val="ru-RU"/>
        </w:rPr>
        <w:t>г</w:t>
      </w:r>
      <w:r w:rsidR="0046616B" w:rsidRPr="00B601AF">
        <w:rPr>
          <w:sz w:val="28"/>
          <w:szCs w:val="28"/>
          <w:lang w:val="ru-RU"/>
        </w:rPr>
        <w:t>лав</w:t>
      </w:r>
      <w:r w:rsidR="00620EC8">
        <w:rPr>
          <w:sz w:val="28"/>
          <w:szCs w:val="28"/>
          <w:lang w:val="ru-RU"/>
        </w:rPr>
        <w:t>ы</w:t>
      </w:r>
      <w:r w:rsidR="0046616B" w:rsidRPr="00B601AF">
        <w:rPr>
          <w:sz w:val="28"/>
          <w:szCs w:val="28"/>
          <w:lang w:val="ru-RU"/>
        </w:rPr>
        <w:t xml:space="preserve"> муниципального образования</w:t>
      </w:r>
    </w:p>
    <w:p w:rsidR="0046616B" w:rsidRPr="00B601AF" w:rsidRDefault="00620EC8" w:rsidP="00B601AF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«Шенкурский муниципальный район»                               О.И. Красникова</w:t>
      </w:r>
      <w:r w:rsidR="0046616B" w:rsidRPr="00B601AF">
        <w:rPr>
          <w:sz w:val="28"/>
          <w:szCs w:val="28"/>
          <w:lang w:val="ru-RU"/>
        </w:rPr>
        <w:t xml:space="preserve">                                                       </w:t>
      </w:r>
    </w:p>
    <w:p w:rsidR="00B601AF" w:rsidRDefault="0046616B" w:rsidP="00B601AF">
      <w:pPr>
        <w:jc w:val="right"/>
        <w:rPr>
          <w:sz w:val="28"/>
          <w:szCs w:val="28"/>
          <w:lang w:val="ru-RU"/>
        </w:rPr>
        <w:sectPr w:rsidR="00B601AF" w:rsidSect="00B601A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B601AF">
        <w:rPr>
          <w:sz w:val="28"/>
          <w:szCs w:val="28"/>
          <w:lang w:val="ru-RU"/>
        </w:rPr>
        <w:br w:type="page"/>
      </w:r>
    </w:p>
    <w:p w:rsidR="00A90242" w:rsidRPr="00E60DC0" w:rsidRDefault="00A90242" w:rsidP="00B601AF">
      <w:pPr>
        <w:jc w:val="right"/>
        <w:rPr>
          <w:szCs w:val="28"/>
          <w:lang w:val="ru-RU"/>
        </w:rPr>
      </w:pPr>
      <w:r w:rsidRPr="00E60DC0">
        <w:rPr>
          <w:szCs w:val="28"/>
          <w:lang w:val="ru-RU"/>
        </w:rPr>
        <w:t>Приложение № 1</w:t>
      </w:r>
    </w:p>
    <w:p w:rsidR="00A90242" w:rsidRPr="00E60DC0" w:rsidRDefault="00A90242" w:rsidP="00A90242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>к</w:t>
      </w:r>
      <w:r w:rsidRPr="00E60DC0">
        <w:rPr>
          <w:szCs w:val="28"/>
          <w:lang w:val="ru-RU"/>
        </w:rPr>
        <w:t xml:space="preserve">  постановлени</w:t>
      </w:r>
      <w:r>
        <w:rPr>
          <w:szCs w:val="28"/>
          <w:lang w:val="ru-RU"/>
        </w:rPr>
        <w:t xml:space="preserve">ю администрации </w:t>
      </w:r>
    </w:p>
    <w:p w:rsidR="00A90242" w:rsidRDefault="00A90242" w:rsidP="00A90242">
      <w:pPr>
        <w:jc w:val="right"/>
        <w:rPr>
          <w:szCs w:val="28"/>
          <w:lang w:val="ru-RU"/>
        </w:rPr>
      </w:pPr>
      <w:r w:rsidRPr="00A90242">
        <w:rPr>
          <w:szCs w:val="28"/>
          <w:lang w:val="ru-RU"/>
        </w:rPr>
        <w:t xml:space="preserve">МО «Шенкурский муниципальный район» </w:t>
      </w:r>
    </w:p>
    <w:p w:rsidR="00A90242" w:rsidRDefault="00A90242" w:rsidP="00A90242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Архангельской области </w:t>
      </w:r>
    </w:p>
    <w:p w:rsidR="0046616B" w:rsidRPr="00A90242" w:rsidRDefault="00A90242" w:rsidP="00A90242">
      <w:pPr>
        <w:jc w:val="right"/>
        <w:rPr>
          <w:lang w:val="ru-RU"/>
        </w:rPr>
      </w:pPr>
      <w:r w:rsidRPr="00A90242">
        <w:rPr>
          <w:szCs w:val="28"/>
          <w:lang w:val="ru-RU"/>
        </w:rPr>
        <w:t>от «</w:t>
      </w:r>
      <w:r w:rsidR="00710284">
        <w:rPr>
          <w:szCs w:val="28"/>
          <w:lang w:val="ru-RU"/>
        </w:rPr>
        <w:t>29</w:t>
      </w:r>
      <w:r w:rsidRPr="00A90242">
        <w:rPr>
          <w:szCs w:val="28"/>
          <w:lang w:val="ru-RU"/>
        </w:rPr>
        <w:t xml:space="preserve">» </w:t>
      </w:r>
      <w:r>
        <w:rPr>
          <w:szCs w:val="28"/>
          <w:lang w:val="ru-RU"/>
        </w:rPr>
        <w:t>марта</w:t>
      </w:r>
      <w:r w:rsidRPr="00A90242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21</w:t>
      </w:r>
      <w:r w:rsidRPr="00A90242">
        <w:rPr>
          <w:szCs w:val="28"/>
          <w:lang w:val="ru-RU"/>
        </w:rPr>
        <w:t xml:space="preserve"> г. № </w:t>
      </w:r>
      <w:r w:rsidR="00710284">
        <w:rPr>
          <w:szCs w:val="28"/>
          <w:lang w:val="ru-RU"/>
        </w:rPr>
        <w:t>139</w:t>
      </w:r>
      <w:r w:rsidRPr="00A90242">
        <w:rPr>
          <w:szCs w:val="28"/>
          <w:lang w:val="ru-RU"/>
        </w:rPr>
        <w:t>-па</w:t>
      </w:r>
    </w:p>
    <w:p w:rsidR="00297FDC" w:rsidRDefault="00297FDC" w:rsidP="0046616B">
      <w:pPr>
        <w:pStyle w:val="1"/>
      </w:pPr>
    </w:p>
    <w:p w:rsidR="00B601AF" w:rsidRPr="00B601AF" w:rsidRDefault="00721709" w:rsidP="00B601AF">
      <w:pPr>
        <w:jc w:val="right"/>
        <w:rPr>
          <w:lang w:val="ru-RU"/>
        </w:rPr>
      </w:pPr>
      <w:r w:rsidRPr="007217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0.8pt;margin-top:2.85pt;width:246.45pt;height:69.5pt;z-index:251660288">
            <v:textbox style="mso-next-textbox:#_x0000_s1026">
              <w:txbxContent>
                <w:p w:rsidR="00B601AF" w:rsidRDefault="00B601AF" w:rsidP="00B601A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  <w:r w:rsidRPr="00B601AF">
                    <w:rPr>
                      <w:lang w:val="ru-RU"/>
                    </w:rPr>
                    <w:t xml:space="preserve">тдел ЖКХ, энергетики, транспорта,  </w:t>
                  </w:r>
                  <w:r w:rsidR="00FA2393">
                    <w:rPr>
                      <w:lang w:val="ru-RU"/>
                    </w:rPr>
                    <w:t>д</w:t>
                  </w:r>
                  <w:r w:rsidRPr="00B601AF">
                    <w:rPr>
                      <w:lang w:val="ru-RU"/>
                    </w:rPr>
                    <w:t>орожного хозяйства</w:t>
                  </w:r>
                  <w:r w:rsidRPr="00B601A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B601AF">
                    <w:rPr>
                      <w:lang w:val="ru-RU"/>
                    </w:rPr>
                    <w:t>и благоустройства</w:t>
                  </w:r>
                  <w:r w:rsidRPr="00B601A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B601AF">
                    <w:rPr>
                      <w:lang w:val="ru-RU"/>
                    </w:rPr>
                    <w:t>администрации МО «Шенкурский</w:t>
                  </w:r>
                  <w:r w:rsidRPr="00B601A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B601AF">
                    <w:rPr>
                      <w:lang w:val="ru-RU"/>
                    </w:rPr>
                    <w:t xml:space="preserve">муниципальный район» </w:t>
                  </w:r>
                </w:p>
                <w:p w:rsidR="00FA2393" w:rsidRDefault="00FA2393" w:rsidP="00B601AF">
                  <w:pPr>
                    <w:rPr>
                      <w:lang w:val="ru-RU"/>
                    </w:rPr>
                  </w:pPr>
                </w:p>
                <w:p w:rsidR="00B601AF" w:rsidRPr="00B601AF" w:rsidRDefault="00B601AF" w:rsidP="00B601A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ул. Кудрявцева,</w:t>
                  </w:r>
                  <w:r w:rsidRPr="00B601AF">
                    <w:rPr>
                      <w:lang w:val="ru-RU"/>
                    </w:rPr>
                    <w:t xml:space="preserve"> 2</w:t>
                  </w:r>
                  <w:r>
                    <w:rPr>
                      <w:lang w:val="ru-RU"/>
                    </w:rPr>
                    <w:t>6</w:t>
                  </w:r>
                  <w:r w:rsidRPr="00B601AF">
                    <w:rPr>
                      <w:lang w:val="ru-RU"/>
                    </w:rPr>
                    <w:t xml:space="preserve">, г. </w:t>
                  </w:r>
                  <w:r>
                    <w:rPr>
                      <w:lang w:val="ru-RU"/>
                    </w:rPr>
                    <w:t>Шенкурск</w:t>
                  </w:r>
                </w:p>
              </w:txbxContent>
            </v:textbox>
          </v:shape>
        </w:pict>
      </w:r>
      <w:r w:rsidRPr="00721709">
        <w:rPr>
          <w:noProof/>
        </w:rPr>
        <w:pict>
          <v:shape id="_x0000_s1027" type="#_x0000_t202" style="position:absolute;left:0;text-align:left;margin-left:33pt;margin-top:2.85pt;width:131.25pt;height:82.5pt;z-index:251661312">
            <v:textbox style="mso-next-textbox:#_x0000_s1027">
              <w:txbxContent>
                <w:p w:rsidR="00B601AF" w:rsidRDefault="00B601AF" w:rsidP="00B601AF">
                  <w:proofErr w:type="spellStart"/>
                  <w:r>
                    <w:t>Угловой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штамп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организации</w:t>
                  </w:r>
                  <w:proofErr w:type="spellEnd"/>
                </w:p>
                <w:p w:rsidR="00B601AF" w:rsidRDefault="00B601AF" w:rsidP="00B601AF">
                  <w:proofErr w:type="spellStart"/>
                  <w:r>
                    <w:t>Дата</w:t>
                  </w:r>
                  <w:proofErr w:type="spellEnd"/>
                  <w:r>
                    <w:t xml:space="preserve"> _______№________</w:t>
                  </w:r>
                </w:p>
              </w:txbxContent>
            </v:textbox>
          </v:shape>
        </w:pict>
      </w:r>
    </w:p>
    <w:p w:rsidR="00B601AF" w:rsidRPr="00B601AF" w:rsidRDefault="00B601AF" w:rsidP="00B601AF">
      <w:pPr>
        <w:jc w:val="right"/>
        <w:rPr>
          <w:lang w:val="ru-RU"/>
        </w:rPr>
      </w:pPr>
    </w:p>
    <w:p w:rsidR="00B601AF" w:rsidRPr="00B601AF" w:rsidRDefault="00B601AF" w:rsidP="00B601AF">
      <w:pPr>
        <w:jc w:val="right"/>
        <w:rPr>
          <w:lang w:val="ru-RU"/>
        </w:rPr>
      </w:pPr>
    </w:p>
    <w:p w:rsidR="00B601AF" w:rsidRPr="00B601AF" w:rsidRDefault="00B601AF" w:rsidP="00B601AF">
      <w:pPr>
        <w:jc w:val="right"/>
        <w:rPr>
          <w:lang w:val="ru-RU"/>
        </w:rPr>
      </w:pPr>
    </w:p>
    <w:p w:rsidR="00B601AF" w:rsidRPr="00B601AF" w:rsidRDefault="00B601AF" w:rsidP="00B601AF">
      <w:pPr>
        <w:jc w:val="right"/>
        <w:rPr>
          <w:lang w:val="ru-RU"/>
        </w:rPr>
      </w:pPr>
    </w:p>
    <w:p w:rsidR="00B601AF" w:rsidRPr="00B601AF" w:rsidRDefault="00B601AF" w:rsidP="00B601AF">
      <w:pPr>
        <w:jc w:val="right"/>
        <w:rPr>
          <w:sz w:val="28"/>
          <w:szCs w:val="28"/>
          <w:lang w:val="ru-RU"/>
        </w:rPr>
      </w:pPr>
    </w:p>
    <w:p w:rsidR="00B601AF" w:rsidRPr="00B601AF" w:rsidRDefault="00B601AF" w:rsidP="00B601AF">
      <w:pPr>
        <w:jc w:val="right"/>
        <w:rPr>
          <w:sz w:val="28"/>
          <w:szCs w:val="28"/>
          <w:lang w:val="ru-RU"/>
        </w:rPr>
      </w:pPr>
    </w:p>
    <w:p w:rsidR="00B601AF" w:rsidRPr="00B601AF" w:rsidRDefault="00B601AF" w:rsidP="00B601AF">
      <w:pPr>
        <w:jc w:val="right"/>
        <w:rPr>
          <w:sz w:val="28"/>
          <w:szCs w:val="28"/>
          <w:lang w:val="ru-RU"/>
        </w:rPr>
      </w:pPr>
    </w:p>
    <w:p w:rsidR="00B601AF" w:rsidRPr="00B601AF" w:rsidRDefault="00FA2393" w:rsidP="00B601AF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Информация</w:t>
      </w:r>
    </w:p>
    <w:p w:rsidR="00FA2393" w:rsidRPr="00FA2393" w:rsidRDefault="00B601AF" w:rsidP="00B601AF">
      <w:pPr>
        <w:jc w:val="center"/>
        <w:rPr>
          <w:b/>
          <w:bCs/>
          <w:sz w:val="28"/>
          <w:szCs w:val="28"/>
          <w:u w:val="single"/>
          <w:lang w:val="ru-RU"/>
        </w:rPr>
      </w:pPr>
      <w:r w:rsidRPr="00FA2393">
        <w:rPr>
          <w:b/>
          <w:sz w:val="28"/>
          <w:szCs w:val="28"/>
          <w:u w:val="single"/>
          <w:lang w:val="ru-RU"/>
        </w:rPr>
        <w:t xml:space="preserve"> </w:t>
      </w:r>
      <w:r w:rsidR="00FA2393" w:rsidRPr="00FA2393">
        <w:rPr>
          <w:b/>
          <w:sz w:val="28"/>
          <w:szCs w:val="28"/>
          <w:u w:val="single"/>
          <w:lang w:val="ru-RU"/>
        </w:rPr>
        <w:t xml:space="preserve">о </w:t>
      </w:r>
      <w:r w:rsidR="00FA2393" w:rsidRPr="00FA2393">
        <w:rPr>
          <w:b/>
          <w:bCs/>
          <w:sz w:val="28"/>
          <w:szCs w:val="28"/>
          <w:u w:val="single"/>
          <w:lang w:val="ru-RU"/>
        </w:rPr>
        <w:t>состоянии условий и охраны труда на предприятиях и в организациях, осуществляющих деятельность на территории Шенкурск</w:t>
      </w:r>
      <w:r w:rsidR="007156DC">
        <w:rPr>
          <w:b/>
          <w:bCs/>
          <w:sz w:val="28"/>
          <w:szCs w:val="28"/>
          <w:u w:val="single"/>
          <w:lang w:val="ru-RU"/>
        </w:rPr>
        <w:t>ого</w:t>
      </w:r>
      <w:r w:rsidR="00FA2393" w:rsidRPr="00FA2393">
        <w:rPr>
          <w:b/>
          <w:bCs/>
          <w:sz w:val="28"/>
          <w:szCs w:val="28"/>
          <w:u w:val="single"/>
          <w:lang w:val="ru-RU"/>
        </w:rPr>
        <w:t xml:space="preserve"> муниципальн</w:t>
      </w:r>
      <w:r w:rsidR="007156DC">
        <w:rPr>
          <w:b/>
          <w:bCs/>
          <w:sz w:val="28"/>
          <w:szCs w:val="28"/>
          <w:u w:val="single"/>
          <w:lang w:val="ru-RU"/>
        </w:rPr>
        <w:t>ого</w:t>
      </w:r>
      <w:r w:rsidR="00FA2393" w:rsidRPr="00FA2393">
        <w:rPr>
          <w:b/>
          <w:bCs/>
          <w:sz w:val="28"/>
          <w:szCs w:val="28"/>
          <w:u w:val="single"/>
          <w:lang w:val="ru-RU"/>
        </w:rPr>
        <w:t xml:space="preserve"> район</w:t>
      </w:r>
      <w:r w:rsidR="007156DC">
        <w:rPr>
          <w:b/>
          <w:bCs/>
          <w:sz w:val="28"/>
          <w:szCs w:val="28"/>
          <w:u w:val="single"/>
          <w:lang w:val="ru-RU"/>
        </w:rPr>
        <w:t>а</w:t>
      </w:r>
      <w:r w:rsidR="00FA2393" w:rsidRPr="00FA2393">
        <w:rPr>
          <w:b/>
          <w:bCs/>
          <w:sz w:val="28"/>
          <w:szCs w:val="28"/>
          <w:u w:val="single"/>
          <w:lang w:val="ru-RU"/>
        </w:rPr>
        <w:t xml:space="preserve"> Архангельской области</w:t>
      </w:r>
    </w:p>
    <w:p w:rsidR="00B601AF" w:rsidRPr="00FA2393" w:rsidRDefault="00B601AF" w:rsidP="00B601AF">
      <w:pPr>
        <w:jc w:val="center"/>
        <w:rPr>
          <w:b/>
          <w:sz w:val="28"/>
          <w:szCs w:val="28"/>
          <w:u w:val="single"/>
          <w:lang w:val="ru-RU"/>
        </w:rPr>
      </w:pPr>
      <w:r w:rsidRPr="00FA2393">
        <w:rPr>
          <w:b/>
          <w:sz w:val="28"/>
          <w:szCs w:val="28"/>
          <w:u w:val="single"/>
          <w:lang w:val="ru-RU"/>
        </w:rPr>
        <w:t xml:space="preserve"> за ____________20___года</w:t>
      </w:r>
    </w:p>
    <w:p w:rsidR="00B601AF" w:rsidRPr="00FA2393" w:rsidRDefault="00B601AF" w:rsidP="00B601AF">
      <w:pPr>
        <w:jc w:val="center"/>
        <w:rPr>
          <w:sz w:val="24"/>
          <w:szCs w:val="24"/>
          <w:lang w:val="ru-RU"/>
        </w:rPr>
      </w:pPr>
      <w:r w:rsidRPr="00FA2393">
        <w:rPr>
          <w:sz w:val="24"/>
          <w:szCs w:val="24"/>
          <w:lang w:val="ru-RU"/>
        </w:rPr>
        <w:t>(сведения подаются с нарастающим итогом в течение года)</w:t>
      </w:r>
    </w:p>
    <w:p w:rsidR="00B601AF" w:rsidRPr="00B601AF" w:rsidRDefault="00B601AF" w:rsidP="00B601AF">
      <w:pPr>
        <w:jc w:val="right"/>
        <w:rPr>
          <w:sz w:val="28"/>
          <w:szCs w:val="28"/>
          <w:lang w:val="ru-RU"/>
        </w:rPr>
      </w:pPr>
    </w:p>
    <w:tbl>
      <w:tblPr>
        <w:tblW w:w="1453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5"/>
        <w:gridCol w:w="60"/>
        <w:gridCol w:w="5490"/>
        <w:gridCol w:w="11"/>
      </w:tblGrid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93" w:rsidRDefault="00FA2393" w:rsidP="00D16802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01AF" w:rsidRPr="00FA2393" w:rsidRDefault="00B601AF" w:rsidP="00D16802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A2393">
              <w:rPr>
                <w:b/>
                <w:sz w:val="24"/>
                <w:szCs w:val="24"/>
              </w:rPr>
              <w:t>I</w:t>
            </w:r>
            <w:r w:rsidRPr="00FA2393">
              <w:rPr>
                <w:b/>
                <w:sz w:val="24"/>
                <w:szCs w:val="24"/>
                <w:lang w:val="ru-RU"/>
              </w:rPr>
              <w:t>. Информация об организации (ИП)</w:t>
            </w: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rPr>
                <w:bCs/>
                <w:sz w:val="24"/>
                <w:szCs w:val="24"/>
              </w:rPr>
            </w:pPr>
            <w:r w:rsidRPr="00FA2393">
              <w:rPr>
                <w:bCs/>
                <w:sz w:val="24"/>
                <w:szCs w:val="24"/>
              </w:rPr>
              <w:t xml:space="preserve">1. 1.Наименование </w:t>
            </w:r>
            <w:proofErr w:type="spellStart"/>
            <w:r w:rsidRPr="00FA2393">
              <w:rPr>
                <w:bCs/>
                <w:sz w:val="24"/>
                <w:szCs w:val="24"/>
              </w:rPr>
              <w:t>организации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(ИП) 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1.2. ОКВЭД, ИНН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>1.3. Адрес организации (ИП), телефон, адрес электронной почты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 xml:space="preserve">1.4. Ф.И.О. </w:t>
            </w:r>
            <w:proofErr w:type="spellStart"/>
            <w:r w:rsidRPr="00FA2393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>1.5. Ф.И.О. специалиста по охране труда, телефон, адрес электронной почты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 xml:space="preserve">1.6. </w:t>
            </w:r>
            <w:proofErr w:type="spellStart"/>
            <w:r w:rsidRPr="00FA2393">
              <w:rPr>
                <w:sz w:val="24"/>
                <w:szCs w:val="24"/>
              </w:rPr>
              <w:t>Среднесписочная</w:t>
            </w:r>
            <w:proofErr w:type="spellEnd"/>
            <w:r w:rsidRPr="00FA2393">
              <w:rPr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sz w:val="24"/>
                <w:szCs w:val="24"/>
              </w:rPr>
              <w:t>численность</w:t>
            </w:r>
            <w:proofErr w:type="spellEnd"/>
            <w:r w:rsidRPr="00FA2393">
              <w:rPr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sz w:val="24"/>
                <w:szCs w:val="24"/>
              </w:rPr>
              <w:t>работающих</w:t>
            </w:r>
            <w:proofErr w:type="spellEnd"/>
            <w:r w:rsidRPr="00FA2393">
              <w:rPr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jc w:val="both"/>
              <w:rPr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>1.7. Информация о присоединении к концепции «Нулевого травматизма» «</w:t>
            </w:r>
            <w:r w:rsidRPr="00FA2393">
              <w:rPr>
                <w:sz w:val="24"/>
                <w:szCs w:val="24"/>
              </w:rPr>
              <w:t>Vision</w:t>
            </w:r>
            <w:r w:rsidRPr="00FA2393">
              <w:rPr>
                <w:sz w:val="24"/>
                <w:szCs w:val="24"/>
                <w:lang w:val="ru-RU"/>
              </w:rPr>
              <w:t xml:space="preserve"> </w:t>
            </w:r>
            <w:r w:rsidRPr="00FA2393">
              <w:rPr>
                <w:sz w:val="24"/>
                <w:szCs w:val="24"/>
              </w:rPr>
              <w:t>Zero</w:t>
            </w:r>
            <w:r w:rsidRPr="00FA2393">
              <w:rPr>
                <w:sz w:val="24"/>
                <w:szCs w:val="24"/>
                <w:lang w:val="ru-RU"/>
              </w:rPr>
              <w:t xml:space="preserve">» (с материалами концепции «Нулевого» травматизма и пошаговой инструкцией можно ознакомиться </w:t>
            </w:r>
            <w:proofErr w:type="gramStart"/>
            <w:r w:rsidRPr="00FA2393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A2393">
              <w:rPr>
                <w:sz w:val="24"/>
                <w:szCs w:val="24"/>
              </w:rPr>
              <w:t> </w:t>
            </w:r>
            <w:r w:rsidRPr="00FA2393">
              <w:rPr>
                <w:sz w:val="24"/>
                <w:szCs w:val="24"/>
                <w:lang w:val="ru-RU"/>
              </w:rPr>
              <w:t xml:space="preserve"> официальном </w:t>
            </w:r>
            <w:proofErr w:type="spellStart"/>
            <w:r w:rsidRPr="00FA2393">
              <w:rPr>
                <w:sz w:val="24"/>
                <w:szCs w:val="24"/>
                <w:lang w:val="ru-RU"/>
              </w:rPr>
              <w:t>веб-сайте</w:t>
            </w:r>
            <w:proofErr w:type="spellEnd"/>
            <w:r w:rsidRPr="00FA2393">
              <w:rPr>
                <w:sz w:val="24"/>
                <w:szCs w:val="24"/>
                <w:lang w:val="ru-RU"/>
              </w:rPr>
              <w:t xml:space="preserve"> по адресу: </w:t>
            </w:r>
            <w:hyperlink r:id="rId6" w:tgtFrame="_blank" w:history="1">
              <w:r w:rsidRPr="00FA2393">
                <w:rPr>
                  <w:rStyle w:val="aa"/>
                  <w:sz w:val="24"/>
                  <w:szCs w:val="24"/>
                </w:rPr>
                <w:t>www</w:t>
              </w:r>
              <w:r w:rsidRPr="00FA2393">
                <w:rPr>
                  <w:rStyle w:val="aa"/>
                  <w:sz w:val="24"/>
                  <w:szCs w:val="24"/>
                  <w:lang w:val="ru-RU"/>
                </w:rPr>
                <w:t>.</w:t>
              </w:r>
              <w:proofErr w:type="spellStart"/>
              <w:r w:rsidRPr="00FA2393">
                <w:rPr>
                  <w:rStyle w:val="aa"/>
                  <w:sz w:val="24"/>
                  <w:szCs w:val="24"/>
                </w:rPr>
                <w:t>visionzero</w:t>
              </w:r>
              <w:proofErr w:type="spellEnd"/>
              <w:r w:rsidRPr="00FA2393">
                <w:rPr>
                  <w:rStyle w:val="aa"/>
                  <w:sz w:val="24"/>
                  <w:szCs w:val="24"/>
                  <w:lang w:val="ru-RU"/>
                </w:rPr>
                <w:t>.</w:t>
              </w:r>
              <w:r w:rsidRPr="00FA2393">
                <w:rPr>
                  <w:rStyle w:val="aa"/>
                  <w:sz w:val="24"/>
                  <w:szCs w:val="24"/>
                </w:rPr>
                <w:t>global</w:t>
              </w:r>
            </w:hyperlink>
            <w:r w:rsidRPr="00FA2393">
              <w:rPr>
                <w:sz w:val="24"/>
                <w:szCs w:val="24"/>
                <w:lang w:val="ru-RU"/>
              </w:rPr>
              <w:t xml:space="preserve">)  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93" w:rsidRDefault="00B601AF" w:rsidP="00FA2393">
            <w:pPr>
              <w:pStyle w:val="a8"/>
              <w:tabs>
                <w:tab w:val="left" w:pos="567"/>
                <w:tab w:val="left" w:pos="8931"/>
              </w:tabs>
              <w:ind w:right="284" w:firstLine="567"/>
              <w:rPr>
                <w:sz w:val="24"/>
              </w:rPr>
            </w:pPr>
            <w:r w:rsidRPr="00FA2393">
              <w:rPr>
                <w:sz w:val="24"/>
              </w:rPr>
              <w:br w:type="page"/>
            </w:r>
          </w:p>
          <w:p w:rsidR="00B601AF" w:rsidRDefault="00B601AF" w:rsidP="00FA2393">
            <w:pPr>
              <w:pStyle w:val="a8"/>
              <w:tabs>
                <w:tab w:val="left" w:pos="567"/>
                <w:tab w:val="left" w:pos="8931"/>
              </w:tabs>
              <w:ind w:right="284" w:firstLine="567"/>
              <w:rPr>
                <w:b/>
                <w:color w:val="000000"/>
                <w:sz w:val="24"/>
              </w:rPr>
            </w:pPr>
            <w:r w:rsidRPr="00FA2393">
              <w:rPr>
                <w:b/>
                <w:color w:val="000000"/>
                <w:sz w:val="24"/>
                <w:lang w:val="en-US"/>
              </w:rPr>
              <w:t>II</w:t>
            </w:r>
            <w:r w:rsidRPr="00FA2393">
              <w:rPr>
                <w:b/>
                <w:color w:val="000000"/>
                <w:sz w:val="24"/>
              </w:rPr>
              <w:t>. Информация</w:t>
            </w:r>
            <w:r w:rsidR="00FA2393">
              <w:rPr>
                <w:b/>
                <w:color w:val="000000"/>
                <w:sz w:val="24"/>
              </w:rPr>
              <w:t xml:space="preserve"> </w:t>
            </w:r>
            <w:r w:rsidRPr="00FA2393">
              <w:rPr>
                <w:b/>
                <w:color w:val="000000"/>
                <w:sz w:val="24"/>
              </w:rPr>
              <w:t>о проведении обучения по охране труда работников за отчетный период</w:t>
            </w:r>
          </w:p>
          <w:p w:rsidR="00FA2393" w:rsidRPr="00FA2393" w:rsidRDefault="00FA2393" w:rsidP="00FA2393">
            <w:pPr>
              <w:pStyle w:val="a8"/>
              <w:tabs>
                <w:tab w:val="left" w:pos="567"/>
                <w:tab w:val="left" w:pos="8931"/>
              </w:tabs>
              <w:ind w:right="284" w:firstLine="567"/>
              <w:rPr>
                <w:sz w:val="24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8660"/>
              </w:tabs>
              <w:rPr>
                <w:bCs/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 xml:space="preserve">2.1.Прошли обучение на коммерческой основе за отчетный период, всего </w:t>
            </w:r>
          </w:p>
          <w:p w:rsidR="00B601AF" w:rsidRPr="00FA2393" w:rsidRDefault="00B601AF" w:rsidP="00D16802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proofErr w:type="spellStart"/>
            <w:r w:rsidRPr="00FA2393">
              <w:rPr>
                <w:bCs/>
                <w:sz w:val="24"/>
                <w:szCs w:val="24"/>
              </w:rPr>
              <w:t>из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bCs/>
                <w:sz w:val="24"/>
                <w:szCs w:val="24"/>
              </w:rPr>
              <w:t>них</w:t>
            </w:r>
            <w:proofErr w:type="spellEnd"/>
            <w:r w:rsidRPr="00FA239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8660"/>
              </w:tabs>
              <w:rPr>
                <w:sz w:val="24"/>
                <w:szCs w:val="24"/>
              </w:rPr>
            </w:pPr>
            <w:r w:rsidRPr="00FA23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bCs/>
                <w:sz w:val="24"/>
                <w:szCs w:val="24"/>
              </w:rPr>
              <w:t>Руководители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(ИП)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8660"/>
              </w:tabs>
              <w:rPr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 xml:space="preserve"> специалисты и руководители служб </w:t>
            </w:r>
            <w:proofErr w:type="gramStart"/>
            <w:r w:rsidRPr="00FA2393">
              <w:rPr>
                <w:bCs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8660"/>
              </w:tabs>
              <w:rPr>
                <w:bCs/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 xml:space="preserve">члены комитетов (комиссий) </w:t>
            </w:r>
            <w:proofErr w:type="gramStart"/>
            <w:r w:rsidRPr="00FA2393">
              <w:rPr>
                <w:bCs/>
                <w:sz w:val="24"/>
                <w:szCs w:val="24"/>
                <w:lang w:val="ru-RU"/>
              </w:rPr>
              <w:t>по</w:t>
            </w:r>
            <w:proofErr w:type="gramEnd"/>
            <w:r w:rsidRPr="00FA2393">
              <w:rPr>
                <w:bCs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8660"/>
              </w:tabs>
              <w:rPr>
                <w:bCs/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 xml:space="preserve">уполномоченные (доверенные) лица </w:t>
            </w:r>
            <w:proofErr w:type="gramStart"/>
            <w:r w:rsidRPr="00FA2393">
              <w:rPr>
                <w:bCs/>
                <w:sz w:val="24"/>
                <w:szCs w:val="24"/>
                <w:lang w:val="ru-RU"/>
              </w:rPr>
              <w:t>по</w:t>
            </w:r>
            <w:proofErr w:type="gramEnd"/>
            <w:r w:rsidRPr="00FA2393">
              <w:rPr>
                <w:bCs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8660"/>
              </w:tabs>
              <w:rPr>
                <w:sz w:val="24"/>
                <w:szCs w:val="24"/>
              </w:rPr>
            </w:pPr>
            <w:proofErr w:type="spellStart"/>
            <w:r w:rsidRPr="00FA2393">
              <w:rPr>
                <w:bCs/>
                <w:sz w:val="24"/>
                <w:szCs w:val="24"/>
              </w:rPr>
              <w:t>иные</w:t>
            </w:r>
            <w:proofErr w:type="spellEnd"/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8660"/>
              </w:tabs>
              <w:rPr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 xml:space="preserve">2.2. Обучающая организация, проводившая обучение работников 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8660"/>
              </w:tabs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  <w:lang w:val="ru-RU"/>
              </w:rPr>
              <w:t>2.3.</w:t>
            </w:r>
            <w:r w:rsidRPr="00FA2393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A2393">
              <w:rPr>
                <w:sz w:val="24"/>
                <w:szCs w:val="24"/>
                <w:lang w:val="ru-RU"/>
              </w:rPr>
              <w:t xml:space="preserve">Потребность в обучении на следующий год (чел.) </w:t>
            </w:r>
            <w:r w:rsidRPr="00FA2393">
              <w:rPr>
                <w:sz w:val="24"/>
                <w:szCs w:val="24"/>
              </w:rPr>
              <w:t>(</w:t>
            </w:r>
            <w:proofErr w:type="spellStart"/>
            <w:r w:rsidRPr="00FA2393">
              <w:rPr>
                <w:i/>
                <w:sz w:val="24"/>
                <w:szCs w:val="24"/>
              </w:rPr>
              <w:t>заполняется</w:t>
            </w:r>
            <w:proofErr w:type="spellEnd"/>
            <w:r w:rsidRPr="00FA239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i/>
                <w:sz w:val="24"/>
                <w:szCs w:val="24"/>
              </w:rPr>
              <w:t>по</w:t>
            </w:r>
            <w:proofErr w:type="spellEnd"/>
            <w:r w:rsidRPr="00FA239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i/>
                <w:sz w:val="24"/>
                <w:szCs w:val="24"/>
              </w:rPr>
              <w:t>концу</w:t>
            </w:r>
            <w:proofErr w:type="spellEnd"/>
            <w:r w:rsidRPr="00FA239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i/>
                <w:sz w:val="24"/>
                <w:szCs w:val="24"/>
              </w:rPr>
              <w:t>года</w:t>
            </w:r>
            <w:proofErr w:type="spellEnd"/>
            <w:r w:rsidRPr="00FA239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93" w:rsidRDefault="00FA2393" w:rsidP="00D16802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601AF" w:rsidRDefault="00B601AF" w:rsidP="00D16802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A2393">
              <w:rPr>
                <w:b/>
                <w:sz w:val="24"/>
                <w:szCs w:val="24"/>
              </w:rPr>
              <w:t>III</w:t>
            </w:r>
            <w:r w:rsidRPr="00FA2393">
              <w:rPr>
                <w:b/>
                <w:sz w:val="24"/>
                <w:szCs w:val="24"/>
                <w:lang w:val="ru-RU"/>
              </w:rPr>
              <w:t>. Количество несчастных случаев за отчетный период</w:t>
            </w:r>
          </w:p>
          <w:p w:rsidR="00EC7F5F" w:rsidRPr="00FA2393" w:rsidRDefault="00EC7F5F" w:rsidP="00D16802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29"/>
        </w:trPr>
        <w:tc>
          <w:tcPr>
            <w:tcW w:w="8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A2393">
              <w:rPr>
                <w:bCs/>
                <w:sz w:val="24"/>
                <w:szCs w:val="24"/>
              </w:rPr>
              <w:t xml:space="preserve">3.1. </w:t>
            </w:r>
            <w:proofErr w:type="spellStart"/>
            <w:r w:rsidRPr="00FA2393">
              <w:rPr>
                <w:bCs/>
                <w:sz w:val="24"/>
                <w:szCs w:val="24"/>
              </w:rPr>
              <w:t>Дата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bCs/>
                <w:sz w:val="24"/>
                <w:szCs w:val="24"/>
              </w:rPr>
              <w:t>несчастного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bCs/>
                <w:sz w:val="24"/>
                <w:szCs w:val="24"/>
              </w:rPr>
              <w:t>случая</w:t>
            </w:r>
            <w:proofErr w:type="spellEnd"/>
          </w:p>
        </w:tc>
        <w:tc>
          <w:tcPr>
            <w:tcW w:w="5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169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A2393">
              <w:rPr>
                <w:bCs/>
                <w:sz w:val="24"/>
                <w:szCs w:val="24"/>
              </w:rPr>
              <w:t xml:space="preserve">3.2. Ф.И.О. </w:t>
            </w:r>
            <w:proofErr w:type="spellStart"/>
            <w:r w:rsidRPr="00FA2393">
              <w:rPr>
                <w:bCs/>
                <w:sz w:val="24"/>
                <w:szCs w:val="24"/>
              </w:rPr>
              <w:t>пострадавшего</w:t>
            </w:r>
            <w:proofErr w:type="spellEnd"/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A2393">
              <w:rPr>
                <w:bCs/>
                <w:sz w:val="24"/>
                <w:szCs w:val="24"/>
              </w:rPr>
              <w:t xml:space="preserve">3.3. </w:t>
            </w:r>
            <w:proofErr w:type="spellStart"/>
            <w:r w:rsidRPr="00FA2393">
              <w:rPr>
                <w:bCs/>
                <w:sz w:val="24"/>
                <w:szCs w:val="24"/>
              </w:rPr>
              <w:t>Количество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bCs/>
                <w:sz w:val="24"/>
                <w:szCs w:val="24"/>
              </w:rPr>
              <w:t>дней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bCs/>
                <w:sz w:val="24"/>
                <w:szCs w:val="24"/>
              </w:rPr>
              <w:t>нетрудоспособности</w:t>
            </w:r>
            <w:proofErr w:type="spellEnd"/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>3.4. Квалификация несчастного случая по тяжести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jc w:val="both"/>
              <w:rPr>
                <w:bCs/>
                <w:sz w:val="24"/>
                <w:szCs w:val="24"/>
              </w:rPr>
            </w:pPr>
            <w:r w:rsidRPr="00FA2393">
              <w:rPr>
                <w:bCs/>
                <w:sz w:val="24"/>
                <w:szCs w:val="24"/>
              </w:rPr>
              <w:t xml:space="preserve">3.5 </w:t>
            </w:r>
            <w:proofErr w:type="spellStart"/>
            <w:r w:rsidRPr="00FA2393">
              <w:rPr>
                <w:bCs/>
                <w:sz w:val="24"/>
                <w:szCs w:val="24"/>
              </w:rPr>
              <w:t>Вид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bCs/>
                <w:sz w:val="24"/>
                <w:szCs w:val="24"/>
              </w:rPr>
              <w:t>происшествия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bCs/>
                <w:sz w:val="24"/>
                <w:szCs w:val="24"/>
              </w:rPr>
              <w:t>несчастного</w:t>
            </w:r>
            <w:proofErr w:type="spellEnd"/>
            <w:r w:rsidRPr="00FA23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bCs/>
                <w:sz w:val="24"/>
                <w:szCs w:val="24"/>
              </w:rPr>
              <w:t>случая</w:t>
            </w:r>
            <w:proofErr w:type="spellEnd"/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>3.6. Причины несчастного случая на производстве в соответствии с Актом Н -1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>3.7. Принятые меры по устранению причин несчастного случая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 xml:space="preserve">3.8. Описание </w:t>
            </w:r>
            <w:proofErr w:type="gramStart"/>
            <w:r w:rsidRPr="00FA2393">
              <w:rPr>
                <w:bCs/>
                <w:sz w:val="24"/>
                <w:szCs w:val="24"/>
                <w:lang w:val="ru-RU"/>
              </w:rPr>
              <w:t>обстоятельств</w:t>
            </w:r>
            <w:proofErr w:type="gramEnd"/>
            <w:r w:rsidRPr="00FA2393">
              <w:rPr>
                <w:bCs/>
                <w:sz w:val="24"/>
                <w:szCs w:val="24"/>
                <w:lang w:val="ru-RU"/>
              </w:rPr>
              <w:t xml:space="preserve"> при, которых произошел несчастный случай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271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>3.9. № Акта Н-1, дата его утверждения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44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A2393">
              <w:rPr>
                <w:bCs/>
                <w:sz w:val="24"/>
                <w:szCs w:val="24"/>
                <w:lang w:val="ru-RU"/>
              </w:rPr>
              <w:t xml:space="preserve">3.10 </w:t>
            </w:r>
            <w:r w:rsidRPr="00FA2393">
              <w:rPr>
                <w:rFonts w:eastAsia="MS Mincho"/>
                <w:sz w:val="24"/>
                <w:szCs w:val="24"/>
                <w:lang w:val="ru-RU"/>
              </w:rPr>
              <w:t>Количество впервые выявленных профессиональных заболеваний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44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>3.11.Фактические затраты на мероприятия по охране труда, тыс. руб. всего: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44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 xml:space="preserve"> в т.ч. на 1 работающего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gridAfter w:val="1"/>
          <w:wAfter w:w="11" w:type="dxa"/>
          <w:trHeight w:val="44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>3.12. Численность работников, занятых на работах с вредными и (или) опасными условиями труда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1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A7" w:rsidRDefault="00B601AF" w:rsidP="00D16802">
            <w:pPr>
              <w:tabs>
                <w:tab w:val="left" w:pos="11430"/>
              </w:tabs>
              <w:jc w:val="center"/>
              <w:rPr>
                <w:rFonts w:eastAsia="MS Mincho"/>
                <w:b/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br w:type="page"/>
            </w:r>
          </w:p>
          <w:p w:rsidR="00B601AF" w:rsidRPr="00FA2393" w:rsidRDefault="00B601AF" w:rsidP="00D16802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b/>
                <w:sz w:val="24"/>
                <w:szCs w:val="24"/>
              </w:rPr>
              <w:t>IV</w:t>
            </w:r>
            <w:r w:rsidRPr="00FA2393">
              <w:rPr>
                <w:rFonts w:eastAsia="MS Mincho"/>
                <w:b/>
                <w:sz w:val="24"/>
                <w:szCs w:val="24"/>
                <w:lang w:val="ru-RU"/>
              </w:rPr>
              <w:t xml:space="preserve">. Информация о </w:t>
            </w:r>
            <w:r w:rsidRPr="00FA2393">
              <w:rPr>
                <w:b/>
                <w:bCs/>
                <w:sz w:val="24"/>
                <w:szCs w:val="24"/>
                <w:lang w:val="ru-RU"/>
              </w:rPr>
              <w:t>финансовом обеспечении предупредительных мер по сокращению</w:t>
            </w:r>
            <w:r w:rsidRPr="00FA2393">
              <w:rPr>
                <w:b/>
                <w:sz w:val="24"/>
                <w:szCs w:val="24"/>
                <w:lang w:val="ru-RU"/>
              </w:rPr>
              <w:t xml:space="preserve"> производственного травматизма и профессиональных заболеваний работников и </w:t>
            </w:r>
            <w:proofErr w:type="spellStart"/>
            <w:r w:rsidRPr="00FA2393">
              <w:rPr>
                <w:b/>
                <w:sz w:val="24"/>
                <w:szCs w:val="24"/>
                <w:lang w:val="ru-RU"/>
              </w:rPr>
              <w:t>санаторно</w:t>
            </w:r>
            <w:proofErr w:type="spellEnd"/>
            <w:r w:rsidRPr="00FA2393">
              <w:rPr>
                <w:b/>
                <w:sz w:val="24"/>
                <w:szCs w:val="24"/>
                <w:lang w:val="ru-RU"/>
              </w:rPr>
              <w:t>- курортного лечения работников, занятых на работах с вредными и (или) опасными производственными факторами</w:t>
            </w:r>
          </w:p>
          <w:p w:rsidR="00B601AF" w:rsidRDefault="00B601AF" w:rsidP="00D16802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A2393">
              <w:rPr>
                <w:b/>
                <w:i/>
                <w:sz w:val="24"/>
                <w:szCs w:val="24"/>
                <w:lang w:val="ru-RU"/>
              </w:rPr>
              <w:t>(обращение в фонд социального страхования</w:t>
            </w:r>
            <w:r w:rsidRPr="00FA2393">
              <w:rPr>
                <w:b/>
                <w:sz w:val="24"/>
                <w:szCs w:val="24"/>
                <w:lang w:val="ru-RU"/>
              </w:rPr>
              <w:t>)</w:t>
            </w:r>
          </w:p>
          <w:p w:rsidR="00393AA7" w:rsidRPr="00FA2393" w:rsidRDefault="00393AA7" w:rsidP="00D16802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1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jc w:val="center"/>
              <w:rPr>
                <w:rFonts w:eastAsia="MS Mincho"/>
                <w:b/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>всего тыс. руб., в том числе:</w:t>
            </w: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 xml:space="preserve">4. 1.проведение специальной оценки </w:t>
            </w:r>
            <w:r w:rsidR="00FA2393">
              <w:rPr>
                <w:rFonts w:eastAsia="MS Mincho"/>
                <w:sz w:val="24"/>
                <w:szCs w:val="24"/>
                <w:lang w:val="ru-RU"/>
              </w:rPr>
              <w:t>условий труда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 xml:space="preserve">4.2. </w:t>
            </w:r>
            <w:r w:rsidRPr="00FA2393">
              <w:rPr>
                <w:sz w:val="24"/>
                <w:szCs w:val="24"/>
                <w:lang w:val="ru-RU"/>
              </w:rPr>
      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MS Mincho" w:hAnsi="Times New Roman" w:cs="Times New Roman"/>
                <w:sz w:val="24"/>
                <w:szCs w:val="24"/>
              </w:rPr>
              <w:t>4.3.</w:t>
            </w:r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обучение по охране</w:t>
            </w:r>
            <w:proofErr w:type="gramEnd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 следующих категорий работников: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4.3.1. </w:t>
            </w:r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руководители организаций малого предпринимательства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>4.3.2.</w:t>
            </w:r>
            <w:r w:rsidRPr="00FA2393">
              <w:rPr>
                <w:rFonts w:eastAsia="MS Mincho"/>
                <w:sz w:val="24"/>
                <w:szCs w:val="24"/>
                <w:lang w:val="ru-RU" w:eastAsia="ja-JP"/>
              </w:rPr>
              <w:t xml:space="preserve"> работники организаций малого предпринимательства (с численностью работников до 50 человек), на которых возложены обязанности специалистов по охране труда</w:t>
            </w:r>
            <w:r w:rsidRPr="00FA2393">
              <w:rPr>
                <w:rFonts w:eastAsia="MS Minch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 xml:space="preserve">4.3.3. </w:t>
            </w:r>
            <w:r w:rsidRPr="00FA2393">
              <w:rPr>
                <w:rFonts w:eastAsia="MS Mincho"/>
                <w:sz w:val="24"/>
                <w:szCs w:val="24"/>
                <w:lang w:val="ru-RU" w:eastAsia="ja-JP"/>
              </w:rPr>
              <w:t>руководители (в том числе руководители структурных подразделений) государственных (муниципальных) учреждений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 xml:space="preserve">4.3.4. </w:t>
            </w:r>
            <w:r w:rsidRPr="00FA2393">
              <w:rPr>
                <w:rFonts w:eastAsia="MS Mincho"/>
                <w:sz w:val="24"/>
                <w:szCs w:val="24"/>
                <w:lang w:val="ru-RU" w:eastAsia="ja-JP"/>
              </w:rPr>
              <w:t>руководители и специалисты служб охраны труда организаций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356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 xml:space="preserve">4.3.5. </w:t>
            </w:r>
            <w:r w:rsidRPr="00FA2393">
              <w:rPr>
                <w:rFonts w:eastAsia="MS Mincho"/>
                <w:sz w:val="24"/>
                <w:szCs w:val="24"/>
                <w:lang w:val="ru-RU" w:eastAsia="ja-JP"/>
              </w:rPr>
              <w:t>члены комитетов (комиссий) по охране труда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autoSpaceDE w:val="0"/>
              <w:autoSpaceDN w:val="0"/>
              <w:adjustRightInd w:val="0"/>
              <w:ind w:hanging="94"/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 xml:space="preserve">4.3.6. </w:t>
            </w:r>
            <w:r w:rsidRPr="00FA2393">
              <w:rPr>
                <w:rFonts w:eastAsia="MS Mincho"/>
                <w:sz w:val="24"/>
                <w:szCs w:val="24"/>
                <w:lang w:val="ru-RU" w:eastAsia="ja-JP"/>
              </w:rPr>
              <w:t>уполномоченные (доверенные) лица по охране труда профессиональных союзов и иных уполномоченных работниками представительных органов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FA23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4.4. </w:t>
            </w:r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союза, в соответствии с типовыми нормами бесплатной выдачи специальной одежды, специальной обуви и других средств индивидуальной защиты (далее соответственно - СИЗ, типовые нормы) и (или</w:t>
            </w:r>
            <w:proofErr w:type="gramEnd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на основании результатов проведения специальной оценки условий труда, а также смывающих и (или) обезвреживающих средств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MS Mincho" w:hAnsi="Times New Roman" w:cs="Times New Roman"/>
                <w:sz w:val="24"/>
                <w:szCs w:val="24"/>
              </w:rPr>
              <w:t>4.5.</w:t>
            </w: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санаторно-курортное лечение работников, занятых на работах с вредными и (или) опасными производственными факторами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MS Mincho" w:hAnsi="Times New Roman" w:cs="Times New Roman"/>
                <w:sz w:val="24"/>
                <w:szCs w:val="24"/>
              </w:rPr>
              <w:t>4.6.</w:t>
            </w: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MS Mincho" w:hAnsi="Times New Roman" w:cs="Times New Roman"/>
                <w:sz w:val="24"/>
                <w:szCs w:val="24"/>
              </w:rPr>
              <w:t>4.7. о</w:t>
            </w:r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беспечение лечебно-профилактическим питанием (далее - ЛПП) работников, для которых указанное питание предусмотрено </w:t>
            </w:r>
            <w:hyperlink r:id="rId7" w:history="1">
              <w:r w:rsidRPr="00FA2393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Перечнем</w:t>
              </w:r>
            </w:hyperlink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утвержденным приказом </w:t>
            </w:r>
            <w:proofErr w:type="spellStart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Минздравсоцразвития</w:t>
            </w:r>
            <w:proofErr w:type="spellEnd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России от 16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A2393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2009 г</w:t>
              </w:r>
            </w:smartTag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№ 46н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4.8. </w:t>
            </w:r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приобретение страхователями, работники которых проходят обязательные </w:t>
            </w:r>
            <w:proofErr w:type="spellStart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предсменные</w:t>
            </w:r>
            <w:proofErr w:type="spellEnd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(или) </w:t>
            </w:r>
            <w:proofErr w:type="spellStart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предрейсовые</w:t>
            </w:r>
            <w:proofErr w:type="spellEnd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медицинские осмотры, приборов для определения наличия и уровня содержания алкоголя (</w:t>
            </w:r>
            <w:proofErr w:type="spellStart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алкотестеры</w:t>
            </w:r>
            <w:proofErr w:type="spellEnd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или </w:t>
            </w:r>
            <w:proofErr w:type="spellStart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алкометры</w:t>
            </w:r>
            <w:proofErr w:type="spellEnd"/>
            <w:r w:rsidRPr="00FA23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4.9. </w:t>
            </w: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страхователями, осуществляющими пассажирские и грузовые перевозки, приборов </w:t>
            </w:r>
            <w:proofErr w:type="gramStart"/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2393">
              <w:rPr>
                <w:rFonts w:ascii="Times New Roman" w:hAnsi="Times New Roman" w:cs="Times New Roman"/>
                <w:sz w:val="24"/>
                <w:szCs w:val="24"/>
              </w:rPr>
              <w:t xml:space="preserve"> режимом труда и отдыха водителей (</w:t>
            </w:r>
            <w:proofErr w:type="spellStart"/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MS Mincho" w:hAnsi="Times New Roman" w:cs="Times New Roman"/>
                <w:sz w:val="24"/>
                <w:szCs w:val="24"/>
              </w:rPr>
              <w:t>4.10. п</w:t>
            </w: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риобретение страхователями аптечек для оказания первой помощи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rPr>
          <w:trHeight w:val="447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FA2393">
            <w:pPr>
              <w:tabs>
                <w:tab w:val="num" w:pos="1220"/>
              </w:tabs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sz w:val="24"/>
                <w:szCs w:val="24"/>
                <w:lang w:val="ru-RU"/>
              </w:rPr>
              <w:t xml:space="preserve">4.11. </w:t>
            </w:r>
            <w:r w:rsidRPr="00FA2393">
              <w:rPr>
                <w:rFonts w:eastAsia="MS Mincho"/>
                <w:sz w:val="24"/>
                <w:szCs w:val="24"/>
                <w:lang w:val="ru-RU" w:eastAsia="ja-JP"/>
              </w:rPr>
              <w:t xml:space="preserve">санаторно-курортное лечение работников не ранее чем за пять лет до достижения ими </w:t>
            </w:r>
            <w:hyperlink r:id="rId8" w:history="1">
              <w:r w:rsidRPr="00FA2393">
                <w:rPr>
                  <w:rFonts w:eastAsia="MS Mincho"/>
                  <w:sz w:val="24"/>
                  <w:szCs w:val="24"/>
                  <w:lang w:val="ru-RU" w:eastAsia="ja-JP"/>
                </w:rPr>
                <w:t>возраста</w:t>
              </w:r>
            </w:hyperlink>
            <w:r w:rsidRPr="00FA2393">
              <w:rPr>
                <w:rFonts w:eastAsia="MS Mincho"/>
                <w:sz w:val="24"/>
                <w:szCs w:val="24"/>
                <w:lang w:val="ru-RU" w:eastAsia="ja-JP"/>
              </w:rPr>
              <w:t xml:space="preserve">, дающего право на назначение страховой пенсии по старости в соответствии с пенсионным законодательством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B601AF" w:rsidRPr="00FA2393" w:rsidRDefault="00B601AF" w:rsidP="00B601AF">
      <w:pPr>
        <w:rPr>
          <w:sz w:val="24"/>
          <w:szCs w:val="24"/>
          <w:lang w:val="ru-RU"/>
        </w:rPr>
      </w:pPr>
      <w:r w:rsidRPr="00FA2393">
        <w:rPr>
          <w:sz w:val="24"/>
          <w:szCs w:val="24"/>
          <w:lang w:val="ru-RU"/>
        </w:rPr>
        <w:br w:type="page"/>
      </w:r>
    </w:p>
    <w:tbl>
      <w:tblPr>
        <w:tblW w:w="4952" w:type="pct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3"/>
        <w:gridCol w:w="1121"/>
        <w:gridCol w:w="1967"/>
        <w:gridCol w:w="1091"/>
        <w:gridCol w:w="898"/>
        <w:gridCol w:w="636"/>
        <w:gridCol w:w="666"/>
        <w:gridCol w:w="585"/>
        <w:gridCol w:w="30"/>
        <w:gridCol w:w="717"/>
        <w:gridCol w:w="826"/>
        <w:gridCol w:w="4034"/>
        <w:gridCol w:w="81"/>
      </w:tblGrid>
      <w:tr w:rsidR="00BA5257" w:rsidRPr="00710284" w:rsidTr="00EC7F5F">
        <w:trPr>
          <w:cantSplit/>
          <w:trHeight w:val="80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F" w:rsidRDefault="00EC7F5F" w:rsidP="00EC7F5F">
            <w:pPr>
              <w:tabs>
                <w:tab w:val="left" w:pos="11430"/>
              </w:tabs>
              <w:jc w:val="center"/>
              <w:rPr>
                <w:rFonts w:eastAsia="MS Mincho"/>
                <w:b/>
                <w:sz w:val="24"/>
                <w:szCs w:val="24"/>
                <w:lang w:val="ru-RU"/>
              </w:rPr>
            </w:pPr>
          </w:p>
          <w:p w:rsidR="00EC7F5F" w:rsidRPr="00EC7F5F" w:rsidRDefault="00EC7F5F" w:rsidP="00EC7F5F">
            <w:pPr>
              <w:tabs>
                <w:tab w:val="left" w:pos="11430"/>
              </w:tabs>
              <w:ind w:left="-73" w:firstLine="73"/>
              <w:jc w:val="center"/>
              <w:rPr>
                <w:b/>
                <w:sz w:val="24"/>
                <w:szCs w:val="24"/>
                <w:lang w:val="ru-RU"/>
              </w:rPr>
            </w:pPr>
            <w:r w:rsidRPr="00EC7F5F">
              <w:rPr>
                <w:rFonts w:eastAsia="MS Mincho"/>
                <w:b/>
                <w:sz w:val="24"/>
                <w:szCs w:val="24"/>
              </w:rPr>
              <w:t>V</w:t>
            </w:r>
            <w:r w:rsidRPr="00EC7F5F">
              <w:rPr>
                <w:rFonts w:eastAsia="MS Mincho"/>
                <w:b/>
                <w:sz w:val="24"/>
                <w:szCs w:val="24"/>
                <w:lang w:val="ru-RU"/>
              </w:rPr>
              <w:t xml:space="preserve">. Сведения </w:t>
            </w:r>
            <w:r w:rsidRPr="00EC7F5F">
              <w:rPr>
                <w:b/>
                <w:sz w:val="24"/>
                <w:szCs w:val="24"/>
                <w:lang w:val="ru-RU"/>
              </w:rPr>
              <w:t>о результатах специальной оценки условий труда (СОУТ)</w:t>
            </w:r>
          </w:p>
          <w:p w:rsidR="00EC7F5F" w:rsidRPr="00EC7F5F" w:rsidRDefault="00EC7F5F" w:rsidP="00EC7F5F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C7F5F">
              <w:rPr>
                <w:b/>
                <w:sz w:val="24"/>
                <w:szCs w:val="24"/>
                <w:lang w:val="ru-RU"/>
              </w:rPr>
              <w:t>в организациях по состоянию на отчетную дату</w:t>
            </w:r>
          </w:p>
          <w:p w:rsidR="00BA5257" w:rsidRPr="00EC7F5F" w:rsidRDefault="00BA5257" w:rsidP="00D168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7F5F" w:rsidRPr="00710284" w:rsidTr="00EC7F5F">
        <w:trPr>
          <w:cantSplit/>
          <w:trHeight w:val="803"/>
          <w:jc w:val="center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ind w:left="-71"/>
              <w:jc w:val="center"/>
              <w:rPr>
                <w:sz w:val="24"/>
                <w:szCs w:val="24"/>
              </w:rPr>
            </w:pPr>
            <w:proofErr w:type="spellStart"/>
            <w:r w:rsidRPr="00FA2393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1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>Организация, привлекаемая для проведения СОУТ</w:t>
            </w:r>
          </w:p>
        </w:tc>
      </w:tr>
      <w:tr w:rsidR="00EC7F5F" w:rsidRPr="00FA2393" w:rsidTr="00EC7F5F">
        <w:trPr>
          <w:cantSplit/>
          <w:trHeight w:val="384"/>
          <w:jc w:val="center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</w:rPr>
            </w:pPr>
          </w:p>
        </w:tc>
      </w:tr>
      <w:tr w:rsidR="00EC7F5F" w:rsidRPr="00FA2393" w:rsidTr="00EC7F5F">
        <w:trPr>
          <w:cantSplit/>
          <w:trHeight w:val="207"/>
          <w:jc w:val="center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</w:rPr>
            </w:pPr>
          </w:p>
        </w:tc>
      </w:tr>
      <w:tr w:rsidR="00EC7F5F" w:rsidRPr="00710284" w:rsidTr="00EC7F5F">
        <w:trPr>
          <w:cantSplit/>
          <w:trHeight w:val="910"/>
          <w:jc w:val="center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2393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проведена специальная оценка условий труда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rPr>
                <w:sz w:val="24"/>
                <w:szCs w:val="24"/>
                <w:lang w:val="ru-RU"/>
              </w:rPr>
            </w:pPr>
          </w:p>
        </w:tc>
      </w:tr>
      <w:tr w:rsidR="00EC7F5F" w:rsidRPr="00FA2393" w:rsidTr="00EC7F5F">
        <w:trPr>
          <w:cantSplit/>
          <w:trHeight w:val="563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7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10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</w:rPr>
            </w:pPr>
            <w:r w:rsidRPr="00FA2393">
              <w:rPr>
                <w:sz w:val="24"/>
                <w:szCs w:val="24"/>
              </w:rPr>
              <w:t>11</w:t>
            </w:r>
          </w:p>
        </w:tc>
      </w:tr>
      <w:tr w:rsidR="00EC7F5F" w:rsidRPr="00FA2393" w:rsidTr="00EC7F5F">
        <w:trPr>
          <w:cantSplit/>
          <w:trHeight w:val="549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</w:rPr>
            </w:pPr>
            <w:proofErr w:type="spellStart"/>
            <w:r w:rsidRPr="00FA2393">
              <w:rPr>
                <w:sz w:val="24"/>
                <w:szCs w:val="24"/>
              </w:rPr>
              <w:t>Рабочие</w:t>
            </w:r>
            <w:proofErr w:type="spellEnd"/>
            <w:r w:rsidRPr="00FA2393">
              <w:rPr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sz w:val="24"/>
                <w:szCs w:val="24"/>
              </w:rPr>
              <w:t>места</w:t>
            </w:r>
            <w:proofErr w:type="spellEnd"/>
            <w:r w:rsidRPr="00FA2393">
              <w:rPr>
                <w:sz w:val="24"/>
                <w:szCs w:val="24"/>
              </w:rPr>
              <w:t xml:space="preserve"> (</w:t>
            </w:r>
            <w:proofErr w:type="spellStart"/>
            <w:r w:rsidRPr="00FA2393">
              <w:rPr>
                <w:sz w:val="24"/>
                <w:szCs w:val="24"/>
              </w:rPr>
              <w:t>ед</w:t>
            </w:r>
            <w:proofErr w:type="spellEnd"/>
            <w:r w:rsidRPr="00FA2393">
              <w:rPr>
                <w:sz w:val="24"/>
                <w:szCs w:val="24"/>
              </w:rPr>
              <w:t>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</w:rPr>
            </w:pPr>
          </w:p>
        </w:tc>
      </w:tr>
      <w:tr w:rsidR="00EC7F5F" w:rsidRPr="00710284" w:rsidTr="00EC7F5F">
        <w:trPr>
          <w:cantSplit/>
          <w:trHeight w:val="698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>работники, занятые на рабочих местах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7F5F" w:rsidRPr="00FA2393" w:rsidTr="00EC7F5F">
        <w:trPr>
          <w:cantSplit/>
          <w:trHeight w:val="411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</w:rPr>
            </w:pPr>
            <w:proofErr w:type="spellStart"/>
            <w:r w:rsidRPr="00FA2393">
              <w:rPr>
                <w:sz w:val="24"/>
                <w:szCs w:val="24"/>
              </w:rPr>
              <w:t>из</w:t>
            </w:r>
            <w:proofErr w:type="spellEnd"/>
            <w:r w:rsidRPr="00FA2393">
              <w:rPr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sz w:val="24"/>
                <w:szCs w:val="24"/>
              </w:rPr>
              <w:t>них</w:t>
            </w:r>
            <w:proofErr w:type="spellEnd"/>
            <w:r w:rsidRPr="00FA2393">
              <w:rPr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sz w:val="24"/>
                <w:szCs w:val="24"/>
              </w:rPr>
              <w:t>женщин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</w:rPr>
            </w:pPr>
          </w:p>
        </w:tc>
      </w:tr>
      <w:tr w:rsidR="00EC7F5F" w:rsidRPr="00710284" w:rsidTr="00EC7F5F">
        <w:trPr>
          <w:cantSplit/>
          <w:trHeight w:val="646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  <w:lang w:val="ru-RU"/>
              </w:rPr>
            </w:pPr>
            <w:r w:rsidRPr="00FA2393">
              <w:rPr>
                <w:sz w:val="24"/>
                <w:szCs w:val="24"/>
                <w:lang w:val="ru-RU"/>
              </w:rPr>
              <w:t>из них лиц в возрасте до 18 лет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7F5F" w:rsidRPr="00FA2393" w:rsidTr="00EC7F5F">
        <w:trPr>
          <w:cantSplit/>
          <w:trHeight w:val="413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</w:rPr>
            </w:pPr>
            <w:proofErr w:type="spellStart"/>
            <w:r w:rsidRPr="00FA2393">
              <w:rPr>
                <w:sz w:val="24"/>
                <w:szCs w:val="24"/>
              </w:rPr>
              <w:t>из</w:t>
            </w:r>
            <w:proofErr w:type="spellEnd"/>
            <w:r w:rsidRPr="00FA2393">
              <w:rPr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sz w:val="24"/>
                <w:szCs w:val="24"/>
              </w:rPr>
              <w:t>них</w:t>
            </w:r>
            <w:proofErr w:type="spellEnd"/>
            <w:r w:rsidRPr="00FA2393">
              <w:rPr>
                <w:sz w:val="24"/>
                <w:szCs w:val="24"/>
              </w:rPr>
              <w:t xml:space="preserve"> </w:t>
            </w:r>
            <w:proofErr w:type="spellStart"/>
            <w:r w:rsidRPr="00FA2393">
              <w:rPr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</w:rPr>
            </w:pPr>
          </w:p>
        </w:tc>
      </w:tr>
      <w:tr w:rsidR="00EC7F5F" w:rsidRPr="00710284" w:rsidTr="00EC7F5F">
        <w:trPr>
          <w:cantSplit/>
          <w:trHeight w:val="868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FA2393">
              <w:rPr>
                <w:i/>
                <w:sz w:val="24"/>
                <w:szCs w:val="24"/>
                <w:lang w:val="ru-RU"/>
              </w:rPr>
              <w:t xml:space="preserve">количество декларированных рабочих мест, из числа рабочих мест, указанных в грф.3 (ед.)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7F5F" w:rsidRPr="00710284" w:rsidTr="00EC7F5F">
        <w:trPr>
          <w:cantSplit/>
          <w:trHeight w:val="868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FA2393">
              <w:rPr>
                <w:i/>
                <w:sz w:val="24"/>
                <w:szCs w:val="24"/>
                <w:lang w:val="ru-RU"/>
              </w:rPr>
              <w:t xml:space="preserve">количество рабочих мест, на которых улучшены условия труда  по результатам СОУТ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ind w:left="-128" w:right="-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49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5F" w:rsidRDefault="00EC7F5F" w:rsidP="00D16802">
            <w:pPr>
              <w:tabs>
                <w:tab w:val="left" w:pos="11430"/>
              </w:tabs>
              <w:jc w:val="center"/>
              <w:rPr>
                <w:rFonts w:eastAsia="MS Mincho"/>
                <w:b/>
                <w:sz w:val="24"/>
                <w:szCs w:val="24"/>
                <w:lang w:val="ru-RU"/>
              </w:rPr>
            </w:pPr>
          </w:p>
          <w:p w:rsidR="00B601AF" w:rsidRPr="00FA2393" w:rsidRDefault="00B601AF" w:rsidP="00D16802">
            <w:pPr>
              <w:tabs>
                <w:tab w:val="left" w:pos="11430"/>
              </w:tabs>
              <w:jc w:val="center"/>
              <w:rPr>
                <w:rFonts w:eastAsia="MS Mincho"/>
                <w:b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b/>
                <w:sz w:val="24"/>
                <w:szCs w:val="24"/>
              </w:rPr>
              <w:t>VI</w:t>
            </w:r>
            <w:r w:rsidR="00EC7F5F">
              <w:rPr>
                <w:rFonts w:eastAsia="MS Mincho"/>
                <w:b/>
                <w:sz w:val="24"/>
                <w:szCs w:val="24"/>
                <w:lang w:val="ru-RU"/>
              </w:rPr>
              <w:t>.</w:t>
            </w:r>
            <w:r w:rsidRPr="00FA2393">
              <w:rPr>
                <w:rFonts w:eastAsia="MS Mincho"/>
                <w:b/>
                <w:sz w:val="24"/>
                <w:szCs w:val="24"/>
                <w:lang w:val="ru-RU"/>
              </w:rPr>
              <w:t xml:space="preserve"> Информация об управлении профессиональными рисками в организации</w:t>
            </w:r>
          </w:p>
          <w:p w:rsidR="00B601AF" w:rsidRPr="00FA2393" w:rsidRDefault="00B601AF" w:rsidP="00D16802">
            <w:pPr>
              <w:tabs>
                <w:tab w:val="left" w:pos="114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A2393">
              <w:rPr>
                <w:rFonts w:eastAsia="MS Mincho"/>
                <w:b/>
                <w:sz w:val="24"/>
                <w:szCs w:val="24"/>
                <w:lang w:val="ru-RU"/>
              </w:rPr>
              <w:t xml:space="preserve"> (далее – риски</w:t>
            </w:r>
            <w:r w:rsidRPr="00FA2393">
              <w:rPr>
                <w:b/>
                <w:color w:val="000000"/>
                <w:sz w:val="24"/>
                <w:szCs w:val="24"/>
                <w:lang w:val="ru-RU"/>
              </w:rPr>
              <w:t>)</w:t>
            </w:r>
          </w:p>
          <w:p w:rsidR="00B601AF" w:rsidRPr="00FA2393" w:rsidRDefault="00B601AF" w:rsidP="00EC7F5F">
            <w:pPr>
              <w:tabs>
                <w:tab w:val="num" w:pos="122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ab"/>
              <w:spacing w:before="0" w:beforeAutospacing="0" w:after="0" w:afterAutospacing="0"/>
              <w:ind w:right="3" w:firstLine="33"/>
              <w:jc w:val="both"/>
            </w:pPr>
            <w:r w:rsidRPr="00FA2393">
              <w:t>6.1. Положение о системе управления охраной труда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ab"/>
              <w:spacing w:before="0" w:beforeAutospacing="0" w:after="0" w:afterAutospacing="0"/>
              <w:ind w:right="3" w:firstLine="33"/>
              <w:jc w:val="both"/>
            </w:pPr>
            <w:r w:rsidRPr="00FA2393">
              <w:t xml:space="preserve">6.2. Приказ о создании рабочей группы (комиссии) по </w:t>
            </w:r>
            <w:bookmarkStart w:id="1" w:name="OLE_LINK1"/>
            <w:r w:rsidRPr="00FA2393">
              <w:t>оценке рисков</w:t>
            </w:r>
            <w:bookmarkEnd w:id="1"/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ab"/>
              <w:spacing w:before="0" w:beforeAutospacing="0" w:after="0" w:afterAutospacing="0"/>
              <w:ind w:right="3" w:firstLine="33"/>
              <w:jc w:val="both"/>
            </w:pPr>
            <w:r w:rsidRPr="00FA2393">
              <w:t xml:space="preserve">6.3. Приказ о проведении </w:t>
            </w:r>
            <w:r w:rsidR="00721709" w:rsidRPr="00FA2393">
              <w:fldChar w:fldCharType="begin"/>
            </w:r>
            <w:r w:rsidRPr="00FA2393">
              <w:instrText xml:space="preserve"> LINK Word.Document.12 "C:\\Users\\alivanova\\Desktop\\Анна_Рабочее\\!! - Охрана труда\\ВАОТ-2021\\Какие ЛНА разработать - урок.docx" "OLE_LINK1" \a \r  \* MERGEFORMAT </w:instrText>
            </w:r>
            <w:r w:rsidR="00721709" w:rsidRPr="00FA2393">
              <w:fldChar w:fldCharType="separate"/>
            </w:r>
            <w:r w:rsidRPr="00FA2393">
              <w:t>оценки рисков</w:t>
            </w:r>
            <w:r w:rsidR="00721709" w:rsidRPr="00FA2393">
              <w:fldChar w:fldCharType="end"/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710284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ab"/>
              <w:spacing w:before="0" w:beforeAutospacing="0" w:after="0" w:afterAutospacing="0"/>
              <w:ind w:right="3" w:firstLine="33"/>
              <w:jc w:val="both"/>
            </w:pPr>
            <w:r w:rsidRPr="00FA2393">
              <w:t>6.4.Приказ об утверждении методики для проведения оценки</w:t>
            </w:r>
            <w:bookmarkStart w:id="2" w:name="_GoBack"/>
            <w:bookmarkEnd w:id="2"/>
            <w:r w:rsidRPr="00FA2393">
              <w:t xml:space="preserve"> рисков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ab"/>
              <w:spacing w:before="0" w:beforeAutospacing="0" w:after="0" w:afterAutospacing="0"/>
              <w:ind w:right="3" w:firstLine="33"/>
              <w:jc w:val="both"/>
            </w:pPr>
            <w:r w:rsidRPr="00FA2393">
              <w:t>6.5. План-график оценки рисков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ab"/>
              <w:spacing w:before="0" w:beforeAutospacing="0" w:after="0" w:afterAutospacing="0"/>
              <w:ind w:right="3" w:firstLine="33"/>
              <w:jc w:val="both"/>
            </w:pPr>
            <w:r w:rsidRPr="00FA2393">
              <w:t>6.6.Реестр (или перечень) опасностей и оцененных рисков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  <w:lang w:val="ru-RU"/>
              </w:rPr>
            </w:pPr>
          </w:p>
        </w:tc>
      </w:tr>
      <w:tr w:rsidR="00B601AF" w:rsidRPr="00FA2393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ab"/>
              <w:spacing w:before="0" w:beforeAutospacing="0" w:after="0" w:afterAutospacing="0"/>
              <w:ind w:right="3" w:firstLine="33"/>
              <w:jc w:val="both"/>
            </w:pPr>
            <w:r w:rsidRPr="00FA2393">
              <w:t>6.7. План корректирующих мероприятий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FA2393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ab"/>
              <w:spacing w:before="0" w:beforeAutospacing="0" w:after="0" w:afterAutospacing="0"/>
              <w:ind w:right="3" w:firstLine="33"/>
              <w:jc w:val="both"/>
            </w:pPr>
            <w:r w:rsidRPr="00FA2393">
              <w:t xml:space="preserve">6.8. Карты оценки рисков 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FA2393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Pr="00FA2393" w:rsidRDefault="00B601AF" w:rsidP="00D16802">
            <w:pPr>
              <w:pStyle w:val="HTML"/>
              <w:ind w:right="3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hAnsi="Times New Roman" w:cs="Times New Roman"/>
                <w:sz w:val="24"/>
                <w:szCs w:val="24"/>
              </w:rPr>
              <w:t xml:space="preserve">6.9. </w:t>
            </w:r>
            <w:hyperlink r:id="rId9" w:anchor="/document/118/74602/" w:tooltip="[#540] " w:history="1">
              <w:r w:rsidRPr="00FA2393">
                <w:rPr>
                  <w:rFonts w:ascii="Times New Roman" w:hAnsi="Times New Roman" w:cs="Times New Roman"/>
                  <w:sz w:val="24"/>
                  <w:szCs w:val="24"/>
                </w:rPr>
                <w:t xml:space="preserve">Отчет </w:t>
              </w:r>
            </w:hyperlink>
            <w:r w:rsidRPr="00FA2393">
              <w:rPr>
                <w:rFonts w:ascii="Times New Roman" w:hAnsi="Times New Roman" w:cs="Times New Roman"/>
                <w:sz w:val="24"/>
                <w:szCs w:val="24"/>
              </w:rPr>
              <w:t>по рискам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FA2393" w:rsidRDefault="00B601AF" w:rsidP="00D16802">
            <w:pPr>
              <w:tabs>
                <w:tab w:val="left" w:pos="11430"/>
              </w:tabs>
              <w:rPr>
                <w:sz w:val="24"/>
                <w:szCs w:val="24"/>
              </w:rPr>
            </w:pPr>
          </w:p>
        </w:tc>
      </w:tr>
      <w:tr w:rsidR="00B601AF" w:rsidRPr="00710284" w:rsidTr="00EC7F5F">
        <w:tblPrEx>
          <w:jc w:val="left"/>
        </w:tblPrEx>
        <w:trPr>
          <w:gridAfter w:val="1"/>
          <w:wAfter w:w="27" w:type="pct"/>
          <w:trHeight w:val="447"/>
        </w:trPr>
        <w:tc>
          <w:tcPr>
            <w:tcW w:w="31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F" w:rsidRDefault="00EC7F5F" w:rsidP="00D16802">
            <w:pPr>
              <w:pStyle w:val="ConsPlusNormal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01AF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 w:rsidR="00B601AF">
              <w:rPr>
                <w:rFonts w:ascii="Times New Roman" w:eastAsia="MS Mincho" w:hAnsi="Times New Roman" w:cs="Times New Roman"/>
                <w:sz w:val="24"/>
                <w:szCs w:val="24"/>
              </w:rPr>
              <w:t>проводится в организации поведенческий аудит безопасности (далее – ПАБ)</w:t>
            </w:r>
          </w:p>
          <w:p w:rsidR="00B601AF" w:rsidRDefault="00B601AF" w:rsidP="00D16802">
            <w:pPr>
              <w:pStyle w:val="HTML"/>
              <w:ind w:right="3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(График проведения ПАБ, Результаты ПАБ)</w:t>
            </w:r>
          </w:p>
        </w:tc>
        <w:tc>
          <w:tcPr>
            <w:tcW w:w="1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AF" w:rsidRPr="00B601AF" w:rsidRDefault="00B601AF" w:rsidP="00D16802">
            <w:pPr>
              <w:tabs>
                <w:tab w:val="left" w:pos="11430"/>
              </w:tabs>
              <w:rPr>
                <w:sz w:val="22"/>
                <w:szCs w:val="22"/>
                <w:lang w:val="ru-RU"/>
              </w:rPr>
            </w:pPr>
          </w:p>
        </w:tc>
      </w:tr>
    </w:tbl>
    <w:p w:rsidR="00B601AF" w:rsidRPr="00B601AF" w:rsidRDefault="00B601AF" w:rsidP="00B601AF">
      <w:pPr>
        <w:tabs>
          <w:tab w:val="num" w:pos="1220"/>
        </w:tabs>
        <w:ind w:firstLine="993"/>
        <w:jc w:val="center"/>
        <w:rPr>
          <w:color w:val="FF0000"/>
          <w:sz w:val="22"/>
          <w:szCs w:val="22"/>
          <w:lang w:val="ru-RU"/>
        </w:rPr>
      </w:pPr>
    </w:p>
    <w:p w:rsidR="002802C8" w:rsidRDefault="002802C8" w:rsidP="00B601AF">
      <w:pPr>
        <w:pStyle w:val="1"/>
        <w:rPr>
          <w:sz w:val="24"/>
          <w:szCs w:val="24"/>
        </w:rPr>
      </w:pPr>
    </w:p>
    <w:sectPr w:rsidR="002802C8" w:rsidSect="00EC7F5F">
      <w:pgSz w:w="16838" w:h="11906" w:orient="landscape"/>
      <w:pgMar w:top="158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9DA"/>
    <w:multiLevelType w:val="hybridMultilevel"/>
    <w:tmpl w:val="A6BE5604"/>
    <w:lvl w:ilvl="0" w:tplc="73865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02F9E"/>
    <w:multiLevelType w:val="multilevel"/>
    <w:tmpl w:val="E4B221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9480D80"/>
    <w:multiLevelType w:val="multilevel"/>
    <w:tmpl w:val="BB986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82555D"/>
    <w:rsid w:val="00010A1A"/>
    <w:rsid w:val="00026001"/>
    <w:rsid w:val="000419D7"/>
    <w:rsid w:val="000A52DC"/>
    <w:rsid w:val="000D2CF2"/>
    <w:rsid w:val="000D4443"/>
    <w:rsid w:val="000F6CBE"/>
    <w:rsid w:val="00101BCA"/>
    <w:rsid w:val="00111D72"/>
    <w:rsid w:val="00111FDA"/>
    <w:rsid w:val="0012271A"/>
    <w:rsid w:val="00156F4E"/>
    <w:rsid w:val="00177F96"/>
    <w:rsid w:val="001818FD"/>
    <w:rsid w:val="001D7044"/>
    <w:rsid w:val="001E15C4"/>
    <w:rsid w:val="002802C8"/>
    <w:rsid w:val="00280866"/>
    <w:rsid w:val="00284232"/>
    <w:rsid w:val="00285887"/>
    <w:rsid w:val="0029044E"/>
    <w:rsid w:val="00297FDC"/>
    <w:rsid w:val="00315A54"/>
    <w:rsid w:val="003633DC"/>
    <w:rsid w:val="00380A69"/>
    <w:rsid w:val="00382D33"/>
    <w:rsid w:val="00393AA7"/>
    <w:rsid w:val="003B0EE0"/>
    <w:rsid w:val="003E2E22"/>
    <w:rsid w:val="00404F6C"/>
    <w:rsid w:val="00425E3F"/>
    <w:rsid w:val="00456632"/>
    <w:rsid w:val="0046616B"/>
    <w:rsid w:val="004673AA"/>
    <w:rsid w:val="004F1BD2"/>
    <w:rsid w:val="0054085F"/>
    <w:rsid w:val="0054349B"/>
    <w:rsid w:val="005B16E0"/>
    <w:rsid w:val="005B6B02"/>
    <w:rsid w:val="005E2380"/>
    <w:rsid w:val="005F6A3C"/>
    <w:rsid w:val="00620EC8"/>
    <w:rsid w:val="00625924"/>
    <w:rsid w:val="0063239F"/>
    <w:rsid w:val="0064739B"/>
    <w:rsid w:val="00670272"/>
    <w:rsid w:val="00680C41"/>
    <w:rsid w:val="006F0529"/>
    <w:rsid w:val="00704963"/>
    <w:rsid w:val="00710284"/>
    <w:rsid w:val="007156DC"/>
    <w:rsid w:val="00721709"/>
    <w:rsid w:val="0074752F"/>
    <w:rsid w:val="0075255F"/>
    <w:rsid w:val="007A53AC"/>
    <w:rsid w:val="007B623D"/>
    <w:rsid w:val="007D26A9"/>
    <w:rsid w:val="007E4DDF"/>
    <w:rsid w:val="007F11C8"/>
    <w:rsid w:val="00814DE5"/>
    <w:rsid w:val="0082555D"/>
    <w:rsid w:val="00890E79"/>
    <w:rsid w:val="0091221E"/>
    <w:rsid w:val="00960B39"/>
    <w:rsid w:val="00972110"/>
    <w:rsid w:val="009A25E5"/>
    <w:rsid w:val="009B0E4D"/>
    <w:rsid w:val="009E69E8"/>
    <w:rsid w:val="009F6792"/>
    <w:rsid w:val="00A03FA7"/>
    <w:rsid w:val="00A33333"/>
    <w:rsid w:val="00A45DA9"/>
    <w:rsid w:val="00A90242"/>
    <w:rsid w:val="00A96D25"/>
    <w:rsid w:val="00AA2263"/>
    <w:rsid w:val="00AF455B"/>
    <w:rsid w:val="00B27912"/>
    <w:rsid w:val="00B601AF"/>
    <w:rsid w:val="00B73856"/>
    <w:rsid w:val="00BA5257"/>
    <w:rsid w:val="00C178EC"/>
    <w:rsid w:val="00C24601"/>
    <w:rsid w:val="00C8503A"/>
    <w:rsid w:val="00CC2314"/>
    <w:rsid w:val="00CC36E4"/>
    <w:rsid w:val="00CD5EA1"/>
    <w:rsid w:val="00CF1A14"/>
    <w:rsid w:val="00D028D3"/>
    <w:rsid w:val="00D46DBF"/>
    <w:rsid w:val="00D72499"/>
    <w:rsid w:val="00D96C4C"/>
    <w:rsid w:val="00DF1EAE"/>
    <w:rsid w:val="00DF3677"/>
    <w:rsid w:val="00DF395F"/>
    <w:rsid w:val="00DF548D"/>
    <w:rsid w:val="00E13E40"/>
    <w:rsid w:val="00E357F3"/>
    <w:rsid w:val="00E370D7"/>
    <w:rsid w:val="00E518AD"/>
    <w:rsid w:val="00E60DC0"/>
    <w:rsid w:val="00E62644"/>
    <w:rsid w:val="00E76115"/>
    <w:rsid w:val="00E97E84"/>
    <w:rsid w:val="00EB5C22"/>
    <w:rsid w:val="00EC665A"/>
    <w:rsid w:val="00EC7F5F"/>
    <w:rsid w:val="00EE1C6B"/>
    <w:rsid w:val="00EE2845"/>
    <w:rsid w:val="00F03E16"/>
    <w:rsid w:val="00F05804"/>
    <w:rsid w:val="00F10C75"/>
    <w:rsid w:val="00F10D9F"/>
    <w:rsid w:val="00F139C2"/>
    <w:rsid w:val="00F3556B"/>
    <w:rsid w:val="00F469C6"/>
    <w:rsid w:val="00F507C1"/>
    <w:rsid w:val="00F9398A"/>
    <w:rsid w:val="00FA2393"/>
    <w:rsid w:val="00FB4AED"/>
    <w:rsid w:val="00FD7BEB"/>
    <w:rsid w:val="00FE5235"/>
    <w:rsid w:val="00FE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6616B"/>
    <w:pPr>
      <w:keepNext/>
      <w:jc w:val="center"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5"/>
    <w:locked/>
    <w:rsid w:val="0082555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8255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82555D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val="ru-RU" w:eastAsia="en-US"/>
    </w:rPr>
  </w:style>
  <w:style w:type="paragraph" w:customStyle="1" w:styleId="30">
    <w:name w:val="Заголовок №3"/>
    <w:basedOn w:val="a"/>
    <w:link w:val="3"/>
    <w:rsid w:val="0082555D"/>
    <w:pPr>
      <w:shd w:val="clear" w:color="auto" w:fill="FFFFFF"/>
      <w:spacing w:before="360" w:line="322" w:lineRule="exact"/>
      <w:ind w:hanging="500"/>
      <w:jc w:val="center"/>
      <w:outlineLvl w:val="2"/>
    </w:pPr>
    <w:rPr>
      <w:rFonts w:eastAsiaTheme="minorHAnsi"/>
      <w:sz w:val="27"/>
      <w:szCs w:val="27"/>
      <w:lang w:val="ru-RU" w:eastAsia="en-US"/>
    </w:rPr>
  </w:style>
  <w:style w:type="paragraph" w:customStyle="1" w:styleId="71">
    <w:name w:val="Основной текст71"/>
    <w:basedOn w:val="a"/>
    <w:rsid w:val="0082555D"/>
    <w:pPr>
      <w:shd w:val="clear" w:color="auto" w:fill="FFFFFF"/>
      <w:spacing w:before="360" w:after="240" w:line="240" w:lineRule="atLeast"/>
      <w:ind w:hanging="360"/>
      <w:jc w:val="center"/>
    </w:pPr>
    <w:rPr>
      <w:rFonts w:eastAsia="Arial Unicode MS"/>
      <w:color w:val="000000"/>
      <w:sz w:val="27"/>
      <w:szCs w:val="27"/>
      <w:lang w:val="ru-RU"/>
    </w:rPr>
  </w:style>
  <w:style w:type="paragraph" w:styleId="a4">
    <w:name w:val="List Paragraph"/>
    <w:basedOn w:val="a"/>
    <w:uiPriority w:val="34"/>
    <w:qFormat/>
    <w:rsid w:val="00F10D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6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6616B"/>
    <w:pPr>
      <w:jc w:val="center"/>
    </w:pPr>
    <w:rPr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466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6616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4661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46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46616B"/>
    <w:rPr>
      <w:rFonts w:ascii="Tahoma" w:hAnsi="Tahoma"/>
      <w:sz w:val="18"/>
      <w:szCs w:val="18"/>
      <w:lang w:val="en-US" w:eastAsia="en-US" w:bidi="ar-SA"/>
    </w:rPr>
  </w:style>
  <w:style w:type="paragraph" w:styleId="HTML">
    <w:name w:val="HTML Preformatted"/>
    <w:basedOn w:val="a"/>
    <w:link w:val="HTML0"/>
    <w:rsid w:val="00B60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B601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60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0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601AF"/>
    <w:pPr>
      <w:jc w:val="center"/>
    </w:pPr>
    <w:rPr>
      <w:sz w:val="28"/>
      <w:szCs w:val="24"/>
      <w:lang w:val="ru-RU"/>
    </w:rPr>
  </w:style>
  <w:style w:type="character" w:customStyle="1" w:styleId="a9">
    <w:name w:val="Название Знак"/>
    <w:basedOn w:val="a0"/>
    <w:link w:val="a8"/>
    <w:rsid w:val="00B601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rsid w:val="00B601AF"/>
    <w:rPr>
      <w:color w:val="0000FF"/>
      <w:u w:val="single"/>
    </w:rPr>
  </w:style>
  <w:style w:type="paragraph" w:styleId="ab">
    <w:name w:val="Normal (Web)"/>
    <w:basedOn w:val="a"/>
    <w:rsid w:val="00B601AF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95F60C625D1CF7459A9180F78616750AEAE64BD2404E01E901D573D9FEA22976B9521FF5E6968C9131CA6BED77D02983B9FC2w9F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94D4BBF2FFAE95F537AFF5F99E7EFEACF0D0CEC8AC71079285C2152D5311B5D6B878CA713066F90DED9C1F087233185386D426A39959CGDC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ionzero.globa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9081-14DB-40DD-AA2E-6AF8A183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TKostina</dc:creator>
  <cp:lastModifiedBy>РайАдм - Кубрякова Людмила Евгеньевна</cp:lastModifiedBy>
  <cp:revision>6</cp:revision>
  <cp:lastPrinted>2021-04-05T12:15:00Z</cp:lastPrinted>
  <dcterms:created xsi:type="dcterms:W3CDTF">2021-03-31T13:12:00Z</dcterms:created>
  <dcterms:modified xsi:type="dcterms:W3CDTF">2021-06-28T13:03:00Z</dcterms:modified>
</cp:coreProperties>
</file>