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E14BF2" w:rsidP="00A37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«2</w:t>
      </w:r>
      <w:r w:rsidR="002C73E5">
        <w:rPr>
          <w:sz w:val="28"/>
          <w:szCs w:val="28"/>
        </w:rPr>
        <w:t>4</w:t>
      </w:r>
      <w:r w:rsidR="00645D19">
        <w:rPr>
          <w:sz w:val="28"/>
          <w:szCs w:val="28"/>
        </w:rPr>
        <w:t>» февраля 2021</w:t>
      </w:r>
      <w:r w:rsidR="00A3782A" w:rsidRPr="00BD466C">
        <w:rPr>
          <w:sz w:val="28"/>
          <w:szCs w:val="28"/>
        </w:rPr>
        <w:t xml:space="preserve"> года   № </w:t>
      </w:r>
      <w:r w:rsidR="00EF5BEC">
        <w:rPr>
          <w:sz w:val="28"/>
          <w:szCs w:val="28"/>
        </w:rPr>
        <w:t>71</w:t>
      </w:r>
      <w:r w:rsidR="00A3782A" w:rsidRPr="00BD466C">
        <w:rPr>
          <w:sz w:val="28"/>
          <w:szCs w:val="28"/>
        </w:rPr>
        <w:t>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416528">
        <w:rPr>
          <w:b/>
          <w:sz w:val="28"/>
          <w:szCs w:val="28"/>
        </w:rPr>
        <w:t xml:space="preserve">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Pr="006118CA">
        <w:rPr>
          <w:b/>
          <w:sz w:val="28"/>
          <w:szCs w:val="28"/>
        </w:rPr>
        <w:t xml:space="preserve"> </w:t>
      </w:r>
      <w:r w:rsidR="00416528">
        <w:rPr>
          <w:b/>
          <w:sz w:val="28"/>
          <w:szCs w:val="28"/>
        </w:rPr>
        <w:t xml:space="preserve">градостроительной деятельности на территории </w:t>
      </w:r>
      <w:r w:rsidRPr="006118CA">
        <w:rPr>
          <w:b/>
          <w:sz w:val="28"/>
          <w:szCs w:val="28"/>
        </w:rPr>
        <w:t>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645D19" w:rsidRPr="00AA26F8" w:rsidRDefault="00AA26F8" w:rsidP="00AA26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 w:rsidRPr="00AA26F8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06 октября 2003                     N 131-ФЗ "Об общих принципах организации местного самоуправления в Российской Федерации"</w:t>
        </w:r>
      </w:hyperlink>
      <w:r w:rsidRPr="00AA26F8">
        <w:rPr>
          <w:color w:val="000000" w:themeColor="text1"/>
          <w:sz w:val="28"/>
          <w:szCs w:val="28"/>
        </w:rPr>
        <w:t>,</w:t>
      </w:r>
      <w:r w:rsidRPr="00AA26F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 июля 2010 года № 210</w:t>
      </w:r>
      <w:r>
        <w:rPr>
          <w:sz w:val="28"/>
          <w:szCs w:val="28"/>
        </w:rPr>
        <w:noBreakHyphen/>
        <w:t>ФЗ «Об организации предоставления государственных и муниципальных услуг», на основании Устава Шенкурского муниципального района от 28 ноября 2005 года № 82</w:t>
      </w:r>
      <w:r w:rsidR="00645D19">
        <w:rPr>
          <w:sz w:val="28"/>
          <w:szCs w:val="28"/>
        </w:rPr>
        <w:t>, </w:t>
      </w:r>
      <w:r w:rsidR="00645D19"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645D19">
        <w:rPr>
          <w:sz w:val="28"/>
          <w:szCs w:val="28"/>
        </w:rPr>
        <w:t xml:space="preserve"> Архангельской области </w:t>
      </w:r>
      <w:r w:rsidR="00645D19" w:rsidRPr="002B7420">
        <w:rPr>
          <w:b/>
          <w:spacing w:val="80"/>
          <w:sz w:val="28"/>
          <w:szCs w:val="28"/>
        </w:rPr>
        <w:t>постановляет:</w:t>
      </w:r>
      <w:proofErr w:type="gramEnd"/>
    </w:p>
    <w:p w:rsidR="00A3782A" w:rsidRPr="00416528" w:rsidRDefault="00645D19" w:rsidP="00645D19">
      <w:pPr>
        <w:pStyle w:val="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782A" w:rsidRPr="002B7420">
        <w:rPr>
          <w:sz w:val="28"/>
          <w:szCs w:val="28"/>
        </w:rPr>
        <w:t xml:space="preserve">1. 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416528" w:rsidRPr="00416528">
        <w:rPr>
          <w:sz w:val="28"/>
          <w:szCs w:val="28"/>
        </w:rPr>
        <w:t>«Выдача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 градостроительной деятельности на территории муниципального образования «Шенкурский муниципальный район» Архангельской области»</w:t>
      </w:r>
      <w:r w:rsidR="00A3782A"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416528">
        <w:rPr>
          <w:sz w:val="28"/>
          <w:szCs w:val="28"/>
        </w:rPr>
        <w:t>30</w:t>
      </w:r>
      <w:r w:rsidR="000F7CF9">
        <w:rPr>
          <w:sz w:val="28"/>
          <w:szCs w:val="28"/>
        </w:rPr>
        <w:t xml:space="preserve"> </w:t>
      </w:r>
      <w:r w:rsidR="00416528">
        <w:rPr>
          <w:sz w:val="28"/>
          <w:szCs w:val="28"/>
        </w:rPr>
        <w:t xml:space="preserve">января </w:t>
      </w:r>
      <w:r w:rsidR="000F7CF9">
        <w:rPr>
          <w:sz w:val="28"/>
          <w:szCs w:val="28"/>
        </w:rPr>
        <w:t xml:space="preserve"> 20</w:t>
      </w:r>
      <w:r w:rsidR="00416528">
        <w:rPr>
          <w:sz w:val="28"/>
          <w:szCs w:val="28"/>
        </w:rPr>
        <w:t>20</w:t>
      </w:r>
      <w:r w:rsidR="003774C3" w:rsidRPr="003774C3">
        <w:rPr>
          <w:sz w:val="28"/>
          <w:szCs w:val="28"/>
        </w:rPr>
        <w:t xml:space="preserve"> года № </w:t>
      </w:r>
      <w:r w:rsidR="00416528">
        <w:rPr>
          <w:sz w:val="28"/>
          <w:szCs w:val="28"/>
        </w:rPr>
        <w:t>55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416528" w:rsidRPr="00416528">
        <w:rPr>
          <w:sz w:val="28"/>
          <w:szCs w:val="28"/>
        </w:rPr>
        <w:t xml:space="preserve">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</w:t>
      </w:r>
      <w:r w:rsidR="00416528" w:rsidRPr="00416528">
        <w:rPr>
          <w:sz w:val="28"/>
          <w:szCs w:val="28"/>
        </w:rPr>
        <w:lastRenderedPageBreak/>
        <w:t>территории муниципального образования «Шенкурский муниципальный район» Архангельской области</w:t>
      </w:r>
      <w:r w:rsidR="004E5972">
        <w:rPr>
          <w:sz w:val="28"/>
          <w:szCs w:val="28"/>
        </w:rPr>
        <w:t>»</w:t>
      </w:r>
      <w:r w:rsidR="00A3782A" w:rsidRPr="002B7420">
        <w:rPr>
          <w:sz w:val="28"/>
          <w:szCs w:val="28"/>
        </w:rPr>
        <w:t>, следующие изменения:</w:t>
      </w:r>
    </w:p>
    <w:p w:rsidR="008B4BA2" w:rsidRPr="008B4BA2" w:rsidRDefault="00BD466C" w:rsidP="00645D1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645D19">
        <w:rPr>
          <w:sz w:val="28"/>
          <w:szCs w:val="28"/>
        </w:rPr>
        <w:t>Пункт 40</w:t>
      </w:r>
      <w:r w:rsidR="008B4BA2">
        <w:rPr>
          <w:sz w:val="28"/>
          <w:szCs w:val="28"/>
        </w:rPr>
        <w:t xml:space="preserve"> и</w:t>
      </w:r>
      <w:r w:rsidR="00645D19">
        <w:rPr>
          <w:sz w:val="28"/>
          <w:szCs w:val="28"/>
        </w:rPr>
        <w:t>зложить в следующей редакции: «40</w:t>
      </w:r>
      <w:r w:rsidR="008B4BA2">
        <w:rPr>
          <w:sz w:val="28"/>
          <w:szCs w:val="28"/>
        </w:rPr>
        <w:t xml:space="preserve">. </w:t>
      </w:r>
      <w:r w:rsidR="00645D19" w:rsidRPr="00C6442E">
        <w:rPr>
          <w:sz w:val="28"/>
          <w:szCs w:val="28"/>
        </w:rPr>
        <w:t xml:space="preserve">Уведомление о соответствии (несоответствии) </w:t>
      </w:r>
      <w:proofErr w:type="gramStart"/>
      <w:r w:rsidR="00645D19" w:rsidRPr="00C6442E">
        <w:rPr>
          <w:sz w:val="28"/>
          <w:szCs w:val="28"/>
        </w:rPr>
        <w:t>построенных</w:t>
      </w:r>
      <w:proofErr w:type="gramEnd"/>
      <w:r w:rsidR="00645D19" w:rsidRPr="00C6442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645D19">
        <w:rPr>
          <w:sz w:val="28"/>
          <w:szCs w:val="28"/>
        </w:rPr>
        <w:t>подписывается ответственным исполнителем за предоставление муниципальной услуги  и профильным заместителем главы муниципального образования «Шенкурский</w:t>
      </w:r>
      <w:r w:rsidR="00645D19" w:rsidRPr="00C6442E">
        <w:rPr>
          <w:sz w:val="28"/>
          <w:szCs w:val="28"/>
        </w:rPr>
        <w:t xml:space="preserve"> муниципальный район» </w:t>
      </w:r>
      <w:r w:rsidR="00645D19">
        <w:rPr>
          <w:sz w:val="28"/>
          <w:szCs w:val="28"/>
        </w:rPr>
        <w:t xml:space="preserve">Архангельской области </w:t>
      </w:r>
      <w:r w:rsidR="00645D19" w:rsidRPr="00C6442E">
        <w:rPr>
          <w:sz w:val="28"/>
          <w:szCs w:val="28"/>
        </w:rPr>
        <w:t>и передается муниципальному служащему</w:t>
      </w:r>
      <w:r w:rsidR="00645D19">
        <w:rPr>
          <w:sz w:val="28"/>
          <w:szCs w:val="28"/>
        </w:rPr>
        <w:t>, ответственному за предоставление муниципальной услуги</w:t>
      </w:r>
      <w:r w:rsidR="00645D19" w:rsidRPr="00C6442E">
        <w:rPr>
          <w:sz w:val="28"/>
          <w:szCs w:val="28"/>
        </w:rPr>
        <w:t>.</w:t>
      </w:r>
      <w:r w:rsidR="008B4BA2">
        <w:rPr>
          <w:sz w:val="28"/>
          <w:szCs w:val="28"/>
        </w:rPr>
        <w:t>»</w:t>
      </w:r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AA26F8">
        <w:rPr>
          <w:sz w:val="28"/>
          <w:szCs w:val="28"/>
        </w:rPr>
        <w:t xml:space="preserve">  </w:t>
      </w:r>
      <w:r w:rsidR="000F7CF9">
        <w:rPr>
          <w:sz w:val="28"/>
          <w:szCs w:val="28"/>
        </w:rPr>
        <w:t>С.В.</w:t>
      </w:r>
      <w:r w:rsidR="00AA26F8">
        <w:rPr>
          <w:sz w:val="28"/>
          <w:szCs w:val="28"/>
        </w:rPr>
        <w:t xml:space="preserve"> </w:t>
      </w:r>
      <w:r w:rsidR="000F7CF9">
        <w:rPr>
          <w:sz w:val="28"/>
          <w:szCs w:val="28"/>
        </w:rPr>
        <w:t>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1DE4"/>
    <w:rsid w:val="00024698"/>
    <w:rsid w:val="000900A5"/>
    <w:rsid w:val="000A248F"/>
    <w:rsid w:val="000E24CA"/>
    <w:rsid w:val="000F7CF9"/>
    <w:rsid w:val="00135FD1"/>
    <w:rsid w:val="002C6994"/>
    <w:rsid w:val="002C73E5"/>
    <w:rsid w:val="002F4011"/>
    <w:rsid w:val="00313487"/>
    <w:rsid w:val="003774C3"/>
    <w:rsid w:val="003B0C3D"/>
    <w:rsid w:val="004079C8"/>
    <w:rsid w:val="00416528"/>
    <w:rsid w:val="004E5972"/>
    <w:rsid w:val="004F7025"/>
    <w:rsid w:val="005300ED"/>
    <w:rsid w:val="00535D7D"/>
    <w:rsid w:val="005F3323"/>
    <w:rsid w:val="006118CA"/>
    <w:rsid w:val="006145BF"/>
    <w:rsid w:val="00645D19"/>
    <w:rsid w:val="00680375"/>
    <w:rsid w:val="006D765F"/>
    <w:rsid w:val="006F25D1"/>
    <w:rsid w:val="00707A0F"/>
    <w:rsid w:val="00714295"/>
    <w:rsid w:val="007546C3"/>
    <w:rsid w:val="007E7627"/>
    <w:rsid w:val="007F68E7"/>
    <w:rsid w:val="008B4BA2"/>
    <w:rsid w:val="008E67EA"/>
    <w:rsid w:val="008F1016"/>
    <w:rsid w:val="009F5284"/>
    <w:rsid w:val="00A02077"/>
    <w:rsid w:val="00A3782A"/>
    <w:rsid w:val="00A95AB7"/>
    <w:rsid w:val="00AA26F8"/>
    <w:rsid w:val="00B02B8A"/>
    <w:rsid w:val="00B24EE2"/>
    <w:rsid w:val="00B61DC9"/>
    <w:rsid w:val="00BD466C"/>
    <w:rsid w:val="00C03214"/>
    <w:rsid w:val="00C24B22"/>
    <w:rsid w:val="00C312D3"/>
    <w:rsid w:val="00C779DA"/>
    <w:rsid w:val="00C8102B"/>
    <w:rsid w:val="00CD743D"/>
    <w:rsid w:val="00CE21FB"/>
    <w:rsid w:val="00D70014"/>
    <w:rsid w:val="00D955A6"/>
    <w:rsid w:val="00E14BF2"/>
    <w:rsid w:val="00E14C09"/>
    <w:rsid w:val="00EA4D28"/>
    <w:rsid w:val="00EF5BEC"/>
    <w:rsid w:val="00F671FC"/>
    <w:rsid w:val="00F741D6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25</cp:revision>
  <cp:lastPrinted>2020-07-22T14:18:00Z</cp:lastPrinted>
  <dcterms:created xsi:type="dcterms:W3CDTF">2020-01-16T07:26:00Z</dcterms:created>
  <dcterms:modified xsi:type="dcterms:W3CDTF">2021-03-01T09:24:00Z</dcterms:modified>
</cp:coreProperties>
</file>