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88F" w:rsidRDefault="00EC188F" w:rsidP="006238FD">
      <w:pPr>
        <w:jc w:val="both"/>
        <w:rPr>
          <w:sz w:val="28"/>
          <w:szCs w:val="28"/>
        </w:rPr>
      </w:pPr>
    </w:p>
    <w:p w:rsidR="00E51930" w:rsidRDefault="008D1CB9" w:rsidP="00E51930">
      <w:pPr>
        <w:tabs>
          <w:tab w:val="left" w:pos="4125"/>
        </w:tabs>
        <w:rPr>
          <w:sz w:val="28"/>
          <w:szCs w:val="28"/>
        </w:rPr>
      </w:pPr>
      <w:r>
        <w:rPr>
          <w:sz w:val="28"/>
          <w:szCs w:val="28"/>
        </w:rPr>
        <w:t xml:space="preserve">  </w:t>
      </w:r>
    </w:p>
    <w:p w:rsidR="00E51930" w:rsidRPr="00CE2366" w:rsidRDefault="00E51930" w:rsidP="00E51930">
      <w:pPr>
        <w:widowControl w:val="0"/>
        <w:autoSpaceDE w:val="0"/>
        <w:autoSpaceDN w:val="0"/>
        <w:adjustRightInd w:val="0"/>
        <w:rPr>
          <w:color w:val="000000"/>
          <w:sz w:val="28"/>
          <w:szCs w:val="28"/>
        </w:rPr>
      </w:pPr>
      <w:r w:rsidRPr="00CE2366">
        <w:rPr>
          <w:color w:val="000000"/>
          <w:sz w:val="28"/>
          <w:szCs w:val="28"/>
        </w:rPr>
        <w:t xml:space="preserve">                                                   </w:t>
      </w:r>
      <w:r w:rsidRPr="00CE2366">
        <w:rPr>
          <w:b/>
          <w:bCs/>
          <w:sz w:val="28"/>
          <w:szCs w:val="28"/>
        </w:rPr>
        <w:t xml:space="preserve">Администрация </w:t>
      </w:r>
    </w:p>
    <w:p w:rsidR="00E51930" w:rsidRPr="00CE2366" w:rsidRDefault="00E51930" w:rsidP="00E51930">
      <w:pPr>
        <w:widowControl w:val="0"/>
        <w:autoSpaceDE w:val="0"/>
        <w:autoSpaceDN w:val="0"/>
        <w:adjustRightInd w:val="0"/>
        <w:jc w:val="center"/>
        <w:rPr>
          <w:b/>
          <w:bCs/>
          <w:sz w:val="28"/>
          <w:szCs w:val="28"/>
        </w:rPr>
      </w:pPr>
      <w:r w:rsidRPr="00CE2366">
        <w:rPr>
          <w:b/>
          <w:bCs/>
          <w:sz w:val="28"/>
          <w:szCs w:val="28"/>
        </w:rPr>
        <w:t>Шенкурского муниципального района</w:t>
      </w:r>
    </w:p>
    <w:p w:rsidR="00E51930" w:rsidRPr="00CE2366" w:rsidRDefault="00E51930" w:rsidP="00E51930">
      <w:pPr>
        <w:widowControl w:val="0"/>
        <w:autoSpaceDE w:val="0"/>
        <w:autoSpaceDN w:val="0"/>
        <w:adjustRightInd w:val="0"/>
        <w:jc w:val="center"/>
        <w:rPr>
          <w:b/>
          <w:bCs/>
          <w:sz w:val="28"/>
          <w:szCs w:val="28"/>
        </w:rPr>
      </w:pPr>
      <w:r w:rsidRPr="00CE2366">
        <w:rPr>
          <w:b/>
          <w:bCs/>
          <w:sz w:val="28"/>
          <w:szCs w:val="28"/>
        </w:rPr>
        <w:t>Архангельской области</w:t>
      </w:r>
    </w:p>
    <w:p w:rsidR="00E51930" w:rsidRDefault="00E51930" w:rsidP="00E51930">
      <w:pPr>
        <w:jc w:val="center"/>
        <w:rPr>
          <w:b/>
          <w:sz w:val="28"/>
          <w:szCs w:val="28"/>
        </w:rPr>
      </w:pPr>
    </w:p>
    <w:p w:rsidR="00E51930" w:rsidRPr="00CE2366" w:rsidRDefault="00E51930" w:rsidP="00E51930">
      <w:pPr>
        <w:jc w:val="center"/>
        <w:rPr>
          <w:b/>
          <w:sz w:val="28"/>
          <w:szCs w:val="28"/>
        </w:rPr>
      </w:pPr>
      <w:proofErr w:type="gramStart"/>
      <w:r>
        <w:rPr>
          <w:b/>
          <w:sz w:val="28"/>
          <w:szCs w:val="28"/>
        </w:rPr>
        <w:t>П</w:t>
      </w:r>
      <w:proofErr w:type="gramEnd"/>
      <w:r>
        <w:rPr>
          <w:b/>
          <w:sz w:val="28"/>
          <w:szCs w:val="28"/>
        </w:rPr>
        <w:t xml:space="preserve"> О С Т А Н О В Л Е Н И Е</w:t>
      </w:r>
    </w:p>
    <w:p w:rsidR="00E51930" w:rsidRDefault="00E51930" w:rsidP="00E51930">
      <w:pPr>
        <w:jc w:val="center"/>
        <w:rPr>
          <w:sz w:val="28"/>
          <w:szCs w:val="28"/>
        </w:rPr>
      </w:pPr>
    </w:p>
    <w:p w:rsidR="00E51930" w:rsidRDefault="00E51930" w:rsidP="00E51930">
      <w:pPr>
        <w:jc w:val="center"/>
        <w:rPr>
          <w:sz w:val="28"/>
          <w:szCs w:val="28"/>
        </w:rPr>
      </w:pPr>
      <w:r w:rsidRPr="00CE2366">
        <w:rPr>
          <w:sz w:val="28"/>
          <w:szCs w:val="28"/>
        </w:rPr>
        <w:t xml:space="preserve">от   </w:t>
      </w:r>
      <w:r w:rsidRPr="00F84F16">
        <w:rPr>
          <w:sz w:val="28"/>
          <w:szCs w:val="28"/>
        </w:rPr>
        <w:t>«</w:t>
      </w:r>
      <w:r w:rsidR="00EC40ED">
        <w:rPr>
          <w:sz w:val="28"/>
          <w:szCs w:val="28"/>
          <w:u w:val="single"/>
        </w:rPr>
        <w:t>19</w:t>
      </w:r>
      <w:r w:rsidRPr="00F84F16">
        <w:rPr>
          <w:sz w:val="28"/>
          <w:szCs w:val="28"/>
        </w:rPr>
        <w:t>»</w:t>
      </w:r>
      <w:r>
        <w:rPr>
          <w:sz w:val="28"/>
          <w:szCs w:val="28"/>
        </w:rPr>
        <w:t xml:space="preserve"> октября </w:t>
      </w:r>
      <w:r w:rsidRPr="00CE2366">
        <w:rPr>
          <w:sz w:val="28"/>
          <w:szCs w:val="28"/>
        </w:rPr>
        <w:t>2021 г.  №</w:t>
      </w:r>
      <w:r w:rsidR="00EC40ED">
        <w:rPr>
          <w:sz w:val="28"/>
          <w:szCs w:val="28"/>
        </w:rPr>
        <w:t xml:space="preserve"> 503</w:t>
      </w:r>
      <w:r w:rsidRPr="00CE2366">
        <w:rPr>
          <w:sz w:val="28"/>
          <w:szCs w:val="28"/>
        </w:rPr>
        <w:t>- па</w:t>
      </w:r>
    </w:p>
    <w:p w:rsidR="008D4ED9" w:rsidRDefault="008D4ED9" w:rsidP="00E51930">
      <w:pPr>
        <w:jc w:val="center"/>
        <w:rPr>
          <w:sz w:val="28"/>
          <w:szCs w:val="28"/>
        </w:rPr>
      </w:pPr>
    </w:p>
    <w:p w:rsidR="008D4ED9" w:rsidRDefault="008D4ED9" w:rsidP="008D4ED9">
      <w:pPr>
        <w:jc w:val="right"/>
        <w:rPr>
          <w:sz w:val="28"/>
          <w:szCs w:val="28"/>
        </w:rPr>
      </w:pPr>
      <w:r>
        <w:rPr>
          <w:sz w:val="28"/>
          <w:szCs w:val="28"/>
        </w:rPr>
        <w:t xml:space="preserve">с изменениями </w:t>
      </w:r>
      <w:proofErr w:type="gramStart"/>
      <w:r>
        <w:rPr>
          <w:sz w:val="28"/>
          <w:szCs w:val="28"/>
        </w:rPr>
        <w:t>от</w:t>
      </w:r>
      <w:proofErr w:type="gramEnd"/>
      <w:r>
        <w:rPr>
          <w:sz w:val="28"/>
          <w:szCs w:val="28"/>
        </w:rPr>
        <w:t>:</w:t>
      </w:r>
    </w:p>
    <w:p w:rsidR="008D4ED9" w:rsidRDefault="00AB4245" w:rsidP="008D4ED9">
      <w:pPr>
        <w:jc w:val="right"/>
        <w:rPr>
          <w:sz w:val="28"/>
          <w:szCs w:val="28"/>
        </w:rPr>
      </w:pPr>
      <w:r>
        <w:rPr>
          <w:sz w:val="28"/>
          <w:szCs w:val="28"/>
        </w:rPr>
        <w:t>09 марта 2022 г. № 94–</w:t>
      </w:r>
      <w:r w:rsidR="008D4ED9">
        <w:rPr>
          <w:sz w:val="28"/>
          <w:szCs w:val="28"/>
        </w:rPr>
        <w:t>па</w:t>
      </w:r>
    </w:p>
    <w:p w:rsidR="00F67D55" w:rsidRDefault="00F67D55" w:rsidP="008D4ED9">
      <w:pPr>
        <w:jc w:val="right"/>
        <w:rPr>
          <w:sz w:val="28"/>
          <w:szCs w:val="28"/>
        </w:rPr>
      </w:pPr>
      <w:r>
        <w:rPr>
          <w:sz w:val="28"/>
          <w:szCs w:val="28"/>
        </w:rPr>
        <w:t>22 апреля 2022 г. № 169–па</w:t>
      </w:r>
    </w:p>
    <w:p w:rsidR="005348DF" w:rsidRDefault="005348DF" w:rsidP="008D4ED9">
      <w:pPr>
        <w:jc w:val="right"/>
        <w:rPr>
          <w:sz w:val="28"/>
          <w:szCs w:val="28"/>
        </w:rPr>
      </w:pPr>
      <w:r>
        <w:rPr>
          <w:sz w:val="28"/>
          <w:szCs w:val="28"/>
        </w:rPr>
        <w:t>28 июля 2022 года № 326–па</w:t>
      </w:r>
    </w:p>
    <w:p w:rsidR="00E15E5E" w:rsidRDefault="00E15E5E" w:rsidP="008D4ED9">
      <w:pPr>
        <w:jc w:val="right"/>
        <w:rPr>
          <w:sz w:val="28"/>
          <w:szCs w:val="28"/>
        </w:rPr>
      </w:pPr>
      <w:r>
        <w:rPr>
          <w:sz w:val="28"/>
          <w:szCs w:val="28"/>
        </w:rPr>
        <w:t>31 октября 2022 г. № 450–па</w:t>
      </w:r>
    </w:p>
    <w:p w:rsidR="00D02183" w:rsidRDefault="00D02183" w:rsidP="008D4ED9">
      <w:pPr>
        <w:jc w:val="right"/>
        <w:rPr>
          <w:sz w:val="28"/>
          <w:szCs w:val="28"/>
        </w:rPr>
      </w:pPr>
      <w:r>
        <w:rPr>
          <w:sz w:val="28"/>
          <w:szCs w:val="28"/>
        </w:rPr>
        <w:t>05 декабря 2022 г. № 537–па</w:t>
      </w:r>
    </w:p>
    <w:p w:rsidR="007F2718" w:rsidRPr="00CE2366" w:rsidRDefault="007F2718" w:rsidP="00E51930">
      <w:pPr>
        <w:jc w:val="center"/>
        <w:rPr>
          <w:sz w:val="28"/>
          <w:szCs w:val="28"/>
        </w:rPr>
      </w:pPr>
    </w:p>
    <w:p w:rsidR="00E51930" w:rsidRPr="00F84F16" w:rsidRDefault="00E51930" w:rsidP="00E51930">
      <w:pPr>
        <w:rPr>
          <w:sz w:val="28"/>
          <w:szCs w:val="28"/>
        </w:rPr>
      </w:pPr>
      <w:r w:rsidRPr="00F84F16">
        <w:rPr>
          <w:sz w:val="28"/>
          <w:szCs w:val="28"/>
        </w:rPr>
        <w:t xml:space="preserve">                                                       </w:t>
      </w:r>
      <w:r w:rsidRPr="00F84F16">
        <w:rPr>
          <w:sz w:val="20"/>
          <w:szCs w:val="20"/>
        </w:rPr>
        <w:t xml:space="preserve">   г. Шенкурск</w:t>
      </w:r>
    </w:p>
    <w:p w:rsidR="00E51930" w:rsidRDefault="00E51930" w:rsidP="00E51930">
      <w:pPr>
        <w:autoSpaceDE w:val="0"/>
        <w:autoSpaceDN w:val="0"/>
        <w:adjustRightInd w:val="0"/>
        <w:contextualSpacing/>
        <w:jc w:val="center"/>
        <w:rPr>
          <w:b/>
          <w:sz w:val="28"/>
          <w:szCs w:val="28"/>
        </w:rPr>
      </w:pPr>
    </w:p>
    <w:p w:rsidR="00E51930" w:rsidRPr="00EE293D" w:rsidRDefault="00E51930" w:rsidP="00E51930">
      <w:pPr>
        <w:autoSpaceDE w:val="0"/>
        <w:autoSpaceDN w:val="0"/>
        <w:adjustRightInd w:val="0"/>
        <w:contextualSpacing/>
        <w:jc w:val="center"/>
        <w:rPr>
          <w:b/>
          <w:sz w:val="28"/>
          <w:szCs w:val="28"/>
        </w:rPr>
      </w:pPr>
      <w:r w:rsidRPr="00EE293D">
        <w:rPr>
          <w:b/>
          <w:sz w:val="28"/>
          <w:szCs w:val="28"/>
        </w:rPr>
        <w:t xml:space="preserve">Об утверждении муниципальной </w:t>
      </w:r>
      <w:r>
        <w:rPr>
          <w:b/>
          <w:sz w:val="28"/>
          <w:szCs w:val="28"/>
        </w:rPr>
        <w:t xml:space="preserve">программы МО </w:t>
      </w:r>
      <w:r w:rsidRPr="00EE293D">
        <w:rPr>
          <w:b/>
          <w:sz w:val="28"/>
          <w:szCs w:val="28"/>
        </w:rPr>
        <w:t>«</w:t>
      </w:r>
      <w:proofErr w:type="spellStart"/>
      <w:r w:rsidRPr="00EE293D">
        <w:rPr>
          <w:b/>
          <w:sz w:val="28"/>
          <w:szCs w:val="28"/>
        </w:rPr>
        <w:t>Шенкурское</w:t>
      </w:r>
      <w:proofErr w:type="spellEnd"/>
      <w:r w:rsidRPr="00EE293D">
        <w:rPr>
          <w:b/>
          <w:sz w:val="28"/>
          <w:szCs w:val="28"/>
        </w:rPr>
        <w:t xml:space="preserve">» </w:t>
      </w:r>
    </w:p>
    <w:p w:rsidR="00E51930" w:rsidRPr="00EE293D" w:rsidRDefault="00E51930" w:rsidP="00E51930">
      <w:pPr>
        <w:tabs>
          <w:tab w:val="left" w:pos="1134"/>
        </w:tabs>
        <w:contextualSpacing/>
        <w:jc w:val="center"/>
        <w:rPr>
          <w:b/>
          <w:sz w:val="28"/>
          <w:szCs w:val="28"/>
        </w:rPr>
      </w:pPr>
      <w:r w:rsidRPr="00EE293D">
        <w:rPr>
          <w:b/>
          <w:sz w:val="28"/>
          <w:szCs w:val="28"/>
        </w:rPr>
        <w:t xml:space="preserve"> «Улучшение эксплуатационного состояния автомобильных дорог улично-дорожной сети и повышение уровня безопасности дорожного движения на те</w:t>
      </w:r>
      <w:r>
        <w:rPr>
          <w:b/>
          <w:sz w:val="28"/>
          <w:szCs w:val="28"/>
        </w:rPr>
        <w:t>рритории муниципального образования «</w:t>
      </w:r>
      <w:proofErr w:type="spellStart"/>
      <w:r>
        <w:rPr>
          <w:b/>
          <w:sz w:val="28"/>
          <w:szCs w:val="28"/>
        </w:rPr>
        <w:t>Шенкурское</w:t>
      </w:r>
      <w:proofErr w:type="spellEnd"/>
      <w:r>
        <w:rPr>
          <w:b/>
          <w:sz w:val="28"/>
          <w:szCs w:val="28"/>
        </w:rPr>
        <w:t xml:space="preserve">» </w:t>
      </w:r>
    </w:p>
    <w:p w:rsidR="00E51930" w:rsidRPr="00EE293D" w:rsidRDefault="00E51930" w:rsidP="00E51930">
      <w:pPr>
        <w:tabs>
          <w:tab w:val="left" w:pos="4125"/>
        </w:tabs>
        <w:jc w:val="center"/>
        <w:rPr>
          <w:b/>
          <w:sz w:val="28"/>
          <w:szCs w:val="28"/>
        </w:rPr>
      </w:pPr>
    </w:p>
    <w:p w:rsidR="00E51930" w:rsidRPr="00EE293D" w:rsidRDefault="00E51930" w:rsidP="00E51930">
      <w:pPr>
        <w:tabs>
          <w:tab w:val="left" w:pos="4125"/>
        </w:tabs>
        <w:ind w:firstLine="709"/>
        <w:jc w:val="both"/>
        <w:rPr>
          <w:b/>
          <w:sz w:val="28"/>
          <w:szCs w:val="28"/>
        </w:rPr>
      </w:pPr>
      <w:r w:rsidRPr="00EE293D">
        <w:rPr>
          <w:sz w:val="28"/>
          <w:szCs w:val="28"/>
        </w:rPr>
        <w:t>В соответствии с Порядком разработки и реализации муниципальных программ МО «Шенкурский муниципальный район» и МО «</w:t>
      </w:r>
      <w:proofErr w:type="spellStart"/>
      <w:r w:rsidRPr="00EE293D">
        <w:rPr>
          <w:sz w:val="28"/>
          <w:szCs w:val="28"/>
        </w:rPr>
        <w:t>Шенкурское</w:t>
      </w:r>
      <w:proofErr w:type="spellEnd"/>
      <w:r w:rsidRPr="00EE293D">
        <w:rPr>
          <w:sz w:val="28"/>
          <w:szCs w:val="28"/>
        </w:rPr>
        <w:t>», утвержденным постановлением администрации МО «Шенкурский муниципальный район» от 29.12.</w:t>
      </w:r>
      <w:r>
        <w:rPr>
          <w:sz w:val="28"/>
          <w:szCs w:val="28"/>
        </w:rPr>
        <w:t xml:space="preserve">2016 № 1185-па, администрация  Шенкурского    муниципального       района </w:t>
      </w:r>
      <w:r w:rsidRPr="00EE293D">
        <w:rPr>
          <w:sz w:val="28"/>
          <w:szCs w:val="28"/>
        </w:rPr>
        <w:t xml:space="preserve"> </w:t>
      </w:r>
      <w:r>
        <w:rPr>
          <w:sz w:val="28"/>
          <w:szCs w:val="28"/>
        </w:rPr>
        <w:t xml:space="preserve">   Архангельской      области       </w:t>
      </w:r>
      <w:proofErr w:type="spellStart"/>
      <w:proofErr w:type="gramStart"/>
      <w:r w:rsidRPr="00EE293D">
        <w:rPr>
          <w:b/>
          <w:sz w:val="28"/>
          <w:szCs w:val="28"/>
        </w:rPr>
        <w:t>п</w:t>
      </w:r>
      <w:proofErr w:type="spellEnd"/>
      <w:proofErr w:type="gramEnd"/>
      <w:r w:rsidRPr="00EE293D">
        <w:rPr>
          <w:b/>
          <w:sz w:val="28"/>
          <w:szCs w:val="28"/>
        </w:rPr>
        <w:t xml:space="preserve"> о с т а </w:t>
      </w:r>
      <w:proofErr w:type="spellStart"/>
      <w:r w:rsidRPr="00EE293D">
        <w:rPr>
          <w:b/>
          <w:sz w:val="28"/>
          <w:szCs w:val="28"/>
        </w:rPr>
        <w:t>н</w:t>
      </w:r>
      <w:proofErr w:type="spellEnd"/>
      <w:r w:rsidRPr="00EE293D">
        <w:rPr>
          <w:b/>
          <w:sz w:val="28"/>
          <w:szCs w:val="28"/>
        </w:rPr>
        <w:t xml:space="preserve"> о в л я е т:</w:t>
      </w:r>
    </w:p>
    <w:p w:rsidR="00E51930" w:rsidRPr="00EE293D" w:rsidRDefault="00E51930" w:rsidP="00E51930">
      <w:pPr>
        <w:numPr>
          <w:ilvl w:val="0"/>
          <w:numId w:val="17"/>
        </w:numPr>
        <w:tabs>
          <w:tab w:val="left" w:pos="1134"/>
        </w:tabs>
        <w:ind w:left="0" w:firstLine="709"/>
        <w:contextualSpacing/>
        <w:jc w:val="both"/>
        <w:rPr>
          <w:sz w:val="28"/>
          <w:szCs w:val="28"/>
        </w:rPr>
      </w:pPr>
      <w:r w:rsidRPr="00EE293D">
        <w:rPr>
          <w:sz w:val="28"/>
          <w:szCs w:val="28"/>
        </w:rPr>
        <w:t>Утвердить прилага</w:t>
      </w:r>
      <w:r>
        <w:rPr>
          <w:sz w:val="28"/>
          <w:szCs w:val="28"/>
        </w:rPr>
        <w:t xml:space="preserve">емую муниципальную программу  МО </w:t>
      </w:r>
      <w:r w:rsidRPr="00EE293D">
        <w:rPr>
          <w:sz w:val="28"/>
          <w:szCs w:val="28"/>
        </w:rPr>
        <w:t>«</w:t>
      </w:r>
      <w:proofErr w:type="spellStart"/>
      <w:r w:rsidRPr="00EE293D">
        <w:rPr>
          <w:sz w:val="28"/>
          <w:szCs w:val="28"/>
        </w:rPr>
        <w:t>Шенкурское</w:t>
      </w:r>
      <w:proofErr w:type="spellEnd"/>
      <w:r w:rsidRPr="00EE293D">
        <w:rPr>
          <w:sz w:val="28"/>
          <w:szCs w:val="28"/>
        </w:rPr>
        <w:t>» «Улучшение эксплуатационного состояния автомобильных дорог улично-дорожной сети и повышение уровня безопасности дорожного движения на те</w:t>
      </w:r>
      <w:r>
        <w:rPr>
          <w:sz w:val="28"/>
          <w:szCs w:val="28"/>
        </w:rPr>
        <w:t>рритории  муниципального образования «</w:t>
      </w:r>
      <w:proofErr w:type="spellStart"/>
      <w:r>
        <w:rPr>
          <w:sz w:val="28"/>
          <w:szCs w:val="28"/>
        </w:rPr>
        <w:t>Шенкурское</w:t>
      </w:r>
      <w:proofErr w:type="spellEnd"/>
      <w:r>
        <w:rPr>
          <w:sz w:val="28"/>
          <w:szCs w:val="28"/>
        </w:rPr>
        <w:t>» на 2022-2024</w:t>
      </w:r>
      <w:r w:rsidRPr="00EE293D">
        <w:rPr>
          <w:sz w:val="28"/>
          <w:szCs w:val="28"/>
        </w:rPr>
        <w:t xml:space="preserve"> годы».</w:t>
      </w:r>
    </w:p>
    <w:p w:rsidR="00E51930" w:rsidRPr="00EE293D" w:rsidRDefault="00E51930" w:rsidP="00E51930">
      <w:pPr>
        <w:numPr>
          <w:ilvl w:val="0"/>
          <w:numId w:val="17"/>
        </w:numPr>
        <w:tabs>
          <w:tab w:val="left" w:pos="1134"/>
        </w:tabs>
        <w:autoSpaceDE w:val="0"/>
        <w:autoSpaceDN w:val="0"/>
        <w:adjustRightInd w:val="0"/>
        <w:ind w:left="0" w:firstLine="709"/>
        <w:contextualSpacing/>
        <w:jc w:val="both"/>
        <w:rPr>
          <w:sz w:val="28"/>
          <w:szCs w:val="28"/>
        </w:rPr>
      </w:pPr>
      <w:r w:rsidRPr="00EE293D">
        <w:rPr>
          <w:sz w:val="28"/>
          <w:szCs w:val="28"/>
        </w:rPr>
        <w:t>Настоящее постановление вступает в силу с</w:t>
      </w:r>
      <w:r>
        <w:rPr>
          <w:sz w:val="28"/>
          <w:szCs w:val="28"/>
        </w:rPr>
        <w:t>о дня</w:t>
      </w:r>
      <w:r w:rsidRPr="00EE293D">
        <w:rPr>
          <w:sz w:val="28"/>
          <w:szCs w:val="28"/>
        </w:rPr>
        <w:t xml:space="preserve"> его официального опубликования.</w:t>
      </w:r>
    </w:p>
    <w:p w:rsidR="00E51930" w:rsidRPr="00EE293D" w:rsidRDefault="00E51930" w:rsidP="00E51930">
      <w:pPr>
        <w:autoSpaceDE w:val="0"/>
        <w:autoSpaceDN w:val="0"/>
        <w:adjustRightInd w:val="0"/>
        <w:ind w:left="709"/>
        <w:contextualSpacing/>
        <w:jc w:val="both"/>
        <w:rPr>
          <w:sz w:val="28"/>
          <w:szCs w:val="28"/>
        </w:rPr>
      </w:pPr>
    </w:p>
    <w:p w:rsidR="00E51930" w:rsidRDefault="00E51930" w:rsidP="00E51930">
      <w:pPr>
        <w:rPr>
          <w:sz w:val="28"/>
          <w:szCs w:val="28"/>
        </w:rPr>
      </w:pPr>
    </w:p>
    <w:p w:rsidR="00E51930" w:rsidRPr="006B5B0D" w:rsidRDefault="00E51930" w:rsidP="00E51930">
      <w:pPr>
        <w:rPr>
          <w:b/>
          <w:sz w:val="28"/>
          <w:szCs w:val="28"/>
        </w:rPr>
      </w:pPr>
      <w:r w:rsidRPr="006B5B0D">
        <w:rPr>
          <w:b/>
          <w:sz w:val="28"/>
          <w:szCs w:val="28"/>
        </w:rPr>
        <w:t>И.о.</w:t>
      </w:r>
      <w:r>
        <w:rPr>
          <w:b/>
          <w:sz w:val="28"/>
          <w:szCs w:val="28"/>
        </w:rPr>
        <w:t xml:space="preserve"> </w:t>
      </w:r>
      <w:r w:rsidRPr="006B5B0D">
        <w:rPr>
          <w:b/>
          <w:sz w:val="28"/>
          <w:szCs w:val="28"/>
        </w:rPr>
        <w:t>глав</w:t>
      </w:r>
      <w:r>
        <w:rPr>
          <w:b/>
          <w:sz w:val="28"/>
          <w:szCs w:val="28"/>
        </w:rPr>
        <w:t>ы</w:t>
      </w:r>
      <w:r w:rsidRPr="006B5B0D">
        <w:rPr>
          <w:b/>
          <w:sz w:val="28"/>
          <w:szCs w:val="28"/>
        </w:rPr>
        <w:t xml:space="preserve">  Шенкурского муниципального района         </w:t>
      </w:r>
      <w:r>
        <w:rPr>
          <w:b/>
          <w:sz w:val="28"/>
          <w:szCs w:val="28"/>
        </w:rPr>
        <w:t xml:space="preserve"> О.И</w:t>
      </w:r>
      <w:r w:rsidRPr="006B5B0D">
        <w:rPr>
          <w:b/>
          <w:sz w:val="28"/>
          <w:szCs w:val="28"/>
        </w:rPr>
        <w:t xml:space="preserve">. </w:t>
      </w:r>
      <w:r>
        <w:rPr>
          <w:b/>
          <w:sz w:val="28"/>
          <w:szCs w:val="28"/>
        </w:rPr>
        <w:t>Красникова</w:t>
      </w: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Default="00E51930" w:rsidP="00E51930">
      <w:pPr>
        <w:ind w:firstLine="5400"/>
        <w:contextualSpacing/>
        <w:jc w:val="right"/>
        <w:rPr>
          <w:color w:val="000000"/>
          <w:sz w:val="28"/>
          <w:szCs w:val="28"/>
        </w:rPr>
      </w:pPr>
    </w:p>
    <w:p w:rsidR="00E51930" w:rsidRPr="00EE293D" w:rsidRDefault="00E51930" w:rsidP="00E51930">
      <w:pPr>
        <w:ind w:firstLine="5400"/>
        <w:contextualSpacing/>
        <w:jc w:val="right"/>
        <w:rPr>
          <w:color w:val="000000"/>
        </w:rPr>
      </w:pPr>
      <w:r w:rsidRPr="00EE293D">
        <w:rPr>
          <w:color w:val="000000"/>
        </w:rPr>
        <w:t>УТВЕРЖДЕНА</w:t>
      </w:r>
    </w:p>
    <w:p w:rsidR="00E51930" w:rsidRPr="00EE293D" w:rsidRDefault="00E51930" w:rsidP="00E51930">
      <w:pPr>
        <w:ind w:firstLine="5400"/>
        <w:contextualSpacing/>
        <w:jc w:val="right"/>
        <w:rPr>
          <w:color w:val="000000"/>
        </w:rPr>
      </w:pPr>
      <w:r w:rsidRPr="00EE293D">
        <w:rPr>
          <w:color w:val="000000"/>
        </w:rPr>
        <w:t xml:space="preserve">постановлением администрации </w:t>
      </w:r>
    </w:p>
    <w:p w:rsidR="00E51930" w:rsidRDefault="00E51930" w:rsidP="00E51930">
      <w:pPr>
        <w:ind w:firstLine="4962"/>
        <w:contextualSpacing/>
        <w:jc w:val="right"/>
        <w:rPr>
          <w:color w:val="000000"/>
        </w:rPr>
      </w:pPr>
      <w:r>
        <w:rPr>
          <w:color w:val="000000"/>
        </w:rPr>
        <w:t>Шенкурского муниципального района</w:t>
      </w:r>
    </w:p>
    <w:p w:rsidR="00E51930" w:rsidRPr="00EE293D" w:rsidRDefault="00E51930" w:rsidP="00E51930">
      <w:pPr>
        <w:ind w:firstLine="4962"/>
        <w:contextualSpacing/>
        <w:jc w:val="right"/>
        <w:rPr>
          <w:color w:val="000000"/>
        </w:rPr>
      </w:pPr>
      <w:r>
        <w:rPr>
          <w:color w:val="000000"/>
        </w:rPr>
        <w:t>Архангельской области</w:t>
      </w:r>
    </w:p>
    <w:p w:rsidR="00E51930" w:rsidRPr="00EE293D" w:rsidRDefault="00E51930" w:rsidP="00E51930">
      <w:pPr>
        <w:contextualSpacing/>
        <w:jc w:val="center"/>
        <w:rPr>
          <w:color w:val="000000"/>
        </w:rPr>
      </w:pPr>
      <w:r w:rsidRPr="00A01077">
        <w:rPr>
          <w:color w:val="000000"/>
        </w:rPr>
        <w:t xml:space="preserve">                                                                                    </w:t>
      </w:r>
      <w:r>
        <w:rPr>
          <w:color w:val="000000"/>
        </w:rPr>
        <w:t>от «</w:t>
      </w:r>
      <w:r w:rsidR="00EC40ED">
        <w:rPr>
          <w:color w:val="000000"/>
        </w:rPr>
        <w:t>19</w:t>
      </w:r>
      <w:r w:rsidRPr="00EE293D">
        <w:rPr>
          <w:color w:val="000000"/>
        </w:rPr>
        <w:t xml:space="preserve">» </w:t>
      </w:r>
      <w:r>
        <w:rPr>
          <w:color w:val="000000"/>
        </w:rPr>
        <w:t xml:space="preserve">октября 2021г. № </w:t>
      </w:r>
      <w:r w:rsidR="00EC40ED">
        <w:rPr>
          <w:color w:val="000000"/>
        </w:rPr>
        <w:t xml:space="preserve"> 503</w:t>
      </w:r>
      <w:r w:rsidRPr="00EE293D">
        <w:rPr>
          <w:color w:val="000000"/>
        </w:rPr>
        <w:t>- па</w:t>
      </w:r>
    </w:p>
    <w:p w:rsidR="00E51930" w:rsidRPr="00EE293D" w:rsidRDefault="00E51930" w:rsidP="00E51930">
      <w:pPr>
        <w:autoSpaceDE w:val="0"/>
        <w:autoSpaceDN w:val="0"/>
        <w:adjustRightInd w:val="0"/>
        <w:jc w:val="center"/>
        <w:outlineLvl w:val="1"/>
      </w:pPr>
    </w:p>
    <w:p w:rsidR="00E51930" w:rsidRPr="00EE293D" w:rsidRDefault="00E51930" w:rsidP="00E51930">
      <w:pPr>
        <w:autoSpaceDE w:val="0"/>
        <w:autoSpaceDN w:val="0"/>
        <w:adjustRightInd w:val="0"/>
        <w:contextualSpacing/>
        <w:jc w:val="center"/>
        <w:outlineLvl w:val="1"/>
      </w:pPr>
      <w:r>
        <w:t>Муниципальная программа МО</w:t>
      </w:r>
      <w:r w:rsidRPr="00EE293D">
        <w:t xml:space="preserve"> «</w:t>
      </w:r>
      <w:proofErr w:type="spellStart"/>
      <w:r w:rsidRPr="00EE293D">
        <w:t>Шенкурское</w:t>
      </w:r>
      <w:proofErr w:type="spellEnd"/>
      <w:r w:rsidRPr="00EE293D">
        <w:t xml:space="preserve">» </w:t>
      </w:r>
    </w:p>
    <w:p w:rsidR="00E51930" w:rsidRDefault="00E51930" w:rsidP="00E51930">
      <w:pPr>
        <w:autoSpaceDE w:val="0"/>
        <w:autoSpaceDN w:val="0"/>
        <w:adjustRightInd w:val="0"/>
        <w:contextualSpacing/>
        <w:jc w:val="center"/>
        <w:outlineLvl w:val="1"/>
      </w:pPr>
      <w:r w:rsidRPr="00EE293D">
        <w:t>«Улучшение эксплуатационного состояния автомобильных дорог улично-дорожной сети</w:t>
      </w:r>
      <w:r>
        <w:t xml:space="preserve"> и </w:t>
      </w:r>
      <w:r w:rsidRPr="00EE293D">
        <w:t>повышение уровня безоп</w:t>
      </w:r>
      <w:r>
        <w:t>асности дорожного движения на территории</w:t>
      </w:r>
    </w:p>
    <w:p w:rsidR="00E51930" w:rsidRPr="00EE293D" w:rsidRDefault="00E51930" w:rsidP="00E51930">
      <w:pPr>
        <w:autoSpaceDE w:val="0"/>
        <w:autoSpaceDN w:val="0"/>
        <w:adjustRightInd w:val="0"/>
        <w:contextualSpacing/>
        <w:jc w:val="center"/>
        <w:outlineLvl w:val="1"/>
      </w:pPr>
      <w:r>
        <w:t xml:space="preserve"> муниципального образования «</w:t>
      </w:r>
      <w:proofErr w:type="spellStart"/>
      <w:r>
        <w:t>Шенкурское</w:t>
      </w:r>
      <w:proofErr w:type="spellEnd"/>
      <w:r>
        <w:t xml:space="preserve">» </w:t>
      </w:r>
    </w:p>
    <w:p w:rsidR="00E51930" w:rsidRPr="00EE293D" w:rsidRDefault="00E51930" w:rsidP="00E51930">
      <w:pPr>
        <w:autoSpaceDE w:val="0"/>
        <w:autoSpaceDN w:val="0"/>
        <w:adjustRightInd w:val="0"/>
        <w:contextualSpacing/>
        <w:jc w:val="center"/>
        <w:outlineLvl w:val="1"/>
        <w:rPr>
          <w:b/>
        </w:rPr>
      </w:pPr>
    </w:p>
    <w:p w:rsidR="00E51930" w:rsidRPr="00EE293D" w:rsidRDefault="00E51930" w:rsidP="00E51930">
      <w:pPr>
        <w:autoSpaceDE w:val="0"/>
        <w:autoSpaceDN w:val="0"/>
        <w:adjustRightInd w:val="0"/>
        <w:contextualSpacing/>
        <w:jc w:val="center"/>
        <w:outlineLvl w:val="1"/>
        <w:rPr>
          <w:b/>
        </w:rPr>
      </w:pPr>
    </w:p>
    <w:p w:rsidR="00E51930" w:rsidRPr="00EE293D" w:rsidRDefault="00E51930" w:rsidP="00E51930">
      <w:pPr>
        <w:autoSpaceDE w:val="0"/>
        <w:autoSpaceDN w:val="0"/>
        <w:adjustRightInd w:val="0"/>
        <w:contextualSpacing/>
        <w:jc w:val="center"/>
        <w:outlineLvl w:val="1"/>
      </w:pPr>
      <w:r w:rsidRPr="00EE293D">
        <w:t>ПАСПОРТ</w:t>
      </w:r>
    </w:p>
    <w:p w:rsidR="00E51930" w:rsidRDefault="00E51930" w:rsidP="00E51930">
      <w:pPr>
        <w:contextualSpacing/>
        <w:jc w:val="center"/>
      </w:pPr>
      <w:r>
        <w:t xml:space="preserve">муниципальной программы  МО </w:t>
      </w:r>
      <w:r w:rsidRPr="00EE293D">
        <w:t>«</w:t>
      </w:r>
      <w:proofErr w:type="spellStart"/>
      <w:r w:rsidRPr="00EE293D">
        <w:t>Шенкурское</w:t>
      </w:r>
      <w:proofErr w:type="spellEnd"/>
      <w:r w:rsidRPr="00EE293D">
        <w:t>» «Улучшение эксплуатационного состояния автомобильных дорог улично-дорожной сети и повышение уровня безопасности дорожного движения на те</w:t>
      </w:r>
      <w:r>
        <w:t xml:space="preserve">рритории </w:t>
      </w:r>
    </w:p>
    <w:p w:rsidR="00E51930" w:rsidRPr="00EE293D" w:rsidRDefault="00E51930" w:rsidP="00E51930">
      <w:pPr>
        <w:contextualSpacing/>
        <w:jc w:val="center"/>
      </w:pPr>
      <w:r>
        <w:t>муниципального образования «</w:t>
      </w:r>
      <w:proofErr w:type="spellStart"/>
      <w:r>
        <w:t>Шенкурское</w:t>
      </w:r>
      <w:proofErr w:type="spellEnd"/>
      <w:r>
        <w:t xml:space="preserve">» </w:t>
      </w:r>
    </w:p>
    <w:p w:rsidR="00E51930" w:rsidRPr="00EE293D" w:rsidRDefault="00E51930" w:rsidP="00E51930">
      <w:pPr>
        <w:contextualSpacing/>
        <w:jc w:val="center"/>
      </w:pPr>
    </w:p>
    <w:tbl>
      <w:tblPr>
        <w:tblW w:w="9923"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426"/>
        <w:gridCol w:w="7229"/>
      </w:tblGrid>
      <w:tr w:rsidR="00E51930" w:rsidRPr="00EE293D" w:rsidTr="007F2718">
        <w:trPr>
          <w:trHeight w:val="1449"/>
          <w:tblCellSpacing w:w="5" w:type="nil"/>
        </w:trPr>
        <w:tc>
          <w:tcPr>
            <w:tcW w:w="2268" w:type="dxa"/>
          </w:tcPr>
          <w:p w:rsidR="00E51930" w:rsidRPr="00EE293D" w:rsidRDefault="00E51930" w:rsidP="00FC7A5C">
            <w:pPr>
              <w:autoSpaceDE w:val="0"/>
              <w:autoSpaceDN w:val="0"/>
              <w:adjustRightInd w:val="0"/>
              <w:contextualSpacing/>
            </w:pPr>
            <w:r w:rsidRPr="00EE293D">
              <w:t>Наименование муниципальной программы</w:t>
            </w:r>
          </w:p>
        </w:tc>
        <w:tc>
          <w:tcPr>
            <w:tcW w:w="426" w:type="dxa"/>
          </w:tcPr>
          <w:p w:rsidR="00E51930" w:rsidRPr="00EE293D" w:rsidRDefault="00E51930" w:rsidP="00FC7A5C">
            <w:pPr>
              <w:autoSpaceDE w:val="0"/>
              <w:autoSpaceDN w:val="0"/>
              <w:adjustRightInd w:val="0"/>
              <w:contextualSpacing/>
              <w:jc w:val="center"/>
              <w:rPr>
                <w:b/>
              </w:rPr>
            </w:pPr>
            <w:r w:rsidRPr="00EE293D">
              <w:rPr>
                <w:b/>
              </w:rPr>
              <w:t>-</w:t>
            </w:r>
          </w:p>
        </w:tc>
        <w:tc>
          <w:tcPr>
            <w:tcW w:w="7229" w:type="dxa"/>
          </w:tcPr>
          <w:p w:rsidR="00E51930" w:rsidRDefault="00E51930" w:rsidP="00FC7A5C">
            <w:pPr>
              <w:autoSpaceDE w:val="0"/>
              <w:autoSpaceDN w:val="0"/>
              <w:adjustRightInd w:val="0"/>
              <w:contextualSpacing/>
              <w:jc w:val="both"/>
            </w:pPr>
            <w:r>
              <w:t xml:space="preserve">муниципальная программа МО </w:t>
            </w:r>
            <w:r w:rsidRPr="00EE293D">
              <w:t>«</w:t>
            </w:r>
            <w:proofErr w:type="spellStart"/>
            <w:r w:rsidRPr="00EE293D">
              <w:t>Шенкурское</w:t>
            </w:r>
            <w:proofErr w:type="spellEnd"/>
            <w:r w:rsidRPr="00EE293D">
              <w:t>» «Улучшение эксплуатационного состояния автомобильных дорог улично-дорожной сети и повышение уровня безопасности дорожного движения на те</w:t>
            </w:r>
            <w:r>
              <w:t>рритории муниципального образования «</w:t>
            </w:r>
            <w:proofErr w:type="spellStart"/>
            <w:r>
              <w:t>Шенкурское</w:t>
            </w:r>
            <w:proofErr w:type="spellEnd"/>
            <w:r>
              <w:t xml:space="preserve">» </w:t>
            </w:r>
            <w:r w:rsidRPr="00EE293D">
              <w:t xml:space="preserve"> </w:t>
            </w:r>
          </w:p>
          <w:p w:rsidR="00E51930" w:rsidRPr="00EE293D" w:rsidRDefault="00E51930" w:rsidP="00FC7A5C">
            <w:pPr>
              <w:autoSpaceDE w:val="0"/>
              <w:autoSpaceDN w:val="0"/>
              <w:adjustRightInd w:val="0"/>
              <w:contextualSpacing/>
              <w:jc w:val="both"/>
            </w:pPr>
            <w:r w:rsidRPr="00EE293D">
              <w:t>(далее – муниципальная программа)</w:t>
            </w:r>
          </w:p>
        </w:tc>
      </w:tr>
      <w:tr w:rsidR="00E51930" w:rsidRPr="00EE293D" w:rsidTr="007F2718">
        <w:trPr>
          <w:trHeight w:val="1161"/>
          <w:tblCellSpacing w:w="5" w:type="nil"/>
        </w:trPr>
        <w:tc>
          <w:tcPr>
            <w:tcW w:w="2268" w:type="dxa"/>
          </w:tcPr>
          <w:p w:rsidR="00E51930" w:rsidRPr="00EE293D" w:rsidRDefault="00E51930" w:rsidP="00FC7A5C">
            <w:pPr>
              <w:autoSpaceDE w:val="0"/>
              <w:autoSpaceDN w:val="0"/>
              <w:adjustRightInd w:val="0"/>
              <w:contextualSpacing/>
            </w:pPr>
            <w:r w:rsidRPr="00EE293D">
              <w:t>Ответственный исполнитель муниципальной программы</w:t>
            </w:r>
          </w:p>
        </w:tc>
        <w:tc>
          <w:tcPr>
            <w:tcW w:w="426" w:type="dxa"/>
          </w:tcPr>
          <w:p w:rsidR="00E51930" w:rsidRPr="00EE293D" w:rsidRDefault="00E51930" w:rsidP="00FC7A5C">
            <w:pPr>
              <w:autoSpaceDE w:val="0"/>
              <w:autoSpaceDN w:val="0"/>
              <w:adjustRightInd w:val="0"/>
              <w:contextualSpacing/>
              <w:jc w:val="center"/>
              <w:rPr>
                <w:b/>
              </w:rPr>
            </w:pPr>
            <w:r w:rsidRPr="00EE293D">
              <w:rPr>
                <w:b/>
              </w:rPr>
              <w:t>-</w:t>
            </w:r>
          </w:p>
        </w:tc>
        <w:tc>
          <w:tcPr>
            <w:tcW w:w="7229" w:type="dxa"/>
          </w:tcPr>
          <w:p w:rsidR="00E51930" w:rsidRPr="00EE293D" w:rsidRDefault="00E51930" w:rsidP="00FC7A5C">
            <w:pPr>
              <w:autoSpaceDE w:val="0"/>
              <w:autoSpaceDN w:val="0"/>
              <w:adjustRightInd w:val="0"/>
              <w:contextualSpacing/>
              <w:jc w:val="both"/>
            </w:pPr>
            <w:r w:rsidRPr="00EE293D">
              <w:t xml:space="preserve"> </w:t>
            </w:r>
            <w:r>
              <w:t>о</w:t>
            </w:r>
            <w:r w:rsidRPr="00EE293D">
              <w:t>тдел</w:t>
            </w:r>
            <w:r>
              <w:t xml:space="preserve"> ЖКХ, энергетики, транспорта, дорожного хозяйства и благоустройства</w:t>
            </w:r>
            <w:r w:rsidRPr="00EE293D">
              <w:t xml:space="preserve"> админист</w:t>
            </w:r>
            <w:r>
              <w:t>рации  Шенкурского муниципального</w:t>
            </w:r>
            <w:r w:rsidRPr="00EE293D">
              <w:t xml:space="preserve"> район</w:t>
            </w:r>
            <w:r>
              <w:t>а Архангельской области</w:t>
            </w:r>
          </w:p>
        </w:tc>
      </w:tr>
      <w:tr w:rsidR="00E51930" w:rsidRPr="00EE293D" w:rsidTr="007F2718">
        <w:trPr>
          <w:trHeight w:val="697"/>
          <w:tblCellSpacing w:w="5" w:type="nil"/>
        </w:trPr>
        <w:tc>
          <w:tcPr>
            <w:tcW w:w="2268" w:type="dxa"/>
          </w:tcPr>
          <w:p w:rsidR="00E51930" w:rsidRPr="00EE293D" w:rsidRDefault="00E51930" w:rsidP="00FC7A5C">
            <w:pPr>
              <w:autoSpaceDE w:val="0"/>
              <w:autoSpaceDN w:val="0"/>
              <w:adjustRightInd w:val="0"/>
              <w:contextualSpacing/>
            </w:pPr>
            <w:r w:rsidRPr="00EE293D">
              <w:t>Соисполнители муниципальной программы</w:t>
            </w:r>
          </w:p>
        </w:tc>
        <w:tc>
          <w:tcPr>
            <w:tcW w:w="426" w:type="dxa"/>
          </w:tcPr>
          <w:p w:rsidR="00E51930" w:rsidRPr="00EE293D" w:rsidRDefault="00E51930" w:rsidP="00FC7A5C">
            <w:pPr>
              <w:autoSpaceDE w:val="0"/>
              <w:autoSpaceDN w:val="0"/>
              <w:adjustRightInd w:val="0"/>
              <w:contextualSpacing/>
              <w:jc w:val="center"/>
              <w:rPr>
                <w:b/>
              </w:rPr>
            </w:pPr>
            <w:r w:rsidRPr="00EE293D">
              <w:rPr>
                <w:b/>
              </w:rPr>
              <w:t>-</w:t>
            </w:r>
          </w:p>
        </w:tc>
        <w:tc>
          <w:tcPr>
            <w:tcW w:w="7229" w:type="dxa"/>
          </w:tcPr>
          <w:p w:rsidR="00E51930" w:rsidRPr="00EE293D" w:rsidRDefault="00E51930" w:rsidP="00FC7A5C">
            <w:pPr>
              <w:autoSpaceDE w:val="0"/>
              <w:autoSpaceDN w:val="0"/>
              <w:adjustRightInd w:val="0"/>
              <w:contextualSpacing/>
              <w:jc w:val="both"/>
            </w:pPr>
            <w:r>
              <w:t>отсутствуют</w:t>
            </w:r>
          </w:p>
        </w:tc>
      </w:tr>
      <w:tr w:rsidR="00E51930" w:rsidRPr="00EE293D" w:rsidTr="007F2718">
        <w:trPr>
          <w:trHeight w:val="697"/>
          <w:tblCellSpacing w:w="5" w:type="nil"/>
        </w:trPr>
        <w:tc>
          <w:tcPr>
            <w:tcW w:w="2268" w:type="dxa"/>
          </w:tcPr>
          <w:p w:rsidR="00E51930" w:rsidRPr="00EE293D" w:rsidRDefault="00E51930" w:rsidP="00FC7A5C">
            <w:pPr>
              <w:autoSpaceDE w:val="0"/>
              <w:autoSpaceDN w:val="0"/>
              <w:adjustRightInd w:val="0"/>
              <w:contextualSpacing/>
            </w:pPr>
            <w:r w:rsidRPr="00EE293D">
              <w:t>Подпрограммы муниципальной программы</w:t>
            </w:r>
          </w:p>
        </w:tc>
        <w:tc>
          <w:tcPr>
            <w:tcW w:w="426" w:type="dxa"/>
          </w:tcPr>
          <w:p w:rsidR="00E51930" w:rsidRPr="00EE293D" w:rsidRDefault="00E51930" w:rsidP="00FC7A5C">
            <w:pPr>
              <w:autoSpaceDE w:val="0"/>
              <w:autoSpaceDN w:val="0"/>
              <w:adjustRightInd w:val="0"/>
              <w:contextualSpacing/>
              <w:jc w:val="center"/>
              <w:rPr>
                <w:b/>
              </w:rPr>
            </w:pPr>
            <w:r w:rsidRPr="00EE293D">
              <w:rPr>
                <w:b/>
              </w:rPr>
              <w:t>-</w:t>
            </w:r>
          </w:p>
        </w:tc>
        <w:tc>
          <w:tcPr>
            <w:tcW w:w="7229" w:type="dxa"/>
          </w:tcPr>
          <w:p w:rsidR="00E51930" w:rsidRPr="00EE293D" w:rsidRDefault="00E51930" w:rsidP="00FC7A5C">
            <w:pPr>
              <w:autoSpaceDE w:val="0"/>
              <w:autoSpaceDN w:val="0"/>
              <w:adjustRightInd w:val="0"/>
              <w:contextualSpacing/>
              <w:jc w:val="both"/>
            </w:pPr>
            <w:r>
              <w:t xml:space="preserve"> отсутствуют</w:t>
            </w:r>
          </w:p>
        </w:tc>
      </w:tr>
      <w:tr w:rsidR="00E51930" w:rsidRPr="00EE293D" w:rsidTr="007F2718">
        <w:trPr>
          <w:trHeight w:val="600"/>
          <w:tblCellSpacing w:w="5" w:type="nil"/>
        </w:trPr>
        <w:tc>
          <w:tcPr>
            <w:tcW w:w="2268" w:type="dxa"/>
          </w:tcPr>
          <w:p w:rsidR="00E51930" w:rsidRPr="00EE293D" w:rsidRDefault="00E51930" w:rsidP="00FC7A5C">
            <w:pPr>
              <w:autoSpaceDE w:val="0"/>
              <w:autoSpaceDN w:val="0"/>
              <w:adjustRightInd w:val="0"/>
              <w:contextualSpacing/>
            </w:pPr>
            <w:r w:rsidRPr="00EE293D">
              <w:t>Цели муниципальной программы</w:t>
            </w:r>
          </w:p>
        </w:tc>
        <w:tc>
          <w:tcPr>
            <w:tcW w:w="426" w:type="dxa"/>
          </w:tcPr>
          <w:p w:rsidR="00E51930" w:rsidRPr="00EE293D" w:rsidRDefault="00E51930" w:rsidP="00FC7A5C">
            <w:pPr>
              <w:autoSpaceDE w:val="0"/>
              <w:autoSpaceDN w:val="0"/>
              <w:adjustRightInd w:val="0"/>
              <w:contextualSpacing/>
              <w:jc w:val="center"/>
              <w:rPr>
                <w:b/>
              </w:rPr>
            </w:pPr>
            <w:r w:rsidRPr="00EE293D">
              <w:rPr>
                <w:b/>
              </w:rPr>
              <w:t>-</w:t>
            </w:r>
          </w:p>
        </w:tc>
        <w:tc>
          <w:tcPr>
            <w:tcW w:w="7229" w:type="dxa"/>
          </w:tcPr>
          <w:p w:rsidR="00E51930" w:rsidRPr="00EE293D" w:rsidRDefault="00E51930" w:rsidP="00FC7A5C">
            <w:pPr>
              <w:contextualSpacing/>
              <w:jc w:val="both"/>
            </w:pPr>
            <w:r w:rsidRPr="00EE293D">
              <w:t>обеспечение сохранности и улучшение эксплуатационного с</w:t>
            </w:r>
            <w:r>
              <w:t>остояния улично-дорожной сети Шенкурского городского поселения.</w:t>
            </w:r>
          </w:p>
          <w:p w:rsidR="00E51930" w:rsidRPr="00EE293D" w:rsidRDefault="00F62677" w:rsidP="00FC7A5C">
            <w:pPr>
              <w:contextualSpacing/>
              <w:jc w:val="both"/>
            </w:pPr>
            <w:hyperlink r:id="rId8" w:history="1">
              <w:r w:rsidR="00E51930" w:rsidRPr="00EE293D">
                <w:t>Перечень</w:t>
              </w:r>
            </w:hyperlink>
            <w:r w:rsidR="00E51930" w:rsidRPr="00EE293D">
              <w:t xml:space="preserve"> целевых показателей муниципальной программы приведен в приложении N 1 к настоящей муниципальной программе </w:t>
            </w:r>
          </w:p>
        </w:tc>
      </w:tr>
      <w:tr w:rsidR="00E51930" w:rsidRPr="00EE293D" w:rsidTr="007F2718">
        <w:trPr>
          <w:trHeight w:val="600"/>
          <w:tblCellSpacing w:w="5" w:type="nil"/>
        </w:trPr>
        <w:tc>
          <w:tcPr>
            <w:tcW w:w="2268" w:type="dxa"/>
          </w:tcPr>
          <w:p w:rsidR="00E51930" w:rsidRPr="00EE293D" w:rsidRDefault="00E51930" w:rsidP="00FC7A5C">
            <w:pPr>
              <w:autoSpaceDE w:val="0"/>
              <w:autoSpaceDN w:val="0"/>
              <w:adjustRightInd w:val="0"/>
              <w:contextualSpacing/>
            </w:pPr>
            <w:r w:rsidRPr="00EE293D">
              <w:t>Задачи муниципальной программы</w:t>
            </w:r>
          </w:p>
        </w:tc>
        <w:tc>
          <w:tcPr>
            <w:tcW w:w="426" w:type="dxa"/>
          </w:tcPr>
          <w:p w:rsidR="00E51930" w:rsidRPr="00EE293D" w:rsidRDefault="00E51930" w:rsidP="00FC7A5C">
            <w:pPr>
              <w:autoSpaceDE w:val="0"/>
              <w:autoSpaceDN w:val="0"/>
              <w:adjustRightInd w:val="0"/>
              <w:contextualSpacing/>
              <w:jc w:val="center"/>
              <w:rPr>
                <w:b/>
              </w:rPr>
            </w:pPr>
            <w:r w:rsidRPr="00EE293D">
              <w:rPr>
                <w:b/>
              </w:rPr>
              <w:t>-</w:t>
            </w:r>
          </w:p>
        </w:tc>
        <w:tc>
          <w:tcPr>
            <w:tcW w:w="7229" w:type="dxa"/>
          </w:tcPr>
          <w:p w:rsidR="00E51930" w:rsidRDefault="00E51930" w:rsidP="00FC7A5C">
            <w:pPr>
              <w:autoSpaceDE w:val="0"/>
              <w:autoSpaceDN w:val="0"/>
              <w:adjustRightInd w:val="0"/>
              <w:contextualSpacing/>
              <w:jc w:val="both"/>
              <w:outlineLvl w:val="1"/>
            </w:pPr>
            <w:r w:rsidRPr="00EE293D">
              <w:t xml:space="preserve">задача №1 </w:t>
            </w:r>
            <w:r>
              <w:t>– сохранение,</w:t>
            </w:r>
            <w:r w:rsidRPr="00EE293D">
              <w:t xml:space="preserve"> восстановление</w:t>
            </w:r>
            <w:r>
              <w:t xml:space="preserve"> и развитие </w:t>
            </w:r>
            <w:r w:rsidRPr="00EE293D">
              <w:t xml:space="preserve"> транспортно-эксплуатационных характеристик существующей улично-дорожной сети;</w:t>
            </w:r>
          </w:p>
          <w:p w:rsidR="00E51930" w:rsidRPr="00EE293D" w:rsidRDefault="00E51930" w:rsidP="00FC7A5C">
            <w:pPr>
              <w:autoSpaceDE w:val="0"/>
              <w:autoSpaceDN w:val="0"/>
              <w:adjustRightInd w:val="0"/>
              <w:contextualSpacing/>
              <w:jc w:val="both"/>
              <w:outlineLvl w:val="1"/>
            </w:pPr>
            <w:r>
              <w:t>задача №2 -  организация работ по содержанию, ремонту, капитальному ремонту   автомобильных дорог общего пользования местного значения  и обеспечению непрерывного и безопасного дорожного движения</w:t>
            </w:r>
          </w:p>
        </w:tc>
      </w:tr>
      <w:tr w:rsidR="00E51930" w:rsidRPr="00EE293D" w:rsidTr="007F2718">
        <w:trPr>
          <w:trHeight w:val="1251"/>
          <w:tblCellSpacing w:w="5" w:type="nil"/>
        </w:trPr>
        <w:tc>
          <w:tcPr>
            <w:tcW w:w="2268" w:type="dxa"/>
          </w:tcPr>
          <w:p w:rsidR="00E51930" w:rsidRPr="00EE293D" w:rsidRDefault="00E51930" w:rsidP="00FC7A5C">
            <w:pPr>
              <w:autoSpaceDE w:val="0"/>
              <w:autoSpaceDN w:val="0"/>
              <w:adjustRightInd w:val="0"/>
              <w:contextualSpacing/>
            </w:pPr>
            <w:r w:rsidRPr="00EE293D">
              <w:t>Сроки и этапы реализации муниципальной программы</w:t>
            </w:r>
          </w:p>
        </w:tc>
        <w:tc>
          <w:tcPr>
            <w:tcW w:w="426" w:type="dxa"/>
          </w:tcPr>
          <w:p w:rsidR="00E51930" w:rsidRPr="00EE293D" w:rsidRDefault="00E51930" w:rsidP="00FC7A5C">
            <w:pPr>
              <w:autoSpaceDE w:val="0"/>
              <w:autoSpaceDN w:val="0"/>
              <w:adjustRightInd w:val="0"/>
              <w:contextualSpacing/>
              <w:jc w:val="center"/>
              <w:rPr>
                <w:b/>
              </w:rPr>
            </w:pPr>
            <w:r w:rsidRPr="00EE293D">
              <w:rPr>
                <w:b/>
              </w:rPr>
              <w:t>-</w:t>
            </w:r>
          </w:p>
        </w:tc>
        <w:tc>
          <w:tcPr>
            <w:tcW w:w="7229" w:type="dxa"/>
          </w:tcPr>
          <w:p w:rsidR="00E51930" w:rsidRDefault="00E51930" w:rsidP="00FC7A5C">
            <w:pPr>
              <w:autoSpaceDE w:val="0"/>
              <w:autoSpaceDN w:val="0"/>
              <w:adjustRightInd w:val="0"/>
              <w:contextualSpacing/>
              <w:jc w:val="both"/>
            </w:pPr>
            <w:r w:rsidRPr="00EE293D">
              <w:t xml:space="preserve"> </w:t>
            </w:r>
            <w:r>
              <w:t>2022-2024 годы.</w:t>
            </w:r>
          </w:p>
          <w:p w:rsidR="00E51930" w:rsidRDefault="00E51930" w:rsidP="00FC7A5C">
            <w:pPr>
              <w:autoSpaceDE w:val="0"/>
              <w:autoSpaceDN w:val="0"/>
              <w:adjustRightInd w:val="0"/>
              <w:contextualSpacing/>
              <w:jc w:val="both"/>
            </w:pPr>
            <w:r w:rsidRPr="00EE293D">
              <w:t>Муниципальная программа реализуется в один этап</w:t>
            </w:r>
          </w:p>
          <w:p w:rsidR="00E51930" w:rsidRPr="00EE293D" w:rsidRDefault="00E51930" w:rsidP="00FC7A5C">
            <w:pPr>
              <w:autoSpaceDE w:val="0"/>
              <w:autoSpaceDN w:val="0"/>
              <w:adjustRightInd w:val="0"/>
              <w:contextualSpacing/>
              <w:jc w:val="both"/>
            </w:pPr>
            <w:r>
              <w:t xml:space="preserve"> </w:t>
            </w:r>
          </w:p>
        </w:tc>
      </w:tr>
      <w:tr w:rsidR="00E51930" w:rsidRPr="00EE293D" w:rsidTr="00C65EE5">
        <w:trPr>
          <w:trHeight w:val="406"/>
          <w:tblCellSpacing w:w="5" w:type="nil"/>
        </w:trPr>
        <w:tc>
          <w:tcPr>
            <w:tcW w:w="2268" w:type="dxa"/>
          </w:tcPr>
          <w:p w:rsidR="00E51930" w:rsidRPr="00EE293D" w:rsidRDefault="00E51930" w:rsidP="00FC7A5C">
            <w:pPr>
              <w:autoSpaceDE w:val="0"/>
              <w:autoSpaceDN w:val="0"/>
              <w:adjustRightInd w:val="0"/>
              <w:contextualSpacing/>
            </w:pPr>
            <w:r w:rsidRPr="00EE293D">
              <w:lastRenderedPageBreak/>
              <w:t>Объемы и источники финансирования</w:t>
            </w:r>
          </w:p>
          <w:p w:rsidR="00E51930" w:rsidRPr="00EE293D" w:rsidRDefault="00E51930" w:rsidP="00FC7A5C">
            <w:pPr>
              <w:autoSpaceDE w:val="0"/>
              <w:autoSpaceDN w:val="0"/>
              <w:adjustRightInd w:val="0"/>
              <w:contextualSpacing/>
            </w:pPr>
            <w:r w:rsidRPr="00EE293D">
              <w:t>муниципальной программы</w:t>
            </w:r>
          </w:p>
        </w:tc>
        <w:tc>
          <w:tcPr>
            <w:tcW w:w="426" w:type="dxa"/>
          </w:tcPr>
          <w:p w:rsidR="00E51930" w:rsidRPr="00EE293D" w:rsidRDefault="00E51930" w:rsidP="00FC7A5C">
            <w:pPr>
              <w:autoSpaceDE w:val="0"/>
              <w:autoSpaceDN w:val="0"/>
              <w:adjustRightInd w:val="0"/>
              <w:contextualSpacing/>
              <w:jc w:val="center"/>
              <w:rPr>
                <w:b/>
              </w:rPr>
            </w:pPr>
            <w:r w:rsidRPr="00EE293D">
              <w:rPr>
                <w:b/>
              </w:rPr>
              <w:t>-</w:t>
            </w:r>
          </w:p>
        </w:tc>
        <w:tc>
          <w:tcPr>
            <w:tcW w:w="7229" w:type="dxa"/>
          </w:tcPr>
          <w:p w:rsidR="00E51930" w:rsidRPr="00726558" w:rsidRDefault="00E51930" w:rsidP="00FC7A5C">
            <w:pPr>
              <w:autoSpaceDE w:val="0"/>
              <w:autoSpaceDN w:val="0"/>
              <w:adjustRightInd w:val="0"/>
              <w:contextualSpacing/>
            </w:pPr>
            <w:r w:rsidRPr="00726558">
              <w:t>общий объем финансирования муниципальной программы составляет</w:t>
            </w:r>
            <w:r w:rsidR="00F26D42">
              <w:t xml:space="preserve">  </w:t>
            </w:r>
          </w:p>
          <w:p w:rsidR="00E51930" w:rsidRPr="00726558" w:rsidRDefault="00E51930" w:rsidP="00FC7A5C">
            <w:pPr>
              <w:autoSpaceDE w:val="0"/>
              <w:autoSpaceDN w:val="0"/>
              <w:adjustRightInd w:val="0"/>
              <w:contextualSpacing/>
            </w:pPr>
            <w:r>
              <w:t>19</w:t>
            </w:r>
            <w:r w:rsidR="00687333">
              <w:t> 894,82206</w:t>
            </w:r>
            <w:r>
              <w:t xml:space="preserve"> тыс. рублей, в том числе:</w:t>
            </w:r>
          </w:p>
          <w:p w:rsidR="00E51930" w:rsidRPr="00726558" w:rsidRDefault="00E51930" w:rsidP="00FC7A5C">
            <w:pPr>
              <w:autoSpaceDE w:val="0"/>
              <w:autoSpaceDN w:val="0"/>
              <w:adjustRightInd w:val="0"/>
              <w:contextualSpacing/>
            </w:pPr>
            <w:r>
              <w:t xml:space="preserve">средства бюджета поселения – </w:t>
            </w:r>
            <w:r w:rsidR="00687333">
              <w:t>8471,41779</w:t>
            </w:r>
            <w:r>
              <w:t xml:space="preserve"> тыс. рублей;</w:t>
            </w:r>
            <w:r w:rsidRPr="00726558">
              <w:t xml:space="preserve"> </w:t>
            </w:r>
          </w:p>
          <w:p w:rsidR="00E51930" w:rsidRDefault="00E51930" w:rsidP="00FC7A5C">
            <w:pPr>
              <w:autoSpaceDE w:val="0"/>
              <w:autoSpaceDN w:val="0"/>
              <w:adjustRightInd w:val="0"/>
              <w:contextualSpacing/>
            </w:pPr>
            <w:r w:rsidRPr="00726558">
              <w:t>средства бю</w:t>
            </w:r>
            <w:r w:rsidR="00AB4245">
              <w:t xml:space="preserve">джета муниципального района – </w:t>
            </w:r>
            <w:r>
              <w:t>685,40427 тыс.</w:t>
            </w:r>
            <w:r w:rsidRPr="00726558">
              <w:t xml:space="preserve"> рублей</w:t>
            </w:r>
            <w:r>
              <w:t>;</w:t>
            </w:r>
          </w:p>
          <w:p w:rsidR="00E51930" w:rsidRPr="00EE293D" w:rsidRDefault="00E51930" w:rsidP="00FC7A5C">
            <w:pPr>
              <w:autoSpaceDE w:val="0"/>
              <w:autoSpaceDN w:val="0"/>
              <w:adjustRightInd w:val="0"/>
              <w:contextualSpacing/>
            </w:pPr>
            <w:r>
              <w:t>средства областного бюджета – 10 738,0</w:t>
            </w:r>
            <w:r w:rsidRPr="00726558">
              <w:t xml:space="preserve"> тыс. рублей</w:t>
            </w:r>
            <w:r w:rsidRPr="00EE293D">
              <w:t xml:space="preserve"> </w:t>
            </w:r>
          </w:p>
        </w:tc>
      </w:tr>
    </w:tbl>
    <w:p w:rsidR="00E51930" w:rsidRPr="00EE293D" w:rsidRDefault="00E51930" w:rsidP="00E51930">
      <w:pPr>
        <w:autoSpaceDE w:val="0"/>
        <w:autoSpaceDN w:val="0"/>
        <w:adjustRightInd w:val="0"/>
        <w:contextualSpacing/>
        <w:sectPr w:rsidR="00E51930" w:rsidRPr="00EE293D" w:rsidSect="00FC7A5C">
          <w:pgSz w:w="11906" w:h="16838"/>
          <w:pgMar w:top="709" w:right="851" w:bottom="567" w:left="1701" w:header="720" w:footer="720" w:gutter="0"/>
          <w:cols w:space="708"/>
          <w:docGrid w:linePitch="272"/>
        </w:sectPr>
      </w:pPr>
    </w:p>
    <w:p w:rsidR="00E51930" w:rsidRPr="00EE293D" w:rsidRDefault="00E51930" w:rsidP="00E51930">
      <w:pPr>
        <w:pStyle w:val="ac"/>
        <w:numPr>
          <w:ilvl w:val="0"/>
          <w:numId w:val="18"/>
        </w:numPr>
        <w:spacing w:after="0" w:line="240" w:lineRule="auto"/>
        <w:jc w:val="center"/>
        <w:rPr>
          <w:rFonts w:ascii="Times New Roman" w:eastAsia="Times New Roman" w:hAnsi="Times New Roman" w:cs="Times New Roman"/>
          <w:b/>
          <w:sz w:val="26"/>
          <w:szCs w:val="26"/>
        </w:rPr>
      </w:pPr>
      <w:r w:rsidRPr="00EE293D">
        <w:rPr>
          <w:rFonts w:ascii="Times New Roman" w:eastAsia="Times New Roman" w:hAnsi="Times New Roman" w:cs="Times New Roman"/>
          <w:b/>
          <w:sz w:val="26"/>
          <w:szCs w:val="26"/>
        </w:rPr>
        <w:lastRenderedPageBreak/>
        <w:t>Приоритеты государственной политики в сфере реализации муниципальной программы</w:t>
      </w:r>
    </w:p>
    <w:p w:rsidR="00E51930" w:rsidRPr="00EE293D" w:rsidRDefault="00E51930" w:rsidP="00E51930">
      <w:pPr>
        <w:pStyle w:val="ac"/>
        <w:spacing w:after="0" w:line="240" w:lineRule="auto"/>
        <w:ind w:left="1080"/>
        <w:jc w:val="center"/>
        <w:rPr>
          <w:rFonts w:ascii="Times New Roman" w:eastAsia="Times New Roman" w:hAnsi="Times New Roman" w:cs="Times New Roman"/>
          <w:b/>
          <w:sz w:val="26"/>
          <w:szCs w:val="26"/>
        </w:rPr>
      </w:pPr>
    </w:p>
    <w:p w:rsidR="00E51930" w:rsidRPr="00EE293D" w:rsidRDefault="00E51930" w:rsidP="00E51930">
      <w:pPr>
        <w:widowControl w:val="0"/>
        <w:autoSpaceDE w:val="0"/>
        <w:autoSpaceDN w:val="0"/>
        <w:adjustRightInd w:val="0"/>
        <w:ind w:firstLine="709"/>
        <w:jc w:val="both"/>
        <w:outlineLvl w:val="1"/>
        <w:rPr>
          <w:color w:val="000000"/>
        </w:rPr>
      </w:pPr>
      <w:r w:rsidRPr="00EE293D">
        <w:t xml:space="preserve">Настоящая муниципальная программа определяет комплекс мероприятий, направленных на </w:t>
      </w:r>
      <w:r w:rsidRPr="00EE293D">
        <w:rPr>
          <w:color w:val="000000"/>
        </w:rPr>
        <w:t>обеспечение безопасного, бесперебойного движения транспортных средств по автомобильным дорогам общего п</w:t>
      </w:r>
      <w:r>
        <w:rPr>
          <w:color w:val="000000"/>
        </w:rPr>
        <w:t xml:space="preserve">ользования  местного значения Шенкурского городского поселения </w:t>
      </w:r>
      <w:r w:rsidRPr="00EE293D">
        <w:rPr>
          <w:color w:val="000000"/>
        </w:rPr>
        <w:t xml:space="preserve"> и сохранен</w:t>
      </w:r>
      <w:r>
        <w:rPr>
          <w:color w:val="000000"/>
        </w:rPr>
        <w:t>ие сети  автомобильных дорог общего пользования местного значения</w:t>
      </w:r>
      <w:r w:rsidRPr="00EE293D">
        <w:rPr>
          <w:color w:val="000000"/>
        </w:rPr>
        <w:t>.</w:t>
      </w:r>
    </w:p>
    <w:p w:rsidR="00E51930" w:rsidRPr="00EE293D" w:rsidRDefault="00E51930" w:rsidP="00E51930">
      <w:pPr>
        <w:widowControl w:val="0"/>
        <w:autoSpaceDE w:val="0"/>
        <w:autoSpaceDN w:val="0"/>
        <w:adjustRightInd w:val="0"/>
        <w:ind w:firstLine="709"/>
        <w:jc w:val="both"/>
        <w:outlineLvl w:val="1"/>
        <w:rPr>
          <w:color w:val="000000"/>
        </w:rPr>
      </w:pPr>
    </w:p>
    <w:p w:rsidR="00E51930" w:rsidRPr="00EE293D" w:rsidRDefault="00E51930" w:rsidP="00E51930">
      <w:pPr>
        <w:pStyle w:val="ac"/>
        <w:numPr>
          <w:ilvl w:val="0"/>
          <w:numId w:val="18"/>
        </w:numPr>
        <w:spacing w:after="0" w:line="240" w:lineRule="auto"/>
        <w:jc w:val="center"/>
        <w:rPr>
          <w:rFonts w:ascii="Times New Roman" w:hAnsi="Times New Roman" w:cs="Times New Roman"/>
          <w:b/>
          <w:sz w:val="26"/>
          <w:szCs w:val="26"/>
        </w:rPr>
      </w:pPr>
      <w:r w:rsidRPr="00EE293D">
        <w:rPr>
          <w:rFonts w:ascii="Times New Roman" w:eastAsia="Times New Roman" w:hAnsi="Times New Roman" w:cs="Times New Roman"/>
          <w:b/>
          <w:sz w:val="26"/>
          <w:szCs w:val="26"/>
        </w:rPr>
        <w:t>Характеристика сферы реализации муниципальной программы, описание основных проблем</w:t>
      </w:r>
    </w:p>
    <w:p w:rsidR="00E51930" w:rsidRPr="00EE293D" w:rsidRDefault="00E51930" w:rsidP="00E51930">
      <w:pPr>
        <w:pStyle w:val="ac"/>
        <w:spacing w:after="0" w:line="240" w:lineRule="auto"/>
        <w:ind w:left="1080"/>
        <w:jc w:val="center"/>
        <w:rPr>
          <w:rFonts w:ascii="Times New Roman" w:hAnsi="Times New Roman" w:cs="Times New Roman"/>
          <w:b/>
          <w:sz w:val="26"/>
          <w:szCs w:val="26"/>
        </w:rPr>
      </w:pPr>
    </w:p>
    <w:p w:rsidR="00E51930" w:rsidRPr="00EE293D" w:rsidRDefault="00E51930" w:rsidP="00E51930">
      <w:pPr>
        <w:pStyle w:val="consnormal"/>
        <w:spacing w:before="0" w:beforeAutospacing="0" w:after="0" w:afterAutospacing="0"/>
        <w:contextualSpacing/>
        <w:jc w:val="both"/>
      </w:pPr>
      <w:r w:rsidRPr="00EE293D">
        <w:tab/>
        <w:t>Одним и</w:t>
      </w:r>
      <w:r>
        <w:t>з важных направлений развития  Шенкурского городского поселения</w:t>
      </w:r>
      <w:r w:rsidRPr="00EE293D">
        <w:t xml:space="preserve"> является повышение уровня благоустройства, создание безопасных и комфортных условий проживания жителей.</w:t>
      </w:r>
    </w:p>
    <w:p w:rsidR="00E51930" w:rsidRPr="00EE293D" w:rsidRDefault="00E51930" w:rsidP="00E51930">
      <w:pPr>
        <w:ind w:firstLine="540"/>
        <w:contextualSpacing/>
        <w:jc w:val="both"/>
      </w:pPr>
      <w:r w:rsidRPr="00EE293D">
        <w:rPr>
          <w:rFonts w:eastAsia="Calibri"/>
        </w:rPr>
        <w:tab/>
      </w:r>
      <w:r w:rsidRPr="00EE293D">
        <w:t xml:space="preserve">В настоящее время протяженность автомобильных дорог общего пользования местного значения </w:t>
      </w:r>
      <w:r>
        <w:t>МО «</w:t>
      </w:r>
      <w:proofErr w:type="spellStart"/>
      <w:r>
        <w:t>Шенкурское</w:t>
      </w:r>
      <w:proofErr w:type="spellEnd"/>
      <w:r>
        <w:t>» составляет 21,67</w:t>
      </w:r>
      <w:r w:rsidRPr="00EE293D">
        <w:t xml:space="preserve"> км., из них автом</w:t>
      </w:r>
      <w:r>
        <w:t>обильные дороги протяженностью 10,15</w:t>
      </w:r>
      <w:r w:rsidRPr="00EE293D">
        <w:t xml:space="preserve"> км</w:t>
      </w:r>
      <w:proofErr w:type="gramStart"/>
      <w:r w:rsidRPr="00EE293D">
        <w:t>.</w:t>
      </w:r>
      <w:proofErr w:type="gramEnd"/>
      <w:r w:rsidRPr="00EE293D">
        <w:t xml:space="preserve"> </w:t>
      </w:r>
      <w:proofErr w:type="gramStart"/>
      <w:r w:rsidRPr="00EE293D">
        <w:t>и</w:t>
      </w:r>
      <w:proofErr w:type="gramEnd"/>
      <w:r w:rsidRPr="00EE293D">
        <w:t>меют покрыт</w:t>
      </w:r>
      <w:r>
        <w:t xml:space="preserve">ие в виде железобетонных плит и </w:t>
      </w:r>
      <w:r w:rsidRPr="00EE293D">
        <w:t>а</w:t>
      </w:r>
      <w:r>
        <w:t>сфальтобетонное покрытие и 11,52</w:t>
      </w:r>
      <w:r w:rsidRPr="00EE293D">
        <w:t xml:space="preserve"> км. занимают автомобильные дороги с грунтовым покрытием.  Средняя ширина проезжей части 3,5-4,5м.  </w:t>
      </w:r>
    </w:p>
    <w:p w:rsidR="00E51930" w:rsidRPr="00EE293D" w:rsidRDefault="00E51930" w:rsidP="00E51930">
      <w:pPr>
        <w:ind w:firstLine="540"/>
        <w:contextualSpacing/>
        <w:jc w:val="both"/>
      </w:pPr>
      <w:r w:rsidRPr="00EE293D">
        <w:rPr>
          <w:rFonts w:eastAsia="Calibri"/>
        </w:rPr>
        <w:t xml:space="preserve">  </w:t>
      </w:r>
      <w:r w:rsidRPr="00EE293D">
        <w:tab/>
      </w:r>
      <w:r w:rsidRPr="00EE293D">
        <w:rPr>
          <w:rFonts w:eastAsia="Calibri"/>
        </w:rPr>
        <w:t xml:space="preserve">По результатам проведенного мониторинга </w:t>
      </w:r>
      <w:r>
        <w:t>8</w:t>
      </w:r>
      <w:r w:rsidRPr="00EE293D">
        <w:rPr>
          <w:rFonts w:eastAsia="Calibri"/>
        </w:rPr>
        <w:t>0% автомобильных дорог</w:t>
      </w:r>
      <w:r w:rsidRPr="00EE293D">
        <w:t xml:space="preserve"> улично-дорожной сети</w:t>
      </w:r>
      <w:r w:rsidRPr="00EE293D">
        <w:rPr>
          <w:rFonts w:eastAsia="Calibri"/>
        </w:rPr>
        <w:t xml:space="preserve"> имеют неудовлетворительное состояние, не соответствуют нормативным требованиям</w:t>
      </w:r>
      <w:r w:rsidRPr="00EE293D">
        <w:t xml:space="preserve">. </w:t>
      </w:r>
    </w:p>
    <w:p w:rsidR="00E51930" w:rsidRPr="00EE293D" w:rsidRDefault="00E51930" w:rsidP="00E51930">
      <w:pPr>
        <w:ind w:firstLine="540"/>
        <w:contextualSpacing/>
        <w:jc w:val="both"/>
        <w:rPr>
          <w:rFonts w:eastAsia="Calibri"/>
        </w:rPr>
      </w:pPr>
      <w:r w:rsidRPr="00EE293D">
        <w:rPr>
          <w:rFonts w:eastAsia="Calibri"/>
        </w:rPr>
        <w:tab/>
        <w:t xml:space="preserve">Снижение транспортно-эксплуатационных характеристик проезжей части лишают граждан комфортного передвижения по территории города, затрудняют проезд </w:t>
      </w:r>
      <w:r w:rsidRPr="00EE293D">
        <w:t>транспортных средств</w:t>
      </w:r>
      <w:r w:rsidRPr="00EE293D">
        <w:rPr>
          <w:rFonts w:eastAsia="Calibri"/>
        </w:rPr>
        <w:t xml:space="preserve">.  Факты несоответствия автомобильных дорог требованиям действующих норм и правил не обеспечивают безопасность дорожного движения и создают реальную угрозу жизни и здоровью жителей. </w:t>
      </w:r>
    </w:p>
    <w:p w:rsidR="00E51930" w:rsidRPr="00EE293D" w:rsidRDefault="00E51930" w:rsidP="00E51930">
      <w:pPr>
        <w:ind w:firstLine="708"/>
        <w:contextualSpacing/>
        <w:jc w:val="both"/>
      </w:pPr>
      <w:r w:rsidRPr="00EE293D">
        <w:t>Основными проблемами при содержании и ремонте автомобильных</w:t>
      </w:r>
      <w:r>
        <w:t xml:space="preserve"> дорог улично-дорожной сети МО</w:t>
      </w:r>
      <w:r w:rsidRPr="00EE293D">
        <w:t xml:space="preserve"> «</w:t>
      </w:r>
      <w:proofErr w:type="spellStart"/>
      <w:r w:rsidRPr="00EE293D">
        <w:t>Шенкурское</w:t>
      </w:r>
      <w:proofErr w:type="spellEnd"/>
      <w:r w:rsidRPr="00EE293D">
        <w:t>» являются:</w:t>
      </w:r>
    </w:p>
    <w:p w:rsidR="00E51930" w:rsidRPr="00EE293D" w:rsidRDefault="00E51930" w:rsidP="00E51930">
      <w:pPr>
        <w:spacing w:before="100" w:beforeAutospacing="1"/>
        <w:contextualSpacing/>
        <w:jc w:val="both"/>
      </w:pPr>
      <w:r w:rsidRPr="00EE293D">
        <w:t xml:space="preserve">- </w:t>
      </w:r>
      <w:r w:rsidRPr="00EE293D">
        <w:tab/>
        <w:t>низкое качество дорожного покрытия;</w:t>
      </w:r>
    </w:p>
    <w:p w:rsidR="00E51930" w:rsidRPr="00EE293D" w:rsidRDefault="00E51930" w:rsidP="00E51930">
      <w:pPr>
        <w:spacing w:before="100" w:beforeAutospacing="1"/>
        <w:contextualSpacing/>
        <w:jc w:val="both"/>
      </w:pPr>
      <w:r w:rsidRPr="00EE293D">
        <w:t xml:space="preserve">- </w:t>
      </w:r>
      <w:r w:rsidRPr="00EE293D">
        <w:tab/>
        <w:t>отсутствие отвода ливневых вод;</w:t>
      </w:r>
    </w:p>
    <w:p w:rsidR="00E51930" w:rsidRPr="00EE293D" w:rsidRDefault="00E51930" w:rsidP="00E51930">
      <w:pPr>
        <w:spacing w:before="100" w:beforeAutospacing="1"/>
        <w:contextualSpacing/>
        <w:jc w:val="both"/>
      </w:pPr>
      <w:r w:rsidRPr="00EE293D">
        <w:t>-</w:t>
      </w:r>
      <w:r w:rsidRPr="00EE293D">
        <w:tab/>
        <w:t xml:space="preserve">низкая укомплектованность элементами организации дорожного движения;            </w:t>
      </w:r>
    </w:p>
    <w:p w:rsidR="00E51930" w:rsidRPr="00EE293D" w:rsidRDefault="00E51930" w:rsidP="00E51930">
      <w:pPr>
        <w:spacing w:before="100" w:beforeAutospacing="1"/>
        <w:contextualSpacing/>
        <w:jc w:val="both"/>
      </w:pPr>
      <w:r w:rsidRPr="00EE293D">
        <w:t xml:space="preserve">- </w:t>
      </w:r>
      <w:r w:rsidRPr="00EE293D">
        <w:tab/>
        <w:t xml:space="preserve">не оборудование защитными дорожными сооружениями;                                              </w:t>
      </w:r>
    </w:p>
    <w:p w:rsidR="00E51930" w:rsidRPr="00EE293D" w:rsidRDefault="00E51930" w:rsidP="00E51930">
      <w:pPr>
        <w:spacing w:before="100" w:beforeAutospacing="1"/>
        <w:contextualSpacing/>
        <w:jc w:val="both"/>
      </w:pPr>
      <w:r w:rsidRPr="00EE293D">
        <w:t>-</w:t>
      </w:r>
      <w:r w:rsidRPr="00EE293D">
        <w:tab/>
        <w:t xml:space="preserve">отсутствие искусственных дорожных сооружений;                                                         </w:t>
      </w:r>
    </w:p>
    <w:p w:rsidR="00E51930" w:rsidRPr="00EE293D" w:rsidRDefault="00E51930" w:rsidP="00E51930">
      <w:pPr>
        <w:spacing w:before="100" w:beforeAutospacing="1"/>
        <w:contextualSpacing/>
        <w:jc w:val="both"/>
      </w:pPr>
      <w:r w:rsidRPr="00EE293D">
        <w:t xml:space="preserve">- </w:t>
      </w:r>
      <w:r w:rsidRPr="00EE293D">
        <w:tab/>
        <w:t>недостаточная освещённость автомобильных дорог.</w:t>
      </w:r>
    </w:p>
    <w:p w:rsidR="00E51930" w:rsidRPr="00EE293D" w:rsidRDefault="00E51930" w:rsidP="00E51930">
      <w:pPr>
        <w:spacing w:before="100" w:beforeAutospacing="1"/>
        <w:ind w:firstLine="708"/>
        <w:contextualSpacing/>
        <w:jc w:val="both"/>
      </w:pPr>
      <w:r w:rsidRPr="00EE293D">
        <w:t>Всё это создаёт неудобства и трудности при эксплуатации автомобильн</w:t>
      </w:r>
      <w:r>
        <w:t>ых дорог улично-дорожной сети МО</w:t>
      </w:r>
      <w:r w:rsidRPr="00EE293D">
        <w:t xml:space="preserve"> «</w:t>
      </w:r>
      <w:proofErr w:type="spellStart"/>
      <w:r w:rsidRPr="00EE293D">
        <w:t>Шенкурское</w:t>
      </w:r>
      <w:proofErr w:type="spellEnd"/>
      <w:r w:rsidRPr="00EE293D">
        <w:t>».</w:t>
      </w:r>
    </w:p>
    <w:p w:rsidR="00E51930" w:rsidRPr="00EE293D" w:rsidRDefault="00E51930" w:rsidP="00E51930">
      <w:pPr>
        <w:spacing w:before="100" w:beforeAutospacing="1"/>
        <w:ind w:firstLine="708"/>
        <w:contextualSpacing/>
        <w:jc w:val="both"/>
      </w:pPr>
      <w:r w:rsidRPr="00EE293D">
        <w:t>Проблема аварийности автомобильного транспорта в последнее время  в большей степени связана с неудовлетворительным состоянием автомобильных дорог улично-дорожной сети, с несоответствием транспортной инфраструктуры,  с требованиями в обеспечении безопасности дорожного движения, а также низкой дисциплины участников дорожного движения.</w:t>
      </w:r>
    </w:p>
    <w:p w:rsidR="00E51930" w:rsidRPr="00EE293D" w:rsidRDefault="00E51930" w:rsidP="00E51930">
      <w:pPr>
        <w:spacing w:before="100" w:beforeAutospacing="1"/>
        <w:contextualSpacing/>
        <w:jc w:val="both"/>
      </w:pPr>
      <w:r w:rsidRPr="00EE293D">
        <w:tab/>
        <w:t>Основными причинами ДТП являются:</w:t>
      </w:r>
    </w:p>
    <w:p w:rsidR="00E51930" w:rsidRPr="00EE293D" w:rsidRDefault="00E51930" w:rsidP="00E51930">
      <w:pPr>
        <w:spacing w:before="100" w:beforeAutospacing="1"/>
        <w:contextualSpacing/>
        <w:jc w:val="both"/>
      </w:pPr>
      <w:r w:rsidRPr="00EE293D">
        <w:t> -</w:t>
      </w:r>
      <w:r w:rsidRPr="00EE293D">
        <w:tab/>
        <w:t>нарушение скоростного режима;</w:t>
      </w:r>
    </w:p>
    <w:p w:rsidR="00E51930" w:rsidRPr="00EE293D" w:rsidRDefault="00E51930" w:rsidP="00E51930">
      <w:pPr>
        <w:spacing w:before="100" w:beforeAutospacing="1"/>
        <w:contextualSpacing/>
        <w:jc w:val="both"/>
      </w:pPr>
      <w:r w:rsidRPr="00EE293D">
        <w:t> -</w:t>
      </w:r>
      <w:r w:rsidRPr="00EE293D">
        <w:tab/>
        <w:t>несоблюдение  правил проезда перекрестков;</w:t>
      </w:r>
    </w:p>
    <w:p w:rsidR="00E51930" w:rsidRPr="00EE293D" w:rsidRDefault="00E51930" w:rsidP="00E51930">
      <w:pPr>
        <w:spacing w:before="100" w:beforeAutospacing="1"/>
        <w:contextualSpacing/>
        <w:jc w:val="both"/>
      </w:pPr>
      <w:r w:rsidRPr="00EE293D">
        <w:t> -</w:t>
      </w:r>
      <w:r w:rsidRPr="00EE293D">
        <w:tab/>
        <w:t>несоблюдение дистанции.</w:t>
      </w:r>
    </w:p>
    <w:p w:rsidR="00E51930" w:rsidRPr="00EE293D" w:rsidRDefault="00E51930" w:rsidP="00E51930">
      <w:pPr>
        <w:spacing w:before="100" w:beforeAutospacing="1"/>
        <w:contextualSpacing/>
        <w:jc w:val="both"/>
      </w:pPr>
      <w:r w:rsidRPr="00EE293D">
        <w:t xml:space="preserve">      </w:t>
      </w:r>
      <w:r w:rsidRPr="00EE293D">
        <w:tab/>
        <w:t>Уровень аварийности напрямую связан с неудовлетворительными дорожными условиями: дефекты дорожного  покрытия, частичное отсутствие дорожных знаков, вертикальной и  горизонтальной разметок  на перекрестках улично-дорожной сети, отсутствие  пешеходных ограничений, недостаточное освещение, а также превышение скорости движения и управление транспортным средством в состоянии опьянения.</w:t>
      </w:r>
    </w:p>
    <w:p w:rsidR="00E51930" w:rsidRPr="00EE293D" w:rsidRDefault="00E51930" w:rsidP="00E51930">
      <w:pPr>
        <w:spacing w:before="100" w:beforeAutospacing="1"/>
        <w:ind w:firstLine="709"/>
        <w:contextualSpacing/>
        <w:jc w:val="both"/>
      </w:pPr>
      <w:r w:rsidRPr="00EE293D">
        <w:lastRenderedPageBreak/>
        <w:t>Комплексное решение вышеперечисленных проблем окажет положительный эффект на безопасность дорожного движения, предотвратит угрозу жизни и безопасности граждан, будет способствовать повышению уровня их комфортного проживания.</w:t>
      </w:r>
    </w:p>
    <w:p w:rsidR="00E51930" w:rsidRPr="00EE293D" w:rsidRDefault="00E51930" w:rsidP="00E51930">
      <w:pPr>
        <w:pStyle w:val="ac"/>
        <w:numPr>
          <w:ilvl w:val="0"/>
          <w:numId w:val="18"/>
        </w:numPr>
        <w:spacing w:before="100" w:beforeAutospacing="1" w:after="0" w:line="240" w:lineRule="auto"/>
        <w:jc w:val="center"/>
        <w:rPr>
          <w:rFonts w:ascii="Times New Roman" w:hAnsi="Times New Roman" w:cs="Times New Roman"/>
          <w:b/>
          <w:sz w:val="24"/>
          <w:szCs w:val="24"/>
        </w:rPr>
      </w:pPr>
      <w:r w:rsidRPr="00EE293D">
        <w:rPr>
          <w:rFonts w:ascii="Times New Roman" w:hAnsi="Times New Roman" w:cs="Times New Roman"/>
          <w:b/>
          <w:sz w:val="26"/>
          <w:szCs w:val="26"/>
        </w:rPr>
        <w:t>Механизм реализации мероприятий муниципальной программы</w:t>
      </w:r>
    </w:p>
    <w:p w:rsidR="00E51930" w:rsidRPr="00EE293D" w:rsidRDefault="00E51930" w:rsidP="00E51930">
      <w:pPr>
        <w:pStyle w:val="ac"/>
        <w:spacing w:before="100" w:beforeAutospacing="1" w:after="0" w:line="240" w:lineRule="auto"/>
        <w:ind w:left="1080"/>
        <w:jc w:val="both"/>
        <w:rPr>
          <w:rFonts w:ascii="Times New Roman" w:hAnsi="Times New Roman" w:cs="Times New Roman"/>
          <w:b/>
          <w:sz w:val="24"/>
          <w:szCs w:val="24"/>
        </w:rPr>
      </w:pPr>
    </w:p>
    <w:p w:rsidR="00E51930" w:rsidRDefault="00E51930" w:rsidP="00E51930">
      <w:pPr>
        <w:pStyle w:val="ac"/>
        <w:autoSpaceDE w:val="0"/>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Отдел ЖКХ, энергетики, транспорта, дорожного хозяйства и благоустройства осуществляет организацию, координацию и контроль работ по реализации муниципальной программы, вносит в установленном порядке предложения  по уточнению мероприятий муниципальной программы с учетом социально-экономической ситуации.</w:t>
      </w:r>
    </w:p>
    <w:p w:rsidR="00E51930" w:rsidRPr="007B5FD5" w:rsidRDefault="00E51930" w:rsidP="00E51930">
      <w:pPr>
        <w:pStyle w:val="ac"/>
        <w:autoSpaceDE w:val="0"/>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мероприятий муниципальной программы приведен в приложении №2 к муниципальной программе.</w:t>
      </w:r>
    </w:p>
    <w:p w:rsidR="00E51930" w:rsidRPr="00EE293D" w:rsidRDefault="00E51930" w:rsidP="00E51930">
      <w:pPr>
        <w:pStyle w:val="aa"/>
        <w:numPr>
          <w:ilvl w:val="0"/>
          <w:numId w:val="18"/>
        </w:numPr>
        <w:spacing w:before="100" w:beforeAutospacing="1" w:after="0"/>
        <w:ind w:right="20"/>
        <w:contextualSpacing/>
        <w:jc w:val="center"/>
        <w:rPr>
          <w:b/>
        </w:rPr>
      </w:pPr>
      <w:bookmarkStart w:id="0" w:name="bookmark0"/>
      <w:r w:rsidRPr="00EE293D">
        <w:rPr>
          <w:b/>
        </w:rPr>
        <w:t>Ожидаемые конечные результаты реализации муниципальной</w:t>
      </w:r>
      <w:bookmarkEnd w:id="0"/>
      <w:r w:rsidRPr="00EE293D">
        <w:rPr>
          <w:b/>
        </w:rPr>
        <w:t xml:space="preserve"> </w:t>
      </w:r>
      <w:bookmarkStart w:id="1" w:name="bookmark1"/>
      <w:r w:rsidRPr="00EE293D">
        <w:rPr>
          <w:b/>
        </w:rPr>
        <w:t>программы</w:t>
      </w:r>
      <w:bookmarkEnd w:id="1"/>
    </w:p>
    <w:p w:rsidR="00E51930" w:rsidRPr="00EE293D" w:rsidRDefault="00E51930" w:rsidP="00E51930">
      <w:pPr>
        <w:pStyle w:val="aa"/>
        <w:spacing w:before="100" w:beforeAutospacing="1"/>
        <w:ind w:left="1080" w:right="20"/>
        <w:contextualSpacing/>
        <w:jc w:val="center"/>
        <w:rPr>
          <w:b/>
        </w:rPr>
      </w:pPr>
    </w:p>
    <w:p w:rsidR="00E51930" w:rsidRPr="00EE293D" w:rsidRDefault="00E51930" w:rsidP="00E51930">
      <w:pPr>
        <w:pStyle w:val="aa"/>
        <w:spacing w:before="100" w:beforeAutospacing="1"/>
        <w:ind w:left="20" w:firstLine="709"/>
        <w:contextualSpacing/>
      </w:pPr>
      <w:r w:rsidRPr="00EE293D">
        <w:t>Реализация муниципальной программы позволит:</w:t>
      </w:r>
    </w:p>
    <w:p w:rsidR="00E51930" w:rsidRPr="00EE293D" w:rsidRDefault="00E51930" w:rsidP="00E51930">
      <w:pPr>
        <w:pStyle w:val="aa"/>
        <w:spacing w:before="100" w:beforeAutospacing="1"/>
        <w:ind w:left="20" w:firstLine="709"/>
        <w:contextualSpacing/>
      </w:pPr>
      <w:r w:rsidRPr="00EE293D">
        <w:t>-</w:t>
      </w:r>
      <w:r w:rsidRPr="00EE293D">
        <w:tab/>
        <w:t xml:space="preserve">улучшить транспортно - эксплуатационное  состояние и качество  улично-дорожной сети; </w:t>
      </w:r>
    </w:p>
    <w:p w:rsidR="00E51930" w:rsidRPr="00EE293D" w:rsidRDefault="00E51930" w:rsidP="00E51930">
      <w:pPr>
        <w:pStyle w:val="aa"/>
        <w:spacing w:before="100" w:beforeAutospacing="1"/>
        <w:ind w:left="20" w:firstLine="709"/>
        <w:contextualSpacing/>
      </w:pPr>
      <w:r w:rsidRPr="00EE293D">
        <w:t>-</w:t>
      </w:r>
      <w:r w:rsidRPr="00EE293D">
        <w:tab/>
        <w:t>обеспечить безопасное, бесперебойное движение транспортных средств по автомобильным дорогам общего пользования местного значения и со</w:t>
      </w:r>
      <w:r>
        <w:t>хранить сеть  автомобильных дорог общего пользования местного значения</w:t>
      </w:r>
      <w:r w:rsidRPr="00EE293D">
        <w:t>.</w:t>
      </w:r>
    </w:p>
    <w:p w:rsidR="00E51930" w:rsidRPr="00EE293D" w:rsidRDefault="00E51930" w:rsidP="00E51930">
      <w:pPr>
        <w:pStyle w:val="aa"/>
        <w:spacing w:before="100" w:beforeAutospacing="1"/>
        <w:ind w:left="20" w:firstLine="709"/>
        <w:contextualSpacing/>
        <w:rPr>
          <w:rStyle w:val="spfo1"/>
        </w:rPr>
      </w:pPr>
      <w:r w:rsidRPr="00EE293D">
        <w:t>Оценка эффективности муниципальной программы осуществляется ответственным исполнителем муниципальной программы согласно Положению об оценке эффективности реализации муниципальных программ муниципального образования «Шенкурский муниципальный район», утвержденному постановлением администрации муниципального образования «Шенкурский муниципальный район» от 29 декабря 2016 года № 1185-па.</w:t>
      </w:r>
      <w:r w:rsidRPr="00EE293D">
        <w:rPr>
          <w:rStyle w:val="spfo1"/>
        </w:rPr>
        <w:tab/>
      </w:r>
    </w:p>
    <w:p w:rsidR="00E51930" w:rsidRPr="00EE293D" w:rsidRDefault="00E51930" w:rsidP="00E51930">
      <w:pPr>
        <w:pStyle w:val="ac"/>
        <w:tabs>
          <w:tab w:val="left" w:pos="927"/>
        </w:tabs>
        <w:spacing w:before="100" w:beforeAutospacing="1" w:after="0" w:line="240" w:lineRule="auto"/>
        <w:ind w:left="0" w:right="20" w:firstLine="709"/>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Default="00E51930" w:rsidP="00E51930">
      <w:pPr>
        <w:pStyle w:val="ac"/>
        <w:tabs>
          <w:tab w:val="left" w:pos="927"/>
        </w:tabs>
        <w:spacing w:after="0" w:line="240" w:lineRule="auto"/>
        <w:ind w:left="0" w:right="20" w:firstLine="740"/>
        <w:jc w:val="right"/>
        <w:rPr>
          <w:rStyle w:val="spfo1"/>
          <w:rFonts w:ascii="Times New Roman" w:hAnsi="Times New Roman" w:cs="Times New Roman"/>
        </w:rPr>
      </w:pPr>
    </w:p>
    <w:p w:rsidR="00E51930" w:rsidRPr="00EE293D" w:rsidRDefault="00E51930" w:rsidP="00E51930">
      <w:pPr>
        <w:widowControl w:val="0"/>
        <w:autoSpaceDE w:val="0"/>
        <w:autoSpaceDN w:val="0"/>
        <w:adjustRightInd w:val="0"/>
        <w:contextualSpacing/>
        <w:jc w:val="right"/>
        <w:outlineLvl w:val="1"/>
        <w:rPr>
          <w:color w:val="000000"/>
        </w:rPr>
      </w:pPr>
      <w:r w:rsidRPr="00EE293D">
        <w:rPr>
          <w:color w:val="000000"/>
        </w:rPr>
        <w:lastRenderedPageBreak/>
        <w:t>Приложение № 1</w:t>
      </w:r>
    </w:p>
    <w:p w:rsidR="00E51930" w:rsidRPr="00EE293D" w:rsidRDefault="00E51930" w:rsidP="00E51930">
      <w:pPr>
        <w:widowControl w:val="0"/>
        <w:autoSpaceDE w:val="0"/>
        <w:autoSpaceDN w:val="0"/>
        <w:adjustRightInd w:val="0"/>
        <w:contextualSpacing/>
        <w:jc w:val="right"/>
        <w:rPr>
          <w:color w:val="000000"/>
        </w:rPr>
      </w:pPr>
      <w:r>
        <w:rPr>
          <w:color w:val="000000"/>
        </w:rPr>
        <w:t xml:space="preserve">к муниципальной  программе МО </w:t>
      </w:r>
      <w:r w:rsidRPr="00EE293D">
        <w:rPr>
          <w:color w:val="000000"/>
        </w:rPr>
        <w:t xml:space="preserve"> «</w:t>
      </w:r>
      <w:proofErr w:type="spellStart"/>
      <w:r w:rsidRPr="00EE293D">
        <w:rPr>
          <w:color w:val="000000"/>
        </w:rPr>
        <w:t>Шенкурское</w:t>
      </w:r>
      <w:proofErr w:type="spellEnd"/>
      <w:r w:rsidRPr="00EE293D">
        <w:rPr>
          <w:color w:val="000000"/>
        </w:rPr>
        <w:t>»</w:t>
      </w:r>
    </w:p>
    <w:p w:rsidR="00E51930" w:rsidRPr="00EE293D" w:rsidRDefault="00E51930" w:rsidP="00E51930">
      <w:pPr>
        <w:contextualSpacing/>
        <w:jc w:val="right"/>
      </w:pPr>
      <w:r w:rsidRPr="00EE293D">
        <w:t xml:space="preserve">«Улучшение </w:t>
      </w:r>
      <w:proofErr w:type="gramStart"/>
      <w:r w:rsidRPr="00EE293D">
        <w:t>эксплуатационного</w:t>
      </w:r>
      <w:proofErr w:type="gramEnd"/>
      <w:r w:rsidRPr="00EE293D">
        <w:t xml:space="preserve"> </w:t>
      </w:r>
    </w:p>
    <w:p w:rsidR="00E51930" w:rsidRPr="00EE293D" w:rsidRDefault="00E51930" w:rsidP="00E51930">
      <w:pPr>
        <w:contextualSpacing/>
        <w:jc w:val="right"/>
      </w:pPr>
      <w:r w:rsidRPr="00EE293D">
        <w:t xml:space="preserve">состояния автомобильных дорог улично-дорожной сети </w:t>
      </w:r>
    </w:p>
    <w:p w:rsidR="00E51930" w:rsidRPr="00EE293D" w:rsidRDefault="00E51930" w:rsidP="00E51930">
      <w:pPr>
        <w:contextualSpacing/>
        <w:jc w:val="right"/>
      </w:pPr>
      <w:r w:rsidRPr="00EE293D">
        <w:t xml:space="preserve">и повышение уровня безопасности дорожного движения на территории </w:t>
      </w:r>
    </w:p>
    <w:p w:rsidR="00E51930" w:rsidRDefault="00E51930" w:rsidP="00E51930">
      <w:pPr>
        <w:contextualSpacing/>
        <w:jc w:val="right"/>
      </w:pPr>
      <w:r>
        <w:t>муниципального образования  «</w:t>
      </w:r>
      <w:proofErr w:type="spellStart"/>
      <w:r>
        <w:t>Шенкурское</w:t>
      </w:r>
      <w:proofErr w:type="spellEnd"/>
      <w:r>
        <w:t xml:space="preserve">» </w:t>
      </w:r>
    </w:p>
    <w:p w:rsidR="00E51930" w:rsidRPr="00EE293D" w:rsidRDefault="00E51930" w:rsidP="00E51930">
      <w:pPr>
        <w:contextualSpacing/>
        <w:jc w:val="right"/>
      </w:pPr>
    </w:p>
    <w:p w:rsidR="00E51930" w:rsidRPr="00EE293D" w:rsidRDefault="00E51930" w:rsidP="00E51930">
      <w:pPr>
        <w:widowControl w:val="0"/>
        <w:autoSpaceDE w:val="0"/>
        <w:autoSpaceDN w:val="0"/>
        <w:adjustRightInd w:val="0"/>
        <w:contextualSpacing/>
        <w:jc w:val="right"/>
        <w:rPr>
          <w:color w:val="000000"/>
        </w:rPr>
      </w:pPr>
    </w:p>
    <w:p w:rsidR="00E51930" w:rsidRPr="00EE293D" w:rsidRDefault="00E51930" w:rsidP="00E51930">
      <w:pPr>
        <w:autoSpaceDE w:val="0"/>
        <w:autoSpaceDN w:val="0"/>
        <w:adjustRightInd w:val="0"/>
        <w:spacing w:before="100" w:beforeAutospacing="1" w:after="100" w:afterAutospacing="1"/>
        <w:ind w:firstLine="709"/>
        <w:contextualSpacing/>
        <w:jc w:val="center"/>
        <w:rPr>
          <w:color w:val="000000"/>
        </w:rPr>
      </w:pPr>
      <w:r w:rsidRPr="00EE293D">
        <w:rPr>
          <w:color w:val="000000"/>
        </w:rPr>
        <w:t>ПЕРЕЧЕНЬ</w:t>
      </w:r>
    </w:p>
    <w:p w:rsidR="00E51930" w:rsidRDefault="00E51930" w:rsidP="00E51930">
      <w:pPr>
        <w:autoSpaceDE w:val="0"/>
        <w:autoSpaceDN w:val="0"/>
        <w:adjustRightInd w:val="0"/>
        <w:spacing w:before="100" w:beforeAutospacing="1" w:after="100" w:afterAutospacing="1"/>
        <w:ind w:firstLine="709"/>
        <w:contextualSpacing/>
        <w:jc w:val="center"/>
        <w:rPr>
          <w:color w:val="000000"/>
        </w:rPr>
      </w:pPr>
      <w:r w:rsidRPr="00EE293D">
        <w:rPr>
          <w:color w:val="000000"/>
        </w:rPr>
        <w:t>целевых показа</w:t>
      </w:r>
      <w:r>
        <w:rPr>
          <w:color w:val="000000"/>
        </w:rPr>
        <w:t xml:space="preserve">телей муниципальной программы </w:t>
      </w:r>
    </w:p>
    <w:p w:rsidR="00E51930" w:rsidRPr="00EE293D" w:rsidRDefault="00E51930" w:rsidP="00E51930">
      <w:pPr>
        <w:autoSpaceDE w:val="0"/>
        <w:autoSpaceDN w:val="0"/>
        <w:adjustRightInd w:val="0"/>
        <w:spacing w:before="100" w:beforeAutospacing="1" w:after="100" w:afterAutospacing="1"/>
        <w:ind w:firstLine="709"/>
        <w:contextualSpacing/>
        <w:jc w:val="center"/>
        <w:rPr>
          <w:color w:val="000000"/>
        </w:rPr>
      </w:pPr>
      <w:r>
        <w:rPr>
          <w:color w:val="000000"/>
        </w:rPr>
        <w:t xml:space="preserve">МО </w:t>
      </w:r>
      <w:r w:rsidRPr="00EE293D">
        <w:rPr>
          <w:color w:val="000000"/>
        </w:rPr>
        <w:t>«</w:t>
      </w:r>
      <w:proofErr w:type="spellStart"/>
      <w:r w:rsidRPr="00EE293D">
        <w:rPr>
          <w:color w:val="000000"/>
        </w:rPr>
        <w:t>Шенкурское</w:t>
      </w:r>
      <w:proofErr w:type="spellEnd"/>
      <w:r w:rsidRPr="00EE293D">
        <w:rPr>
          <w:color w:val="000000"/>
        </w:rPr>
        <w:t xml:space="preserve">» </w:t>
      </w:r>
    </w:p>
    <w:p w:rsidR="00E51930" w:rsidRPr="00EE293D" w:rsidRDefault="00E51930" w:rsidP="00E51930">
      <w:pPr>
        <w:autoSpaceDE w:val="0"/>
        <w:autoSpaceDN w:val="0"/>
        <w:adjustRightInd w:val="0"/>
        <w:spacing w:before="100" w:beforeAutospacing="1" w:after="100" w:afterAutospacing="1"/>
        <w:ind w:firstLine="709"/>
        <w:contextualSpacing/>
        <w:jc w:val="center"/>
        <w:rPr>
          <w:u w:val="single"/>
        </w:rPr>
      </w:pPr>
      <w:r w:rsidRPr="00EE293D">
        <w:rPr>
          <w:u w:val="single"/>
        </w:rPr>
        <w:t>«Улучшение эксплуатационного состояния автомобильных дорог улично-дорожной сети и повышение  уровня безопасности дорожного движения на те</w:t>
      </w:r>
      <w:r>
        <w:rPr>
          <w:u w:val="single"/>
        </w:rPr>
        <w:t>рритории муниципального образования «</w:t>
      </w:r>
      <w:proofErr w:type="spellStart"/>
      <w:r>
        <w:rPr>
          <w:u w:val="single"/>
        </w:rPr>
        <w:t>Шенкурское</w:t>
      </w:r>
      <w:proofErr w:type="spellEnd"/>
      <w:r>
        <w:rPr>
          <w:u w:val="single"/>
        </w:rPr>
        <w:t>»</w:t>
      </w:r>
    </w:p>
    <w:p w:rsidR="00E51930" w:rsidRDefault="00E51930" w:rsidP="00E51930">
      <w:pPr>
        <w:spacing w:before="100" w:beforeAutospacing="1" w:after="100" w:afterAutospacing="1"/>
        <w:contextualSpacing/>
        <w:jc w:val="both"/>
        <w:rPr>
          <w:u w:val="single"/>
        </w:rPr>
      </w:pPr>
      <w:r w:rsidRPr="00EE293D">
        <w:t xml:space="preserve">    Ответственный исполнитель – </w:t>
      </w:r>
      <w:r>
        <w:rPr>
          <w:u w:val="single"/>
        </w:rPr>
        <w:t>отдел ЖКХ, энергетики, транспорта, дорожного хозяйства и благоустройства  администрации Шенкурского муниципального района Архангельской области.</w:t>
      </w:r>
    </w:p>
    <w:p w:rsidR="00E51930" w:rsidRDefault="00E51930" w:rsidP="00E51930">
      <w:pPr>
        <w:spacing w:before="100" w:beforeAutospacing="1" w:after="100" w:afterAutospacing="1"/>
        <w:contextualSpacing/>
        <w:jc w:val="both"/>
        <w:rPr>
          <w:u w:val="single"/>
        </w:rPr>
      </w:pPr>
    </w:p>
    <w:p w:rsidR="00E51930" w:rsidRPr="00EE293D" w:rsidRDefault="00E51930" w:rsidP="00E51930">
      <w:pPr>
        <w:spacing w:before="100" w:beforeAutospacing="1" w:after="100" w:afterAutospacing="1" w:line="360" w:lineRule="auto"/>
        <w:contextualSpacing/>
        <w:jc w:val="both"/>
        <w:rPr>
          <w:u w:val="single"/>
        </w:rPr>
      </w:pPr>
    </w:p>
    <w:tbl>
      <w:tblPr>
        <w:tblW w:w="9892" w:type="dxa"/>
        <w:tblCellSpacing w:w="5" w:type="nil"/>
        <w:tblInd w:w="-67" w:type="dxa"/>
        <w:tblLayout w:type="fixed"/>
        <w:tblCellMar>
          <w:left w:w="75" w:type="dxa"/>
          <w:right w:w="75" w:type="dxa"/>
        </w:tblCellMar>
        <w:tblLook w:val="0000"/>
      </w:tblPr>
      <w:tblGrid>
        <w:gridCol w:w="3403"/>
        <w:gridCol w:w="992"/>
        <w:gridCol w:w="1417"/>
        <w:gridCol w:w="1248"/>
        <w:gridCol w:w="1304"/>
        <w:gridCol w:w="1528"/>
      </w:tblGrid>
      <w:tr w:rsidR="00E51930" w:rsidRPr="00BA0AF0" w:rsidTr="00FC7A5C">
        <w:trPr>
          <w:trHeight w:val="249"/>
          <w:tblCellSpacing w:w="5" w:type="nil"/>
        </w:trPr>
        <w:tc>
          <w:tcPr>
            <w:tcW w:w="3403" w:type="dxa"/>
            <w:vMerge w:val="restart"/>
            <w:tcBorders>
              <w:top w:val="single" w:sz="8" w:space="0" w:color="auto"/>
              <w:left w:val="single" w:sz="8" w:space="0" w:color="auto"/>
              <w:right w:val="single" w:sz="8" w:space="0" w:color="auto"/>
            </w:tcBorders>
          </w:tcPr>
          <w:p w:rsidR="00E51930" w:rsidRPr="00BA0AF0" w:rsidRDefault="00E51930" w:rsidP="00FC7A5C">
            <w:pPr>
              <w:autoSpaceDE w:val="0"/>
              <w:autoSpaceDN w:val="0"/>
              <w:adjustRightInd w:val="0"/>
              <w:contextualSpacing/>
              <w:jc w:val="center"/>
              <w:rPr>
                <w:color w:val="000000"/>
                <w:sz w:val="20"/>
                <w:szCs w:val="20"/>
              </w:rPr>
            </w:pPr>
            <w:r w:rsidRPr="00BA0AF0">
              <w:rPr>
                <w:color w:val="000000"/>
                <w:sz w:val="20"/>
                <w:szCs w:val="20"/>
              </w:rPr>
              <w:t>Наименование</w:t>
            </w:r>
          </w:p>
          <w:p w:rsidR="00E51930" w:rsidRPr="00BA0AF0" w:rsidRDefault="00E51930" w:rsidP="00FC7A5C">
            <w:pPr>
              <w:autoSpaceDE w:val="0"/>
              <w:autoSpaceDN w:val="0"/>
              <w:adjustRightInd w:val="0"/>
              <w:contextualSpacing/>
              <w:jc w:val="center"/>
              <w:rPr>
                <w:color w:val="000000"/>
                <w:sz w:val="20"/>
                <w:szCs w:val="20"/>
              </w:rPr>
            </w:pPr>
            <w:r w:rsidRPr="00BA0AF0">
              <w:rPr>
                <w:color w:val="000000"/>
                <w:sz w:val="20"/>
                <w:szCs w:val="20"/>
              </w:rPr>
              <w:t>целевого показателя</w:t>
            </w:r>
          </w:p>
        </w:tc>
        <w:tc>
          <w:tcPr>
            <w:tcW w:w="992" w:type="dxa"/>
            <w:vMerge w:val="restart"/>
            <w:tcBorders>
              <w:top w:val="single" w:sz="8" w:space="0" w:color="auto"/>
              <w:left w:val="single" w:sz="8" w:space="0" w:color="auto"/>
              <w:right w:val="single" w:sz="8" w:space="0" w:color="auto"/>
            </w:tcBorders>
          </w:tcPr>
          <w:p w:rsidR="00E51930" w:rsidRPr="00BA0AF0" w:rsidRDefault="00E51930" w:rsidP="00FC7A5C">
            <w:pPr>
              <w:autoSpaceDE w:val="0"/>
              <w:autoSpaceDN w:val="0"/>
              <w:adjustRightInd w:val="0"/>
              <w:contextualSpacing/>
              <w:jc w:val="center"/>
              <w:rPr>
                <w:color w:val="000000"/>
                <w:sz w:val="20"/>
                <w:szCs w:val="20"/>
              </w:rPr>
            </w:pPr>
            <w:r w:rsidRPr="00BA0AF0">
              <w:rPr>
                <w:color w:val="000000"/>
                <w:sz w:val="20"/>
                <w:szCs w:val="20"/>
              </w:rPr>
              <w:t>Единица измерения</w:t>
            </w:r>
          </w:p>
        </w:tc>
        <w:tc>
          <w:tcPr>
            <w:tcW w:w="1417" w:type="dxa"/>
            <w:vMerge w:val="restart"/>
            <w:tcBorders>
              <w:top w:val="single" w:sz="8" w:space="0" w:color="auto"/>
              <w:left w:val="single" w:sz="8" w:space="0" w:color="auto"/>
              <w:right w:val="single" w:sz="4" w:space="0" w:color="auto"/>
            </w:tcBorders>
          </w:tcPr>
          <w:p w:rsidR="00E51930" w:rsidRPr="00BA0AF0" w:rsidRDefault="00E51930" w:rsidP="00FC7A5C">
            <w:pPr>
              <w:autoSpaceDE w:val="0"/>
              <w:autoSpaceDN w:val="0"/>
              <w:adjustRightInd w:val="0"/>
              <w:contextualSpacing/>
              <w:jc w:val="center"/>
              <w:rPr>
                <w:color w:val="000000"/>
                <w:sz w:val="20"/>
                <w:szCs w:val="20"/>
              </w:rPr>
            </w:pPr>
            <w:r>
              <w:rPr>
                <w:color w:val="000000"/>
                <w:sz w:val="20"/>
                <w:szCs w:val="20"/>
              </w:rPr>
              <w:t>Базовый 2021</w:t>
            </w:r>
            <w:r w:rsidRPr="00BA0AF0">
              <w:rPr>
                <w:color w:val="000000"/>
                <w:sz w:val="20"/>
                <w:szCs w:val="20"/>
              </w:rPr>
              <w:t xml:space="preserve"> год</w:t>
            </w:r>
          </w:p>
        </w:tc>
        <w:tc>
          <w:tcPr>
            <w:tcW w:w="4080" w:type="dxa"/>
            <w:gridSpan w:val="3"/>
            <w:tcBorders>
              <w:top w:val="single" w:sz="4" w:space="0" w:color="auto"/>
              <w:bottom w:val="single" w:sz="4" w:space="0" w:color="auto"/>
              <w:right w:val="single" w:sz="4" w:space="0" w:color="auto"/>
            </w:tcBorders>
            <w:shd w:val="clear" w:color="auto" w:fill="auto"/>
          </w:tcPr>
          <w:p w:rsidR="00E51930" w:rsidRPr="006B5B0D" w:rsidRDefault="00E51930" w:rsidP="00FC7A5C">
            <w:r w:rsidRPr="006B5B0D">
              <w:t xml:space="preserve">  </w:t>
            </w:r>
            <w:r>
              <w:t xml:space="preserve">   </w:t>
            </w:r>
            <w:r w:rsidRPr="006B5B0D">
              <w:t xml:space="preserve">  Значения целевых показателей</w:t>
            </w:r>
          </w:p>
        </w:tc>
      </w:tr>
      <w:tr w:rsidR="00E51930" w:rsidRPr="00BA0AF0" w:rsidTr="00FC7A5C">
        <w:trPr>
          <w:trHeight w:val="727"/>
          <w:tblCellSpacing w:w="5" w:type="nil"/>
        </w:trPr>
        <w:tc>
          <w:tcPr>
            <w:tcW w:w="3403" w:type="dxa"/>
            <w:vMerge/>
            <w:tcBorders>
              <w:top w:val="single" w:sz="4" w:space="0" w:color="auto"/>
              <w:left w:val="single" w:sz="8" w:space="0" w:color="auto"/>
              <w:bottom w:val="single" w:sz="8" w:space="0" w:color="auto"/>
              <w:right w:val="single" w:sz="8" w:space="0" w:color="auto"/>
            </w:tcBorders>
          </w:tcPr>
          <w:p w:rsidR="00E51930" w:rsidRPr="00BA0AF0" w:rsidRDefault="00E51930" w:rsidP="00FC7A5C">
            <w:pPr>
              <w:autoSpaceDE w:val="0"/>
              <w:autoSpaceDN w:val="0"/>
              <w:adjustRightInd w:val="0"/>
              <w:ind w:firstLine="540"/>
              <w:contextualSpacing/>
              <w:jc w:val="center"/>
              <w:rPr>
                <w:b/>
                <w:bCs/>
                <w:color w:val="000000"/>
                <w:sz w:val="20"/>
                <w:szCs w:val="20"/>
              </w:rPr>
            </w:pPr>
          </w:p>
        </w:tc>
        <w:tc>
          <w:tcPr>
            <w:tcW w:w="992" w:type="dxa"/>
            <w:vMerge/>
            <w:tcBorders>
              <w:top w:val="single" w:sz="4" w:space="0" w:color="auto"/>
              <w:left w:val="single" w:sz="8" w:space="0" w:color="auto"/>
              <w:bottom w:val="single" w:sz="8" w:space="0" w:color="auto"/>
              <w:right w:val="single" w:sz="8" w:space="0" w:color="auto"/>
            </w:tcBorders>
          </w:tcPr>
          <w:p w:rsidR="00E51930" w:rsidRPr="00BA0AF0" w:rsidRDefault="00E51930" w:rsidP="00FC7A5C">
            <w:pPr>
              <w:autoSpaceDE w:val="0"/>
              <w:autoSpaceDN w:val="0"/>
              <w:adjustRightInd w:val="0"/>
              <w:contextualSpacing/>
              <w:jc w:val="center"/>
              <w:rPr>
                <w:b/>
                <w:bCs/>
                <w:color w:val="000000"/>
                <w:sz w:val="20"/>
                <w:szCs w:val="20"/>
              </w:rPr>
            </w:pPr>
          </w:p>
        </w:tc>
        <w:tc>
          <w:tcPr>
            <w:tcW w:w="1417" w:type="dxa"/>
            <w:vMerge/>
            <w:tcBorders>
              <w:top w:val="single" w:sz="4" w:space="0" w:color="auto"/>
              <w:left w:val="single" w:sz="8" w:space="0" w:color="auto"/>
              <w:bottom w:val="single" w:sz="8" w:space="0" w:color="auto"/>
              <w:right w:val="single" w:sz="4" w:space="0" w:color="auto"/>
            </w:tcBorders>
          </w:tcPr>
          <w:p w:rsidR="00E51930" w:rsidRPr="00BA0AF0" w:rsidRDefault="00E51930" w:rsidP="00FC7A5C">
            <w:pPr>
              <w:autoSpaceDE w:val="0"/>
              <w:autoSpaceDN w:val="0"/>
              <w:adjustRightInd w:val="0"/>
              <w:contextualSpacing/>
              <w:jc w:val="center"/>
              <w:rPr>
                <w:color w:val="000000"/>
                <w:sz w:val="20"/>
                <w:szCs w:val="20"/>
              </w:rPr>
            </w:pPr>
          </w:p>
        </w:tc>
        <w:tc>
          <w:tcPr>
            <w:tcW w:w="1248" w:type="dxa"/>
            <w:tcBorders>
              <w:top w:val="single" w:sz="4" w:space="0" w:color="auto"/>
              <w:left w:val="single" w:sz="4" w:space="0" w:color="auto"/>
              <w:bottom w:val="single" w:sz="8" w:space="0" w:color="auto"/>
              <w:right w:val="single" w:sz="8" w:space="0" w:color="auto"/>
            </w:tcBorders>
          </w:tcPr>
          <w:p w:rsidR="00E51930" w:rsidRPr="00BA0AF0" w:rsidRDefault="00E51930" w:rsidP="00FC7A5C">
            <w:pPr>
              <w:autoSpaceDE w:val="0"/>
              <w:autoSpaceDN w:val="0"/>
              <w:adjustRightInd w:val="0"/>
              <w:contextualSpacing/>
              <w:jc w:val="center"/>
              <w:rPr>
                <w:color w:val="000000"/>
                <w:sz w:val="20"/>
                <w:szCs w:val="20"/>
              </w:rPr>
            </w:pPr>
            <w:r>
              <w:rPr>
                <w:color w:val="000000"/>
                <w:sz w:val="20"/>
                <w:szCs w:val="20"/>
              </w:rPr>
              <w:t>2022</w:t>
            </w:r>
            <w:r w:rsidRPr="00BA0AF0">
              <w:rPr>
                <w:color w:val="000000"/>
                <w:sz w:val="20"/>
                <w:szCs w:val="20"/>
              </w:rPr>
              <w:t xml:space="preserve"> год</w:t>
            </w:r>
          </w:p>
        </w:tc>
        <w:tc>
          <w:tcPr>
            <w:tcW w:w="1304" w:type="dxa"/>
            <w:tcBorders>
              <w:top w:val="single" w:sz="4" w:space="0" w:color="auto"/>
              <w:left w:val="single" w:sz="8" w:space="0" w:color="auto"/>
              <w:bottom w:val="single" w:sz="8" w:space="0" w:color="auto"/>
              <w:right w:val="single" w:sz="4" w:space="0" w:color="auto"/>
            </w:tcBorders>
          </w:tcPr>
          <w:p w:rsidR="00E51930" w:rsidRPr="00BA0AF0" w:rsidRDefault="00E51930" w:rsidP="00FC7A5C">
            <w:pPr>
              <w:autoSpaceDE w:val="0"/>
              <w:autoSpaceDN w:val="0"/>
              <w:adjustRightInd w:val="0"/>
              <w:contextualSpacing/>
              <w:jc w:val="center"/>
              <w:rPr>
                <w:color w:val="000000"/>
                <w:sz w:val="20"/>
                <w:szCs w:val="20"/>
              </w:rPr>
            </w:pPr>
            <w:r>
              <w:rPr>
                <w:color w:val="000000"/>
                <w:sz w:val="20"/>
                <w:szCs w:val="20"/>
              </w:rPr>
              <w:t>2023</w:t>
            </w:r>
            <w:r w:rsidRPr="00BA0AF0">
              <w:rPr>
                <w:color w:val="000000"/>
                <w:sz w:val="20"/>
                <w:szCs w:val="20"/>
              </w:rPr>
              <w:t xml:space="preserve"> год</w:t>
            </w:r>
          </w:p>
          <w:p w:rsidR="00E51930" w:rsidRPr="00BA0AF0" w:rsidRDefault="00E51930" w:rsidP="00FC7A5C">
            <w:pPr>
              <w:autoSpaceDE w:val="0"/>
              <w:autoSpaceDN w:val="0"/>
              <w:adjustRightInd w:val="0"/>
              <w:contextualSpacing/>
              <w:jc w:val="center"/>
              <w:rPr>
                <w:color w:val="000000"/>
                <w:sz w:val="20"/>
                <w:szCs w:val="20"/>
              </w:rPr>
            </w:pPr>
          </w:p>
        </w:tc>
        <w:tc>
          <w:tcPr>
            <w:tcW w:w="1523" w:type="dxa"/>
            <w:tcBorders>
              <w:top w:val="single" w:sz="4" w:space="0" w:color="auto"/>
              <w:left w:val="single" w:sz="4" w:space="0" w:color="auto"/>
              <w:bottom w:val="single" w:sz="8" w:space="0" w:color="auto"/>
              <w:right w:val="single" w:sz="4" w:space="0" w:color="auto"/>
            </w:tcBorders>
          </w:tcPr>
          <w:p w:rsidR="00E51930" w:rsidRPr="00A84C53" w:rsidRDefault="00E51930" w:rsidP="00FC7A5C">
            <w:pPr>
              <w:autoSpaceDE w:val="0"/>
              <w:autoSpaceDN w:val="0"/>
              <w:adjustRightInd w:val="0"/>
              <w:contextualSpacing/>
              <w:rPr>
                <w:color w:val="000000"/>
                <w:sz w:val="18"/>
                <w:szCs w:val="18"/>
              </w:rPr>
            </w:pPr>
            <w:r>
              <w:rPr>
                <w:color w:val="000000"/>
                <w:sz w:val="18"/>
                <w:szCs w:val="18"/>
              </w:rPr>
              <w:t xml:space="preserve">      </w:t>
            </w:r>
            <w:r w:rsidRPr="00A84C53">
              <w:rPr>
                <w:color w:val="000000"/>
                <w:sz w:val="18"/>
                <w:szCs w:val="18"/>
              </w:rPr>
              <w:t>2024</w:t>
            </w:r>
            <w:r>
              <w:rPr>
                <w:color w:val="000000"/>
                <w:sz w:val="18"/>
                <w:szCs w:val="18"/>
              </w:rPr>
              <w:t xml:space="preserve"> </w:t>
            </w:r>
            <w:r w:rsidRPr="00A84C53">
              <w:rPr>
                <w:color w:val="000000"/>
                <w:sz w:val="18"/>
                <w:szCs w:val="18"/>
              </w:rPr>
              <w:t xml:space="preserve"> </w:t>
            </w:r>
            <w:r>
              <w:rPr>
                <w:color w:val="000000"/>
                <w:sz w:val="18"/>
                <w:szCs w:val="18"/>
              </w:rPr>
              <w:t xml:space="preserve">год        </w:t>
            </w:r>
          </w:p>
        </w:tc>
      </w:tr>
      <w:tr w:rsidR="00E51930" w:rsidRPr="00BA0AF0" w:rsidTr="00FC7A5C">
        <w:trPr>
          <w:trHeight w:val="122"/>
          <w:tblCellSpacing w:w="5" w:type="nil"/>
        </w:trPr>
        <w:tc>
          <w:tcPr>
            <w:tcW w:w="3403" w:type="dxa"/>
            <w:tcBorders>
              <w:left w:val="single" w:sz="8" w:space="0" w:color="auto"/>
              <w:bottom w:val="single" w:sz="8" w:space="0" w:color="auto"/>
              <w:right w:val="single" w:sz="8" w:space="0" w:color="auto"/>
            </w:tcBorders>
          </w:tcPr>
          <w:p w:rsidR="00E51930" w:rsidRPr="00BA0AF0" w:rsidRDefault="00E51930" w:rsidP="00FC7A5C">
            <w:pPr>
              <w:autoSpaceDE w:val="0"/>
              <w:autoSpaceDN w:val="0"/>
              <w:adjustRightInd w:val="0"/>
              <w:contextualSpacing/>
              <w:jc w:val="center"/>
              <w:rPr>
                <w:color w:val="000000"/>
                <w:sz w:val="20"/>
                <w:szCs w:val="20"/>
              </w:rPr>
            </w:pPr>
            <w:r w:rsidRPr="00BA0AF0">
              <w:rPr>
                <w:color w:val="000000"/>
                <w:sz w:val="20"/>
                <w:szCs w:val="20"/>
              </w:rPr>
              <w:t>1</w:t>
            </w:r>
          </w:p>
        </w:tc>
        <w:tc>
          <w:tcPr>
            <w:tcW w:w="992" w:type="dxa"/>
            <w:tcBorders>
              <w:left w:val="single" w:sz="8" w:space="0" w:color="auto"/>
              <w:bottom w:val="single" w:sz="8" w:space="0" w:color="auto"/>
              <w:right w:val="single" w:sz="8" w:space="0" w:color="auto"/>
            </w:tcBorders>
          </w:tcPr>
          <w:p w:rsidR="00E51930" w:rsidRPr="00BA0AF0" w:rsidRDefault="00E51930" w:rsidP="00FC7A5C">
            <w:pPr>
              <w:autoSpaceDE w:val="0"/>
              <w:autoSpaceDN w:val="0"/>
              <w:adjustRightInd w:val="0"/>
              <w:contextualSpacing/>
              <w:jc w:val="center"/>
              <w:rPr>
                <w:color w:val="000000"/>
                <w:sz w:val="20"/>
                <w:szCs w:val="20"/>
              </w:rPr>
            </w:pPr>
            <w:r w:rsidRPr="00BA0AF0">
              <w:rPr>
                <w:color w:val="000000"/>
                <w:sz w:val="20"/>
                <w:szCs w:val="20"/>
              </w:rPr>
              <w:t>2</w:t>
            </w:r>
          </w:p>
        </w:tc>
        <w:tc>
          <w:tcPr>
            <w:tcW w:w="1417" w:type="dxa"/>
            <w:tcBorders>
              <w:left w:val="single" w:sz="8" w:space="0" w:color="auto"/>
              <w:bottom w:val="single" w:sz="8" w:space="0" w:color="auto"/>
              <w:right w:val="single" w:sz="4" w:space="0" w:color="auto"/>
            </w:tcBorders>
          </w:tcPr>
          <w:p w:rsidR="00E51930" w:rsidRPr="00BA0AF0" w:rsidRDefault="00E51930" w:rsidP="00FC7A5C">
            <w:pPr>
              <w:autoSpaceDE w:val="0"/>
              <w:autoSpaceDN w:val="0"/>
              <w:adjustRightInd w:val="0"/>
              <w:contextualSpacing/>
              <w:jc w:val="center"/>
              <w:rPr>
                <w:color w:val="000000"/>
                <w:sz w:val="20"/>
                <w:szCs w:val="20"/>
              </w:rPr>
            </w:pPr>
            <w:r w:rsidRPr="00BA0AF0">
              <w:rPr>
                <w:color w:val="000000"/>
                <w:sz w:val="20"/>
                <w:szCs w:val="20"/>
              </w:rPr>
              <w:t>3</w:t>
            </w:r>
          </w:p>
        </w:tc>
        <w:tc>
          <w:tcPr>
            <w:tcW w:w="1248" w:type="dxa"/>
            <w:tcBorders>
              <w:left w:val="single" w:sz="4" w:space="0" w:color="auto"/>
              <w:bottom w:val="single" w:sz="8" w:space="0" w:color="auto"/>
              <w:right w:val="single" w:sz="8" w:space="0" w:color="auto"/>
            </w:tcBorders>
          </w:tcPr>
          <w:p w:rsidR="00E51930" w:rsidRPr="00BA0AF0" w:rsidRDefault="00E51930" w:rsidP="00FC7A5C">
            <w:pPr>
              <w:autoSpaceDE w:val="0"/>
              <w:autoSpaceDN w:val="0"/>
              <w:adjustRightInd w:val="0"/>
              <w:contextualSpacing/>
              <w:jc w:val="center"/>
              <w:rPr>
                <w:color w:val="000000"/>
                <w:sz w:val="20"/>
                <w:szCs w:val="20"/>
              </w:rPr>
            </w:pPr>
            <w:r w:rsidRPr="00BA0AF0">
              <w:rPr>
                <w:color w:val="000000"/>
                <w:sz w:val="20"/>
                <w:szCs w:val="20"/>
              </w:rPr>
              <w:t>5</w:t>
            </w:r>
          </w:p>
        </w:tc>
        <w:tc>
          <w:tcPr>
            <w:tcW w:w="1304" w:type="dxa"/>
            <w:tcBorders>
              <w:left w:val="single" w:sz="8" w:space="0" w:color="auto"/>
              <w:bottom w:val="single" w:sz="8" w:space="0" w:color="auto"/>
              <w:right w:val="single" w:sz="4" w:space="0" w:color="auto"/>
            </w:tcBorders>
          </w:tcPr>
          <w:p w:rsidR="00E51930" w:rsidRPr="00BA0AF0" w:rsidRDefault="00E51930" w:rsidP="00FC7A5C">
            <w:pPr>
              <w:autoSpaceDE w:val="0"/>
              <w:autoSpaceDN w:val="0"/>
              <w:adjustRightInd w:val="0"/>
              <w:contextualSpacing/>
              <w:jc w:val="center"/>
              <w:rPr>
                <w:color w:val="000000"/>
                <w:sz w:val="20"/>
                <w:szCs w:val="20"/>
              </w:rPr>
            </w:pPr>
            <w:r w:rsidRPr="00BA0AF0">
              <w:rPr>
                <w:color w:val="000000"/>
                <w:sz w:val="20"/>
                <w:szCs w:val="20"/>
              </w:rPr>
              <w:t>6</w:t>
            </w:r>
          </w:p>
        </w:tc>
        <w:tc>
          <w:tcPr>
            <w:tcW w:w="1523" w:type="dxa"/>
            <w:tcBorders>
              <w:left w:val="single" w:sz="4" w:space="0" w:color="auto"/>
              <w:bottom w:val="single" w:sz="8" w:space="0" w:color="auto"/>
              <w:right w:val="single" w:sz="4" w:space="0" w:color="auto"/>
            </w:tcBorders>
          </w:tcPr>
          <w:p w:rsidR="00E51930" w:rsidRPr="00BA0AF0" w:rsidRDefault="00E51930" w:rsidP="00FC7A5C">
            <w:pPr>
              <w:autoSpaceDE w:val="0"/>
              <w:autoSpaceDN w:val="0"/>
              <w:adjustRightInd w:val="0"/>
              <w:contextualSpacing/>
              <w:jc w:val="center"/>
              <w:rPr>
                <w:color w:val="000000"/>
                <w:sz w:val="20"/>
                <w:szCs w:val="20"/>
              </w:rPr>
            </w:pPr>
            <w:r>
              <w:rPr>
                <w:color w:val="000000"/>
                <w:sz w:val="20"/>
                <w:szCs w:val="20"/>
              </w:rPr>
              <w:t>7</w:t>
            </w:r>
          </w:p>
        </w:tc>
      </w:tr>
      <w:tr w:rsidR="00E51930" w:rsidRPr="00BA0AF0" w:rsidTr="00FC7A5C">
        <w:trPr>
          <w:trHeight w:val="122"/>
          <w:tblCellSpacing w:w="5" w:type="nil"/>
        </w:trPr>
        <w:tc>
          <w:tcPr>
            <w:tcW w:w="3403" w:type="dxa"/>
            <w:tcBorders>
              <w:left w:val="single" w:sz="8" w:space="0" w:color="auto"/>
              <w:bottom w:val="single" w:sz="8" w:space="0" w:color="auto"/>
              <w:right w:val="single" w:sz="8" w:space="0" w:color="auto"/>
            </w:tcBorders>
          </w:tcPr>
          <w:p w:rsidR="00E51930" w:rsidRPr="00BA0AF0" w:rsidRDefault="00E51930" w:rsidP="00FC7A5C">
            <w:pPr>
              <w:rPr>
                <w:sz w:val="20"/>
                <w:szCs w:val="20"/>
              </w:rPr>
            </w:pPr>
            <w:r w:rsidRPr="00BA0AF0">
              <w:rPr>
                <w:sz w:val="20"/>
                <w:szCs w:val="20"/>
              </w:rPr>
              <w:t xml:space="preserve">1. </w:t>
            </w:r>
            <w:r w:rsidRPr="00BA0AF0">
              <w:rPr>
                <w:spacing w:val="-4"/>
                <w:sz w:val="20"/>
                <w:szCs w:val="20"/>
              </w:rPr>
              <w:t>Выполнение запланированных в рамках муниципальной программы объемов дорожных работ (ежегодно)</w:t>
            </w:r>
          </w:p>
        </w:tc>
        <w:tc>
          <w:tcPr>
            <w:tcW w:w="992" w:type="dxa"/>
            <w:tcBorders>
              <w:left w:val="single" w:sz="8" w:space="0" w:color="auto"/>
              <w:bottom w:val="single" w:sz="8" w:space="0" w:color="auto"/>
              <w:right w:val="single" w:sz="8" w:space="0" w:color="auto"/>
            </w:tcBorders>
            <w:vAlign w:val="center"/>
          </w:tcPr>
          <w:p w:rsidR="00E51930" w:rsidRPr="00BA0AF0" w:rsidRDefault="00E51930" w:rsidP="00FC7A5C">
            <w:pPr>
              <w:autoSpaceDE w:val="0"/>
              <w:autoSpaceDN w:val="0"/>
              <w:adjustRightInd w:val="0"/>
              <w:jc w:val="center"/>
              <w:rPr>
                <w:sz w:val="20"/>
                <w:szCs w:val="20"/>
              </w:rPr>
            </w:pPr>
            <w:r w:rsidRPr="00BA0AF0">
              <w:rPr>
                <w:sz w:val="20"/>
                <w:szCs w:val="20"/>
              </w:rPr>
              <w:t>процентов</w:t>
            </w:r>
          </w:p>
        </w:tc>
        <w:tc>
          <w:tcPr>
            <w:tcW w:w="1417" w:type="dxa"/>
            <w:tcBorders>
              <w:left w:val="single" w:sz="8" w:space="0" w:color="auto"/>
              <w:bottom w:val="single" w:sz="8" w:space="0" w:color="auto"/>
              <w:right w:val="single" w:sz="4" w:space="0" w:color="auto"/>
            </w:tcBorders>
            <w:vAlign w:val="center"/>
          </w:tcPr>
          <w:p w:rsidR="00E51930" w:rsidRPr="00BA0AF0" w:rsidRDefault="00E51930" w:rsidP="00FC7A5C">
            <w:pPr>
              <w:autoSpaceDE w:val="0"/>
              <w:autoSpaceDN w:val="0"/>
              <w:adjustRightInd w:val="0"/>
              <w:rPr>
                <w:sz w:val="20"/>
                <w:szCs w:val="20"/>
              </w:rPr>
            </w:pPr>
            <w:r>
              <w:rPr>
                <w:sz w:val="20"/>
                <w:szCs w:val="20"/>
              </w:rPr>
              <w:t xml:space="preserve">         </w:t>
            </w:r>
            <w:r w:rsidRPr="00BA0AF0">
              <w:rPr>
                <w:sz w:val="20"/>
                <w:szCs w:val="20"/>
              </w:rPr>
              <w:t>100</w:t>
            </w:r>
          </w:p>
        </w:tc>
        <w:tc>
          <w:tcPr>
            <w:tcW w:w="1248" w:type="dxa"/>
            <w:tcBorders>
              <w:left w:val="single" w:sz="4" w:space="0" w:color="auto"/>
              <w:bottom w:val="single" w:sz="8" w:space="0" w:color="auto"/>
              <w:right w:val="single" w:sz="8" w:space="0" w:color="auto"/>
            </w:tcBorders>
            <w:vAlign w:val="center"/>
          </w:tcPr>
          <w:p w:rsidR="00E51930" w:rsidRPr="00BA0AF0" w:rsidRDefault="00E51930" w:rsidP="00FC7A5C">
            <w:pPr>
              <w:jc w:val="center"/>
              <w:rPr>
                <w:sz w:val="20"/>
                <w:szCs w:val="20"/>
              </w:rPr>
            </w:pPr>
            <w:r w:rsidRPr="00BA0AF0">
              <w:rPr>
                <w:sz w:val="20"/>
                <w:szCs w:val="20"/>
              </w:rPr>
              <w:t>100</w:t>
            </w:r>
          </w:p>
        </w:tc>
        <w:tc>
          <w:tcPr>
            <w:tcW w:w="1304" w:type="dxa"/>
            <w:tcBorders>
              <w:left w:val="single" w:sz="8" w:space="0" w:color="auto"/>
              <w:bottom w:val="single" w:sz="8" w:space="0" w:color="auto"/>
              <w:right w:val="single" w:sz="4" w:space="0" w:color="auto"/>
            </w:tcBorders>
            <w:vAlign w:val="center"/>
          </w:tcPr>
          <w:p w:rsidR="00E51930" w:rsidRPr="00BA0AF0" w:rsidRDefault="00E51930" w:rsidP="00FC7A5C">
            <w:pPr>
              <w:autoSpaceDE w:val="0"/>
              <w:autoSpaceDN w:val="0"/>
              <w:adjustRightInd w:val="0"/>
              <w:jc w:val="center"/>
              <w:rPr>
                <w:sz w:val="20"/>
                <w:szCs w:val="20"/>
              </w:rPr>
            </w:pPr>
            <w:r w:rsidRPr="00BA0AF0">
              <w:rPr>
                <w:sz w:val="20"/>
                <w:szCs w:val="20"/>
              </w:rPr>
              <w:t>100</w:t>
            </w:r>
          </w:p>
        </w:tc>
        <w:tc>
          <w:tcPr>
            <w:tcW w:w="1523" w:type="dxa"/>
            <w:tcBorders>
              <w:left w:val="single" w:sz="4" w:space="0" w:color="auto"/>
              <w:bottom w:val="single" w:sz="8" w:space="0" w:color="auto"/>
              <w:right w:val="single" w:sz="4" w:space="0" w:color="auto"/>
            </w:tcBorders>
            <w:vAlign w:val="center"/>
          </w:tcPr>
          <w:p w:rsidR="00E51930" w:rsidRPr="00BA0AF0" w:rsidRDefault="00E51930" w:rsidP="00FC7A5C">
            <w:pPr>
              <w:autoSpaceDE w:val="0"/>
              <w:autoSpaceDN w:val="0"/>
              <w:adjustRightInd w:val="0"/>
              <w:rPr>
                <w:sz w:val="20"/>
                <w:szCs w:val="20"/>
              </w:rPr>
            </w:pPr>
            <w:r>
              <w:rPr>
                <w:sz w:val="20"/>
                <w:szCs w:val="20"/>
              </w:rPr>
              <w:t xml:space="preserve">        </w:t>
            </w:r>
            <w:r w:rsidRPr="00BA0AF0">
              <w:rPr>
                <w:sz w:val="20"/>
                <w:szCs w:val="20"/>
              </w:rPr>
              <w:t>100</w:t>
            </w:r>
          </w:p>
        </w:tc>
      </w:tr>
      <w:tr w:rsidR="00E51930" w:rsidRPr="00BA0AF0" w:rsidTr="00FC7A5C">
        <w:trPr>
          <w:trHeight w:val="856"/>
          <w:tblCellSpacing w:w="5" w:type="nil"/>
        </w:trPr>
        <w:tc>
          <w:tcPr>
            <w:tcW w:w="3403" w:type="dxa"/>
            <w:tcBorders>
              <w:left w:val="single" w:sz="8" w:space="0" w:color="auto"/>
              <w:bottom w:val="single" w:sz="8" w:space="0" w:color="auto"/>
              <w:right w:val="single" w:sz="8" w:space="0" w:color="auto"/>
            </w:tcBorders>
          </w:tcPr>
          <w:p w:rsidR="00E51930" w:rsidRPr="00BA0AF0" w:rsidRDefault="00E51930" w:rsidP="00FC7A5C">
            <w:pPr>
              <w:rPr>
                <w:sz w:val="20"/>
                <w:szCs w:val="20"/>
              </w:rPr>
            </w:pPr>
            <w:r w:rsidRPr="00BA0AF0">
              <w:rPr>
                <w:sz w:val="20"/>
                <w:szCs w:val="20"/>
              </w:rPr>
              <w:t>2.Доля снижения потребности в оснащенности улично-дорожной сети г</w:t>
            </w:r>
            <w:proofErr w:type="gramStart"/>
            <w:r w:rsidRPr="00BA0AF0">
              <w:rPr>
                <w:sz w:val="20"/>
                <w:szCs w:val="20"/>
              </w:rPr>
              <w:t>.Ш</w:t>
            </w:r>
            <w:proofErr w:type="gramEnd"/>
            <w:r w:rsidRPr="00BA0AF0">
              <w:rPr>
                <w:sz w:val="20"/>
                <w:szCs w:val="20"/>
              </w:rPr>
              <w:t>енкурска дорожными знаками</w:t>
            </w:r>
          </w:p>
        </w:tc>
        <w:tc>
          <w:tcPr>
            <w:tcW w:w="992" w:type="dxa"/>
            <w:tcBorders>
              <w:left w:val="single" w:sz="8" w:space="0" w:color="auto"/>
              <w:bottom w:val="single" w:sz="8" w:space="0" w:color="auto"/>
              <w:right w:val="single" w:sz="8" w:space="0" w:color="auto"/>
            </w:tcBorders>
            <w:vAlign w:val="center"/>
          </w:tcPr>
          <w:p w:rsidR="00E51930" w:rsidRPr="00BA0AF0" w:rsidRDefault="00E51930" w:rsidP="00FC7A5C">
            <w:pPr>
              <w:autoSpaceDE w:val="0"/>
              <w:autoSpaceDN w:val="0"/>
              <w:adjustRightInd w:val="0"/>
              <w:jc w:val="center"/>
              <w:rPr>
                <w:sz w:val="20"/>
                <w:szCs w:val="20"/>
              </w:rPr>
            </w:pPr>
            <w:r w:rsidRPr="00BA0AF0">
              <w:rPr>
                <w:sz w:val="20"/>
                <w:szCs w:val="20"/>
              </w:rPr>
              <w:t>процентов</w:t>
            </w:r>
          </w:p>
        </w:tc>
        <w:tc>
          <w:tcPr>
            <w:tcW w:w="1417" w:type="dxa"/>
            <w:tcBorders>
              <w:left w:val="single" w:sz="8" w:space="0" w:color="auto"/>
              <w:bottom w:val="single" w:sz="8" w:space="0" w:color="auto"/>
              <w:right w:val="single" w:sz="4" w:space="0" w:color="auto"/>
            </w:tcBorders>
            <w:vAlign w:val="center"/>
          </w:tcPr>
          <w:p w:rsidR="00E51930" w:rsidRPr="00BA0AF0" w:rsidRDefault="00E51930" w:rsidP="00FC7A5C">
            <w:pPr>
              <w:autoSpaceDE w:val="0"/>
              <w:autoSpaceDN w:val="0"/>
              <w:adjustRightInd w:val="0"/>
              <w:jc w:val="center"/>
              <w:rPr>
                <w:sz w:val="20"/>
                <w:szCs w:val="20"/>
              </w:rPr>
            </w:pPr>
            <w:r w:rsidRPr="00BA0AF0">
              <w:rPr>
                <w:sz w:val="20"/>
                <w:szCs w:val="20"/>
              </w:rPr>
              <w:t>-</w:t>
            </w:r>
          </w:p>
        </w:tc>
        <w:tc>
          <w:tcPr>
            <w:tcW w:w="1248" w:type="dxa"/>
            <w:tcBorders>
              <w:left w:val="single" w:sz="4" w:space="0" w:color="auto"/>
              <w:bottom w:val="single" w:sz="8" w:space="0" w:color="auto"/>
              <w:right w:val="single" w:sz="8" w:space="0" w:color="auto"/>
            </w:tcBorders>
            <w:vAlign w:val="center"/>
          </w:tcPr>
          <w:p w:rsidR="00E51930" w:rsidRPr="00BA0AF0" w:rsidRDefault="00E51930" w:rsidP="00FC7A5C">
            <w:pPr>
              <w:jc w:val="center"/>
              <w:rPr>
                <w:sz w:val="20"/>
                <w:szCs w:val="20"/>
              </w:rPr>
            </w:pPr>
            <w:r w:rsidRPr="00BA0AF0">
              <w:rPr>
                <w:sz w:val="20"/>
                <w:szCs w:val="20"/>
              </w:rPr>
              <w:t>0,</w:t>
            </w:r>
            <w:r>
              <w:rPr>
                <w:sz w:val="20"/>
                <w:szCs w:val="20"/>
              </w:rPr>
              <w:t>3</w:t>
            </w:r>
          </w:p>
        </w:tc>
        <w:tc>
          <w:tcPr>
            <w:tcW w:w="1304" w:type="dxa"/>
            <w:tcBorders>
              <w:left w:val="single" w:sz="8" w:space="0" w:color="auto"/>
              <w:bottom w:val="single" w:sz="8" w:space="0" w:color="auto"/>
              <w:right w:val="single" w:sz="4" w:space="0" w:color="auto"/>
            </w:tcBorders>
            <w:vAlign w:val="center"/>
          </w:tcPr>
          <w:p w:rsidR="00E51930" w:rsidRPr="00BA0AF0" w:rsidRDefault="00E51930" w:rsidP="00FC7A5C">
            <w:pPr>
              <w:autoSpaceDE w:val="0"/>
              <w:autoSpaceDN w:val="0"/>
              <w:adjustRightInd w:val="0"/>
              <w:jc w:val="center"/>
              <w:rPr>
                <w:sz w:val="20"/>
                <w:szCs w:val="20"/>
              </w:rPr>
            </w:pPr>
            <w:r w:rsidRPr="00BA0AF0">
              <w:rPr>
                <w:sz w:val="20"/>
                <w:szCs w:val="20"/>
              </w:rPr>
              <w:t>0,</w:t>
            </w:r>
            <w:r>
              <w:rPr>
                <w:sz w:val="20"/>
                <w:szCs w:val="20"/>
              </w:rPr>
              <w:t>6</w:t>
            </w:r>
          </w:p>
        </w:tc>
        <w:tc>
          <w:tcPr>
            <w:tcW w:w="1523" w:type="dxa"/>
            <w:tcBorders>
              <w:left w:val="single" w:sz="4" w:space="0" w:color="auto"/>
              <w:bottom w:val="single" w:sz="8" w:space="0" w:color="auto"/>
              <w:right w:val="single" w:sz="4" w:space="0" w:color="auto"/>
            </w:tcBorders>
            <w:vAlign w:val="center"/>
          </w:tcPr>
          <w:p w:rsidR="00E51930" w:rsidRPr="00BA0AF0" w:rsidRDefault="00E51930" w:rsidP="00FC7A5C">
            <w:pPr>
              <w:autoSpaceDE w:val="0"/>
              <w:autoSpaceDN w:val="0"/>
              <w:adjustRightInd w:val="0"/>
              <w:rPr>
                <w:sz w:val="20"/>
                <w:szCs w:val="20"/>
              </w:rPr>
            </w:pPr>
            <w:r>
              <w:rPr>
                <w:sz w:val="20"/>
                <w:szCs w:val="20"/>
              </w:rPr>
              <w:t xml:space="preserve">         </w:t>
            </w:r>
            <w:r w:rsidRPr="00BA0AF0">
              <w:rPr>
                <w:sz w:val="20"/>
                <w:szCs w:val="20"/>
              </w:rPr>
              <w:t>0,</w:t>
            </w:r>
            <w:r>
              <w:rPr>
                <w:sz w:val="20"/>
                <w:szCs w:val="20"/>
              </w:rPr>
              <w:t>9</w:t>
            </w:r>
          </w:p>
        </w:tc>
      </w:tr>
      <w:tr w:rsidR="00E51930" w:rsidRPr="00BA0AF0" w:rsidTr="00FC7A5C">
        <w:trPr>
          <w:trHeight w:val="122"/>
          <w:tblCellSpacing w:w="5" w:type="nil"/>
        </w:trPr>
        <w:tc>
          <w:tcPr>
            <w:tcW w:w="3403" w:type="dxa"/>
            <w:tcBorders>
              <w:left w:val="single" w:sz="8" w:space="0" w:color="auto"/>
              <w:bottom w:val="single" w:sz="8" w:space="0" w:color="auto"/>
              <w:right w:val="single" w:sz="8" w:space="0" w:color="auto"/>
            </w:tcBorders>
          </w:tcPr>
          <w:p w:rsidR="00E51930" w:rsidRPr="00BA0AF0" w:rsidRDefault="00E51930" w:rsidP="00FC7A5C">
            <w:pPr>
              <w:rPr>
                <w:sz w:val="20"/>
                <w:szCs w:val="20"/>
              </w:rPr>
            </w:pPr>
            <w:r w:rsidRPr="00BA0AF0">
              <w:rPr>
                <w:sz w:val="20"/>
                <w:szCs w:val="20"/>
              </w:rPr>
              <w:t xml:space="preserve">3. </w:t>
            </w:r>
            <w:r w:rsidRPr="00BA0AF0">
              <w:rPr>
                <w:color w:val="000000"/>
                <w:sz w:val="20"/>
                <w:szCs w:val="20"/>
              </w:rPr>
              <w:t xml:space="preserve">Доля снижения потребности в оснащённости улично-дорожной сети </w:t>
            </w:r>
            <w:proofErr w:type="gramStart"/>
            <w:r w:rsidRPr="00BA0AF0">
              <w:rPr>
                <w:color w:val="000000"/>
                <w:sz w:val="20"/>
                <w:szCs w:val="20"/>
              </w:rPr>
              <w:t>г</w:t>
            </w:r>
            <w:proofErr w:type="gramEnd"/>
            <w:r w:rsidRPr="00BA0AF0">
              <w:rPr>
                <w:color w:val="000000"/>
                <w:sz w:val="20"/>
                <w:szCs w:val="20"/>
              </w:rPr>
              <w:t>. Шенкурска барьерными ограждениями</w:t>
            </w:r>
          </w:p>
        </w:tc>
        <w:tc>
          <w:tcPr>
            <w:tcW w:w="992" w:type="dxa"/>
            <w:tcBorders>
              <w:left w:val="single" w:sz="8" w:space="0" w:color="auto"/>
              <w:bottom w:val="single" w:sz="8" w:space="0" w:color="auto"/>
              <w:right w:val="single" w:sz="8" w:space="0" w:color="auto"/>
            </w:tcBorders>
            <w:vAlign w:val="center"/>
          </w:tcPr>
          <w:p w:rsidR="00E51930" w:rsidRPr="00BA0AF0" w:rsidRDefault="00E51930" w:rsidP="00FC7A5C">
            <w:pPr>
              <w:autoSpaceDE w:val="0"/>
              <w:autoSpaceDN w:val="0"/>
              <w:adjustRightInd w:val="0"/>
              <w:jc w:val="center"/>
              <w:rPr>
                <w:sz w:val="20"/>
                <w:szCs w:val="20"/>
              </w:rPr>
            </w:pPr>
            <w:r w:rsidRPr="00BA0AF0">
              <w:rPr>
                <w:sz w:val="20"/>
                <w:szCs w:val="20"/>
              </w:rPr>
              <w:t>процентов</w:t>
            </w:r>
          </w:p>
        </w:tc>
        <w:tc>
          <w:tcPr>
            <w:tcW w:w="1417" w:type="dxa"/>
            <w:tcBorders>
              <w:left w:val="single" w:sz="8" w:space="0" w:color="auto"/>
              <w:bottom w:val="single" w:sz="8" w:space="0" w:color="auto"/>
              <w:right w:val="single" w:sz="4" w:space="0" w:color="auto"/>
            </w:tcBorders>
            <w:vAlign w:val="center"/>
          </w:tcPr>
          <w:p w:rsidR="00E51930" w:rsidRPr="00BA0AF0" w:rsidRDefault="00E51930" w:rsidP="00FC7A5C">
            <w:pPr>
              <w:autoSpaceDE w:val="0"/>
              <w:autoSpaceDN w:val="0"/>
              <w:adjustRightInd w:val="0"/>
              <w:jc w:val="center"/>
              <w:rPr>
                <w:sz w:val="20"/>
                <w:szCs w:val="20"/>
              </w:rPr>
            </w:pPr>
            <w:r w:rsidRPr="00BA0AF0">
              <w:rPr>
                <w:sz w:val="20"/>
                <w:szCs w:val="20"/>
              </w:rPr>
              <w:t>-</w:t>
            </w:r>
          </w:p>
        </w:tc>
        <w:tc>
          <w:tcPr>
            <w:tcW w:w="1248" w:type="dxa"/>
            <w:tcBorders>
              <w:left w:val="single" w:sz="4" w:space="0" w:color="auto"/>
              <w:bottom w:val="single" w:sz="8" w:space="0" w:color="auto"/>
              <w:right w:val="single" w:sz="8" w:space="0" w:color="auto"/>
            </w:tcBorders>
            <w:vAlign w:val="center"/>
          </w:tcPr>
          <w:p w:rsidR="00E51930" w:rsidRPr="00BA0AF0" w:rsidRDefault="00E51930" w:rsidP="00FC7A5C">
            <w:pPr>
              <w:jc w:val="center"/>
              <w:rPr>
                <w:sz w:val="20"/>
                <w:szCs w:val="20"/>
              </w:rPr>
            </w:pPr>
            <w:r w:rsidRPr="00BA0AF0">
              <w:rPr>
                <w:sz w:val="20"/>
                <w:szCs w:val="20"/>
              </w:rPr>
              <w:t>0,</w:t>
            </w:r>
            <w:r>
              <w:rPr>
                <w:sz w:val="20"/>
                <w:szCs w:val="20"/>
              </w:rPr>
              <w:t>3</w:t>
            </w:r>
          </w:p>
        </w:tc>
        <w:tc>
          <w:tcPr>
            <w:tcW w:w="1304" w:type="dxa"/>
            <w:tcBorders>
              <w:left w:val="single" w:sz="8" w:space="0" w:color="auto"/>
              <w:bottom w:val="single" w:sz="8" w:space="0" w:color="auto"/>
              <w:right w:val="single" w:sz="4" w:space="0" w:color="auto"/>
            </w:tcBorders>
            <w:vAlign w:val="center"/>
          </w:tcPr>
          <w:p w:rsidR="00E51930" w:rsidRPr="00BA0AF0" w:rsidRDefault="00E51930" w:rsidP="00FC7A5C">
            <w:pPr>
              <w:autoSpaceDE w:val="0"/>
              <w:autoSpaceDN w:val="0"/>
              <w:adjustRightInd w:val="0"/>
              <w:jc w:val="center"/>
              <w:rPr>
                <w:sz w:val="20"/>
                <w:szCs w:val="20"/>
              </w:rPr>
            </w:pPr>
            <w:r w:rsidRPr="00BA0AF0">
              <w:rPr>
                <w:sz w:val="20"/>
                <w:szCs w:val="20"/>
              </w:rPr>
              <w:t>0,</w:t>
            </w:r>
            <w:r>
              <w:rPr>
                <w:sz w:val="20"/>
                <w:szCs w:val="20"/>
              </w:rPr>
              <w:t>6</w:t>
            </w:r>
          </w:p>
        </w:tc>
        <w:tc>
          <w:tcPr>
            <w:tcW w:w="1523" w:type="dxa"/>
            <w:tcBorders>
              <w:left w:val="single" w:sz="4" w:space="0" w:color="auto"/>
              <w:bottom w:val="single" w:sz="8" w:space="0" w:color="auto"/>
              <w:right w:val="single" w:sz="4" w:space="0" w:color="auto"/>
            </w:tcBorders>
            <w:vAlign w:val="center"/>
          </w:tcPr>
          <w:p w:rsidR="00E51930" w:rsidRPr="00BA0AF0" w:rsidRDefault="00E51930" w:rsidP="00FC7A5C">
            <w:pPr>
              <w:autoSpaceDE w:val="0"/>
              <w:autoSpaceDN w:val="0"/>
              <w:adjustRightInd w:val="0"/>
              <w:rPr>
                <w:sz w:val="20"/>
                <w:szCs w:val="20"/>
              </w:rPr>
            </w:pPr>
            <w:r>
              <w:rPr>
                <w:sz w:val="20"/>
                <w:szCs w:val="20"/>
              </w:rPr>
              <w:t xml:space="preserve">         </w:t>
            </w:r>
            <w:r w:rsidRPr="00BA0AF0">
              <w:rPr>
                <w:sz w:val="20"/>
                <w:szCs w:val="20"/>
              </w:rPr>
              <w:t>0,</w:t>
            </w:r>
            <w:r>
              <w:rPr>
                <w:sz w:val="20"/>
                <w:szCs w:val="20"/>
              </w:rPr>
              <w:t>9</w:t>
            </w:r>
          </w:p>
        </w:tc>
      </w:tr>
    </w:tbl>
    <w:p w:rsidR="00E51930" w:rsidRPr="00EE293D" w:rsidRDefault="00E51930" w:rsidP="00E51930">
      <w:pPr>
        <w:autoSpaceDE w:val="0"/>
        <w:autoSpaceDN w:val="0"/>
        <w:adjustRightInd w:val="0"/>
        <w:ind w:firstLine="540"/>
        <w:contextualSpacing/>
        <w:jc w:val="center"/>
        <w:rPr>
          <w:b/>
          <w:bCs/>
          <w:color w:val="000000"/>
        </w:rPr>
      </w:pPr>
    </w:p>
    <w:p w:rsidR="00E51930" w:rsidRPr="00EE293D" w:rsidRDefault="00E51930" w:rsidP="00E51930">
      <w:pPr>
        <w:autoSpaceDE w:val="0"/>
        <w:autoSpaceDN w:val="0"/>
        <w:adjustRightInd w:val="0"/>
        <w:contextualSpacing/>
        <w:jc w:val="center"/>
        <w:rPr>
          <w:bCs/>
          <w:sz w:val="20"/>
          <w:szCs w:val="20"/>
        </w:rPr>
      </w:pPr>
      <w:r w:rsidRPr="00EE293D">
        <w:rPr>
          <w:bCs/>
          <w:sz w:val="20"/>
          <w:szCs w:val="20"/>
        </w:rPr>
        <w:t>Порядок расчета и источники информации о значениях</w:t>
      </w:r>
    </w:p>
    <w:p w:rsidR="00E51930" w:rsidRPr="00EE293D" w:rsidRDefault="00E51930" w:rsidP="00E51930">
      <w:pPr>
        <w:autoSpaceDE w:val="0"/>
        <w:autoSpaceDN w:val="0"/>
        <w:adjustRightInd w:val="0"/>
        <w:contextualSpacing/>
        <w:jc w:val="center"/>
        <w:rPr>
          <w:bCs/>
          <w:sz w:val="20"/>
          <w:szCs w:val="20"/>
        </w:rPr>
      </w:pPr>
      <w:r w:rsidRPr="00EE293D">
        <w:rPr>
          <w:bCs/>
          <w:sz w:val="20"/>
          <w:szCs w:val="20"/>
        </w:rPr>
        <w:t>целевых показателей муниципальной программы</w:t>
      </w:r>
    </w:p>
    <w:p w:rsidR="00E51930" w:rsidRPr="00EE293D" w:rsidRDefault="00E51930" w:rsidP="00E51930">
      <w:pPr>
        <w:autoSpaceDE w:val="0"/>
        <w:autoSpaceDN w:val="0"/>
        <w:adjustRightInd w:val="0"/>
        <w:jc w:val="both"/>
        <w:outlineLvl w:val="0"/>
        <w:rPr>
          <w:bCs/>
          <w:color w:val="FF0000"/>
        </w:rPr>
      </w:pPr>
    </w:p>
    <w:tbl>
      <w:tblPr>
        <w:tblW w:w="9923" w:type="dxa"/>
        <w:tblCellSpacing w:w="5" w:type="nil"/>
        <w:tblInd w:w="-67" w:type="dxa"/>
        <w:tblLayout w:type="fixed"/>
        <w:tblCellMar>
          <w:left w:w="75" w:type="dxa"/>
          <w:right w:w="75" w:type="dxa"/>
        </w:tblCellMar>
        <w:tblLook w:val="0000"/>
      </w:tblPr>
      <w:tblGrid>
        <w:gridCol w:w="4111"/>
        <w:gridCol w:w="2694"/>
        <w:gridCol w:w="3118"/>
      </w:tblGrid>
      <w:tr w:rsidR="00E51930" w:rsidRPr="00BA0AF0" w:rsidTr="007F2718">
        <w:trPr>
          <w:trHeight w:val="400"/>
          <w:tblCellSpacing w:w="5" w:type="nil"/>
        </w:trPr>
        <w:tc>
          <w:tcPr>
            <w:tcW w:w="4111" w:type="dxa"/>
            <w:tcBorders>
              <w:top w:val="single" w:sz="4" w:space="0" w:color="auto"/>
              <w:left w:val="single" w:sz="4" w:space="0" w:color="auto"/>
              <w:bottom w:val="single" w:sz="4" w:space="0" w:color="auto"/>
              <w:right w:val="single" w:sz="4" w:space="0" w:color="auto"/>
            </w:tcBorders>
          </w:tcPr>
          <w:p w:rsidR="00E51930" w:rsidRPr="00BA0AF0" w:rsidRDefault="00E51930" w:rsidP="00FC7A5C">
            <w:pPr>
              <w:pStyle w:val="ConsPlusCell"/>
              <w:jc w:val="center"/>
              <w:rPr>
                <w:sz w:val="20"/>
                <w:szCs w:val="20"/>
              </w:rPr>
            </w:pPr>
            <w:r w:rsidRPr="00BA0AF0">
              <w:rPr>
                <w:sz w:val="20"/>
                <w:szCs w:val="20"/>
              </w:rPr>
              <w:t>Наименование целевых показателей</w:t>
            </w:r>
            <w:r w:rsidRPr="00BA0AF0">
              <w:rPr>
                <w:sz w:val="20"/>
                <w:szCs w:val="20"/>
              </w:rPr>
              <w:br/>
              <w:t xml:space="preserve"> муниципальной программы</w:t>
            </w:r>
          </w:p>
        </w:tc>
        <w:tc>
          <w:tcPr>
            <w:tcW w:w="2694" w:type="dxa"/>
            <w:tcBorders>
              <w:top w:val="single" w:sz="4" w:space="0" w:color="auto"/>
              <w:left w:val="single" w:sz="4" w:space="0" w:color="auto"/>
              <w:bottom w:val="single" w:sz="4" w:space="0" w:color="auto"/>
              <w:right w:val="single" w:sz="4" w:space="0" w:color="auto"/>
            </w:tcBorders>
          </w:tcPr>
          <w:p w:rsidR="00E51930" w:rsidRPr="00BA0AF0" w:rsidRDefault="00E51930" w:rsidP="00FC7A5C">
            <w:pPr>
              <w:pStyle w:val="ConsPlusCell"/>
              <w:jc w:val="center"/>
              <w:rPr>
                <w:sz w:val="20"/>
                <w:szCs w:val="20"/>
              </w:rPr>
            </w:pPr>
            <w:r w:rsidRPr="00BA0AF0">
              <w:rPr>
                <w:sz w:val="20"/>
                <w:szCs w:val="20"/>
              </w:rPr>
              <w:t>Порядок расчета</w:t>
            </w:r>
          </w:p>
        </w:tc>
        <w:tc>
          <w:tcPr>
            <w:tcW w:w="3118" w:type="dxa"/>
            <w:tcBorders>
              <w:top w:val="single" w:sz="4" w:space="0" w:color="auto"/>
              <w:left w:val="single" w:sz="4" w:space="0" w:color="auto"/>
              <w:bottom w:val="single" w:sz="4" w:space="0" w:color="auto"/>
              <w:right w:val="single" w:sz="4" w:space="0" w:color="auto"/>
            </w:tcBorders>
          </w:tcPr>
          <w:p w:rsidR="00E51930" w:rsidRPr="00BA0AF0" w:rsidRDefault="00E51930" w:rsidP="00FC7A5C">
            <w:pPr>
              <w:pStyle w:val="ConsPlusCell"/>
              <w:jc w:val="center"/>
              <w:rPr>
                <w:sz w:val="20"/>
                <w:szCs w:val="20"/>
              </w:rPr>
            </w:pPr>
            <w:r w:rsidRPr="00BA0AF0">
              <w:rPr>
                <w:sz w:val="20"/>
                <w:szCs w:val="20"/>
              </w:rPr>
              <w:t>Источники информации</w:t>
            </w:r>
          </w:p>
        </w:tc>
      </w:tr>
      <w:tr w:rsidR="00E51930" w:rsidRPr="00BA0AF0" w:rsidTr="007F2718">
        <w:trPr>
          <w:tblCellSpacing w:w="5" w:type="nil"/>
        </w:trPr>
        <w:tc>
          <w:tcPr>
            <w:tcW w:w="4111" w:type="dxa"/>
            <w:tcBorders>
              <w:left w:val="single" w:sz="4" w:space="0" w:color="auto"/>
              <w:bottom w:val="single" w:sz="4" w:space="0" w:color="auto"/>
              <w:right w:val="single" w:sz="4" w:space="0" w:color="auto"/>
            </w:tcBorders>
          </w:tcPr>
          <w:p w:rsidR="00E51930" w:rsidRPr="00BA0AF0" w:rsidRDefault="00E51930" w:rsidP="00FC7A5C">
            <w:pPr>
              <w:pStyle w:val="ConsPlusCell"/>
              <w:rPr>
                <w:sz w:val="20"/>
                <w:szCs w:val="20"/>
              </w:rPr>
            </w:pPr>
            <w:r w:rsidRPr="00BA0AF0">
              <w:rPr>
                <w:sz w:val="20"/>
                <w:szCs w:val="20"/>
              </w:rPr>
              <w:t xml:space="preserve">               1                </w:t>
            </w:r>
          </w:p>
        </w:tc>
        <w:tc>
          <w:tcPr>
            <w:tcW w:w="2694" w:type="dxa"/>
            <w:tcBorders>
              <w:left w:val="single" w:sz="4" w:space="0" w:color="auto"/>
              <w:bottom w:val="single" w:sz="4" w:space="0" w:color="auto"/>
              <w:right w:val="single" w:sz="4" w:space="0" w:color="auto"/>
            </w:tcBorders>
          </w:tcPr>
          <w:p w:rsidR="00E51930" w:rsidRPr="00BA0AF0" w:rsidRDefault="00E51930" w:rsidP="00FC7A5C">
            <w:pPr>
              <w:pStyle w:val="ConsPlusCell"/>
              <w:rPr>
                <w:sz w:val="20"/>
                <w:szCs w:val="20"/>
              </w:rPr>
            </w:pPr>
            <w:r w:rsidRPr="00BA0AF0">
              <w:rPr>
                <w:sz w:val="20"/>
                <w:szCs w:val="20"/>
              </w:rPr>
              <w:t xml:space="preserve">         2         </w:t>
            </w:r>
          </w:p>
        </w:tc>
        <w:tc>
          <w:tcPr>
            <w:tcW w:w="3118" w:type="dxa"/>
            <w:tcBorders>
              <w:left w:val="single" w:sz="4" w:space="0" w:color="auto"/>
              <w:bottom w:val="single" w:sz="4" w:space="0" w:color="auto"/>
              <w:right w:val="single" w:sz="4" w:space="0" w:color="auto"/>
            </w:tcBorders>
          </w:tcPr>
          <w:p w:rsidR="00E51930" w:rsidRPr="00BA0AF0" w:rsidRDefault="00E51930" w:rsidP="00FC7A5C">
            <w:pPr>
              <w:pStyle w:val="ConsPlusCell"/>
              <w:rPr>
                <w:sz w:val="20"/>
                <w:szCs w:val="20"/>
              </w:rPr>
            </w:pPr>
            <w:r w:rsidRPr="00BA0AF0">
              <w:rPr>
                <w:sz w:val="20"/>
                <w:szCs w:val="20"/>
              </w:rPr>
              <w:t xml:space="preserve">         3          </w:t>
            </w:r>
          </w:p>
        </w:tc>
      </w:tr>
      <w:tr w:rsidR="00E51930" w:rsidRPr="00BA0AF0" w:rsidTr="007F2718">
        <w:trPr>
          <w:trHeight w:val="538"/>
          <w:tblCellSpacing w:w="5" w:type="nil"/>
        </w:trPr>
        <w:tc>
          <w:tcPr>
            <w:tcW w:w="4111" w:type="dxa"/>
            <w:tcBorders>
              <w:top w:val="single" w:sz="4" w:space="0" w:color="auto"/>
              <w:left w:val="single" w:sz="8" w:space="0" w:color="auto"/>
              <w:bottom w:val="single" w:sz="4" w:space="0" w:color="auto"/>
              <w:right w:val="single" w:sz="8" w:space="0" w:color="auto"/>
            </w:tcBorders>
          </w:tcPr>
          <w:p w:rsidR="00E51930" w:rsidRPr="00BA0AF0" w:rsidRDefault="00E51930" w:rsidP="00FC7A5C">
            <w:pPr>
              <w:jc w:val="both"/>
              <w:rPr>
                <w:sz w:val="20"/>
                <w:szCs w:val="20"/>
              </w:rPr>
            </w:pPr>
            <w:r w:rsidRPr="00BA0AF0">
              <w:rPr>
                <w:sz w:val="20"/>
                <w:szCs w:val="20"/>
              </w:rPr>
              <w:t>1. Выполнение запланированных в рамках муниципальной программы объемов дорожных работ (ежегодно)</w:t>
            </w:r>
          </w:p>
        </w:tc>
        <w:tc>
          <w:tcPr>
            <w:tcW w:w="2694" w:type="dxa"/>
            <w:tcBorders>
              <w:top w:val="single" w:sz="4" w:space="0" w:color="auto"/>
              <w:left w:val="single" w:sz="8" w:space="0" w:color="auto"/>
              <w:bottom w:val="single" w:sz="4" w:space="0" w:color="auto"/>
              <w:right w:val="single" w:sz="4" w:space="0" w:color="auto"/>
            </w:tcBorders>
          </w:tcPr>
          <w:tbl>
            <w:tblPr>
              <w:tblW w:w="0" w:type="auto"/>
              <w:tblLayout w:type="fixed"/>
              <w:tblCellMar>
                <w:top w:w="28" w:type="dxa"/>
                <w:left w:w="57" w:type="dxa"/>
                <w:bottom w:w="28" w:type="dxa"/>
                <w:right w:w="57" w:type="dxa"/>
              </w:tblCellMar>
              <w:tblLook w:val="04A0"/>
            </w:tblPr>
            <w:tblGrid>
              <w:gridCol w:w="889"/>
              <w:gridCol w:w="760"/>
              <w:gridCol w:w="1640"/>
            </w:tblGrid>
            <w:tr w:rsidR="00E51930" w:rsidRPr="00BA0AF0" w:rsidTr="00FC7A5C">
              <w:trPr>
                <w:trHeight w:val="308"/>
              </w:trPr>
              <w:tc>
                <w:tcPr>
                  <w:tcW w:w="889" w:type="dxa"/>
                  <w:vMerge w:val="restart"/>
                  <w:vAlign w:val="center"/>
                </w:tcPr>
                <w:p w:rsidR="00E51930" w:rsidRPr="00BA0AF0" w:rsidRDefault="00E51930" w:rsidP="00FC7A5C">
                  <w:pPr>
                    <w:pStyle w:val="ConsPlusNonformat"/>
                    <w:ind w:right="57"/>
                    <w:rPr>
                      <w:rFonts w:ascii="Times New Roman" w:hAnsi="Times New Roman" w:cs="Times New Roman"/>
                    </w:rPr>
                  </w:pPr>
                  <w:r w:rsidRPr="00BA0AF0">
                    <w:rPr>
                      <w:rFonts w:ascii="Times New Roman" w:hAnsi="Times New Roman" w:cs="Times New Roman"/>
                    </w:rPr>
                    <w:t>МК =</w:t>
                  </w:r>
                </w:p>
              </w:tc>
              <w:tc>
                <w:tcPr>
                  <w:tcW w:w="760" w:type="dxa"/>
                  <w:tcBorders>
                    <w:bottom w:val="single" w:sz="4" w:space="0" w:color="auto"/>
                  </w:tcBorders>
                </w:tcPr>
                <w:p w:rsidR="00E51930" w:rsidRPr="00BA0AF0" w:rsidRDefault="00E51930" w:rsidP="00FC7A5C">
                  <w:pPr>
                    <w:pStyle w:val="ConsPlusNonformat"/>
                    <w:ind w:right="57"/>
                    <w:rPr>
                      <w:rFonts w:ascii="Times New Roman" w:hAnsi="Times New Roman" w:cs="Times New Roman"/>
                    </w:rPr>
                  </w:pPr>
                  <w:proofErr w:type="spellStart"/>
                  <w:r w:rsidRPr="00BA0AF0">
                    <w:rPr>
                      <w:rFonts w:ascii="Times New Roman" w:hAnsi="Times New Roman" w:cs="Times New Roman"/>
                    </w:rPr>
                    <w:t>МКфакт</w:t>
                  </w:r>
                  <w:proofErr w:type="spellEnd"/>
                  <w:r w:rsidRPr="00BA0AF0">
                    <w:rPr>
                      <w:rFonts w:ascii="Times New Roman" w:hAnsi="Times New Roman" w:cs="Times New Roman"/>
                    </w:rPr>
                    <w:t xml:space="preserve"> </w:t>
                  </w:r>
                </w:p>
              </w:tc>
              <w:tc>
                <w:tcPr>
                  <w:tcW w:w="1640" w:type="dxa"/>
                  <w:vMerge w:val="restart"/>
                  <w:vAlign w:val="center"/>
                </w:tcPr>
                <w:p w:rsidR="00E51930" w:rsidRPr="00BA0AF0" w:rsidRDefault="00E51930" w:rsidP="00FC7A5C">
                  <w:pPr>
                    <w:pStyle w:val="ConsPlusNonformat"/>
                    <w:ind w:right="57"/>
                    <w:rPr>
                      <w:rFonts w:ascii="Times New Roman" w:hAnsi="Times New Roman" w:cs="Times New Roman"/>
                    </w:rPr>
                  </w:pPr>
                  <w:proofErr w:type="spellStart"/>
                  <w:r w:rsidRPr="00BA0AF0">
                    <w:rPr>
                      <w:rFonts w:ascii="Times New Roman" w:hAnsi="Times New Roman" w:cs="Times New Roman"/>
                    </w:rPr>
                    <w:t>x</w:t>
                  </w:r>
                  <w:proofErr w:type="spellEnd"/>
                  <w:r w:rsidRPr="00BA0AF0">
                    <w:rPr>
                      <w:rFonts w:ascii="Times New Roman" w:hAnsi="Times New Roman" w:cs="Times New Roman"/>
                    </w:rPr>
                    <w:t xml:space="preserve"> 100, где:</w:t>
                  </w:r>
                </w:p>
              </w:tc>
            </w:tr>
            <w:tr w:rsidR="00E51930" w:rsidRPr="00BA0AF0" w:rsidTr="00FC7A5C">
              <w:trPr>
                <w:trHeight w:val="156"/>
              </w:trPr>
              <w:tc>
                <w:tcPr>
                  <w:tcW w:w="889" w:type="dxa"/>
                  <w:vMerge/>
                </w:tcPr>
                <w:p w:rsidR="00E51930" w:rsidRPr="00BA0AF0" w:rsidRDefault="00E51930" w:rsidP="00FC7A5C">
                  <w:pPr>
                    <w:pStyle w:val="ConsPlusNonformat"/>
                    <w:ind w:right="57"/>
                    <w:rPr>
                      <w:rFonts w:ascii="Times New Roman" w:hAnsi="Times New Roman" w:cs="Times New Roman"/>
                    </w:rPr>
                  </w:pPr>
                </w:p>
              </w:tc>
              <w:tc>
                <w:tcPr>
                  <w:tcW w:w="760" w:type="dxa"/>
                  <w:tcBorders>
                    <w:top w:val="single" w:sz="4" w:space="0" w:color="auto"/>
                  </w:tcBorders>
                </w:tcPr>
                <w:p w:rsidR="00E51930" w:rsidRPr="00BA0AF0" w:rsidRDefault="00E51930" w:rsidP="00FC7A5C">
                  <w:pPr>
                    <w:pStyle w:val="ConsPlusNonformat"/>
                    <w:ind w:right="57"/>
                    <w:rPr>
                      <w:rFonts w:ascii="Times New Roman" w:hAnsi="Times New Roman" w:cs="Times New Roman"/>
                    </w:rPr>
                  </w:pPr>
                  <w:proofErr w:type="spellStart"/>
                  <w:r w:rsidRPr="00BA0AF0">
                    <w:rPr>
                      <w:rFonts w:ascii="Times New Roman" w:hAnsi="Times New Roman" w:cs="Times New Roman"/>
                    </w:rPr>
                    <w:t>МКплан</w:t>
                  </w:r>
                  <w:proofErr w:type="spellEnd"/>
                  <w:r w:rsidRPr="00BA0AF0">
                    <w:rPr>
                      <w:rFonts w:ascii="Times New Roman" w:hAnsi="Times New Roman" w:cs="Times New Roman"/>
                    </w:rPr>
                    <w:t xml:space="preserve"> </w:t>
                  </w:r>
                </w:p>
              </w:tc>
              <w:tc>
                <w:tcPr>
                  <w:tcW w:w="1640" w:type="dxa"/>
                  <w:vMerge/>
                </w:tcPr>
                <w:p w:rsidR="00E51930" w:rsidRPr="00BA0AF0" w:rsidRDefault="00E51930" w:rsidP="00FC7A5C">
                  <w:pPr>
                    <w:pStyle w:val="ConsPlusNonformat"/>
                    <w:ind w:right="57"/>
                    <w:rPr>
                      <w:rFonts w:ascii="Times New Roman" w:hAnsi="Times New Roman" w:cs="Times New Roman"/>
                    </w:rPr>
                  </w:pPr>
                </w:p>
              </w:tc>
            </w:tr>
          </w:tbl>
          <w:p w:rsidR="00E51930" w:rsidRPr="00BA0AF0" w:rsidRDefault="00E51930" w:rsidP="00FC7A5C">
            <w:pPr>
              <w:rPr>
                <w:sz w:val="20"/>
                <w:szCs w:val="20"/>
              </w:rPr>
            </w:pPr>
            <w:proofErr w:type="spellStart"/>
            <w:r w:rsidRPr="00BA0AF0">
              <w:rPr>
                <w:sz w:val="20"/>
                <w:szCs w:val="20"/>
              </w:rPr>
              <w:t>МКфакт</w:t>
            </w:r>
            <w:proofErr w:type="spellEnd"/>
            <w:r w:rsidRPr="00BA0AF0">
              <w:rPr>
                <w:sz w:val="20"/>
                <w:szCs w:val="20"/>
              </w:rPr>
              <w:t xml:space="preserve"> – количество муниципальных контрактов на выполнение работ по содержанию и ремонту автомобильных дорог и мостов, фактически выполненных в соответствии условиями муниципального контракта;</w:t>
            </w:r>
          </w:p>
          <w:p w:rsidR="00E51930" w:rsidRPr="00BA0AF0" w:rsidRDefault="00E51930" w:rsidP="00FC7A5C">
            <w:pPr>
              <w:jc w:val="both"/>
              <w:rPr>
                <w:bCs/>
                <w:sz w:val="20"/>
                <w:szCs w:val="20"/>
              </w:rPr>
            </w:pPr>
            <w:proofErr w:type="spellStart"/>
            <w:r w:rsidRPr="00BA0AF0">
              <w:rPr>
                <w:sz w:val="20"/>
                <w:szCs w:val="20"/>
              </w:rPr>
              <w:t>МКплан</w:t>
            </w:r>
            <w:proofErr w:type="spellEnd"/>
            <w:r w:rsidRPr="00BA0AF0">
              <w:rPr>
                <w:sz w:val="20"/>
                <w:szCs w:val="20"/>
              </w:rPr>
              <w:t xml:space="preserve"> - общее количество муниципальных контрактов </w:t>
            </w:r>
            <w:r w:rsidRPr="00BA0AF0">
              <w:rPr>
                <w:sz w:val="20"/>
                <w:szCs w:val="20"/>
              </w:rPr>
              <w:lastRenderedPageBreak/>
              <w:t>на выполнение работ по содержанию и ремонту автомобильных дорог и мостов, запланированных на год</w:t>
            </w:r>
          </w:p>
        </w:tc>
        <w:tc>
          <w:tcPr>
            <w:tcW w:w="3118" w:type="dxa"/>
            <w:tcBorders>
              <w:top w:val="single" w:sz="4" w:space="0" w:color="auto"/>
              <w:left w:val="single" w:sz="4" w:space="0" w:color="auto"/>
              <w:bottom w:val="single" w:sz="4" w:space="0" w:color="auto"/>
              <w:right w:val="single" w:sz="8" w:space="0" w:color="auto"/>
            </w:tcBorders>
          </w:tcPr>
          <w:p w:rsidR="00E51930" w:rsidRPr="00BA0AF0" w:rsidRDefault="00E51930" w:rsidP="00FC7A5C">
            <w:pPr>
              <w:jc w:val="both"/>
              <w:rPr>
                <w:sz w:val="20"/>
                <w:szCs w:val="20"/>
              </w:rPr>
            </w:pPr>
            <w:r w:rsidRPr="00BA0AF0">
              <w:rPr>
                <w:sz w:val="20"/>
                <w:szCs w:val="20"/>
              </w:rPr>
              <w:lastRenderedPageBreak/>
              <w:t xml:space="preserve">Данные </w:t>
            </w:r>
            <w:r>
              <w:rPr>
                <w:sz w:val="20"/>
                <w:szCs w:val="20"/>
              </w:rPr>
              <w:t>отдела ЖКХ, энергетики, транспорта, дорожного хозяйства и благоустройства администрации Шенкурский муниципальный район</w:t>
            </w:r>
          </w:p>
        </w:tc>
      </w:tr>
      <w:tr w:rsidR="00E51930" w:rsidRPr="00BA0AF0" w:rsidTr="007F2718">
        <w:trPr>
          <w:trHeight w:val="538"/>
          <w:tblCellSpacing w:w="5" w:type="nil"/>
        </w:trPr>
        <w:tc>
          <w:tcPr>
            <w:tcW w:w="4111" w:type="dxa"/>
            <w:tcBorders>
              <w:top w:val="single" w:sz="4" w:space="0" w:color="auto"/>
              <w:left w:val="single" w:sz="8" w:space="0" w:color="auto"/>
              <w:bottom w:val="single" w:sz="4" w:space="0" w:color="auto"/>
              <w:right w:val="single" w:sz="8" w:space="0" w:color="auto"/>
            </w:tcBorders>
          </w:tcPr>
          <w:p w:rsidR="00E51930" w:rsidRPr="00BA0AF0" w:rsidRDefault="00E51930" w:rsidP="00FC7A5C">
            <w:pPr>
              <w:pStyle w:val="ConsPlusNormal"/>
              <w:spacing w:line="276" w:lineRule="auto"/>
              <w:rPr>
                <w:rFonts w:ascii="Times New Roman" w:hAnsi="Times New Roman" w:cs="Times New Roman"/>
                <w:color w:val="000000"/>
              </w:rPr>
            </w:pPr>
            <w:r w:rsidRPr="00BA0AF0">
              <w:rPr>
                <w:rFonts w:ascii="Times New Roman" w:hAnsi="Times New Roman" w:cs="Times New Roman"/>
                <w:color w:val="000000"/>
              </w:rPr>
              <w:lastRenderedPageBreak/>
              <w:t xml:space="preserve">2.Доля снижения потребности в оснащённости улично-дорожной сети </w:t>
            </w:r>
            <w:proofErr w:type="gramStart"/>
            <w:r w:rsidRPr="00BA0AF0">
              <w:rPr>
                <w:rFonts w:ascii="Times New Roman" w:hAnsi="Times New Roman" w:cs="Times New Roman"/>
                <w:color w:val="000000"/>
              </w:rPr>
              <w:t>г</w:t>
            </w:r>
            <w:proofErr w:type="gramEnd"/>
            <w:r w:rsidRPr="00BA0AF0">
              <w:rPr>
                <w:rFonts w:ascii="Times New Roman" w:hAnsi="Times New Roman" w:cs="Times New Roman"/>
                <w:color w:val="000000"/>
              </w:rPr>
              <w:t>. Шенкурска дорожными знаками.</w:t>
            </w:r>
          </w:p>
        </w:tc>
        <w:tc>
          <w:tcPr>
            <w:tcW w:w="2694" w:type="dxa"/>
            <w:tcBorders>
              <w:top w:val="single" w:sz="4" w:space="0" w:color="auto"/>
              <w:left w:val="single" w:sz="8" w:space="0" w:color="auto"/>
              <w:bottom w:val="single" w:sz="4" w:space="0" w:color="auto"/>
              <w:right w:val="single" w:sz="4" w:space="0" w:color="auto"/>
            </w:tcBorders>
          </w:tcPr>
          <w:p w:rsidR="00E51930" w:rsidRPr="00BA0AF0" w:rsidRDefault="00E51930" w:rsidP="00FC7A5C">
            <w:pPr>
              <w:autoSpaceDE w:val="0"/>
              <w:autoSpaceDN w:val="0"/>
              <w:adjustRightInd w:val="0"/>
              <w:contextualSpacing/>
              <w:outlineLvl w:val="0"/>
              <w:rPr>
                <w:bCs/>
                <w:color w:val="000000"/>
                <w:sz w:val="20"/>
                <w:szCs w:val="20"/>
              </w:rPr>
            </w:pPr>
            <w:r w:rsidRPr="00BA0AF0">
              <w:rPr>
                <w:bCs/>
                <w:color w:val="000000"/>
                <w:sz w:val="20"/>
                <w:szCs w:val="20"/>
              </w:rPr>
              <w:t>Д</w:t>
            </w:r>
            <w:r w:rsidRPr="00BA0AF0">
              <w:rPr>
                <w:bCs/>
                <w:color w:val="000000"/>
                <w:sz w:val="20"/>
                <w:szCs w:val="20"/>
                <w:vertAlign w:val="subscript"/>
              </w:rPr>
              <w:t>дз</w:t>
            </w:r>
            <w:r w:rsidRPr="00BA0AF0">
              <w:rPr>
                <w:bCs/>
                <w:color w:val="000000"/>
                <w:sz w:val="20"/>
                <w:szCs w:val="20"/>
              </w:rPr>
              <w:t>=З</w:t>
            </w:r>
            <w:proofErr w:type="gramStart"/>
            <w:r w:rsidRPr="00BA0AF0">
              <w:rPr>
                <w:bCs/>
                <w:color w:val="000000"/>
                <w:sz w:val="20"/>
                <w:szCs w:val="20"/>
                <w:vertAlign w:val="subscript"/>
              </w:rPr>
              <w:t>1</w:t>
            </w:r>
            <w:proofErr w:type="gramEnd"/>
            <w:r w:rsidRPr="00BA0AF0">
              <w:rPr>
                <w:bCs/>
                <w:color w:val="000000"/>
                <w:sz w:val="20"/>
                <w:szCs w:val="20"/>
              </w:rPr>
              <w:t>/З</w:t>
            </w:r>
            <w:r w:rsidRPr="00BA0AF0">
              <w:rPr>
                <w:bCs/>
                <w:color w:val="000000"/>
                <w:sz w:val="20"/>
                <w:szCs w:val="20"/>
                <w:vertAlign w:val="subscript"/>
              </w:rPr>
              <w:t>2</w:t>
            </w:r>
            <w:r w:rsidRPr="00BA0AF0">
              <w:rPr>
                <w:bCs/>
                <w:color w:val="000000"/>
                <w:sz w:val="20"/>
                <w:szCs w:val="20"/>
              </w:rPr>
              <w:t>*100 %, где</w:t>
            </w:r>
          </w:p>
          <w:p w:rsidR="00E51930" w:rsidRPr="00BA0AF0" w:rsidRDefault="00E51930" w:rsidP="00FC7A5C">
            <w:pPr>
              <w:autoSpaceDE w:val="0"/>
              <w:autoSpaceDN w:val="0"/>
              <w:adjustRightInd w:val="0"/>
              <w:contextualSpacing/>
              <w:outlineLvl w:val="0"/>
              <w:rPr>
                <w:bCs/>
                <w:color w:val="000000"/>
                <w:sz w:val="20"/>
                <w:szCs w:val="20"/>
              </w:rPr>
            </w:pPr>
            <w:proofErr w:type="spellStart"/>
            <w:r w:rsidRPr="00BA0AF0">
              <w:rPr>
                <w:bCs/>
                <w:color w:val="000000"/>
                <w:sz w:val="20"/>
                <w:szCs w:val="20"/>
              </w:rPr>
              <w:t>Д</w:t>
            </w:r>
            <w:r w:rsidRPr="00BA0AF0">
              <w:rPr>
                <w:bCs/>
                <w:color w:val="000000"/>
                <w:sz w:val="20"/>
                <w:szCs w:val="20"/>
                <w:vertAlign w:val="subscript"/>
              </w:rPr>
              <w:t>д</w:t>
            </w:r>
            <w:proofErr w:type="gramStart"/>
            <w:r w:rsidRPr="00BA0AF0">
              <w:rPr>
                <w:bCs/>
                <w:color w:val="000000"/>
                <w:sz w:val="20"/>
                <w:szCs w:val="20"/>
                <w:vertAlign w:val="subscript"/>
              </w:rPr>
              <w:t>з</w:t>
            </w:r>
            <w:proofErr w:type="spellEnd"/>
            <w:r w:rsidRPr="00BA0AF0">
              <w:rPr>
                <w:bCs/>
                <w:color w:val="000000"/>
                <w:sz w:val="20"/>
                <w:szCs w:val="20"/>
              </w:rPr>
              <w:t>-</w:t>
            </w:r>
            <w:proofErr w:type="gramEnd"/>
            <w:r w:rsidRPr="00BA0AF0">
              <w:rPr>
                <w:bCs/>
                <w:color w:val="000000"/>
                <w:sz w:val="20"/>
                <w:szCs w:val="20"/>
              </w:rPr>
              <w:t xml:space="preserve"> доля снижения потребности в оснащённости улично-дорожной сети г. Шенкурска дорожными знаками;</w:t>
            </w:r>
          </w:p>
          <w:p w:rsidR="00E51930" w:rsidRPr="00BA0AF0" w:rsidRDefault="00E51930" w:rsidP="00FC7A5C">
            <w:pPr>
              <w:autoSpaceDE w:val="0"/>
              <w:autoSpaceDN w:val="0"/>
              <w:adjustRightInd w:val="0"/>
              <w:contextualSpacing/>
              <w:outlineLvl w:val="0"/>
              <w:rPr>
                <w:bCs/>
                <w:color w:val="000000"/>
                <w:sz w:val="20"/>
                <w:szCs w:val="20"/>
              </w:rPr>
            </w:pPr>
            <w:r w:rsidRPr="00BA0AF0">
              <w:rPr>
                <w:bCs/>
                <w:color w:val="000000"/>
                <w:sz w:val="20"/>
                <w:szCs w:val="20"/>
              </w:rPr>
              <w:t>З</w:t>
            </w:r>
            <w:proofErr w:type="gramStart"/>
            <w:r w:rsidRPr="00BA0AF0">
              <w:rPr>
                <w:bCs/>
                <w:color w:val="000000"/>
                <w:sz w:val="20"/>
                <w:szCs w:val="20"/>
                <w:vertAlign w:val="subscript"/>
              </w:rPr>
              <w:t>1</w:t>
            </w:r>
            <w:proofErr w:type="gramEnd"/>
            <w:r w:rsidRPr="00BA0AF0">
              <w:rPr>
                <w:bCs/>
                <w:color w:val="000000"/>
                <w:sz w:val="20"/>
                <w:szCs w:val="20"/>
              </w:rPr>
              <w:t>- количество установленных дорожных знаков в текущем году;</w:t>
            </w:r>
          </w:p>
          <w:p w:rsidR="00E51930" w:rsidRPr="00BA0AF0" w:rsidRDefault="00E51930" w:rsidP="00FC7A5C">
            <w:pPr>
              <w:autoSpaceDE w:val="0"/>
              <w:autoSpaceDN w:val="0"/>
              <w:adjustRightInd w:val="0"/>
              <w:contextualSpacing/>
              <w:outlineLvl w:val="0"/>
              <w:rPr>
                <w:bCs/>
                <w:color w:val="000000"/>
                <w:sz w:val="20"/>
                <w:szCs w:val="20"/>
              </w:rPr>
            </w:pPr>
            <w:r w:rsidRPr="00BA0AF0">
              <w:rPr>
                <w:bCs/>
                <w:color w:val="000000"/>
                <w:sz w:val="20"/>
                <w:szCs w:val="20"/>
              </w:rPr>
              <w:t>З</w:t>
            </w:r>
            <w:proofErr w:type="gramStart"/>
            <w:r w:rsidRPr="00BA0AF0">
              <w:rPr>
                <w:bCs/>
                <w:color w:val="000000"/>
                <w:sz w:val="20"/>
                <w:szCs w:val="20"/>
                <w:vertAlign w:val="subscript"/>
              </w:rPr>
              <w:t>2</w:t>
            </w:r>
            <w:proofErr w:type="gramEnd"/>
            <w:r w:rsidRPr="00BA0AF0">
              <w:rPr>
                <w:bCs/>
                <w:color w:val="000000"/>
                <w:sz w:val="20"/>
                <w:szCs w:val="20"/>
              </w:rPr>
              <w:t>- общее количество требуемых к установке дорожных знаков.</w:t>
            </w:r>
          </w:p>
        </w:tc>
        <w:tc>
          <w:tcPr>
            <w:tcW w:w="3118" w:type="dxa"/>
            <w:tcBorders>
              <w:top w:val="single" w:sz="4" w:space="0" w:color="auto"/>
              <w:left w:val="single" w:sz="4" w:space="0" w:color="auto"/>
              <w:bottom w:val="single" w:sz="4" w:space="0" w:color="auto"/>
              <w:right w:val="single" w:sz="8" w:space="0" w:color="auto"/>
            </w:tcBorders>
          </w:tcPr>
          <w:p w:rsidR="00E51930" w:rsidRPr="00BA0AF0" w:rsidRDefault="00E51930" w:rsidP="00FC7A5C">
            <w:pPr>
              <w:autoSpaceDE w:val="0"/>
              <w:autoSpaceDN w:val="0"/>
              <w:adjustRightInd w:val="0"/>
              <w:contextualSpacing/>
              <w:outlineLvl w:val="0"/>
              <w:rPr>
                <w:bCs/>
                <w:color w:val="000000"/>
                <w:sz w:val="20"/>
                <w:szCs w:val="20"/>
              </w:rPr>
            </w:pPr>
            <w:r w:rsidRPr="00BA0AF0">
              <w:rPr>
                <w:bCs/>
                <w:color w:val="000000"/>
                <w:sz w:val="20"/>
                <w:szCs w:val="20"/>
              </w:rPr>
              <w:t xml:space="preserve">ГОСТ </w:t>
            </w:r>
            <w:proofErr w:type="gramStart"/>
            <w:r w:rsidRPr="00BA0AF0">
              <w:rPr>
                <w:bCs/>
                <w:color w:val="000000"/>
                <w:sz w:val="20"/>
                <w:szCs w:val="20"/>
              </w:rPr>
              <w:t>Р</w:t>
            </w:r>
            <w:proofErr w:type="gramEnd"/>
            <w:r w:rsidRPr="00BA0AF0">
              <w:rPr>
                <w:bCs/>
                <w:color w:val="000000"/>
                <w:sz w:val="20"/>
                <w:szCs w:val="20"/>
              </w:rPr>
              <w:t xml:space="preserve"> 52766-2007 «Автомобильные дороги общего пользования. Элементы обустройства. Об</w:t>
            </w:r>
            <w:r>
              <w:rPr>
                <w:bCs/>
                <w:color w:val="000000"/>
                <w:sz w:val="20"/>
                <w:szCs w:val="20"/>
              </w:rPr>
              <w:t xml:space="preserve">щие требования», ГОСТ </w:t>
            </w:r>
            <w:proofErr w:type="gramStart"/>
            <w:r>
              <w:rPr>
                <w:bCs/>
                <w:color w:val="000000"/>
                <w:sz w:val="20"/>
                <w:szCs w:val="20"/>
              </w:rPr>
              <w:t>Р</w:t>
            </w:r>
            <w:proofErr w:type="gramEnd"/>
            <w:r>
              <w:rPr>
                <w:bCs/>
                <w:color w:val="000000"/>
                <w:sz w:val="20"/>
                <w:szCs w:val="20"/>
              </w:rPr>
              <w:t xml:space="preserve"> 50597-2017</w:t>
            </w:r>
            <w:r w:rsidRPr="00BA0AF0">
              <w:rPr>
                <w:bCs/>
                <w:color w:val="000000"/>
                <w:sz w:val="20"/>
                <w:szCs w:val="20"/>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tc>
      </w:tr>
      <w:tr w:rsidR="00E51930" w:rsidRPr="00BA0AF0" w:rsidTr="007F2718">
        <w:trPr>
          <w:trHeight w:val="538"/>
          <w:tblCellSpacing w:w="5" w:type="nil"/>
        </w:trPr>
        <w:tc>
          <w:tcPr>
            <w:tcW w:w="4111" w:type="dxa"/>
            <w:tcBorders>
              <w:top w:val="single" w:sz="4" w:space="0" w:color="auto"/>
              <w:left w:val="single" w:sz="8" w:space="0" w:color="auto"/>
              <w:bottom w:val="single" w:sz="4" w:space="0" w:color="auto"/>
              <w:right w:val="single" w:sz="8" w:space="0" w:color="auto"/>
            </w:tcBorders>
          </w:tcPr>
          <w:p w:rsidR="00E51930" w:rsidRPr="00BA0AF0" w:rsidRDefault="00E51930" w:rsidP="00FC7A5C">
            <w:pPr>
              <w:rPr>
                <w:color w:val="000000"/>
                <w:sz w:val="20"/>
                <w:szCs w:val="20"/>
              </w:rPr>
            </w:pPr>
            <w:r w:rsidRPr="00BA0AF0">
              <w:rPr>
                <w:color w:val="000000"/>
                <w:sz w:val="20"/>
                <w:szCs w:val="20"/>
              </w:rPr>
              <w:t xml:space="preserve">3. Доля снижения потребности в оснащённости улично-дорожной сети </w:t>
            </w:r>
            <w:proofErr w:type="gramStart"/>
            <w:r w:rsidRPr="00BA0AF0">
              <w:rPr>
                <w:color w:val="000000"/>
                <w:sz w:val="20"/>
                <w:szCs w:val="20"/>
              </w:rPr>
              <w:t>г</w:t>
            </w:r>
            <w:proofErr w:type="gramEnd"/>
            <w:r w:rsidRPr="00BA0AF0">
              <w:rPr>
                <w:color w:val="000000"/>
                <w:sz w:val="20"/>
                <w:szCs w:val="20"/>
              </w:rPr>
              <w:t>. Шенкурска барьерными ограждениями</w:t>
            </w:r>
          </w:p>
        </w:tc>
        <w:tc>
          <w:tcPr>
            <w:tcW w:w="2694" w:type="dxa"/>
            <w:tcBorders>
              <w:top w:val="single" w:sz="4" w:space="0" w:color="auto"/>
              <w:left w:val="single" w:sz="8" w:space="0" w:color="auto"/>
              <w:bottom w:val="single" w:sz="4" w:space="0" w:color="auto"/>
              <w:right w:val="single" w:sz="4" w:space="0" w:color="auto"/>
            </w:tcBorders>
          </w:tcPr>
          <w:p w:rsidR="00E51930" w:rsidRPr="00BA0AF0" w:rsidRDefault="00E51930" w:rsidP="00FC7A5C">
            <w:pPr>
              <w:autoSpaceDE w:val="0"/>
              <w:autoSpaceDN w:val="0"/>
              <w:adjustRightInd w:val="0"/>
              <w:contextualSpacing/>
              <w:outlineLvl w:val="0"/>
              <w:rPr>
                <w:bCs/>
                <w:color w:val="000000"/>
                <w:sz w:val="20"/>
                <w:szCs w:val="20"/>
              </w:rPr>
            </w:pPr>
            <w:r w:rsidRPr="00BA0AF0">
              <w:rPr>
                <w:bCs/>
                <w:color w:val="000000"/>
                <w:sz w:val="20"/>
                <w:szCs w:val="20"/>
              </w:rPr>
              <w:t>Д</w:t>
            </w:r>
            <w:r w:rsidRPr="00BA0AF0">
              <w:rPr>
                <w:bCs/>
                <w:color w:val="000000"/>
                <w:sz w:val="20"/>
                <w:szCs w:val="20"/>
                <w:vertAlign w:val="subscript"/>
              </w:rPr>
              <w:t>бо</w:t>
            </w:r>
            <w:r w:rsidRPr="00BA0AF0">
              <w:rPr>
                <w:bCs/>
                <w:color w:val="000000"/>
                <w:sz w:val="20"/>
                <w:szCs w:val="20"/>
              </w:rPr>
              <w:t>=О</w:t>
            </w:r>
            <w:proofErr w:type="gramStart"/>
            <w:r w:rsidRPr="00BA0AF0">
              <w:rPr>
                <w:bCs/>
                <w:color w:val="000000"/>
                <w:sz w:val="20"/>
                <w:szCs w:val="20"/>
                <w:vertAlign w:val="subscript"/>
              </w:rPr>
              <w:t>1</w:t>
            </w:r>
            <w:proofErr w:type="gramEnd"/>
            <w:r w:rsidRPr="00BA0AF0">
              <w:rPr>
                <w:bCs/>
                <w:color w:val="000000"/>
                <w:sz w:val="20"/>
                <w:szCs w:val="20"/>
              </w:rPr>
              <w:t>/О2*100 %, где</w:t>
            </w:r>
          </w:p>
          <w:p w:rsidR="00E51930" w:rsidRPr="00BA0AF0" w:rsidRDefault="00E51930" w:rsidP="00FC7A5C">
            <w:pPr>
              <w:autoSpaceDE w:val="0"/>
              <w:autoSpaceDN w:val="0"/>
              <w:adjustRightInd w:val="0"/>
              <w:contextualSpacing/>
              <w:outlineLvl w:val="0"/>
              <w:rPr>
                <w:bCs/>
                <w:color w:val="000000"/>
                <w:sz w:val="20"/>
                <w:szCs w:val="20"/>
              </w:rPr>
            </w:pPr>
            <w:proofErr w:type="spellStart"/>
            <w:r w:rsidRPr="00BA0AF0">
              <w:rPr>
                <w:bCs/>
                <w:color w:val="000000"/>
                <w:sz w:val="20"/>
                <w:szCs w:val="20"/>
              </w:rPr>
              <w:t>Д</w:t>
            </w:r>
            <w:r w:rsidRPr="00BA0AF0">
              <w:rPr>
                <w:bCs/>
                <w:color w:val="000000"/>
                <w:sz w:val="20"/>
                <w:szCs w:val="20"/>
                <w:vertAlign w:val="subscript"/>
              </w:rPr>
              <w:t>б</w:t>
            </w:r>
            <w:proofErr w:type="gramStart"/>
            <w:r w:rsidRPr="00BA0AF0">
              <w:rPr>
                <w:bCs/>
                <w:color w:val="000000"/>
                <w:sz w:val="20"/>
                <w:szCs w:val="20"/>
                <w:vertAlign w:val="subscript"/>
              </w:rPr>
              <w:t>о</w:t>
            </w:r>
            <w:proofErr w:type="spellEnd"/>
            <w:r w:rsidRPr="00BA0AF0">
              <w:rPr>
                <w:bCs/>
                <w:color w:val="000000"/>
                <w:sz w:val="20"/>
                <w:szCs w:val="20"/>
              </w:rPr>
              <w:t>-</w:t>
            </w:r>
            <w:proofErr w:type="gramEnd"/>
            <w:r w:rsidRPr="00BA0AF0">
              <w:rPr>
                <w:bCs/>
                <w:color w:val="000000"/>
                <w:sz w:val="20"/>
                <w:szCs w:val="20"/>
              </w:rPr>
              <w:t xml:space="preserve"> доля снижения потребности в оснащённости улично-дорожной сети г. Шенкурска дорожными барьерными ограждениями;</w:t>
            </w:r>
          </w:p>
          <w:p w:rsidR="00E51930" w:rsidRPr="00BA0AF0" w:rsidRDefault="00E51930" w:rsidP="00FC7A5C">
            <w:pPr>
              <w:autoSpaceDE w:val="0"/>
              <w:autoSpaceDN w:val="0"/>
              <w:adjustRightInd w:val="0"/>
              <w:contextualSpacing/>
              <w:outlineLvl w:val="0"/>
              <w:rPr>
                <w:bCs/>
                <w:color w:val="000000"/>
                <w:sz w:val="20"/>
                <w:szCs w:val="20"/>
              </w:rPr>
            </w:pPr>
            <w:r w:rsidRPr="00BA0AF0">
              <w:rPr>
                <w:bCs/>
                <w:color w:val="000000"/>
                <w:sz w:val="20"/>
                <w:szCs w:val="20"/>
              </w:rPr>
              <w:t>О</w:t>
            </w:r>
            <w:proofErr w:type="gramStart"/>
            <w:r w:rsidRPr="00BA0AF0">
              <w:rPr>
                <w:bCs/>
                <w:color w:val="000000"/>
                <w:sz w:val="20"/>
                <w:szCs w:val="20"/>
                <w:vertAlign w:val="subscript"/>
              </w:rPr>
              <w:t>1</w:t>
            </w:r>
            <w:proofErr w:type="gramEnd"/>
            <w:r w:rsidRPr="00BA0AF0">
              <w:rPr>
                <w:bCs/>
                <w:color w:val="000000"/>
                <w:sz w:val="20"/>
                <w:szCs w:val="20"/>
              </w:rPr>
              <w:t>- количество установленных барьерных ограждений в текущем году;</w:t>
            </w:r>
          </w:p>
          <w:p w:rsidR="00E51930" w:rsidRPr="00BA0AF0" w:rsidRDefault="00E51930" w:rsidP="00FC7A5C">
            <w:pPr>
              <w:autoSpaceDE w:val="0"/>
              <w:autoSpaceDN w:val="0"/>
              <w:adjustRightInd w:val="0"/>
              <w:contextualSpacing/>
              <w:outlineLvl w:val="0"/>
              <w:rPr>
                <w:bCs/>
                <w:color w:val="000000"/>
                <w:sz w:val="20"/>
                <w:szCs w:val="20"/>
              </w:rPr>
            </w:pPr>
            <w:r w:rsidRPr="00BA0AF0">
              <w:rPr>
                <w:bCs/>
                <w:color w:val="000000"/>
                <w:sz w:val="20"/>
                <w:szCs w:val="20"/>
              </w:rPr>
              <w:t>О</w:t>
            </w:r>
            <w:proofErr w:type="gramStart"/>
            <w:r w:rsidRPr="00BA0AF0">
              <w:rPr>
                <w:bCs/>
                <w:color w:val="000000"/>
                <w:sz w:val="20"/>
                <w:szCs w:val="20"/>
                <w:vertAlign w:val="subscript"/>
              </w:rPr>
              <w:t>2</w:t>
            </w:r>
            <w:proofErr w:type="gramEnd"/>
            <w:r w:rsidRPr="00BA0AF0">
              <w:rPr>
                <w:bCs/>
                <w:color w:val="000000"/>
                <w:sz w:val="20"/>
                <w:szCs w:val="20"/>
              </w:rPr>
              <w:t>- общее количество требуемых к установке барьерных ограждений.</w:t>
            </w:r>
          </w:p>
        </w:tc>
        <w:tc>
          <w:tcPr>
            <w:tcW w:w="3118" w:type="dxa"/>
            <w:tcBorders>
              <w:top w:val="single" w:sz="4" w:space="0" w:color="auto"/>
              <w:left w:val="single" w:sz="4" w:space="0" w:color="auto"/>
              <w:bottom w:val="single" w:sz="4" w:space="0" w:color="auto"/>
              <w:right w:val="single" w:sz="8" w:space="0" w:color="auto"/>
            </w:tcBorders>
          </w:tcPr>
          <w:p w:rsidR="00E51930" w:rsidRPr="00BA0AF0" w:rsidRDefault="00E51930" w:rsidP="00FC7A5C">
            <w:pPr>
              <w:jc w:val="both"/>
              <w:rPr>
                <w:sz w:val="20"/>
                <w:szCs w:val="20"/>
              </w:rPr>
            </w:pPr>
            <w:r>
              <w:rPr>
                <w:sz w:val="20"/>
                <w:szCs w:val="20"/>
              </w:rPr>
              <w:t>Данные отдела ЖКХ, энергетики, транспорта, дорожного хозяйства и благоустройства  администрации</w:t>
            </w:r>
            <w:r w:rsidRPr="00BA0AF0">
              <w:rPr>
                <w:sz w:val="20"/>
                <w:szCs w:val="20"/>
              </w:rPr>
              <w:t xml:space="preserve"> Шенкурский муниципальный район</w:t>
            </w:r>
          </w:p>
        </w:tc>
      </w:tr>
    </w:tbl>
    <w:p w:rsidR="00CD7982" w:rsidRPr="00CD7982" w:rsidRDefault="00CD7982" w:rsidP="006238FD">
      <w:pPr>
        <w:jc w:val="both"/>
        <w:rPr>
          <w:sz w:val="28"/>
          <w:szCs w:val="28"/>
        </w:rPr>
      </w:pPr>
    </w:p>
    <w:tbl>
      <w:tblPr>
        <w:tblW w:w="9648" w:type="dxa"/>
        <w:tblLook w:val="01E0"/>
      </w:tblPr>
      <w:tblGrid>
        <w:gridCol w:w="4608"/>
        <w:gridCol w:w="5040"/>
      </w:tblGrid>
      <w:tr w:rsidR="00F07A78" w:rsidRPr="000D55A0" w:rsidTr="0086710E">
        <w:trPr>
          <w:trHeight w:val="80"/>
        </w:trPr>
        <w:tc>
          <w:tcPr>
            <w:tcW w:w="4608" w:type="dxa"/>
          </w:tcPr>
          <w:p w:rsidR="00F07A78" w:rsidRPr="000D55A0" w:rsidRDefault="00F07A78" w:rsidP="00602E2E">
            <w:pPr>
              <w:autoSpaceDE w:val="0"/>
              <w:autoSpaceDN w:val="0"/>
              <w:adjustRightInd w:val="0"/>
              <w:rPr>
                <w:b/>
                <w:bCs/>
                <w:color w:val="000000"/>
                <w:sz w:val="22"/>
              </w:rPr>
            </w:pPr>
            <w:r w:rsidRPr="000D55A0">
              <w:rPr>
                <w:color w:val="000000"/>
                <w:sz w:val="22"/>
              </w:rPr>
              <w:t xml:space="preserve">  </w:t>
            </w:r>
          </w:p>
        </w:tc>
        <w:tc>
          <w:tcPr>
            <w:tcW w:w="5040" w:type="dxa"/>
          </w:tcPr>
          <w:p w:rsidR="00F07A78" w:rsidRPr="000D55A0" w:rsidRDefault="00F07A78" w:rsidP="00602E2E">
            <w:pPr>
              <w:autoSpaceDE w:val="0"/>
              <w:autoSpaceDN w:val="0"/>
              <w:adjustRightInd w:val="0"/>
              <w:jc w:val="right"/>
              <w:rPr>
                <w:bCs/>
                <w:color w:val="000000"/>
                <w:sz w:val="22"/>
                <w:szCs w:val="28"/>
              </w:rPr>
            </w:pPr>
          </w:p>
        </w:tc>
      </w:tr>
    </w:tbl>
    <w:p w:rsidR="00CD7982" w:rsidRPr="000D55B2" w:rsidRDefault="00CD7982" w:rsidP="00CD7982">
      <w:pPr>
        <w:jc w:val="both"/>
        <w:rPr>
          <w:sz w:val="28"/>
          <w:szCs w:val="28"/>
        </w:rPr>
      </w:pPr>
    </w:p>
    <w:p w:rsidR="00CD7982" w:rsidRPr="000D55B2" w:rsidRDefault="00CD7982" w:rsidP="00CD7982">
      <w:pPr>
        <w:jc w:val="both"/>
        <w:rPr>
          <w:sz w:val="28"/>
          <w:szCs w:val="28"/>
        </w:rPr>
      </w:pPr>
    </w:p>
    <w:p w:rsidR="00CD7982" w:rsidRPr="000D55B2" w:rsidRDefault="00CD7982" w:rsidP="00CD7982">
      <w:pPr>
        <w:jc w:val="both"/>
        <w:rPr>
          <w:sz w:val="28"/>
          <w:szCs w:val="28"/>
        </w:rPr>
      </w:pPr>
    </w:p>
    <w:p w:rsidR="00CD7982" w:rsidRDefault="00CD7982" w:rsidP="00CD7982">
      <w:pPr>
        <w:jc w:val="both"/>
        <w:rPr>
          <w:sz w:val="26"/>
          <w:szCs w:val="26"/>
        </w:rPr>
      </w:pPr>
    </w:p>
    <w:p w:rsidR="0042736E" w:rsidRDefault="0042736E" w:rsidP="00CD36B2">
      <w:pPr>
        <w:jc w:val="both"/>
        <w:rPr>
          <w:sz w:val="26"/>
          <w:szCs w:val="26"/>
        </w:rPr>
        <w:sectPr w:rsidR="0042736E" w:rsidSect="00E51930">
          <w:pgSz w:w="11906" w:h="16838"/>
          <w:pgMar w:top="1134" w:right="850" w:bottom="1134" w:left="1701" w:header="708" w:footer="708" w:gutter="0"/>
          <w:cols w:space="708"/>
          <w:docGrid w:linePitch="360"/>
        </w:sectPr>
      </w:pPr>
    </w:p>
    <w:p w:rsidR="000D55B2" w:rsidRDefault="000D55B2" w:rsidP="0042736E">
      <w:pPr>
        <w:jc w:val="right"/>
      </w:pPr>
    </w:p>
    <w:p w:rsidR="0042736E" w:rsidRDefault="0042736E" w:rsidP="0042736E">
      <w:pPr>
        <w:jc w:val="right"/>
      </w:pPr>
    </w:p>
    <w:p w:rsidR="00101305" w:rsidRPr="000927F5" w:rsidRDefault="00101305" w:rsidP="00101305">
      <w:pPr>
        <w:widowControl w:val="0"/>
        <w:autoSpaceDE w:val="0"/>
        <w:autoSpaceDN w:val="0"/>
        <w:adjustRightInd w:val="0"/>
        <w:jc w:val="right"/>
        <w:outlineLvl w:val="1"/>
        <w:rPr>
          <w:color w:val="000000"/>
        </w:rPr>
      </w:pPr>
      <w:r w:rsidRPr="000927F5">
        <w:rPr>
          <w:b/>
          <w:bCs/>
        </w:rPr>
        <w:tab/>
      </w:r>
      <w:r w:rsidR="000B317B">
        <w:rPr>
          <w:color w:val="000000"/>
        </w:rPr>
        <w:t>Приложение № 2</w:t>
      </w:r>
    </w:p>
    <w:p w:rsidR="00933CD5" w:rsidRPr="00EE293D" w:rsidRDefault="00933CD5" w:rsidP="00933CD5">
      <w:pPr>
        <w:widowControl w:val="0"/>
        <w:autoSpaceDE w:val="0"/>
        <w:autoSpaceDN w:val="0"/>
        <w:adjustRightInd w:val="0"/>
        <w:contextualSpacing/>
        <w:jc w:val="right"/>
        <w:rPr>
          <w:color w:val="000000"/>
        </w:rPr>
      </w:pPr>
      <w:r>
        <w:rPr>
          <w:color w:val="000000"/>
        </w:rPr>
        <w:t xml:space="preserve">к муниципальной  программе МО </w:t>
      </w:r>
      <w:r w:rsidRPr="00EE293D">
        <w:rPr>
          <w:color w:val="000000"/>
        </w:rPr>
        <w:t xml:space="preserve"> «</w:t>
      </w:r>
      <w:proofErr w:type="spellStart"/>
      <w:r w:rsidRPr="00EE293D">
        <w:rPr>
          <w:color w:val="000000"/>
        </w:rPr>
        <w:t>Шенкурское</w:t>
      </w:r>
      <w:proofErr w:type="spellEnd"/>
      <w:r w:rsidRPr="00EE293D">
        <w:rPr>
          <w:color w:val="000000"/>
        </w:rPr>
        <w:t>»</w:t>
      </w:r>
    </w:p>
    <w:p w:rsidR="00933CD5" w:rsidRPr="00EE293D" w:rsidRDefault="00933CD5" w:rsidP="00933CD5">
      <w:pPr>
        <w:contextualSpacing/>
        <w:jc w:val="right"/>
      </w:pPr>
      <w:r w:rsidRPr="00EE293D">
        <w:t xml:space="preserve">«Улучшение </w:t>
      </w:r>
      <w:proofErr w:type="gramStart"/>
      <w:r w:rsidRPr="00EE293D">
        <w:t>эксплуатационного</w:t>
      </w:r>
      <w:proofErr w:type="gramEnd"/>
      <w:r w:rsidRPr="00EE293D">
        <w:t xml:space="preserve"> </w:t>
      </w:r>
    </w:p>
    <w:p w:rsidR="00933CD5" w:rsidRPr="00EE293D" w:rsidRDefault="00933CD5" w:rsidP="00933CD5">
      <w:pPr>
        <w:contextualSpacing/>
        <w:jc w:val="right"/>
      </w:pPr>
      <w:r w:rsidRPr="00EE293D">
        <w:t xml:space="preserve">состояния автомобильных дорог улично-дорожной сети </w:t>
      </w:r>
    </w:p>
    <w:p w:rsidR="00933CD5" w:rsidRPr="00EE293D" w:rsidRDefault="00933CD5" w:rsidP="00933CD5">
      <w:pPr>
        <w:contextualSpacing/>
        <w:jc w:val="right"/>
      </w:pPr>
      <w:r w:rsidRPr="00EE293D">
        <w:t xml:space="preserve">и повышение уровня безопасности дорожного движения на территории </w:t>
      </w:r>
    </w:p>
    <w:p w:rsidR="00933CD5" w:rsidRDefault="00933CD5" w:rsidP="00933CD5">
      <w:pPr>
        <w:contextualSpacing/>
        <w:jc w:val="right"/>
      </w:pPr>
      <w:r>
        <w:t>муниципального образования  «</w:t>
      </w:r>
      <w:proofErr w:type="spellStart"/>
      <w:r>
        <w:t>Шенкурское</w:t>
      </w:r>
      <w:proofErr w:type="spellEnd"/>
      <w:r>
        <w:t xml:space="preserve">» </w:t>
      </w:r>
    </w:p>
    <w:p w:rsidR="00101305" w:rsidRDefault="00101305" w:rsidP="0042736E">
      <w:pPr>
        <w:jc w:val="right"/>
      </w:pPr>
    </w:p>
    <w:p w:rsidR="00933CD5" w:rsidRDefault="00933CD5" w:rsidP="0042736E">
      <w:pPr>
        <w:jc w:val="right"/>
      </w:pPr>
    </w:p>
    <w:p w:rsidR="0042736E" w:rsidRDefault="0042736E" w:rsidP="0042736E">
      <w:pPr>
        <w:jc w:val="center"/>
        <w:outlineLvl w:val="3"/>
        <w:rPr>
          <w:bCs/>
        </w:rPr>
      </w:pPr>
      <w:r w:rsidRPr="00791B86">
        <w:rPr>
          <w:bCs/>
        </w:rPr>
        <w:t>П</w:t>
      </w:r>
      <w:r>
        <w:rPr>
          <w:bCs/>
        </w:rPr>
        <w:t xml:space="preserve">ЕРЕЧЕНЬ МЕРОПРИЯТИЙ </w:t>
      </w:r>
    </w:p>
    <w:p w:rsidR="0042736E" w:rsidRPr="00791B86" w:rsidRDefault="00800E44" w:rsidP="0042736E">
      <w:pPr>
        <w:jc w:val="center"/>
        <w:outlineLvl w:val="3"/>
        <w:rPr>
          <w:bCs/>
        </w:rPr>
      </w:pPr>
      <w:r>
        <w:rPr>
          <w:bCs/>
        </w:rPr>
        <w:t xml:space="preserve">муниципальной программы МО </w:t>
      </w:r>
      <w:r w:rsidR="0042736E">
        <w:rPr>
          <w:bCs/>
        </w:rPr>
        <w:t xml:space="preserve"> «</w:t>
      </w:r>
      <w:proofErr w:type="spellStart"/>
      <w:r w:rsidR="0042736E">
        <w:rPr>
          <w:bCs/>
        </w:rPr>
        <w:t>Шенкурское</w:t>
      </w:r>
      <w:proofErr w:type="spellEnd"/>
      <w:r w:rsidR="0042736E">
        <w:rPr>
          <w:bCs/>
        </w:rPr>
        <w:t>»</w:t>
      </w:r>
    </w:p>
    <w:p w:rsidR="0042736E" w:rsidRDefault="0042736E" w:rsidP="0042736E">
      <w:pPr>
        <w:jc w:val="center"/>
        <w:rPr>
          <w:u w:val="single"/>
        </w:rPr>
      </w:pPr>
      <w:r w:rsidRPr="00791B86">
        <w:rPr>
          <w:u w:val="single"/>
        </w:rPr>
        <w:t>«Улучшение эксплуатационного состояния автомобильных дорог улично-дорожной сети и повышение уровня безопасности дор</w:t>
      </w:r>
      <w:r w:rsidR="00945158">
        <w:rPr>
          <w:u w:val="single"/>
        </w:rPr>
        <w:t>ожного движения на</w:t>
      </w:r>
      <w:r w:rsidR="00800E44">
        <w:rPr>
          <w:u w:val="single"/>
        </w:rPr>
        <w:t xml:space="preserve"> территории  муниципального образования «</w:t>
      </w:r>
      <w:proofErr w:type="spellStart"/>
      <w:r w:rsidR="00800E44">
        <w:rPr>
          <w:u w:val="single"/>
        </w:rPr>
        <w:t>Шенкурское</w:t>
      </w:r>
      <w:proofErr w:type="spellEnd"/>
      <w:r w:rsidR="00800E44">
        <w:rPr>
          <w:u w:val="single"/>
        </w:rPr>
        <w:t xml:space="preserve">» </w:t>
      </w:r>
    </w:p>
    <w:p w:rsidR="0043182A" w:rsidRPr="00791B86" w:rsidRDefault="0043182A" w:rsidP="0042736E">
      <w:pPr>
        <w:jc w:val="center"/>
        <w:rPr>
          <w:u w:val="single"/>
        </w:rPr>
      </w:pPr>
    </w:p>
    <w:p w:rsidR="0042736E" w:rsidRPr="0042736E" w:rsidRDefault="007F2718" w:rsidP="007F2718">
      <w:pPr>
        <w:pStyle w:val="ConsPlusCell"/>
      </w:pPr>
      <w:r>
        <w:rPr>
          <w:b/>
          <w:bCs/>
        </w:rPr>
        <w:t xml:space="preserve"> </w:t>
      </w:r>
    </w:p>
    <w:p w:rsidR="00335371" w:rsidRPr="00556268" w:rsidRDefault="00335371" w:rsidP="00CD36B2">
      <w:pPr>
        <w:jc w:val="both"/>
        <w:rPr>
          <w:sz w:val="26"/>
          <w:szCs w:val="26"/>
        </w:rPr>
      </w:pPr>
    </w:p>
    <w:tbl>
      <w:tblPr>
        <w:tblW w:w="15027" w:type="dxa"/>
        <w:tblCellSpacing w:w="5" w:type="nil"/>
        <w:tblInd w:w="-351" w:type="dxa"/>
        <w:tblLayout w:type="fixed"/>
        <w:tblCellMar>
          <w:left w:w="75" w:type="dxa"/>
          <w:right w:w="75" w:type="dxa"/>
        </w:tblCellMar>
        <w:tblLook w:val="0000"/>
      </w:tblPr>
      <w:tblGrid>
        <w:gridCol w:w="2411"/>
        <w:gridCol w:w="1843"/>
        <w:gridCol w:w="1701"/>
        <w:gridCol w:w="1275"/>
        <w:gridCol w:w="1276"/>
        <w:gridCol w:w="1276"/>
        <w:gridCol w:w="1134"/>
        <w:gridCol w:w="142"/>
        <w:gridCol w:w="1984"/>
        <w:gridCol w:w="1985"/>
      </w:tblGrid>
      <w:tr w:rsidR="0026063D" w:rsidRPr="0042736E" w:rsidTr="0026063D">
        <w:trPr>
          <w:trHeight w:val="1012"/>
          <w:tblCellSpacing w:w="5" w:type="nil"/>
        </w:trPr>
        <w:tc>
          <w:tcPr>
            <w:tcW w:w="2411" w:type="dxa"/>
            <w:vMerge w:val="restart"/>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Ответственный исполнитель</w:t>
            </w:r>
          </w:p>
        </w:tc>
        <w:tc>
          <w:tcPr>
            <w:tcW w:w="1701" w:type="dxa"/>
            <w:vMerge w:val="restart"/>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 xml:space="preserve">Источники </w:t>
            </w:r>
            <w:r w:rsidRPr="0042736E">
              <w:rPr>
                <w:sz w:val="20"/>
                <w:szCs w:val="20"/>
              </w:rPr>
              <w:br/>
              <w:t xml:space="preserve"> финансирования</w:t>
            </w:r>
          </w:p>
        </w:tc>
        <w:tc>
          <w:tcPr>
            <w:tcW w:w="4961" w:type="dxa"/>
            <w:gridSpan w:val="4"/>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Объем финансирования (тыс. руб.)</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Показатели результата реализации мероприятия по годам</w:t>
            </w:r>
          </w:p>
        </w:tc>
        <w:tc>
          <w:tcPr>
            <w:tcW w:w="1985"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jc w:val="center"/>
              <w:rPr>
                <w:sz w:val="20"/>
                <w:szCs w:val="20"/>
              </w:rPr>
            </w:pPr>
            <w:r w:rsidRPr="0043182A">
              <w:rPr>
                <w:sz w:val="20"/>
                <w:szCs w:val="20"/>
              </w:rPr>
              <w:t>Связь с целевыми показателями муниципальной программы (подпрограммы)</w:t>
            </w:r>
          </w:p>
        </w:tc>
      </w:tr>
      <w:tr w:rsidR="0026063D" w:rsidRPr="0042736E" w:rsidTr="0026063D">
        <w:trPr>
          <w:trHeight w:val="320"/>
          <w:tblCellSpacing w:w="5" w:type="nil"/>
        </w:trPr>
        <w:tc>
          <w:tcPr>
            <w:tcW w:w="2411" w:type="dxa"/>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843" w:type="dxa"/>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701" w:type="dxa"/>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275"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всего</w:t>
            </w:r>
          </w:p>
        </w:tc>
        <w:tc>
          <w:tcPr>
            <w:tcW w:w="1276"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2022</w:t>
            </w:r>
            <w:r w:rsidRPr="0042736E">
              <w:rPr>
                <w:sz w:val="20"/>
                <w:szCs w:val="20"/>
              </w:rPr>
              <w:t xml:space="preserve"> год</w:t>
            </w:r>
          </w:p>
        </w:tc>
        <w:tc>
          <w:tcPr>
            <w:tcW w:w="1276"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2023</w:t>
            </w:r>
            <w:r w:rsidRPr="0042736E">
              <w:rPr>
                <w:sz w:val="20"/>
                <w:szCs w:val="20"/>
              </w:rPr>
              <w:t xml:space="preserve"> год</w:t>
            </w:r>
          </w:p>
        </w:tc>
        <w:tc>
          <w:tcPr>
            <w:tcW w:w="1134"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2024</w:t>
            </w:r>
            <w:r w:rsidRPr="0042736E">
              <w:rPr>
                <w:sz w:val="20"/>
                <w:szCs w:val="20"/>
              </w:rPr>
              <w:t xml:space="preserve"> год</w:t>
            </w:r>
          </w:p>
        </w:tc>
        <w:tc>
          <w:tcPr>
            <w:tcW w:w="2126" w:type="dxa"/>
            <w:gridSpan w:val="2"/>
            <w:vMerge/>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985" w:type="dxa"/>
            <w:vMerge/>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r>
      <w:tr w:rsidR="0026063D" w:rsidRPr="0042736E" w:rsidTr="0026063D">
        <w:trPr>
          <w:tblCellSpacing w:w="5" w:type="nil"/>
        </w:trPr>
        <w:tc>
          <w:tcPr>
            <w:tcW w:w="2411"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1</w:t>
            </w:r>
          </w:p>
        </w:tc>
        <w:tc>
          <w:tcPr>
            <w:tcW w:w="1843"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2</w:t>
            </w:r>
          </w:p>
        </w:tc>
        <w:tc>
          <w:tcPr>
            <w:tcW w:w="1701"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3</w:t>
            </w:r>
          </w:p>
        </w:tc>
        <w:tc>
          <w:tcPr>
            <w:tcW w:w="1275"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4</w:t>
            </w:r>
          </w:p>
        </w:tc>
        <w:tc>
          <w:tcPr>
            <w:tcW w:w="1276"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5</w:t>
            </w:r>
          </w:p>
        </w:tc>
        <w:tc>
          <w:tcPr>
            <w:tcW w:w="1276"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6</w:t>
            </w:r>
          </w:p>
        </w:tc>
        <w:tc>
          <w:tcPr>
            <w:tcW w:w="1134"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7</w:t>
            </w:r>
          </w:p>
        </w:tc>
        <w:tc>
          <w:tcPr>
            <w:tcW w:w="2126" w:type="dxa"/>
            <w:gridSpan w:val="2"/>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sidRPr="0042736E">
              <w:rPr>
                <w:sz w:val="20"/>
                <w:szCs w:val="20"/>
              </w:rPr>
              <w:t>8</w:t>
            </w:r>
          </w:p>
        </w:tc>
        <w:tc>
          <w:tcPr>
            <w:tcW w:w="1985"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r>
      <w:tr w:rsidR="0026063D" w:rsidRPr="0042736E" w:rsidTr="0026063D">
        <w:trPr>
          <w:tblCellSpacing w:w="5" w:type="nil"/>
        </w:trPr>
        <w:tc>
          <w:tcPr>
            <w:tcW w:w="13042" w:type="dxa"/>
            <w:gridSpan w:val="9"/>
            <w:tcBorders>
              <w:left w:val="single" w:sz="4" w:space="0" w:color="auto"/>
              <w:bottom w:val="single" w:sz="4" w:space="0" w:color="auto"/>
              <w:right w:val="single" w:sz="4" w:space="0" w:color="auto"/>
            </w:tcBorders>
          </w:tcPr>
          <w:p w:rsidR="0026063D" w:rsidRPr="0042736E" w:rsidRDefault="0026063D" w:rsidP="0026063D">
            <w:pPr>
              <w:contextualSpacing/>
              <w:jc w:val="both"/>
              <w:rPr>
                <w:sz w:val="20"/>
                <w:szCs w:val="20"/>
              </w:rPr>
            </w:pPr>
            <w:r w:rsidRPr="0042736E">
              <w:rPr>
                <w:sz w:val="20"/>
                <w:szCs w:val="20"/>
              </w:rPr>
              <w:t xml:space="preserve">Цель - обеспечение сохранности и улучшение эксплуатационного состояния улично-дорожной сети </w:t>
            </w:r>
            <w:r>
              <w:rPr>
                <w:sz w:val="20"/>
                <w:szCs w:val="20"/>
              </w:rPr>
              <w:t xml:space="preserve"> МО </w:t>
            </w:r>
            <w:r w:rsidRPr="0042736E">
              <w:rPr>
                <w:sz w:val="20"/>
                <w:szCs w:val="20"/>
              </w:rPr>
              <w:t xml:space="preserve"> «</w:t>
            </w:r>
            <w:proofErr w:type="spellStart"/>
            <w:r w:rsidRPr="0042736E">
              <w:rPr>
                <w:sz w:val="20"/>
                <w:szCs w:val="20"/>
              </w:rPr>
              <w:t>Шенкурское</w:t>
            </w:r>
            <w:proofErr w:type="spellEnd"/>
            <w:r w:rsidRPr="0042736E">
              <w:rPr>
                <w:sz w:val="20"/>
                <w:szCs w:val="20"/>
              </w:rPr>
              <w:t>»</w:t>
            </w:r>
          </w:p>
        </w:tc>
        <w:tc>
          <w:tcPr>
            <w:tcW w:w="1985" w:type="dxa"/>
            <w:tcBorders>
              <w:left w:val="single" w:sz="4" w:space="0" w:color="auto"/>
              <w:bottom w:val="single" w:sz="4" w:space="0" w:color="auto"/>
              <w:right w:val="single" w:sz="4" w:space="0" w:color="auto"/>
            </w:tcBorders>
          </w:tcPr>
          <w:p w:rsidR="0026063D" w:rsidRPr="0042736E" w:rsidRDefault="0026063D" w:rsidP="0026063D">
            <w:pPr>
              <w:contextualSpacing/>
              <w:jc w:val="both"/>
              <w:rPr>
                <w:sz w:val="20"/>
                <w:szCs w:val="20"/>
              </w:rPr>
            </w:pPr>
          </w:p>
        </w:tc>
      </w:tr>
      <w:tr w:rsidR="0026063D" w:rsidRPr="0042736E" w:rsidTr="0026063D">
        <w:trPr>
          <w:tblCellSpacing w:w="5" w:type="nil"/>
        </w:trPr>
        <w:tc>
          <w:tcPr>
            <w:tcW w:w="13042" w:type="dxa"/>
            <w:gridSpan w:val="9"/>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Задача  - восстановление транспортно-эксплуатационных характеристик существующей улично-дорожной сети</w:t>
            </w:r>
          </w:p>
        </w:tc>
        <w:tc>
          <w:tcPr>
            <w:tcW w:w="1985" w:type="dxa"/>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rPr>
          <w:trHeight w:val="300"/>
          <w:tblCellSpacing w:w="5" w:type="nil"/>
        </w:trPr>
        <w:tc>
          <w:tcPr>
            <w:tcW w:w="2411" w:type="dxa"/>
            <w:vMerge w:val="restart"/>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numPr>
                <w:ilvl w:val="1"/>
                <w:numId w:val="15"/>
              </w:numPr>
              <w:rPr>
                <w:sz w:val="20"/>
                <w:szCs w:val="20"/>
              </w:rPr>
            </w:pPr>
            <w:r w:rsidRPr="0042736E">
              <w:rPr>
                <w:sz w:val="20"/>
                <w:szCs w:val="20"/>
              </w:rPr>
              <w:t xml:space="preserve"> Содержание </w:t>
            </w:r>
            <w:r>
              <w:rPr>
                <w:sz w:val="20"/>
                <w:szCs w:val="20"/>
              </w:rPr>
              <w:t xml:space="preserve">улично-дорожной сети </w:t>
            </w:r>
            <w:proofErr w:type="gramStart"/>
            <w:r>
              <w:rPr>
                <w:sz w:val="20"/>
                <w:szCs w:val="20"/>
              </w:rPr>
              <w:t>г</w:t>
            </w:r>
            <w:proofErr w:type="gramEnd"/>
            <w:r>
              <w:rPr>
                <w:sz w:val="20"/>
                <w:szCs w:val="20"/>
              </w:rPr>
              <w:t>. Шенкурска</w:t>
            </w:r>
          </w:p>
        </w:tc>
        <w:tc>
          <w:tcPr>
            <w:tcW w:w="1843" w:type="dxa"/>
            <w:vMerge w:val="restart"/>
            <w:tcBorders>
              <w:left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Администрация</w:t>
            </w:r>
          </w:p>
          <w:p w:rsidR="0026063D" w:rsidRPr="0042736E" w:rsidRDefault="0026063D" w:rsidP="0026063D">
            <w:pPr>
              <w:pStyle w:val="ConsPlusCell"/>
              <w:rPr>
                <w:sz w:val="20"/>
                <w:szCs w:val="20"/>
              </w:rPr>
            </w:pPr>
            <w:r>
              <w:rPr>
                <w:sz w:val="20"/>
                <w:szCs w:val="20"/>
              </w:rPr>
              <w:t xml:space="preserve">Шенкурского муниципального </w:t>
            </w:r>
            <w:r w:rsidRPr="0042736E">
              <w:rPr>
                <w:sz w:val="20"/>
                <w:szCs w:val="20"/>
              </w:rPr>
              <w:t>район</w:t>
            </w:r>
            <w:r>
              <w:rPr>
                <w:sz w:val="20"/>
                <w:szCs w:val="20"/>
              </w:rPr>
              <w:t>а</w:t>
            </w:r>
          </w:p>
        </w:tc>
        <w:tc>
          <w:tcPr>
            <w:tcW w:w="1701" w:type="dxa"/>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 xml:space="preserve">итого    </w:t>
            </w:r>
          </w:p>
        </w:tc>
        <w:tc>
          <w:tcPr>
            <w:tcW w:w="1275" w:type="dxa"/>
            <w:tcBorders>
              <w:left w:val="single" w:sz="4" w:space="0" w:color="auto"/>
              <w:bottom w:val="single" w:sz="4" w:space="0" w:color="auto"/>
              <w:right w:val="single" w:sz="4" w:space="0" w:color="auto"/>
            </w:tcBorders>
          </w:tcPr>
          <w:p w:rsidR="0026063D" w:rsidRPr="0042736E" w:rsidRDefault="0026063D" w:rsidP="00687333">
            <w:pPr>
              <w:pStyle w:val="ConsPlusCell"/>
              <w:jc w:val="center"/>
              <w:rPr>
                <w:sz w:val="20"/>
                <w:szCs w:val="20"/>
              </w:rPr>
            </w:pPr>
            <w:r>
              <w:rPr>
                <w:sz w:val="20"/>
                <w:szCs w:val="20"/>
              </w:rPr>
              <w:t>333</w:t>
            </w:r>
            <w:r w:rsidR="00687333">
              <w:rPr>
                <w:sz w:val="20"/>
                <w:szCs w:val="20"/>
              </w:rPr>
              <w:t>2</w:t>
            </w:r>
            <w:r>
              <w:rPr>
                <w:sz w:val="20"/>
                <w:szCs w:val="20"/>
              </w:rPr>
              <w:t>,</w:t>
            </w:r>
            <w:r w:rsidR="00687333">
              <w:rPr>
                <w:sz w:val="20"/>
                <w:szCs w:val="20"/>
              </w:rPr>
              <w:t>38047</w:t>
            </w:r>
          </w:p>
        </w:tc>
        <w:tc>
          <w:tcPr>
            <w:tcW w:w="1276" w:type="dxa"/>
            <w:tcBorders>
              <w:left w:val="single" w:sz="4" w:space="0" w:color="auto"/>
              <w:bottom w:val="single" w:sz="4" w:space="0" w:color="auto"/>
              <w:right w:val="single" w:sz="4" w:space="0" w:color="auto"/>
            </w:tcBorders>
          </w:tcPr>
          <w:p w:rsidR="0026063D" w:rsidRPr="0042736E" w:rsidRDefault="0026063D" w:rsidP="00687333">
            <w:pPr>
              <w:pStyle w:val="ConsPlusCell"/>
              <w:jc w:val="center"/>
              <w:rPr>
                <w:sz w:val="20"/>
                <w:szCs w:val="20"/>
              </w:rPr>
            </w:pPr>
            <w:r>
              <w:rPr>
                <w:sz w:val="20"/>
                <w:szCs w:val="20"/>
              </w:rPr>
              <w:t>116</w:t>
            </w:r>
            <w:r w:rsidR="00687333">
              <w:rPr>
                <w:sz w:val="20"/>
                <w:szCs w:val="20"/>
              </w:rPr>
              <w:t>3</w:t>
            </w:r>
            <w:r>
              <w:rPr>
                <w:sz w:val="20"/>
                <w:szCs w:val="20"/>
              </w:rPr>
              <w:t>,</w:t>
            </w:r>
            <w:r w:rsidR="00687333">
              <w:rPr>
                <w:sz w:val="20"/>
                <w:szCs w:val="20"/>
              </w:rPr>
              <w:t>4863</w:t>
            </w:r>
            <w:r>
              <w:rPr>
                <w:sz w:val="20"/>
                <w:szCs w:val="20"/>
              </w:rPr>
              <w:t>9</w:t>
            </w:r>
          </w:p>
        </w:tc>
        <w:tc>
          <w:tcPr>
            <w:tcW w:w="1276"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1 084</w:t>
            </w:r>
            <w:r w:rsidRPr="0042736E">
              <w:rPr>
                <w:sz w:val="20"/>
                <w:szCs w:val="20"/>
              </w:rPr>
              <w:t>,</w:t>
            </w:r>
            <w:r>
              <w:rPr>
                <w:sz w:val="20"/>
                <w:szCs w:val="20"/>
              </w:rPr>
              <w:t>44704</w:t>
            </w:r>
          </w:p>
        </w:tc>
        <w:tc>
          <w:tcPr>
            <w:tcW w:w="1134"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1084</w:t>
            </w:r>
            <w:r w:rsidRPr="0042736E">
              <w:rPr>
                <w:sz w:val="20"/>
                <w:szCs w:val="20"/>
              </w:rPr>
              <w:t>,</w:t>
            </w:r>
            <w:r>
              <w:rPr>
                <w:sz w:val="20"/>
                <w:szCs w:val="20"/>
              </w:rPr>
              <w:t>44704</w:t>
            </w:r>
          </w:p>
        </w:tc>
        <w:tc>
          <w:tcPr>
            <w:tcW w:w="2126" w:type="dxa"/>
            <w:gridSpan w:val="2"/>
            <w:vMerge w:val="restart"/>
            <w:tcBorders>
              <w:left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Ежегодная механизированная снегоочистка, расчистка автомобильных дорог от снежных заносов, борьба с зимней скользкостью, убо</w:t>
            </w:r>
            <w:r>
              <w:rPr>
                <w:sz w:val="20"/>
                <w:szCs w:val="20"/>
              </w:rPr>
              <w:t>рка снежных валов с обочин 21,67</w:t>
            </w:r>
            <w:r w:rsidRPr="0042736E">
              <w:rPr>
                <w:sz w:val="20"/>
                <w:szCs w:val="20"/>
              </w:rPr>
              <w:t xml:space="preserve"> км. Уборка снежных валов от пешеходных переходов и с </w:t>
            </w:r>
            <w:r w:rsidRPr="0042736E">
              <w:rPr>
                <w:sz w:val="20"/>
                <w:szCs w:val="20"/>
              </w:rPr>
              <w:lastRenderedPageBreak/>
              <w:t>перекрестков. Профилирование  автомобильных д</w:t>
            </w:r>
            <w:r>
              <w:rPr>
                <w:sz w:val="20"/>
                <w:szCs w:val="20"/>
              </w:rPr>
              <w:t>орог с грунтовым покрытием 21,67</w:t>
            </w:r>
            <w:r w:rsidRPr="0042736E">
              <w:rPr>
                <w:sz w:val="20"/>
                <w:szCs w:val="20"/>
              </w:rPr>
              <w:t xml:space="preserve"> км.</w:t>
            </w:r>
          </w:p>
        </w:tc>
        <w:tc>
          <w:tcPr>
            <w:tcW w:w="1985" w:type="dxa"/>
            <w:tcBorders>
              <w:left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rPr>
          <w:trHeight w:val="193"/>
          <w:tblCellSpacing w:w="5" w:type="nil"/>
        </w:trPr>
        <w:tc>
          <w:tcPr>
            <w:tcW w:w="2411" w:type="dxa"/>
            <w:vMerge/>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numPr>
                <w:ilvl w:val="1"/>
                <w:numId w:val="15"/>
              </w:numPr>
              <w:rPr>
                <w:sz w:val="20"/>
                <w:szCs w:val="20"/>
              </w:rPr>
            </w:pPr>
          </w:p>
        </w:tc>
        <w:tc>
          <w:tcPr>
            <w:tcW w:w="1843" w:type="dxa"/>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в том числе:</w:t>
            </w:r>
          </w:p>
        </w:tc>
        <w:tc>
          <w:tcPr>
            <w:tcW w:w="1275"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2126" w:type="dxa"/>
            <w:gridSpan w:val="2"/>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985" w:type="dxa"/>
            <w:tcBorders>
              <w:left w:val="single" w:sz="4" w:space="0" w:color="auto"/>
              <w:right w:val="single" w:sz="4" w:space="0" w:color="auto"/>
            </w:tcBorders>
          </w:tcPr>
          <w:p w:rsidR="0026063D" w:rsidRPr="0042736E" w:rsidRDefault="0026063D" w:rsidP="0026063D">
            <w:pPr>
              <w:pStyle w:val="ConsPlusCell"/>
              <w:rPr>
                <w:sz w:val="20"/>
                <w:szCs w:val="20"/>
              </w:rPr>
            </w:pPr>
            <w:r>
              <w:rPr>
                <w:sz w:val="20"/>
                <w:szCs w:val="20"/>
              </w:rPr>
              <w:t>п.1. приложение№1 муниципальной программы</w:t>
            </w:r>
          </w:p>
        </w:tc>
      </w:tr>
      <w:tr w:rsidR="0026063D" w:rsidRPr="0042736E" w:rsidTr="0026063D">
        <w:trPr>
          <w:trHeight w:val="871"/>
          <w:tblCellSpacing w:w="5" w:type="nil"/>
        </w:trPr>
        <w:tc>
          <w:tcPr>
            <w:tcW w:w="2411" w:type="dxa"/>
            <w:vMerge/>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843" w:type="dxa"/>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средства бюджета поселения</w:t>
            </w:r>
          </w:p>
        </w:tc>
        <w:tc>
          <w:tcPr>
            <w:tcW w:w="1275" w:type="dxa"/>
            <w:tcBorders>
              <w:top w:val="single" w:sz="4" w:space="0" w:color="auto"/>
              <w:left w:val="single" w:sz="4" w:space="0" w:color="auto"/>
              <w:bottom w:val="single" w:sz="4" w:space="0" w:color="auto"/>
              <w:right w:val="single" w:sz="4" w:space="0" w:color="auto"/>
            </w:tcBorders>
          </w:tcPr>
          <w:p w:rsidR="0026063D" w:rsidRPr="0042736E" w:rsidRDefault="0026063D" w:rsidP="00687333">
            <w:pPr>
              <w:pStyle w:val="ConsPlusCell"/>
              <w:jc w:val="center"/>
              <w:rPr>
                <w:sz w:val="20"/>
                <w:szCs w:val="20"/>
              </w:rPr>
            </w:pPr>
            <w:r>
              <w:rPr>
                <w:sz w:val="20"/>
                <w:szCs w:val="20"/>
              </w:rPr>
              <w:t>333</w:t>
            </w:r>
            <w:r w:rsidR="00687333">
              <w:rPr>
                <w:sz w:val="20"/>
                <w:szCs w:val="20"/>
              </w:rPr>
              <w:t>2</w:t>
            </w:r>
            <w:r>
              <w:rPr>
                <w:sz w:val="20"/>
                <w:szCs w:val="20"/>
              </w:rPr>
              <w:t>,</w:t>
            </w:r>
            <w:r w:rsidR="00687333">
              <w:rPr>
                <w:sz w:val="20"/>
                <w:szCs w:val="20"/>
              </w:rPr>
              <w:t>38</w:t>
            </w:r>
            <w:r>
              <w:rPr>
                <w:sz w:val="20"/>
                <w:szCs w:val="20"/>
              </w:rPr>
              <w:t>047</w:t>
            </w:r>
          </w:p>
        </w:tc>
        <w:tc>
          <w:tcPr>
            <w:tcW w:w="1276" w:type="dxa"/>
            <w:tcBorders>
              <w:top w:val="single" w:sz="4" w:space="0" w:color="auto"/>
              <w:left w:val="single" w:sz="4" w:space="0" w:color="auto"/>
              <w:bottom w:val="single" w:sz="4" w:space="0" w:color="auto"/>
              <w:right w:val="single" w:sz="4" w:space="0" w:color="auto"/>
            </w:tcBorders>
          </w:tcPr>
          <w:p w:rsidR="0026063D" w:rsidRPr="0042736E" w:rsidRDefault="0026063D" w:rsidP="00687333">
            <w:pPr>
              <w:pStyle w:val="ConsPlusCell"/>
              <w:jc w:val="center"/>
              <w:rPr>
                <w:sz w:val="20"/>
                <w:szCs w:val="20"/>
              </w:rPr>
            </w:pPr>
            <w:r>
              <w:rPr>
                <w:sz w:val="20"/>
                <w:szCs w:val="20"/>
              </w:rPr>
              <w:t>116</w:t>
            </w:r>
            <w:r w:rsidR="00687333">
              <w:rPr>
                <w:sz w:val="20"/>
                <w:szCs w:val="20"/>
              </w:rPr>
              <w:t>3</w:t>
            </w:r>
            <w:r>
              <w:rPr>
                <w:sz w:val="20"/>
                <w:szCs w:val="20"/>
              </w:rPr>
              <w:t>,</w:t>
            </w:r>
            <w:r w:rsidR="00687333">
              <w:rPr>
                <w:sz w:val="20"/>
                <w:szCs w:val="20"/>
              </w:rPr>
              <w:t>48</w:t>
            </w:r>
            <w:r>
              <w:rPr>
                <w:sz w:val="20"/>
                <w:szCs w:val="20"/>
              </w:rPr>
              <w:t>639</w:t>
            </w:r>
          </w:p>
        </w:tc>
        <w:tc>
          <w:tcPr>
            <w:tcW w:w="1276"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1 084,44704</w:t>
            </w:r>
          </w:p>
        </w:tc>
        <w:tc>
          <w:tcPr>
            <w:tcW w:w="1134"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1084</w:t>
            </w:r>
            <w:r w:rsidRPr="0042736E">
              <w:rPr>
                <w:sz w:val="20"/>
                <w:szCs w:val="20"/>
              </w:rPr>
              <w:t>,</w:t>
            </w:r>
            <w:r>
              <w:rPr>
                <w:sz w:val="20"/>
                <w:szCs w:val="20"/>
              </w:rPr>
              <w:t>44704</w:t>
            </w:r>
          </w:p>
        </w:tc>
        <w:tc>
          <w:tcPr>
            <w:tcW w:w="2126" w:type="dxa"/>
            <w:gridSpan w:val="2"/>
            <w:vMerge/>
            <w:tcBorders>
              <w:left w:val="single" w:sz="4" w:space="0" w:color="auto"/>
              <w:bottom w:val="single" w:sz="4" w:space="0" w:color="auto"/>
              <w:right w:val="single" w:sz="4" w:space="0" w:color="auto"/>
            </w:tcBorders>
          </w:tcPr>
          <w:p w:rsidR="0026063D" w:rsidRPr="0042736E" w:rsidRDefault="0026063D" w:rsidP="0026063D">
            <w:pPr>
              <w:rPr>
                <w:sz w:val="20"/>
                <w:szCs w:val="20"/>
              </w:rPr>
            </w:pPr>
          </w:p>
        </w:tc>
        <w:tc>
          <w:tcPr>
            <w:tcW w:w="1985" w:type="dxa"/>
            <w:tcBorders>
              <w:left w:val="single" w:sz="4" w:space="0" w:color="auto"/>
              <w:bottom w:val="single" w:sz="4" w:space="0" w:color="auto"/>
              <w:right w:val="single" w:sz="4" w:space="0" w:color="auto"/>
            </w:tcBorders>
          </w:tcPr>
          <w:p w:rsidR="0026063D" w:rsidRPr="0042736E" w:rsidRDefault="0026063D" w:rsidP="0026063D">
            <w:pPr>
              <w:rPr>
                <w:sz w:val="20"/>
                <w:szCs w:val="20"/>
              </w:rPr>
            </w:pPr>
          </w:p>
        </w:tc>
      </w:tr>
      <w:tr w:rsidR="0026063D" w:rsidRPr="0042736E" w:rsidTr="0026063D">
        <w:trPr>
          <w:trHeight w:val="365"/>
          <w:tblCellSpacing w:w="5" w:type="nil"/>
        </w:trPr>
        <w:tc>
          <w:tcPr>
            <w:tcW w:w="2411" w:type="dxa"/>
            <w:vMerge w:val="restart"/>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lastRenderedPageBreak/>
              <w:t>1.2. Оплата по договорам и контрактам гражданско-правового характера  трех дворников</w:t>
            </w:r>
            <w:r>
              <w:rPr>
                <w:sz w:val="20"/>
                <w:szCs w:val="20"/>
              </w:rPr>
              <w:t xml:space="preserve"> за содержание улиц </w:t>
            </w:r>
            <w:proofErr w:type="gramStart"/>
            <w:r>
              <w:rPr>
                <w:sz w:val="20"/>
                <w:szCs w:val="20"/>
              </w:rPr>
              <w:t>г</w:t>
            </w:r>
            <w:proofErr w:type="gramEnd"/>
            <w:r>
              <w:rPr>
                <w:sz w:val="20"/>
                <w:szCs w:val="20"/>
              </w:rPr>
              <w:t xml:space="preserve">. Шенкурска </w:t>
            </w:r>
          </w:p>
        </w:tc>
        <w:tc>
          <w:tcPr>
            <w:tcW w:w="1843"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Администрация</w:t>
            </w:r>
          </w:p>
          <w:p w:rsidR="0026063D" w:rsidRPr="0042736E" w:rsidRDefault="0026063D" w:rsidP="0026063D">
            <w:pPr>
              <w:pStyle w:val="ConsPlusCell"/>
              <w:rPr>
                <w:sz w:val="20"/>
                <w:szCs w:val="20"/>
              </w:rPr>
            </w:pPr>
            <w:r>
              <w:rPr>
                <w:sz w:val="20"/>
                <w:szCs w:val="20"/>
              </w:rPr>
              <w:t xml:space="preserve">Шенкурского муниципального </w:t>
            </w:r>
            <w:r w:rsidRPr="0042736E">
              <w:rPr>
                <w:sz w:val="20"/>
                <w:szCs w:val="20"/>
              </w:rPr>
              <w:t>район</w:t>
            </w:r>
            <w:r>
              <w:rPr>
                <w:sz w:val="20"/>
                <w:szCs w:val="20"/>
              </w:rPr>
              <w:t>а</w:t>
            </w:r>
          </w:p>
        </w:tc>
        <w:tc>
          <w:tcPr>
            <w:tcW w:w="1701" w:type="dxa"/>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итого</w:t>
            </w:r>
          </w:p>
        </w:tc>
        <w:tc>
          <w:tcPr>
            <w:tcW w:w="1275"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2 209</w:t>
            </w:r>
            <w:r w:rsidRPr="0042736E">
              <w:rPr>
                <w:sz w:val="20"/>
                <w:szCs w:val="20"/>
              </w:rPr>
              <w:t>,</w:t>
            </w:r>
            <w:r>
              <w:rPr>
                <w:sz w:val="20"/>
                <w:szCs w:val="20"/>
              </w:rPr>
              <w:t>05393</w:t>
            </w:r>
          </w:p>
        </w:tc>
        <w:tc>
          <w:tcPr>
            <w:tcW w:w="1276"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726,17243</w:t>
            </w:r>
          </w:p>
        </w:tc>
        <w:tc>
          <w:tcPr>
            <w:tcW w:w="1276" w:type="dxa"/>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Pr>
                <w:sz w:val="20"/>
                <w:szCs w:val="20"/>
              </w:rPr>
              <w:t xml:space="preserve">   741,44075</w:t>
            </w:r>
          </w:p>
        </w:tc>
        <w:tc>
          <w:tcPr>
            <w:tcW w:w="1134" w:type="dxa"/>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741</w:t>
            </w:r>
            <w:r w:rsidRPr="0042736E">
              <w:rPr>
                <w:sz w:val="20"/>
                <w:szCs w:val="20"/>
              </w:rPr>
              <w:t>,</w:t>
            </w:r>
            <w:r>
              <w:rPr>
                <w:sz w:val="20"/>
                <w:szCs w:val="20"/>
              </w:rPr>
              <w:t>44075</w:t>
            </w:r>
          </w:p>
        </w:tc>
        <w:tc>
          <w:tcPr>
            <w:tcW w:w="2126" w:type="dxa"/>
            <w:gridSpan w:val="2"/>
            <w:vMerge w:val="restart"/>
            <w:tcBorders>
              <w:left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Обеспечение и улучшение эксплуатационного состояния автомобильных дорог улично-дорожной сети МО «</w:t>
            </w:r>
            <w:proofErr w:type="spellStart"/>
            <w:r w:rsidRPr="0042736E">
              <w:rPr>
                <w:sz w:val="20"/>
                <w:szCs w:val="20"/>
              </w:rPr>
              <w:t>Шенкурское</w:t>
            </w:r>
            <w:proofErr w:type="spellEnd"/>
            <w:r w:rsidRPr="0042736E">
              <w:rPr>
                <w:sz w:val="20"/>
                <w:szCs w:val="20"/>
              </w:rPr>
              <w:t>»</w:t>
            </w:r>
          </w:p>
        </w:tc>
        <w:tc>
          <w:tcPr>
            <w:tcW w:w="1985" w:type="dxa"/>
            <w:tcBorders>
              <w:left w:val="single" w:sz="4" w:space="0" w:color="auto"/>
              <w:right w:val="single" w:sz="4" w:space="0" w:color="auto"/>
            </w:tcBorders>
          </w:tcPr>
          <w:p w:rsidR="0026063D" w:rsidRPr="0042736E" w:rsidRDefault="0026063D" w:rsidP="0026063D">
            <w:pPr>
              <w:pStyle w:val="ConsPlusCell"/>
              <w:rPr>
                <w:sz w:val="20"/>
                <w:szCs w:val="20"/>
              </w:rPr>
            </w:pPr>
            <w:r>
              <w:rPr>
                <w:sz w:val="20"/>
                <w:szCs w:val="20"/>
              </w:rPr>
              <w:t>п.1.приложение №1 муниципальной программы</w:t>
            </w:r>
          </w:p>
        </w:tc>
      </w:tr>
      <w:tr w:rsidR="0026063D" w:rsidRPr="0042736E" w:rsidTr="0026063D">
        <w:trPr>
          <w:trHeight w:val="363"/>
          <w:tblCellSpacing w:w="5" w:type="nil"/>
        </w:trPr>
        <w:tc>
          <w:tcPr>
            <w:tcW w:w="2411" w:type="dxa"/>
            <w:vMerge/>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843" w:type="dxa"/>
            <w:vMerge/>
            <w:tcBorders>
              <w:top w:val="single" w:sz="4" w:space="0" w:color="auto"/>
              <w:left w:val="single" w:sz="4" w:space="0" w:color="auto"/>
              <w:right w:val="single" w:sz="4" w:space="0" w:color="auto"/>
            </w:tcBorders>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в том числе:</w:t>
            </w:r>
          </w:p>
        </w:tc>
        <w:tc>
          <w:tcPr>
            <w:tcW w:w="1275"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2126" w:type="dxa"/>
            <w:gridSpan w:val="2"/>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985" w:type="dxa"/>
            <w:tcBorders>
              <w:left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rPr>
          <w:trHeight w:val="351"/>
          <w:tblCellSpacing w:w="5" w:type="nil"/>
        </w:trPr>
        <w:tc>
          <w:tcPr>
            <w:tcW w:w="2411" w:type="dxa"/>
            <w:vMerge/>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843" w:type="dxa"/>
            <w:vMerge/>
            <w:tcBorders>
              <w:top w:val="single" w:sz="4" w:space="0" w:color="auto"/>
              <w:left w:val="single" w:sz="4" w:space="0" w:color="auto"/>
              <w:right w:val="single" w:sz="4" w:space="0" w:color="auto"/>
            </w:tcBorders>
          </w:tcPr>
          <w:p w:rsidR="0026063D" w:rsidRPr="0042736E" w:rsidRDefault="0026063D" w:rsidP="0026063D">
            <w:pPr>
              <w:pStyle w:val="ConsPlusCell"/>
              <w:rPr>
                <w:sz w:val="20"/>
                <w:szCs w:val="20"/>
              </w:rPr>
            </w:pPr>
          </w:p>
        </w:tc>
        <w:tc>
          <w:tcPr>
            <w:tcW w:w="1701" w:type="dxa"/>
            <w:vMerge w:val="restart"/>
            <w:tcBorders>
              <w:left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средства бюджета поселения</w:t>
            </w:r>
            <w:r>
              <w:rPr>
                <w:sz w:val="20"/>
                <w:szCs w:val="20"/>
              </w:rPr>
              <w:t xml:space="preserve"> </w:t>
            </w:r>
          </w:p>
        </w:tc>
        <w:tc>
          <w:tcPr>
            <w:tcW w:w="1275"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2 209,05393</w:t>
            </w:r>
          </w:p>
        </w:tc>
        <w:tc>
          <w:tcPr>
            <w:tcW w:w="1276"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726,17243</w:t>
            </w:r>
          </w:p>
        </w:tc>
        <w:tc>
          <w:tcPr>
            <w:tcW w:w="1276"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jc w:val="center"/>
              <w:rPr>
                <w:sz w:val="20"/>
                <w:szCs w:val="20"/>
              </w:rPr>
            </w:pPr>
            <w:r>
              <w:rPr>
                <w:sz w:val="20"/>
                <w:szCs w:val="20"/>
              </w:rPr>
              <w:t>741,44075</w:t>
            </w:r>
          </w:p>
        </w:tc>
        <w:tc>
          <w:tcPr>
            <w:tcW w:w="1134"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rPr>
                <w:sz w:val="20"/>
                <w:szCs w:val="20"/>
              </w:rPr>
            </w:pPr>
            <w:r>
              <w:rPr>
                <w:sz w:val="20"/>
                <w:szCs w:val="20"/>
              </w:rPr>
              <w:t>741</w:t>
            </w:r>
            <w:r w:rsidRPr="0042736E">
              <w:rPr>
                <w:sz w:val="20"/>
                <w:szCs w:val="20"/>
              </w:rPr>
              <w:t>,</w:t>
            </w:r>
            <w:r>
              <w:rPr>
                <w:sz w:val="20"/>
                <w:szCs w:val="20"/>
              </w:rPr>
              <w:t>44075</w:t>
            </w:r>
          </w:p>
        </w:tc>
        <w:tc>
          <w:tcPr>
            <w:tcW w:w="2126" w:type="dxa"/>
            <w:gridSpan w:val="2"/>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985" w:type="dxa"/>
            <w:tcBorders>
              <w:left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rPr>
          <w:trHeight w:val="70"/>
          <w:tblCellSpacing w:w="5" w:type="nil"/>
        </w:trPr>
        <w:tc>
          <w:tcPr>
            <w:tcW w:w="2411" w:type="dxa"/>
            <w:vMerge/>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843" w:type="dxa"/>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701" w:type="dxa"/>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275" w:type="dxa"/>
            <w:vMerge/>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276" w:type="dxa"/>
            <w:vMerge/>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276" w:type="dxa"/>
            <w:vMerge/>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1134" w:type="dxa"/>
            <w:vMerge/>
            <w:tcBorders>
              <w:left w:val="single" w:sz="4" w:space="0" w:color="auto"/>
              <w:bottom w:val="single" w:sz="4" w:space="0" w:color="auto"/>
              <w:right w:val="single" w:sz="4" w:space="0" w:color="auto"/>
            </w:tcBorders>
          </w:tcPr>
          <w:p w:rsidR="0026063D" w:rsidRPr="0042736E" w:rsidRDefault="0026063D" w:rsidP="0026063D">
            <w:pPr>
              <w:pStyle w:val="ConsPlusCell"/>
              <w:jc w:val="center"/>
              <w:rPr>
                <w:sz w:val="20"/>
                <w:szCs w:val="20"/>
              </w:rPr>
            </w:pPr>
          </w:p>
        </w:tc>
        <w:tc>
          <w:tcPr>
            <w:tcW w:w="2126" w:type="dxa"/>
            <w:gridSpan w:val="2"/>
            <w:tcBorders>
              <w:left w:val="single" w:sz="4" w:space="0" w:color="auto"/>
              <w:right w:val="single" w:sz="4" w:space="0" w:color="auto"/>
            </w:tcBorders>
          </w:tcPr>
          <w:p w:rsidR="0026063D" w:rsidRPr="0042736E" w:rsidRDefault="0026063D" w:rsidP="0026063D">
            <w:pPr>
              <w:rPr>
                <w:sz w:val="20"/>
                <w:szCs w:val="20"/>
              </w:rPr>
            </w:pPr>
          </w:p>
        </w:tc>
        <w:tc>
          <w:tcPr>
            <w:tcW w:w="1985" w:type="dxa"/>
            <w:tcBorders>
              <w:left w:val="single" w:sz="4" w:space="0" w:color="auto"/>
              <w:right w:val="single" w:sz="4" w:space="0" w:color="auto"/>
            </w:tcBorders>
          </w:tcPr>
          <w:p w:rsidR="0026063D" w:rsidRPr="0042736E" w:rsidRDefault="0026063D" w:rsidP="0026063D">
            <w:pPr>
              <w:rPr>
                <w:sz w:val="20"/>
                <w:szCs w:val="20"/>
              </w:rPr>
            </w:pPr>
          </w:p>
        </w:tc>
      </w:tr>
      <w:tr w:rsidR="0026063D" w:rsidRPr="0042736E" w:rsidTr="0026063D">
        <w:trPr>
          <w:trHeight w:val="300"/>
          <w:tblCellSpacing w:w="5" w:type="nil"/>
        </w:trPr>
        <w:tc>
          <w:tcPr>
            <w:tcW w:w="2411" w:type="dxa"/>
            <w:vMerge w:val="restart"/>
            <w:tcBorders>
              <w:top w:val="single" w:sz="4" w:space="0" w:color="auto"/>
              <w:left w:val="single" w:sz="4" w:space="0" w:color="auto"/>
              <w:right w:val="single" w:sz="4" w:space="0" w:color="auto"/>
            </w:tcBorders>
          </w:tcPr>
          <w:p w:rsidR="0026063D" w:rsidRDefault="0026063D" w:rsidP="0026063D">
            <w:pPr>
              <w:pStyle w:val="ConsPlusCell"/>
              <w:rPr>
                <w:sz w:val="20"/>
                <w:szCs w:val="20"/>
              </w:rPr>
            </w:pPr>
            <w:r w:rsidRPr="0042736E">
              <w:rPr>
                <w:sz w:val="20"/>
                <w:szCs w:val="20"/>
              </w:rPr>
              <w:t>1.3</w:t>
            </w:r>
            <w:r>
              <w:rPr>
                <w:sz w:val="20"/>
                <w:szCs w:val="20"/>
              </w:rPr>
              <w:t>.Ремонт автомобильной дороги общего пользования местного значения</w:t>
            </w: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Pr="0042736E" w:rsidRDefault="0026063D" w:rsidP="0026063D">
            <w:pPr>
              <w:pStyle w:val="ConsPlusCell"/>
              <w:rPr>
                <w:sz w:val="20"/>
                <w:szCs w:val="20"/>
              </w:rPr>
            </w:pPr>
          </w:p>
        </w:tc>
        <w:tc>
          <w:tcPr>
            <w:tcW w:w="1843"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Администрация</w:t>
            </w:r>
          </w:p>
          <w:p w:rsidR="0026063D" w:rsidRPr="0042736E" w:rsidRDefault="0026063D" w:rsidP="0026063D">
            <w:pPr>
              <w:pStyle w:val="ConsPlusCell"/>
              <w:rPr>
                <w:sz w:val="20"/>
                <w:szCs w:val="20"/>
              </w:rPr>
            </w:pPr>
            <w:r>
              <w:rPr>
                <w:sz w:val="20"/>
                <w:szCs w:val="20"/>
              </w:rPr>
              <w:t xml:space="preserve">Шенкурского </w:t>
            </w:r>
            <w:proofErr w:type="gramStart"/>
            <w:r w:rsidRPr="0042736E">
              <w:rPr>
                <w:sz w:val="20"/>
                <w:szCs w:val="20"/>
              </w:rPr>
              <w:t>муниципальный</w:t>
            </w:r>
            <w:proofErr w:type="gramEnd"/>
            <w:r w:rsidRPr="0042736E">
              <w:rPr>
                <w:sz w:val="20"/>
                <w:szCs w:val="20"/>
              </w:rPr>
              <w:t xml:space="preserve"> район</w:t>
            </w:r>
            <w:r>
              <w:rPr>
                <w:sz w:val="20"/>
                <w:szCs w:val="20"/>
              </w:rPr>
              <w:t>а</w:t>
            </w:r>
          </w:p>
        </w:tc>
        <w:tc>
          <w:tcPr>
            <w:tcW w:w="1701"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26063D" w:rsidRPr="00B535BF" w:rsidRDefault="0026063D" w:rsidP="0026063D">
            <w:pPr>
              <w:pStyle w:val="ConsPlusCell"/>
              <w:jc w:val="center"/>
              <w:rPr>
                <w:sz w:val="20"/>
                <w:szCs w:val="20"/>
                <w:highlight w:val="yellow"/>
              </w:rPr>
            </w:pPr>
            <w:r>
              <w:rPr>
                <w:sz w:val="20"/>
                <w:szCs w:val="20"/>
              </w:rPr>
              <w:t>11 423</w:t>
            </w:r>
            <w:r w:rsidRPr="00C6563E">
              <w:rPr>
                <w:sz w:val="20"/>
                <w:szCs w:val="20"/>
              </w:rPr>
              <w:t>,</w:t>
            </w:r>
            <w:r>
              <w:rPr>
                <w:sz w:val="20"/>
                <w:szCs w:val="20"/>
              </w:rPr>
              <w:t>40427</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sidRPr="00A41249">
              <w:rPr>
                <w:sz w:val="20"/>
                <w:szCs w:val="20"/>
              </w:rPr>
              <w:t xml:space="preserve">3 </w:t>
            </w:r>
            <w:r>
              <w:rPr>
                <w:sz w:val="20"/>
                <w:szCs w:val="20"/>
              </w:rPr>
              <w:t>723</w:t>
            </w:r>
            <w:r w:rsidRPr="00A41249">
              <w:rPr>
                <w:sz w:val="20"/>
                <w:szCs w:val="20"/>
              </w:rPr>
              <w:t>,</w:t>
            </w:r>
            <w:r>
              <w:rPr>
                <w:sz w:val="20"/>
                <w:szCs w:val="20"/>
              </w:rPr>
              <w:t>40426</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Pr>
                <w:sz w:val="20"/>
                <w:szCs w:val="20"/>
              </w:rPr>
              <w:t>3 807</w:t>
            </w:r>
            <w:r w:rsidRPr="00A41249">
              <w:rPr>
                <w:sz w:val="20"/>
                <w:szCs w:val="20"/>
              </w:rPr>
              <w:t>,</w:t>
            </w:r>
            <w:r>
              <w:rPr>
                <w:sz w:val="20"/>
                <w:szCs w:val="20"/>
              </w:rPr>
              <w:t>18086</w:t>
            </w:r>
          </w:p>
        </w:tc>
        <w:tc>
          <w:tcPr>
            <w:tcW w:w="1134" w:type="dxa"/>
            <w:tcBorders>
              <w:top w:val="single" w:sz="4" w:space="0" w:color="auto"/>
              <w:left w:val="single" w:sz="4" w:space="0" w:color="auto"/>
              <w:bottom w:val="single" w:sz="4" w:space="0" w:color="auto"/>
              <w:right w:val="single" w:sz="4" w:space="0" w:color="auto"/>
            </w:tcBorders>
          </w:tcPr>
          <w:p w:rsidR="0026063D" w:rsidRPr="00C6563E" w:rsidRDefault="0026063D" w:rsidP="0026063D">
            <w:pPr>
              <w:rPr>
                <w:sz w:val="20"/>
                <w:szCs w:val="20"/>
              </w:rPr>
            </w:pPr>
            <w:r w:rsidRPr="00C6563E">
              <w:rPr>
                <w:sz w:val="20"/>
                <w:szCs w:val="20"/>
              </w:rPr>
              <w:t>3</w:t>
            </w:r>
            <w:r>
              <w:rPr>
                <w:sz w:val="20"/>
                <w:szCs w:val="20"/>
              </w:rPr>
              <w:t>892</w:t>
            </w:r>
            <w:r w:rsidRPr="00C6563E">
              <w:rPr>
                <w:sz w:val="20"/>
                <w:szCs w:val="20"/>
              </w:rPr>
              <w:t>,</w:t>
            </w:r>
            <w:r>
              <w:rPr>
                <w:sz w:val="20"/>
                <w:szCs w:val="20"/>
              </w:rPr>
              <w:t>81915</w:t>
            </w:r>
          </w:p>
        </w:tc>
        <w:tc>
          <w:tcPr>
            <w:tcW w:w="2126" w:type="dxa"/>
            <w:gridSpan w:val="2"/>
            <w:vMerge w:val="restart"/>
            <w:tcBorders>
              <w:top w:val="single" w:sz="4" w:space="0" w:color="auto"/>
              <w:left w:val="single" w:sz="4" w:space="0" w:color="auto"/>
              <w:right w:val="single" w:sz="4" w:space="0" w:color="auto"/>
            </w:tcBorders>
          </w:tcPr>
          <w:p w:rsidR="0026063D" w:rsidRDefault="0026063D" w:rsidP="0026063D">
            <w:pPr>
              <w:pStyle w:val="ConsPlusCell"/>
              <w:rPr>
                <w:sz w:val="20"/>
                <w:szCs w:val="20"/>
              </w:rPr>
            </w:pPr>
            <w:r>
              <w:rPr>
                <w:sz w:val="20"/>
                <w:szCs w:val="20"/>
              </w:rPr>
              <w:t xml:space="preserve">Укладка (восстановление) асфальтобетонного покрытия УДС районного центра </w:t>
            </w:r>
            <w:proofErr w:type="gramStart"/>
            <w:r>
              <w:rPr>
                <w:sz w:val="20"/>
                <w:szCs w:val="20"/>
              </w:rPr>
              <w:t>г</w:t>
            </w:r>
            <w:proofErr w:type="gramEnd"/>
            <w:r>
              <w:rPr>
                <w:sz w:val="20"/>
                <w:szCs w:val="20"/>
              </w:rPr>
              <w:t>. Шенкурск. Восстановление,</w:t>
            </w:r>
          </w:p>
          <w:p w:rsidR="0026063D" w:rsidRDefault="0026063D" w:rsidP="0026063D">
            <w:pPr>
              <w:pStyle w:val="ConsPlusCell"/>
              <w:rPr>
                <w:sz w:val="20"/>
                <w:szCs w:val="20"/>
              </w:rPr>
            </w:pPr>
            <w:r>
              <w:rPr>
                <w:sz w:val="20"/>
                <w:szCs w:val="20"/>
              </w:rPr>
              <w:t>исправление,</w:t>
            </w:r>
          </w:p>
          <w:p w:rsidR="0026063D" w:rsidRDefault="0026063D" w:rsidP="0026063D">
            <w:pPr>
              <w:pStyle w:val="ConsPlusCell"/>
              <w:rPr>
                <w:sz w:val="20"/>
                <w:szCs w:val="20"/>
              </w:rPr>
            </w:pPr>
            <w:r>
              <w:rPr>
                <w:sz w:val="20"/>
                <w:szCs w:val="20"/>
              </w:rPr>
              <w:t>выравнивание</w:t>
            </w:r>
          </w:p>
          <w:p w:rsidR="0026063D" w:rsidRPr="0042736E" w:rsidRDefault="0026063D" w:rsidP="0026063D">
            <w:pPr>
              <w:pStyle w:val="ConsPlusCell"/>
              <w:rPr>
                <w:sz w:val="20"/>
                <w:szCs w:val="20"/>
              </w:rPr>
            </w:pPr>
            <w:r>
              <w:rPr>
                <w:sz w:val="20"/>
                <w:szCs w:val="20"/>
              </w:rPr>
              <w:t xml:space="preserve">профиля гравийного основания дорожного полотна улично-дорожной сети </w:t>
            </w:r>
            <w:proofErr w:type="gramStart"/>
            <w:r>
              <w:rPr>
                <w:sz w:val="20"/>
                <w:szCs w:val="20"/>
              </w:rPr>
              <w:t>г</w:t>
            </w:r>
            <w:proofErr w:type="gramEnd"/>
            <w:r>
              <w:rPr>
                <w:sz w:val="20"/>
                <w:szCs w:val="20"/>
              </w:rPr>
              <w:t>. Шенкурска с добавлением нового материала</w:t>
            </w:r>
          </w:p>
        </w:tc>
        <w:tc>
          <w:tcPr>
            <w:tcW w:w="1985"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rPr>
                <w:sz w:val="20"/>
                <w:szCs w:val="20"/>
              </w:rPr>
            </w:pPr>
            <w:r>
              <w:rPr>
                <w:sz w:val="20"/>
                <w:szCs w:val="20"/>
              </w:rPr>
              <w:t>п.1. приложение№1 муниципальной программы</w:t>
            </w:r>
          </w:p>
        </w:tc>
      </w:tr>
      <w:tr w:rsidR="0026063D" w:rsidRPr="0042736E" w:rsidTr="0026063D">
        <w:trPr>
          <w:trHeight w:val="273"/>
          <w:tblCellSpacing w:w="5" w:type="nil"/>
        </w:trPr>
        <w:tc>
          <w:tcPr>
            <w:tcW w:w="2411" w:type="dxa"/>
            <w:vMerge/>
            <w:tcBorders>
              <w:left w:val="single" w:sz="4" w:space="0" w:color="auto"/>
              <w:right w:val="single" w:sz="4" w:space="0" w:color="auto"/>
            </w:tcBorders>
          </w:tcPr>
          <w:p w:rsidR="0026063D" w:rsidRPr="0042736E" w:rsidRDefault="0026063D" w:rsidP="0026063D">
            <w:pPr>
              <w:pStyle w:val="ConsPlusCell"/>
              <w:numPr>
                <w:ilvl w:val="1"/>
                <w:numId w:val="15"/>
              </w:numPr>
              <w:rPr>
                <w:sz w:val="20"/>
                <w:szCs w:val="20"/>
              </w:rPr>
            </w:pPr>
          </w:p>
        </w:tc>
        <w:tc>
          <w:tcPr>
            <w:tcW w:w="1843" w:type="dxa"/>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r w:rsidRPr="0042736E">
              <w:rPr>
                <w:sz w:val="20"/>
                <w:szCs w:val="20"/>
              </w:rPr>
              <w:t>в том числе:</w:t>
            </w:r>
          </w:p>
        </w:tc>
        <w:tc>
          <w:tcPr>
            <w:tcW w:w="1275" w:type="dxa"/>
            <w:tcBorders>
              <w:top w:val="single" w:sz="4" w:space="0" w:color="auto"/>
              <w:left w:val="single" w:sz="4" w:space="0" w:color="auto"/>
              <w:bottom w:val="single" w:sz="4" w:space="0" w:color="auto"/>
              <w:right w:val="single" w:sz="4" w:space="0" w:color="auto"/>
            </w:tcBorders>
          </w:tcPr>
          <w:p w:rsidR="0026063D" w:rsidRPr="00B535BF" w:rsidRDefault="0026063D" w:rsidP="0026063D">
            <w:pPr>
              <w:pStyle w:val="ConsPlusCell"/>
              <w:jc w:val="center"/>
              <w:rPr>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6063D" w:rsidRPr="00C6563E" w:rsidRDefault="0026063D" w:rsidP="0026063D">
            <w:pPr>
              <w:jc w:val="center"/>
              <w:rPr>
                <w:sz w:val="20"/>
                <w:szCs w:val="20"/>
              </w:rPr>
            </w:pPr>
          </w:p>
        </w:tc>
        <w:tc>
          <w:tcPr>
            <w:tcW w:w="2126" w:type="dxa"/>
            <w:gridSpan w:val="2"/>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985" w:type="dxa"/>
            <w:vMerge/>
            <w:tcBorders>
              <w:left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rPr>
          <w:trHeight w:val="840"/>
          <w:tblCellSpacing w:w="5" w:type="nil"/>
        </w:trPr>
        <w:tc>
          <w:tcPr>
            <w:tcW w:w="2411" w:type="dxa"/>
            <w:vMerge/>
            <w:tcBorders>
              <w:left w:val="single" w:sz="4" w:space="0" w:color="auto"/>
              <w:right w:val="single" w:sz="4" w:space="0" w:color="auto"/>
            </w:tcBorders>
          </w:tcPr>
          <w:p w:rsidR="0026063D" w:rsidRPr="0042736E" w:rsidRDefault="0026063D" w:rsidP="0026063D">
            <w:pPr>
              <w:pStyle w:val="ConsPlusCell"/>
              <w:numPr>
                <w:ilvl w:val="1"/>
                <w:numId w:val="15"/>
              </w:numPr>
              <w:rPr>
                <w:sz w:val="20"/>
                <w:szCs w:val="20"/>
              </w:rPr>
            </w:pPr>
          </w:p>
        </w:tc>
        <w:tc>
          <w:tcPr>
            <w:tcW w:w="1843" w:type="dxa"/>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rPr>
                <w:sz w:val="20"/>
                <w:szCs w:val="20"/>
              </w:rPr>
            </w:pPr>
            <w:r>
              <w:rPr>
                <w:sz w:val="20"/>
                <w:szCs w:val="20"/>
              </w:rPr>
              <w:t>средства бюджета муниципального района</w:t>
            </w:r>
          </w:p>
          <w:p w:rsidR="0026063D" w:rsidRPr="0042736E" w:rsidRDefault="0026063D" w:rsidP="0026063D">
            <w:pPr>
              <w:pStyle w:val="ConsPlusCel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6063D" w:rsidRPr="00B535BF" w:rsidRDefault="0026063D" w:rsidP="0026063D">
            <w:pPr>
              <w:pStyle w:val="ConsPlusCell"/>
              <w:jc w:val="center"/>
              <w:rPr>
                <w:sz w:val="20"/>
                <w:szCs w:val="20"/>
                <w:highlight w:val="yellow"/>
              </w:rPr>
            </w:pPr>
            <w:r>
              <w:rPr>
                <w:sz w:val="20"/>
                <w:szCs w:val="20"/>
              </w:rPr>
              <w:t>685</w:t>
            </w:r>
            <w:r w:rsidRPr="00C6563E">
              <w:rPr>
                <w:sz w:val="20"/>
                <w:szCs w:val="20"/>
              </w:rPr>
              <w:t>,</w:t>
            </w:r>
            <w:r>
              <w:rPr>
                <w:sz w:val="20"/>
                <w:szCs w:val="20"/>
              </w:rPr>
              <w:t>40427</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Pr>
                <w:sz w:val="20"/>
                <w:szCs w:val="20"/>
              </w:rPr>
              <w:t>223</w:t>
            </w:r>
            <w:r w:rsidRPr="00A41249">
              <w:rPr>
                <w:sz w:val="20"/>
                <w:szCs w:val="20"/>
              </w:rPr>
              <w:t>,</w:t>
            </w:r>
            <w:r>
              <w:rPr>
                <w:sz w:val="20"/>
                <w:szCs w:val="20"/>
              </w:rPr>
              <w:t>40426</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Pr>
                <w:sz w:val="20"/>
                <w:szCs w:val="20"/>
              </w:rPr>
              <w:t>228</w:t>
            </w:r>
            <w:r w:rsidRPr="00A41249">
              <w:rPr>
                <w:sz w:val="20"/>
                <w:szCs w:val="20"/>
              </w:rPr>
              <w:t>,</w:t>
            </w:r>
            <w:r>
              <w:rPr>
                <w:sz w:val="20"/>
                <w:szCs w:val="20"/>
              </w:rPr>
              <w:t>43086</w:t>
            </w:r>
          </w:p>
        </w:tc>
        <w:tc>
          <w:tcPr>
            <w:tcW w:w="1134" w:type="dxa"/>
            <w:tcBorders>
              <w:top w:val="single" w:sz="4" w:space="0" w:color="auto"/>
              <w:left w:val="single" w:sz="4" w:space="0" w:color="auto"/>
              <w:bottom w:val="single" w:sz="4" w:space="0" w:color="auto"/>
              <w:right w:val="single" w:sz="4" w:space="0" w:color="auto"/>
            </w:tcBorders>
          </w:tcPr>
          <w:p w:rsidR="0026063D" w:rsidRPr="00C6563E" w:rsidRDefault="0026063D" w:rsidP="0026063D">
            <w:pPr>
              <w:jc w:val="center"/>
              <w:rPr>
                <w:sz w:val="20"/>
                <w:szCs w:val="20"/>
              </w:rPr>
            </w:pPr>
            <w:r>
              <w:rPr>
                <w:sz w:val="20"/>
                <w:szCs w:val="20"/>
              </w:rPr>
              <w:t>233</w:t>
            </w:r>
            <w:r w:rsidRPr="00C6563E">
              <w:rPr>
                <w:sz w:val="20"/>
                <w:szCs w:val="20"/>
              </w:rPr>
              <w:t>,</w:t>
            </w:r>
            <w:r>
              <w:rPr>
                <w:sz w:val="20"/>
                <w:szCs w:val="20"/>
              </w:rPr>
              <w:t>56915</w:t>
            </w:r>
          </w:p>
        </w:tc>
        <w:tc>
          <w:tcPr>
            <w:tcW w:w="2126" w:type="dxa"/>
            <w:gridSpan w:val="2"/>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985" w:type="dxa"/>
            <w:vMerge/>
            <w:tcBorders>
              <w:left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rPr>
          <w:trHeight w:val="2400"/>
          <w:tblCellSpacing w:w="5" w:type="nil"/>
        </w:trPr>
        <w:tc>
          <w:tcPr>
            <w:tcW w:w="2411" w:type="dxa"/>
            <w:vMerge/>
            <w:tcBorders>
              <w:left w:val="single" w:sz="4" w:space="0" w:color="auto"/>
              <w:bottom w:val="single" w:sz="4" w:space="0" w:color="auto"/>
              <w:right w:val="single" w:sz="4" w:space="0" w:color="auto"/>
            </w:tcBorders>
          </w:tcPr>
          <w:p w:rsidR="0026063D" w:rsidRPr="0042736E" w:rsidRDefault="0026063D" w:rsidP="0026063D">
            <w:pPr>
              <w:pStyle w:val="ConsPlusCell"/>
              <w:numPr>
                <w:ilvl w:val="1"/>
                <w:numId w:val="15"/>
              </w:numPr>
              <w:rPr>
                <w:sz w:val="20"/>
                <w:szCs w:val="20"/>
              </w:rPr>
            </w:pPr>
          </w:p>
        </w:tc>
        <w:tc>
          <w:tcPr>
            <w:tcW w:w="1843" w:type="dxa"/>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rPr>
                <w:sz w:val="20"/>
                <w:szCs w:val="20"/>
              </w:rPr>
            </w:pPr>
            <w:r>
              <w:rPr>
                <w:sz w:val="20"/>
                <w:szCs w:val="20"/>
              </w:rPr>
              <w:t>средства областного бюджета</w:t>
            </w:r>
          </w:p>
          <w:p w:rsidR="0026063D" w:rsidRDefault="0026063D" w:rsidP="0026063D">
            <w:pPr>
              <w:pStyle w:val="ConsPlusCell"/>
              <w:rPr>
                <w:sz w:val="20"/>
                <w:szCs w:val="20"/>
              </w:rPr>
            </w:pPr>
          </w:p>
          <w:p w:rsidR="0026063D" w:rsidRDefault="0026063D" w:rsidP="0026063D">
            <w:pPr>
              <w:pStyle w:val="ConsPlusCell"/>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26063D" w:rsidRPr="00B535BF" w:rsidRDefault="0026063D" w:rsidP="0026063D">
            <w:pPr>
              <w:pStyle w:val="ConsPlusCell"/>
              <w:jc w:val="center"/>
              <w:rPr>
                <w:sz w:val="20"/>
                <w:szCs w:val="20"/>
                <w:highlight w:val="yellow"/>
              </w:rPr>
            </w:pPr>
            <w:r>
              <w:rPr>
                <w:sz w:val="20"/>
                <w:szCs w:val="20"/>
              </w:rPr>
              <w:t>10 738</w:t>
            </w:r>
            <w:r w:rsidRPr="00C6563E">
              <w:rPr>
                <w:sz w:val="20"/>
                <w:szCs w:val="20"/>
              </w:rPr>
              <w:t>,</w:t>
            </w: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sidRPr="00A41249">
              <w:rPr>
                <w:sz w:val="20"/>
                <w:szCs w:val="20"/>
              </w:rPr>
              <w:t>3</w:t>
            </w:r>
            <w:r>
              <w:rPr>
                <w:sz w:val="20"/>
                <w:szCs w:val="20"/>
              </w:rPr>
              <w:t xml:space="preserve"> 500</w:t>
            </w:r>
            <w:r w:rsidRPr="00A41249">
              <w:rPr>
                <w:sz w:val="20"/>
                <w:szCs w:val="20"/>
              </w:rPr>
              <w:t>,</w:t>
            </w: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Pr>
                <w:sz w:val="20"/>
                <w:szCs w:val="20"/>
              </w:rPr>
              <w:t>3 578,7</w:t>
            </w:r>
            <w:r w:rsidRPr="00A41249">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26063D" w:rsidRPr="00C6563E" w:rsidRDefault="0026063D" w:rsidP="0026063D">
            <w:pPr>
              <w:jc w:val="center"/>
              <w:rPr>
                <w:sz w:val="20"/>
                <w:szCs w:val="20"/>
              </w:rPr>
            </w:pPr>
            <w:r>
              <w:rPr>
                <w:sz w:val="20"/>
                <w:szCs w:val="20"/>
              </w:rPr>
              <w:t>3 659</w:t>
            </w:r>
            <w:r w:rsidRPr="00C6563E">
              <w:rPr>
                <w:sz w:val="20"/>
                <w:szCs w:val="20"/>
              </w:rPr>
              <w:t>,250</w:t>
            </w:r>
          </w:p>
        </w:tc>
        <w:tc>
          <w:tcPr>
            <w:tcW w:w="2126" w:type="dxa"/>
            <w:gridSpan w:val="2"/>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985" w:type="dxa"/>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rPr>
          <w:trHeight w:val="735"/>
          <w:tblCellSpacing w:w="5" w:type="nil"/>
        </w:trPr>
        <w:tc>
          <w:tcPr>
            <w:tcW w:w="2411" w:type="dxa"/>
            <w:vMerge w:val="restart"/>
            <w:tcBorders>
              <w:top w:val="single" w:sz="4" w:space="0" w:color="auto"/>
              <w:left w:val="single" w:sz="4" w:space="0" w:color="auto"/>
              <w:right w:val="single" w:sz="4" w:space="0" w:color="auto"/>
            </w:tcBorders>
          </w:tcPr>
          <w:p w:rsidR="0026063D" w:rsidRDefault="0026063D" w:rsidP="0026063D">
            <w:pPr>
              <w:pStyle w:val="ConsPlusCell"/>
              <w:rPr>
                <w:sz w:val="20"/>
                <w:szCs w:val="20"/>
              </w:rPr>
            </w:pPr>
            <w:r>
              <w:rPr>
                <w:sz w:val="20"/>
                <w:szCs w:val="20"/>
              </w:rPr>
              <w:t>1.4. Ремонт автодороги общего пользования местного значения в границах МО «</w:t>
            </w:r>
            <w:proofErr w:type="spellStart"/>
            <w:r>
              <w:rPr>
                <w:sz w:val="20"/>
                <w:szCs w:val="20"/>
              </w:rPr>
              <w:t>Шенкурское</w:t>
            </w:r>
            <w:proofErr w:type="spellEnd"/>
            <w:r>
              <w:rPr>
                <w:sz w:val="20"/>
                <w:szCs w:val="20"/>
              </w:rPr>
              <w:t>»</w:t>
            </w: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Default="0026063D" w:rsidP="0026063D">
            <w:pPr>
              <w:pStyle w:val="ConsPlusCell"/>
              <w:rPr>
                <w:sz w:val="20"/>
                <w:szCs w:val="20"/>
              </w:rPr>
            </w:pPr>
          </w:p>
          <w:p w:rsidR="0026063D" w:rsidRPr="0042736E" w:rsidRDefault="0026063D" w:rsidP="0026063D">
            <w:pPr>
              <w:pStyle w:val="ConsPlusCell"/>
              <w:rPr>
                <w:sz w:val="20"/>
                <w:szCs w:val="20"/>
              </w:rPr>
            </w:pPr>
          </w:p>
        </w:tc>
        <w:tc>
          <w:tcPr>
            <w:tcW w:w="1843" w:type="dxa"/>
            <w:vMerge w:val="restart"/>
            <w:tcBorders>
              <w:top w:val="single" w:sz="4" w:space="0" w:color="auto"/>
              <w:left w:val="single" w:sz="4" w:space="0" w:color="auto"/>
              <w:right w:val="single" w:sz="4" w:space="0" w:color="auto"/>
            </w:tcBorders>
          </w:tcPr>
          <w:p w:rsidR="0026063D" w:rsidRPr="0042736E" w:rsidRDefault="0026063D" w:rsidP="0026063D">
            <w:pPr>
              <w:pStyle w:val="ConsPlusCell"/>
              <w:rPr>
                <w:sz w:val="20"/>
                <w:szCs w:val="20"/>
              </w:rPr>
            </w:pPr>
            <w:r>
              <w:rPr>
                <w:sz w:val="20"/>
                <w:szCs w:val="20"/>
              </w:rPr>
              <w:t>Администрация Шенкурского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rPr>
                <w:sz w:val="20"/>
                <w:szCs w:val="20"/>
              </w:rPr>
            </w:pPr>
            <w:r>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6063D" w:rsidRDefault="0026063D" w:rsidP="0026063D">
            <w:pPr>
              <w:jc w:val="center"/>
              <w:rPr>
                <w:sz w:val="20"/>
                <w:szCs w:val="20"/>
              </w:rPr>
            </w:pPr>
            <w:r>
              <w:rPr>
                <w:sz w:val="20"/>
                <w:szCs w:val="20"/>
              </w:rPr>
              <w:t>0,0</w:t>
            </w:r>
          </w:p>
        </w:tc>
        <w:tc>
          <w:tcPr>
            <w:tcW w:w="2126" w:type="dxa"/>
            <w:gridSpan w:val="2"/>
            <w:vMerge w:val="restart"/>
            <w:tcBorders>
              <w:top w:val="single" w:sz="4" w:space="0" w:color="auto"/>
              <w:left w:val="single" w:sz="4" w:space="0" w:color="auto"/>
              <w:right w:val="single" w:sz="4" w:space="0" w:color="auto"/>
            </w:tcBorders>
          </w:tcPr>
          <w:p w:rsidR="0026063D" w:rsidRPr="0042736E" w:rsidRDefault="0026063D" w:rsidP="0026063D">
            <w:pPr>
              <w:pStyle w:val="ConsPlusCell"/>
              <w:rPr>
                <w:sz w:val="20"/>
                <w:szCs w:val="20"/>
              </w:rPr>
            </w:pPr>
            <w:r>
              <w:rPr>
                <w:sz w:val="20"/>
                <w:szCs w:val="20"/>
              </w:rPr>
              <w:t xml:space="preserve">Укладка асфальтобетонной смеси на дорожное полотно ул. Ленина </w:t>
            </w:r>
            <w:proofErr w:type="gramStart"/>
            <w:r>
              <w:rPr>
                <w:sz w:val="20"/>
                <w:szCs w:val="20"/>
              </w:rPr>
              <w:t>г</w:t>
            </w:r>
            <w:proofErr w:type="gramEnd"/>
            <w:r>
              <w:rPr>
                <w:sz w:val="20"/>
                <w:szCs w:val="20"/>
              </w:rPr>
              <w:t>. Шенкурск</w:t>
            </w:r>
          </w:p>
        </w:tc>
        <w:tc>
          <w:tcPr>
            <w:tcW w:w="1985" w:type="dxa"/>
            <w:vMerge w:val="restart"/>
            <w:tcBorders>
              <w:top w:val="single" w:sz="4" w:space="0" w:color="auto"/>
              <w:left w:val="single" w:sz="4" w:space="0" w:color="auto"/>
              <w:right w:val="single" w:sz="4" w:space="0" w:color="auto"/>
            </w:tcBorders>
          </w:tcPr>
          <w:p w:rsidR="0026063D" w:rsidRDefault="0026063D" w:rsidP="0026063D">
            <w:pPr>
              <w:pStyle w:val="ConsPlusCell"/>
              <w:rPr>
                <w:sz w:val="20"/>
                <w:szCs w:val="20"/>
              </w:rPr>
            </w:pPr>
            <w:r>
              <w:rPr>
                <w:sz w:val="20"/>
                <w:szCs w:val="20"/>
              </w:rPr>
              <w:t>п.1. приложение №1</w:t>
            </w:r>
          </w:p>
          <w:p w:rsidR="0026063D" w:rsidRDefault="0026063D" w:rsidP="0026063D">
            <w:pPr>
              <w:pStyle w:val="ConsPlusCell"/>
              <w:rPr>
                <w:sz w:val="20"/>
                <w:szCs w:val="20"/>
              </w:rPr>
            </w:pPr>
            <w:r>
              <w:rPr>
                <w:sz w:val="20"/>
                <w:szCs w:val="20"/>
              </w:rPr>
              <w:t xml:space="preserve">муниципальной </w:t>
            </w:r>
          </w:p>
          <w:p w:rsidR="0026063D" w:rsidRPr="0042736E" w:rsidRDefault="0026063D" w:rsidP="0026063D">
            <w:pPr>
              <w:pStyle w:val="ConsPlusCell"/>
              <w:rPr>
                <w:sz w:val="20"/>
                <w:szCs w:val="20"/>
              </w:rPr>
            </w:pPr>
            <w:r>
              <w:rPr>
                <w:sz w:val="20"/>
                <w:szCs w:val="20"/>
              </w:rPr>
              <w:t>программы</w:t>
            </w:r>
          </w:p>
        </w:tc>
      </w:tr>
      <w:tr w:rsidR="0026063D" w:rsidRPr="0042736E" w:rsidTr="0026063D">
        <w:trPr>
          <w:trHeight w:val="720"/>
          <w:tblCellSpacing w:w="5" w:type="nil"/>
        </w:trPr>
        <w:tc>
          <w:tcPr>
            <w:tcW w:w="2411" w:type="dxa"/>
            <w:vMerge/>
            <w:tcBorders>
              <w:left w:val="single" w:sz="4" w:space="0" w:color="auto"/>
              <w:right w:val="single" w:sz="4" w:space="0" w:color="auto"/>
            </w:tcBorders>
          </w:tcPr>
          <w:p w:rsidR="0026063D" w:rsidRDefault="0026063D" w:rsidP="0026063D">
            <w:pPr>
              <w:pStyle w:val="ConsPlusCell"/>
              <w:rPr>
                <w:sz w:val="20"/>
                <w:szCs w:val="20"/>
              </w:rPr>
            </w:pPr>
          </w:p>
        </w:tc>
        <w:tc>
          <w:tcPr>
            <w:tcW w:w="1843" w:type="dxa"/>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rPr>
                <w:sz w:val="20"/>
                <w:szCs w:val="20"/>
              </w:rPr>
            </w:pPr>
            <w:r>
              <w:rPr>
                <w:sz w:val="20"/>
                <w:szCs w:val="20"/>
              </w:rPr>
              <w:t>в том числе:</w:t>
            </w:r>
          </w:p>
        </w:tc>
        <w:tc>
          <w:tcPr>
            <w:tcW w:w="1275"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6063D" w:rsidRDefault="0026063D" w:rsidP="0026063D">
            <w:pPr>
              <w:jc w:val="center"/>
              <w:rPr>
                <w:sz w:val="20"/>
                <w:szCs w:val="20"/>
              </w:rPr>
            </w:pPr>
            <w:r>
              <w:rPr>
                <w:sz w:val="20"/>
                <w:szCs w:val="20"/>
              </w:rPr>
              <w:t>0,0</w:t>
            </w:r>
          </w:p>
        </w:tc>
        <w:tc>
          <w:tcPr>
            <w:tcW w:w="2126" w:type="dxa"/>
            <w:gridSpan w:val="2"/>
            <w:vMerge/>
            <w:tcBorders>
              <w:left w:val="single" w:sz="4" w:space="0" w:color="auto"/>
              <w:right w:val="single" w:sz="4" w:space="0" w:color="auto"/>
            </w:tcBorders>
          </w:tcPr>
          <w:p w:rsidR="0026063D" w:rsidRPr="0042736E" w:rsidRDefault="0026063D" w:rsidP="0026063D">
            <w:pPr>
              <w:pStyle w:val="ConsPlusCell"/>
              <w:rPr>
                <w:sz w:val="20"/>
                <w:szCs w:val="20"/>
              </w:rPr>
            </w:pPr>
          </w:p>
        </w:tc>
        <w:tc>
          <w:tcPr>
            <w:tcW w:w="1985" w:type="dxa"/>
            <w:vMerge/>
            <w:tcBorders>
              <w:left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rPr>
          <w:trHeight w:val="600"/>
          <w:tblCellSpacing w:w="5" w:type="nil"/>
        </w:trPr>
        <w:tc>
          <w:tcPr>
            <w:tcW w:w="2411" w:type="dxa"/>
            <w:vMerge/>
            <w:tcBorders>
              <w:left w:val="single" w:sz="4" w:space="0" w:color="auto"/>
              <w:bottom w:val="single" w:sz="4" w:space="0" w:color="auto"/>
              <w:right w:val="single" w:sz="4" w:space="0" w:color="auto"/>
            </w:tcBorders>
          </w:tcPr>
          <w:p w:rsidR="0026063D" w:rsidRDefault="0026063D" w:rsidP="0026063D">
            <w:pPr>
              <w:pStyle w:val="ConsPlusCell"/>
              <w:rPr>
                <w:sz w:val="20"/>
                <w:szCs w:val="20"/>
              </w:rPr>
            </w:pPr>
          </w:p>
        </w:tc>
        <w:tc>
          <w:tcPr>
            <w:tcW w:w="1843" w:type="dxa"/>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rPr>
                <w:sz w:val="20"/>
                <w:szCs w:val="20"/>
              </w:rPr>
            </w:pPr>
            <w:r>
              <w:rPr>
                <w:sz w:val="20"/>
                <w:szCs w:val="20"/>
              </w:rPr>
              <w:t xml:space="preserve"> средства</w:t>
            </w:r>
          </w:p>
          <w:p w:rsidR="0026063D" w:rsidRDefault="0026063D" w:rsidP="0026063D">
            <w:pPr>
              <w:pStyle w:val="ConsPlusCell"/>
              <w:rPr>
                <w:sz w:val="20"/>
                <w:szCs w:val="20"/>
              </w:rPr>
            </w:pPr>
            <w:r>
              <w:rPr>
                <w:sz w:val="20"/>
                <w:szCs w:val="20"/>
              </w:rPr>
              <w:t>бюджета</w:t>
            </w:r>
          </w:p>
          <w:p w:rsidR="0026063D" w:rsidRDefault="0026063D" w:rsidP="0026063D">
            <w:pPr>
              <w:pStyle w:val="ConsPlusCell"/>
              <w:rPr>
                <w:sz w:val="20"/>
                <w:szCs w:val="20"/>
              </w:rPr>
            </w:pPr>
            <w:r>
              <w:rPr>
                <w:sz w:val="20"/>
                <w:szCs w:val="20"/>
              </w:rPr>
              <w:t>поселения</w:t>
            </w:r>
          </w:p>
        </w:tc>
        <w:tc>
          <w:tcPr>
            <w:tcW w:w="1275"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6063D" w:rsidRPr="00A41249" w:rsidRDefault="0026063D" w:rsidP="0026063D">
            <w:pPr>
              <w:pStyle w:val="ConsPlusCell"/>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6063D" w:rsidRDefault="0026063D" w:rsidP="0026063D">
            <w:pPr>
              <w:pStyle w:val="ConsPlusCell"/>
              <w:jc w:val="center"/>
              <w:rPr>
                <w:sz w:val="20"/>
                <w:szCs w:val="20"/>
              </w:rPr>
            </w:pPr>
            <w:r>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26063D" w:rsidRDefault="0026063D" w:rsidP="0026063D">
            <w:pPr>
              <w:jc w:val="center"/>
              <w:rPr>
                <w:sz w:val="20"/>
                <w:szCs w:val="20"/>
              </w:rPr>
            </w:pPr>
            <w:r>
              <w:rPr>
                <w:sz w:val="20"/>
                <w:szCs w:val="20"/>
              </w:rPr>
              <w:t>0,0</w:t>
            </w:r>
          </w:p>
        </w:tc>
        <w:tc>
          <w:tcPr>
            <w:tcW w:w="2126" w:type="dxa"/>
            <w:gridSpan w:val="2"/>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c>
          <w:tcPr>
            <w:tcW w:w="1985" w:type="dxa"/>
            <w:vMerge/>
            <w:tcBorders>
              <w:left w:val="single" w:sz="4" w:space="0" w:color="auto"/>
              <w:bottom w:val="single" w:sz="4" w:space="0" w:color="auto"/>
              <w:right w:val="single" w:sz="4" w:space="0" w:color="auto"/>
            </w:tcBorders>
          </w:tcPr>
          <w:p w:rsidR="0026063D" w:rsidRPr="0042736E" w:rsidRDefault="0026063D" w:rsidP="0026063D">
            <w:pPr>
              <w:pStyle w:val="ConsPlusCell"/>
              <w:rPr>
                <w:sz w:val="20"/>
                <w:szCs w:val="20"/>
              </w:rPr>
            </w:pPr>
          </w:p>
        </w:tc>
      </w:tr>
      <w:tr w:rsidR="0026063D" w:rsidRPr="0042736E" w:rsidTr="0026063D">
        <w:tblPrEx>
          <w:tblCellSpacing w:w="0" w:type="nil"/>
          <w:tblCellMar>
            <w:left w:w="0" w:type="dxa"/>
            <w:right w:w="0" w:type="dxa"/>
          </w:tblCellMar>
        </w:tblPrEx>
        <w:trPr>
          <w:trHeight w:val="341"/>
        </w:trPr>
        <w:tc>
          <w:tcPr>
            <w:tcW w:w="13042" w:type="dxa"/>
            <w:gridSpan w:val="9"/>
            <w:tcBorders>
              <w:top w:val="single" w:sz="4" w:space="0" w:color="auto"/>
              <w:left w:val="single" w:sz="4" w:space="0" w:color="auto"/>
              <w:bottom w:val="single" w:sz="4" w:space="0" w:color="auto"/>
            </w:tcBorders>
            <w:shd w:val="clear" w:color="auto" w:fill="FFFFFF"/>
          </w:tcPr>
          <w:p w:rsidR="0026063D" w:rsidRPr="0042736E" w:rsidRDefault="0026063D" w:rsidP="0026063D">
            <w:pPr>
              <w:pStyle w:val="ConsPlusCell"/>
              <w:rPr>
                <w:sz w:val="20"/>
                <w:szCs w:val="20"/>
              </w:rPr>
            </w:pPr>
            <w:r w:rsidRPr="0042736E">
              <w:rPr>
                <w:sz w:val="20"/>
                <w:szCs w:val="20"/>
              </w:rPr>
              <w:lastRenderedPageBreak/>
              <w:t>Задача №2 - создание условий для обеспечения безопасности дорожного дви</w:t>
            </w:r>
            <w:r>
              <w:rPr>
                <w:sz w:val="20"/>
                <w:szCs w:val="20"/>
              </w:rPr>
              <w:t>жения на улично-дорожной сети городского поселения</w:t>
            </w:r>
            <w:r w:rsidRPr="0042736E">
              <w:rPr>
                <w:sz w:val="20"/>
                <w:szCs w:val="20"/>
              </w:rPr>
              <w:t xml:space="preserve"> «</w:t>
            </w:r>
            <w:proofErr w:type="spellStart"/>
            <w:r w:rsidRPr="0042736E">
              <w:rPr>
                <w:sz w:val="20"/>
                <w:szCs w:val="20"/>
              </w:rPr>
              <w:t>Шенкурское</w:t>
            </w:r>
            <w:proofErr w:type="spellEnd"/>
            <w:r w:rsidRPr="0042736E">
              <w:rPr>
                <w:sz w:val="20"/>
                <w:szCs w:val="20"/>
              </w:rPr>
              <w:t>».</w:t>
            </w:r>
          </w:p>
        </w:tc>
        <w:tc>
          <w:tcPr>
            <w:tcW w:w="1985" w:type="dxa"/>
            <w:tcBorders>
              <w:top w:val="single" w:sz="4" w:space="0" w:color="auto"/>
              <w:left w:val="single" w:sz="4" w:space="0" w:color="auto"/>
              <w:bottom w:val="single" w:sz="4" w:space="0" w:color="auto"/>
            </w:tcBorders>
            <w:shd w:val="clear" w:color="auto" w:fill="FFFFFF"/>
          </w:tcPr>
          <w:p w:rsidR="0026063D" w:rsidRPr="0042736E" w:rsidRDefault="0026063D" w:rsidP="0026063D">
            <w:pPr>
              <w:pStyle w:val="aa"/>
              <w:ind w:left="40" w:right="519"/>
              <w:rPr>
                <w:sz w:val="20"/>
                <w:szCs w:val="20"/>
              </w:rPr>
            </w:pPr>
          </w:p>
        </w:tc>
      </w:tr>
      <w:tr w:rsidR="0026063D" w:rsidRPr="0042736E" w:rsidTr="0026063D">
        <w:tblPrEx>
          <w:tblCellSpacing w:w="0" w:type="nil"/>
          <w:tblCellMar>
            <w:left w:w="0" w:type="dxa"/>
            <w:right w:w="0" w:type="dxa"/>
          </w:tblCellMar>
        </w:tblPrEx>
        <w:trPr>
          <w:trHeight w:val="300"/>
        </w:trPr>
        <w:tc>
          <w:tcPr>
            <w:tcW w:w="2411" w:type="dxa"/>
            <w:vMerge w:val="restart"/>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aa"/>
              <w:rPr>
                <w:sz w:val="20"/>
                <w:szCs w:val="20"/>
              </w:rPr>
            </w:pPr>
            <w:r>
              <w:rPr>
                <w:sz w:val="20"/>
                <w:szCs w:val="20"/>
              </w:rPr>
              <w:t>2.1.Оплата по договорам и контрактам гражданско-правового характера двух трактористов</w:t>
            </w:r>
          </w:p>
          <w:p w:rsidR="0026063D" w:rsidRDefault="0026063D" w:rsidP="0026063D">
            <w:pPr>
              <w:pStyle w:val="aa"/>
              <w:rPr>
                <w:sz w:val="20"/>
                <w:szCs w:val="20"/>
              </w:rPr>
            </w:pPr>
          </w:p>
          <w:p w:rsidR="0026063D" w:rsidRPr="0042736E" w:rsidRDefault="0026063D" w:rsidP="0026063D">
            <w:pPr>
              <w:pStyle w:val="aa"/>
              <w:rPr>
                <w:sz w:val="20"/>
                <w:szCs w:val="20"/>
              </w:rPr>
            </w:pPr>
          </w:p>
        </w:tc>
        <w:tc>
          <w:tcPr>
            <w:tcW w:w="1843" w:type="dxa"/>
            <w:vMerge w:val="restart"/>
            <w:tcBorders>
              <w:top w:val="single" w:sz="4" w:space="0" w:color="auto"/>
              <w:left w:val="single" w:sz="4" w:space="0" w:color="auto"/>
              <w:bottom w:val="nil"/>
              <w:right w:val="single" w:sz="4" w:space="0" w:color="auto"/>
            </w:tcBorders>
            <w:shd w:val="clear" w:color="auto" w:fill="FFFFFF"/>
          </w:tcPr>
          <w:p w:rsidR="0026063D" w:rsidRPr="0042736E" w:rsidRDefault="0026063D" w:rsidP="0026063D">
            <w:pPr>
              <w:pStyle w:val="ConsPlusCell"/>
              <w:rPr>
                <w:sz w:val="20"/>
                <w:szCs w:val="20"/>
              </w:rPr>
            </w:pPr>
            <w:r>
              <w:rPr>
                <w:sz w:val="20"/>
                <w:szCs w:val="20"/>
              </w:rPr>
              <w:t xml:space="preserve">Администрация </w:t>
            </w:r>
          </w:p>
          <w:p w:rsidR="0026063D" w:rsidRPr="0042736E" w:rsidRDefault="0026063D" w:rsidP="0026063D">
            <w:pPr>
              <w:pStyle w:val="ConsPlusCell"/>
              <w:rPr>
                <w:sz w:val="20"/>
                <w:szCs w:val="20"/>
              </w:rPr>
            </w:pPr>
            <w:r>
              <w:rPr>
                <w:sz w:val="20"/>
                <w:szCs w:val="20"/>
              </w:rPr>
              <w:t>Шенкурского</w:t>
            </w:r>
          </w:p>
          <w:p w:rsidR="0026063D" w:rsidRPr="0042736E" w:rsidRDefault="0026063D" w:rsidP="0026063D">
            <w:pPr>
              <w:pStyle w:val="ConsPlusCell"/>
              <w:rPr>
                <w:sz w:val="20"/>
                <w:szCs w:val="20"/>
              </w:rPr>
            </w:pPr>
            <w:r>
              <w:rPr>
                <w:sz w:val="20"/>
                <w:szCs w:val="20"/>
              </w:rPr>
              <w:t>муниципального</w:t>
            </w:r>
          </w:p>
          <w:p w:rsidR="0026063D" w:rsidRPr="0042736E" w:rsidRDefault="0026063D" w:rsidP="0026063D">
            <w:pPr>
              <w:pStyle w:val="ConsPlusCell"/>
              <w:rPr>
                <w:sz w:val="20"/>
                <w:szCs w:val="20"/>
              </w:rPr>
            </w:pPr>
            <w:r w:rsidRPr="0042736E">
              <w:rPr>
                <w:sz w:val="20"/>
                <w:szCs w:val="20"/>
              </w:rPr>
              <w:t>район</w:t>
            </w:r>
            <w:r>
              <w:rPr>
                <w:sz w:val="20"/>
                <w:szCs w:val="20"/>
              </w:rPr>
              <w:t>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sidRPr="0042736E">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2 714,73052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949,3951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882,66771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882,66771</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26063D" w:rsidRPr="0042736E" w:rsidRDefault="0026063D" w:rsidP="0026063D">
            <w:pPr>
              <w:pStyle w:val="ConsPlusCell"/>
              <w:rPr>
                <w:sz w:val="20"/>
                <w:szCs w:val="20"/>
              </w:rPr>
            </w:pPr>
            <w:r>
              <w:rPr>
                <w:sz w:val="20"/>
                <w:szCs w:val="20"/>
              </w:rPr>
              <w:t>Создание условий для обеспечения безопасности дорожного движения</w:t>
            </w:r>
          </w:p>
        </w:tc>
        <w:tc>
          <w:tcPr>
            <w:tcW w:w="1985"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aa"/>
              <w:spacing w:after="0" w:line="240" w:lineRule="atLeast"/>
              <w:ind w:left="79"/>
              <w:rPr>
                <w:sz w:val="20"/>
                <w:szCs w:val="20"/>
              </w:rPr>
            </w:pPr>
            <w:r>
              <w:rPr>
                <w:sz w:val="20"/>
                <w:szCs w:val="20"/>
              </w:rPr>
              <w:t>п.1.приложение№1 муниципальной программы</w:t>
            </w:r>
          </w:p>
        </w:tc>
      </w:tr>
      <w:tr w:rsidR="0026063D" w:rsidRPr="0042736E" w:rsidTr="0026063D">
        <w:tblPrEx>
          <w:tblCellSpacing w:w="0" w:type="nil"/>
          <w:tblCellMar>
            <w:left w:w="0" w:type="dxa"/>
            <w:right w:w="0" w:type="dxa"/>
          </w:tblCellMar>
        </w:tblPrEx>
        <w:trPr>
          <w:trHeight w:val="253"/>
        </w:trPr>
        <w:tc>
          <w:tcPr>
            <w:tcW w:w="2411" w:type="dxa"/>
            <w:vMerge/>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aa"/>
              <w:spacing w:line="278" w:lineRule="exact"/>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sidRPr="0042736E">
              <w:rPr>
                <w:sz w:val="20"/>
                <w:szCs w:val="20"/>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p>
        </w:tc>
        <w:tc>
          <w:tcPr>
            <w:tcW w:w="1984" w:type="dxa"/>
            <w:vMerge/>
            <w:tcBorders>
              <w:top w:val="single" w:sz="4" w:space="0" w:color="auto"/>
              <w:left w:val="single" w:sz="4" w:space="0" w:color="auto"/>
              <w:bottom w:val="nil"/>
              <w:right w:val="single" w:sz="4" w:space="0" w:color="auto"/>
            </w:tcBorders>
            <w:shd w:val="clear" w:color="auto" w:fill="FFFFFF"/>
          </w:tcPr>
          <w:p w:rsidR="0026063D" w:rsidRPr="0042736E" w:rsidRDefault="0026063D" w:rsidP="0026063D">
            <w:pPr>
              <w:pStyle w:val="ConsPlusCell"/>
              <w:rPr>
                <w:sz w:val="20"/>
                <w:szCs w:val="20"/>
              </w:rPr>
            </w:pPr>
          </w:p>
        </w:tc>
        <w:tc>
          <w:tcPr>
            <w:tcW w:w="1985" w:type="dxa"/>
            <w:vMerge/>
            <w:tcBorders>
              <w:left w:val="single" w:sz="4" w:space="0" w:color="auto"/>
              <w:bottom w:val="nil"/>
              <w:right w:val="single" w:sz="4" w:space="0" w:color="auto"/>
            </w:tcBorders>
            <w:shd w:val="clear" w:color="auto" w:fill="FFFFFF"/>
          </w:tcPr>
          <w:p w:rsidR="0026063D" w:rsidRPr="0042736E" w:rsidRDefault="0026063D" w:rsidP="0026063D">
            <w:pPr>
              <w:pStyle w:val="aa"/>
              <w:spacing w:line="298" w:lineRule="exact"/>
              <w:ind w:left="80"/>
              <w:rPr>
                <w:sz w:val="20"/>
                <w:szCs w:val="20"/>
              </w:rPr>
            </w:pPr>
          </w:p>
        </w:tc>
      </w:tr>
      <w:tr w:rsidR="0026063D" w:rsidRPr="0042736E" w:rsidTr="0026063D">
        <w:tblPrEx>
          <w:tblCellSpacing w:w="0" w:type="nil"/>
          <w:tblCellMar>
            <w:left w:w="0" w:type="dxa"/>
            <w:right w:w="0" w:type="dxa"/>
          </w:tblCellMar>
        </w:tblPrEx>
        <w:trPr>
          <w:trHeight w:val="900"/>
        </w:trPr>
        <w:tc>
          <w:tcPr>
            <w:tcW w:w="2411" w:type="dxa"/>
            <w:vMerge/>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aa"/>
              <w:spacing w:line="298" w:lineRule="exact"/>
              <w:ind w:left="80"/>
              <w:rPr>
                <w:sz w:val="20"/>
                <w:szCs w:val="20"/>
              </w:rPr>
            </w:pPr>
          </w:p>
        </w:tc>
        <w:tc>
          <w:tcPr>
            <w:tcW w:w="1843" w:type="dxa"/>
            <w:vMerge/>
            <w:tcBorders>
              <w:top w:val="nil"/>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sidRPr="0042736E">
              <w:rPr>
                <w:sz w:val="20"/>
                <w:szCs w:val="20"/>
              </w:rPr>
              <w:t>средства бюджета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2 714,73052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949,3951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882,66771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882,66771</w:t>
            </w:r>
          </w:p>
        </w:tc>
        <w:tc>
          <w:tcPr>
            <w:tcW w:w="1984" w:type="dxa"/>
            <w:vMerge/>
            <w:tcBorders>
              <w:top w:val="nil"/>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985" w:type="dxa"/>
            <w:tcBorders>
              <w:top w:val="nil"/>
              <w:left w:val="single" w:sz="4" w:space="0" w:color="auto"/>
              <w:bottom w:val="single" w:sz="4" w:space="0" w:color="auto"/>
              <w:right w:val="single" w:sz="4" w:space="0" w:color="auto"/>
            </w:tcBorders>
            <w:shd w:val="clear" w:color="auto" w:fill="FFFFFF"/>
          </w:tcPr>
          <w:p w:rsidR="0026063D" w:rsidRPr="0042736E" w:rsidRDefault="0026063D" w:rsidP="0026063D">
            <w:pPr>
              <w:pStyle w:val="32"/>
              <w:shd w:val="clear" w:color="auto" w:fill="auto"/>
              <w:spacing w:line="240" w:lineRule="auto"/>
              <w:ind w:left="80"/>
              <w:rPr>
                <w:sz w:val="20"/>
                <w:szCs w:val="20"/>
              </w:rPr>
            </w:pPr>
          </w:p>
        </w:tc>
      </w:tr>
      <w:tr w:rsidR="0026063D" w:rsidRPr="0042736E" w:rsidTr="0026063D">
        <w:tblPrEx>
          <w:tblCellSpacing w:w="0" w:type="nil"/>
          <w:tblCellMar>
            <w:left w:w="0" w:type="dxa"/>
            <w:right w:w="0" w:type="dxa"/>
          </w:tblCellMar>
        </w:tblPrEx>
        <w:trPr>
          <w:trHeight w:val="320"/>
        </w:trPr>
        <w:tc>
          <w:tcPr>
            <w:tcW w:w="2411" w:type="dxa"/>
            <w:vMerge w:val="restart"/>
            <w:tcBorders>
              <w:top w:val="single" w:sz="4" w:space="0" w:color="auto"/>
              <w:left w:val="single" w:sz="4" w:space="0" w:color="auto"/>
              <w:right w:val="single" w:sz="4" w:space="0" w:color="auto"/>
            </w:tcBorders>
            <w:shd w:val="clear" w:color="auto" w:fill="FFFFFF"/>
          </w:tcPr>
          <w:p w:rsidR="0026063D" w:rsidRDefault="0026063D" w:rsidP="0026063D">
            <w:pPr>
              <w:pStyle w:val="aa"/>
              <w:rPr>
                <w:sz w:val="20"/>
                <w:szCs w:val="20"/>
              </w:rPr>
            </w:pPr>
            <w:r>
              <w:rPr>
                <w:sz w:val="20"/>
                <w:szCs w:val="20"/>
              </w:rPr>
              <w:t>2.2.Оплата рабочего за содержание перекрестков, треугольников видимости</w:t>
            </w:r>
          </w:p>
          <w:p w:rsidR="0026063D" w:rsidRDefault="0026063D" w:rsidP="0026063D">
            <w:pPr>
              <w:pStyle w:val="aa"/>
              <w:rPr>
                <w:sz w:val="20"/>
                <w:szCs w:val="20"/>
              </w:rPr>
            </w:pPr>
          </w:p>
          <w:p w:rsidR="0026063D" w:rsidRDefault="0026063D" w:rsidP="0026063D">
            <w:pPr>
              <w:pStyle w:val="aa"/>
              <w:rPr>
                <w:sz w:val="20"/>
                <w:szCs w:val="20"/>
              </w:rPr>
            </w:pPr>
          </w:p>
          <w:p w:rsidR="0026063D" w:rsidRDefault="0026063D" w:rsidP="0026063D">
            <w:pPr>
              <w:pStyle w:val="aa"/>
              <w:rPr>
                <w:sz w:val="20"/>
                <w:szCs w:val="20"/>
              </w:rPr>
            </w:pPr>
          </w:p>
          <w:p w:rsidR="0026063D" w:rsidRPr="0042736E" w:rsidRDefault="0026063D" w:rsidP="0026063D">
            <w:pPr>
              <w:pStyle w:val="aa"/>
              <w:rPr>
                <w:sz w:val="20"/>
                <w:szCs w:val="20"/>
              </w:rPr>
            </w:pPr>
          </w:p>
        </w:tc>
        <w:tc>
          <w:tcPr>
            <w:tcW w:w="1843"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 xml:space="preserve">Администрация </w:t>
            </w:r>
          </w:p>
          <w:p w:rsidR="0026063D" w:rsidRPr="0042736E" w:rsidRDefault="0026063D" w:rsidP="0026063D">
            <w:pPr>
              <w:pStyle w:val="ConsPlusCell"/>
              <w:rPr>
                <w:sz w:val="20"/>
                <w:szCs w:val="20"/>
              </w:rPr>
            </w:pPr>
            <w:r>
              <w:rPr>
                <w:sz w:val="20"/>
                <w:szCs w:val="20"/>
              </w:rPr>
              <w:t>Шенкурского</w:t>
            </w:r>
          </w:p>
          <w:p w:rsidR="0026063D" w:rsidRPr="0042736E" w:rsidRDefault="0026063D" w:rsidP="0026063D">
            <w:pPr>
              <w:pStyle w:val="ConsPlusCell"/>
              <w:rPr>
                <w:sz w:val="20"/>
                <w:szCs w:val="20"/>
              </w:rPr>
            </w:pPr>
            <w:r>
              <w:rPr>
                <w:sz w:val="20"/>
                <w:szCs w:val="20"/>
              </w:rPr>
              <w:t>муниципального</w:t>
            </w:r>
          </w:p>
          <w:p w:rsidR="0026063D" w:rsidRPr="0042736E" w:rsidRDefault="0026063D" w:rsidP="0026063D">
            <w:pPr>
              <w:pStyle w:val="ConsPlusCell"/>
              <w:rPr>
                <w:sz w:val="20"/>
                <w:szCs w:val="20"/>
              </w:rPr>
            </w:pPr>
            <w:r w:rsidRPr="0042736E">
              <w:rPr>
                <w:sz w:val="20"/>
                <w:szCs w:val="20"/>
              </w:rPr>
              <w:t>район</w:t>
            </w:r>
            <w:r>
              <w:rPr>
                <w:sz w:val="20"/>
                <w:szCs w:val="20"/>
              </w:rPr>
              <w:t>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sidRPr="0042736E">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146,922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29,233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58,84450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58,84450</w:t>
            </w:r>
          </w:p>
        </w:tc>
        <w:tc>
          <w:tcPr>
            <w:tcW w:w="1984"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Создание условий для обеспечения безопасности дорожного движения</w:t>
            </w:r>
          </w:p>
        </w:tc>
        <w:tc>
          <w:tcPr>
            <w:tcW w:w="1985"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32"/>
              <w:shd w:val="clear" w:color="auto" w:fill="auto"/>
              <w:spacing w:line="240" w:lineRule="auto"/>
              <w:ind w:left="80"/>
              <w:rPr>
                <w:sz w:val="20"/>
                <w:szCs w:val="20"/>
              </w:rPr>
            </w:pPr>
            <w:r>
              <w:rPr>
                <w:sz w:val="20"/>
                <w:szCs w:val="20"/>
              </w:rPr>
              <w:t>п.1. приложение №1 муниципальной программы</w:t>
            </w:r>
          </w:p>
        </w:tc>
      </w:tr>
      <w:tr w:rsidR="0026063D" w:rsidRPr="0042736E" w:rsidTr="0026063D">
        <w:tblPrEx>
          <w:tblCellSpacing w:w="0" w:type="nil"/>
          <w:tblCellMar>
            <w:left w:w="0" w:type="dxa"/>
            <w:right w:w="0" w:type="dxa"/>
          </w:tblCellMar>
        </w:tblPrEx>
        <w:trPr>
          <w:trHeight w:val="525"/>
        </w:trPr>
        <w:tc>
          <w:tcPr>
            <w:tcW w:w="2411" w:type="dxa"/>
            <w:vMerge/>
            <w:tcBorders>
              <w:left w:val="single" w:sz="4" w:space="0" w:color="auto"/>
              <w:right w:val="single" w:sz="4" w:space="0" w:color="auto"/>
            </w:tcBorders>
            <w:shd w:val="clear" w:color="auto" w:fill="FFFFFF"/>
          </w:tcPr>
          <w:p w:rsidR="0026063D" w:rsidRDefault="0026063D" w:rsidP="0026063D">
            <w:pPr>
              <w:pStyle w:val="aa"/>
              <w:rPr>
                <w:sz w:val="20"/>
                <w:szCs w:val="20"/>
              </w:rPr>
            </w:pPr>
          </w:p>
        </w:tc>
        <w:tc>
          <w:tcPr>
            <w:tcW w:w="1843"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sidRPr="0042736E">
              <w:rPr>
                <w:sz w:val="20"/>
                <w:szCs w:val="20"/>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984"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985" w:type="dxa"/>
            <w:vMerge/>
            <w:tcBorders>
              <w:left w:val="single" w:sz="4" w:space="0" w:color="auto"/>
              <w:right w:val="single" w:sz="4" w:space="0" w:color="auto"/>
            </w:tcBorders>
            <w:shd w:val="clear" w:color="auto" w:fill="FFFFFF"/>
          </w:tcPr>
          <w:p w:rsidR="0026063D" w:rsidRPr="0042736E" w:rsidRDefault="0026063D" w:rsidP="0026063D">
            <w:pPr>
              <w:pStyle w:val="32"/>
              <w:shd w:val="clear" w:color="auto" w:fill="auto"/>
              <w:spacing w:line="240" w:lineRule="auto"/>
              <w:ind w:left="80"/>
              <w:rPr>
                <w:sz w:val="20"/>
                <w:szCs w:val="20"/>
              </w:rPr>
            </w:pPr>
          </w:p>
        </w:tc>
      </w:tr>
      <w:tr w:rsidR="0026063D" w:rsidRPr="0042736E" w:rsidTr="0026063D">
        <w:tblPrEx>
          <w:tblCellSpacing w:w="0" w:type="nil"/>
          <w:tblCellMar>
            <w:left w:w="0" w:type="dxa"/>
            <w:right w:w="0" w:type="dxa"/>
          </w:tblCellMar>
        </w:tblPrEx>
        <w:trPr>
          <w:trHeight w:val="495"/>
        </w:trPr>
        <w:tc>
          <w:tcPr>
            <w:tcW w:w="2411" w:type="dxa"/>
            <w:vMerge/>
            <w:tcBorders>
              <w:left w:val="single" w:sz="4" w:space="0" w:color="auto"/>
              <w:right w:val="single" w:sz="4" w:space="0" w:color="auto"/>
            </w:tcBorders>
            <w:shd w:val="clear" w:color="auto" w:fill="FFFFFF"/>
          </w:tcPr>
          <w:p w:rsidR="0026063D" w:rsidRDefault="0026063D" w:rsidP="0026063D">
            <w:pPr>
              <w:pStyle w:val="aa"/>
              <w:rPr>
                <w:sz w:val="20"/>
                <w:szCs w:val="20"/>
              </w:rPr>
            </w:pPr>
          </w:p>
        </w:tc>
        <w:tc>
          <w:tcPr>
            <w:tcW w:w="1843"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rPr>
                <w:sz w:val="20"/>
                <w:szCs w:val="20"/>
              </w:rPr>
            </w:pPr>
            <w:r w:rsidRPr="0042736E">
              <w:rPr>
                <w:sz w:val="20"/>
                <w:szCs w:val="20"/>
              </w:rPr>
              <w:t>средства бюджета поселения</w:t>
            </w:r>
          </w:p>
          <w:p w:rsidR="0026063D" w:rsidRPr="0042736E" w:rsidRDefault="0026063D" w:rsidP="0026063D">
            <w:pPr>
              <w:pStyle w:val="ConsPlusCell"/>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146,922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29,233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58,84450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58,84450</w:t>
            </w:r>
          </w:p>
        </w:tc>
        <w:tc>
          <w:tcPr>
            <w:tcW w:w="1984"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985" w:type="dxa"/>
            <w:vMerge/>
            <w:tcBorders>
              <w:left w:val="single" w:sz="4" w:space="0" w:color="auto"/>
              <w:right w:val="single" w:sz="4" w:space="0" w:color="auto"/>
            </w:tcBorders>
            <w:shd w:val="clear" w:color="auto" w:fill="FFFFFF"/>
          </w:tcPr>
          <w:p w:rsidR="0026063D" w:rsidRPr="0042736E" w:rsidRDefault="0026063D" w:rsidP="0026063D">
            <w:pPr>
              <w:pStyle w:val="32"/>
              <w:shd w:val="clear" w:color="auto" w:fill="auto"/>
              <w:spacing w:line="240" w:lineRule="auto"/>
              <w:ind w:left="80"/>
              <w:rPr>
                <w:sz w:val="20"/>
                <w:szCs w:val="20"/>
              </w:rPr>
            </w:pPr>
          </w:p>
        </w:tc>
      </w:tr>
      <w:tr w:rsidR="0026063D" w:rsidRPr="0042736E" w:rsidTr="0026063D">
        <w:tblPrEx>
          <w:tblCellSpacing w:w="0" w:type="nil"/>
          <w:tblCellMar>
            <w:left w:w="0" w:type="dxa"/>
            <w:right w:w="0" w:type="dxa"/>
          </w:tblCellMar>
        </w:tblPrEx>
        <w:trPr>
          <w:trHeight w:val="1230"/>
        </w:trPr>
        <w:tc>
          <w:tcPr>
            <w:tcW w:w="2411" w:type="dxa"/>
            <w:vMerge/>
            <w:tcBorders>
              <w:left w:val="single" w:sz="4" w:space="0" w:color="auto"/>
              <w:bottom w:val="single" w:sz="4" w:space="0" w:color="auto"/>
              <w:right w:val="single" w:sz="4" w:space="0" w:color="auto"/>
            </w:tcBorders>
            <w:shd w:val="clear" w:color="auto" w:fill="FFFFFF"/>
          </w:tcPr>
          <w:p w:rsidR="0026063D" w:rsidRDefault="0026063D" w:rsidP="0026063D">
            <w:pPr>
              <w:pStyle w:val="aa"/>
              <w:rPr>
                <w:sz w:val="20"/>
                <w:szCs w:val="20"/>
              </w:rPr>
            </w:pPr>
          </w:p>
        </w:tc>
        <w:tc>
          <w:tcPr>
            <w:tcW w:w="1843" w:type="dxa"/>
            <w:vMerge/>
            <w:tcBorders>
              <w:left w:val="single" w:sz="4" w:space="0" w:color="auto"/>
              <w:bottom w:val="nil"/>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275" w:type="dxa"/>
            <w:tcBorders>
              <w:top w:val="single" w:sz="4" w:space="0" w:color="auto"/>
              <w:left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276" w:type="dxa"/>
            <w:tcBorders>
              <w:top w:val="single" w:sz="4" w:space="0" w:color="auto"/>
              <w:left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276" w:type="dxa"/>
            <w:tcBorders>
              <w:top w:val="single" w:sz="4" w:space="0" w:color="auto"/>
              <w:left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985" w:type="dxa"/>
            <w:vMerge/>
            <w:tcBorders>
              <w:left w:val="single" w:sz="4" w:space="0" w:color="auto"/>
              <w:bottom w:val="single" w:sz="4" w:space="0" w:color="auto"/>
              <w:right w:val="single" w:sz="4" w:space="0" w:color="auto"/>
            </w:tcBorders>
            <w:shd w:val="clear" w:color="auto" w:fill="FFFFFF"/>
          </w:tcPr>
          <w:p w:rsidR="0026063D" w:rsidRPr="0042736E" w:rsidRDefault="0026063D" w:rsidP="0026063D">
            <w:pPr>
              <w:pStyle w:val="32"/>
              <w:shd w:val="clear" w:color="auto" w:fill="auto"/>
              <w:spacing w:line="240" w:lineRule="auto"/>
              <w:ind w:left="80"/>
              <w:rPr>
                <w:sz w:val="20"/>
                <w:szCs w:val="20"/>
              </w:rPr>
            </w:pPr>
          </w:p>
        </w:tc>
      </w:tr>
      <w:tr w:rsidR="0026063D" w:rsidRPr="0042736E" w:rsidTr="0026063D">
        <w:tblPrEx>
          <w:tblCellSpacing w:w="0" w:type="nil"/>
          <w:tblCellMar>
            <w:left w:w="0" w:type="dxa"/>
            <w:right w:w="0" w:type="dxa"/>
          </w:tblCellMar>
        </w:tblPrEx>
        <w:trPr>
          <w:trHeight w:val="333"/>
        </w:trPr>
        <w:tc>
          <w:tcPr>
            <w:tcW w:w="2411" w:type="dxa"/>
            <w:vMerge w:val="restart"/>
            <w:tcBorders>
              <w:top w:val="single" w:sz="4" w:space="0" w:color="auto"/>
              <w:left w:val="single" w:sz="4" w:space="0" w:color="auto"/>
              <w:right w:val="single" w:sz="4" w:space="0" w:color="auto"/>
            </w:tcBorders>
            <w:shd w:val="clear" w:color="auto" w:fill="FFFFFF"/>
          </w:tcPr>
          <w:p w:rsidR="0026063D" w:rsidRDefault="0026063D" w:rsidP="0026063D">
            <w:pPr>
              <w:pStyle w:val="aa"/>
              <w:rPr>
                <w:sz w:val="20"/>
                <w:szCs w:val="20"/>
              </w:rPr>
            </w:pPr>
            <w:r>
              <w:rPr>
                <w:sz w:val="20"/>
                <w:szCs w:val="20"/>
              </w:rPr>
              <w:t>2.3.</w:t>
            </w:r>
            <w:r w:rsidRPr="0042736E">
              <w:rPr>
                <w:sz w:val="20"/>
                <w:szCs w:val="20"/>
              </w:rPr>
              <w:t xml:space="preserve"> </w:t>
            </w:r>
            <w:r>
              <w:rPr>
                <w:sz w:val="20"/>
                <w:szCs w:val="20"/>
              </w:rPr>
              <w:t>Приобретение запасных частей для  ремонта автодорожной техники</w:t>
            </w:r>
          </w:p>
          <w:p w:rsidR="0026063D" w:rsidRDefault="0026063D" w:rsidP="0026063D">
            <w:pPr>
              <w:pStyle w:val="aa"/>
              <w:rPr>
                <w:sz w:val="20"/>
                <w:szCs w:val="20"/>
              </w:rPr>
            </w:pPr>
          </w:p>
          <w:p w:rsidR="0026063D" w:rsidRPr="0042736E" w:rsidRDefault="0026063D" w:rsidP="0026063D">
            <w:pPr>
              <w:pStyle w:val="aa"/>
              <w:rPr>
                <w:sz w:val="20"/>
                <w:szCs w:val="20"/>
              </w:rPr>
            </w:pPr>
          </w:p>
        </w:tc>
        <w:tc>
          <w:tcPr>
            <w:tcW w:w="1843"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 xml:space="preserve">Администрация </w:t>
            </w:r>
          </w:p>
          <w:p w:rsidR="0026063D" w:rsidRPr="0042736E" w:rsidRDefault="0026063D" w:rsidP="0026063D">
            <w:pPr>
              <w:pStyle w:val="ConsPlusCell"/>
              <w:rPr>
                <w:sz w:val="20"/>
                <w:szCs w:val="20"/>
              </w:rPr>
            </w:pPr>
            <w:r>
              <w:rPr>
                <w:sz w:val="20"/>
                <w:szCs w:val="20"/>
              </w:rPr>
              <w:t>Шенкурского</w:t>
            </w:r>
          </w:p>
          <w:p w:rsidR="0026063D" w:rsidRPr="0042736E" w:rsidRDefault="0026063D" w:rsidP="0026063D">
            <w:pPr>
              <w:pStyle w:val="ConsPlusCell"/>
              <w:rPr>
                <w:sz w:val="20"/>
                <w:szCs w:val="20"/>
              </w:rPr>
            </w:pPr>
            <w:r>
              <w:rPr>
                <w:sz w:val="20"/>
                <w:szCs w:val="20"/>
              </w:rPr>
              <w:t>муниципального</w:t>
            </w:r>
          </w:p>
          <w:p w:rsidR="0026063D" w:rsidRPr="0042736E" w:rsidRDefault="0026063D" w:rsidP="0026063D">
            <w:pPr>
              <w:pStyle w:val="ConsPlusCell"/>
              <w:rPr>
                <w:sz w:val="20"/>
                <w:szCs w:val="20"/>
              </w:rPr>
            </w:pPr>
            <w:r w:rsidRPr="0042736E">
              <w:rPr>
                <w:sz w:val="20"/>
                <w:szCs w:val="20"/>
              </w:rPr>
              <w:t>район</w:t>
            </w:r>
            <w:r>
              <w:rPr>
                <w:sz w:val="20"/>
                <w:szCs w:val="20"/>
              </w:rPr>
              <w:t>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sidRPr="0042736E">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42,48087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42,48087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 xml:space="preserve">         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 xml:space="preserve">          0,0</w:t>
            </w:r>
          </w:p>
        </w:tc>
        <w:tc>
          <w:tcPr>
            <w:tcW w:w="1984"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Создание условий для обеспечения безопасности дорожного движения</w:t>
            </w:r>
          </w:p>
        </w:tc>
        <w:tc>
          <w:tcPr>
            <w:tcW w:w="1985"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32"/>
              <w:spacing w:line="240" w:lineRule="auto"/>
              <w:ind w:left="80"/>
              <w:rPr>
                <w:sz w:val="20"/>
                <w:szCs w:val="20"/>
              </w:rPr>
            </w:pPr>
            <w:r>
              <w:rPr>
                <w:sz w:val="20"/>
                <w:szCs w:val="20"/>
              </w:rPr>
              <w:t>п.1. приложение №1 муниципальной программы</w:t>
            </w:r>
          </w:p>
        </w:tc>
      </w:tr>
      <w:tr w:rsidR="0026063D" w:rsidRPr="0042736E" w:rsidTr="0026063D">
        <w:tblPrEx>
          <w:tblCellSpacing w:w="0" w:type="nil"/>
          <w:tblCellMar>
            <w:left w:w="0" w:type="dxa"/>
            <w:right w:w="0" w:type="dxa"/>
          </w:tblCellMar>
        </w:tblPrEx>
        <w:trPr>
          <w:trHeight w:val="369"/>
        </w:trPr>
        <w:tc>
          <w:tcPr>
            <w:tcW w:w="2411" w:type="dxa"/>
            <w:vMerge/>
            <w:tcBorders>
              <w:left w:val="single" w:sz="4" w:space="0" w:color="auto"/>
              <w:right w:val="single" w:sz="4" w:space="0" w:color="auto"/>
            </w:tcBorders>
            <w:shd w:val="clear" w:color="auto" w:fill="FFFFFF"/>
          </w:tcPr>
          <w:p w:rsidR="0026063D" w:rsidRPr="0042736E" w:rsidRDefault="0026063D" w:rsidP="0026063D">
            <w:pPr>
              <w:pStyle w:val="aa"/>
              <w:spacing w:line="274" w:lineRule="exact"/>
              <w:rPr>
                <w:sz w:val="20"/>
                <w:szCs w:val="20"/>
              </w:rPr>
            </w:pPr>
          </w:p>
        </w:tc>
        <w:tc>
          <w:tcPr>
            <w:tcW w:w="1843"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sidRPr="0042736E">
              <w:rPr>
                <w:sz w:val="20"/>
                <w:szCs w:val="20"/>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p>
        </w:tc>
        <w:tc>
          <w:tcPr>
            <w:tcW w:w="1984"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985" w:type="dxa"/>
            <w:vMerge/>
            <w:tcBorders>
              <w:left w:val="single" w:sz="4" w:space="0" w:color="auto"/>
              <w:bottom w:val="nil"/>
              <w:right w:val="single" w:sz="4" w:space="0" w:color="auto"/>
            </w:tcBorders>
            <w:shd w:val="clear" w:color="auto" w:fill="FFFFFF"/>
          </w:tcPr>
          <w:p w:rsidR="0026063D" w:rsidRPr="0042736E" w:rsidRDefault="0026063D" w:rsidP="0026063D">
            <w:pPr>
              <w:pStyle w:val="32"/>
              <w:spacing w:line="240" w:lineRule="auto"/>
              <w:ind w:left="80"/>
              <w:rPr>
                <w:sz w:val="20"/>
                <w:szCs w:val="20"/>
              </w:rPr>
            </w:pPr>
          </w:p>
        </w:tc>
      </w:tr>
      <w:tr w:rsidR="0026063D" w:rsidRPr="0042736E" w:rsidTr="0026063D">
        <w:tblPrEx>
          <w:tblCellSpacing w:w="0" w:type="nil"/>
          <w:tblCellMar>
            <w:left w:w="0" w:type="dxa"/>
            <w:right w:w="0" w:type="dxa"/>
          </w:tblCellMar>
        </w:tblPrEx>
        <w:trPr>
          <w:trHeight w:val="870"/>
        </w:trPr>
        <w:tc>
          <w:tcPr>
            <w:tcW w:w="2411" w:type="dxa"/>
            <w:vMerge/>
            <w:tcBorders>
              <w:left w:val="single" w:sz="4" w:space="0" w:color="auto"/>
              <w:bottom w:val="single" w:sz="4" w:space="0" w:color="auto"/>
              <w:right w:val="single" w:sz="4" w:space="0" w:color="auto"/>
            </w:tcBorders>
            <w:shd w:val="clear" w:color="auto" w:fill="FFFFFF"/>
          </w:tcPr>
          <w:p w:rsidR="0026063D" w:rsidRPr="0042736E" w:rsidRDefault="0026063D" w:rsidP="0026063D">
            <w:pPr>
              <w:pStyle w:val="32"/>
              <w:shd w:val="clear" w:color="auto" w:fill="auto"/>
              <w:spacing w:line="240" w:lineRule="auto"/>
              <w:ind w:left="80"/>
              <w:rPr>
                <w:sz w:val="20"/>
                <w:szCs w:val="20"/>
              </w:rPr>
            </w:pPr>
          </w:p>
        </w:tc>
        <w:tc>
          <w:tcPr>
            <w:tcW w:w="1843" w:type="dxa"/>
            <w:vMerge/>
            <w:tcBorders>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rPr>
                <w:sz w:val="20"/>
                <w:szCs w:val="20"/>
              </w:rPr>
            </w:pPr>
            <w:r w:rsidRPr="0042736E">
              <w:rPr>
                <w:sz w:val="20"/>
                <w:szCs w:val="20"/>
              </w:rPr>
              <w:t>средства бюджета поселения</w:t>
            </w:r>
          </w:p>
          <w:p w:rsidR="0026063D" w:rsidRPr="0042736E" w:rsidRDefault="0026063D" w:rsidP="0026063D">
            <w:pPr>
              <w:pStyle w:val="ConsPlusCell"/>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 xml:space="preserve">     42,48087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42,48087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jc w:val="center"/>
              <w:rPr>
                <w:sz w:val="20"/>
                <w:szCs w:val="20"/>
              </w:rPr>
            </w:pPr>
            <w:r>
              <w:rPr>
                <w:sz w:val="20"/>
                <w:szCs w:val="20"/>
              </w:rPr>
              <w:t>0,0</w:t>
            </w:r>
          </w:p>
        </w:tc>
        <w:tc>
          <w:tcPr>
            <w:tcW w:w="1984" w:type="dxa"/>
            <w:vMerge/>
            <w:tcBorders>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985" w:type="dxa"/>
            <w:tcBorders>
              <w:top w:val="nil"/>
              <w:left w:val="single" w:sz="4" w:space="0" w:color="auto"/>
              <w:bottom w:val="single" w:sz="4" w:space="0" w:color="auto"/>
              <w:right w:val="single" w:sz="4" w:space="0" w:color="auto"/>
            </w:tcBorders>
            <w:shd w:val="clear" w:color="auto" w:fill="FFFFFF"/>
          </w:tcPr>
          <w:p w:rsidR="0026063D" w:rsidRPr="0042736E" w:rsidRDefault="0026063D" w:rsidP="0026063D">
            <w:pPr>
              <w:pStyle w:val="60"/>
              <w:shd w:val="clear" w:color="auto" w:fill="auto"/>
              <w:spacing w:line="240" w:lineRule="auto"/>
              <w:ind w:left="80"/>
              <w:rPr>
                <w:sz w:val="20"/>
                <w:szCs w:val="20"/>
              </w:rPr>
            </w:pPr>
          </w:p>
        </w:tc>
      </w:tr>
      <w:tr w:rsidR="0026063D" w:rsidRPr="0042736E" w:rsidTr="0026063D">
        <w:tblPrEx>
          <w:tblCellSpacing w:w="0" w:type="nil"/>
          <w:tblCellMar>
            <w:left w:w="0" w:type="dxa"/>
            <w:right w:w="0" w:type="dxa"/>
          </w:tblCellMar>
        </w:tblPrEx>
        <w:trPr>
          <w:trHeight w:val="480"/>
        </w:trPr>
        <w:tc>
          <w:tcPr>
            <w:tcW w:w="2411" w:type="dxa"/>
            <w:vMerge w:val="restart"/>
            <w:tcBorders>
              <w:top w:val="single" w:sz="4" w:space="0" w:color="auto"/>
              <w:left w:val="single" w:sz="4" w:space="0" w:color="auto"/>
              <w:right w:val="single" w:sz="4" w:space="0" w:color="auto"/>
            </w:tcBorders>
            <w:shd w:val="clear" w:color="auto" w:fill="FFFFFF"/>
          </w:tcPr>
          <w:p w:rsidR="0026063D" w:rsidRDefault="0026063D" w:rsidP="0026063D">
            <w:pPr>
              <w:pStyle w:val="aa"/>
              <w:rPr>
                <w:sz w:val="20"/>
                <w:szCs w:val="20"/>
              </w:rPr>
            </w:pPr>
            <w:r>
              <w:rPr>
                <w:sz w:val="20"/>
                <w:szCs w:val="20"/>
              </w:rPr>
              <w:t>2.4. Обслуживание систем контроля и управления линиями электроосвещения</w:t>
            </w:r>
          </w:p>
          <w:p w:rsidR="0026063D" w:rsidRDefault="0026063D" w:rsidP="0026063D">
            <w:pPr>
              <w:pStyle w:val="aa"/>
              <w:rPr>
                <w:sz w:val="20"/>
                <w:szCs w:val="20"/>
              </w:rPr>
            </w:pPr>
          </w:p>
          <w:p w:rsidR="0026063D" w:rsidRDefault="0026063D" w:rsidP="0026063D">
            <w:pPr>
              <w:pStyle w:val="aa"/>
              <w:rPr>
                <w:sz w:val="20"/>
                <w:szCs w:val="20"/>
              </w:rPr>
            </w:pPr>
          </w:p>
          <w:p w:rsidR="0026063D" w:rsidRDefault="0026063D" w:rsidP="0026063D">
            <w:pPr>
              <w:pStyle w:val="aa"/>
              <w:rPr>
                <w:sz w:val="20"/>
                <w:szCs w:val="20"/>
              </w:rPr>
            </w:pPr>
          </w:p>
          <w:p w:rsidR="0026063D" w:rsidRPr="0042736E" w:rsidRDefault="0026063D" w:rsidP="0026063D">
            <w:pPr>
              <w:pStyle w:val="aa"/>
              <w:rPr>
                <w:sz w:val="20"/>
                <w:szCs w:val="20"/>
              </w:rPr>
            </w:pPr>
          </w:p>
        </w:tc>
        <w:tc>
          <w:tcPr>
            <w:tcW w:w="1843"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 xml:space="preserve">Администрация </w:t>
            </w:r>
          </w:p>
          <w:p w:rsidR="0026063D" w:rsidRPr="0042736E" w:rsidRDefault="0026063D" w:rsidP="0026063D">
            <w:pPr>
              <w:pStyle w:val="ConsPlusCell"/>
              <w:rPr>
                <w:sz w:val="20"/>
                <w:szCs w:val="20"/>
              </w:rPr>
            </w:pPr>
            <w:r>
              <w:rPr>
                <w:sz w:val="20"/>
                <w:szCs w:val="20"/>
              </w:rPr>
              <w:t>Шенкурского</w:t>
            </w:r>
          </w:p>
          <w:p w:rsidR="0026063D" w:rsidRPr="0042736E" w:rsidRDefault="0026063D" w:rsidP="0026063D">
            <w:pPr>
              <w:pStyle w:val="ConsPlusCell"/>
              <w:rPr>
                <w:sz w:val="20"/>
                <w:szCs w:val="20"/>
              </w:rPr>
            </w:pPr>
            <w:r>
              <w:rPr>
                <w:sz w:val="20"/>
                <w:szCs w:val="20"/>
              </w:rPr>
              <w:t>муниципального</w:t>
            </w:r>
          </w:p>
          <w:p w:rsidR="0026063D" w:rsidRPr="0042736E" w:rsidRDefault="0026063D" w:rsidP="0026063D">
            <w:pPr>
              <w:pStyle w:val="ConsPlusCell"/>
              <w:rPr>
                <w:sz w:val="20"/>
                <w:szCs w:val="20"/>
              </w:rPr>
            </w:pPr>
            <w:r w:rsidRPr="0042736E">
              <w:rPr>
                <w:sz w:val="20"/>
                <w:szCs w:val="20"/>
              </w:rPr>
              <w:t>район</w:t>
            </w:r>
            <w:r>
              <w:rPr>
                <w:sz w:val="20"/>
                <w:szCs w:val="20"/>
              </w:rPr>
              <w:t>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687333">
            <w:pPr>
              <w:pStyle w:val="ConsPlusCell"/>
              <w:rPr>
                <w:sz w:val="20"/>
                <w:szCs w:val="20"/>
              </w:rPr>
            </w:pPr>
            <w:r>
              <w:rPr>
                <w:sz w:val="20"/>
                <w:szCs w:val="20"/>
              </w:rPr>
              <w:t xml:space="preserve">     2</w:t>
            </w:r>
            <w:r w:rsidR="00687333">
              <w:rPr>
                <w:sz w:val="20"/>
                <w:szCs w:val="20"/>
              </w:rPr>
              <w:t>5</w:t>
            </w:r>
            <w:r>
              <w:rPr>
                <w:sz w:val="20"/>
                <w:szCs w:val="20"/>
              </w:rPr>
              <w:t>,</w:t>
            </w:r>
            <w:r w:rsidR="00687333">
              <w:rPr>
                <w:sz w:val="20"/>
                <w:szCs w:val="20"/>
              </w:rPr>
              <w:t>8</w:t>
            </w:r>
            <w:r>
              <w:rPr>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687333">
            <w:pPr>
              <w:pStyle w:val="ConsPlusCell"/>
              <w:jc w:val="center"/>
              <w:rPr>
                <w:sz w:val="20"/>
                <w:szCs w:val="20"/>
              </w:rPr>
            </w:pPr>
            <w:r>
              <w:rPr>
                <w:sz w:val="20"/>
                <w:szCs w:val="20"/>
              </w:rPr>
              <w:t>2</w:t>
            </w:r>
            <w:r w:rsidR="00687333">
              <w:rPr>
                <w:sz w:val="20"/>
                <w:szCs w:val="20"/>
              </w:rPr>
              <w:t>5</w:t>
            </w:r>
            <w:r>
              <w:rPr>
                <w:sz w:val="20"/>
                <w:szCs w:val="20"/>
              </w:rPr>
              <w:t>,</w:t>
            </w:r>
            <w:r w:rsidR="00687333">
              <w:rPr>
                <w:sz w:val="20"/>
                <w:szCs w:val="20"/>
              </w:rPr>
              <w:t>8</w:t>
            </w:r>
            <w:r>
              <w:rPr>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0,0</w:t>
            </w:r>
          </w:p>
        </w:tc>
        <w:tc>
          <w:tcPr>
            <w:tcW w:w="1984"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Создание условий для обеспечения безопасности дорожного движения</w:t>
            </w:r>
          </w:p>
        </w:tc>
        <w:tc>
          <w:tcPr>
            <w:tcW w:w="1985" w:type="dxa"/>
            <w:vMerge w:val="restart"/>
            <w:tcBorders>
              <w:top w:val="single" w:sz="4" w:space="0" w:color="auto"/>
              <w:left w:val="single" w:sz="4" w:space="0" w:color="auto"/>
              <w:right w:val="single" w:sz="4" w:space="0" w:color="auto"/>
            </w:tcBorders>
            <w:shd w:val="clear" w:color="auto" w:fill="FFFFFF"/>
          </w:tcPr>
          <w:p w:rsidR="0026063D" w:rsidRPr="0042736E" w:rsidRDefault="0026063D" w:rsidP="0026063D">
            <w:pPr>
              <w:pStyle w:val="60"/>
              <w:shd w:val="clear" w:color="auto" w:fill="auto"/>
              <w:spacing w:line="240" w:lineRule="auto"/>
              <w:ind w:left="80"/>
              <w:rPr>
                <w:sz w:val="20"/>
                <w:szCs w:val="20"/>
              </w:rPr>
            </w:pPr>
            <w:r>
              <w:rPr>
                <w:sz w:val="20"/>
                <w:szCs w:val="20"/>
              </w:rPr>
              <w:t>п.1. приложение №1 муниципальной программы</w:t>
            </w:r>
          </w:p>
        </w:tc>
      </w:tr>
      <w:tr w:rsidR="0026063D" w:rsidRPr="0042736E" w:rsidTr="0026063D">
        <w:tblPrEx>
          <w:tblCellSpacing w:w="0" w:type="nil"/>
          <w:tblCellMar>
            <w:left w:w="0" w:type="dxa"/>
            <w:right w:w="0" w:type="dxa"/>
          </w:tblCellMar>
        </w:tblPrEx>
        <w:trPr>
          <w:trHeight w:val="465"/>
        </w:trPr>
        <w:tc>
          <w:tcPr>
            <w:tcW w:w="2411" w:type="dxa"/>
            <w:vMerge/>
            <w:tcBorders>
              <w:left w:val="single" w:sz="4" w:space="0" w:color="auto"/>
              <w:right w:val="single" w:sz="4" w:space="0" w:color="auto"/>
            </w:tcBorders>
            <w:shd w:val="clear" w:color="auto" w:fill="FFFFFF"/>
          </w:tcPr>
          <w:p w:rsidR="0026063D" w:rsidRDefault="0026063D" w:rsidP="0026063D">
            <w:pPr>
              <w:pStyle w:val="aa"/>
              <w:rPr>
                <w:sz w:val="20"/>
                <w:szCs w:val="20"/>
              </w:rPr>
            </w:pPr>
          </w:p>
        </w:tc>
        <w:tc>
          <w:tcPr>
            <w:tcW w:w="1843"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rPr>
                <w:sz w:val="20"/>
                <w:szCs w:val="20"/>
              </w:rPr>
            </w:pP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p>
        </w:tc>
        <w:tc>
          <w:tcPr>
            <w:tcW w:w="1984"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985" w:type="dxa"/>
            <w:vMerge/>
            <w:tcBorders>
              <w:left w:val="single" w:sz="4" w:space="0" w:color="auto"/>
              <w:right w:val="single" w:sz="4" w:space="0" w:color="auto"/>
            </w:tcBorders>
            <w:shd w:val="clear" w:color="auto" w:fill="FFFFFF"/>
          </w:tcPr>
          <w:p w:rsidR="0026063D" w:rsidRPr="0042736E" w:rsidRDefault="0026063D" w:rsidP="0026063D">
            <w:pPr>
              <w:pStyle w:val="60"/>
              <w:shd w:val="clear" w:color="auto" w:fill="auto"/>
              <w:spacing w:line="240" w:lineRule="auto"/>
              <w:ind w:left="80"/>
              <w:rPr>
                <w:sz w:val="20"/>
                <w:szCs w:val="20"/>
              </w:rPr>
            </w:pPr>
          </w:p>
        </w:tc>
      </w:tr>
      <w:tr w:rsidR="0026063D" w:rsidRPr="0042736E" w:rsidTr="0026063D">
        <w:tblPrEx>
          <w:tblCellSpacing w:w="0" w:type="nil"/>
          <w:tblCellMar>
            <w:left w:w="0" w:type="dxa"/>
            <w:right w:w="0" w:type="dxa"/>
          </w:tblCellMar>
        </w:tblPrEx>
        <w:trPr>
          <w:trHeight w:val="1275"/>
        </w:trPr>
        <w:tc>
          <w:tcPr>
            <w:tcW w:w="2411" w:type="dxa"/>
            <w:vMerge/>
            <w:tcBorders>
              <w:left w:val="single" w:sz="4" w:space="0" w:color="auto"/>
              <w:right w:val="single" w:sz="4" w:space="0" w:color="auto"/>
            </w:tcBorders>
            <w:shd w:val="clear" w:color="auto" w:fill="FFFFFF"/>
          </w:tcPr>
          <w:p w:rsidR="0026063D" w:rsidRDefault="0026063D" w:rsidP="0026063D">
            <w:pPr>
              <w:pStyle w:val="aa"/>
              <w:rPr>
                <w:sz w:val="20"/>
                <w:szCs w:val="20"/>
              </w:rPr>
            </w:pPr>
          </w:p>
        </w:tc>
        <w:tc>
          <w:tcPr>
            <w:tcW w:w="1843"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6063D" w:rsidRPr="0042736E" w:rsidRDefault="0026063D" w:rsidP="0026063D">
            <w:pPr>
              <w:pStyle w:val="ConsPlusCell"/>
              <w:rPr>
                <w:sz w:val="20"/>
                <w:szCs w:val="20"/>
              </w:rPr>
            </w:pPr>
            <w:r>
              <w:rPr>
                <w:sz w:val="20"/>
                <w:szCs w:val="20"/>
              </w:rPr>
              <w:t>средства бюджета поселения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687333">
            <w:pPr>
              <w:pStyle w:val="ConsPlusCell"/>
              <w:rPr>
                <w:sz w:val="20"/>
                <w:szCs w:val="20"/>
              </w:rPr>
            </w:pPr>
            <w:r>
              <w:rPr>
                <w:sz w:val="20"/>
                <w:szCs w:val="20"/>
              </w:rPr>
              <w:t xml:space="preserve">     2</w:t>
            </w:r>
            <w:r w:rsidR="00687333">
              <w:rPr>
                <w:sz w:val="20"/>
                <w:szCs w:val="20"/>
              </w:rPr>
              <w:t>5</w:t>
            </w:r>
            <w:r>
              <w:rPr>
                <w:sz w:val="20"/>
                <w:szCs w:val="20"/>
              </w:rPr>
              <w:t>,</w:t>
            </w:r>
            <w:r w:rsidR="00687333">
              <w:rPr>
                <w:sz w:val="20"/>
                <w:szCs w:val="20"/>
              </w:rPr>
              <w:t>8</w:t>
            </w:r>
            <w:r>
              <w:rPr>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687333">
            <w:pPr>
              <w:pStyle w:val="ConsPlusCell"/>
              <w:jc w:val="center"/>
              <w:rPr>
                <w:sz w:val="20"/>
                <w:szCs w:val="20"/>
              </w:rPr>
            </w:pPr>
            <w:r>
              <w:rPr>
                <w:sz w:val="20"/>
                <w:szCs w:val="20"/>
              </w:rPr>
              <w:t>2</w:t>
            </w:r>
            <w:r w:rsidR="00687333">
              <w:rPr>
                <w:sz w:val="20"/>
                <w:szCs w:val="20"/>
              </w:rPr>
              <w:t>5</w:t>
            </w:r>
            <w:r>
              <w:rPr>
                <w:sz w:val="20"/>
                <w:szCs w:val="20"/>
              </w:rPr>
              <w:t>,</w:t>
            </w:r>
            <w:r w:rsidR="00687333">
              <w:rPr>
                <w:sz w:val="20"/>
                <w:szCs w:val="20"/>
              </w:rPr>
              <w:t>8</w:t>
            </w:r>
            <w:r>
              <w:rPr>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26063D" w:rsidRDefault="0026063D" w:rsidP="0026063D">
            <w:pPr>
              <w:pStyle w:val="ConsPlusCell"/>
              <w:jc w:val="center"/>
              <w:rPr>
                <w:sz w:val="20"/>
                <w:szCs w:val="20"/>
              </w:rPr>
            </w:pPr>
            <w:r>
              <w:rPr>
                <w:sz w:val="20"/>
                <w:szCs w:val="20"/>
              </w:rPr>
              <w:t>0,0</w:t>
            </w:r>
          </w:p>
        </w:tc>
        <w:tc>
          <w:tcPr>
            <w:tcW w:w="1984" w:type="dxa"/>
            <w:vMerge/>
            <w:tcBorders>
              <w:left w:val="single" w:sz="4" w:space="0" w:color="auto"/>
              <w:right w:val="single" w:sz="4" w:space="0" w:color="auto"/>
            </w:tcBorders>
            <w:shd w:val="clear" w:color="auto" w:fill="FFFFFF"/>
          </w:tcPr>
          <w:p w:rsidR="0026063D" w:rsidRPr="0042736E" w:rsidRDefault="0026063D" w:rsidP="0026063D">
            <w:pPr>
              <w:pStyle w:val="ConsPlusCell"/>
              <w:rPr>
                <w:sz w:val="20"/>
                <w:szCs w:val="20"/>
              </w:rPr>
            </w:pPr>
          </w:p>
        </w:tc>
        <w:tc>
          <w:tcPr>
            <w:tcW w:w="1985" w:type="dxa"/>
            <w:vMerge/>
            <w:tcBorders>
              <w:left w:val="single" w:sz="4" w:space="0" w:color="auto"/>
              <w:right w:val="single" w:sz="4" w:space="0" w:color="auto"/>
            </w:tcBorders>
            <w:shd w:val="clear" w:color="auto" w:fill="FFFFFF"/>
          </w:tcPr>
          <w:p w:rsidR="0026063D" w:rsidRPr="0042736E" w:rsidRDefault="0026063D" w:rsidP="0026063D">
            <w:pPr>
              <w:pStyle w:val="60"/>
              <w:shd w:val="clear" w:color="auto" w:fill="auto"/>
              <w:spacing w:line="240" w:lineRule="auto"/>
              <w:ind w:left="80"/>
              <w:rPr>
                <w:sz w:val="20"/>
                <w:szCs w:val="20"/>
              </w:rPr>
            </w:pPr>
          </w:p>
        </w:tc>
      </w:tr>
      <w:tr w:rsidR="0026063D" w:rsidRPr="0043182A" w:rsidTr="0026063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9"/>
        </w:trPr>
        <w:tc>
          <w:tcPr>
            <w:tcW w:w="15027" w:type="dxa"/>
            <w:gridSpan w:val="10"/>
          </w:tcPr>
          <w:p w:rsidR="0026063D" w:rsidRPr="00776A66" w:rsidRDefault="0026063D" w:rsidP="0026063D">
            <w:pPr>
              <w:pStyle w:val="ConsPlusCell"/>
              <w:rPr>
                <w:sz w:val="20"/>
                <w:szCs w:val="20"/>
              </w:rPr>
            </w:pPr>
            <w:r w:rsidRPr="00776A66">
              <w:rPr>
                <w:sz w:val="20"/>
                <w:szCs w:val="20"/>
              </w:rPr>
              <w:t>Итого по муниципальной программе</w:t>
            </w:r>
          </w:p>
        </w:tc>
      </w:tr>
      <w:tr w:rsidR="0026063D" w:rsidRPr="0043182A" w:rsidTr="0026063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8"/>
        </w:trPr>
        <w:tc>
          <w:tcPr>
            <w:tcW w:w="4254" w:type="dxa"/>
            <w:gridSpan w:val="2"/>
            <w:vMerge w:val="restart"/>
          </w:tcPr>
          <w:p w:rsidR="0026063D" w:rsidRPr="00776A66" w:rsidRDefault="0026063D" w:rsidP="0026063D">
            <w:pPr>
              <w:pStyle w:val="ConsPlusCell"/>
              <w:rPr>
                <w:sz w:val="20"/>
                <w:szCs w:val="20"/>
              </w:rPr>
            </w:pPr>
          </w:p>
        </w:tc>
        <w:tc>
          <w:tcPr>
            <w:tcW w:w="1701" w:type="dxa"/>
          </w:tcPr>
          <w:p w:rsidR="0026063D" w:rsidRPr="00776A66" w:rsidRDefault="0026063D" w:rsidP="0026063D">
            <w:pPr>
              <w:pStyle w:val="ConsPlusCell"/>
              <w:rPr>
                <w:sz w:val="20"/>
                <w:szCs w:val="20"/>
              </w:rPr>
            </w:pPr>
            <w:r w:rsidRPr="00776A66">
              <w:rPr>
                <w:sz w:val="20"/>
                <w:szCs w:val="20"/>
              </w:rPr>
              <w:t xml:space="preserve">итого </w:t>
            </w:r>
          </w:p>
        </w:tc>
        <w:tc>
          <w:tcPr>
            <w:tcW w:w="1275" w:type="dxa"/>
          </w:tcPr>
          <w:p w:rsidR="0026063D" w:rsidRPr="00A627A2" w:rsidRDefault="0026063D" w:rsidP="0026063D">
            <w:pPr>
              <w:pStyle w:val="ConsPlusCell"/>
              <w:rPr>
                <w:sz w:val="20"/>
                <w:szCs w:val="20"/>
              </w:rPr>
            </w:pPr>
            <w:r>
              <w:rPr>
                <w:sz w:val="20"/>
                <w:szCs w:val="20"/>
              </w:rPr>
              <w:t>19 894,82206</w:t>
            </w:r>
          </w:p>
        </w:tc>
        <w:tc>
          <w:tcPr>
            <w:tcW w:w="1276" w:type="dxa"/>
          </w:tcPr>
          <w:p w:rsidR="0026063D" w:rsidRPr="00776A66" w:rsidRDefault="0026063D" w:rsidP="0026063D">
            <w:pPr>
              <w:pStyle w:val="ConsPlusCell"/>
              <w:jc w:val="center"/>
              <w:rPr>
                <w:sz w:val="20"/>
                <w:szCs w:val="20"/>
              </w:rPr>
            </w:pPr>
            <w:r>
              <w:rPr>
                <w:sz w:val="20"/>
                <w:szCs w:val="20"/>
              </w:rPr>
              <w:t>6 660,02205</w:t>
            </w:r>
          </w:p>
        </w:tc>
        <w:tc>
          <w:tcPr>
            <w:tcW w:w="1276" w:type="dxa"/>
          </w:tcPr>
          <w:p w:rsidR="0026063D" w:rsidRPr="00776A66" w:rsidRDefault="0026063D" w:rsidP="0026063D">
            <w:pPr>
              <w:pStyle w:val="ConsPlusCell"/>
              <w:jc w:val="center"/>
              <w:rPr>
                <w:sz w:val="20"/>
                <w:szCs w:val="20"/>
              </w:rPr>
            </w:pPr>
            <w:r>
              <w:rPr>
                <w:sz w:val="20"/>
                <w:szCs w:val="20"/>
              </w:rPr>
              <w:t>6 574,58086</w:t>
            </w:r>
          </w:p>
        </w:tc>
        <w:tc>
          <w:tcPr>
            <w:tcW w:w="1276" w:type="dxa"/>
            <w:gridSpan w:val="2"/>
          </w:tcPr>
          <w:p w:rsidR="0026063D" w:rsidRPr="00235772" w:rsidRDefault="0026063D" w:rsidP="0026063D">
            <w:pPr>
              <w:pStyle w:val="ConsPlusCell"/>
              <w:rPr>
                <w:sz w:val="20"/>
                <w:szCs w:val="20"/>
              </w:rPr>
            </w:pPr>
            <w:r>
              <w:rPr>
                <w:sz w:val="20"/>
                <w:szCs w:val="20"/>
              </w:rPr>
              <w:t>6 660,21915</w:t>
            </w:r>
          </w:p>
        </w:tc>
        <w:tc>
          <w:tcPr>
            <w:tcW w:w="1984" w:type="dxa"/>
          </w:tcPr>
          <w:p w:rsidR="0026063D" w:rsidRPr="00776A66" w:rsidRDefault="0026063D" w:rsidP="0026063D">
            <w:pPr>
              <w:pStyle w:val="ConsPlusCell"/>
              <w:rPr>
                <w:sz w:val="20"/>
                <w:szCs w:val="20"/>
              </w:rPr>
            </w:pPr>
          </w:p>
        </w:tc>
        <w:tc>
          <w:tcPr>
            <w:tcW w:w="1985" w:type="dxa"/>
          </w:tcPr>
          <w:p w:rsidR="0026063D" w:rsidRPr="0043182A" w:rsidRDefault="0026063D" w:rsidP="0026063D">
            <w:pPr>
              <w:spacing w:before="100" w:beforeAutospacing="1" w:after="100" w:afterAutospacing="1"/>
              <w:outlineLvl w:val="3"/>
              <w:rPr>
                <w:bCs/>
                <w:sz w:val="20"/>
                <w:szCs w:val="20"/>
              </w:rPr>
            </w:pPr>
          </w:p>
        </w:tc>
      </w:tr>
      <w:tr w:rsidR="0026063D" w:rsidRPr="0043182A" w:rsidTr="0026063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5"/>
        </w:trPr>
        <w:tc>
          <w:tcPr>
            <w:tcW w:w="4254" w:type="dxa"/>
            <w:gridSpan w:val="2"/>
            <w:vMerge/>
          </w:tcPr>
          <w:p w:rsidR="0026063D" w:rsidRPr="00776A66" w:rsidRDefault="0026063D" w:rsidP="0026063D">
            <w:pPr>
              <w:pStyle w:val="ConsPlusCell"/>
              <w:rPr>
                <w:sz w:val="20"/>
                <w:szCs w:val="20"/>
              </w:rPr>
            </w:pPr>
          </w:p>
        </w:tc>
        <w:tc>
          <w:tcPr>
            <w:tcW w:w="1701" w:type="dxa"/>
          </w:tcPr>
          <w:p w:rsidR="0026063D" w:rsidRPr="00776A66" w:rsidRDefault="0026063D" w:rsidP="0026063D">
            <w:pPr>
              <w:pStyle w:val="ConsPlusCell"/>
              <w:rPr>
                <w:sz w:val="20"/>
                <w:szCs w:val="20"/>
              </w:rPr>
            </w:pPr>
            <w:r w:rsidRPr="00776A66">
              <w:rPr>
                <w:sz w:val="20"/>
                <w:szCs w:val="20"/>
              </w:rPr>
              <w:t>в том числе:</w:t>
            </w:r>
          </w:p>
        </w:tc>
        <w:tc>
          <w:tcPr>
            <w:tcW w:w="1275" w:type="dxa"/>
          </w:tcPr>
          <w:p w:rsidR="0026063D" w:rsidRPr="00776A66" w:rsidRDefault="0026063D" w:rsidP="0026063D">
            <w:pPr>
              <w:pStyle w:val="ConsPlusCell"/>
              <w:jc w:val="center"/>
              <w:rPr>
                <w:sz w:val="20"/>
                <w:szCs w:val="20"/>
              </w:rPr>
            </w:pPr>
          </w:p>
        </w:tc>
        <w:tc>
          <w:tcPr>
            <w:tcW w:w="1276" w:type="dxa"/>
          </w:tcPr>
          <w:p w:rsidR="0026063D" w:rsidRPr="00776A66" w:rsidRDefault="0026063D" w:rsidP="0026063D">
            <w:pPr>
              <w:pStyle w:val="ConsPlusCell"/>
              <w:jc w:val="center"/>
              <w:rPr>
                <w:sz w:val="20"/>
                <w:szCs w:val="20"/>
              </w:rPr>
            </w:pPr>
          </w:p>
        </w:tc>
        <w:tc>
          <w:tcPr>
            <w:tcW w:w="1276" w:type="dxa"/>
          </w:tcPr>
          <w:p w:rsidR="0026063D" w:rsidRPr="00776A66" w:rsidRDefault="0026063D" w:rsidP="0026063D">
            <w:pPr>
              <w:pStyle w:val="ConsPlusCell"/>
              <w:jc w:val="center"/>
              <w:rPr>
                <w:sz w:val="20"/>
                <w:szCs w:val="20"/>
              </w:rPr>
            </w:pPr>
          </w:p>
        </w:tc>
        <w:tc>
          <w:tcPr>
            <w:tcW w:w="1276" w:type="dxa"/>
            <w:gridSpan w:val="2"/>
          </w:tcPr>
          <w:p w:rsidR="0026063D" w:rsidRPr="00776A66" w:rsidRDefault="0026063D" w:rsidP="0026063D">
            <w:pPr>
              <w:pStyle w:val="ConsPlusCell"/>
              <w:jc w:val="center"/>
              <w:rPr>
                <w:sz w:val="20"/>
                <w:szCs w:val="20"/>
              </w:rPr>
            </w:pPr>
          </w:p>
        </w:tc>
        <w:tc>
          <w:tcPr>
            <w:tcW w:w="1984" w:type="dxa"/>
          </w:tcPr>
          <w:p w:rsidR="0026063D" w:rsidRPr="00776A66" w:rsidRDefault="0026063D" w:rsidP="0026063D">
            <w:pPr>
              <w:pStyle w:val="ConsPlusCell"/>
              <w:rPr>
                <w:sz w:val="20"/>
                <w:szCs w:val="20"/>
              </w:rPr>
            </w:pPr>
          </w:p>
        </w:tc>
        <w:tc>
          <w:tcPr>
            <w:tcW w:w="1985" w:type="dxa"/>
          </w:tcPr>
          <w:p w:rsidR="0026063D" w:rsidRPr="0043182A" w:rsidRDefault="0026063D" w:rsidP="0026063D">
            <w:pPr>
              <w:spacing w:before="100" w:beforeAutospacing="1" w:after="100" w:afterAutospacing="1"/>
              <w:outlineLvl w:val="3"/>
              <w:rPr>
                <w:bCs/>
                <w:sz w:val="20"/>
                <w:szCs w:val="20"/>
              </w:rPr>
            </w:pPr>
          </w:p>
        </w:tc>
      </w:tr>
      <w:tr w:rsidR="0026063D" w:rsidRPr="0043182A" w:rsidTr="0026063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4254" w:type="dxa"/>
            <w:gridSpan w:val="2"/>
            <w:vMerge/>
          </w:tcPr>
          <w:p w:rsidR="0026063D" w:rsidRPr="00776A66" w:rsidRDefault="0026063D" w:rsidP="0026063D">
            <w:pPr>
              <w:pStyle w:val="ConsPlusCell"/>
              <w:rPr>
                <w:sz w:val="20"/>
                <w:szCs w:val="20"/>
              </w:rPr>
            </w:pPr>
          </w:p>
        </w:tc>
        <w:tc>
          <w:tcPr>
            <w:tcW w:w="1701" w:type="dxa"/>
          </w:tcPr>
          <w:p w:rsidR="0026063D" w:rsidRPr="00776A66" w:rsidRDefault="0026063D" w:rsidP="0026063D">
            <w:pPr>
              <w:pStyle w:val="ConsPlusCell"/>
              <w:rPr>
                <w:sz w:val="20"/>
                <w:szCs w:val="20"/>
              </w:rPr>
            </w:pPr>
            <w:r w:rsidRPr="00776A66">
              <w:rPr>
                <w:sz w:val="20"/>
                <w:szCs w:val="20"/>
              </w:rPr>
              <w:t>средства областного бюджета</w:t>
            </w:r>
          </w:p>
        </w:tc>
        <w:tc>
          <w:tcPr>
            <w:tcW w:w="1275" w:type="dxa"/>
          </w:tcPr>
          <w:p w:rsidR="0026063D" w:rsidRPr="00776A66" w:rsidRDefault="0026063D" w:rsidP="0026063D">
            <w:pPr>
              <w:pStyle w:val="ConsPlusCell"/>
              <w:jc w:val="center"/>
              <w:rPr>
                <w:sz w:val="20"/>
                <w:szCs w:val="20"/>
              </w:rPr>
            </w:pPr>
          </w:p>
          <w:p w:rsidR="0026063D" w:rsidRPr="007A6FBB" w:rsidRDefault="0026063D" w:rsidP="0026063D">
            <w:pPr>
              <w:pStyle w:val="ConsPlusCell"/>
              <w:jc w:val="center"/>
              <w:rPr>
                <w:sz w:val="20"/>
                <w:szCs w:val="20"/>
              </w:rPr>
            </w:pPr>
            <w:r>
              <w:rPr>
                <w:sz w:val="20"/>
                <w:szCs w:val="20"/>
              </w:rPr>
              <w:t>10 738</w:t>
            </w:r>
            <w:r w:rsidRPr="00C6563E">
              <w:rPr>
                <w:sz w:val="20"/>
                <w:szCs w:val="20"/>
              </w:rPr>
              <w:t>,</w:t>
            </w:r>
            <w:r>
              <w:rPr>
                <w:sz w:val="20"/>
                <w:szCs w:val="20"/>
              </w:rPr>
              <w:t>0</w:t>
            </w:r>
          </w:p>
        </w:tc>
        <w:tc>
          <w:tcPr>
            <w:tcW w:w="1276" w:type="dxa"/>
          </w:tcPr>
          <w:p w:rsidR="0026063D" w:rsidRPr="00776A66" w:rsidRDefault="0026063D" w:rsidP="0026063D">
            <w:pPr>
              <w:pStyle w:val="ConsPlusCell"/>
              <w:jc w:val="center"/>
              <w:rPr>
                <w:sz w:val="20"/>
                <w:szCs w:val="20"/>
              </w:rPr>
            </w:pPr>
          </w:p>
          <w:p w:rsidR="0026063D" w:rsidRPr="00776A66" w:rsidRDefault="0026063D" w:rsidP="0026063D">
            <w:pPr>
              <w:pStyle w:val="ConsPlusCell"/>
              <w:jc w:val="center"/>
              <w:rPr>
                <w:sz w:val="20"/>
                <w:szCs w:val="20"/>
              </w:rPr>
            </w:pPr>
            <w:r w:rsidRPr="00A41249">
              <w:rPr>
                <w:sz w:val="20"/>
                <w:szCs w:val="20"/>
              </w:rPr>
              <w:t>3</w:t>
            </w:r>
            <w:r>
              <w:rPr>
                <w:sz w:val="20"/>
                <w:szCs w:val="20"/>
              </w:rPr>
              <w:t xml:space="preserve"> 500</w:t>
            </w:r>
            <w:r w:rsidRPr="00A41249">
              <w:rPr>
                <w:sz w:val="20"/>
                <w:szCs w:val="20"/>
              </w:rPr>
              <w:t>,</w:t>
            </w:r>
            <w:r>
              <w:rPr>
                <w:sz w:val="20"/>
                <w:szCs w:val="20"/>
              </w:rPr>
              <w:t>0</w:t>
            </w:r>
          </w:p>
        </w:tc>
        <w:tc>
          <w:tcPr>
            <w:tcW w:w="1276" w:type="dxa"/>
          </w:tcPr>
          <w:p w:rsidR="0026063D" w:rsidRPr="00776A66" w:rsidRDefault="0026063D" w:rsidP="0026063D">
            <w:pPr>
              <w:pStyle w:val="ConsPlusCell"/>
              <w:jc w:val="center"/>
              <w:rPr>
                <w:sz w:val="20"/>
                <w:szCs w:val="20"/>
              </w:rPr>
            </w:pPr>
          </w:p>
          <w:p w:rsidR="0026063D" w:rsidRPr="00776A66" w:rsidRDefault="0026063D" w:rsidP="0026063D">
            <w:pPr>
              <w:pStyle w:val="ConsPlusCell"/>
              <w:jc w:val="center"/>
              <w:rPr>
                <w:sz w:val="20"/>
                <w:szCs w:val="20"/>
              </w:rPr>
            </w:pPr>
            <w:r>
              <w:rPr>
                <w:sz w:val="20"/>
                <w:szCs w:val="20"/>
              </w:rPr>
              <w:t>3 578,7</w:t>
            </w:r>
            <w:r w:rsidRPr="00A41249">
              <w:rPr>
                <w:sz w:val="20"/>
                <w:szCs w:val="20"/>
              </w:rPr>
              <w:t>50</w:t>
            </w:r>
          </w:p>
        </w:tc>
        <w:tc>
          <w:tcPr>
            <w:tcW w:w="1276" w:type="dxa"/>
            <w:gridSpan w:val="2"/>
          </w:tcPr>
          <w:p w:rsidR="0026063D" w:rsidRPr="00776A66" w:rsidRDefault="0026063D" w:rsidP="0026063D">
            <w:pPr>
              <w:pStyle w:val="ConsPlusCell"/>
              <w:jc w:val="center"/>
              <w:rPr>
                <w:sz w:val="20"/>
                <w:szCs w:val="20"/>
              </w:rPr>
            </w:pPr>
          </w:p>
          <w:p w:rsidR="0026063D" w:rsidRPr="00090B95" w:rsidRDefault="0026063D" w:rsidP="0026063D">
            <w:pPr>
              <w:pStyle w:val="ConsPlusCell"/>
              <w:rPr>
                <w:sz w:val="20"/>
                <w:szCs w:val="20"/>
              </w:rPr>
            </w:pPr>
            <w:r>
              <w:rPr>
                <w:sz w:val="20"/>
                <w:szCs w:val="20"/>
              </w:rPr>
              <w:t xml:space="preserve">  3 659</w:t>
            </w:r>
            <w:r w:rsidRPr="00C6563E">
              <w:rPr>
                <w:sz w:val="20"/>
                <w:szCs w:val="20"/>
              </w:rPr>
              <w:t>,250</w:t>
            </w:r>
          </w:p>
        </w:tc>
        <w:tc>
          <w:tcPr>
            <w:tcW w:w="1984" w:type="dxa"/>
          </w:tcPr>
          <w:p w:rsidR="0026063D" w:rsidRPr="00776A66" w:rsidRDefault="0026063D" w:rsidP="0026063D">
            <w:pPr>
              <w:pStyle w:val="ConsPlusCell"/>
              <w:rPr>
                <w:sz w:val="20"/>
                <w:szCs w:val="20"/>
              </w:rPr>
            </w:pPr>
          </w:p>
        </w:tc>
        <w:tc>
          <w:tcPr>
            <w:tcW w:w="1985" w:type="dxa"/>
          </w:tcPr>
          <w:p w:rsidR="0026063D" w:rsidRPr="0043182A" w:rsidRDefault="0026063D" w:rsidP="0026063D">
            <w:pPr>
              <w:spacing w:before="100" w:beforeAutospacing="1" w:after="100" w:afterAutospacing="1"/>
              <w:outlineLvl w:val="3"/>
              <w:rPr>
                <w:bCs/>
                <w:sz w:val="20"/>
                <w:szCs w:val="20"/>
              </w:rPr>
            </w:pPr>
          </w:p>
        </w:tc>
      </w:tr>
      <w:tr w:rsidR="0026063D" w:rsidRPr="0043182A" w:rsidTr="0026063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2"/>
        </w:trPr>
        <w:tc>
          <w:tcPr>
            <w:tcW w:w="4254" w:type="dxa"/>
            <w:gridSpan w:val="2"/>
            <w:vMerge/>
          </w:tcPr>
          <w:p w:rsidR="0026063D" w:rsidRPr="00776A66" w:rsidRDefault="0026063D" w:rsidP="0026063D">
            <w:pPr>
              <w:pStyle w:val="ConsPlusCell"/>
              <w:rPr>
                <w:sz w:val="20"/>
                <w:szCs w:val="20"/>
              </w:rPr>
            </w:pPr>
          </w:p>
        </w:tc>
        <w:tc>
          <w:tcPr>
            <w:tcW w:w="1701" w:type="dxa"/>
          </w:tcPr>
          <w:p w:rsidR="0026063D" w:rsidRPr="00776A66" w:rsidRDefault="0026063D" w:rsidP="0026063D">
            <w:pPr>
              <w:pStyle w:val="ConsPlusCell"/>
              <w:rPr>
                <w:sz w:val="20"/>
                <w:szCs w:val="20"/>
              </w:rPr>
            </w:pPr>
            <w:r w:rsidRPr="00776A66">
              <w:rPr>
                <w:sz w:val="20"/>
                <w:szCs w:val="20"/>
              </w:rPr>
              <w:t>средства бюджета муниципального района</w:t>
            </w:r>
          </w:p>
        </w:tc>
        <w:tc>
          <w:tcPr>
            <w:tcW w:w="1275" w:type="dxa"/>
          </w:tcPr>
          <w:p w:rsidR="0026063D" w:rsidRPr="00776A66" w:rsidRDefault="0026063D" w:rsidP="0026063D">
            <w:pPr>
              <w:pStyle w:val="ConsPlusCell"/>
              <w:jc w:val="center"/>
              <w:rPr>
                <w:sz w:val="20"/>
                <w:szCs w:val="20"/>
              </w:rPr>
            </w:pPr>
            <w:r>
              <w:rPr>
                <w:sz w:val="20"/>
                <w:szCs w:val="20"/>
              </w:rPr>
              <w:t>685,40427</w:t>
            </w:r>
          </w:p>
        </w:tc>
        <w:tc>
          <w:tcPr>
            <w:tcW w:w="1276" w:type="dxa"/>
          </w:tcPr>
          <w:p w:rsidR="0026063D" w:rsidRPr="00776A66" w:rsidRDefault="0026063D" w:rsidP="0026063D">
            <w:pPr>
              <w:pStyle w:val="ConsPlusCell"/>
              <w:jc w:val="center"/>
              <w:rPr>
                <w:sz w:val="20"/>
                <w:szCs w:val="20"/>
              </w:rPr>
            </w:pPr>
            <w:r>
              <w:rPr>
                <w:sz w:val="20"/>
                <w:szCs w:val="20"/>
              </w:rPr>
              <w:t>223,40426</w:t>
            </w:r>
          </w:p>
        </w:tc>
        <w:tc>
          <w:tcPr>
            <w:tcW w:w="1276" w:type="dxa"/>
          </w:tcPr>
          <w:p w:rsidR="0026063D" w:rsidRPr="00776A66" w:rsidRDefault="0026063D" w:rsidP="0026063D">
            <w:pPr>
              <w:pStyle w:val="ConsPlusCell"/>
              <w:jc w:val="center"/>
              <w:rPr>
                <w:sz w:val="20"/>
                <w:szCs w:val="20"/>
              </w:rPr>
            </w:pPr>
            <w:r>
              <w:rPr>
                <w:sz w:val="20"/>
                <w:szCs w:val="20"/>
              </w:rPr>
              <w:t>228,43086</w:t>
            </w:r>
          </w:p>
        </w:tc>
        <w:tc>
          <w:tcPr>
            <w:tcW w:w="1276" w:type="dxa"/>
            <w:gridSpan w:val="2"/>
          </w:tcPr>
          <w:p w:rsidR="0026063D" w:rsidRPr="00090B95" w:rsidRDefault="0026063D" w:rsidP="0026063D">
            <w:pPr>
              <w:pStyle w:val="ConsPlusCell"/>
              <w:jc w:val="center"/>
              <w:rPr>
                <w:sz w:val="20"/>
                <w:szCs w:val="20"/>
              </w:rPr>
            </w:pPr>
            <w:r>
              <w:rPr>
                <w:sz w:val="20"/>
                <w:szCs w:val="20"/>
              </w:rPr>
              <w:t>233,56915</w:t>
            </w:r>
          </w:p>
        </w:tc>
        <w:tc>
          <w:tcPr>
            <w:tcW w:w="1984" w:type="dxa"/>
          </w:tcPr>
          <w:p w:rsidR="0026063D" w:rsidRPr="00776A66" w:rsidRDefault="0026063D" w:rsidP="0026063D">
            <w:pPr>
              <w:pStyle w:val="ConsPlusCell"/>
              <w:rPr>
                <w:sz w:val="20"/>
                <w:szCs w:val="20"/>
              </w:rPr>
            </w:pPr>
          </w:p>
        </w:tc>
        <w:tc>
          <w:tcPr>
            <w:tcW w:w="1985" w:type="dxa"/>
          </w:tcPr>
          <w:p w:rsidR="0026063D" w:rsidRPr="0043182A" w:rsidRDefault="0026063D" w:rsidP="0026063D">
            <w:pPr>
              <w:spacing w:before="100" w:beforeAutospacing="1" w:after="100" w:afterAutospacing="1"/>
              <w:outlineLvl w:val="3"/>
              <w:rPr>
                <w:bCs/>
                <w:sz w:val="20"/>
                <w:szCs w:val="20"/>
              </w:rPr>
            </w:pPr>
          </w:p>
        </w:tc>
      </w:tr>
      <w:tr w:rsidR="0026063D" w:rsidRPr="0043182A" w:rsidTr="0026063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8"/>
        </w:trPr>
        <w:tc>
          <w:tcPr>
            <w:tcW w:w="4254" w:type="dxa"/>
            <w:gridSpan w:val="2"/>
            <w:vMerge/>
          </w:tcPr>
          <w:p w:rsidR="0026063D" w:rsidRPr="00776A66" w:rsidRDefault="0026063D" w:rsidP="0026063D">
            <w:pPr>
              <w:pStyle w:val="ConsPlusCell"/>
              <w:rPr>
                <w:sz w:val="20"/>
                <w:szCs w:val="20"/>
              </w:rPr>
            </w:pPr>
          </w:p>
        </w:tc>
        <w:tc>
          <w:tcPr>
            <w:tcW w:w="1701" w:type="dxa"/>
          </w:tcPr>
          <w:p w:rsidR="0026063D" w:rsidRPr="00776A66" w:rsidRDefault="0026063D" w:rsidP="0026063D">
            <w:pPr>
              <w:pStyle w:val="ConsPlusCell"/>
              <w:rPr>
                <w:sz w:val="20"/>
                <w:szCs w:val="20"/>
              </w:rPr>
            </w:pPr>
            <w:r w:rsidRPr="00776A66">
              <w:rPr>
                <w:sz w:val="20"/>
                <w:szCs w:val="20"/>
              </w:rPr>
              <w:t>средства бюджета поселения</w:t>
            </w:r>
          </w:p>
        </w:tc>
        <w:tc>
          <w:tcPr>
            <w:tcW w:w="1275" w:type="dxa"/>
          </w:tcPr>
          <w:p w:rsidR="0026063D" w:rsidRPr="005A133A" w:rsidRDefault="0026063D" w:rsidP="0026063D">
            <w:pPr>
              <w:pStyle w:val="ConsPlusCell"/>
              <w:jc w:val="center"/>
              <w:rPr>
                <w:sz w:val="20"/>
                <w:szCs w:val="20"/>
              </w:rPr>
            </w:pPr>
            <w:r>
              <w:rPr>
                <w:sz w:val="20"/>
                <w:szCs w:val="20"/>
              </w:rPr>
              <w:t>8 471,41779</w:t>
            </w:r>
          </w:p>
        </w:tc>
        <w:tc>
          <w:tcPr>
            <w:tcW w:w="1276" w:type="dxa"/>
          </w:tcPr>
          <w:p w:rsidR="0026063D" w:rsidRPr="00776A66" w:rsidRDefault="0026063D" w:rsidP="0026063D">
            <w:pPr>
              <w:pStyle w:val="ConsPlusCell"/>
              <w:jc w:val="center"/>
              <w:rPr>
                <w:sz w:val="20"/>
                <w:szCs w:val="20"/>
              </w:rPr>
            </w:pPr>
            <w:r>
              <w:rPr>
                <w:sz w:val="20"/>
                <w:szCs w:val="20"/>
              </w:rPr>
              <w:t>2 936,61779</w:t>
            </w:r>
          </w:p>
        </w:tc>
        <w:tc>
          <w:tcPr>
            <w:tcW w:w="1276" w:type="dxa"/>
          </w:tcPr>
          <w:p w:rsidR="0026063D" w:rsidRPr="00776A66" w:rsidRDefault="0026063D" w:rsidP="0026063D">
            <w:pPr>
              <w:pStyle w:val="ConsPlusCell"/>
              <w:jc w:val="center"/>
              <w:rPr>
                <w:sz w:val="20"/>
                <w:szCs w:val="20"/>
              </w:rPr>
            </w:pPr>
            <w:r>
              <w:rPr>
                <w:sz w:val="20"/>
                <w:szCs w:val="20"/>
              </w:rPr>
              <w:t>2 767</w:t>
            </w:r>
            <w:r w:rsidRPr="00776A66">
              <w:rPr>
                <w:sz w:val="20"/>
                <w:szCs w:val="20"/>
              </w:rPr>
              <w:t>,</w:t>
            </w:r>
            <w:r>
              <w:rPr>
                <w:sz w:val="20"/>
                <w:szCs w:val="20"/>
              </w:rPr>
              <w:t>400</w:t>
            </w:r>
          </w:p>
        </w:tc>
        <w:tc>
          <w:tcPr>
            <w:tcW w:w="1276" w:type="dxa"/>
            <w:gridSpan w:val="2"/>
          </w:tcPr>
          <w:p w:rsidR="0026063D" w:rsidRPr="00776A66" w:rsidRDefault="0026063D" w:rsidP="0026063D">
            <w:pPr>
              <w:pStyle w:val="ConsPlusCell"/>
              <w:jc w:val="center"/>
              <w:rPr>
                <w:sz w:val="20"/>
                <w:szCs w:val="20"/>
              </w:rPr>
            </w:pPr>
            <w:r>
              <w:rPr>
                <w:sz w:val="20"/>
                <w:szCs w:val="20"/>
              </w:rPr>
              <w:t>2 767,400</w:t>
            </w:r>
          </w:p>
        </w:tc>
        <w:tc>
          <w:tcPr>
            <w:tcW w:w="1984" w:type="dxa"/>
          </w:tcPr>
          <w:p w:rsidR="0026063D" w:rsidRPr="00776A66" w:rsidRDefault="0026063D" w:rsidP="0026063D">
            <w:pPr>
              <w:pStyle w:val="ConsPlusCell"/>
              <w:rPr>
                <w:sz w:val="20"/>
                <w:szCs w:val="20"/>
              </w:rPr>
            </w:pPr>
          </w:p>
        </w:tc>
        <w:tc>
          <w:tcPr>
            <w:tcW w:w="1985" w:type="dxa"/>
          </w:tcPr>
          <w:p w:rsidR="0026063D" w:rsidRPr="0043182A" w:rsidRDefault="0026063D" w:rsidP="0026063D">
            <w:pPr>
              <w:spacing w:before="100" w:beforeAutospacing="1" w:after="100" w:afterAutospacing="1"/>
              <w:outlineLvl w:val="3"/>
              <w:rPr>
                <w:bCs/>
                <w:sz w:val="20"/>
                <w:szCs w:val="20"/>
              </w:rPr>
            </w:pPr>
          </w:p>
        </w:tc>
      </w:tr>
    </w:tbl>
    <w:p w:rsidR="00E51930" w:rsidRPr="003F03AD" w:rsidRDefault="00E51930" w:rsidP="00CD36B2">
      <w:pPr>
        <w:jc w:val="both"/>
        <w:rPr>
          <w:sz w:val="26"/>
          <w:szCs w:val="26"/>
          <w:lang w:val="en-US"/>
        </w:rPr>
        <w:sectPr w:rsidR="00E51930" w:rsidRPr="003F03AD" w:rsidSect="007F2718">
          <w:pgSz w:w="16838" w:h="11906" w:orient="landscape"/>
          <w:pgMar w:top="850" w:right="1135" w:bottom="1134" w:left="993" w:header="708" w:footer="708" w:gutter="0"/>
          <w:cols w:space="708"/>
          <w:docGrid w:linePitch="360"/>
        </w:sectPr>
      </w:pPr>
    </w:p>
    <w:p w:rsidR="00335371" w:rsidRPr="00556268" w:rsidRDefault="00335371" w:rsidP="00CD36B2">
      <w:pPr>
        <w:jc w:val="both"/>
        <w:rPr>
          <w:sz w:val="26"/>
          <w:szCs w:val="26"/>
        </w:rPr>
      </w:pPr>
    </w:p>
    <w:p w:rsidR="00335371" w:rsidRPr="00556268" w:rsidRDefault="00335371" w:rsidP="00CD36B2">
      <w:pPr>
        <w:jc w:val="both"/>
        <w:rPr>
          <w:sz w:val="26"/>
          <w:szCs w:val="26"/>
        </w:rPr>
      </w:pPr>
    </w:p>
    <w:sectPr w:rsidR="00335371" w:rsidRPr="00556268" w:rsidSect="007F2718">
      <w:pgSz w:w="11906" w:h="16838"/>
      <w:pgMar w:top="1135" w:right="849" w:bottom="993"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333" w:rsidRDefault="00687333" w:rsidP="006F45C0">
      <w:r>
        <w:separator/>
      </w:r>
    </w:p>
  </w:endnote>
  <w:endnote w:type="continuationSeparator" w:id="0">
    <w:p w:rsidR="00687333" w:rsidRDefault="00687333" w:rsidP="006F4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333" w:rsidRDefault="00687333" w:rsidP="006F45C0">
      <w:r>
        <w:separator/>
      </w:r>
    </w:p>
  </w:footnote>
  <w:footnote w:type="continuationSeparator" w:id="0">
    <w:p w:rsidR="00687333" w:rsidRDefault="00687333" w:rsidP="006F4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2A3B"/>
    <w:multiLevelType w:val="hybridMultilevel"/>
    <w:tmpl w:val="EB42DC6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7E3725"/>
    <w:multiLevelType w:val="hybridMultilevel"/>
    <w:tmpl w:val="10C4B61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963AB2"/>
    <w:multiLevelType w:val="hybridMultilevel"/>
    <w:tmpl w:val="6328796E"/>
    <w:lvl w:ilvl="0" w:tplc="2416D5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8F46EB0"/>
    <w:multiLevelType w:val="hybridMultilevel"/>
    <w:tmpl w:val="98AA5F90"/>
    <w:lvl w:ilvl="0" w:tplc="A9105D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0127CB8"/>
    <w:multiLevelType w:val="hybridMultilevel"/>
    <w:tmpl w:val="B1F69B28"/>
    <w:lvl w:ilvl="0" w:tplc="1BE202B8">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ED54ABE"/>
    <w:multiLevelType w:val="hybridMultilevel"/>
    <w:tmpl w:val="2C02CBE0"/>
    <w:lvl w:ilvl="0" w:tplc="04190001">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6">
    <w:nsid w:val="364A76C2"/>
    <w:multiLevelType w:val="multilevel"/>
    <w:tmpl w:val="DB18AF4C"/>
    <w:lvl w:ilvl="0">
      <w:start w:val="1"/>
      <w:numFmt w:val="decimal"/>
      <w:lvlText w:val="%1."/>
      <w:lvlJc w:val="left"/>
      <w:pPr>
        <w:ind w:left="1065" w:hanging="705"/>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9E40429"/>
    <w:multiLevelType w:val="hybridMultilevel"/>
    <w:tmpl w:val="3C2EFA0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23E6A54"/>
    <w:multiLevelType w:val="hybridMultilevel"/>
    <w:tmpl w:val="D5187836"/>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9">
    <w:nsid w:val="63340E0D"/>
    <w:multiLevelType w:val="hybridMultilevel"/>
    <w:tmpl w:val="3A3C9D8C"/>
    <w:lvl w:ilvl="0" w:tplc="765873DC">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3E80E8D"/>
    <w:multiLevelType w:val="hybridMultilevel"/>
    <w:tmpl w:val="A776E764"/>
    <w:lvl w:ilvl="0" w:tplc="DE32C8B6">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151E46"/>
    <w:multiLevelType w:val="hybridMultilevel"/>
    <w:tmpl w:val="B85E991C"/>
    <w:lvl w:ilvl="0" w:tplc="7E2258D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5F06D1"/>
    <w:multiLevelType w:val="hybridMultilevel"/>
    <w:tmpl w:val="2B9A3972"/>
    <w:lvl w:ilvl="0" w:tplc="33E08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56317D"/>
    <w:multiLevelType w:val="multilevel"/>
    <w:tmpl w:val="95E4CA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7E031DD9"/>
    <w:multiLevelType w:val="hybridMultilevel"/>
    <w:tmpl w:val="732AB62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7F26353A"/>
    <w:multiLevelType w:val="hybridMultilevel"/>
    <w:tmpl w:val="1DF829F4"/>
    <w:lvl w:ilvl="0" w:tplc="55169D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F8C7543"/>
    <w:multiLevelType w:val="hybridMultilevel"/>
    <w:tmpl w:val="A99423D8"/>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6"/>
  </w:num>
  <w:num w:numId="3">
    <w:abstractNumId w:val="8"/>
  </w:num>
  <w:num w:numId="4">
    <w:abstractNumId w:val="10"/>
  </w:num>
  <w:num w:numId="5">
    <w:abstractNumId w:val="14"/>
  </w:num>
  <w:num w:numId="6">
    <w:abstractNumId w:val="7"/>
  </w:num>
  <w:num w:numId="7">
    <w:abstractNumId w:val="17"/>
  </w:num>
  <w:num w:numId="8">
    <w:abstractNumId w:val="0"/>
  </w:num>
  <w:num w:numId="9">
    <w:abstractNumId w:val="1"/>
  </w:num>
  <w:num w:numId="10">
    <w:abstractNumId w:val="2"/>
  </w:num>
  <w:num w:numId="11">
    <w:abstractNumId w:val="9"/>
  </w:num>
  <w:num w:numId="12">
    <w:abstractNumId w:val="4"/>
  </w:num>
  <w:num w:numId="13">
    <w:abstractNumId w:val="5"/>
  </w:num>
  <w:num w:numId="14">
    <w:abstractNumId w:val="15"/>
  </w:num>
  <w:num w:numId="15">
    <w:abstractNumId w:val="11"/>
  </w:num>
  <w:num w:numId="16">
    <w:abstractNumId w:val="6"/>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6B111E"/>
    <w:rsid w:val="000057E7"/>
    <w:rsid w:val="00005FD6"/>
    <w:rsid w:val="000100CF"/>
    <w:rsid w:val="0001055A"/>
    <w:rsid w:val="00014045"/>
    <w:rsid w:val="0001730E"/>
    <w:rsid w:val="00017387"/>
    <w:rsid w:val="0001758F"/>
    <w:rsid w:val="00030795"/>
    <w:rsid w:val="0003166F"/>
    <w:rsid w:val="0003283B"/>
    <w:rsid w:val="00035EAF"/>
    <w:rsid w:val="000409EF"/>
    <w:rsid w:val="00043C28"/>
    <w:rsid w:val="0004499A"/>
    <w:rsid w:val="00045F07"/>
    <w:rsid w:val="00053878"/>
    <w:rsid w:val="00055FD2"/>
    <w:rsid w:val="000564BC"/>
    <w:rsid w:val="00060450"/>
    <w:rsid w:val="00061553"/>
    <w:rsid w:val="00061B94"/>
    <w:rsid w:val="000638E4"/>
    <w:rsid w:val="00064AD2"/>
    <w:rsid w:val="00066822"/>
    <w:rsid w:val="000669F6"/>
    <w:rsid w:val="0006772A"/>
    <w:rsid w:val="00067F08"/>
    <w:rsid w:val="00076DFE"/>
    <w:rsid w:val="000775EF"/>
    <w:rsid w:val="00080581"/>
    <w:rsid w:val="000806C4"/>
    <w:rsid w:val="000872F2"/>
    <w:rsid w:val="000908BA"/>
    <w:rsid w:val="00090B95"/>
    <w:rsid w:val="00094AC6"/>
    <w:rsid w:val="000A5891"/>
    <w:rsid w:val="000B20E8"/>
    <w:rsid w:val="000B317B"/>
    <w:rsid w:val="000B344E"/>
    <w:rsid w:val="000B4964"/>
    <w:rsid w:val="000B58E6"/>
    <w:rsid w:val="000C0513"/>
    <w:rsid w:val="000C09CA"/>
    <w:rsid w:val="000C2803"/>
    <w:rsid w:val="000C427F"/>
    <w:rsid w:val="000C5E28"/>
    <w:rsid w:val="000D0F43"/>
    <w:rsid w:val="000D55B2"/>
    <w:rsid w:val="000E3986"/>
    <w:rsid w:val="000F0061"/>
    <w:rsid w:val="000F3E37"/>
    <w:rsid w:val="000F5579"/>
    <w:rsid w:val="000F6A7A"/>
    <w:rsid w:val="000F72D5"/>
    <w:rsid w:val="0010059B"/>
    <w:rsid w:val="00101305"/>
    <w:rsid w:val="00104D17"/>
    <w:rsid w:val="00111FDC"/>
    <w:rsid w:val="00112FEA"/>
    <w:rsid w:val="001140ED"/>
    <w:rsid w:val="001210E5"/>
    <w:rsid w:val="001215B1"/>
    <w:rsid w:val="00121861"/>
    <w:rsid w:val="001229BD"/>
    <w:rsid w:val="00124247"/>
    <w:rsid w:val="00124CF9"/>
    <w:rsid w:val="0012664B"/>
    <w:rsid w:val="00130372"/>
    <w:rsid w:val="0013394A"/>
    <w:rsid w:val="00133DD0"/>
    <w:rsid w:val="0013610D"/>
    <w:rsid w:val="0013650F"/>
    <w:rsid w:val="001473A9"/>
    <w:rsid w:val="0015264E"/>
    <w:rsid w:val="00153983"/>
    <w:rsid w:val="0016416B"/>
    <w:rsid w:val="00165375"/>
    <w:rsid w:val="00170186"/>
    <w:rsid w:val="0017022A"/>
    <w:rsid w:val="00182496"/>
    <w:rsid w:val="0018267F"/>
    <w:rsid w:val="00185710"/>
    <w:rsid w:val="00185F37"/>
    <w:rsid w:val="001A1C64"/>
    <w:rsid w:val="001A5907"/>
    <w:rsid w:val="001A66A4"/>
    <w:rsid w:val="001B17E1"/>
    <w:rsid w:val="001C4007"/>
    <w:rsid w:val="001C7EF0"/>
    <w:rsid w:val="001D1D59"/>
    <w:rsid w:val="001D71DA"/>
    <w:rsid w:val="001D785D"/>
    <w:rsid w:val="001E1A0B"/>
    <w:rsid w:val="001E1C73"/>
    <w:rsid w:val="001E2E0C"/>
    <w:rsid w:val="001F0DC7"/>
    <w:rsid w:val="001F1A28"/>
    <w:rsid w:val="001F1A5D"/>
    <w:rsid w:val="001F23B9"/>
    <w:rsid w:val="001F31CE"/>
    <w:rsid w:val="001F7FD0"/>
    <w:rsid w:val="002074F5"/>
    <w:rsid w:val="0020758B"/>
    <w:rsid w:val="00207732"/>
    <w:rsid w:val="00221CAF"/>
    <w:rsid w:val="002243AB"/>
    <w:rsid w:val="00224676"/>
    <w:rsid w:val="00235772"/>
    <w:rsid w:val="00241B88"/>
    <w:rsid w:val="00241BD3"/>
    <w:rsid w:val="002432E8"/>
    <w:rsid w:val="002441BA"/>
    <w:rsid w:val="00257B2E"/>
    <w:rsid w:val="0026063D"/>
    <w:rsid w:val="0027070C"/>
    <w:rsid w:val="00271E14"/>
    <w:rsid w:val="00272BCD"/>
    <w:rsid w:val="002732BF"/>
    <w:rsid w:val="002734F1"/>
    <w:rsid w:val="00281B4A"/>
    <w:rsid w:val="00284E30"/>
    <w:rsid w:val="00291D41"/>
    <w:rsid w:val="00292897"/>
    <w:rsid w:val="0029422A"/>
    <w:rsid w:val="00294D1D"/>
    <w:rsid w:val="00294D32"/>
    <w:rsid w:val="002A0C39"/>
    <w:rsid w:val="002B0540"/>
    <w:rsid w:val="002C0492"/>
    <w:rsid w:val="002C0C0E"/>
    <w:rsid w:val="002C2345"/>
    <w:rsid w:val="002C23A8"/>
    <w:rsid w:val="002C3CB8"/>
    <w:rsid w:val="002D568A"/>
    <w:rsid w:val="002D7602"/>
    <w:rsid w:val="002E14FE"/>
    <w:rsid w:val="002E27E8"/>
    <w:rsid w:val="002E4516"/>
    <w:rsid w:val="002E4686"/>
    <w:rsid w:val="002E5602"/>
    <w:rsid w:val="002F1753"/>
    <w:rsid w:val="002F2A4D"/>
    <w:rsid w:val="002F37ED"/>
    <w:rsid w:val="002F5126"/>
    <w:rsid w:val="002F69C9"/>
    <w:rsid w:val="00302B94"/>
    <w:rsid w:val="00304F6F"/>
    <w:rsid w:val="003143D7"/>
    <w:rsid w:val="00326522"/>
    <w:rsid w:val="00330A9D"/>
    <w:rsid w:val="0033200C"/>
    <w:rsid w:val="00332DE6"/>
    <w:rsid w:val="00335371"/>
    <w:rsid w:val="00336334"/>
    <w:rsid w:val="0034496A"/>
    <w:rsid w:val="00347AFB"/>
    <w:rsid w:val="003507CB"/>
    <w:rsid w:val="00351370"/>
    <w:rsid w:val="00353F3C"/>
    <w:rsid w:val="00371269"/>
    <w:rsid w:val="00374A0D"/>
    <w:rsid w:val="0037640D"/>
    <w:rsid w:val="00381A8E"/>
    <w:rsid w:val="00384925"/>
    <w:rsid w:val="0038511B"/>
    <w:rsid w:val="003860D6"/>
    <w:rsid w:val="00386A86"/>
    <w:rsid w:val="00391C0A"/>
    <w:rsid w:val="00395BA7"/>
    <w:rsid w:val="003A0FE8"/>
    <w:rsid w:val="003A61D7"/>
    <w:rsid w:val="003A74C4"/>
    <w:rsid w:val="003A7752"/>
    <w:rsid w:val="003B6BB2"/>
    <w:rsid w:val="003C1E73"/>
    <w:rsid w:val="003C4158"/>
    <w:rsid w:val="003D318E"/>
    <w:rsid w:val="003D404F"/>
    <w:rsid w:val="003D59E1"/>
    <w:rsid w:val="003D68B3"/>
    <w:rsid w:val="003E178F"/>
    <w:rsid w:val="003E61D6"/>
    <w:rsid w:val="003E7DE3"/>
    <w:rsid w:val="003F03AD"/>
    <w:rsid w:val="003F2681"/>
    <w:rsid w:val="003F4B24"/>
    <w:rsid w:val="0040697B"/>
    <w:rsid w:val="00421BE1"/>
    <w:rsid w:val="004229BA"/>
    <w:rsid w:val="004243D3"/>
    <w:rsid w:val="004246E7"/>
    <w:rsid w:val="0042736E"/>
    <w:rsid w:val="004274C9"/>
    <w:rsid w:val="00427F48"/>
    <w:rsid w:val="00430871"/>
    <w:rsid w:val="0043182A"/>
    <w:rsid w:val="00431C22"/>
    <w:rsid w:val="00433661"/>
    <w:rsid w:val="00433701"/>
    <w:rsid w:val="0044060D"/>
    <w:rsid w:val="00440FCC"/>
    <w:rsid w:val="00443888"/>
    <w:rsid w:val="00444CF2"/>
    <w:rsid w:val="00444FB6"/>
    <w:rsid w:val="0044661E"/>
    <w:rsid w:val="004517B0"/>
    <w:rsid w:val="004553C0"/>
    <w:rsid w:val="00456D2E"/>
    <w:rsid w:val="00466810"/>
    <w:rsid w:val="00470068"/>
    <w:rsid w:val="004718CE"/>
    <w:rsid w:val="0047326B"/>
    <w:rsid w:val="00481EE2"/>
    <w:rsid w:val="004851D9"/>
    <w:rsid w:val="00485DBA"/>
    <w:rsid w:val="00491077"/>
    <w:rsid w:val="00491221"/>
    <w:rsid w:val="0049284E"/>
    <w:rsid w:val="00493956"/>
    <w:rsid w:val="00493E2D"/>
    <w:rsid w:val="004940CF"/>
    <w:rsid w:val="00494A1E"/>
    <w:rsid w:val="004A29E5"/>
    <w:rsid w:val="004A7507"/>
    <w:rsid w:val="004B07A2"/>
    <w:rsid w:val="004C2D06"/>
    <w:rsid w:val="004C68B9"/>
    <w:rsid w:val="004D1AC1"/>
    <w:rsid w:val="004E548B"/>
    <w:rsid w:val="004E6C32"/>
    <w:rsid w:val="004E7F00"/>
    <w:rsid w:val="00501E26"/>
    <w:rsid w:val="005060C7"/>
    <w:rsid w:val="00507FEA"/>
    <w:rsid w:val="005116AF"/>
    <w:rsid w:val="005121A9"/>
    <w:rsid w:val="005130CC"/>
    <w:rsid w:val="005135D0"/>
    <w:rsid w:val="00514C47"/>
    <w:rsid w:val="005207EB"/>
    <w:rsid w:val="00522A73"/>
    <w:rsid w:val="00522AAE"/>
    <w:rsid w:val="00524C9B"/>
    <w:rsid w:val="005268B2"/>
    <w:rsid w:val="00530E09"/>
    <w:rsid w:val="00531032"/>
    <w:rsid w:val="005348DF"/>
    <w:rsid w:val="005459C8"/>
    <w:rsid w:val="005479B1"/>
    <w:rsid w:val="0055291D"/>
    <w:rsid w:val="0055291F"/>
    <w:rsid w:val="00552A45"/>
    <w:rsid w:val="00556268"/>
    <w:rsid w:val="005568C3"/>
    <w:rsid w:val="005614B6"/>
    <w:rsid w:val="00563A30"/>
    <w:rsid w:val="0057235B"/>
    <w:rsid w:val="005724DA"/>
    <w:rsid w:val="00574952"/>
    <w:rsid w:val="00580375"/>
    <w:rsid w:val="005809DE"/>
    <w:rsid w:val="00581B4F"/>
    <w:rsid w:val="00583D5E"/>
    <w:rsid w:val="00585071"/>
    <w:rsid w:val="00586D72"/>
    <w:rsid w:val="00591E85"/>
    <w:rsid w:val="00594F82"/>
    <w:rsid w:val="00596CE6"/>
    <w:rsid w:val="005A0F40"/>
    <w:rsid w:val="005A133A"/>
    <w:rsid w:val="005A471C"/>
    <w:rsid w:val="005A5C77"/>
    <w:rsid w:val="005B29FA"/>
    <w:rsid w:val="005C19D6"/>
    <w:rsid w:val="005C6B08"/>
    <w:rsid w:val="005C7DC4"/>
    <w:rsid w:val="005D3838"/>
    <w:rsid w:val="005D4290"/>
    <w:rsid w:val="005D42D8"/>
    <w:rsid w:val="005D4A24"/>
    <w:rsid w:val="005E0FAC"/>
    <w:rsid w:val="00601342"/>
    <w:rsid w:val="00602E2E"/>
    <w:rsid w:val="00605D06"/>
    <w:rsid w:val="00611810"/>
    <w:rsid w:val="0061638C"/>
    <w:rsid w:val="00617064"/>
    <w:rsid w:val="006218E9"/>
    <w:rsid w:val="00622054"/>
    <w:rsid w:val="00622818"/>
    <w:rsid w:val="006238FD"/>
    <w:rsid w:val="00623E56"/>
    <w:rsid w:val="00626F1C"/>
    <w:rsid w:val="00631619"/>
    <w:rsid w:val="006335AE"/>
    <w:rsid w:val="00637D6B"/>
    <w:rsid w:val="006425BE"/>
    <w:rsid w:val="006462AD"/>
    <w:rsid w:val="006502A2"/>
    <w:rsid w:val="00653A84"/>
    <w:rsid w:val="006549B6"/>
    <w:rsid w:val="0065533E"/>
    <w:rsid w:val="00664DE3"/>
    <w:rsid w:val="00666976"/>
    <w:rsid w:val="0067623F"/>
    <w:rsid w:val="006818CA"/>
    <w:rsid w:val="00681FC0"/>
    <w:rsid w:val="00685A42"/>
    <w:rsid w:val="00687333"/>
    <w:rsid w:val="00694904"/>
    <w:rsid w:val="006A118A"/>
    <w:rsid w:val="006A2AE5"/>
    <w:rsid w:val="006A2E4C"/>
    <w:rsid w:val="006A487E"/>
    <w:rsid w:val="006A4DB9"/>
    <w:rsid w:val="006B111E"/>
    <w:rsid w:val="006B262A"/>
    <w:rsid w:val="006B6C88"/>
    <w:rsid w:val="006C07F3"/>
    <w:rsid w:val="006C345E"/>
    <w:rsid w:val="006C3474"/>
    <w:rsid w:val="006C3A05"/>
    <w:rsid w:val="006D126E"/>
    <w:rsid w:val="006D35F8"/>
    <w:rsid w:val="006D5211"/>
    <w:rsid w:val="006D54F1"/>
    <w:rsid w:val="006E48D9"/>
    <w:rsid w:val="006E590D"/>
    <w:rsid w:val="006F051D"/>
    <w:rsid w:val="006F17D7"/>
    <w:rsid w:val="006F22DC"/>
    <w:rsid w:val="006F4274"/>
    <w:rsid w:val="006F45C0"/>
    <w:rsid w:val="00702625"/>
    <w:rsid w:val="00704963"/>
    <w:rsid w:val="007121F0"/>
    <w:rsid w:val="007143CF"/>
    <w:rsid w:val="00716662"/>
    <w:rsid w:val="00716D82"/>
    <w:rsid w:val="00723F5B"/>
    <w:rsid w:val="00727343"/>
    <w:rsid w:val="0073081E"/>
    <w:rsid w:val="00732D5D"/>
    <w:rsid w:val="00736B9D"/>
    <w:rsid w:val="007407EF"/>
    <w:rsid w:val="00746773"/>
    <w:rsid w:val="00746843"/>
    <w:rsid w:val="00747CA6"/>
    <w:rsid w:val="00750A43"/>
    <w:rsid w:val="00756130"/>
    <w:rsid w:val="007647B0"/>
    <w:rsid w:val="007648A2"/>
    <w:rsid w:val="00770836"/>
    <w:rsid w:val="0077102C"/>
    <w:rsid w:val="00773BA8"/>
    <w:rsid w:val="0077467A"/>
    <w:rsid w:val="00776A66"/>
    <w:rsid w:val="00780CE7"/>
    <w:rsid w:val="00781CD2"/>
    <w:rsid w:val="00785C47"/>
    <w:rsid w:val="00787779"/>
    <w:rsid w:val="0079347B"/>
    <w:rsid w:val="00794CFC"/>
    <w:rsid w:val="007950DC"/>
    <w:rsid w:val="00795874"/>
    <w:rsid w:val="00796368"/>
    <w:rsid w:val="007A6FBB"/>
    <w:rsid w:val="007B3D4A"/>
    <w:rsid w:val="007B65DE"/>
    <w:rsid w:val="007C3ACE"/>
    <w:rsid w:val="007C409D"/>
    <w:rsid w:val="007C59FE"/>
    <w:rsid w:val="007D5956"/>
    <w:rsid w:val="007D787B"/>
    <w:rsid w:val="007E33CB"/>
    <w:rsid w:val="007F2718"/>
    <w:rsid w:val="00800E44"/>
    <w:rsid w:val="00802762"/>
    <w:rsid w:val="00811177"/>
    <w:rsid w:val="00814461"/>
    <w:rsid w:val="00816CCF"/>
    <w:rsid w:val="0082171C"/>
    <w:rsid w:val="00824C8A"/>
    <w:rsid w:val="00827B20"/>
    <w:rsid w:val="0083089C"/>
    <w:rsid w:val="00837904"/>
    <w:rsid w:val="00837D22"/>
    <w:rsid w:val="008423B5"/>
    <w:rsid w:val="00843539"/>
    <w:rsid w:val="00861FF9"/>
    <w:rsid w:val="00862196"/>
    <w:rsid w:val="00863F76"/>
    <w:rsid w:val="00865D8D"/>
    <w:rsid w:val="0086710E"/>
    <w:rsid w:val="008675FB"/>
    <w:rsid w:val="00870195"/>
    <w:rsid w:val="00871168"/>
    <w:rsid w:val="0087478E"/>
    <w:rsid w:val="00874A5F"/>
    <w:rsid w:val="00874FB7"/>
    <w:rsid w:val="00877703"/>
    <w:rsid w:val="008846DD"/>
    <w:rsid w:val="00884A3B"/>
    <w:rsid w:val="00887383"/>
    <w:rsid w:val="0089112A"/>
    <w:rsid w:val="00893691"/>
    <w:rsid w:val="00893BDB"/>
    <w:rsid w:val="008956B7"/>
    <w:rsid w:val="0089600F"/>
    <w:rsid w:val="008A1D0F"/>
    <w:rsid w:val="008A2588"/>
    <w:rsid w:val="008A2DA4"/>
    <w:rsid w:val="008A75AC"/>
    <w:rsid w:val="008B20F0"/>
    <w:rsid w:val="008B3D56"/>
    <w:rsid w:val="008C28AC"/>
    <w:rsid w:val="008C314D"/>
    <w:rsid w:val="008C4BBB"/>
    <w:rsid w:val="008D1CB9"/>
    <w:rsid w:val="008D22EE"/>
    <w:rsid w:val="008D43BB"/>
    <w:rsid w:val="008D4ED9"/>
    <w:rsid w:val="008D7E72"/>
    <w:rsid w:val="008E0569"/>
    <w:rsid w:val="008E2106"/>
    <w:rsid w:val="008E6159"/>
    <w:rsid w:val="008F77D0"/>
    <w:rsid w:val="00900ADC"/>
    <w:rsid w:val="009013D2"/>
    <w:rsid w:val="00901BA4"/>
    <w:rsid w:val="0090786F"/>
    <w:rsid w:val="009104E1"/>
    <w:rsid w:val="00911891"/>
    <w:rsid w:val="00912725"/>
    <w:rsid w:val="00912EE6"/>
    <w:rsid w:val="00913F92"/>
    <w:rsid w:val="00926B05"/>
    <w:rsid w:val="0093386A"/>
    <w:rsid w:val="00933CD5"/>
    <w:rsid w:val="009366FC"/>
    <w:rsid w:val="00940097"/>
    <w:rsid w:val="0094077F"/>
    <w:rsid w:val="00945158"/>
    <w:rsid w:val="0096363F"/>
    <w:rsid w:val="0097087A"/>
    <w:rsid w:val="009728D0"/>
    <w:rsid w:val="00986274"/>
    <w:rsid w:val="0099078A"/>
    <w:rsid w:val="00993F10"/>
    <w:rsid w:val="009975B6"/>
    <w:rsid w:val="009A05CD"/>
    <w:rsid w:val="009A24C4"/>
    <w:rsid w:val="009A4573"/>
    <w:rsid w:val="009A4D17"/>
    <w:rsid w:val="009A6E88"/>
    <w:rsid w:val="009C0B41"/>
    <w:rsid w:val="009C498F"/>
    <w:rsid w:val="009C6545"/>
    <w:rsid w:val="009D6A91"/>
    <w:rsid w:val="009D7D90"/>
    <w:rsid w:val="009E4734"/>
    <w:rsid w:val="009F0676"/>
    <w:rsid w:val="009F0E2E"/>
    <w:rsid w:val="009F1551"/>
    <w:rsid w:val="009F41B7"/>
    <w:rsid w:val="00A01920"/>
    <w:rsid w:val="00A01A01"/>
    <w:rsid w:val="00A04B1D"/>
    <w:rsid w:val="00A173AE"/>
    <w:rsid w:val="00A217CD"/>
    <w:rsid w:val="00A2265B"/>
    <w:rsid w:val="00A26A62"/>
    <w:rsid w:val="00A30EE4"/>
    <w:rsid w:val="00A3233A"/>
    <w:rsid w:val="00A33659"/>
    <w:rsid w:val="00A348F2"/>
    <w:rsid w:val="00A349A7"/>
    <w:rsid w:val="00A36677"/>
    <w:rsid w:val="00A40E6F"/>
    <w:rsid w:val="00A41249"/>
    <w:rsid w:val="00A42179"/>
    <w:rsid w:val="00A43085"/>
    <w:rsid w:val="00A46B11"/>
    <w:rsid w:val="00A50A33"/>
    <w:rsid w:val="00A51CCD"/>
    <w:rsid w:val="00A55743"/>
    <w:rsid w:val="00A55A56"/>
    <w:rsid w:val="00A57227"/>
    <w:rsid w:val="00A62176"/>
    <w:rsid w:val="00A627A2"/>
    <w:rsid w:val="00A62CBF"/>
    <w:rsid w:val="00A640B7"/>
    <w:rsid w:val="00A67B62"/>
    <w:rsid w:val="00A714F8"/>
    <w:rsid w:val="00A77A4F"/>
    <w:rsid w:val="00A826D7"/>
    <w:rsid w:val="00A83591"/>
    <w:rsid w:val="00A90F6F"/>
    <w:rsid w:val="00A93E22"/>
    <w:rsid w:val="00A94168"/>
    <w:rsid w:val="00AA1FE2"/>
    <w:rsid w:val="00AA2831"/>
    <w:rsid w:val="00AA7A40"/>
    <w:rsid w:val="00AB2249"/>
    <w:rsid w:val="00AB40EA"/>
    <w:rsid w:val="00AB4245"/>
    <w:rsid w:val="00AB4F58"/>
    <w:rsid w:val="00AB5835"/>
    <w:rsid w:val="00AB6562"/>
    <w:rsid w:val="00AC2BCD"/>
    <w:rsid w:val="00AC4D57"/>
    <w:rsid w:val="00AC6D40"/>
    <w:rsid w:val="00AD0650"/>
    <w:rsid w:val="00AE2A7F"/>
    <w:rsid w:val="00AE70B2"/>
    <w:rsid w:val="00B00A7D"/>
    <w:rsid w:val="00B00E90"/>
    <w:rsid w:val="00B10CD2"/>
    <w:rsid w:val="00B12AC6"/>
    <w:rsid w:val="00B16FAD"/>
    <w:rsid w:val="00B172BD"/>
    <w:rsid w:val="00B17701"/>
    <w:rsid w:val="00B2168D"/>
    <w:rsid w:val="00B23237"/>
    <w:rsid w:val="00B24739"/>
    <w:rsid w:val="00B2529F"/>
    <w:rsid w:val="00B300C6"/>
    <w:rsid w:val="00B30A0B"/>
    <w:rsid w:val="00B31E80"/>
    <w:rsid w:val="00B4240C"/>
    <w:rsid w:val="00B45326"/>
    <w:rsid w:val="00B506D4"/>
    <w:rsid w:val="00B535BF"/>
    <w:rsid w:val="00B55351"/>
    <w:rsid w:val="00B55FF9"/>
    <w:rsid w:val="00B64309"/>
    <w:rsid w:val="00B73844"/>
    <w:rsid w:val="00B756D0"/>
    <w:rsid w:val="00B8561F"/>
    <w:rsid w:val="00B85F02"/>
    <w:rsid w:val="00B87304"/>
    <w:rsid w:val="00B87316"/>
    <w:rsid w:val="00B873B6"/>
    <w:rsid w:val="00B9373B"/>
    <w:rsid w:val="00BA34CD"/>
    <w:rsid w:val="00BA61D0"/>
    <w:rsid w:val="00BA7CC2"/>
    <w:rsid w:val="00BB22A9"/>
    <w:rsid w:val="00BB3C52"/>
    <w:rsid w:val="00BB4B3E"/>
    <w:rsid w:val="00BC087F"/>
    <w:rsid w:val="00BC3506"/>
    <w:rsid w:val="00BC4A69"/>
    <w:rsid w:val="00BC4ABC"/>
    <w:rsid w:val="00BC6C66"/>
    <w:rsid w:val="00BD38BA"/>
    <w:rsid w:val="00BE4F03"/>
    <w:rsid w:val="00BE561E"/>
    <w:rsid w:val="00BF043E"/>
    <w:rsid w:val="00BF11D3"/>
    <w:rsid w:val="00BF4FD4"/>
    <w:rsid w:val="00BF70E4"/>
    <w:rsid w:val="00C05BBB"/>
    <w:rsid w:val="00C07060"/>
    <w:rsid w:val="00C164DE"/>
    <w:rsid w:val="00C16AD5"/>
    <w:rsid w:val="00C23024"/>
    <w:rsid w:val="00C25DB5"/>
    <w:rsid w:val="00C26E15"/>
    <w:rsid w:val="00C3457C"/>
    <w:rsid w:val="00C36F34"/>
    <w:rsid w:val="00C40C2A"/>
    <w:rsid w:val="00C43684"/>
    <w:rsid w:val="00C45BA8"/>
    <w:rsid w:val="00C461F1"/>
    <w:rsid w:val="00C50474"/>
    <w:rsid w:val="00C5299A"/>
    <w:rsid w:val="00C53A51"/>
    <w:rsid w:val="00C56992"/>
    <w:rsid w:val="00C65179"/>
    <w:rsid w:val="00C6563E"/>
    <w:rsid w:val="00C65EE5"/>
    <w:rsid w:val="00C705D2"/>
    <w:rsid w:val="00C77223"/>
    <w:rsid w:val="00C82418"/>
    <w:rsid w:val="00C8282E"/>
    <w:rsid w:val="00CA00CC"/>
    <w:rsid w:val="00CA29CB"/>
    <w:rsid w:val="00CA32E5"/>
    <w:rsid w:val="00CA7818"/>
    <w:rsid w:val="00CB06B3"/>
    <w:rsid w:val="00CB6793"/>
    <w:rsid w:val="00CB6AB7"/>
    <w:rsid w:val="00CC37A6"/>
    <w:rsid w:val="00CC4374"/>
    <w:rsid w:val="00CC7E92"/>
    <w:rsid w:val="00CD3630"/>
    <w:rsid w:val="00CD36B2"/>
    <w:rsid w:val="00CD5A72"/>
    <w:rsid w:val="00CD6373"/>
    <w:rsid w:val="00CD7982"/>
    <w:rsid w:val="00CE6C51"/>
    <w:rsid w:val="00D02183"/>
    <w:rsid w:val="00D054CB"/>
    <w:rsid w:val="00D07197"/>
    <w:rsid w:val="00D07EE5"/>
    <w:rsid w:val="00D105E2"/>
    <w:rsid w:val="00D1431E"/>
    <w:rsid w:val="00D14908"/>
    <w:rsid w:val="00D22A80"/>
    <w:rsid w:val="00D253B6"/>
    <w:rsid w:val="00D42565"/>
    <w:rsid w:val="00D47AB7"/>
    <w:rsid w:val="00D654AC"/>
    <w:rsid w:val="00D6600F"/>
    <w:rsid w:val="00D75497"/>
    <w:rsid w:val="00D7654A"/>
    <w:rsid w:val="00D830AA"/>
    <w:rsid w:val="00D93B4B"/>
    <w:rsid w:val="00D97558"/>
    <w:rsid w:val="00D97760"/>
    <w:rsid w:val="00DA0089"/>
    <w:rsid w:val="00DA41CF"/>
    <w:rsid w:val="00DA43C2"/>
    <w:rsid w:val="00DB0621"/>
    <w:rsid w:val="00DB71B0"/>
    <w:rsid w:val="00DC0282"/>
    <w:rsid w:val="00DC286C"/>
    <w:rsid w:val="00DC5490"/>
    <w:rsid w:val="00DC61B2"/>
    <w:rsid w:val="00DD0250"/>
    <w:rsid w:val="00DD449C"/>
    <w:rsid w:val="00DD7289"/>
    <w:rsid w:val="00DE6E1E"/>
    <w:rsid w:val="00DF0736"/>
    <w:rsid w:val="00DF117F"/>
    <w:rsid w:val="00DF1AD6"/>
    <w:rsid w:val="00DF7F17"/>
    <w:rsid w:val="00E008AB"/>
    <w:rsid w:val="00E14F20"/>
    <w:rsid w:val="00E15E5E"/>
    <w:rsid w:val="00E20DDF"/>
    <w:rsid w:val="00E22373"/>
    <w:rsid w:val="00E25B55"/>
    <w:rsid w:val="00E262A4"/>
    <w:rsid w:val="00E2655E"/>
    <w:rsid w:val="00E31FEC"/>
    <w:rsid w:val="00E3424A"/>
    <w:rsid w:val="00E35038"/>
    <w:rsid w:val="00E35CCF"/>
    <w:rsid w:val="00E3662E"/>
    <w:rsid w:val="00E40863"/>
    <w:rsid w:val="00E42A0D"/>
    <w:rsid w:val="00E4606F"/>
    <w:rsid w:val="00E466EB"/>
    <w:rsid w:val="00E5106A"/>
    <w:rsid w:val="00E51930"/>
    <w:rsid w:val="00E5290A"/>
    <w:rsid w:val="00E607B5"/>
    <w:rsid w:val="00E63179"/>
    <w:rsid w:val="00E667D0"/>
    <w:rsid w:val="00E716F6"/>
    <w:rsid w:val="00E7484A"/>
    <w:rsid w:val="00E800E9"/>
    <w:rsid w:val="00E87D74"/>
    <w:rsid w:val="00E9733F"/>
    <w:rsid w:val="00EA1F1A"/>
    <w:rsid w:val="00EA2AB1"/>
    <w:rsid w:val="00EA4A20"/>
    <w:rsid w:val="00EA4F55"/>
    <w:rsid w:val="00EB14A2"/>
    <w:rsid w:val="00EB34BB"/>
    <w:rsid w:val="00EB56F2"/>
    <w:rsid w:val="00EC188F"/>
    <w:rsid w:val="00EC224D"/>
    <w:rsid w:val="00EC40ED"/>
    <w:rsid w:val="00EC5A46"/>
    <w:rsid w:val="00ED35BD"/>
    <w:rsid w:val="00ED5FC9"/>
    <w:rsid w:val="00EE5615"/>
    <w:rsid w:val="00EF0FCB"/>
    <w:rsid w:val="00EF1EA3"/>
    <w:rsid w:val="00EF3E87"/>
    <w:rsid w:val="00F0150B"/>
    <w:rsid w:val="00F0295F"/>
    <w:rsid w:val="00F03EBA"/>
    <w:rsid w:val="00F06018"/>
    <w:rsid w:val="00F07A78"/>
    <w:rsid w:val="00F1147F"/>
    <w:rsid w:val="00F14304"/>
    <w:rsid w:val="00F16052"/>
    <w:rsid w:val="00F168F7"/>
    <w:rsid w:val="00F26489"/>
    <w:rsid w:val="00F26D42"/>
    <w:rsid w:val="00F31A0E"/>
    <w:rsid w:val="00F32E4C"/>
    <w:rsid w:val="00F330C4"/>
    <w:rsid w:val="00F357BF"/>
    <w:rsid w:val="00F4210E"/>
    <w:rsid w:val="00F45F73"/>
    <w:rsid w:val="00F54212"/>
    <w:rsid w:val="00F560AA"/>
    <w:rsid w:val="00F62677"/>
    <w:rsid w:val="00F62B1E"/>
    <w:rsid w:val="00F63985"/>
    <w:rsid w:val="00F67D55"/>
    <w:rsid w:val="00F817C9"/>
    <w:rsid w:val="00F85258"/>
    <w:rsid w:val="00F85C6A"/>
    <w:rsid w:val="00F8619E"/>
    <w:rsid w:val="00F9003A"/>
    <w:rsid w:val="00F91ABE"/>
    <w:rsid w:val="00F9333C"/>
    <w:rsid w:val="00FA1722"/>
    <w:rsid w:val="00FA59A1"/>
    <w:rsid w:val="00FA5A02"/>
    <w:rsid w:val="00FB3502"/>
    <w:rsid w:val="00FB645A"/>
    <w:rsid w:val="00FB6B09"/>
    <w:rsid w:val="00FB71AF"/>
    <w:rsid w:val="00FC23B7"/>
    <w:rsid w:val="00FC23FF"/>
    <w:rsid w:val="00FC2D27"/>
    <w:rsid w:val="00FC3D91"/>
    <w:rsid w:val="00FC5E94"/>
    <w:rsid w:val="00FC7A5C"/>
    <w:rsid w:val="00FD2F59"/>
    <w:rsid w:val="00FD5A6F"/>
    <w:rsid w:val="00FD5A9B"/>
    <w:rsid w:val="00FE2832"/>
    <w:rsid w:val="00FE4564"/>
    <w:rsid w:val="00FE4798"/>
    <w:rsid w:val="00FF1BF4"/>
    <w:rsid w:val="00FF6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2A7F"/>
    <w:rPr>
      <w:rFonts w:ascii="Tahoma" w:hAnsi="Tahoma" w:cs="Tahoma"/>
      <w:sz w:val="16"/>
      <w:szCs w:val="16"/>
    </w:rPr>
  </w:style>
  <w:style w:type="character" w:customStyle="1" w:styleId="a4">
    <w:name w:val="Текст выноски Знак"/>
    <w:basedOn w:val="a0"/>
    <w:link w:val="a3"/>
    <w:uiPriority w:val="99"/>
    <w:semiHidden/>
    <w:rsid w:val="006353BB"/>
    <w:rPr>
      <w:sz w:val="0"/>
      <w:szCs w:val="0"/>
    </w:rPr>
  </w:style>
  <w:style w:type="paragraph" w:customStyle="1" w:styleId="ConsPlusNormal">
    <w:name w:val="ConsPlusNormal"/>
    <w:rsid w:val="00581B4F"/>
    <w:pPr>
      <w:autoSpaceDE w:val="0"/>
      <w:autoSpaceDN w:val="0"/>
      <w:adjustRightInd w:val="0"/>
      <w:ind w:firstLine="720"/>
    </w:pPr>
    <w:rPr>
      <w:rFonts w:ascii="Arial" w:hAnsi="Arial" w:cs="Arial"/>
    </w:rPr>
  </w:style>
  <w:style w:type="paragraph" w:styleId="3">
    <w:name w:val="Body Text Indent 3"/>
    <w:basedOn w:val="a"/>
    <w:link w:val="30"/>
    <w:uiPriority w:val="99"/>
    <w:rsid w:val="004229BA"/>
    <w:pPr>
      <w:spacing w:after="120"/>
      <w:ind w:left="283"/>
    </w:pPr>
    <w:rPr>
      <w:sz w:val="16"/>
      <w:szCs w:val="16"/>
      <w:lang w:val="en-US"/>
    </w:rPr>
  </w:style>
  <w:style w:type="character" w:customStyle="1" w:styleId="30">
    <w:name w:val="Основной текст с отступом 3 Знак"/>
    <w:basedOn w:val="a0"/>
    <w:link w:val="3"/>
    <w:uiPriority w:val="99"/>
    <w:semiHidden/>
    <w:rsid w:val="006353BB"/>
    <w:rPr>
      <w:sz w:val="16"/>
      <w:szCs w:val="16"/>
    </w:rPr>
  </w:style>
  <w:style w:type="table" w:styleId="a5">
    <w:name w:val="Table Grid"/>
    <w:basedOn w:val="a1"/>
    <w:uiPriority w:val="59"/>
    <w:rsid w:val="000638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6F45C0"/>
    <w:pPr>
      <w:tabs>
        <w:tab w:val="center" w:pos="4677"/>
        <w:tab w:val="right" w:pos="9355"/>
      </w:tabs>
    </w:pPr>
  </w:style>
  <w:style w:type="character" w:customStyle="1" w:styleId="a7">
    <w:name w:val="Верхний колонтитул Знак"/>
    <w:basedOn w:val="a0"/>
    <w:link w:val="a6"/>
    <w:uiPriority w:val="99"/>
    <w:semiHidden/>
    <w:rsid w:val="006F45C0"/>
    <w:rPr>
      <w:sz w:val="24"/>
      <w:szCs w:val="24"/>
    </w:rPr>
  </w:style>
  <w:style w:type="paragraph" w:styleId="a8">
    <w:name w:val="footer"/>
    <w:basedOn w:val="a"/>
    <w:link w:val="a9"/>
    <w:uiPriority w:val="99"/>
    <w:semiHidden/>
    <w:unhideWhenUsed/>
    <w:rsid w:val="006F45C0"/>
    <w:pPr>
      <w:tabs>
        <w:tab w:val="center" w:pos="4677"/>
        <w:tab w:val="right" w:pos="9355"/>
      </w:tabs>
    </w:pPr>
  </w:style>
  <w:style w:type="character" w:customStyle="1" w:styleId="a9">
    <w:name w:val="Нижний колонтитул Знак"/>
    <w:basedOn w:val="a0"/>
    <w:link w:val="a8"/>
    <w:uiPriority w:val="99"/>
    <w:semiHidden/>
    <w:rsid w:val="006F45C0"/>
    <w:rPr>
      <w:sz w:val="24"/>
      <w:szCs w:val="24"/>
    </w:rPr>
  </w:style>
  <w:style w:type="paragraph" w:styleId="aa">
    <w:name w:val="Body Text"/>
    <w:basedOn w:val="a"/>
    <w:link w:val="ab"/>
    <w:uiPriority w:val="99"/>
    <w:unhideWhenUsed/>
    <w:rsid w:val="00617064"/>
    <w:pPr>
      <w:spacing w:after="120"/>
    </w:pPr>
  </w:style>
  <w:style w:type="character" w:customStyle="1" w:styleId="ab">
    <w:name w:val="Основной текст Знак"/>
    <w:basedOn w:val="a0"/>
    <w:link w:val="aa"/>
    <w:uiPriority w:val="99"/>
    <w:rsid w:val="00617064"/>
    <w:rPr>
      <w:sz w:val="24"/>
      <w:szCs w:val="24"/>
    </w:rPr>
  </w:style>
  <w:style w:type="paragraph" w:customStyle="1" w:styleId="ConsPlusCell">
    <w:name w:val="ConsPlusCell"/>
    <w:uiPriority w:val="99"/>
    <w:rsid w:val="00617064"/>
    <w:pPr>
      <w:autoSpaceDE w:val="0"/>
      <w:autoSpaceDN w:val="0"/>
      <w:adjustRightInd w:val="0"/>
    </w:pPr>
    <w:rPr>
      <w:sz w:val="24"/>
      <w:szCs w:val="24"/>
    </w:rPr>
  </w:style>
  <w:style w:type="character" w:customStyle="1" w:styleId="31">
    <w:name w:val="Основной текст (3)_"/>
    <w:basedOn w:val="a0"/>
    <w:link w:val="32"/>
    <w:uiPriority w:val="99"/>
    <w:rsid w:val="00617064"/>
    <w:rPr>
      <w:noProof/>
      <w:sz w:val="8"/>
      <w:szCs w:val="8"/>
      <w:shd w:val="clear" w:color="auto" w:fill="FFFFFF"/>
    </w:rPr>
  </w:style>
  <w:style w:type="character" w:customStyle="1" w:styleId="6">
    <w:name w:val="Основной текст (6)_"/>
    <w:basedOn w:val="a0"/>
    <w:link w:val="60"/>
    <w:uiPriority w:val="99"/>
    <w:rsid w:val="00617064"/>
    <w:rPr>
      <w:noProof/>
      <w:sz w:val="8"/>
      <w:szCs w:val="8"/>
      <w:shd w:val="clear" w:color="auto" w:fill="FFFFFF"/>
    </w:rPr>
  </w:style>
  <w:style w:type="paragraph" w:customStyle="1" w:styleId="32">
    <w:name w:val="Основной текст (3)"/>
    <w:basedOn w:val="a"/>
    <w:link w:val="31"/>
    <w:uiPriority w:val="99"/>
    <w:rsid w:val="00617064"/>
    <w:pPr>
      <w:shd w:val="clear" w:color="auto" w:fill="FFFFFF"/>
      <w:spacing w:line="240" w:lineRule="atLeast"/>
    </w:pPr>
    <w:rPr>
      <w:noProof/>
      <w:sz w:val="8"/>
      <w:szCs w:val="8"/>
    </w:rPr>
  </w:style>
  <w:style w:type="paragraph" w:customStyle="1" w:styleId="60">
    <w:name w:val="Основной текст (6)"/>
    <w:basedOn w:val="a"/>
    <w:link w:val="6"/>
    <w:uiPriority w:val="99"/>
    <w:rsid w:val="00617064"/>
    <w:pPr>
      <w:shd w:val="clear" w:color="auto" w:fill="FFFFFF"/>
      <w:spacing w:line="240" w:lineRule="atLeast"/>
    </w:pPr>
    <w:rPr>
      <w:noProof/>
      <w:sz w:val="8"/>
      <w:szCs w:val="8"/>
    </w:rPr>
  </w:style>
  <w:style w:type="paragraph" w:customStyle="1" w:styleId="ConsPlusNonformat">
    <w:name w:val="ConsPlusNonformat"/>
    <w:rsid w:val="00E51930"/>
    <w:pPr>
      <w:widowControl w:val="0"/>
      <w:autoSpaceDE w:val="0"/>
      <w:autoSpaceDN w:val="0"/>
      <w:adjustRightInd w:val="0"/>
    </w:pPr>
    <w:rPr>
      <w:rFonts w:ascii="Courier New" w:hAnsi="Courier New" w:cs="Courier New"/>
    </w:rPr>
  </w:style>
  <w:style w:type="paragraph" w:styleId="ac">
    <w:name w:val="List Paragraph"/>
    <w:basedOn w:val="a"/>
    <w:uiPriority w:val="34"/>
    <w:qFormat/>
    <w:rsid w:val="00E51930"/>
    <w:pPr>
      <w:spacing w:after="200" w:line="276" w:lineRule="auto"/>
      <w:ind w:left="720"/>
      <w:contextualSpacing/>
    </w:pPr>
    <w:rPr>
      <w:rFonts w:asciiTheme="minorHAnsi" w:eastAsiaTheme="minorEastAsia" w:hAnsiTheme="minorHAnsi" w:cstheme="minorBidi"/>
      <w:sz w:val="22"/>
      <w:szCs w:val="22"/>
    </w:rPr>
  </w:style>
  <w:style w:type="character" w:customStyle="1" w:styleId="spfo1">
    <w:name w:val="spfo1"/>
    <w:basedOn w:val="a0"/>
    <w:rsid w:val="00E51930"/>
  </w:style>
  <w:style w:type="paragraph" w:customStyle="1" w:styleId="consnormal">
    <w:name w:val="consnormal"/>
    <w:basedOn w:val="a"/>
    <w:rsid w:val="00E5193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93790F00D13021748943AF623C18E2E14ADE84108936D1B50101902168487E97B097E61E0584AEE4D754ZFeC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100E-A730-4D63-875E-45453AED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1823</Words>
  <Characters>14968</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Администрация МО "Шенкурский район"</Company>
  <LinksUpToDate>false</LinksUpToDate>
  <CharactersWithSpaces>16758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Urist</dc:creator>
  <cp:lastModifiedBy>AKorovinskaya</cp:lastModifiedBy>
  <cp:revision>3</cp:revision>
  <cp:lastPrinted>2021-10-19T12:05:00Z</cp:lastPrinted>
  <dcterms:created xsi:type="dcterms:W3CDTF">2022-12-15T07:29:00Z</dcterms:created>
  <dcterms:modified xsi:type="dcterms:W3CDTF">2022-12-15T07:46:00Z</dcterms:modified>
</cp:coreProperties>
</file>