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98" w:rsidRDefault="00991798" w:rsidP="00FF67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E37FC" w:rsidRPr="009D25FD" w:rsidRDefault="00BE37FC" w:rsidP="00B8777D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/>
          <w:bCs/>
          <w:sz w:val="18"/>
          <w:szCs w:val="18"/>
        </w:rPr>
      </w:pPr>
      <w:r w:rsidRPr="009D25FD">
        <w:rPr>
          <w:rFonts w:ascii="Times New Roman" w:hAnsi="Times New Roman"/>
          <w:bCs/>
          <w:sz w:val="18"/>
          <w:szCs w:val="18"/>
        </w:rPr>
        <w:t>Приложение № 3</w:t>
      </w:r>
    </w:p>
    <w:p w:rsidR="00BE37FC" w:rsidRPr="009D25FD" w:rsidRDefault="00BE37FC" w:rsidP="00B8777D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18"/>
          <w:szCs w:val="18"/>
        </w:rPr>
      </w:pPr>
      <w:r w:rsidRPr="009D25FD">
        <w:rPr>
          <w:rFonts w:ascii="Times New Roman" w:hAnsi="Times New Roman"/>
          <w:bCs/>
          <w:sz w:val="18"/>
          <w:szCs w:val="18"/>
        </w:rPr>
        <w:t xml:space="preserve">к Порядку </w:t>
      </w:r>
      <w:r w:rsidRPr="009D25FD">
        <w:rPr>
          <w:rFonts w:ascii="Times New Roman" w:hAnsi="Times New Roman"/>
          <w:sz w:val="18"/>
          <w:szCs w:val="1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</w:t>
      </w:r>
      <w:r w:rsidR="007F784F" w:rsidRPr="009D25FD">
        <w:rPr>
          <w:rFonts w:ascii="Times New Roman" w:hAnsi="Times New Roman"/>
          <w:sz w:val="18"/>
          <w:szCs w:val="18"/>
        </w:rPr>
        <w:t>«Шенкурский муниципальный район»</w:t>
      </w:r>
      <w:r w:rsidRPr="009D25FD">
        <w:rPr>
          <w:rFonts w:ascii="Times New Roman" w:hAnsi="Times New Roman"/>
          <w:sz w:val="18"/>
          <w:szCs w:val="18"/>
        </w:rPr>
        <w:t>, затрагивающих вопросы осуществления предпринимательской и инвестиционной деятельности</w:t>
      </w:r>
    </w:p>
    <w:p w:rsidR="00BE37FC" w:rsidRDefault="00BE37FC" w:rsidP="00BE3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E37FC" w:rsidRPr="00DC4D4B" w:rsidRDefault="00BE37FC" w:rsidP="00BE37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E37FC" w:rsidRDefault="00BE37FC" w:rsidP="00BE37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9D25FD" w:rsidRPr="00B04DA9" w:rsidRDefault="009D25FD" w:rsidP="00BE37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7FC" w:rsidRPr="009D25FD" w:rsidRDefault="009D25FD" w:rsidP="009D25F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25FD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грузов» </w:t>
      </w: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/>
          <w:sz w:val="24"/>
          <w:szCs w:val="24"/>
          <w:lang w:eastAsia="ru-RU"/>
        </w:rPr>
        <w:t>правового акта)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>I. Приглашение</w:t>
      </w:r>
      <w:r w:rsidRPr="00B04DA9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footnoteReference w:id="1"/>
      </w:r>
    </w:p>
    <w:p w:rsidR="009D25FD" w:rsidRPr="0032672B" w:rsidRDefault="009D25FD" w:rsidP="009D25F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267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Комитет по финансам и экономике администрации</w:t>
      </w:r>
    </w:p>
    <w:p w:rsidR="00BE37FC" w:rsidRPr="0032672B" w:rsidRDefault="009D25FD" w:rsidP="009D25F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267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 «Шенкурский муниципальный район»</w:t>
      </w:r>
    </w:p>
    <w:p w:rsidR="00BE37FC" w:rsidRPr="0032672B" w:rsidRDefault="00B8777D" w:rsidP="00BE37FC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32672B">
        <w:rPr>
          <w:rFonts w:ascii="Times New Roman" w:eastAsia="Times New Roman" w:hAnsi="Times New Roman"/>
          <w:u w:val="single"/>
          <w:lang w:eastAsia="ru-RU"/>
        </w:rPr>
        <w:t>(наименование уполномоченного органа)</w:t>
      </w:r>
    </w:p>
    <w:p w:rsidR="009D25FD" w:rsidRPr="00B04DA9" w:rsidRDefault="009D25FD" w:rsidP="00BE3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5FD" w:rsidRDefault="00BE37FC" w:rsidP="009D25FD">
      <w:pPr>
        <w:pStyle w:val="ConsPlusNonforma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</w:p>
    <w:p w:rsidR="009D25FD" w:rsidRPr="0032672B" w:rsidRDefault="009D25FD" w:rsidP="0032672B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72B">
        <w:rPr>
          <w:rFonts w:ascii="Times New Roman" w:hAnsi="Times New Roman" w:cs="Times New Roman"/>
          <w:b/>
          <w:i/>
          <w:sz w:val="24"/>
          <w:szCs w:val="24"/>
        </w:rPr>
        <w:t>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грузов»</w:t>
      </w:r>
    </w:p>
    <w:p w:rsidR="00BE37FC" w:rsidRPr="0032672B" w:rsidRDefault="009D25FD" w:rsidP="00BE37FC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32672B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="00BE37FC" w:rsidRPr="0032672B">
        <w:rPr>
          <w:rFonts w:ascii="Times New Roman" w:eastAsia="Times New Roman" w:hAnsi="Times New Roman"/>
          <w:u w:val="single"/>
          <w:lang w:eastAsia="ru-RU"/>
        </w:rPr>
        <w:t>(наименование проекта правового акта)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. Заранее благодарим за сотрудничество!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033E38" w:rsidRDefault="00BE37FC" w:rsidP="00BE37FC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Информация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033E38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проекте правового акта</w:t>
      </w:r>
    </w:p>
    <w:p w:rsidR="00BE37FC" w:rsidRPr="00033E38" w:rsidRDefault="00BE37FC" w:rsidP="00BE37FC">
      <w:pPr>
        <w:spacing w:after="0" w:line="240" w:lineRule="auto"/>
        <w:ind w:left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37FC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38">
        <w:rPr>
          <w:rFonts w:ascii="Times New Roman" w:hAnsi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Pr="00033E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E37FC" w:rsidRPr="00DC6391" w:rsidRDefault="0032672B" w:rsidP="00BE37F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C6391">
        <w:rPr>
          <w:rFonts w:ascii="Times New Roman" w:hAnsi="Times New Roman"/>
          <w:b/>
          <w:bCs/>
          <w:i/>
          <w:sz w:val="24"/>
          <w:szCs w:val="24"/>
        </w:rPr>
        <w:t xml:space="preserve">Порядком устанавливаются условия и порядок предоставления субсидий </w:t>
      </w:r>
      <w:r w:rsidRPr="00DC6391">
        <w:rPr>
          <w:rFonts w:ascii="Times New Roman" w:hAnsi="Times New Roman"/>
          <w:b/>
          <w:i/>
          <w:sz w:val="24"/>
          <w:szCs w:val="24"/>
        </w:rPr>
        <w:t xml:space="preserve"> юридическим лицам и индивидуальным предпринимателям на компенсацию части транспортных расходов, связанных с доставкой муки</w:t>
      </w:r>
    </w:p>
    <w:p w:rsidR="0032672B" w:rsidRPr="00033E38" w:rsidRDefault="0032672B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7FC" w:rsidRDefault="00BE37FC" w:rsidP="003267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/>
          <w:sz w:val="28"/>
          <w:szCs w:val="28"/>
          <w:lang w:eastAsia="ru-RU"/>
        </w:rPr>
        <w:t>Краткий комментарий к проекту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</w:p>
    <w:p w:rsidR="000F547A" w:rsidRPr="000F547A" w:rsidRDefault="00DC6391" w:rsidP="000F547A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C639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Проект </w:t>
      </w:r>
      <w:r w:rsidR="0032672B" w:rsidRPr="00DC6391">
        <w:rPr>
          <w:rFonts w:ascii="Times New Roman" w:hAnsi="Times New Roman"/>
          <w:b/>
          <w:i/>
          <w:sz w:val="24"/>
          <w:szCs w:val="24"/>
        </w:rPr>
        <w:t>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грузов»</w:t>
      </w:r>
      <w:r>
        <w:rPr>
          <w:rFonts w:ascii="Times New Roman" w:hAnsi="Times New Roman"/>
          <w:b/>
          <w:i/>
          <w:sz w:val="24"/>
          <w:szCs w:val="24"/>
        </w:rPr>
        <w:t xml:space="preserve"> разработан </w:t>
      </w:r>
      <w:r w:rsidRPr="00DC6391">
        <w:rPr>
          <w:rFonts w:ascii="Times New Roman" w:hAnsi="Times New Roman"/>
          <w:b/>
          <w:i/>
          <w:sz w:val="24"/>
          <w:szCs w:val="24"/>
        </w:rPr>
        <w:t>отделом</w:t>
      </w:r>
      <w:r w:rsidRPr="00DC6391">
        <w:rPr>
          <w:rFonts w:ascii="Times New Roman" w:hAnsi="Times New Roman"/>
          <w:b/>
          <w:bCs/>
          <w:i/>
          <w:sz w:val="24"/>
          <w:szCs w:val="24"/>
        </w:rPr>
        <w:t xml:space="preserve"> сельского хозяйства, развития предпринимательства и потребительского рынка админис</w:t>
      </w:r>
      <w:r w:rsidRPr="000F547A">
        <w:rPr>
          <w:rFonts w:ascii="Times New Roman" w:hAnsi="Times New Roman"/>
          <w:b/>
          <w:bCs/>
          <w:i/>
          <w:sz w:val="24"/>
          <w:szCs w:val="24"/>
        </w:rPr>
        <w:t>трации МО «Шенкурский муниципальный район»</w:t>
      </w:r>
      <w:r w:rsidR="00604DB4" w:rsidRPr="000F547A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 целях </w:t>
      </w:r>
      <w:r w:rsidR="000F547A" w:rsidRPr="000F547A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определения </w:t>
      </w:r>
      <w:r w:rsidR="000F547A" w:rsidRPr="000F547A">
        <w:rPr>
          <w:rFonts w:ascii="Times New Roman" w:hAnsi="Times New Roman"/>
          <w:b/>
          <w:i/>
          <w:sz w:val="24"/>
          <w:szCs w:val="24"/>
        </w:rPr>
        <w:t xml:space="preserve">условий и порядка предоставления субсидий юридическим лицам и индивидуальным предпринимателям на компенсацию части транспортных расходов, </w:t>
      </w:r>
      <w:r w:rsidR="000F547A" w:rsidRPr="000F547A">
        <w:rPr>
          <w:rFonts w:ascii="Times New Roman" w:hAnsi="Times New Roman"/>
          <w:b/>
          <w:i/>
          <w:sz w:val="24"/>
          <w:szCs w:val="24"/>
        </w:rPr>
        <w:lastRenderedPageBreak/>
        <w:t>связанных с доставкой муки, критериев отбора юридических лиц и индивидуальных предпринимателей, осуществляющих производство хлеба и хлебобулочных изделий</w:t>
      </w:r>
      <w:r w:rsidR="000F547A" w:rsidRPr="000F547A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r w:rsidR="000F547A" w:rsidRPr="000F547A">
        <w:rPr>
          <w:rFonts w:ascii="Times New Roman" w:hAnsi="Times New Roman"/>
          <w:b/>
          <w:i/>
          <w:sz w:val="24"/>
          <w:szCs w:val="24"/>
        </w:rPr>
        <w:t xml:space="preserve">а также порядок возврата субсидий в случае нарушения условий, установленных при их предоставлении. </w:t>
      </w:r>
    </w:p>
    <w:p w:rsidR="000F547A" w:rsidRPr="000F547A" w:rsidRDefault="000F547A" w:rsidP="000F547A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F547A">
        <w:rPr>
          <w:rFonts w:ascii="Times New Roman" w:hAnsi="Times New Roman"/>
          <w:b/>
          <w:i/>
          <w:sz w:val="24"/>
          <w:szCs w:val="24"/>
        </w:rPr>
        <w:t>Отсутствие данного муниципального нормативного правового акта</w:t>
      </w:r>
      <w:r w:rsidR="0098514C">
        <w:rPr>
          <w:rFonts w:ascii="Times New Roman" w:hAnsi="Times New Roman"/>
          <w:b/>
          <w:i/>
          <w:sz w:val="24"/>
          <w:szCs w:val="24"/>
        </w:rPr>
        <w:t xml:space="preserve"> не позволяет осуществить в 2018</w:t>
      </w:r>
      <w:r w:rsidRPr="000F547A">
        <w:rPr>
          <w:rFonts w:ascii="Times New Roman" w:hAnsi="Times New Roman"/>
          <w:b/>
          <w:i/>
          <w:sz w:val="24"/>
          <w:szCs w:val="24"/>
        </w:rPr>
        <w:t xml:space="preserve"> году  реализацию мероприятия по оказанию финансовой поддержки на компенсацию транспортных расходов предприятий и предпринимателей, осуществляющих производство хлеба и хлебобулочных изделий на доставку муки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III. Информация о сроках </w:t>
      </w:r>
      <w:r w:rsidRPr="003B48FC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публичных</w:t>
      </w:r>
      <w:r w:rsidRPr="00061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консультаций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7FC" w:rsidRPr="00B04DA9" w:rsidRDefault="00BE37FC" w:rsidP="00E85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правово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0F547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дней.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«30»</w:t>
      </w:r>
      <w:r w:rsidR="000F5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0F54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Окончание 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«19» февраля 2018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Pr="00061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7FC" w:rsidRPr="00B04DA9" w:rsidRDefault="00BE37FC" w:rsidP="00E85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Вы можете представить свои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любым из удобных </w:t>
      </w:r>
      <w:r w:rsidRPr="00061BB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E37FC" w:rsidRPr="00B04DA9" w:rsidRDefault="00BE37FC" w:rsidP="00E85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B8777D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Ф.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04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547A" w:rsidRPr="000F547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Ипатова Елена Викторовна</w:t>
      </w:r>
    </w:p>
    <w:p w:rsidR="000F547A" w:rsidRPr="000F547A" w:rsidRDefault="00BE37FC" w:rsidP="000F54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  </w:t>
      </w:r>
      <w:r w:rsidR="000F547A" w:rsidRPr="000F547A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2202@schenfin.atnet.ru</w:t>
      </w:r>
    </w:p>
    <w:p w:rsidR="00BE37FC" w:rsidRPr="000F547A" w:rsidRDefault="00BE37FC" w:rsidP="00BE37F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адрес </w:t>
      </w:r>
      <w:r w:rsidR="000F547A" w:rsidRPr="000F547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165160</w:t>
      </w:r>
      <w:r w:rsidR="000F547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г.Шенкурск, ул.В.А.Кудрявцева, д.26, каб.22</w:t>
      </w:r>
    </w:p>
    <w:p w:rsidR="00BE37FC" w:rsidRPr="000F547A" w:rsidRDefault="000F547A" w:rsidP="00BE37F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Тел./факс   </w:t>
      </w:r>
      <w:r w:rsidRPr="000F547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(81851) 4-11-37</w:t>
      </w:r>
    </w:p>
    <w:p w:rsidR="00BE37FC" w:rsidRPr="000F547A" w:rsidRDefault="000F547A" w:rsidP="00BE37F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 на официальный сайт </w:t>
      </w:r>
      <w:r w:rsidRPr="000F547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www.shenkursk-region.ru</w:t>
      </w:r>
    </w:p>
    <w:p w:rsidR="00BE37FC" w:rsidRPr="00B04DA9" w:rsidRDefault="00BE37FC" w:rsidP="00BE37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footnoteReference w:id="2"/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7FC" w:rsidRPr="00B04DA9" w:rsidRDefault="00BE37FC" w:rsidP="00E85E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BE37FC" w:rsidRPr="00B04DA9" w:rsidRDefault="00BE37FC" w:rsidP="00E85E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Ф.И.О. контактного лица______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Номер контактного телеф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она_______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почты__________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7FC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VI. Вопросы</w:t>
      </w:r>
      <w:r w:rsidRPr="00B04DA9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footnoteReference w:id="3"/>
      </w: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37FC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E37FC" w:rsidRPr="00DC4D4B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нормативным правовым актам? Если "да", укажите каким. _____</w:t>
      </w:r>
      <w:r w:rsidR="00FF5B5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E37FC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 xml:space="preserve">Достигает  ли,  на Ваш взгляд, данное регулирование тех целей, </w:t>
      </w:r>
      <w:r w:rsidRPr="00611411">
        <w:rPr>
          <w:rFonts w:ascii="Times New Roman" w:hAnsi="Times New Roman" w:cs="Times New Roman"/>
          <w:sz w:val="28"/>
          <w:szCs w:val="28"/>
        </w:rPr>
        <w:t>на которые</w:t>
      </w:r>
      <w:r w:rsidRPr="00AF129D">
        <w:rPr>
          <w:rFonts w:ascii="Times New Roman" w:hAnsi="Times New Roman" w:cs="Times New Roman"/>
          <w:sz w:val="28"/>
          <w:szCs w:val="28"/>
        </w:rPr>
        <w:t xml:space="preserve"> оно направлено? 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E37FC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BE37FC" w:rsidRDefault="00E85EAF" w:rsidP="00BE37F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BE37F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E37FC" w:rsidRDefault="00BE37FC" w:rsidP="00BE37F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 достижения поставленных целей (решения проблемы)? Если да, укажите те из  них,  которые,  по  Вашему  мнению,  были бы менее затратны</w:t>
      </w:r>
      <w:r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</w:t>
      </w:r>
      <w:r w:rsidR="00FF5B5C">
        <w:rPr>
          <w:rFonts w:ascii="Times New Roman" w:hAnsi="Times New Roman" w:cs="Times New Roman"/>
          <w:sz w:val="28"/>
          <w:szCs w:val="28"/>
        </w:rPr>
        <w:t xml:space="preserve"> более эффективны? __________</w:t>
      </w:r>
    </w:p>
    <w:p w:rsidR="00BE37FC" w:rsidRPr="00AF129D" w:rsidRDefault="00BE37FC" w:rsidP="00BE37F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FF5B5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E37FC" w:rsidRPr="00D56D33" w:rsidRDefault="00BE37FC" w:rsidP="00BE37F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Интересы каких </w:t>
      </w:r>
      <w:r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85EA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E37FC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>Какие, по Вашему мнению, эффекты (полезные, негативные) возможны в случае принятия проекта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56D3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6D33">
        <w:rPr>
          <w:rFonts w:ascii="Times New Roman" w:hAnsi="Times New Roman" w:cs="Times New Roman"/>
          <w:sz w:val="28"/>
          <w:szCs w:val="28"/>
        </w:rPr>
        <w:t>________</w:t>
      </w:r>
      <w:r w:rsidR="00E85EAF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D56D3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E37FC" w:rsidRPr="004A7CDD" w:rsidRDefault="00BE37FC" w:rsidP="00BE37FC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CDD">
        <w:rPr>
          <w:rFonts w:ascii="Times New Roman" w:hAnsi="Times New Roman" w:cs="Times New Roman"/>
          <w:sz w:val="28"/>
          <w:szCs w:val="28"/>
        </w:rPr>
        <w:t xml:space="preserve">Содержит  ли  проект  избыточные  требования  по подготовке и (или) предоставлению документов, сведений, информации? </w:t>
      </w:r>
      <w:r>
        <w:rPr>
          <w:rFonts w:ascii="Times New Roman" w:hAnsi="Times New Roman" w:cs="Times New Roman"/>
          <w:sz w:val="28"/>
          <w:szCs w:val="28"/>
        </w:rPr>
        <w:t xml:space="preserve">Если "да",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E37FC" w:rsidRPr="00935E02" w:rsidRDefault="00BE37FC" w:rsidP="00BE37F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>при принятии проекта правового акта</w:t>
      </w:r>
      <w:r w:rsidR="00E85EAF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935E02">
        <w:rPr>
          <w:rFonts w:ascii="Times New Roman" w:hAnsi="Times New Roman" w:cs="Times New Roman"/>
          <w:sz w:val="28"/>
          <w:szCs w:val="28"/>
        </w:rPr>
        <w:t>_____________</w:t>
      </w:r>
      <w:r w:rsidR="00E85EA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E37FC" w:rsidRPr="00DC4D4B" w:rsidRDefault="00BE37FC" w:rsidP="00BE37F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BE37FC" w:rsidRPr="00DC4D4B" w:rsidRDefault="00E85EAF" w:rsidP="00BE37F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BE37FC" w:rsidRPr="00DC4D4B">
        <w:rPr>
          <w:rFonts w:ascii="Times New Roman" w:hAnsi="Times New Roman" w:cs="Times New Roman"/>
          <w:sz w:val="28"/>
          <w:szCs w:val="28"/>
        </w:rPr>
        <w:t>_____________</w:t>
      </w:r>
      <w:r w:rsidR="00BE37F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E37FC" w:rsidRPr="00E61E41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принятие проекта правового акта на конкурентную  среду  в  отрасли?  Если да, то как?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</w:t>
      </w:r>
      <w:r w:rsidR="00E85EAF">
        <w:rPr>
          <w:rFonts w:ascii="Times New Roman" w:hAnsi="Times New Roman" w:cs="Times New Roman"/>
          <w:sz w:val="28"/>
          <w:szCs w:val="28"/>
        </w:rPr>
        <w:t>___________________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E37FC" w:rsidRPr="00DC4D4B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 xml:space="preserve">проекта правового акта или его отдельных положений? Если "да", то какой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переходный период необходим и почему? _______</w:t>
      </w:r>
      <w:r w:rsidRPr="00DC4D4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E85EAF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E37FC" w:rsidRPr="00DC4D4B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Если "нет", то укажите неоднозначность норм, предлагаемых проектом правового акта). ______________________________________________</w:t>
      </w:r>
    </w:p>
    <w:p w:rsidR="00BE37FC" w:rsidRDefault="00BE37FC" w:rsidP="00BE37F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Pr="00DC4D4B">
        <w:rPr>
          <w:rFonts w:ascii="Times New Roman" w:hAnsi="Times New Roman" w:cs="Times New Roman"/>
          <w:sz w:val="28"/>
          <w:szCs w:val="28"/>
        </w:rPr>
        <w:t>________</w:t>
      </w:r>
      <w:r w:rsidR="00E85EA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C4D4B">
        <w:rPr>
          <w:rFonts w:ascii="Times New Roman" w:hAnsi="Times New Roman" w:cs="Times New Roman"/>
          <w:sz w:val="28"/>
          <w:szCs w:val="28"/>
        </w:rPr>
        <w:t>_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EAF" w:rsidRDefault="00E85EAF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EAF" w:rsidRPr="00B04DA9" w:rsidRDefault="00E85EAF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580ADB" w:rsidRDefault="00BE37FC" w:rsidP="00BE37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85EAF">
        <w:rPr>
          <w:rFonts w:ascii="Times New Roman" w:hAnsi="Times New Roman" w:cs="Times New Roman"/>
          <w:sz w:val="24"/>
          <w:szCs w:val="24"/>
        </w:rPr>
        <w:t>_________</w:t>
      </w:r>
      <w:r w:rsidRPr="00580ADB">
        <w:rPr>
          <w:rFonts w:ascii="Times New Roman" w:hAnsi="Times New Roman" w:cs="Times New Roman"/>
          <w:sz w:val="24"/>
          <w:szCs w:val="24"/>
        </w:rPr>
        <w:t>______</w:t>
      </w:r>
    </w:p>
    <w:p w:rsidR="00BE37FC" w:rsidRPr="00580ADB" w:rsidRDefault="00BE37FC" w:rsidP="00BE37FC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E37FC" w:rsidRPr="00580ADB" w:rsidRDefault="00BE37FC" w:rsidP="00BE37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5EAF" w:rsidRDefault="00E85EAF" w:rsidP="00BE37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7FC" w:rsidRPr="00580ADB" w:rsidRDefault="00E85EAF" w:rsidP="00BE37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BE37FC">
        <w:rPr>
          <w:rFonts w:ascii="Times New Roman" w:hAnsi="Times New Roman" w:cs="Times New Roman"/>
          <w:sz w:val="24"/>
          <w:szCs w:val="24"/>
        </w:rPr>
        <w:t>___________</w:t>
      </w:r>
    </w:p>
    <w:p w:rsidR="00735451" w:rsidRDefault="00BE37FC" w:rsidP="00EE349B">
      <w:pPr>
        <w:pStyle w:val="ConsPlusNonformat"/>
        <w:rPr>
          <w:rFonts w:ascii="Times New Roman" w:hAnsi="Times New Roman"/>
          <w:sz w:val="28"/>
          <w:szCs w:val="28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  <w:r w:rsidR="00EE349B">
        <w:rPr>
          <w:rFonts w:ascii="Times New Roman" w:hAnsi="Times New Roman"/>
          <w:sz w:val="28"/>
          <w:szCs w:val="28"/>
        </w:rPr>
        <w:t xml:space="preserve"> </w:t>
      </w:r>
    </w:p>
    <w:sectPr w:rsidR="00735451" w:rsidSect="00E85EAF">
      <w:headerReference w:type="default" r:id="rId8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071" w:rsidRDefault="00870071" w:rsidP="00B04DA9">
      <w:pPr>
        <w:spacing w:after="0" w:line="240" w:lineRule="auto"/>
      </w:pPr>
      <w:r>
        <w:separator/>
      </w:r>
    </w:p>
  </w:endnote>
  <w:endnote w:type="continuationSeparator" w:id="0">
    <w:p w:rsidR="00870071" w:rsidRDefault="00870071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071" w:rsidRDefault="00870071" w:rsidP="00B04DA9">
      <w:pPr>
        <w:spacing w:after="0" w:line="240" w:lineRule="auto"/>
      </w:pPr>
      <w:r>
        <w:separator/>
      </w:r>
    </w:p>
  </w:footnote>
  <w:footnote w:type="continuationSeparator" w:id="0">
    <w:p w:rsidR="00870071" w:rsidRDefault="00870071" w:rsidP="00B04DA9">
      <w:pPr>
        <w:spacing w:after="0" w:line="240" w:lineRule="auto"/>
      </w:pPr>
      <w:r>
        <w:continuationSeparator/>
      </w:r>
    </w:p>
  </w:footnote>
  <w:footnote w:id="1">
    <w:p w:rsidR="00991798" w:rsidRDefault="00991798" w:rsidP="00BE37FC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991798" w:rsidRDefault="00991798" w:rsidP="00BE37FC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991798" w:rsidRDefault="00991798" w:rsidP="00BE37FC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98" w:rsidRDefault="00991798">
    <w:pPr>
      <w:pStyle w:val="ab"/>
      <w:jc w:val="center"/>
    </w:pPr>
  </w:p>
  <w:p w:rsidR="00991798" w:rsidRDefault="009917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296A58"/>
    <w:multiLevelType w:val="hybridMultilevel"/>
    <w:tmpl w:val="0714D924"/>
    <w:lvl w:ilvl="0" w:tplc="E684E0A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472063"/>
    <w:multiLevelType w:val="hybridMultilevel"/>
    <w:tmpl w:val="638C60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7F094872"/>
    <w:multiLevelType w:val="hybridMultilevel"/>
    <w:tmpl w:val="E0E8A0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C69"/>
    <w:rsid w:val="000204C5"/>
    <w:rsid w:val="00031137"/>
    <w:rsid w:val="00033E38"/>
    <w:rsid w:val="00043E9C"/>
    <w:rsid w:val="00061BB7"/>
    <w:rsid w:val="00096FD1"/>
    <w:rsid w:val="000A06C8"/>
    <w:rsid w:val="000A0C2D"/>
    <w:rsid w:val="000A0FF6"/>
    <w:rsid w:val="000B24B2"/>
    <w:rsid w:val="000B6104"/>
    <w:rsid w:val="000C412E"/>
    <w:rsid w:val="000C5440"/>
    <w:rsid w:val="000C6760"/>
    <w:rsid w:val="000F547A"/>
    <w:rsid w:val="00103251"/>
    <w:rsid w:val="00106E5E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832AD"/>
    <w:rsid w:val="001C597E"/>
    <w:rsid w:val="001C6328"/>
    <w:rsid w:val="001F7ECB"/>
    <w:rsid w:val="002011AE"/>
    <w:rsid w:val="00202D2E"/>
    <w:rsid w:val="002221A4"/>
    <w:rsid w:val="0023122D"/>
    <w:rsid w:val="002328C6"/>
    <w:rsid w:val="00235290"/>
    <w:rsid w:val="00250A9E"/>
    <w:rsid w:val="002638CE"/>
    <w:rsid w:val="00281C08"/>
    <w:rsid w:val="00282C20"/>
    <w:rsid w:val="002866B4"/>
    <w:rsid w:val="002971B4"/>
    <w:rsid w:val="002A217E"/>
    <w:rsid w:val="002A456A"/>
    <w:rsid w:val="002B4458"/>
    <w:rsid w:val="002B5D6D"/>
    <w:rsid w:val="002D0C60"/>
    <w:rsid w:val="002D1846"/>
    <w:rsid w:val="002D6A69"/>
    <w:rsid w:val="002E0551"/>
    <w:rsid w:val="002E409C"/>
    <w:rsid w:val="002E7E81"/>
    <w:rsid w:val="002F64E7"/>
    <w:rsid w:val="0030179B"/>
    <w:rsid w:val="0030485D"/>
    <w:rsid w:val="0032672B"/>
    <w:rsid w:val="00327363"/>
    <w:rsid w:val="00331D48"/>
    <w:rsid w:val="00345BE8"/>
    <w:rsid w:val="0035547C"/>
    <w:rsid w:val="00363265"/>
    <w:rsid w:val="00364555"/>
    <w:rsid w:val="00370CDE"/>
    <w:rsid w:val="003726D1"/>
    <w:rsid w:val="00376216"/>
    <w:rsid w:val="00395AA0"/>
    <w:rsid w:val="003A79A1"/>
    <w:rsid w:val="003B06DC"/>
    <w:rsid w:val="003B48FC"/>
    <w:rsid w:val="003C1EFD"/>
    <w:rsid w:val="003D1442"/>
    <w:rsid w:val="003D3D4F"/>
    <w:rsid w:val="003D437E"/>
    <w:rsid w:val="003D6A87"/>
    <w:rsid w:val="003E3C55"/>
    <w:rsid w:val="003E6C76"/>
    <w:rsid w:val="00421CE2"/>
    <w:rsid w:val="00426A87"/>
    <w:rsid w:val="004277A2"/>
    <w:rsid w:val="00431B61"/>
    <w:rsid w:val="004418FB"/>
    <w:rsid w:val="0044420C"/>
    <w:rsid w:val="004647F8"/>
    <w:rsid w:val="004969E3"/>
    <w:rsid w:val="004A0A03"/>
    <w:rsid w:val="004A2D1E"/>
    <w:rsid w:val="004A3B36"/>
    <w:rsid w:val="004A4F4E"/>
    <w:rsid w:val="004A7CDD"/>
    <w:rsid w:val="004C60F7"/>
    <w:rsid w:val="004F49EE"/>
    <w:rsid w:val="004F7C88"/>
    <w:rsid w:val="005013DC"/>
    <w:rsid w:val="0050628D"/>
    <w:rsid w:val="00507C3E"/>
    <w:rsid w:val="00511D6E"/>
    <w:rsid w:val="0051248A"/>
    <w:rsid w:val="00515630"/>
    <w:rsid w:val="00524974"/>
    <w:rsid w:val="00544ED9"/>
    <w:rsid w:val="005568C8"/>
    <w:rsid w:val="005642BC"/>
    <w:rsid w:val="0057485B"/>
    <w:rsid w:val="00580ADB"/>
    <w:rsid w:val="005911C6"/>
    <w:rsid w:val="005A64BC"/>
    <w:rsid w:val="005C4B9D"/>
    <w:rsid w:val="005D4C85"/>
    <w:rsid w:val="005F20DF"/>
    <w:rsid w:val="005F57D8"/>
    <w:rsid w:val="00600926"/>
    <w:rsid w:val="00603ACC"/>
    <w:rsid w:val="00604DB4"/>
    <w:rsid w:val="0061522C"/>
    <w:rsid w:val="006437BE"/>
    <w:rsid w:val="00650B68"/>
    <w:rsid w:val="00663A66"/>
    <w:rsid w:val="00673433"/>
    <w:rsid w:val="006818A5"/>
    <w:rsid w:val="00681AC1"/>
    <w:rsid w:val="006915EE"/>
    <w:rsid w:val="006A387C"/>
    <w:rsid w:val="006A56EF"/>
    <w:rsid w:val="006A5C78"/>
    <w:rsid w:val="006D0CA3"/>
    <w:rsid w:val="006D7B45"/>
    <w:rsid w:val="006E610A"/>
    <w:rsid w:val="006E787C"/>
    <w:rsid w:val="0070054D"/>
    <w:rsid w:val="0070414A"/>
    <w:rsid w:val="00735451"/>
    <w:rsid w:val="00735B22"/>
    <w:rsid w:val="007503CE"/>
    <w:rsid w:val="00761222"/>
    <w:rsid w:val="007616C8"/>
    <w:rsid w:val="007640DD"/>
    <w:rsid w:val="0076463F"/>
    <w:rsid w:val="00767DEF"/>
    <w:rsid w:val="00774B14"/>
    <w:rsid w:val="007812FE"/>
    <w:rsid w:val="007E26EA"/>
    <w:rsid w:val="007E43F1"/>
    <w:rsid w:val="007F72C7"/>
    <w:rsid w:val="007F784F"/>
    <w:rsid w:val="0080196B"/>
    <w:rsid w:val="008270A5"/>
    <w:rsid w:val="00827442"/>
    <w:rsid w:val="00830398"/>
    <w:rsid w:val="00831CC8"/>
    <w:rsid w:val="00834716"/>
    <w:rsid w:val="008506DA"/>
    <w:rsid w:val="0086501C"/>
    <w:rsid w:val="00870071"/>
    <w:rsid w:val="00886B49"/>
    <w:rsid w:val="00891566"/>
    <w:rsid w:val="00897CE5"/>
    <w:rsid w:val="008C2346"/>
    <w:rsid w:val="008C3AEE"/>
    <w:rsid w:val="008D44E2"/>
    <w:rsid w:val="008E3F4F"/>
    <w:rsid w:val="008E7272"/>
    <w:rsid w:val="008F16EA"/>
    <w:rsid w:val="00910461"/>
    <w:rsid w:val="009155F3"/>
    <w:rsid w:val="00917C7A"/>
    <w:rsid w:val="0092540B"/>
    <w:rsid w:val="00925D8E"/>
    <w:rsid w:val="00935F21"/>
    <w:rsid w:val="00941025"/>
    <w:rsid w:val="0094399D"/>
    <w:rsid w:val="0095022B"/>
    <w:rsid w:val="00952C51"/>
    <w:rsid w:val="00973BB1"/>
    <w:rsid w:val="0098514C"/>
    <w:rsid w:val="00991798"/>
    <w:rsid w:val="009A4840"/>
    <w:rsid w:val="009B5C69"/>
    <w:rsid w:val="009D25FD"/>
    <w:rsid w:val="009D2ADD"/>
    <w:rsid w:val="009E6D51"/>
    <w:rsid w:val="00A035F3"/>
    <w:rsid w:val="00A05D2F"/>
    <w:rsid w:val="00A23164"/>
    <w:rsid w:val="00A232DF"/>
    <w:rsid w:val="00A235FA"/>
    <w:rsid w:val="00A315E0"/>
    <w:rsid w:val="00A73BEE"/>
    <w:rsid w:val="00A84FDF"/>
    <w:rsid w:val="00A878A9"/>
    <w:rsid w:val="00AA0748"/>
    <w:rsid w:val="00AA0953"/>
    <w:rsid w:val="00AC1306"/>
    <w:rsid w:val="00AE1BE6"/>
    <w:rsid w:val="00AF129D"/>
    <w:rsid w:val="00AF3597"/>
    <w:rsid w:val="00B04DA9"/>
    <w:rsid w:val="00B20157"/>
    <w:rsid w:val="00B242E4"/>
    <w:rsid w:val="00B32063"/>
    <w:rsid w:val="00B34DE6"/>
    <w:rsid w:val="00B34F5B"/>
    <w:rsid w:val="00B45790"/>
    <w:rsid w:val="00B46248"/>
    <w:rsid w:val="00B54914"/>
    <w:rsid w:val="00B74B08"/>
    <w:rsid w:val="00B75B42"/>
    <w:rsid w:val="00B81087"/>
    <w:rsid w:val="00B832C6"/>
    <w:rsid w:val="00B8777D"/>
    <w:rsid w:val="00B9313A"/>
    <w:rsid w:val="00BA1E42"/>
    <w:rsid w:val="00BB4651"/>
    <w:rsid w:val="00BC0009"/>
    <w:rsid w:val="00BC1208"/>
    <w:rsid w:val="00BE0652"/>
    <w:rsid w:val="00BE37FC"/>
    <w:rsid w:val="00BE71AF"/>
    <w:rsid w:val="00BF2325"/>
    <w:rsid w:val="00C050C4"/>
    <w:rsid w:val="00C12035"/>
    <w:rsid w:val="00C1316A"/>
    <w:rsid w:val="00C13C5F"/>
    <w:rsid w:val="00C14294"/>
    <w:rsid w:val="00C14BC1"/>
    <w:rsid w:val="00C40CA8"/>
    <w:rsid w:val="00C444C8"/>
    <w:rsid w:val="00C47885"/>
    <w:rsid w:val="00C51053"/>
    <w:rsid w:val="00C55745"/>
    <w:rsid w:val="00C6306C"/>
    <w:rsid w:val="00C63E4F"/>
    <w:rsid w:val="00C66ADB"/>
    <w:rsid w:val="00C70FB2"/>
    <w:rsid w:val="00C822DB"/>
    <w:rsid w:val="00C939B2"/>
    <w:rsid w:val="00CA2A0A"/>
    <w:rsid w:val="00CB08DC"/>
    <w:rsid w:val="00CB69AE"/>
    <w:rsid w:val="00CD1A8A"/>
    <w:rsid w:val="00CD32F6"/>
    <w:rsid w:val="00CD6FF7"/>
    <w:rsid w:val="00CE7AFF"/>
    <w:rsid w:val="00D01ADD"/>
    <w:rsid w:val="00D160DF"/>
    <w:rsid w:val="00D161F7"/>
    <w:rsid w:val="00D54B95"/>
    <w:rsid w:val="00D56D33"/>
    <w:rsid w:val="00D60850"/>
    <w:rsid w:val="00D754F5"/>
    <w:rsid w:val="00D75548"/>
    <w:rsid w:val="00D76D79"/>
    <w:rsid w:val="00D93A78"/>
    <w:rsid w:val="00DB398D"/>
    <w:rsid w:val="00DB3BB2"/>
    <w:rsid w:val="00DC323C"/>
    <w:rsid w:val="00DC4D4B"/>
    <w:rsid w:val="00DC6391"/>
    <w:rsid w:val="00DD3435"/>
    <w:rsid w:val="00DE3BC5"/>
    <w:rsid w:val="00DE6995"/>
    <w:rsid w:val="00DF105C"/>
    <w:rsid w:val="00E1153E"/>
    <w:rsid w:val="00E25C64"/>
    <w:rsid w:val="00E27B1D"/>
    <w:rsid w:val="00E32684"/>
    <w:rsid w:val="00E47A32"/>
    <w:rsid w:val="00E61D72"/>
    <w:rsid w:val="00E61E41"/>
    <w:rsid w:val="00E67A6D"/>
    <w:rsid w:val="00E83206"/>
    <w:rsid w:val="00E85EAF"/>
    <w:rsid w:val="00E90DB3"/>
    <w:rsid w:val="00EA2E3B"/>
    <w:rsid w:val="00EB5C7F"/>
    <w:rsid w:val="00ED1E1B"/>
    <w:rsid w:val="00EE349B"/>
    <w:rsid w:val="00EF045C"/>
    <w:rsid w:val="00EF1D8E"/>
    <w:rsid w:val="00F016A4"/>
    <w:rsid w:val="00F11350"/>
    <w:rsid w:val="00F66A63"/>
    <w:rsid w:val="00F66BD1"/>
    <w:rsid w:val="00F854BB"/>
    <w:rsid w:val="00F977F2"/>
    <w:rsid w:val="00FA0567"/>
    <w:rsid w:val="00FA1930"/>
    <w:rsid w:val="00FB5759"/>
    <w:rsid w:val="00FB7F05"/>
    <w:rsid w:val="00FC1F08"/>
    <w:rsid w:val="00FC2DEE"/>
    <w:rsid w:val="00FC7B2C"/>
    <w:rsid w:val="00FD17D3"/>
    <w:rsid w:val="00FD1C1C"/>
    <w:rsid w:val="00FD22CF"/>
    <w:rsid w:val="00FD2F64"/>
    <w:rsid w:val="00FD6F90"/>
    <w:rsid w:val="00FE25E9"/>
    <w:rsid w:val="00FE3994"/>
    <w:rsid w:val="00FF5B5C"/>
    <w:rsid w:val="00FF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250A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uiPriority w:val="99"/>
    <w:semiHidden/>
    <w:unhideWhenUsed/>
    <w:rsid w:val="0011389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9">
    <w:name w:val="Текст сноски Знак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27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77A2"/>
  </w:style>
  <w:style w:type="paragraph" w:styleId="ad">
    <w:name w:val="footer"/>
    <w:basedOn w:val="a"/>
    <w:link w:val="ae"/>
    <w:uiPriority w:val="99"/>
    <w:semiHidden/>
    <w:unhideWhenUsed/>
    <w:rsid w:val="00427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277A2"/>
  </w:style>
  <w:style w:type="paragraph" w:styleId="af">
    <w:name w:val="Normal (Web)"/>
    <w:basedOn w:val="a"/>
    <w:rsid w:val="008F1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F16E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F72A-773D-40B9-A0FA-576F2F00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Links>
    <vt:vector size="54" baseType="variant"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4980823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consultantplus://offline/ref=E25F54D9BCF38123F963DFD05A35D462FED95BFD453E57DC1EC36F3A18C09B485C98DFBA52738AF16AECBDS5t0L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4980818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consultantplus://offline/ref=E25F54D9BCF38123F963DFD05A35D462FED95BFD453E57DC1EC36F3A18C09B485C98DFBA52738AF16AECBES5t4L</vt:lpwstr>
      </vt:variant>
      <vt:variant>
        <vt:lpwstr/>
      </vt:variant>
      <vt:variant>
        <vt:i4>4980819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consultantplus://offline/ref=E25F54D9BCF38123F963DFD05A35D462FED95BFD453E57DC1EC36F3A18C09B485C98DFBA52738AF16AEFBBS5t7L</vt:lpwstr>
      </vt:variant>
      <vt:variant>
        <vt:lpwstr/>
      </vt:variant>
      <vt:variant>
        <vt:i4>4980820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consultantplus://offline/ref=E25F54D9BCF38123F963DFD05A35D462FED95BFD453E57DC1EC36F3A18C09B485C98DFBA52738AF16AEFBBS5t0L</vt:lpwstr>
      </vt:variant>
      <vt:variant>
        <vt:lpwstr/>
      </vt:variant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consultantplus://offline/ref=E25F54D9BCF38123F963DFD05A35D462FED95BFD453E57DC1EC36F3A18C09B485C98DFBA52738AF16AEFBDS5t4L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 Гальвас</dc:creator>
  <cp:keywords/>
  <cp:lastModifiedBy>КФиЭ - Ипатова Елена Викторовна</cp:lastModifiedBy>
  <cp:revision>15</cp:revision>
  <cp:lastPrinted>2017-02-15T12:44:00Z</cp:lastPrinted>
  <dcterms:created xsi:type="dcterms:W3CDTF">2015-11-23T12:32:00Z</dcterms:created>
  <dcterms:modified xsi:type="dcterms:W3CDTF">2018-01-30T11:39:00Z</dcterms:modified>
</cp:coreProperties>
</file>