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98" w:rsidRPr="00D37398" w:rsidRDefault="00D37398" w:rsidP="00D37398">
      <w:pPr>
        <w:pStyle w:val="ConsPlusTitle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373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АДМИНИСТРАЦИЯ  </w:t>
      </w:r>
    </w:p>
    <w:p w:rsidR="00D37398" w:rsidRPr="00D37398" w:rsidRDefault="00D37398" w:rsidP="00D37398">
      <w:pPr>
        <w:pStyle w:val="ConsPlusTitle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37398">
        <w:rPr>
          <w:rFonts w:ascii="Times New Roman" w:hAnsi="Times New Roman" w:cs="Times New Roman"/>
          <w:bCs/>
          <w:kern w:val="28"/>
          <w:sz w:val="28"/>
          <w:szCs w:val="28"/>
        </w:rPr>
        <w:t>ШЕНКУРСКОГО МУНИЦИПАЛЬНОГО ОКРУГА</w:t>
      </w:r>
    </w:p>
    <w:p w:rsidR="00D37398" w:rsidRPr="00FD616A" w:rsidRDefault="00D37398" w:rsidP="00D37398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D37398" w:rsidRDefault="00D37398" w:rsidP="00D37398">
      <w:pPr>
        <w:jc w:val="center"/>
        <w:rPr>
          <w:b/>
          <w:spacing w:val="60"/>
          <w:sz w:val="36"/>
          <w:szCs w:val="36"/>
        </w:rPr>
      </w:pPr>
    </w:p>
    <w:p w:rsidR="00D37398" w:rsidRPr="00ED1641" w:rsidRDefault="00D37398" w:rsidP="00D37398">
      <w:pPr>
        <w:jc w:val="center"/>
        <w:rPr>
          <w:b/>
          <w:spacing w:val="60"/>
          <w:sz w:val="36"/>
          <w:szCs w:val="36"/>
        </w:rPr>
      </w:pPr>
      <w:r w:rsidRPr="00ED1641">
        <w:rPr>
          <w:b/>
          <w:spacing w:val="60"/>
          <w:sz w:val="36"/>
          <w:szCs w:val="36"/>
        </w:rPr>
        <w:t>ПОСТАНОВЛЕНИЕ</w:t>
      </w:r>
    </w:p>
    <w:p w:rsidR="00D37398" w:rsidRPr="00ED1641" w:rsidRDefault="00D37398" w:rsidP="00D37398">
      <w:pPr>
        <w:jc w:val="center"/>
      </w:pPr>
    </w:p>
    <w:p w:rsidR="00D37398" w:rsidRDefault="00851323" w:rsidP="00D3739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37398" w:rsidRPr="00ED164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10 </w:t>
      </w:r>
      <w:r w:rsidR="00731DF0">
        <w:rPr>
          <w:color w:val="000000"/>
          <w:sz w:val="28"/>
          <w:szCs w:val="28"/>
        </w:rPr>
        <w:t>апреля</w:t>
      </w:r>
      <w:r w:rsidR="00D37398">
        <w:rPr>
          <w:color w:val="000000"/>
          <w:sz w:val="28"/>
          <w:szCs w:val="28"/>
        </w:rPr>
        <w:t xml:space="preserve"> </w:t>
      </w:r>
      <w:r w:rsidR="00D37398" w:rsidRPr="00ED1641">
        <w:rPr>
          <w:color w:val="000000"/>
          <w:sz w:val="28"/>
          <w:szCs w:val="28"/>
        </w:rPr>
        <w:t>202</w:t>
      </w:r>
      <w:r w:rsidR="00731DF0">
        <w:rPr>
          <w:color w:val="000000"/>
          <w:sz w:val="28"/>
          <w:szCs w:val="28"/>
        </w:rPr>
        <w:t>4</w:t>
      </w:r>
      <w:r w:rsidR="00D37398" w:rsidRPr="00ED1641">
        <w:rPr>
          <w:color w:val="000000"/>
          <w:sz w:val="28"/>
          <w:szCs w:val="28"/>
        </w:rPr>
        <w:t xml:space="preserve"> г. №</w:t>
      </w:r>
      <w:r w:rsidR="00D37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189</w:t>
      </w:r>
      <w:r w:rsidR="00D37398" w:rsidRPr="00ED1641">
        <w:rPr>
          <w:color w:val="000000"/>
          <w:sz w:val="28"/>
          <w:szCs w:val="28"/>
        </w:rPr>
        <w:t>-па</w:t>
      </w:r>
    </w:p>
    <w:p w:rsidR="00D37398" w:rsidRPr="00252C0A" w:rsidRDefault="00D37398" w:rsidP="00D37398">
      <w:pPr>
        <w:jc w:val="center"/>
        <w:rPr>
          <w:color w:val="000000"/>
        </w:rPr>
      </w:pPr>
    </w:p>
    <w:p w:rsidR="00D37398" w:rsidRPr="00ED1641" w:rsidRDefault="00D37398" w:rsidP="00D37398">
      <w:pPr>
        <w:jc w:val="center"/>
        <w:rPr>
          <w:color w:val="000000"/>
        </w:rPr>
      </w:pPr>
      <w:r w:rsidRPr="00ED1641">
        <w:rPr>
          <w:color w:val="000000"/>
        </w:rPr>
        <w:t>г. Шенкурск</w:t>
      </w:r>
    </w:p>
    <w:p w:rsidR="00D37398" w:rsidRDefault="00D37398" w:rsidP="00D37398">
      <w:pPr>
        <w:jc w:val="center"/>
        <w:rPr>
          <w:color w:val="000000"/>
          <w:sz w:val="28"/>
          <w:szCs w:val="28"/>
          <w:lang w:eastAsia="ru-RU"/>
        </w:rPr>
      </w:pPr>
    </w:p>
    <w:p w:rsidR="00F93E6F" w:rsidRPr="00ED1641" w:rsidRDefault="00F93E6F" w:rsidP="00D37398">
      <w:pPr>
        <w:jc w:val="center"/>
        <w:rPr>
          <w:color w:val="000000"/>
          <w:sz w:val="28"/>
          <w:szCs w:val="28"/>
          <w:lang w:eastAsia="ru-RU"/>
        </w:rPr>
      </w:pPr>
    </w:p>
    <w:p w:rsidR="00731DF0" w:rsidRDefault="00731DF0" w:rsidP="00731DF0">
      <w:pPr>
        <w:jc w:val="center"/>
        <w:rPr>
          <w:rFonts w:ascii="PT Astra Serif" w:hAnsi="PT Astra Serif"/>
          <w:b/>
          <w:sz w:val="28"/>
        </w:rPr>
      </w:pPr>
      <w:r w:rsidRPr="00804BE0">
        <w:rPr>
          <w:rFonts w:ascii="PT Astra Serif" w:hAnsi="PT Astra Serif"/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r>
        <w:rPr>
          <w:rFonts w:ascii="PT Astra Serif" w:hAnsi="PT Astra Serif"/>
          <w:b/>
          <w:strike/>
          <w:sz w:val="28"/>
          <w:szCs w:val="28"/>
        </w:rPr>
        <w:br/>
      </w:r>
      <w:r>
        <w:rPr>
          <w:rFonts w:ascii="PT Astra Serif" w:hAnsi="PT Astra Serif"/>
          <w:b/>
          <w:sz w:val="28"/>
        </w:rPr>
        <w:t>Шенкурского муниципального округа Архангельской области</w:t>
      </w:r>
    </w:p>
    <w:p w:rsidR="00731DF0" w:rsidRDefault="00731DF0" w:rsidP="00731DF0">
      <w:pPr>
        <w:jc w:val="center"/>
        <w:rPr>
          <w:rFonts w:ascii="PT Astra Serif" w:hAnsi="PT Astra Serif"/>
          <w:b/>
          <w:sz w:val="28"/>
        </w:rPr>
      </w:pPr>
    </w:p>
    <w:p w:rsidR="00731DF0" w:rsidRDefault="00731DF0" w:rsidP="00731DF0">
      <w:pPr>
        <w:jc w:val="center"/>
        <w:rPr>
          <w:rFonts w:ascii="PT Astra Serif" w:hAnsi="PT Astra Serif"/>
          <w:b/>
          <w:sz w:val="28"/>
        </w:rPr>
      </w:pPr>
    </w:p>
    <w:p w:rsidR="00731DF0" w:rsidRPr="00804BE0" w:rsidRDefault="00731DF0" w:rsidP="00731DF0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C37FEE">
        <w:rPr>
          <w:rFonts w:ascii="PT Astra Serif" w:eastAsia="Lucida Sans Unicode" w:hAnsi="PT Astra Serif"/>
          <w:kern w:val="1"/>
          <w:sz w:val="28"/>
          <w:szCs w:val="28"/>
        </w:rPr>
        <w:t xml:space="preserve"> 4 Федерального закона от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1</w:t>
      </w:r>
      <w:r w:rsidR="00C37FEE">
        <w:rPr>
          <w:rFonts w:ascii="PT Astra Serif" w:eastAsia="Lucida Sans Unicode" w:hAnsi="PT Astra Serif"/>
          <w:kern w:val="1"/>
          <w:sz w:val="28"/>
          <w:szCs w:val="28"/>
        </w:rPr>
        <w:t xml:space="preserve"> апреля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2020</w:t>
      </w:r>
      <w:r w:rsidR="00C37FEE">
        <w:rPr>
          <w:rFonts w:ascii="PT Astra Serif" w:eastAsia="Lucida Sans Unicode" w:hAnsi="PT Astra Serif"/>
          <w:kern w:val="1"/>
          <w:sz w:val="28"/>
          <w:szCs w:val="28"/>
        </w:rPr>
        <w:t xml:space="preserve"> года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№ 69-ФЗ «О защите и поощрении капиталовложений в Российской Федерации» администрация </w:t>
      </w:r>
      <w:r>
        <w:rPr>
          <w:rFonts w:ascii="PT Astra Serif" w:hAnsi="PT Astra Serif"/>
          <w:sz w:val="28"/>
        </w:rPr>
        <w:t xml:space="preserve">Шенкурского муниципального округа Архангельской области       </w:t>
      </w:r>
      <w:proofErr w:type="spellStart"/>
      <w:proofErr w:type="gramStart"/>
      <w:r w:rsidRPr="00731DF0">
        <w:rPr>
          <w:rFonts w:ascii="PT Astra Serif" w:hAnsi="PT Astra Serif"/>
          <w:b/>
          <w:sz w:val="28"/>
        </w:rPr>
        <w:t>п</w:t>
      </w:r>
      <w:proofErr w:type="spellEnd"/>
      <w:proofErr w:type="gramEnd"/>
      <w:r w:rsidRPr="00731DF0">
        <w:rPr>
          <w:rFonts w:ascii="PT Astra Serif" w:hAnsi="PT Astra Serif"/>
          <w:b/>
          <w:sz w:val="28"/>
        </w:rPr>
        <w:t xml:space="preserve"> о с т а </w:t>
      </w:r>
      <w:proofErr w:type="spellStart"/>
      <w:r w:rsidRPr="00731DF0">
        <w:rPr>
          <w:rFonts w:ascii="PT Astra Serif" w:hAnsi="PT Astra Serif"/>
          <w:b/>
          <w:sz w:val="28"/>
        </w:rPr>
        <w:t>н</w:t>
      </w:r>
      <w:proofErr w:type="spellEnd"/>
      <w:r w:rsidRPr="00731DF0">
        <w:rPr>
          <w:rFonts w:ascii="PT Astra Serif" w:hAnsi="PT Astra Serif"/>
          <w:b/>
          <w:sz w:val="28"/>
        </w:rPr>
        <w:t xml:space="preserve"> о в л я е т:</w:t>
      </w:r>
    </w:p>
    <w:p w:rsidR="000E5E56" w:rsidRDefault="000E5E56" w:rsidP="00731DF0">
      <w:pPr>
        <w:pStyle w:val="a9"/>
        <w:numPr>
          <w:ilvl w:val="0"/>
          <w:numId w:val="2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731DF0">
        <w:rPr>
          <w:rFonts w:ascii="PT Astra Serif" w:eastAsia="Lucida Sans Unicode" w:hAnsi="PT Astra Serif"/>
          <w:kern w:val="1"/>
          <w:sz w:val="28"/>
          <w:szCs w:val="28"/>
        </w:rPr>
        <w:t xml:space="preserve">Утвердить </w:t>
      </w:r>
      <w:r w:rsidR="00F93E6F">
        <w:rPr>
          <w:rFonts w:ascii="PT Astra Serif" w:eastAsia="Lucida Sans Unicode" w:hAnsi="PT Astra Serif"/>
          <w:kern w:val="1"/>
          <w:sz w:val="28"/>
          <w:szCs w:val="28"/>
        </w:rPr>
        <w:t xml:space="preserve">прилагаемый </w:t>
      </w:r>
      <w:r w:rsidRPr="00731DF0">
        <w:rPr>
          <w:rFonts w:ascii="PT Astra Serif" w:eastAsia="Lucida Sans Unicode" w:hAnsi="PT Astra Serif"/>
          <w:kern w:val="1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731DF0">
        <w:rPr>
          <w:rFonts w:ascii="PT Astra Serif" w:hAnsi="PT Astra Serif"/>
          <w:sz w:val="28"/>
        </w:rPr>
        <w:t>Шенкурского муниципального округа Архангельской области</w:t>
      </w:r>
      <w:r w:rsidRPr="00731DF0">
        <w:rPr>
          <w:rFonts w:ascii="PT Astra Serif" w:eastAsia="Lucida Sans Unicode" w:hAnsi="PT Astra Serif"/>
          <w:kern w:val="1"/>
          <w:sz w:val="28"/>
          <w:szCs w:val="28"/>
        </w:rPr>
        <w:t>.</w:t>
      </w:r>
    </w:p>
    <w:p w:rsidR="000E5E56" w:rsidRPr="0076495E" w:rsidRDefault="0076495E" w:rsidP="0076495E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76495E">
        <w:rPr>
          <w:rFonts w:ascii="PT Astra Serif" w:hAnsi="PT Astra Serif"/>
          <w:sz w:val="28"/>
          <w:szCs w:val="28"/>
        </w:rPr>
        <w:t>Н</w:t>
      </w:r>
      <w:r w:rsidR="000E5E56" w:rsidRPr="0076495E">
        <w:rPr>
          <w:rFonts w:ascii="PT Astra Serif" w:hAnsi="PT Astra Serif"/>
          <w:sz w:val="28"/>
          <w:szCs w:val="28"/>
        </w:rPr>
        <w:t xml:space="preserve">астоящее </w:t>
      </w:r>
      <w:r w:rsidR="009D0F25" w:rsidRPr="0076495E">
        <w:rPr>
          <w:rFonts w:ascii="PT Astra Serif" w:hAnsi="PT Astra Serif"/>
          <w:sz w:val="28"/>
          <w:szCs w:val="28"/>
        </w:rPr>
        <w:t>постановление</w:t>
      </w:r>
      <w:r w:rsidR="000E5E56" w:rsidRPr="0076495E">
        <w:rPr>
          <w:rFonts w:ascii="PT Astra Serif" w:hAnsi="PT Astra Serif"/>
          <w:sz w:val="28"/>
          <w:szCs w:val="28"/>
        </w:rPr>
        <w:t xml:space="preserve"> </w:t>
      </w:r>
      <w:r w:rsidRPr="0076495E">
        <w:rPr>
          <w:rFonts w:ascii="PT Astra Serif" w:hAnsi="PT Astra Serif"/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</w:t>
      </w:r>
      <w:r w:rsidRPr="0076495E">
        <w:rPr>
          <w:sz w:val="28"/>
          <w:szCs w:val="28"/>
        </w:rPr>
        <w:t xml:space="preserve"> на официальном сайте Шенкурского муниципального округа Архангельской области </w:t>
      </w:r>
      <w:hyperlink r:id="rId8" w:history="1">
        <w:r w:rsidRPr="0076495E">
          <w:rPr>
            <w:sz w:val="28"/>
            <w:szCs w:val="28"/>
          </w:rPr>
          <w:t>в</w:t>
        </w:r>
      </w:hyperlink>
      <w:r w:rsidRPr="0076495E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и обнародованию </w:t>
      </w:r>
      <w:r w:rsidR="00731DF0" w:rsidRPr="0076495E">
        <w:rPr>
          <w:sz w:val="28"/>
          <w:szCs w:val="28"/>
        </w:rPr>
        <w:t>в информационном бюллетене «Шенкурский муниципальный вестник»</w:t>
      </w:r>
      <w:r>
        <w:rPr>
          <w:sz w:val="28"/>
          <w:szCs w:val="28"/>
        </w:rPr>
        <w:t>.</w:t>
      </w:r>
      <w:r w:rsidRPr="0076495E">
        <w:rPr>
          <w:sz w:val="28"/>
          <w:szCs w:val="28"/>
        </w:rPr>
        <w:t xml:space="preserve"> </w:t>
      </w:r>
      <w:r w:rsidRPr="0076495E">
        <w:rPr>
          <w:rFonts w:ascii="PT Astra Serif" w:hAnsi="PT Astra Serif"/>
          <w:sz w:val="28"/>
          <w:szCs w:val="28"/>
        </w:rPr>
        <w:t xml:space="preserve"> </w:t>
      </w:r>
    </w:p>
    <w:p w:rsidR="00804BE0" w:rsidRDefault="00804BE0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76495E" w:rsidRPr="00804BE0" w:rsidRDefault="0076495E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76495E" w:rsidRDefault="0076495E" w:rsidP="008A50F2">
      <w:pPr>
        <w:widowControl w:val="0"/>
        <w:rPr>
          <w:rFonts w:ascii="PT Astra Serif" w:eastAsia="Lucida Sans Unicode" w:hAnsi="PT Astra Serif"/>
          <w:b/>
          <w:kern w:val="1"/>
          <w:sz w:val="28"/>
          <w:szCs w:val="28"/>
        </w:rPr>
      </w:pPr>
      <w:proofErr w:type="gramStart"/>
      <w:r>
        <w:rPr>
          <w:rFonts w:ascii="PT Astra Serif" w:eastAsia="Lucida Sans Unicode" w:hAnsi="PT Astra Serif"/>
          <w:b/>
          <w:kern w:val="1"/>
          <w:sz w:val="28"/>
          <w:szCs w:val="28"/>
        </w:rPr>
        <w:t>Исполняющий</w:t>
      </w:r>
      <w:proofErr w:type="gramEnd"/>
      <w:r>
        <w:rPr>
          <w:rFonts w:ascii="PT Astra Serif" w:eastAsia="Lucida Sans Unicode" w:hAnsi="PT Astra Serif"/>
          <w:b/>
          <w:kern w:val="1"/>
          <w:sz w:val="28"/>
          <w:szCs w:val="28"/>
        </w:rPr>
        <w:t xml:space="preserve"> полномочия главы</w:t>
      </w:r>
    </w:p>
    <w:p w:rsidR="000E5E56" w:rsidRPr="00731DF0" w:rsidRDefault="00731DF0" w:rsidP="000E5E56">
      <w:pPr>
        <w:widowControl w:val="0"/>
        <w:rPr>
          <w:rFonts w:ascii="PT Astra Serif" w:eastAsia="Lucida Sans Unicode" w:hAnsi="PT Astra Serif"/>
          <w:b/>
          <w:kern w:val="1"/>
          <w:sz w:val="28"/>
          <w:szCs w:val="28"/>
        </w:rPr>
      </w:pPr>
      <w:r w:rsidRPr="00731DF0">
        <w:rPr>
          <w:rFonts w:ascii="PT Astra Serif" w:eastAsia="Lucida Sans Unicode" w:hAnsi="PT Astra Serif"/>
          <w:b/>
          <w:kern w:val="1"/>
          <w:sz w:val="28"/>
          <w:szCs w:val="28"/>
        </w:rPr>
        <w:t xml:space="preserve">Шенкурского муниципального округа     </w:t>
      </w:r>
      <w:r>
        <w:rPr>
          <w:rFonts w:ascii="PT Astra Serif" w:eastAsia="Lucida Sans Unicode" w:hAnsi="PT Astra Serif"/>
          <w:b/>
          <w:kern w:val="1"/>
          <w:sz w:val="28"/>
          <w:szCs w:val="28"/>
        </w:rPr>
        <w:t xml:space="preserve">                         </w:t>
      </w:r>
      <w:r w:rsidR="0076495E">
        <w:rPr>
          <w:rFonts w:ascii="PT Astra Serif" w:eastAsia="Lucida Sans Unicode" w:hAnsi="PT Astra Serif"/>
          <w:b/>
          <w:kern w:val="1"/>
          <w:sz w:val="28"/>
          <w:szCs w:val="28"/>
        </w:rPr>
        <w:t xml:space="preserve">                 С.В. Колобова</w:t>
      </w:r>
    </w:p>
    <w:p w:rsidR="000E5E56" w:rsidRPr="00731DF0" w:rsidRDefault="000E5E56" w:rsidP="000E5E56">
      <w:pPr>
        <w:widowControl w:val="0"/>
        <w:rPr>
          <w:rFonts w:ascii="PT Astra Serif" w:eastAsia="Lucida Sans Unicode" w:hAnsi="PT Astra Serif"/>
          <w:b/>
          <w:kern w:val="1"/>
          <w:sz w:val="28"/>
          <w:szCs w:val="28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Pr="00804BE0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1"/>
      </w:tblGrid>
      <w:tr w:rsidR="000C3AFA" w:rsidRPr="00804BE0" w:rsidTr="00731DF0">
        <w:tc>
          <w:tcPr>
            <w:tcW w:w="5111" w:type="dxa"/>
          </w:tcPr>
          <w:p w:rsidR="000C3AFA" w:rsidRPr="00804BE0" w:rsidRDefault="000C3AFA" w:rsidP="00731DF0">
            <w:pPr>
              <w:widowControl w:val="0"/>
              <w:tabs>
                <w:tab w:val="left" w:pos="6435"/>
              </w:tabs>
              <w:rPr>
                <w:rFonts w:ascii="PT Astra Serif" w:eastAsia="Lucida Sans Unicode" w:hAnsi="PT Astra Serif"/>
                <w:strike/>
                <w:kern w:val="1"/>
              </w:rPr>
            </w:pPr>
          </w:p>
        </w:tc>
      </w:tr>
    </w:tbl>
    <w:p w:rsidR="000E5E56" w:rsidRPr="00804BE0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strike/>
          <w:kern w:val="1"/>
        </w:rPr>
      </w:pPr>
    </w:p>
    <w:p w:rsidR="00731DF0" w:rsidRDefault="00731DF0" w:rsidP="008A50F2">
      <w:pPr>
        <w:ind w:left="5670"/>
        <w:jc w:val="center"/>
        <w:rPr>
          <w:rFonts w:ascii="PT Astra Serif" w:hAnsi="PT Astra Serif"/>
          <w:sz w:val="28"/>
          <w:szCs w:val="28"/>
        </w:rPr>
      </w:pPr>
    </w:p>
    <w:p w:rsidR="0076495E" w:rsidRDefault="0076495E" w:rsidP="00E228A1">
      <w:pPr>
        <w:ind w:left="5670"/>
        <w:jc w:val="right"/>
        <w:rPr>
          <w:rFonts w:ascii="PT Astra Serif" w:hAnsi="PT Astra Serif"/>
          <w:sz w:val="28"/>
          <w:szCs w:val="28"/>
        </w:rPr>
      </w:pPr>
    </w:p>
    <w:p w:rsidR="0076495E" w:rsidRDefault="0076495E" w:rsidP="00E228A1">
      <w:pPr>
        <w:ind w:left="5670"/>
        <w:jc w:val="right"/>
        <w:rPr>
          <w:rFonts w:ascii="PT Astra Serif" w:hAnsi="PT Astra Serif"/>
          <w:sz w:val="28"/>
          <w:szCs w:val="28"/>
        </w:rPr>
      </w:pPr>
    </w:p>
    <w:p w:rsidR="00C37FEE" w:rsidRDefault="00C37FEE" w:rsidP="00E228A1">
      <w:pPr>
        <w:ind w:left="5670"/>
        <w:jc w:val="right"/>
        <w:rPr>
          <w:rFonts w:ascii="PT Astra Serif" w:hAnsi="PT Astra Serif"/>
          <w:sz w:val="28"/>
          <w:szCs w:val="28"/>
        </w:rPr>
      </w:pPr>
    </w:p>
    <w:p w:rsidR="008A50F2" w:rsidRPr="000C3AFA" w:rsidRDefault="00F93E6F" w:rsidP="00E228A1">
      <w:pPr>
        <w:ind w:left="567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</w:t>
      </w:r>
    </w:p>
    <w:p w:rsidR="008A50F2" w:rsidRPr="00731DF0" w:rsidRDefault="00F93E6F" w:rsidP="00E228A1">
      <w:pPr>
        <w:ind w:left="482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постановлением</w:t>
      </w:r>
      <w:r w:rsidR="0081442E" w:rsidRPr="000C3AFA">
        <w:rPr>
          <w:rFonts w:ascii="PT Astra Serif" w:hAnsi="PT Astra Serif"/>
          <w:sz w:val="28"/>
          <w:szCs w:val="28"/>
        </w:rPr>
        <w:t xml:space="preserve"> администрации </w:t>
      </w:r>
      <w:r w:rsidR="00731DF0" w:rsidRPr="00731DF0">
        <w:rPr>
          <w:rFonts w:ascii="PT Astra Serif" w:hAnsi="PT Astra Serif"/>
          <w:sz w:val="28"/>
          <w:szCs w:val="28"/>
        </w:rPr>
        <w:t xml:space="preserve">Шенкурского муниципального округа Архангельской области </w:t>
      </w:r>
    </w:p>
    <w:p w:rsidR="008A50F2" w:rsidRPr="00804BE0" w:rsidRDefault="008A50F2" w:rsidP="00E228A1">
      <w:pPr>
        <w:ind w:left="6096"/>
        <w:jc w:val="right"/>
        <w:rPr>
          <w:rFonts w:ascii="PT Astra Serif" w:hAnsi="PT Astra Serif"/>
          <w:sz w:val="28"/>
          <w:szCs w:val="28"/>
        </w:rPr>
      </w:pPr>
      <w:r w:rsidRPr="000C3AFA">
        <w:rPr>
          <w:rFonts w:ascii="PT Astra Serif" w:hAnsi="PT Astra Serif"/>
          <w:sz w:val="28"/>
          <w:szCs w:val="28"/>
        </w:rPr>
        <w:t>от</w:t>
      </w:r>
      <w:r w:rsidR="00851323">
        <w:rPr>
          <w:rFonts w:ascii="PT Astra Serif" w:hAnsi="PT Astra Serif"/>
          <w:sz w:val="28"/>
          <w:szCs w:val="28"/>
        </w:rPr>
        <w:t xml:space="preserve"> 10 </w:t>
      </w:r>
      <w:r w:rsidR="00731DF0">
        <w:rPr>
          <w:rFonts w:ascii="PT Astra Serif" w:hAnsi="PT Astra Serif"/>
          <w:sz w:val="28"/>
          <w:szCs w:val="28"/>
        </w:rPr>
        <w:t>апреля</w:t>
      </w:r>
      <w:r w:rsidRPr="000C3AFA">
        <w:rPr>
          <w:rFonts w:ascii="PT Astra Serif" w:hAnsi="PT Astra Serif"/>
          <w:sz w:val="28"/>
          <w:szCs w:val="28"/>
        </w:rPr>
        <w:t xml:space="preserve"> 20</w:t>
      </w:r>
      <w:r w:rsidR="00731DF0">
        <w:rPr>
          <w:rFonts w:ascii="PT Astra Serif" w:hAnsi="PT Astra Serif"/>
          <w:sz w:val="28"/>
          <w:szCs w:val="28"/>
        </w:rPr>
        <w:t>24</w:t>
      </w:r>
      <w:r w:rsidRPr="000C3AFA">
        <w:rPr>
          <w:rFonts w:ascii="PT Astra Serif" w:hAnsi="PT Astra Serif"/>
          <w:sz w:val="28"/>
          <w:szCs w:val="28"/>
        </w:rPr>
        <w:t xml:space="preserve"> г. №</w:t>
      </w:r>
      <w:r w:rsidR="00851323">
        <w:rPr>
          <w:rFonts w:ascii="PT Astra Serif" w:hAnsi="PT Astra Serif"/>
          <w:sz w:val="28"/>
          <w:szCs w:val="28"/>
        </w:rPr>
        <w:t xml:space="preserve"> 189</w:t>
      </w:r>
      <w:r w:rsidR="00731DF0">
        <w:rPr>
          <w:rFonts w:ascii="PT Astra Serif" w:hAnsi="PT Astra Serif"/>
          <w:sz w:val="28"/>
          <w:szCs w:val="28"/>
        </w:rPr>
        <w:t>-па</w:t>
      </w: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0E5E56">
      <w:pPr>
        <w:jc w:val="center"/>
        <w:rPr>
          <w:rFonts w:ascii="PT Astra Serif" w:hAnsi="PT Astra Serif"/>
          <w:b/>
          <w:i/>
          <w:sz w:val="28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731DF0">
        <w:rPr>
          <w:rFonts w:ascii="PT Astra Serif" w:hAnsi="PT Astra Serif"/>
          <w:b/>
          <w:sz w:val="28"/>
        </w:rPr>
        <w:t>Шенкурского муниципального округа Архангельской области</w:t>
      </w:r>
    </w:p>
    <w:p w:rsidR="0081320B" w:rsidRDefault="0081320B" w:rsidP="008A50F2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F93E6F" w:rsidRPr="00804BE0" w:rsidRDefault="00F93E6F" w:rsidP="008A50F2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8A50F2" w:rsidRPr="00804BE0" w:rsidRDefault="008A50F2" w:rsidP="008A50F2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C3AFA">
        <w:rPr>
          <w:rFonts w:ascii="PT Astra Serif" w:hAnsi="PT Astra Serif" w:cs="Times New Roman"/>
          <w:color w:val="000000" w:themeColor="text1"/>
          <w:sz w:val="28"/>
          <w:szCs w:val="28"/>
        </w:rPr>
        <w:t>1. Общие положения</w:t>
      </w:r>
      <w:r w:rsidRPr="00804BE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0E5E56" w:rsidRPr="00804BE0" w:rsidRDefault="000E5E56" w:rsidP="000E5E5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</w:p>
    <w:p w:rsidR="00B0367E" w:rsidRDefault="00D260F7" w:rsidP="000C3AFA">
      <w:pPr>
        <w:ind w:firstLine="709"/>
        <w:jc w:val="both"/>
        <w:rPr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1.1.</w:t>
      </w:r>
      <w:r w:rsidR="00C11292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="00B0367E" w:rsidRPr="008B7FF1">
        <w:rPr>
          <w:sz w:val="28"/>
          <w:szCs w:val="28"/>
        </w:rPr>
        <w:t>Порядок и условия заключения соглашений о защите и поощрении капиталовложений со стороны</w:t>
      </w:r>
      <w:r w:rsidR="00B0367E">
        <w:rPr>
          <w:sz w:val="28"/>
          <w:szCs w:val="28"/>
        </w:rPr>
        <w:t xml:space="preserve"> </w:t>
      </w:r>
      <w:r w:rsidR="00B0367E">
        <w:rPr>
          <w:bCs/>
          <w:kern w:val="2"/>
          <w:sz w:val="28"/>
          <w:szCs w:val="28"/>
          <w:lang w:eastAsia="ru-RU"/>
        </w:rPr>
        <w:t xml:space="preserve">Шенкурского </w:t>
      </w:r>
      <w:r w:rsidR="00B0367E" w:rsidRPr="008B7FF1">
        <w:rPr>
          <w:bCs/>
          <w:kern w:val="2"/>
          <w:sz w:val="28"/>
          <w:szCs w:val="28"/>
          <w:lang w:eastAsia="ru-RU"/>
        </w:rPr>
        <w:t xml:space="preserve"> муниципальн</w:t>
      </w:r>
      <w:r w:rsidR="00B0367E">
        <w:rPr>
          <w:bCs/>
          <w:kern w:val="2"/>
          <w:sz w:val="28"/>
          <w:szCs w:val="28"/>
          <w:lang w:eastAsia="ru-RU"/>
        </w:rPr>
        <w:t>ого</w:t>
      </w:r>
      <w:r w:rsidR="00B0367E" w:rsidRPr="008B7FF1">
        <w:rPr>
          <w:bCs/>
          <w:kern w:val="2"/>
          <w:sz w:val="28"/>
          <w:szCs w:val="28"/>
          <w:lang w:eastAsia="ru-RU"/>
        </w:rPr>
        <w:t xml:space="preserve"> округ</w:t>
      </w:r>
      <w:r w:rsidR="00B0367E">
        <w:rPr>
          <w:bCs/>
          <w:kern w:val="2"/>
          <w:sz w:val="28"/>
          <w:szCs w:val="28"/>
          <w:lang w:eastAsia="ru-RU"/>
        </w:rPr>
        <w:t>а</w:t>
      </w:r>
      <w:r w:rsidR="00B0367E" w:rsidRPr="008B7FF1">
        <w:rPr>
          <w:bCs/>
          <w:kern w:val="2"/>
          <w:sz w:val="28"/>
          <w:szCs w:val="28"/>
          <w:lang w:eastAsia="ru-RU"/>
        </w:rPr>
        <w:t xml:space="preserve"> </w:t>
      </w:r>
      <w:r w:rsidR="00B0367E">
        <w:rPr>
          <w:bCs/>
          <w:kern w:val="2"/>
          <w:sz w:val="28"/>
          <w:szCs w:val="28"/>
          <w:lang w:eastAsia="ru-RU"/>
        </w:rPr>
        <w:t>Архангельской области</w:t>
      </w:r>
      <w:r w:rsidR="00B0367E" w:rsidRPr="008B7FF1">
        <w:rPr>
          <w:b/>
          <w:sz w:val="28"/>
          <w:szCs w:val="28"/>
        </w:rPr>
        <w:t xml:space="preserve"> </w:t>
      </w:r>
      <w:r w:rsidR="00B0367E" w:rsidRPr="008B7FF1">
        <w:rPr>
          <w:sz w:val="28"/>
          <w:szCs w:val="28"/>
        </w:rPr>
        <w:t xml:space="preserve">(далее – Порядок) разработан в соответствии с частью 8 статьи 4 Федерального закона от 01.04.2020 </w:t>
      </w:r>
      <w:r w:rsidR="00B0367E">
        <w:rPr>
          <w:sz w:val="28"/>
          <w:szCs w:val="28"/>
        </w:rPr>
        <w:t xml:space="preserve">№ 69-ФЗ «О защите и поощрении </w:t>
      </w:r>
      <w:r w:rsidR="00B0367E" w:rsidRPr="008B7FF1">
        <w:rPr>
          <w:sz w:val="28"/>
          <w:szCs w:val="28"/>
        </w:rPr>
        <w:t xml:space="preserve">капиталовложений в Российской Федерации» </w:t>
      </w:r>
      <w:r w:rsidR="00B0367E">
        <w:rPr>
          <w:sz w:val="28"/>
          <w:szCs w:val="28"/>
        </w:rPr>
        <w:t xml:space="preserve"> </w:t>
      </w:r>
      <w:r w:rsidR="00B0367E" w:rsidRPr="008B7FF1">
        <w:rPr>
          <w:sz w:val="28"/>
          <w:szCs w:val="28"/>
        </w:rPr>
        <w:t xml:space="preserve">и устанавливает порядок и условия заключения соглашений о защите и поощрении капиталовложений со стороны </w:t>
      </w:r>
      <w:r w:rsidR="00B0367E">
        <w:rPr>
          <w:bCs/>
          <w:kern w:val="2"/>
          <w:sz w:val="28"/>
          <w:szCs w:val="28"/>
          <w:lang w:eastAsia="ru-RU"/>
        </w:rPr>
        <w:t xml:space="preserve">Шенкурского </w:t>
      </w:r>
      <w:r w:rsidR="00B0367E" w:rsidRPr="008B7FF1">
        <w:rPr>
          <w:bCs/>
          <w:kern w:val="2"/>
          <w:sz w:val="28"/>
          <w:szCs w:val="28"/>
          <w:lang w:eastAsia="ru-RU"/>
        </w:rPr>
        <w:t xml:space="preserve"> муниципальн</w:t>
      </w:r>
      <w:r w:rsidR="00B0367E">
        <w:rPr>
          <w:bCs/>
          <w:kern w:val="2"/>
          <w:sz w:val="28"/>
          <w:szCs w:val="28"/>
          <w:lang w:eastAsia="ru-RU"/>
        </w:rPr>
        <w:t>ого</w:t>
      </w:r>
      <w:r w:rsidR="00B0367E" w:rsidRPr="008B7FF1">
        <w:rPr>
          <w:bCs/>
          <w:kern w:val="2"/>
          <w:sz w:val="28"/>
          <w:szCs w:val="28"/>
          <w:lang w:eastAsia="ru-RU"/>
        </w:rPr>
        <w:t xml:space="preserve"> округ</w:t>
      </w:r>
      <w:r w:rsidR="00B0367E">
        <w:rPr>
          <w:bCs/>
          <w:kern w:val="2"/>
          <w:sz w:val="28"/>
          <w:szCs w:val="28"/>
          <w:lang w:eastAsia="ru-RU"/>
        </w:rPr>
        <w:t>а</w:t>
      </w:r>
      <w:r w:rsidR="00B0367E" w:rsidRPr="008B7FF1">
        <w:rPr>
          <w:bCs/>
          <w:kern w:val="2"/>
          <w:sz w:val="28"/>
          <w:szCs w:val="28"/>
          <w:lang w:eastAsia="ru-RU"/>
        </w:rPr>
        <w:t xml:space="preserve"> </w:t>
      </w:r>
      <w:r w:rsidR="00B0367E">
        <w:rPr>
          <w:bCs/>
          <w:kern w:val="2"/>
          <w:sz w:val="28"/>
          <w:szCs w:val="28"/>
          <w:lang w:eastAsia="ru-RU"/>
        </w:rPr>
        <w:t>Архангельской области</w:t>
      </w:r>
      <w:r w:rsidR="00B0367E" w:rsidRPr="008B7FF1">
        <w:rPr>
          <w:sz w:val="28"/>
          <w:szCs w:val="28"/>
        </w:rPr>
        <w:t>.</w:t>
      </w:r>
      <w:proofErr w:type="gramEnd"/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Администрация </w:t>
      </w:r>
      <w:r w:rsidR="00731DF0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</w:t>
      </w:r>
      <w:r w:rsidR="00731DF0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1.3.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C268B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804BE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3F4FBB" w:rsidRPr="00E231CA" w:rsidRDefault="000E5E56" w:rsidP="00E231CA">
      <w:pPr>
        <w:pStyle w:val="a9"/>
        <w:numPr>
          <w:ilvl w:val="0"/>
          <w:numId w:val="9"/>
        </w:numPr>
        <w:jc w:val="center"/>
        <w:rPr>
          <w:rFonts w:ascii="PT Astra Serif" w:hAnsi="PT Astra Serif"/>
          <w:b/>
          <w:sz w:val="28"/>
          <w:szCs w:val="28"/>
        </w:rPr>
      </w:pPr>
      <w:r w:rsidRPr="00E231C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731DF0" w:rsidRPr="00E231CA">
        <w:rPr>
          <w:rFonts w:ascii="PT Astra Serif" w:hAnsi="PT Astra Serif"/>
          <w:b/>
          <w:sz w:val="28"/>
          <w:szCs w:val="28"/>
        </w:rPr>
        <w:t>Шенкурского муниципального округа Архангельской области</w:t>
      </w:r>
    </w:p>
    <w:p w:rsidR="00731DF0" w:rsidRPr="00731DF0" w:rsidRDefault="00731DF0" w:rsidP="00731DF0">
      <w:pPr>
        <w:pStyle w:val="a9"/>
        <w:ind w:left="973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7550D" w:rsidRPr="00804BE0" w:rsidRDefault="0097550D" w:rsidP="00C11292">
      <w:pPr>
        <w:tabs>
          <w:tab w:val="left" w:pos="1418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2.1.</w:t>
      </w:r>
      <w:r w:rsidR="009B2B56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D254B8" w:rsidRPr="00D75256">
        <w:rPr>
          <w:rFonts w:ascii="PT Astra Serif" w:hAnsi="PT Astra Serif"/>
          <w:sz w:val="28"/>
          <w:szCs w:val="28"/>
        </w:rPr>
        <w:t>,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от 01.04.2020 </w:t>
      </w:r>
      <w:r w:rsidR="00C37FE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2.2. </w:t>
      </w:r>
      <w:r w:rsidR="00C11292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Соглашение о защите и поощрении капиталовложений заключается не позднее 1 января 2030 года.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804BE0">
        <w:rPr>
          <w:rFonts w:ascii="PT Astra Serif" w:hAnsi="PT Astra Serif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 xml:space="preserve">1)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804BE0">
        <w:rPr>
          <w:rFonts w:ascii="PT Astra Serif" w:hAnsi="PT Astra Serif"/>
          <w:sz w:val="28"/>
          <w:szCs w:val="28"/>
          <w:lang w:eastAsia="ru-RU"/>
        </w:rPr>
        <w:t xml:space="preserve"> требования к ним;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2)</w:t>
      </w:r>
      <w:r w:rsidR="00C35C15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в)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>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>;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2.1)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срок осуществления капиталовложений в установленном объеме;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2.2)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сроки осуществления иных мероприятий, определенных в соглашении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2.3)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объем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2.4)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>объем планируемых к возмещению затрат, указанных в части 1 статьи 15 Федерального закона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1F77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3)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>сведения о предельно допустимых отклонениях от параметров реализации инвестиционного проекта, указанных в п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одпунктах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2 - 2.2 </w:t>
      </w:r>
      <w:r w:rsidR="00B43714">
        <w:rPr>
          <w:rFonts w:ascii="PT Astra Serif" w:hAnsi="PT Astra Serif"/>
          <w:sz w:val="28"/>
          <w:szCs w:val="28"/>
          <w:lang w:eastAsia="ru-RU"/>
        </w:rPr>
        <w:t xml:space="preserve">настоящего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следующих пределах: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t xml:space="preserve">а)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25 процентов - в случае, если соглашение о защите и поощрении капиталовложений было заключено в порядке </w:t>
      </w:r>
      <w:r w:rsidRPr="00D75256">
        <w:rPr>
          <w:rFonts w:ascii="PT Astra Serif" w:hAnsi="PT Astra Serif"/>
          <w:sz w:val="28"/>
          <w:szCs w:val="28"/>
          <w:lang w:eastAsia="ru-RU"/>
        </w:rPr>
        <w:t>публичной проектной инициативы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и условиями конкурса не предусмотрено меньшее значение допустимого отклонения, а также в случае, указанном в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2.1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40 процентов - в случаях, указанных в подпунктах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а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в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2 и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2.2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4)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>срок применения стабилизационной оговорки в пределах сроков, установленных частями 10 и 11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статьи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10 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F13981" w:rsidRPr="00804BE0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 xml:space="preserve">5)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</w:t>
      </w:r>
      <w:proofErr w:type="gramEnd"/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и </w:t>
      </w:r>
      <w:proofErr w:type="gramStart"/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поощрении</w:t>
      </w:r>
      <w:proofErr w:type="gramEnd"/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6927C5" w:rsidRPr="008B7FF1" w:rsidRDefault="000B6BD4" w:rsidP="006927C5">
      <w:pPr>
        <w:ind w:firstLine="567"/>
        <w:jc w:val="both"/>
        <w:rPr>
          <w:sz w:val="28"/>
          <w:szCs w:val="28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t xml:space="preserve">6)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="006927C5" w:rsidRPr="008B7FF1">
        <w:rPr>
          <w:sz w:val="28"/>
          <w:szCs w:val="28"/>
        </w:rPr>
        <w:t>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="006927C5" w:rsidRPr="008B7FF1">
        <w:rPr>
          <w:sz w:val="28"/>
          <w:szCs w:val="28"/>
        </w:rPr>
        <w:t xml:space="preserve"> </w:t>
      </w:r>
      <w:proofErr w:type="gramStart"/>
      <w:r w:rsidR="006927C5" w:rsidRPr="008B7FF1">
        <w:rPr>
          <w:sz w:val="28"/>
          <w:szCs w:val="28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 от 01.04.2020 № 69-ФЗ «О</w:t>
      </w:r>
      <w:proofErr w:type="gramEnd"/>
      <w:r w:rsidR="006927C5" w:rsidRPr="008B7FF1">
        <w:rPr>
          <w:sz w:val="28"/>
          <w:szCs w:val="28"/>
        </w:rPr>
        <w:t xml:space="preserve"> защите и поощрении капиталовложений в Российской Федерации»,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на возмещение реального ущерба в соответствии с порядком, предусмотренным статьей 12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№ 69-ФЗ </w:t>
      </w:r>
      <w:r w:rsidR="00ED6D64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на возмещение понесенных затрат, предусмотренных статьей 15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927C5">
        <w:rPr>
          <w:rFonts w:ascii="PT Astra Serif" w:hAnsi="PT Astra Serif"/>
          <w:sz w:val="28"/>
          <w:szCs w:val="28"/>
          <w:lang w:eastAsia="ru-RU"/>
        </w:rPr>
        <w:t>(</w:t>
      </w:r>
      <w:r w:rsidR="006927C5" w:rsidRPr="008B7FF1">
        <w:rPr>
          <w:sz w:val="28"/>
          <w:szCs w:val="28"/>
        </w:rPr>
        <w:t>в случае, если публично-правовым образованием было принято решение о возмещении таких затрат</w:t>
      </w:r>
      <w:r w:rsidRPr="006927C5">
        <w:rPr>
          <w:rFonts w:ascii="PT Astra Serif" w:hAnsi="PT Astra Serif"/>
          <w:sz w:val="28"/>
          <w:szCs w:val="28"/>
          <w:lang w:eastAsia="ru-RU"/>
        </w:rPr>
        <w:t>);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7.1)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 xml:space="preserve">8)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порядок разрешения споров между сторонами соглашения о защите и поощрении капиталовложений; </w:t>
      </w:r>
    </w:p>
    <w:p w:rsidR="00DA358C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9) </w:t>
      </w:r>
      <w:r w:rsidR="00C11292">
        <w:rPr>
          <w:rFonts w:ascii="PT Astra Serif" w:hAnsi="PT Astra Serif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иные условия, предусмотренные Федеральным законом </w:t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0C3AFA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6347F4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6927C5" w:rsidRPr="00804BE0" w:rsidRDefault="006927C5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2.4. </w:t>
      </w:r>
      <w:r>
        <w:rPr>
          <w:rFonts w:ascii="PT Astra Serif" w:hAnsi="PT Astra Serif"/>
          <w:sz w:val="28"/>
          <w:szCs w:val="28"/>
          <w:lang w:eastAsia="ru-RU"/>
        </w:rPr>
        <w:tab/>
      </w:r>
      <w:r w:rsidRPr="008B7FF1">
        <w:rPr>
          <w:sz w:val="28"/>
          <w:szCs w:val="28"/>
        </w:rPr>
        <w:t>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99231C" w:rsidRPr="000C3AFA" w:rsidRDefault="006927C5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2.5</w:t>
      </w:r>
      <w:r w:rsidR="00F1398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принимается в форме </w:t>
      </w:r>
      <w:r w:rsidR="00052B05">
        <w:rPr>
          <w:rFonts w:ascii="PT Astra Serif" w:hAnsi="PT Astra Serif"/>
          <w:color w:val="000000"/>
          <w:sz w:val="28"/>
          <w:szCs w:val="28"/>
          <w:lang w:eastAsia="ru-RU"/>
        </w:rPr>
        <w:t>распоряжения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</w:t>
      </w:r>
      <w:r w:rsidR="0099231C" w:rsidRPr="000C3AFA">
        <w:rPr>
          <w:rFonts w:ascii="PT Astra Serif" w:hAnsi="PT Astra Serif"/>
          <w:sz w:val="28"/>
          <w:szCs w:val="28"/>
        </w:rPr>
        <w:t xml:space="preserve"> </w:t>
      </w:r>
      <w:r w:rsidR="00E231CA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9231C" w:rsidRPr="000C3AFA" w:rsidRDefault="006927C5" w:rsidP="00804BE0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2.6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 имени </w:t>
      </w:r>
      <w:r w:rsidR="00E231CA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</w:t>
      </w:r>
      <w:r w:rsidR="00E231C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подлежит подписанию главой </w:t>
      </w:r>
      <w:r w:rsidR="00E231CA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области.</w:t>
      </w:r>
    </w:p>
    <w:p w:rsidR="0099231C" w:rsidRPr="00804BE0" w:rsidRDefault="006927C5" w:rsidP="00804B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2.7</w:t>
      </w:r>
      <w:r w:rsidR="00F13981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  <w:r w:rsidR="00C11292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</w:t>
      </w:r>
      <w:r w:rsidR="00804BE0" w:rsidRPr="000C3AFA">
        <w:rPr>
          <w:rFonts w:ascii="PT Astra Serif" w:hAnsi="PT Astra Serif"/>
          <w:sz w:val="28"/>
          <w:szCs w:val="28"/>
        </w:rPr>
        <w:t>Капиталовложения»</w:t>
      </w:r>
      <w:r w:rsidR="00804BE0" w:rsidRPr="000C3AFA">
        <w:rPr>
          <w:rFonts w:ascii="PT Astra Serif" w:hAnsi="PT Astra Serif"/>
        </w:rPr>
        <w:t xml:space="preserve">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используется электронная подпись</w:t>
      </w:r>
      <w:r w:rsidR="00B0367E">
        <w:rPr>
          <w:rFonts w:ascii="PT Astra Serif" w:hAnsi="PT Astra Serif"/>
          <w:sz w:val="28"/>
          <w:szCs w:val="28"/>
          <w:lang w:eastAsia="ru-RU"/>
        </w:rPr>
        <w:t>.</w:t>
      </w:r>
    </w:p>
    <w:p w:rsidR="00DA358C" w:rsidRPr="000C3AFA" w:rsidRDefault="006927C5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2.8</w:t>
      </w:r>
      <w:r w:rsidR="00DA358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proofErr w:type="gramStart"/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>(дополнительное соглашение к нему)</w:t>
      </w:r>
      <w:r w:rsidR="003534B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реестр соглашений</w:t>
      </w:r>
      <w:r w:rsidR="008E617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E6174" w:rsidRPr="000C3AFA">
        <w:rPr>
          <w:rFonts w:ascii="PT Astra Serif" w:hAnsi="PT Astra Serif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).</w:t>
      </w:r>
      <w:proofErr w:type="gramEnd"/>
    </w:p>
    <w:p w:rsidR="00B0367E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 w:rsidR="006927C5">
        <w:rPr>
          <w:rFonts w:ascii="PT Astra Serif" w:hAnsi="PT Astra Serif"/>
          <w:color w:val="000000"/>
          <w:sz w:val="28"/>
          <w:szCs w:val="28"/>
          <w:lang w:eastAsia="ru-RU" w:bidi="ru-RU"/>
        </w:rPr>
        <w:t>9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с даты подписания</w:t>
      </w:r>
      <w:proofErr w:type="gramEnd"/>
      <w:r w:rsidR="00B0367E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DE0D24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 w:rsidR="006927C5">
        <w:rPr>
          <w:rFonts w:ascii="PT Astra Serif" w:hAnsi="PT Astra Serif"/>
          <w:color w:val="000000"/>
          <w:sz w:val="28"/>
          <w:szCs w:val="28"/>
          <w:lang w:eastAsia="ru-RU" w:bidi="ru-RU"/>
        </w:rPr>
        <w:t>10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информацию</w:t>
      </w:r>
      <w:r w:rsidR="00DE0D24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804BE0" w:rsidRDefault="006927C5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2.11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C11292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3E7D0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E0D24" w:rsidRPr="000C3AFA">
        <w:rPr>
          <w:rFonts w:ascii="PT Astra Serif" w:hAnsi="PT Astra Serif"/>
          <w:sz w:val="28"/>
          <w:szCs w:val="28"/>
        </w:rPr>
        <w:t xml:space="preserve"> </w:t>
      </w:r>
      <w:r w:rsidR="00E231CA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</w:t>
      </w:r>
      <w:r w:rsidR="00E231C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осуществляет мониторинг</w:t>
      </w:r>
      <w:r w:rsidR="00010699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  <w:r w:rsidR="0001069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3E7D0A" w:rsidRPr="00804BE0" w:rsidRDefault="0099231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2.1</w:t>
      </w:r>
      <w:r w:rsidR="006927C5"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3E7D0A" w:rsidRPr="000C3AFA">
        <w:rPr>
          <w:rFonts w:ascii="PT Astra Serif" w:hAnsi="PT Astra Serif"/>
          <w:sz w:val="28"/>
          <w:szCs w:val="28"/>
        </w:rPr>
        <w:t xml:space="preserve">По итогам проведения </w:t>
      </w:r>
      <w:proofErr w:type="gramStart"/>
      <w:r w:rsidR="003E7D0A" w:rsidRPr="000C3AFA">
        <w:rPr>
          <w:rFonts w:ascii="PT Astra Serif" w:hAnsi="PT Astra Serif"/>
          <w:sz w:val="28"/>
          <w:szCs w:val="28"/>
        </w:rPr>
        <w:t>указанной</w:t>
      </w:r>
      <w:proofErr w:type="gramEnd"/>
      <w:r w:rsidR="003E7D0A" w:rsidRPr="000C3AFA">
        <w:rPr>
          <w:rFonts w:ascii="PT Astra Serif" w:hAnsi="PT Astra Serif"/>
          <w:sz w:val="28"/>
          <w:szCs w:val="28"/>
        </w:rPr>
        <w:t xml:space="preserve"> в пункте </w:t>
      </w:r>
      <w:r w:rsidR="002B2093" w:rsidRPr="000C3AFA">
        <w:rPr>
          <w:rFonts w:ascii="PT Astra Serif" w:hAnsi="PT Astra Serif"/>
          <w:sz w:val="28"/>
          <w:szCs w:val="28"/>
        </w:rPr>
        <w:t xml:space="preserve">2.9. </w:t>
      </w:r>
      <w:r w:rsidR="003E7D0A" w:rsidRPr="000C3AFA">
        <w:rPr>
          <w:rFonts w:ascii="PT Astra Serif" w:hAnsi="PT Astra Serif"/>
          <w:sz w:val="28"/>
          <w:szCs w:val="28"/>
        </w:rPr>
        <w:t>Порядка процедуры 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E0D24" w:rsidRPr="00804BE0">
        <w:rPr>
          <w:rFonts w:ascii="PT Astra Serif" w:hAnsi="PT Astra Serif"/>
          <w:sz w:val="28"/>
          <w:szCs w:val="28"/>
        </w:rPr>
        <w:t xml:space="preserve"> </w:t>
      </w:r>
      <w:r w:rsidR="00E231CA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</w:t>
      </w:r>
      <w:r w:rsidR="00E231CA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proofErr w:type="gramEnd"/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E7D0A" w:rsidRPr="000C3AFA">
        <w:rPr>
          <w:rFonts w:ascii="PT Astra Serif" w:hAnsi="PT Astra Serif"/>
          <w:sz w:val="28"/>
          <w:szCs w:val="28"/>
          <w:lang w:eastAsia="ru-RU"/>
        </w:rPr>
        <w:t>уполномоченный</w:t>
      </w:r>
      <w:proofErr w:type="gramEnd"/>
      <w:r w:rsidR="003E7D0A" w:rsidRPr="000C3AFA">
        <w:rPr>
          <w:rFonts w:ascii="PT Astra Serif" w:hAnsi="PT Astra Serif"/>
          <w:sz w:val="28"/>
          <w:szCs w:val="28"/>
          <w:lang w:eastAsia="ru-RU"/>
        </w:rPr>
        <w:t xml:space="preserve"> федеральный орган исполнительной власти.</w:t>
      </w:r>
      <w:r w:rsidR="003E7D0A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7550D" w:rsidRPr="00804BE0" w:rsidRDefault="0097550D" w:rsidP="003E7D0A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3F4FBB" w:rsidRPr="00804BE0" w:rsidRDefault="000E5E56" w:rsidP="003F4FBB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>3.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Условия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E231CA">
        <w:rPr>
          <w:rFonts w:ascii="PT Astra Serif" w:hAnsi="PT Astra Serif"/>
          <w:b/>
          <w:sz w:val="28"/>
        </w:rPr>
        <w:t>Шенкурского муниципального округа Архангельской области</w:t>
      </w:r>
    </w:p>
    <w:p w:rsidR="003F4FBB" w:rsidRPr="00804BE0" w:rsidRDefault="003F4FBB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3.1. </w:t>
      </w:r>
      <w:r w:rsidR="00C11292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Соглашение о защите и поощрении капиталовложений заключается с организацией, реализующей проект</w:t>
      </w:r>
      <w:r w:rsidR="000C3AFA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Pr="00804BE0">
        <w:rPr>
          <w:rFonts w:ascii="PT Astra Serif" w:hAnsi="PT Astra Serif"/>
          <w:lang w:eastAsia="ru-RU"/>
        </w:rPr>
        <w:t xml:space="preserve">) </w:t>
      </w:r>
      <w:r w:rsidR="00E231CA">
        <w:rPr>
          <w:rFonts w:ascii="PT Astra Serif" w:hAnsi="PT Astra Serif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E231CA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E231CA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4) </w:t>
      </w:r>
      <w:r w:rsidR="00E231CA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оптовая и розничная торговля;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5) </w:t>
      </w:r>
      <w:r w:rsidR="00E231CA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6) </w:t>
      </w:r>
      <w:r w:rsidR="00E231CA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804BE0" w:rsidRDefault="00C11292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3.2.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 соглашению о защите и поощрении капиталовложений администрация </w:t>
      </w:r>
      <w:r w:rsidR="00E231CA">
        <w:rPr>
          <w:rFonts w:ascii="PT Astra Serif" w:hAnsi="PT Astra Serif"/>
          <w:sz w:val="28"/>
          <w:szCs w:val="28"/>
        </w:rPr>
        <w:t>Шенкурского муниципального округа Архангельской области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804BE0" w:rsidRDefault="00C86909" w:rsidP="00C11292">
      <w:pPr>
        <w:pStyle w:val="1"/>
        <w:numPr>
          <w:ilvl w:val="0"/>
          <w:numId w:val="5"/>
        </w:numPr>
        <w:tabs>
          <w:tab w:val="left" w:pos="851"/>
          <w:tab w:val="left" w:pos="1418"/>
          <w:tab w:val="left" w:pos="1560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804BE0" w:rsidRDefault="00C86909" w:rsidP="006314CD">
      <w:pPr>
        <w:pStyle w:val="1"/>
        <w:numPr>
          <w:ilvl w:val="0"/>
          <w:numId w:val="5"/>
        </w:numPr>
        <w:tabs>
          <w:tab w:val="left" w:pos="851"/>
          <w:tab w:val="left" w:pos="1418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3)</w:t>
      </w:r>
      <w:r w:rsidRPr="00804BE0">
        <w:rPr>
          <w:rFonts w:ascii="PT Astra Serif" w:hAnsi="PT Astra Serif"/>
          <w:color w:val="000000"/>
          <w:lang w:eastAsia="ru-RU" w:bidi="ru-RU"/>
        </w:rPr>
        <w:tab/>
      </w:r>
      <w:r w:rsidR="00E231CA">
        <w:rPr>
          <w:rFonts w:ascii="PT Astra Serif" w:hAnsi="PT Astra Serif"/>
          <w:color w:val="000000"/>
          <w:lang w:eastAsia="ru-RU" w:bidi="ru-RU"/>
        </w:rPr>
        <w:tab/>
      </w:r>
      <w:r w:rsidRPr="00804BE0">
        <w:rPr>
          <w:rFonts w:ascii="PT Astra Serif" w:hAnsi="PT Astra Serif"/>
          <w:color w:val="000000"/>
          <w:lang w:eastAsia="ru-RU" w:bidi="ru-RU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4)</w:t>
      </w:r>
      <w:r w:rsidRPr="00804BE0">
        <w:rPr>
          <w:rFonts w:ascii="PT Astra Serif" w:hAnsi="PT Astra Serif"/>
          <w:color w:val="000000"/>
          <w:lang w:eastAsia="ru-RU" w:bidi="ru-RU"/>
        </w:rPr>
        <w:tab/>
      </w:r>
      <w:r w:rsidR="00E231CA">
        <w:rPr>
          <w:rFonts w:ascii="PT Astra Serif" w:hAnsi="PT Astra Serif"/>
          <w:color w:val="000000"/>
          <w:lang w:eastAsia="ru-RU" w:bidi="ru-RU"/>
        </w:rPr>
        <w:tab/>
      </w:r>
      <w:r w:rsidRPr="00804BE0">
        <w:rPr>
          <w:rFonts w:ascii="PT Astra Serif" w:hAnsi="PT Astra Serif"/>
          <w:color w:val="000000"/>
          <w:lang w:eastAsia="ru-RU" w:bidi="ru-RU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5)</w:t>
      </w:r>
      <w:r w:rsidRPr="00804BE0">
        <w:rPr>
          <w:rFonts w:ascii="PT Astra Serif" w:hAnsi="PT Astra Serif"/>
          <w:color w:val="000000"/>
          <w:lang w:eastAsia="ru-RU" w:bidi="ru-RU"/>
        </w:rPr>
        <w:tab/>
      </w:r>
      <w:r w:rsidR="00AC17B0">
        <w:rPr>
          <w:rFonts w:ascii="PT Astra Serif" w:hAnsi="PT Astra Serif"/>
          <w:color w:val="000000"/>
          <w:lang w:eastAsia="ru-RU" w:bidi="ru-RU"/>
        </w:rPr>
        <w:tab/>
      </w:r>
      <w:proofErr w:type="gramStart"/>
      <w:r w:rsidRPr="00804BE0">
        <w:rPr>
          <w:rFonts w:ascii="PT Astra Serif" w:hAnsi="PT Astra Serif"/>
          <w:color w:val="000000"/>
          <w:lang w:eastAsia="ru-RU" w:bidi="ru-RU"/>
        </w:rPr>
        <w:t>устанавливающих</w:t>
      </w:r>
      <w:proofErr w:type="gramEnd"/>
      <w:r w:rsidRPr="00804BE0">
        <w:rPr>
          <w:rFonts w:ascii="PT Astra Serif" w:hAnsi="PT Astra Serif"/>
          <w:color w:val="000000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Default="00C86909" w:rsidP="00804BE0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804BE0">
        <w:rPr>
          <w:rFonts w:ascii="PT Astra Serif" w:hAnsi="PT Astra Serif"/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ации инвестиционного проекта от</w:t>
      </w:r>
      <w:r w:rsidRPr="00804BE0">
        <w:rPr>
          <w:rFonts w:ascii="PT Astra Serif" w:hAnsi="PT Astra Serif"/>
          <w:color w:val="000000"/>
          <w:lang w:eastAsia="ru-RU"/>
        </w:rPr>
        <w:t xml:space="preserve"> </w:t>
      </w:r>
      <w:r w:rsidR="00AC17B0">
        <w:rPr>
          <w:rFonts w:ascii="PT Astra Serif" w:hAnsi="PT Astra Serif"/>
        </w:rPr>
        <w:lastRenderedPageBreak/>
        <w:t>Шенкурского муниципального округа Архангельской области</w:t>
      </w:r>
      <w:r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C86909" w:rsidRPr="00804BE0" w:rsidRDefault="00804BE0" w:rsidP="00804BE0">
      <w:pPr>
        <w:pStyle w:val="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3.3. </w:t>
      </w:r>
      <w:r w:rsidR="006314CD">
        <w:rPr>
          <w:rFonts w:ascii="PT Astra Serif" w:hAnsi="PT Astra Serif"/>
          <w:color w:val="000000"/>
          <w:lang w:eastAsia="ru-RU" w:bidi="ru-RU"/>
        </w:rPr>
        <w:tab/>
      </w:r>
      <w:r w:rsidR="00F13981" w:rsidRPr="00804BE0">
        <w:rPr>
          <w:rFonts w:ascii="PT Astra Serif" w:hAnsi="PT Astra Serif"/>
          <w:color w:val="000000"/>
          <w:lang w:eastAsia="ru-RU" w:bidi="ru-RU"/>
        </w:rPr>
        <w:t>Администрация</w:t>
      </w:r>
      <w:r w:rsidR="00C86909" w:rsidRPr="00804BE0">
        <w:rPr>
          <w:rFonts w:ascii="PT Astra Serif" w:hAnsi="PT Astra Serif"/>
          <w:color w:val="000000"/>
          <w:lang w:eastAsia="ru-RU"/>
        </w:rPr>
        <w:t xml:space="preserve"> </w:t>
      </w:r>
      <w:r w:rsidR="00AC17B0">
        <w:rPr>
          <w:rFonts w:ascii="PT Astra Serif" w:hAnsi="PT Astra Serif"/>
        </w:rPr>
        <w:t>Шенкурского муниципального округа Архангельской области</w:t>
      </w:r>
      <w:r w:rsidR="00C86909" w:rsidRPr="00804BE0">
        <w:rPr>
          <w:rFonts w:ascii="PT Astra Serif" w:hAnsi="PT Astra Serif"/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804BE0" w:rsidRDefault="009B2B56" w:rsidP="009B2B56">
      <w:pPr>
        <w:pStyle w:val="a9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9B2B56" w:rsidRPr="00804BE0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eastAsia="ru-RU" w:bidi="ru-RU"/>
        </w:rPr>
        <w:t xml:space="preserve">4. </w:t>
      </w:r>
      <w:r w:rsidR="004A3FE4">
        <w:rPr>
          <w:rFonts w:ascii="PT Astra Serif" w:hAnsi="PT Astra Serif"/>
          <w:b/>
          <w:color w:val="000000"/>
          <w:lang w:eastAsia="ru-RU" w:bidi="ru-RU"/>
        </w:rPr>
        <w:t>Заключительные положения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4.1. </w:t>
      </w:r>
      <w:r w:rsidR="006314CD">
        <w:rPr>
          <w:rFonts w:ascii="PT Astra Serif" w:hAnsi="PT Astra Serif"/>
          <w:color w:val="000000"/>
          <w:lang w:eastAsia="ru-RU" w:bidi="ru-RU"/>
        </w:rPr>
        <w:tab/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4.2. </w:t>
      </w:r>
      <w:r w:rsidR="006314CD">
        <w:rPr>
          <w:rFonts w:ascii="PT Astra Serif" w:hAnsi="PT Astra Serif"/>
          <w:color w:val="000000"/>
          <w:lang w:eastAsia="ru-RU" w:bidi="ru-RU"/>
        </w:rPr>
        <w:tab/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 xml:space="preserve">от 01.04.2020 </w:t>
      </w:r>
      <w:r w:rsidR="00C37FEE">
        <w:rPr>
          <w:rFonts w:ascii="PT Astra Serif" w:eastAsia="Lucida Sans Unicode" w:hAnsi="PT Astra Serif"/>
          <w:kern w:val="1"/>
        </w:rPr>
        <w:t xml:space="preserve">      </w:t>
      </w:r>
      <w:r w:rsidR="009B2B56" w:rsidRPr="000C3AFA">
        <w:rPr>
          <w:rFonts w:ascii="PT Astra Serif" w:eastAsia="Lucida Sans Unicode" w:hAnsi="PT Astra Serif"/>
          <w:kern w:val="1"/>
        </w:rPr>
        <w:t>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804BE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4.3. </w:t>
      </w:r>
      <w:r w:rsidR="006314CD">
        <w:rPr>
          <w:rFonts w:ascii="PT Astra Serif" w:hAnsi="PT Astra Serif"/>
          <w:color w:val="000000"/>
          <w:lang w:eastAsia="ru-RU" w:bidi="ru-RU"/>
        </w:rPr>
        <w:tab/>
      </w:r>
      <w:r w:rsidR="009B2B56" w:rsidRPr="000C3AFA">
        <w:rPr>
          <w:rFonts w:ascii="PT Astra Serif" w:hAnsi="PT Astra Serif"/>
          <w:color w:val="000000"/>
          <w:lang w:eastAsia="ru-RU" w:bidi="ru-RU"/>
        </w:rPr>
        <w:t>Положения, касающиеся связанных договоров, определены статьей 14 Федерального</w:t>
      </w:r>
      <w:r w:rsidR="009B2B56" w:rsidRPr="00804BE0">
        <w:rPr>
          <w:rFonts w:ascii="PT Astra Serif" w:hAnsi="PT Astra Serif"/>
          <w:color w:val="000000"/>
          <w:lang w:eastAsia="ru-RU" w:bidi="ru-RU"/>
        </w:rPr>
        <w:t xml:space="preserve"> закона </w:t>
      </w:r>
      <w:r w:rsidR="009B2B56" w:rsidRPr="00804BE0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F9634E" w:rsidRPr="00804BE0" w:rsidRDefault="00F9634E" w:rsidP="00804BE0">
      <w:pPr>
        <w:ind w:firstLine="709"/>
        <w:rPr>
          <w:rFonts w:ascii="PT Astra Serif" w:hAnsi="PT Astra Serif"/>
        </w:rPr>
      </w:pPr>
    </w:p>
    <w:sectPr w:rsidR="00F9634E" w:rsidRPr="00804BE0" w:rsidSect="00C86909">
      <w:headerReference w:type="default" r:id="rId9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E" w:rsidRDefault="0076495E" w:rsidP="00C86909">
      <w:r>
        <w:separator/>
      </w:r>
    </w:p>
  </w:endnote>
  <w:endnote w:type="continuationSeparator" w:id="0">
    <w:p w:rsidR="0076495E" w:rsidRDefault="0076495E" w:rsidP="00C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E" w:rsidRDefault="0076495E" w:rsidP="00C86909">
      <w:r>
        <w:separator/>
      </w:r>
    </w:p>
  </w:footnote>
  <w:footnote w:type="continuationSeparator" w:id="0">
    <w:p w:rsidR="0076495E" w:rsidRDefault="0076495E" w:rsidP="00C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683047"/>
      <w:docPartObj>
        <w:docPartGallery w:val="Page Numbers (Top of Page)"/>
        <w:docPartUnique/>
      </w:docPartObj>
    </w:sdtPr>
    <w:sdtContent>
      <w:p w:rsidR="0076495E" w:rsidRDefault="00EA7013">
        <w:pPr>
          <w:pStyle w:val="a4"/>
          <w:jc w:val="center"/>
        </w:pPr>
      </w:p>
    </w:sdtContent>
  </w:sdt>
  <w:p w:rsidR="0076495E" w:rsidRDefault="007649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43E96"/>
    <w:multiLevelType w:val="hybridMultilevel"/>
    <w:tmpl w:val="B5DEBC56"/>
    <w:lvl w:ilvl="0" w:tplc="D6B0B5F2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E7E00"/>
    <w:rsid w:val="002B2093"/>
    <w:rsid w:val="002C7280"/>
    <w:rsid w:val="00321989"/>
    <w:rsid w:val="003534BA"/>
    <w:rsid w:val="00374BE0"/>
    <w:rsid w:val="003C268B"/>
    <w:rsid w:val="003E7D0A"/>
    <w:rsid w:val="003F4FBB"/>
    <w:rsid w:val="004413E9"/>
    <w:rsid w:val="004A3FE4"/>
    <w:rsid w:val="00601A5E"/>
    <w:rsid w:val="006314CD"/>
    <w:rsid w:val="006347F4"/>
    <w:rsid w:val="00667FFA"/>
    <w:rsid w:val="006927C5"/>
    <w:rsid w:val="006972D5"/>
    <w:rsid w:val="006B7DEC"/>
    <w:rsid w:val="006F652C"/>
    <w:rsid w:val="007258CD"/>
    <w:rsid w:val="00731DF0"/>
    <w:rsid w:val="0076495E"/>
    <w:rsid w:val="00772C57"/>
    <w:rsid w:val="007A1E27"/>
    <w:rsid w:val="007E78C5"/>
    <w:rsid w:val="00804BE0"/>
    <w:rsid w:val="0081320B"/>
    <w:rsid w:val="0081442E"/>
    <w:rsid w:val="00817CFD"/>
    <w:rsid w:val="00851323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AA3F16"/>
    <w:rsid w:val="00AC17B0"/>
    <w:rsid w:val="00AC6206"/>
    <w:rsid w:val="00AC70DD"/>
    <w:rsid w:val="00B0367E"/>
    <w:rsid w:val="00B43714"/>
    <w:rsid w:val="00B823F8"/>
    <w:rsid w:val="00BF6DC8"/>
    <w:rsid w:val="00C11292"/>
    <w:rsid w:val="00C35C15"/>
    <w:rsid w:val="00C37FEE"/>
    <w:rsid w:val="00C701C8"/>
    <w:rsid w:val="00C727DB"/>
    <w:rsid w:val="00C77018"/>
    <w:rsid w:val="00C86909"/>
    <w:rsid w:val="00CC192A"/>
    <w:rsid w:val="00D254B8"/>
    <w:rsid w:val="00D260F7"/>
    <w:rsid w:val="00D31A43"/>
    <w:rsid w:val="00D37398"/>
    <w:rsid w:val="00D75256"/>
    <w:rsid w:val="00D8144A"/>
    <w:rsid w:val="00DA358C"/>
    <w:rsid w:val="00DE0D24"/>
    <w:rsid w:val="00DF1435"/>
    <w:rsid w:val="00E228A1"/>
    <w:rsid w:val="00E231CA"/>
    <w:rsid w:val="00EA7013"/>
    <w:rsid w:val="00EB43F4"/>
    <w:rsid w:val="00EC0A01"/>
    <w:rsid w:val="00ED3F45"/>
    <w:rsid w:val="00ED6D64"/>
    <w:rsid w:val="00F13981"/>
    <w:rsid w:val="00F93E6F"/>
    <w:rsid w:val="00F9634E"/>
    <w:rsid w:val="00FC4004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styleId="af0">
    <w:name w:val="Normal (Web)"/>
    <w:basedOn w:val="a"/>
    <w:uiPriority w:val="99"/>
    <w:unhideWhenUsed/>
    <w:rsid w:val="00D37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">
    <w:name w:val="Title!Название НПА"/>
    <w:basedOn w:val="a"/>
    <w:rsid w:val="00D37398"/>
    <w:pPr>
      <w:suppressAutoHyphen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D883-7492-41B1-98AA-ED74C39F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AKorovinskaya</cp:lastModifiedBy>
  <cp:revision>10</cp:revision>
  <cp:lastPrinted>2024-04-10T08:04:00Z</cp:lastPrinted>
  <dcterms:created xsi:type="dcterms:W3CDTF">2024-04-10T06:45:00Z</dcterms:created>
  <dcterms:modified xsi:type="dcterms:W3CDTF">2024-04-11T09:53:00Z</dcterms:modified>
</cp:coreProperties>
</file>