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B66" w:rsidRDefault="009F0B66" w:rsidP="009F0B66">
      <w:pPr>
        <w:pStyle w:val="a3"/>
        <w:jc w:val="right"/>
      </w:pPr>
      <w:r>
        <w:t>проект</w:t>
      </w:r>
    </w:p>
    <w:p w:rsidR="009F0B66" w:rsidRDefault="009F0B66" w:rsidP="00854B1A">
      <w:pPr>
        <w:pStyle w:val="a3"/>
      </w:pPr>
    </w:p>
    <w:p w:rsidR="00854B1A" w:rsidRDefault="00854B1A" w:rsidP="00854B1A">
      <w:pPr>
        <w:pStyle w:val="a3"/>
      </w:pPr>
      <w:r>
        <w:t>АДМИНИСТРАТИВНЫЙ РЕГЛАМЕНТ</w:t>
      </w:r>
    </w:p>
    <w:p w:rsidR="00854B1A" w:rsidRPr="00F04AE5" w:rsidRDefault="00854B1A" w:rsidP="00854B1A">
      <w:pPr>
        <w:pStyle w:val="a3"/>
      </w:pPr>
      <w:r w:rsidRPr="00F04AE5">
        <w:t>предоставления муниципальной услуги по выдаче разрешения на строительство при осуществлении строительства, реконструкции</w:t>
      </w:r>
    </w:p>
    <w:p w:rsidR="00854B1A" w:rsidRPr="00F04AE5" w:rsidRDefault="00854B1A" w:rsidP="00854B1A">
      <w:pPr>
        <w:pStyle w:val="a3"/>
      </w:pPr>
      <w:r w:rsidRPr="00F04AE5">
        <w:t xml:space="preserve">объектов капитального строительства, расположенных </w:t>
      </w:r>
    </w:p>
    <w:p w:rsidR="00854B1A" w:rsidRPr="00F04AE5" w:rsidRDefault="00854B1A" w:rsidP="00854B1A">
      <w:pPr>
        <w:pStyle w:val="a3"/>
      </w:pPr>
      <w:r w:rsidRPr="00F04AE5">
        <w:t xml:space="preserve">на  территории муниципального образования </w:t>
      </w:r>
    </w:p>
    <w:p w:rsidR="00854B1A" w:rsidRPr="00F04AE5" w:rsidRDefault="00854B1A" w:rsidP="00854B1A">
      <w:pPr>
        <w:pStyle w:val="a3"/>
      </w:pPr>
      <w:r w:rsidRPr="00F04AE5">
        <w:t>«Шенкурский муниципальный район» Архангельской области.</w:t>
      </w:r>
    </w:p>
    <w:p w:rsidR="00854B1A" w:rsidRDefault="00854B1A" w:rsidP="00854B1A">
      <w:pPr>
        <w:jc w:val="center"/>
        <w:rPr>
          <w:b/>
        </w:rPr>
      </w:pPr>
    </w:p>
    <w:p w:rsidR="00854B1A" w:rsidRDefault="00854B1A" w:rsidP="00854B1A"/>
    <w:p w:rsidR="00854B1A" w:rsidRDefault="00854B1A" w:rsidP="00854B1A">
      <w:pPr>
        <w:jc w:val="center"/>
        <w:rPr>
          <w:b/>
        </w:rPr>
      </w:pPr>
      <w:r>
        <w:rPr>
          <w:b/>
          <w:lang w:val="en-US"/>
        </w:rPr>
        <w:t>I</w:t>
      </w:r>
      <w:r>
        <w:rPr>
          <w:b/>
        </w:rPr>
        <w:t>. Общие положения</w:t>
      </w:r>
    </w:p>
    <w:p w:rsidR="00854B1A" w:rsidRDefault="00854B1A" w:rsidP="00854B1A"/>
    <w:p w:rsidR="00854B1A" w:rsidRDefault="00854B1A" w:rsidP="00854B1A">
      <w:pPr>
        <w:jc w:val="center"/>
        <w:rPr>
          <w:b/>
          <w:bCs/>
        </w:rPr>
      </w:pPr>
      <w:r>
        <w:rPr>
          <w:b/>
          <w:bCs/>
        </w:rPr>
        <w:t>1.1. Предмет регулирования административного регламента</w:t>
      </w:r>
    </w:p>
    <w:p w:rsidR="00854B1A" w:rsidRDefault="00854B1A" w:rsidP="00854B1A"/>
    <w:p w:rsidR="00854B1A" w:rsidRDefault="00854B1A" w:rsidP="00854B1A">
      <w:pPr>
        <w:ind w:firstLine="720"/>
        <w:jc w:val="both"/>
      </w:pPr>
      <w:r>
        <w:t>1. Настоящий административный регламент устанавливает порядок предоставления муниципальной услуги по выдаче разрешения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«Шенкурский муниципальный район»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854B1A" w:rsidRDefault="00854B1A" w:rsidP="00854B1A">
      <w:pPr>
        <w:ind w:firstLine="709"/>
        <w:jc w:val="both"/>
        <w:rPr>
          <w:szCs w:val="28"/>
        </w:rPr>
      </w:pPr>
      <w:r>
        <w:rPr>
          <w:szCs w:val="28"/>
        </w:rPr>
        <w:t xml:space="preserve">Если иное не предусмотрено абзацами третьим – пятым настоящего пункта, </w:t>
      </w:r>
      <w:r w:rsidRPr="00CC7003">
        <w:rPr>
          <w:szCs w:val="28"/>
        </w:rPr>
        <w:t>настоящий административн</w:t>
      </w:r>
      <w:r w:rsidRPr="00C938B8">
        <w:rPr>
          <w:szCs w:val="28"/>
        </w:rPr>
        <w:t>ый</w:t>
      </w:r>
      <w:r w:rsidRPr="00CC7003">
        <w:rPr>
          <w:szCs w:val="28"/>
        </w:rPr>
        <w:t xml:space="preserve"> регламент</w:t>
      </w:r>
      <w:r>
        <w:rPr>
          <w:szCs w:val="28"/>
        </w:rPr>
        <w:t xml:space="preserve"> </w:t>
      </w:r>
      <w:r w:rsidRPr="00F51A61">
        <w:rPr>
          <w:szCs w:val="28"/>
        </w:rPr>
        <w:t>не распространяется на отношения, связанные с выдачей разрешений</w:t>
      </w:r>
      <w:r>
        <w:rPr>
          <w:szCs w:val="28"/>
        </w:rPr>
        <w:t xml:space="preserve"> </w:t>
      </w:r>
      <w:r w:rsidRPr="00F51A61">
        <w:rPr>
          <w:szCs w:val="28"/>
        </w:rPr>
        <w:t>на строительство</w:t>
      </w:r>
      <w:r>
        <w:rPr>
          <w:szCs w:val="28"/>
        </w:rPr>
        <w:t xml:space="preserve"> </w:t>
      </w:r>
      <w:r w:rsidRPr="00F51A61">
        <w:rPr>
          <w:szCs w:val="28"/>
        </w:rPr>
        <w:t>в случаях, предусмотренных частями 5</w:t>
      </w:r>
      <w:r>
        <w:rPr>
          <w:szCs w:val="28"/>
        </w:rPr>
        <w:t xml:space="preserve"> – 6 </w:t>
      </w:r>
      <w:r w:rsidRPr="00F51A61">
        <w:rPr>
          <w:szCs w:val="28"/>
        </w:rPr>
        <w:t>статьи 51 Градостроительного кодекса Российской Федерации.</w:t>
      </w:r>
    </w:p>
    <w:p w:rsidR="00854B1A" w:rsidRDefault="00854B1A" w:rsidP="00854B1A">
      <w:pPr>
        <w:ind w:firstLine="709"/>
        <w:jc w:val="both"/>
        <w:rPr>
          <w:szCs w:val="28"/>
        </w:rPr>
      </w:pPr>
      <w:r>
        <w:rPr>
          <w:szCs w:val="28"/>
        </w:rPr>
        <w:t>Настоящий административный регламент распространяется на отношения по выдаче разрешений на строительство при проведении работ по сохранению объектов культурного наследия (памятников истории и культуры) народов Российской Федерации местного (муниципального значения) муниципального образования «Шенкурский муниципальный район», если при этом затрагиваются конструктивные и другие характеристики надежности и безопасности таких объектов.</w:t>
      </w:r>
    </w:p>
    <w:p w:rsidR="00854B1A" w:rsidRDefault="00854B1A" w:rsidP="00854B1A">
      <w:pPr>
        <w:ind w:firstLine="709"/>
        <w:jc w:val="both"/>
        <w:rPr>
          <w:szCs w:val="28"/>
        </w:rPr>
      </w:pPr>
      <w:r>
        <w:rPr>
          <w:szCs w:val="28"/>
        </w:rPr>
        <w:t>Настоящий административный регламент распространяется на отношения по выдаче разрешений на строительство объектов капитального строительства, строительство, реконструкцию которых планируется осуществлять в границах особо охраняемых природных территорий (за исключением лечебно-оздоровительных местностей и курортов) местного значения муниципального образования «Шенкурский муниципальный район».</w:t>
      </w:r>
    </w:p>
    <w:p w:rsidR="00854B1A" w:rsidRPr="00F04AE5" w:rsidRDefault="00854B1A" w:rsidP="00854B1A">
      <w:pPr>
        <w:ind w:firstLine="709"/>
        <w:jc w:val="both"/>
        <w:rPr>
          <w:szCs w:val="28"/>
        </w:rPr>
      </w:pPr>
      <w:r>
        <w:rPr>
          <w:szCs w:val="28"/>
        </w:rPr>
        <w:t xml:space="preserve">Настоящий административный регламент распространяется на отношения по выдаче разрешений на строительство в случаях, </w:t>
      </w:r>
      <w:r>
        <w:rPr>
          <w:szCs w:val="28"/>
        </w:rPr>
        <w:lastRenderedPageBreak/>
        <w:t>предусмотренных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54B1A" w:rsidRDefault="00854B1A" w:rsidP="00854B1A">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854B1A" w:rsidRDefault="00854B1A" w:rsidP="00854B1A">
      <w:pPr>
        <w:ind w:firstLine="720"/>
        <w:jc w:val="both"/>
        <w:rPr>
          <w:szCs w:val="28"/>
        </w:rPr>
      </w:pPr>
      <w:r>
        <w:rPr>
          <w:szCs w:val="28"/>
        </w:rPr>
        <w:t>1) регистрация запроса заявителя о предоставлении муниципальной услуги;</w:t>
      </w:r>
    </w:p>
    <w:p w:rsidR="00854B1A" w:rsidRPr="00F51A61" w:rsidRDefault="00854B1A" w:rsidP="00854B1A">
      <w:pPr>
        <w:ind w:firstLine="709"/>
        <w:jc w:val="both"/>
        <w:rPr>
          <w:szCs w:val="28"/>
        </w:rPr>
      </w:pPr>
      <w:r>
        <w:rPr>
          <w:szCs w:val="28"/>
        </w:rPr>
        <w:t>2</w:t>
      </w:r>
      <w:r w:rsidRPr="00F51A61">
        <w:rPr>
          <w:szCs w:val="28"/>
        </w:rPr>
        <w:t>) рассмотрение</w:t>
      </w:r>
      <w:r>
        <w:rPr>
          <w:szCs w:val="28"/>
        </w:rPr>
        <w:t xml:space="preserve"> вопроса о выдаче разрешения на строительство;</w:t>
      </w:r>
    </w:p>
    <w:p w:rsidR="00854B1A" w:rsidRDefault="00854B1A" w:rsidP="00854B1A">
      <w:pPr>
        <w:ind w:firstLine="709"/>
        <w:jc w:val="both"/>
        <w:rPr>
          <w:szCs w:val="28"/>
        </w:rPr>
      </w:pPr>
      <w:r>
        <w:rPr>
          <w:szCs w:val="28"/>
        </w:rPr>
        <w:t>3</w:t>
      </w:r>
      <w:r w:rsidRPr="00F51A61">
        <w:rPr>
          <w:szCs w:val="28"/>
        </w:rPr>
        <w:t>)</w:t>
      </w:r>
      <w:r>
        <w:rPr>
          <w:szCs w:val="28"/>
        </w:rPr>
        <w:t xml:space="preserve"> рассмотрение вопроса о продлении срока действия разрешения на строительство;</w:t>
      </w:r>
    </w:p>
    <w:p w:rsidR="00854B1A" w:rsidRPr="00F51A61" w:rsidRDefault="00854B1A" w:rsidP="00854B1A">
      <w:pPr>
        <w:ind w:firstLine="709"/>
        <w:jc w:val="both"/>
        <w:rPr>
          <w:szCs w:val="28"/>
        </w:rPr>
      </w:pPr>
      <w:r>
        <w:rPr>
          <w:szCs w:val="28"/>
        </w:rPr>
        <w:t>4) рассмотрение вопроса о внесении изменений в разрешение на строительство;</w:t>
      </w:r>
    </w:p>
    <w:p w:rsidR="00854B1A" w:rsidRDefault="00854B1A" w:rsidP="00854B1A">
      <w:pPr>
        <w:ind w:firstLine="709"/>
        <w:jc w:val="both"/>
        <w:rPr>
          <w:szCs w:val="28"/>
        </w:rPr>
      </w:pPr>
      <w:r w:rsidRPr="00F51A61">
        <w:rPr>
          <w:szCs w:val="28"/>
        </w:rPr>
        <w:t>5) выдача заявителю результата предоставления муниципальной услуги.</w:t>
      </w:r>
    </w:p>
    <w:p w:rsidR="00854B1A" w:rsidRPr="00F51A61" w:rsidRDefault="00854B1A" w:rsidP="00854B1A">
      <w:pPr>
        <w:ind w:firstLine="709"/>
        <w:jc w:val="both"/>
        <w:rPr>
          <w:szCs w:val="28"/>
        </w:rPr>
      </w:pPr>
      <w:r>
        <w:rPr>
          <w:szCs w:val="28"/>
        </w:rPr>
        <w:t>6) принятие уведомления о планируемых строительстве или реконструкции объекта индивидуального жилищного строительства или садового дома ( далее  также – уведомление о планируемом строительстве).</w:t>
      </w:r>
    </w:p>
    <w:p w:rsidR="00854B1A" w:rsidRPr="00CE2A22" w:rsidRDefault="00854B1A" w:rsidP="00854B1A">
      <w:pPr>
        <w:ind w:firstLine="720"/>
        <w:jc w:val="both"/>
        <w:rPr>
          <w:szCs w:val="28"/>
        </w:rPr>
      </w:pPr>
      <w:r w:rsidRPr="004D60A5">
        <w:rPr>
          <w:szCs w:val="28"/>
        </w:rPr>
        <w:t xml:space="preserve">3. </w:t>
      </w:r>
      <w:r>
        <w:rPr>
          <w:szCs w:val="28"/>
        </w:rPr>
        <w:t>Формы уведомлений, необходимые для строительства и реконструкции объекта индивидуального жилищного строительства или садового дома утверждены приказом Министерства строительства и жилищно-коммунального хозяйства Российской Федерации от 19 сентября 2018 года № 591</w:t>
      </w:r>
      <w:r w:rsidRPr="00CE2A22">
        <w:rPr>
          <w:szCs w:val="28"/>
        </w:rPr>
        <w:t>/</w:t>
      </w:r>
      <w:r>
        <w:rPr>
          <w:szCs w:val="28"/>
        </w:rPr>
        <w:t>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54B1A" w:rsidRPr="004D60A5" w:rsidRDefault="005E7FBE" w:rsidP="00854B1A">
      <w:pPr>
        <w:ind w:firstLine="720"/>
        <w:jc w:val="both"/>
        <w:rPr>
          <w:szCs w:val="28"/>
        </w:rPr>
      </w:pPr>
      <w:r>
        <w:rPr>
          <w:szCs w:val="28"/>
        </w:rPr>
        <w:t xml:space="preserve">К </w:t>
      </w:r>
      <w:r w:rsidR="00854B1A" w:rsidRPr="004D60A5">
        <w:rPr>
          <w:szCs w:val="28"/>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854B1A" w:rsidRDefault="00854B1A" w:rsidP="00854B1A">
      <w:pPr>
        <w:ind w:firstLine="720"/>
        <w:jc w:val="both"/>
        <w:rPr>
          <w:szCs w:val="28"/>
        </w:rPr>
      </w:pPr>
      <w:r>
        <w:rPr>
          <w:szCs w:val="28"/>
        </w:rPr>
        <w:t>1) регистрация запроса заявителя о предоставлении муниципальной услуги;</w:t>
      </w:r>
    </w:p>
    <w:p w:rsidR="00854B1A" w:rsidRDefault="00854B1A" w:rsidP="00854B1A">
      <w:pPr>
        <w:ind w:firstLine="720"/>
        <w:jc w:val="both"/>
      </w:pPr>
    </w:p>
    <w:p w:rsidR="00854B1A" w:rsidRDefault="00854B1A" w:rsidP="00854B1A">
      <w:pPr>
        <w:jc w:val="center"/>
        <w:rPr>
          <w:b/>
          <w:szCs w:val="28"/>
        </w:rPr>
      </w:pPr>
      <w:r>
        <w:rPr>
          <w:b/>
          <w:szCs w:val="28"/>
        </w:rPr>
        <w:t>1.2. Описание заявителей при предоставлении</w:t>
      </w:r>
    </w:p>
    <w:p w:rsidR="00854B1A" w:rsidRDefault="00854B1A" w:rsidP="00854B1A">
      <w:pPr>
        <w:jc w:val="center"/>
        <w:rPr>
          <w:b/>
          <w:szCs w:val="28"/>
        </w:rPr>
      </w:pPr>
      <w:r>
        <w:rPr>
          <w:b/>
          <w:szCs w:val="28"/>
        </w:rPr>
        <w:t>муниципальной услуги</w:t>
      </w:r>
    </w:p>
    <w:p w:rsidR="00854B1A" w:rsidRDefault="00854B1A" w:rsidP="00854B1A">
      <w:pPr>
        <w:ind w:firstLine="720"/>
        <w:jc w:val="both"/>
        <w:rPr>
          <w:szCs w:val="28"/>
        </w:rPr>
      </w:pPr>
    </w:p>
    <w:p w:rsidR="00854B1A" w:rsidRDefault="00854B1A" w:rsidP="00854B1A">
      <w:pPr>
        <w:ind w:firstLine="720"/>
        <w:jc w:val="both"/>
        <w:rPr>
          <w:szCs w:val="28"/>
        </w:rPr>
      </w:pPr>
      <w:r>
        <w:rPr>
          <w:szCs w:val="28"/>
        </w:rPr>
        <w:t>4. Заявителями при предоставлении муниципальной услуги являются:</w:t>
      </w:r>
    </w:p>
    <w:p w:rsidR="00854B1A" w:rsidRDefault="00854B1A" w:rsidP="00854B1A">
      <w:pPr>
        <w:autoSpaceDE w:val="0"/>
        <w:autoSpaceDN w:val="0"/>
        <w:adjustRightInd w:val="0"/>
        <w:ind w:firstLine="709"/>
        <w:jc w:val="both"/>
        <w:rPr>
          <w:szCs w:val="28"/>
        </w:rPr>
      </w:pPr>
      <w:r>
        <w:rPr>
          <w:szCs w:val="28"/>
        </w:rPr>
        <w:t>1)</w:t>
      </w:r>
      <w:r w:rsidRPr="00F51A61">
        <w:rPr>
          <w:szCs w:val="28"/>
        </w:rPr>
        <w:t xml:space="preserve"> физические лица, планирующие осуществлять строительство, реконструкцию объектов капитального строительства, расположенных</w:t>
      </w:r>
      <w:r>
        <w:rPr>
          <w:szCs w:val="28"/>
        </w:rPr>
        <w:t xml:space="preserve"> </w:t>
      </w:r>
      <w:r w:rsidRPr="00F51A61">
        <w:rPr>
          <w:szCs w:val="28"/>
        </w:rPr>
        <w:t>на территории муниципального образования «</w:t>
      </w:r>
      <w:r>
        <w:rPr>
          <w:szCs w:val="28"/>
        </w:rPr>
        <w:t>Шенкурский муниципальный район</w:t>
      </w:r>
      <w:r w:rsidRPr="00F51A61">
        <w:rPr>
          <w:szCs w:val="28"/>
        </w:rPr>
        <w:t>».</w:t>
      </w:r>
    </w:p>
    <w:p w:rsidR="00854B1A" w:rsidRDefault="00854B1A" w:rsidP="00854B1A">
      <w:pPr>
        <w:autoSpaceDE w:val="0"/>
        <w:autoSpaceDN w:val="0"/>
        <w:adjustRightInd w:val="0"/>
        <w:ind w:firstLine="709"/>
        <w:jc w:val="both"/>
        <w:rPr>
          <w:szCs w:val="28"/>
        </w:rPr>
      </w:pPr>
      <w:r>
        <w:rPr>
          <w:szCs w:val="28"/>
        </w:rPr>
        <w:t xml:space="preserve">2) </w:t>
      </w:r>
      <w:r w:rsidRPr="00F51A61">
        <w:rPr>
          <w:szCs w:val="28"/>
        </w:rPr>
        <w:t>юридические лица, планирующие осуществлять строительство, реконструкцию объектов капитального строительства, расположенных</w:t>
      </w:r>
      <w:r>
        <w:rPr>
          <w:szCs w:val="28"/>
        </w:rPr>
        <w:t xml:space="preserve"> </w:t>
      </w:r>
      <w:r w:rsidRPr="00F51A61">
        <w:rPr>
          <w:szCs w:val="28"/>
        </w:rPr>
        <w:t>на территории муниципального образования «</w:t>
      </w:r>
      <w:r>
        <w:rPr>
          <w:szCs w:val="28"/>
        </w:rPr>
        <w:t>Шенкурский муниципальный район</w:t>
      </w:r>
      <w:r w:rsidRPr="00F51A61">
        <w:rPr>
          <w:szCs w:val="28"/>
        </w:rPr>
        <w:t>».</w:t>
      </w:r>
    </w:p>
    <w:p w:rsidR="00854B1A" w:rsidRPr="00F51A61" w:rsidRDefault="00854B1A" w:rsidP="00854B1A">
      <w:pPr>
        <w:autoSpaceDE w:val="0"/>
        <w:autoSpaceDN w:val="0"/>
        <w:adjustRightInd w:val="0"/>
        <w:ind w:firstLine="709"/>
        <w:jc w:val="both"/>
        <w:rPr>
          <w:szCs w:val="28"/>
        </w:rPr>
      </w:pPr>
      <w:r>
        <w:rPr>
          <w:szCs w:val="28"/>
        </w:rPr>
        <w:lastRenderedPageBreak/>
        <w:t>Заявителем при подаче уведомления о планируемых строительстве или реконструкции объекта индивидуального жилищного строительства или садового дома являются физические и юридические лица</w:t>
      </w:r>
      <w:r w:rsidR="001E7C9A">
        <w:rPr>
          <w:szCs w:val="28"/>
        </w:rPr>
        <w:t>.</w:t>
      </w:r>
    </w:p>
    <w:p w:rsidR="00854B1A" w:rsidRDefault="00854B1A" w:rsidP="00854B1A">
      <w:pPr>
        <w:autoSpaceDE w:val="0"/>
        <w:autoSpaceDN w:val="0"/>
        <w:adjustRightInd w:val="0"/>
        <w:ind w:firstLine="709"/>
        <w:jc w:val="both"/>
        <w:rPr>
          <w:szCs w:val="28"/>
        </w:rPr>
      </w:pPr>
      <w:r w:rsidRPr="00F51A61">
        <w:rPr>
          <w:szCs w:val="28"/>
        </w:rPr>
        <w:t>Заявителями при внесении изменений в разрешение на строительство являются физические и юридические лица, которые приобрели права</w:t>
      </w:r>
      <w:r>
        <w:rPr>
          <w:szCs w:val="28"/>
        </w:rPr>
        <w:t xml:space="preserve"> </w:t>
      </w:r>
      <w:r w:rsidRPr="00F51A61">
        <w:rPr>
          <w:szCs w:val="28"/>
        </w:rPr>
        <w:t>на земельные участки, или у которых возникли права на вновь образованные земельные участки после их объединения, раздела, перераспределения или выдела, либо новые пользователи недр в случае переоформления лицензии на пользование недрами.</w:t>
      </w:r>
    </w:p>
    <w:p w:rsidR="00854B1A" w:rsidRDefault="00854B1A" w:rsidP="00854B1A">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854B1A" w:rsidRPr="00F51A61" w:rsidRDefault="00854B1A" w:rsidP="00854B1A">
      <w:pPr>
        <w:tabs>
          <w:tab w:val="left" w:pos="0"/>
          <w:tab w:val="left" w:pos="993"/>
        </w:tabs>
        <w:ind w:firstLine="709"/>
        <w:jc w:val="both"/>
        <w:rPr>
          <w:szCs w:val="28"/>
        </w:rPr>
      </w:pPr>
      <w:r w:rsidRPr="00F51A61">
        <w:rPr>
          <w:szCs w:val="28"/>
        </w:rPr>
        <w:t>руководитель организации при представлении документов, подтверждающих его полномочия;</w:t>
      </w:r>
    </w:p>
    <w:p w:rsidR="00854B1A" w:rsidRPr="00F51A61" w:rsidRDefault="00854B1A" w:rsidP="00854B1A">
      <w:pPr>
        <w:tabs>
          <w:tab w:val="left" w:pos="0"/>
          <w:tab w:val="left" w:pos="993"/>
        </w:tabs>
        <w:ind w:firstLine="709"/>
        <w:jc w:val="both"/>
        <w:rPr>
          <w:szCs w:val="28"/>
        </w:rPr>
      </w:pP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854B1A" w:rsidRPr="00F51A61" w:rsidRDefault="00854B1A" w:rsidP="00854B1A">
      <w:pPr>
        <w:ind w:firstLine="709"/>
        <w:jc w:val="both"/>
        <w:rPr>
          <w:szCs w:val="28"/>
        </w:rPr>
      </w:pP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 xml:space="preserve"> Российской Федерации</w:t>
      </w:r>
      <w:r w:rsidRPr="00F51A61">
        <w:rPr>
          <w:szCs w:val="28"/>
        </w:rPr>
        <w:t>;</w:t>
      </w:r>
    </w:p>
    <w:p w:rsidR="00854B1A" w:rsidRDefault="00854B1A" w:rsidP="00854B1A">
      <w:pPr>
        <w:ind w:firstLine="709"/>
        <w:jc w:val="both"/>
        <w:rPr>
          <w:szCs w:val="28"/>
        </w:rPr>
      </w:pP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p>
    <w:p w:rsidR="00854B1A" w:rsidRDefault="00854B1A" w:rsidP="00854B1A">
      <w:pPr>
        <w:ind w:firstLine="709"/>
        <w:jc w:val="both"/>
        <w:rPr>
          <w:szCs w:val="28"/>
        </w:rPr>
      </w:pPr>
      <w:r>
        <w:rPr>
          <w:szCs w:val="28"/>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854B1A" w:rsidRDefault="00854B1A" w:rsidP="00854B1A">
      <w:pPr>
        <w:ind w:firstLine="720"/>
        <w:jc w:val="both"/>
        <w:rPr>
          <w:szCs w:val="28"/>
        </w:rPr>
      </w:pPr>
      <w:r w:rsidRPr="0028321D">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Pr>
          <w:szCs w:val="28"/>
        </w:rPr>
        <w:t>.</w:t>
      </w:r>
    </w:p>
    <w:p w:rsidR="00854B1A" w:rsidRDefault="00854B1A" w:rsidP="00854B1A">
      <w:pPr>
        <w:ind w:firstLine="720"/>
        <w:jc w:val="both"/>
        <w:rPr>
          <w:szCs w:val="28"/>
        </w:rPr>
      </w:pPr>
      <w:r>
        <w:rPr>
          <w:szCs w:val="28"/>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54B1A" w:rsidRDefault="00854B1A" w:rsidP="00854B1A">
      <w:pPr>
        <w:ind w:firstLine="720"/>
        <w:jc w:val="both"/>
        <w:rPr>
          <w:szCs w:val="28"/>
        </w:rPr>
      </w:pPr>
    </w:p>
    <w:p w:rsidR="00854B1A" w:rsidRDefault="00854B1A" w:rsidP="00854B1A">
      <w:pPr>
        <w:jc w:val="center"/>
        <w:rPr>
          <w:b/>
          <w:szCs w:val="28"/>
        </w:rPr>
      </w:pPr>
      <w:r>
        <w:rPr>
          <w:b/>
          <w:szCs w:val="28"/>
        </w:rPr>
        <w:t>1.3. Требования к порядку информирования</w:t>
      </w:r>
    </w:p>
    <w:p w:rsidR="00854B1A" w:rsidRDefault="00854B1A" w:rsidP="00854B1A">
      <w:pPr>
        <w:jc w:val="center"/>
        <w:rPr>
          <w:b/>
          <w:szCs w:val="28"/>
        </w:rPr>
      </w:pPr>
      <w:r>
        <w:rPr>
          <w:b/>
          <w:szCs w:val="28"/>
        </w:rPr>
        <w:t>о правилах предоставления муниципальной услуги</w:t>
      </w:r>
    </w:p>
    <w:p w:rsidR="00854B1A" w:rsidRDefault="00854B1A" w:rsidP="00854B1A">
      <w:pPr>
        <w:ind w:firstLine="720"/>
        <w:jc w:val="both"/>
        <w:rPr>
          <w:szCs w:val="28"/>
        </w:rPr>
      </w:pPr>
    </w:p>
    <w:p w:rsidR="00854B1A" w:rsidRDefault="00854B1A" w:rsidP="00854B1A">
      <w:pPr>
        <w:ind w:firstLine="720"/>
        <w:jc w:val="both"/>
        <w:rPr>
          <w:szCs w:val="28"/>
        </w:rPr>
      </w:pPr>
      <w:r>
        <w:rPr>
          <w:szCs w:val="28"/>
        </w:rPr>
        <w:t>6. Информация о правилах предоставления муниципальной услуги может быть получена:</w:t>
      </w:r>
    </w:p>
    <w:p w:rsidR="00854B1A" w:rsidRDefault="00854B1A" w:rsidP="00854B1A">
      <w:pPr>
        <w:ind w:firstLine="720"/>
        <w:jc w:val="both"/>
        <w:rPr>
          <w:szCs w:val="28"/>
        </w:rPr>
      </w:pPr>
      <w:r>
        <w:rPr>
          <w:szCs w:val="28"/>
        </w:rPr>
        <w:lastRenderedPageBreak/>
        <w:t>по телефону;</w:t>
      </w:r>
    </w:p>
    <w:p w:rsidR="00854B1A" w:rsidRDefault="00854B1A" w:rsidP="00854B1A">
      <w:pPr>
        <w:ind w:firstLine="720"/>
        <w:jc w:val="both"/>
        <w:rPr>
          <w:szCs w:val="28"/>
        </w:rPr>
      </w:pPr>
      <w:r>
        <w:rPr>
          <w:szCs w:val="28"/>
        </w:rPr>
        <w:t>по электронной почте;</w:t>
      </w:r>
    </w:p>
    <w:p w:rsidR="00854B1A" w:rsidRDefault="00854B1A" w:rsidP="00854B1A">
      <w:pPr>
        <w:ind w:firstLine="720"/>
        <w:jc w:val="both"/>
        <w:rPr>
          <w:szCs w:val="28"/>
        </w:rPr>
      </w:pPr>
      <w:r>
        <w:rPr>
          <w:szCs w:val="28"/>
        </w:rPr>
        <w:t>по почте путем обращения заявителя с письменным запросом о предоставлении информации;</w:t>
      </w:r>
    </w:p>
    <w:p w:rsidR="00854B1A" w:rsidRDefault="00854B1A" w:rsidP="00854B1A">
      <w:pPr>
        <w:ind w:firstLine="720"/>
        <w:jc w:val="both"/>
        <w:rPr>
          <w:szCs w:val="28"/>
        </w:rPr>
      </w:pPr>
      <w:r>
        <w:rPr>
          <w:szCs w:val="28"/>
        </w:rPr>
        <w:t>при личном обращении заявителя;</w:t>
      </w:r>
    </w:p>
    <w:p w:rsidR="00854B1A" w:rsidRDefault="00854B1A" w:rsidP="00854B1A">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854B1A" w:rsidRDefault="00854B1A" w:rsidP="00854B1A">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B1A" w:rsidRDefault="00854B1A" w:rsidP="00854B1A">
      <w:pPr>
        <w:ind w:firstLine="720"/>
        <w:jc w:val="both"/>
        <w:rPr>
          <w:szCs w:val="28"/>
        </w:rPr>
      </w:pPr>
      <w:r>
        <w:rPr>
          <w:szCs w:val="28"/>
        </w:rPr>
        <w:t>в помещениях администрации (на информационных стендах);</w:t>
      </w:r>
    </w:p>
    <w:p w:rsidR="00854B1A" w:rsidRDefault="00854B1A" w:rsidP="00854B1A">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854B1A" w:rsidRDefault="00854B1A" w:rsidP="00854B1A">
      <w:pPr>
        <w:ind w:firstLine="720"/>
        <w:jc w:val="both"/>
        <w:rPr>
          <w:szCs w:val="28"/>
        </w:rPr>
      </w:pPr>
      <w:r w:rsidRPr="00602547">
        <w:rPr>
          <w:szCs w:val="28"/>
        </w:rPr>
        <w:t>Запросы заявителей, поступившие в орган в электронной форме</w:t>
      </w:r>
      <w:r w:rsidRPr="00602547">
        <w:rPr>
          <w:szCs w:val="28"/>
        </w:rPr>
        <w:br/>
        <w:t>во внерабочее время, рекомендуется рассматривать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Pr>
          <w:szCs w:val="28"/>
        </w:rPr>
        <w:t>.</w:t>
      </w:r>
    </w:p>
    <w:p w:rsidR="00854B1A" w:rsidRDefault="00854B1A" w:rsidP="00854B1A">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54B1A" w:rsidRDefault="00854B1A" w:rsidP="00854B1A">
      <w:pPr>
        <w:ind w:firstLine="720"/>
        <w:jc w:val="both"/>
        <w:rPr>
          <w:szCs w:val="28"/>
        </w:rPr>
      </w:pPr>
      <w:r>
        <w:rPr>
          <w:szCs w:val="28"/>
        </w:rPr>
        <w:t>1) сообщается следующая информация:</w:t>
      </w:r>
    </w:p>
    <w:p w:rsidR="00854B1A" w:rsidRDefault="00854B1A" w:rsidP="00854B1A">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854B1A" w:rsidRDefault="00854B1A" w:rsidP="00854B1A">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854B1A" w:rsidRDefault="00854B1A" w:rsidP="00854B1A">
      <w:pPr>
        <w:ind w:firstLine="720"/>
        <w:jc w:val="both"/>
        <w:rPr>
          <w:szCs w:val="28"/>
        </w:rPr>
      </w:pPr>
      <w:r>
        <w:rPr>
          <w:szCs w:val="28"/>
        </w:rPr>
        <w:t>график работы администрации с заявителями по иным вопросам их взаимодействия;</w:t>
      </w:r>
    </w:p>
    <w:p w:rsidR="00854B1A" w:rsidRDefault="00854B1A" w:rsidP="00854B1A">
      <w:pPr>
        <w:tabs>
          <w:tab w:val="num" w:pos="0"/>
        </w:tabs>
        <w:ind w:firstLine="709"/>
        <w:jc w:val="both"/>
        <w:rPr>
          <w:szCs w:val="28"/>
        </w:rPr>
      </w:pPr>
      <w:r w:rsidRPr="00F51A61">
        <w:rPr>
          <w:szCs w:val="28"/>
        </w:rPr>
        <w:t>сведения о должностных лицах, уполномоченных рассматривать жалобы заявителей на решения и действия (бездействие) администрации, а также е</w:t>
      </w:r>
      <w:r>
        <w:rPr>
          <w:szCs w:val="28"/>
        </w:rPr>
        <w:t xml:space="preserve">е </w:t>
      </w:r>
      <w:r w:rsidRPr="00F51A61">
        <w:rPr>
          <w:szCs w:val="28"/>
        </w:rPr>
        <w:t>должностных лиц, муниципальных служащих;</w:t>
      </w:r>
    </w:p>
    <w:p w:rsidR="00854B1A" w:rsidRPr="004D60A5" w:rsidRDefault="00854B1A" w:rsidP="00854B1A">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Pr="004D60A5">
        <w:rPr>
          <w:szCs w:val="28"/>
        </w:rPr>
        <w:t>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D60A5">
        <w:rPr>
          <w:szCs w:val="28"/>
        </w:rPr>
        <w:t>;</w:t>
      </w:r>
    </w:p>
    <w:p w:rsidR="00854B1A" w:rsidRDefault="00854B1A" w:rsidP="00854B1A">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854B1A" w:rsidRDefault="00854B1A" w:rsidP="00854B1A">
      <w:pPr>
        <w:ind w:firstLine="720"/>
        <w:jc w:val="both"/>
        <w:rPr>
          <w:szCs w:val="28"/>
        </w:rPr>
      </w:pPr>
      <w:r>
        <w:rPr>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Pr>
          <w:szCs w:val="28"/>
        </w:rPr>
        <w:lastRenderedPageBreak/>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54B1A" w:rsidRDefault="00854B1A" w:rsidP="00854B1A">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854B1A" w:rsidRDefault="00854B1A" w:rsidP="00854B1A">
      <w:pPr>
        <w:ind w:firstLine="720"/>
        <w:jc w:val="both"/>
        <w:rPr>
          <w:szCs w:val="28"/>
        </w:rPr>
      </w:pPr>
      <w:r>
        <w:rPr>
          <w:szCs w:val="28"/>
        </w:rPr>
        <w:t>8. На официальном сайте  администрации муниципального образования «Шенкурский муниципальный район» в информационно-телекоммуникационной сети «Интернет»  и Архангельском региональном портале государственных и муниципальных услуг (функций) размещаются:</w:t>
      </w:r>
    </w:p>
    <w:p w:rsidR="00854B1A" w:rsidRDefault="00854B1A" w:rsidP="00854B1A">
      <w:pPr>
        <w:ind w:firstLine="720"/>
        <w:jc w:val="both"/>
        <w:rPr>
          <w:szCs w:val="28"/>
        </w:rPr>
      </w:pPr>
      <w:r>
        <w:rPr>
          <w:szCs w:val="28"/>
        </w:rPr>
        <w:t>текст настоящего административного регламента;</w:t>
      </w:r>
    </w:p>
    <w:p w:rsidR="00854B1A" w:rsidRDefault="00854B1A" w:rsidP="00854B1A">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854B1A" w:rsidRDefault="00854B1A" w:rsidP="00854B1A">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854B1A" w:rsidRDefault="00854B1A" w:rsidP="00854B1A">
      <w:pPr>
        <w:ind w:firstLine="720"/>
        <w:jc w:val="both"/>
        <w:rPr>
          <w:szCs w:val="28"/>
        </w:rPr>
      </w:pPr>
      <w:r>
        <w:rPr>
          <w:szCs w:val="28"/>
        </w:rPr>
        <w:t>график работы администрации с заявителями по иным вопросам их взаимодействия;</w:t>
      </w:r>
    </w:p>
    <w:p w:rsidR="00854B1A" w:rsidRDefault="00854B1A" w:rsidP="00854B1A">
      <w:pPr>
        <w:ind w:firstLine="720"/>
        <w:jc w:val="both"/>
        <w:rPr>
          <w:szCs w:val="28"/>
        </w:rPr>
      </w:pPr>
      <w:r>
        <w:rPr>
          <w:szCs w:val="28"/>
        </w:rPr>
        <w:t>образцы заполнения заявителями бланков документов;</w:t>
      </w:r>
    </w:p>
    <w:p w:rsidR="00854B1A" w:rsidRDefault="00854B1A" w:rsidP="00854B1A">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B1A" w:rsidRDefault="00854B1A" w:rsidP="00854B1A">
      <w:pPr>
        <w:ind w:firstLine="720"/>
        <w:jc w:val="both"/>
        <w:rPr>
          <w:szCs w:val="28"/>
        </w:rPr>
      </w:pPr>
      <w:r>
        <w:rPr>
          <w:szCs w:val="28"/>
        </w:rPr>
        <w:t>порядок получения консультаций (справок) о предоставлении муниципальной услуги;</w:t>
      </w:r>
    </w:p>
    <w:p w:rsidR="00854B1A" w:rsidRDefault="00854B1A" w:rsidP="00854B1A">
      <w:pPr>
        <w:ind w:firstLine="720"/>
        <w:jc w:val="both"/>
        <w:rPr>
          <w:szCs w:val="28"/>
        </w:rPr>
      </w:pPr>
      <w:r>
        <w:rPr>
          <w:szCs w:val="28"/>
        </w:rPr>
        <w:t>сведения о должностных лицах, уполномоченных рассматривать жалобы заявителей на решение и действие (бездействие) местной администрации, а так же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854B1A" w:rsidRDefault="00854B1A" w:rsidP="00854B1A">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w:t>
      </w:r>
      <w:r>
        <w:rPr>
          <w:szCs w:val="28"/>
        </w:rPr>
        <w:lastRenderedPageBreak/>
        <w:t>служащих</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w:t>
      </w:r>
      <w:r>
        <w:rPr>
          <w:szCs w:val="28"/>
        </w:rPr>
        <w:t>х им организаций, их работников</w:t>
      </w:r>
      <w:r w:rsidRPr="004C2212">
        <w:rPr>
          <w:szCs w:val="28"/>
        </w:rPr>
        <w:t>.</w:t>
      </w:r>
    </w:p>
    <w:p w:rsidR="00854B1A" w:rsidRPr="004C2212" w:rsidRDefault="00854B1A" w:rsidP="00854B1A">
      <w:pPr>
        <w:ind w:firstLine="720"/>
        <w:jc w:val="both"/>
        <w:rPr>
          <w:szCs w:val="28"/>
        </w:rPr>
      </w:pPr>
      <w:r w:rsidRPr="00A45010">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w:t>
      </w:r>
      <w:r>
        <w:rPr>
          <w:szCs w:val="28"/>
        </w:rPr>
        <w:t xml:space="preserve"> (функций)</w:t>
      </w:r>
      <w:r w:rsidRPr="00A45010">
        <w:rPr>
          <w:szCs w:val="28"/>
        </w:rPr>
        <w:t xml:space="preserve"> и Архангельского регионального портала государственных и муниципальных услуг</w:t>
      </w:r>
      <w:r>
        <w:rPr>
          <w:szCs w:val="28"/>
        </w:rPr>
        <w:t xml:space="preserve"> (функций)</w:t>
      </w:r>
      <w:r w:rsidRPr="00A45010">
        <w:rPr>
          <w:szCs w:val="28"/>
        </w:rPr>
        <w:t>, утвержденного постановлением Правительства Архангельской области от 28 декабря 2010 года № 408-пп.</w:t>
      </w:r>
    </w:p>
    <w:p w:rsidR="00854B1A" w:rsidRPr="0095365B" w:rsidRDefault="00854B1A" w:rsidP="00854B1A">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854B1A" w:rsidRPr="0095365B" w:rsidRDefault="00854B1A" w:rsidP="00854B1A">
      <w:pPr>
        <w:ind w:firstLine="720"/>
        <w:jc w:val="both"/>
        <w:rPr>
          <w:szCs w:val="28"/>
        </w:rPr>
      </w:pPr>
      <w:r w:rsidRPr="0095365B">
        <w:rPr>
          <w:szCs w:val="28"/>
        </w:rPr>
        <w:t>информация, указанная в пункте 8 настоящего административного регламента;</w:t>
      </w:r>
    </w:p>
    <w:p w:rsidR="00854B1A" w:rsidRPr="0095365B" w:rsidRDefault="00854B1A" w:rsidP="00854B1A">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54B1A" w:rsidRPr="0095365B" w:rsidRDefault="00854B1A" w:rsidP="00854B1A">
      <w:pPr>
        <w:ind w:firstLine="720"/>
        <w:jc w:val="both"/>
        <w:rPr>
          <w:szCs w:val="28"/>
        </w:rPr>
      </w:pPr>
      <w:r>
        <w:rPr>
          <w:szCs w:val="28"/>
        </w:rPr>
        <w:t>10</w:t>
      </w:r>
      <w:r w:rsidRPr="0095365B">
        <w:rPr>
          <w:szCs w:val="28"/>
        </w:rPr>
        <w:t xml:space="preserve">. </w:t>
      </w:r>
      <w:r>
        <w:rPr>
          <w:szCs w:val="28"/>
        </w:rPr>
        <w:t xml:space="preserve"> </w:t>
      </w:r>
      <w:r w:rsidRPr="0095365B">
        <w:rPr>
          <w:szCs w:val="28"/>
        </w:rPr>
        <w:t>В многофункциональном центре предоставления государственных и муниципальных услуг и (или) привлекаемых им организациях</w:t>
      </w:r>
      <w:r>
        <w:rPr>
          <w:szCs w:val="28"/>
        </w:rPr>
        <w:t xml:space="preserve"> (далее –МФЦ)</w:t>
      </w:r>
      <w:r w:rsidRPr="0095365B">
        <w:rPr>
          <w:szCs w:val="28"/>
        </w:rPr>
        <w:t xml:space="preserve">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54B1A" w:rsidRPr="0095365B" w:rsidRDefault="00854B1A" w:rsidP="00854B1A">
      <w:pPr>
        <w:ind w:firstLine="720"/>
        <w:jc w:val="both"/>
        <w:rPr>
          <w:szCs w:val="28"/>
        </w:rPr>
      </w:pPr>
    </w:p>
    <w:p w:rsidR="00854B1A" w:rsidRPr="0095365B" w:rsidRDefault="00854B1A" w:rsidP="00854B1A">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854B1A" w:rsidRPr="0095365B" w:rsidRDefault="00854B1A" w:rsidP="00854B1A">
      <w:pPr>
        <w:ind w:firstLine="720"/>
        <w:jc w:val="both"/>
        <w:rPr>
          <w:szCs w:val="28"/>
        </w:rPr>
      </w:pPr>
    </w:p>
    <w:p w:rsidR="00854B1A" w:rsidRDefault="00854B1A" w:rsidP="00854B1A">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w:t>
      </w:r>
    </w:p>
    <w:p w:rsidR="00854B1A" w:rsidRDefault="00854B1A" w:rsidP="00854B1A">
      <w:pPr>
        <w:ind w:firstLine="720"/>
        <w:jc w:val="both"/>
        <w:rPr>
          <w:szCs w:val="28"/>
        </w:rPr>
      </w:pPr>
      <w:r w:rsidRPr="0095365B">
        <w:rPr>
          <w:szCs w:val="28"/>
        </w:rPr>
        <w:t xml:space="preserve"> </w:t>
      </w:r>
      <w:r>
        <w:rPr>
          <w:szCs w:val="28"/>
        </w:rPr>
        <w:t>«Выдача разрешения на строительство при осуществлении строительства, реконструкции объекта капитального строительства</w:t>
      </w:r>
      <w:r w:rsidRPr="008B2210">
        <w:rPr>
          <w:szCs w:val="28"/>
        </w:rPr>
        <w:t xml:space="preserve"> </w:t>
      </w:r>
      <w:r w:rsidRPr="00F51A61">
        <w:rPr>
          <w:szCs w:val="28"/>
        </w:rPr>
        <w:t>расположенных на территории муниципального образования «</w:t>
      </w:r>
      <w:r>
        <w:rPr>
          <w:szCs w:val="28"/>
        </w:rPr>
        <w:t>Шенкурский муниципальный район» Архангельской области»;</w:t>
      </w:r>
    </w:p>
    <w:p w:rsidR="00854B1A" w:rsidRPr="0095365B" w:rsidRDefault="00854B1A" w:rsidP="00854B1A">
      <w:pPr>
        <w:ind w:firstLine="720"/>
        <w:jc w:val="both"/>
        <w:rPr>
          <w:szCs w:val="28"/>
        </w:rPr>
      </w:pPr>
      <w:r>
        <w:rPr>
          <w:szCs w:val="28"/>
        </w:rPr>
        <w:t>«Принятие уведомлений, необходимых для строительства или реконструкции объекта индивидуального жилищного строительства или садового дома»</w:t>
      </w:r>
    </w:p>
    <w:p w:rsidR="00854B1A" w:rsidRPr="0095365B" w:rsidRDefault="00854B1A" w:rsidP="00854B1A">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w:t>
      </w:r>
      <w:r w:rsidRPr="00F51A61">
        <w:rPr>
          <w:szCs w:val="28"/>
        </w:rPr>
        <w:t>Выдача разрешений на строительство</w:t>
      </w:r>
      <w:r>
        <w:rPr>
          <w:szCs w:val="28"/>
        </w:rPr>
        <w:t>»</w:t>
      </w:r>
      <w:r w:rsidRPr="0095365B">
        <w:rPr>
          <w:szCs w:val="28"/>
        </w:rPr>
        <w:t>.</w:t>
      </w:r>
    </w:p>
    <w:p w:rsidR="00854B1A" w:rsidRPr="00147827" w:rsidRDefault="00854B1A" w:rsidP="00854B1A">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непосредственно администрацией </w:t>
      </w:r>
      <w:r>
        <w:t>муниципального образования «Шенкурский муниципальный район»</w:t>
      </w:r>
      <w:r w:rsidR="001E7C9A">
        <w:t>, в лице отдела архитектуры, строительства и ремонта объектов социальной сферы</w:t>
      </w:r>
      <w:r w:rsidRPr="00147827">
        <w:t>.</w:t>
      </w:r>
    </w:p>
    <w:p w:rsidR="00854B1A" w:rsidRPr="0095365B" w:rsidRDefault="00854B1A" w:rsidP="00854B1A">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854B1A" w:rsidRDefault="00854B1A" w:rsidP="00854B1A">
      <w:pPr>
        <w:ind w:firstLine="720"/>
        <w:jc w:val="both"/>
        <w:rPr>
          <w:szCs w:val="28"/>
        </w:rPr>
      </w:pPr>
      <w:r w:rsidRPr="0095365B">
        <w:rPr>
          <w:szCs w:val="28"/>
        </w:rPr>
        <w:lastRenderedPageBreak/>
        <w:t>Конституция Российской Федерации;</w:t>
      </w:r>
    </w:p>
    <w:p w:rsidR="00854B1A" w:rsidRPr="0095365B" w:rsidRDefault="00854B1A" w:rsidP="00854B1A">
      <w:pPr>
        <w:ind w:firstLine="720"/>
        <w:jc w:val="both"/>
        <w:rPr>
          <w:szCs w:val="28"/>
        </w:rPr>
      </w:pPr>
      <w:r>
        <w:rPr>
          <w:szCs w:val="28"/>
        </w:rPr>
        <w:t>Федеральный закон от 25 июня 2002 № 73-ФЗ «Об объектах культурного наследия (памятниках истории и культуры) народов Российской Федерации»</w:t>
      </w:r>
    </w:p>
    <w:p w:rsidR="00854B1A" w:rsidRPr="0095365B" w:rsidRDefault="00854B1A" w:rsidP="00854B1A">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854B1A" w:rsidRPr="0095365B" w:rsidRDefault="00854B1A" w:rsidP="00854B1A">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854B1A" w:rsidRDefault="00854B1A" w:rsidP="00854B1A">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854B1A" w:rsidRPr="00FC340B" w:rsidRDefault="00854B1A" w:rsidP="00854B1A">
      <w:pPr>
        <w:ind w:firstLine="720"/>
        <w:jc w:val="both"/>
        <w:rPr>
          <w:szCs w:val="28"/>
        </w:rPr>
      </w:pPr>
      <w:r>
        <w:rPr>
          <w:szCs w:val="28"/>
        </w:rPr>
        <w:t>постановление Правительства Российской Федерации от 16 мая 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(вместе с «Правилами разработки и утверждения административных регламентов осуществления государственного контроля (надзора)», «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854B1A" w:rsidRDefault="00854B1A" w:rsidP="00854B1A">
      <w:pPr>
        <w:ind w:firstLine="720"/>
        <w:jc w:val="both"/>
        <w:rPr>
          <w:szCs w:val="28"/>
        </w:rPr>
      </w:pPr>
      <w:r w:rsidRPr="0095365B">
        <w:rPr>
          <w:szCs w:val="28"/>
        </w:rPr>
        <w:t xml:space="preserve">постановление Правительства Российской Федерации от 24 октября 2011 года № 861 </w:t>
      </w:r>
      <w:r>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854B1A" w:rsidRPr="0095365B" w:rsidRDefault="00854B1A" w:rsidP="00854B1A">
      <w:pPr>
        <w:ind w:firstLine="720"/>
        <w:jc w:val="both"/>
        <w:rPr>
          <w:szCs w:val="28"/>
        </w:rPr>
      </w:pPr>
      <w:r>
        <w:rPr>
          <w:szCs w:val="28"/>
        </w:rPr>
        <w:t xml:space="preserve">постановление Правительства Российской Федерации от 16 августа 2012 №840 «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Pr>
          <w:szCs w:val="28"/>
        </w:rPr>
        <w:lastRenderedPageBreak/>
        <w:t>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54B1A" w:rsidRPr="0095365B" w:rsidRDefault="00854B1A" w:rsidP="00854B1A">
      <w:pPr>
        <w:ind w:firstLine="720"/>
        <w:jc w:val="both"/>
        <w:rPr>
          <w:szCs w:val="28"/>
        </w:rPr>
      </w:pPr>
      <w:r w:rsidRPr="0095365B">
        <w:rPr>
          <w:szCs w:val="28"/>
        </w:rPr>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854B1A" w:rsidRDefault="00854B1A" w:rsidP="00854B1A">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854B1A" w:rsidRDefault="00854B1A" w:rsidP="00854B1A">
      <w:pPr>
        <w:ind w:firstLine="720"/>
        <w:jc w:val="both"/>
        <w:rPr>
          <w:szCs w:val="28"/>
        </w:rPr>
      </w:pPr>
      <w:r>
        <w:rPr>
          <w:szCs w:val="28"/>
        </w:rPr>
        <w:t>постановление Правительства Российской Федерации от 13 июня 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p>
    <w:p w:rsidR="00854B1A" w:rsidRPr="00844152" w:rsidRDefault="00854B1A" w:rsidP="00854B1A">
      <w:pPr>
        <w:ind w:firstLine="720"/>
        <w:jc w:val="both"/>
        <w:rPr>
          <w:szCs w:val="28"/>
        </w:rPr>
      </w:pPr>
      <w:r>
        <w:rPr>
          <w:szCs w:val="28"/>
        </w:rPr>
        <w:t>приказ Министерства строительства и жилищно-коммунального хозяйства Российской Федераци от 19 сентября 2018 года № 591</w:t>
      </w:r>
      <w:r w:rsidRPr="00844152">
        <w:rPr>
          <w:szCs w:val="28"/>
        </w:rPr>
        <w:t>/</w:t>
      </w:r>
      <w:r>
        <w:rPr>
          <w:szCs w:val="28"/>
        </w:rPr>
        <w:t>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54B1A" w:rsidRPr="0095365B" w:rsidRDefault="00854B1A" w:rsidP="00854B1A">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854B1A" w:rsidRDefault="00854B1A" w:rsidP="00854B1A">
      <w:pPr>
        <w:autoSpaceDE w:val="0"/>
        <w:autoSpaceDN w:val="0"/>
        <w:adjustRightInd w:val="0"/>
        <w:ind w:firstLine="709"/>
        <w:jc w:val="both"/>
        <w:rPr>
          <w:szCs w:val="28"/>
        </w:rPr>
      </w:pPr>
      <w:r w:rsidRPr="00A37A46">
        <w:rPr>
          <w:szCs w:val="28"/>
        </w:rPr>
        <w:t xml:space="preserve">постановление Правительства Архангельской области от 5 апреля 2011 года № 102-пп </w:t>
      </w:r>
      <w:r>
        <w:rPr>
          <w:szCs w:val="28"/>
        </w:rPr>
        <w:t>«</w:t>
      </w:r>
      <w:r w:rsidRPr="00A37A46">
        <w:rPr>
          <w:szCs w:val="28"/>
        </w:rPr>
        <w:t xml:space="preserve">О создании государственной информационной системы Архангельской области </w:t>
      </w:r>
      <w:r>
        <w:rPr>
          <w:szCs w:val="28"/>
        </w:rPr>
        <w:t>«</w:t>
      </w:r>
      <w:r w:rsidRPr="00A37A46">
        <w:rPr>
          <w:szCs w:val="28"/>
        </w:rPr>
        <w:t>Архангельская региональная система межведомственного электронного взаимодействия</w:t>
      </w:r>
      <w:r>
        <w:rPr>
          <w:szCs w:val="28"/>
        </w:rPr>
        <w:t>»;</w:t>
      </w:r>
    </w:p>
    <w:p w:rsidR="00854B1A" w:rsidRDefault="00854B1A" w:rsidP="00854B1A">
      <w:pPr>
        <w:autoSpaceDE w:val="0"/>
        <w:autoSpaceDN w:val="0"/>
        <w:adjustRightInd w:val="0"/>
        <w:ind w:firstLine="709"/>
        <w:jc w:val="both"/>
        <w:rPr>
          <w:szCs w:val="28"/>
        </w:rPr>
      </w:pPr>
      <w:r>
        <w:rPr>
          <w:szCs w:val="28"/>
        </w:rPr>
        <w:t>постановление Администрации Архангельской области от 30 января 2007 года № 9-па «Об утверждении положения о порядке разработки и утверждения административных регламентов осуществления государственного контроля (надзора) и предоставления государственных услуг исполнительными органами государственной власти Архангельской области»;</w:t>
      </w:r>
    </w:p>
    <w:p w:rsidR="00854B1A" w:rsidRPr="0060251E" w:rsidRDefault="00854B1A" w:rsidP="00854B1A">
      <w:pPr>
        <w:jc w:val="both"/>
        <w:rPr>
          <w:szCs w:val="28"/>
        </w:rPr>
      </w:pPr>
      <w:r>
        <w:rPr>
          <w:szCs w:val="28"/>
        </w:rPr>
        <w:t xml:space="preserve">           </w:t>
      </w:r>
      <w:r w:rsidR="00633A21" w:rsidRPr="00633A21">
        <w:rPr>
          <w:szCs w:val="28"/>
        </w:rPr>
        <w:t>постановление администрации муниципального образования «Шенкурский муниципальный район» от 15 февраля 2019 года № 103-па «Об утверждении перечней муниципальных и государственных услуг, оказываемых органами местного самоуправления муниципального образования «Шенкурский муниципальный район».</w:t>
      </w:r>
    </w:p>
    <w:p w:rsidR="00854B1A" w:rsidRDefault="00854B1A" w:rsidP="00854B1A">
      <w:pPr>
        <w:ind w:firstLine="720"/>
        <w:jc w:val="both"/>
      </w:pPr>
    </w:p>
    <w:p w:rsidR="00164893" w:rsidRPr="0095365B" w:rsidRDefault="00164893" w:rsidP="00854B1A">
      <w:pPr>
        <w:ind w:firstLine="720"/>
        <w:jc w:val="both"/>
      </w:pPr>
    </w:p>
    <w:p w:rsidR="00854B1A" w:rsidRPr="0095365B" w:rsidRDefault="00854B1A" w:rsidP="00854B1A">
      <w:pPr>
        <w:jc w:val="center"/>
        <w:rPr>
          <w:b/>
          <w:bCs/>
        </w:rPr>
      </w:pPr>
      <w:r w:rsidRPr="0095365B">
        <w:rPr>
          <w:b/>
          <w:bCs/>
        </w:rPr>
        <w:t>2.1. Перечень документов, необходимых для предоставления</w:t>
      </w:r>
    </w:p>
    <w:p w:rsidR="00854B1A" w:rsidRPr="0095365B" w:rsidRDefault="00854B1A" w:rsidP="00854B1A">
      <w:pPr>
        <w:jc w:val="center"/>
        <w:rPr>
          <w:b/>
          <w:bCs/>
        </w:rPr>
      </w:pPr>
      <w:r>
        <w:rPr>
          <w:b/>
          <w:bCs/>
        </w:rPr>
        <w:t>муниципальной</w:t>
      </w:r>
      <w:r w:rsidRPr="0095365B">
        <w:rPr>
          <w:b/>
          <w:bCs/>
        </w:rPr>
        <w:t xml:space="preserve"> услуги</w:t>
      </w:r>
    </w:p>
    <w:p w:rsidR="00854B1A" w:rsidRPr="0095365B" w:rsidRDefault="00854B1A" w:rsidP="00854B1A">
      <w:pPr>
        <w:ind w:firstLine="720"/>
        <w:jc w:val="both"/>
      </w:pPr>
    </w:p>
    <w:p w:rsidR="00854B1A" w:rsidRPr="0095365B" w:rsidRDefault="00854B1A" w:rsidP="00854B1A">
      <w:pPr>
        <w:ind w:firstLine="720"/>
        <w:jc w:val="both"/>
      </w:pPr>
      <w:r w:rsidRPr="0095365B">
        <w:t>1</w:t>
      </w:r>
      <w:r>
        <w:t>4</w:t>
      </w:r>
      <w:r w:rsidRPr="0095365B">
        <w:t xml:space="preserve">. Для </w:t>
      </w:r>
      <w:r w:rsidRPr="00F51A61">
        <w:rPr>
          <w:szCs w:val="28"/>
        </w:rPr>
        <w:t>получения разрешения на стро</w:t>
      </w:r>
      <w:r>
        <w:rPr>
          <w:szCs w:val="28"/>
        </w:rPr>
        <w:t xml:space="preserve">ительство </w:t>
      </w:r>
      <w:r w:rsidRPr="0095365B">
        <w:t>заявитель представляет (далее также – запрос заявителя):</w:t>
      </w:r>
    </w:p>
    <w:p w:rsidR="00854B1A" w:rsidRPr="0095365B" w:rsidRDefault="00854B1A" w:rsidP="00854B1A">
      <w:pPr>
        <w:ind w:firstLine="720"/>
        <w:jc w:val="both"/>
        <w:rPr>
          <w:szCs w:val="28"/>
        </w:rPr>
      </w:pPr>
      <w:r w:rsidRPr="0095365B">
        <w:rPr>
          <w:szCs w:val="28"/>
        </w:rPr>
        <w:t xml:space="preserve">1) заявление о </w:t>
      </w:r>
      <w:r w:rsidRPr="00F51A61">
        <w:rPr>
          <w:szCs w:val="28"/>
        </w:rPr>
        <w:t>выд</w:t>
      </w:r>
      <w:r>
        <w:rPr>
          <w:szCs w:val="28"/>
        </w:rPr>
        <w:t>аче разрешения на строительство;</w:t>
      </w:r>
    </w:p>
    <w:p w:rsidR="00854B1A" w:rsidRDefault="00854B1A" w:rsidP="00854B1A">
      <w:pPr>
        <w:ind w:firstLine="709"/>
        <w:jc w:val="both"/>
        <w:rPr>
          <w:rStyle w:val="blk"/>
        </w:rPr>
      </w:pPr>
      <w:r>
        <w:rPr>
          <w:szCs w:val="28"/>
        </w:rPr>
        <w:t xml:space="preserve">2) </w:t>
      </w:r>
      <w:r>
        <w:rPr>
          <w:rStyle w:val="blk"/>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54B1A" w:rsidRDefault="00854B1A" w:rsidP="00854B1A">
      <w:pPr>
        <w:ind w:firstLine="709"/>
        <w:jc w:val="both"/>
        <w:rPr>
          <w:szCs w:val="28"/>
        </w:rPr>
      </w:pPr>
      <w:r>
        <w:rPr>
          <w:szCs w:val="28"/>
        </w:rPr>
        <w:t xml:space="preserve">2.1) </w:t>
      </w:r>
      <w:r w:rsidRPr="00F51A61">
        <w:rPr>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w:t>
      </w:r>
      <w:r>
        <w:rPr>
          <w:rFonts w:cs="Arial"/>
          <w:color w:val="000000"/>
          <w:szCs w:val="28"/>
        </w:rPr>
        <w:t xml:space="preserve">Государственной корпорацией по космической деятельности «Роскосмос», </w:t>
      </w:r>
      <w:r w:rsidRPr="00F51A61">
        <w:rPr>
          <w:szCs w:val="28"/>
        </w:rPr>
        <w:t>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Cs w:val="28"/>
        </w:rPr>
        <w:t>;</w:t>
      </w:r>
    </w:p>
    <w:p w:rsidR="00854B1A" w:rsidRDefault="00854B1A" w:rsidP="00854B1A">
      <w:pPr>
        <w:ind w:firstLine="720"/>
        <w:jc w:val="both"/>
        <w:rPr>
          <w:szCs w:val="28"/>
        </w:rPr>
      </w:pPr>
      <w:r>
        <w:rPr>
          <w:szCs w:val="28"/>
        </w:rPr>
        <w:t>3)</w:t>
      </w:r>
      <w:r w:rsidR="00164893">
        <w:rPr>
          <w:szCs w:val="28"/>
        </w:rPr>
        <w:t xml:space="preserve"> </w:t>
      </w:r>
      <w:r>
        <w:rPr>
          <w:szCs w:val="28"/>
        </w:rPr>
        <w:t>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4B1A" w:rsidRPr="00F51A61" w:rsidRDefault="00854B1A" w:rsidP="00854B1A">
      <w:pPr>
        <w:autoSpaceDE w:val="0"/>
        <w:autoSpaceDN w:val="0"/>
        <w:adjustRightInd w:val="0"/>
        <w:ind w:firstLine="708"/>
        <w:jc w:val="both"/>
        <w:rPr>
          <w:szCs w:val="28"/>
        </w:rPr>
      </w:pPr>
      <w:r>
        <w:rPr>
          <w:szCs w:val="28"/>
        </w:rPr>
        <w:t>4</w:t>
      </w:r>
      <w:r w:rsidRPr="00F51A61">
        <w:rPr>
          <w:szCs w:val="28"/>
        </w:rPr>
        <w:t>) материалы, содержащиеся в проектной документации:</w:t>
      </w:r>
    </w:p>
    <w:p w:rsidR="00854B1A" w:rsidRPr="00F51A61" w:rsidRDefault="00854B1A" w:rsidP="00854B1A">
      <w:pPr>
        <w:autoSpaceDE w:val="0"/>
        <w:autoSpaceDN w:val="0"/>
        <w:adjustRightInd w:val="0"/>
        <w:ind w:firstLine="709"/>
        <w:jc w:val="both"/>
        <w:rPr>
          <w:szCs w:val="28"/>
        </w:rPr>
      </w:pPr>
      <w:r>
        <w:rPr>
          <w:szCs w:val="28"/>
        </w:rPr>
        <w:t xml:space="preserve">4.1) </w:t>
      </w:r>
      <w:r w:rsidRPr="00F51A61">
        <w:rPr>
          <w:szCs w:val="28"/>
        </w:rPr>
        <w:t>пояснительная записка;</w:t>
      </w:r>
    </w:p>
    <w:p w:rsidR="00854B1A" w:rsidRDefault="00854B1A" w:rsidP="00854B1A">
      <w:pPr>
        <w:ind w:firstLine="720"/>
        <w:jc w:val="both"/>
        <w:rPr>
          <w:szCs w:val="28"/>
        </w:rPr>
      </w:pPr>
      <w:r>
        <w:rPr>
          <w:szCs w:val="28"/>
        </w:rPr>
        <w:t xml:space="preserve">4.2) </w:t>
      </w:r>
      <w:r w:rsidRPr="00F51A61">
        <w:rPr>
          <w:szCs w:val="28"/>
        </w:rPr>
        <w:t xml:space="preserve">схема планировочной организации земельного участка, </w:t>
      </w:r>
      <w:r w:rsidRPr="004F5920">
        <w:rPr>
          <w:szCs w:val="28"/>
        </w:rPr>
        <w:t>выполненная в соответствии с информацией, указанной в градостроительном плане земельного участка</w:t>
      </w:r>
      <w:r w:rsidRPr="00F51A61">
        <w:rPr>
          <w:szCs w:val="28"/>
        </w:rPr>
        <w:t>,</w:t>
      </w:r>
      <w:r>
        <w:rPr>
          <w:szCs w:val="28"/>
        </w:rPr>
        <w:t xml:space="preserve"> </w:t>
      </w:r>
      <w:r w:rsidRPr="00F51A61">
        <w:rPr>
          <w:szCs w:val="28"/>
        </w:rPr>
        <w:t>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54B1A" w:rsidRPr="00F51A61"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F51A61">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54B1A" w:rsidRDefault="00854B1A" w:rsidP="00854B1A">
      <w:pPr>
        <w:ind w:firstLine="720"/>
        <w:jc w:val="both"/>
        <w:rPr>
          <w:szCs w:val="28"/>
        </w:rPr>
      </w:pPr>
      <w:r>
        <w:rPr>
          <w:szCs w:val="28"/>
        </w:rPr>
        <w:t xml:space="preserve">4.4) </w:t>
      </w:r>
      <w:r w:rsidRPr="00F51A61">
        <w:rPr>
          <w:szCs w:val="28"/>
        </w:rPr>
        <w:t>схемы, архитектурные решения;</w:t>
      </w:r>
    </w:p>
    <w:p w:rsidR="00854B1A" w:rsidRPr="00F51A61"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F51A61">
        <w:rPr>
          <w:rFonts w:ascii="Times New Roman" w:hAnsi="Times New Roman" w:cs="Times New Roman"/>
          <w:sz w:val="28"/>
          <w:szCs w:val="28"/>
        </w:rPr>
        <w:t xml:space="preserve">сведения об инженерном оборудовании, сводный план сетей инженерно-технического обеспечения с обозначением мест подключения </w:t>
      </w:r>
      <w:r w:rsidRPr="00F51A61">
        <w:rPr>
          <w:rFonts w:ascii="Times New Roman" w:hAnsi="Times New Roman" w:cs="Times New Roman"/>
          <w:sz w:val="28"/>
          <w:szCs w:val="28"/>
        </w:rPr>
        <w:lastRenderedPageBreak/>
        <w:t>(технологического присоединения) проектируемого объекта капитального строительства к сетям инженерно-технического обеспечения;</w:t>
      </w:r>
    </w:p>
    <w:p w:rsidR="00854B1A" w:rsidRPr="00F51A61"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F51A61">
        <w:rPr>
          <w:rFonts w:ascii="Times New Roman" w:hAnsi="Times New Roman" w:cs="Times New Roman"/>
          <w:sz w:val="28"/>
          <w:szCs w:val="28"/>
        </w:rPr>
        <w:t>проект организации строительства объекта капитального строительства;</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4.7) </w:t>
      </w:r>
      <w:r w:rsidRPr="00F51A61">
        <w:rPr>
          <w:rFonts w:ascii="Times New Roman" w:hAnsi="Times New Roman" w:cs="Times New Roman"/>
          <w:sz w:val="28"/>
          <w:szCs w:val="28"/>
        </w:rPr>
        <w:t>проект организации работ по сносу объектов капитального строительства, их частей;</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w:t>
      </w:r>
      <w:r w:rsidRPr="007C3D7B">
        <w:rPr>
          <w:rFonts w:ascii="Times New Roman" w:hAnsi="Times New Roman" w:cs="Times New Roman"/>
          <w:sz w:val="28"/>
          <w:szCs w:val="28"/>
        </w:rPr>
        <w:t>49 ГрК РФ</w:t>
      </w:r>
      <w:r>
        <w:rPr>
          <w:rFonts w:ascii="Times New Roman" w:hAnsi="Times New Roman" w:cs="Times New Roman"/>
          <w:sz w:val="28"/>
          <w:szCs w:val="28"/>
        </w:rPr>
        <w:t xml:space="preserve">; </w:t>
      </w:r>
    </w:p>
    <w:p w:rsidR="00854B1A" w:rsidRDefault="00854B1A" w:rsidP="00854B1A">
      <w:pPr>
        <w:autoSpaceDE w:val="0"/>
        <w:autoSpaceDN w:val="0"/>
        <w:adjustRightInd w:val="0"/>
        <w:ind w:firstLine="709"/>
        <w:jc w:val="both"/>
        <w:rPr>
          <w:szCs w:val="28"/>
        </w:rPr>
      </w:pPr>
      <w:r>
        <w:rPr>
          <w:szCs w:val="28"/>
        </w:rPr>
        <w:t>5</w:t>
      </w:r>
      <w:r w:rsidRPr="00F51A61">
        <w:rPr>
          <w:szCs w:val="28"/>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ГрК РФ), если такая проектная документация подлежит экспертизе в соответствии</w:t>
      </w:r>
      <w:r>
        <w:rPr>
          <w:szCs w:val="28"/>
        </w:rPr>
        <w:t xml:space="preserve"> </w:t>
      </w:r>
      <w:r w:rsidRPr="00F51A61">
        <w:rPr>
          <w:szCs w:val="28"/>
        </w:rPr>
        <w:t>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854B1A" w:rsidRDefault="00854B1A" w:rsidP="00854B1A">
      <w:pPr>
        <w:autoSpaceDE w:val="0"/>
        <w:autoSpaceDN w:val="0"/>
        <w:adjustRightInd w:val="0"/>
        <w:ind w:firstLine="709"/>
        <w:jc w:val="both"/>
        <w:rPr>
          <w:szCs w:val="28"/>
        </w:rPr>
      </w:pPr>
      <w:r>
        <w:rPr>
          <w:szCs w:val="28"/>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w:t>
      </w:r>
      <w:r w:rsidRPr="007C3D7B">
        <w:rPr>
          <w:szCs w:val="28"/>
        </w:rPr>
        <w:t xml:space="preserve"> </w:t>
      </w:r>
      <w:r w:rsidRPr="00F51A61">
        <w:rPr>
          <w:szCs w:val="28"/>
        </w:rPr>
        <w:t>ГрК РФ</w:t>
      </w:r>
      <w:r>
        <w:rPr>
          <w:szCs w:val="28"/>
        </w:rPr>
        <w:t>);</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F77F8B">
        <w:rPr>
          <w:rFonts w:ascii="Times New Roman" w:hAnsi="Times New Roman" w:cs="Times New Roman"/>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w:t>
      </w:r>
      <w:r w:rsidRPr="00F77F8B">
        <w:rPr>
          <w:rFonts w:ascii="Times New Roman" w:hAnsi="Times New Roman" w:cs="Times New Roman"/>
          <w:color w:val="000000"/>
          <w:sz w:val="28"/>
          <w:szCs w:val="28"/>
        </w:rPr>
        <w:t xml:space="preserve"> Государственной корпорацией по космической деятельности «Роскосмос», </w:t>
      </w:r>
      <w:r w:rsidRPr="00F77F8B">
        <w:rPr>
          <w:rFonts w:ascii="Times New Roman" w:hAnsi="Times New Roman" w:cs="Times New Roman"/>
          <w:sz w:val="28"/>
          <w:szCs w:val="28"/>
        </w:rPr>
        <w:t>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F77F8B">
        <w:rPr>
          <w:rFonts w:ascii="Times New Roman" w:hAnsi="Times New Roman" w:cs="Times New Roman"/>
          <w:sz w:val="28"/>
          <w:szCs w:val="28"/>
        </w:rPr>
        <w:t xml:space="preserve">) решение общего собрания собственников помещений </w:t>
      </w:r>
      <w:r w:rsidRPr="00F77F8B">
        <w:rPr>
          <w:rFonts w:ascii="Times New Roman" w:eastAsia="Calibri" w:hAnsi="Times New Roman" w:cs="Times New Roman"/>
          <w:sz w:val="28"/>
          <w:szCs w:val="28"/>
        </w:rPr>
        <w:t>и машино-мест</w:t>
      </w:r>
      <w:r w:rsidRPr="00F77F8B">
        <w:rPr>
          <w:rFonts w:ascii="Times New Roman" w:hAnsi="Times New Roman" w:cs="Times New Roman"/>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w:t>
      </w:r>
      <w:r w:rsidRPr="00F77F8B">
        <w:rPr>
          <w:rFonts w:ascii="Times New Roman" w:hAnsi="Times New Roman" w:cs="Times New Roman"/>
          <w:sz w:val="28"/>
          <w:szCs w:val="28"/>
        </w:rPr>
        <w:lastRenderedPageBreak/>
        <w:t xml:space="preserve">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Pr="00F77F8B">
        <w:rPr>
          <w:rFonts w:ascii="Times New Roman" w:eastAsia="Calibri" w:hAnsi="Times New Roman" w:cs="Times New Roman"/>
          <w:sz w:val="28"/>
          <w:szCs w:val="28"/>
        </w:rPr>
        <w:t>и машино-мест</w:t>
      </w:r>
      <w:r w:rsidRPr="00F77F8B">
        <w:rPr>
          <w:rFonts w:ascii="Times New Roman" w:hAnsi="Times New Roman" w:cs="Times New Roman"/>
          <w:sz w:val="28"/>
          <w:szCs w:val="28"/>
        </w:rPr>
        <w:t xml:space="preserve"> в многоквартирном доме;</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F51A61">
        <w:rPr>
          <w:rFonts w:ascii="Times New Roman" w:hAnsi="Times New Roman" w:cs="Times New Roman"/>
          <w:sz w:val="28"/>
          <w:szCs w:val="28"/>
        </w:rPr>
        <w:t xml:space="preserve">) </w:t>
      </w:r>
      <w:r>
        <w:rPr>
          <w:rFonts w:ascii="Times New Roman" w:hAnsi="Times New Roman" w:cs="Times New Roman"/>
          <w:sz w:val="28"/>
          <w:szCs w:val="28"/>
        </w:rPr>
        <w:t xml:space="preserve">копия </w:t>
      </w:r>
      <w:r w:rsidRPr="00F51A61">
        <w:rPr>
          <w:rFonts w:ascii="Times New Roman" w:hAnsi="Times New Roman" w:cs="Times New Roman"/>
          <w:sz w:val="28"/>
          <w:szCs w:val="28"/>
        </w:rPr>
        <w:t>свидетельств</w:t>
      </w:r>
      <w:r>
        <w:rPr>
          <w:rFonts w:ascii="Times New Roman" w:hAnsi="Times New Roman" w:cs="Times New Roman"/>
          <w:sz w:val="28"/>
          <w:szCs w:val="28"/>
        </w:rPr>
        <w:t>а</w:t>
      </w:r>
      <w:r w:rsidRPr="00F51A61">
        <w:rPr>
          <w:rFonts w:ascii="Times New Roman" w:hAnsi="Times New Roman" w:cs="Times New Roman"/>
          <w:sz w:val="28"/>
          <w:szCs w:val="28"/>
        </w:rPr>
        <w:t xml:space="preserve">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Pr="00F51A61">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4B1A" w:rsidRDefault="00854B1A" w:rsidP="00854B1A">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12) д</w:t>
      </w:r>
      <w:r w:rsidRPr="002702EF">
        <w:rPr>
          <w:rFonts w:ascii="Times New Roman" w:eastAsia="Calibri" w:hAnsi="Times New Roman" w:cs="Times New Roman"/>
          <w:sz w:val="28"/>
          <w:szCs w:val="28"/>
        </w:rPr>
        <w:t xml:space="preserve">окументы (их копии или сведения, содержащиеся в них), указанные в </w:t>
      </w:r>
      <w:r>
        <w:rPr>
          <w:rFonts w:ascii="Times New Roman" w:eastAsia="Calibri" w:hAnsi="Times New Roman" w:cs="Times New Roman"/>
          <w:sz w:val="28"/>
          <w:szCs w:val="28"/>
        </w:rPr>
        <w:t>под</w:t>
      </w:r>
      <w:hyperlink r:id="rId7" w:history="1">
        <w:r w:rsidRPr="00BB7742">
          <w:rPr>
            <w:rFonts w:ascii="Times New Roman" w:eastAsia="Calibri" w:hAnsi="Times New Roman" w:cs="Times New Roman"/>
            <w:sz w:val="28"/>
            <w:szCs w:val="28"/>
          </w:rPr>
          <w:t>пунктах 1</w:t>
        </w:r>
      </w:hyperlink>
      <w:r w:rsidRPr="00BB7742">
        <w:rPr>
          <w:rFonts w:ascii="Times New Roman" w:eastAsia="Calibri" w:hAnsi="Times New Roman" w:cs="Times New Roman"/>
          <w:sz w:val="28"/>
          <w:szCs w:val="28"/>
        </w:rPr>
        <w:t xml:space="preserve">, </w:t>
      </w:r>
      <w:hyperlink r:id="rId8" w:history="1">
        <w:r w:rsidRPr="00BB7742">
          <w:rPr>
            <w:rFonts w:ascii="Times New Roman" w:eastAsia="Calibri" w:hAnsi="Times New Roman" w:cs="Times New Roman"/>
            <w:sz w:val="28"/>
            <w:szCs w:val="28"/>
          </w:rPr>
          <w:t>2</w:t>
        </w:r>
      </w:hyperlink>
      <w:r w:rsidRPr="00BB7742">
        <w:rPr>
          <w:rFonts w:ascii="Times New Roman" w:eastAsia="Calibri" w:hAnsi="Times New Roman" w:cs="Times New Roman"/>
          <w:sz w:val="28"/>
          <w:szCs w:val="28"/>
        </w:rPr>
        <w:t xml:space="preserve"> и</w:t>
      </w:r>
      <w:r>
        <w:rPr>
          <w:rFonts w:ascii="Times New Roman" w:eastAsia="Calibri" w:hAnsi="Times New Roman" w:cs="Times New Roman"/>
          <w:sz w:val="28"/>
          <w:szCs w:val="28"/>
        </w:rPr>
        <w:t xml:space="preserve"> 5 пункта 14 настоящего административного регламента</w:t>
      </w:r>
      <w:r w:rsidRPr="00BB7742">
        <w:rPr>
          <w:rFonts w:ascii="Times New Roman" w:eastAsia="Calibri" w:hAnsi="Times New Roman" w:cs="Times New Roman"/>
          <w:sz w:val="28"/>
          <w:szCs w:val="28"/>
        </w:rPr>
        <w:t xml:space="preserve">, запрашиваются </w:t>
      </w:r>
      <w:r>
        <w:rPr>
          <w:rFonts w:ascii="Times New Roman" w:eastAsia="Calibri" w:hAnsi="Times New Roman" w:cs="Times New Roman"/>
          <w:sz w:val="28"/>
          <w:szCs w:val="28"/>
        </w:rPr>
        <w:t xml:space="preserve">администрацией </w:t>
      </w:r>
      <w:r w:rsidRPr="002702EF">
        <w:rPr>
          <w:rFonts w:ascii="Times New Roman" w:eastAsia="Calibri"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w:t>
      </w:r>
      <w:r>
        <w:rPr>
          <w:rFonts w:ascii="Times New Roman" w:eastAsia="Calibri" w:hAnsi="Times New Roman" w:cs="Times New Roman"/>
          <w:sz w:val="28"/>
          <w:szCs w:val="28"/>
        </w:rPr>
        <w:t>явитель</w:t>
      </w:r>
      <w:r w:rsidRPr="002702EF">
        <w:rPr>
          <w:rFonts w:ascii="Times New Roman" w:eastAsia="Calibri" w:hAnsi="Times New Roman" w:cs="Times New Roman"/>
          <w:sz w:val="28"/>
          <w:szCs w:val="28"/>
        </w:rPr>
        <w:t xml:space="preserve"> не представил указанные документы самостоятельно</w:t>
      </w:r>
      <w:r>
        <w:rPr>
          <w:rFonts w:ascii="Times New Roman" w:eastAsia="Calibri" w:hAnsi="Times New Roman" w:cs="Times New Roman"/>
          <w:sz w:val="28"/>
          <w:szCs w:val="28"/>
        </w:rPr>
        <w:t>.</w:t>
      </w:r>
    </w:p>
    <w:p w:rsidR="00854B1A" w:rsidRPr="00D809B5" w:rsidRDefault="00854B1A" w:rsidP="00164893">
      <w:pPr>
        <w:autoSpaceDE w:val="0"/>
        <w:autoSpaceDN w:val="0"/>
        <w:adjustRightInd w:val="0"/>
        <w:ind w:firstLine="709"/>
        <w:jc w:val="both"/>
        <w:rPr>
          <w:rFonts w:eastAsia="Calibri"/>
          <w:szCs w:val="28"/>
        </w:rPr>
      </w:pPr>
      <w:r>
        <w:rPr>
          <w:rFonts w:eastAsia="Calibri"/>
          <w:szCs w:val="28"/>
        </w:rPr>
        <w:t>13) д</w:t>
      </w:r>
      <w:r w:rsidRPr="00BB7742">
        <w:rPr>
          <w:rFonts w:eastAsia="Calibri"/>
          <w:szCs w:val="28"/>
        </w:rPr>
        <w:t xml:space="preserve">окументы, указанные в </w:t>
      </w:r>
      <w:r>
        <w:rPr>
          <w:rFonts w:eastAsia="Calibri"/>
          <w:szCs w:val="28"/>
        </w:rPr>
        <w:t>подпункте 1 пункта 14 настоящего административного регламента</w:t>
      </w:r>
      <w:r w:rsidRPr="00BB7742">
        <w:rPr>
          <w:rFonts w:eastAsia="Calibri"/>
          <w:szCs w:val="28"/>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14)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16,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Pr>
          <w:rFonts w:ascii="Times New Roman" w:hAnsi="Times New Roman" w:cs="Times New Roman"/>
          <w:sz w:val="28"/>
          <w:szCs w:val="28"/>
        </w:rPr>
        <w:lastRenderedPageBreak/>
        <w:t>уполномоченная на выдачу разрешений на строительство администрация муниципального образования «Шенкурский муниципальный район»:</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предусмотренный подпунктом 3 пункта 14 настоящего административного регламента, в орган исполнительной власти Архангельской области,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854B1A"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допустимого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54B1A" w:rsidRPr="00F77F8B" w:rsidRDefault="00854B1A" w:rsidP="00854B1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разрешение с указанием причин отказа».</w:t>
      </w:r>
    </w:p>
    <w:p w:rsidR="00854B1A" w:rsidRDefault="00854B1A" w:rsidP="00854B1A">
      <w:pPr>
        <w:ind w:firstLine="720"/>
        <w:jc w:val="both"/>
      </w:pPr>
      <w:r w:rsidRPr="0095365B">
        <w:t>1</w:t>
      </w:r>
      <w:r>
        <w:t>5</w:t>
      </w:r>
      <w:r w:rsidRPr="0095365B">
        <w:t xml:space="preserve">. </w:t>
      </w:r>
      <w:r>
        <w:t>Уведомление о планируемых строительстве или реконструкции объекта индивидуального жилищного строительства или садового дома.</w:t>
      </w:r>
    </w:p>
    <w:p w:rsidR="00854B1A" w:rsidRDefault="00854B1A" w:rsidP="00854B1A">
      <w:pPr>
        <w:ind w:firstLine="720"/>
        <w:jc w:val="both"/>
        <w:rPr>
          <w:i/>
        </w:rPr>
      </w:pPr>
      <w:r w:rsidRPr="00DC4AB3">
        <w:rPr>
          <w:i/>
        </w:rPr>
        <w:t>Если строительство начато до 04.08.2018, то до 01.03.2019 уведомление, предусмотренное ч. 1 ст. 51.1, вправе направить также лица, указанные в ст. 16 Федерального закона от 03.08.2018 №340-ФЗ «О внесении изменений в Градостроительный кодекс Российской Федерации и отдельные законодательные акты Российской Федерации»</w:t>
      </w:r>
    </w:p>
    <w:p w:rsidR="00854B1A" w:rsidRDefault="00854B1A" w:rsidP="00854B1A">
      <w:pPr>
        <w:ind w:firstLine="720"/>
        <w:jc w:val="both"/>
      </w:pPr>
      <w:r>
        <w:t xml:space="preserve">Правообладатель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до дня вступления в силу Федерального закона от 03.08.2018 №340-ФЗ «О внесении изменений в Градостроительный кодекс Российской Федерации и отдельные законодательные акты Российской Федерации» начаты строительство или реконструкция жилого дома, жилого строения или объекта индивидуального жилищного строительства, вправе до 1 марта 2019 года направить в орган местного самоуправления предусмотренное часть 1 статьи 51.1 ГрК РФ уведомление о планируемых строительстве или реконструкции на </w:t>
      </w:r>
      <w:r>
        <w:lastRenderedPageBreak/>
        <w:t>соответствующем земельном участке жилого дома, жилого строения или объекта индивидуального жилищного строительства. В данном случае получение разрешения на строительство и разрешения на ввод объекта в эксплуатацию не требуется.</w:t>
      </w:r>
    </w:p>
    <w:p w:rsidR="00854B1A" w:rsidRDefault="00854B1A" w:rsidP="00854B1A">
      <w:pPr>
        <w:numPr>
          <w:ilvl w:val="0"/>
          <w:numId w:val="1"/>
        </w:numPr>
        <w:ind w:left="0" w:firstLine="720"/>
        <w:jc w:val="both"/>
      </w:pPr>
      <w: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 личного обращения в орган местного самоуправления,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54B1A" w:rsidRDefault="00854B1A" w:rsidP="00164893">
      <w:pPr>
        <w:numPr>
          <w:ilvl w:val="0"/>
          <w:numId w:val="2"/>
        </w:numPr>
        <w:ind w:left="0" w:firstLine="709"/>
        <w:jc w:val="both"/>
      </w:pPr>
      <w:r>
        <w:t>Фамилия, имя, отчество (при наличии), место жительства застройщика, реквизиты докуме</w:t>
      </w:r>
      <w:r w:rsidR="00164893">
        <w:t>нта, удостоверяющего личность (</w:t>
      </w:r>
      <w:r>
        <w:t>для физического лица);</w:t>
      </w:r>
    </w:p>
    <w:p w:rsidR="00854B1A" w:rsidRDefault="00854B1A" w:rsidP="00164893">
      <w:pPr>
        <w:numPr>
          <w:ilvl w:val="0"/>
          <w:numId w:val="2"/>
        </w:numPr>
        <w:ind w:left="0" w:firstLine="709"/>
        <w:jc w:val="both"/>
      </w:pPr>
      <w:r>
        <w:t xml:space="preserve">Наименование и местонахождение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854B1A" w:rsidRDefault="00854B1A" w:rsidP="00164893">
      <w:pPr>
        <w:numPr>
          <w:ilvl w:val="0"/>
          <w:numId w:val="2"/>
        </w:numPr>
        <w:ind w:left="0" w:firstLine="709"/>
        <w:jc w:val="both"/>
      </w:pPr>
      <w:r>
        <w:t>Кадастровый номер земельного участка (при его наличии), адрес или описание местоположения земельного участка;</w:t>
      </w:r>
    </w:p>
    <w:p w:rsidR="00854B1A" w:rsidRDefault="00854B1A" w:rsidP="00164893">
      <w:pPr>
        <w:numPr>
          <w:ilvl w:val="0"/>
          <w:numId w:val="2"/>
        </w:numPr>
        <w:ind w:left="0" w:firstLine="709"/>
        <w:jc w:val="both"/>
      </w:pPr>
      <w:r>
        <w:t xml:space="preserve"> Сведения о праве застройщика на земельный участок, а также сведения о наличии прав иных лиц на земельный участок (при наличии таких лиц);</w:t>
      </w:r>
    </w:p>
    <w:p w:rsidR="00854B1A" w:rsidRDefault="00854B1A" w:rsidP="00164893">
      <w:pPr>
        <w:numPr>
          <w:ilvl w:val="0"/>
          <w:numId w:val="2"/>
        </w:numPr>
        <w:ind w:left="0" w:firstLine="709"/>
        <w:jc w:val="both"/>
      </w:pPr>
      <w: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54B1A" w:rsidRDefault="00854B1A" w:rsidP="00164893">
      <w:pPr>
        <w:numPr>
          <w:ilvl w:val="0"/>
          <w:numId w:val="2"/>
        </w:numPr>
        <w:ind w:left="0" w:firstLine="709"/>
        <w:jc w:val="both"/>
      </w:pPr>
      <w: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54B1A" w:rsidRDefault="00854B1A" w:rsidP="00164893">
      <w:pPr>
        <w:numPr>
          <w:ilvl w:val="0"/>
          <w:numId w:val="2"/>
        </w:numPr>
        <w:ind w:left="0" w:firstLine="709"/>
        <w:jc w:val="both"/>
      </w:pPr>
      <w:r>
        <w:t xml:space="preserve">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54B1A" w:rsidRDefault="00854B1A" w:rsidP="00164893">
      <w:pPr>
        <w:numPr>
          <w:ilvl w:val="0"/>
          <w:numId w:val="2"/>
        </w:numPr>
        <w:ind w:left="0" w:firstLine="709"/>
        <w:jc w:val="both"/>
      </w:pPr>
      <w:r>
        <w:t>Почтовый адрес и (или) адрес электронной почты для связи с застройщиком;</w:t>
      </w:r>
    </w:p>
    <w:p w:rsidR="00854B1A" w:rsidRDefault="00854B1A" w:rsidP="00164893">
      <w:pPr>
        <w:numPr>
          <w:ilvl w:val="0"/>
          <w:numId w:val="2"/>
        </w:numPr>
        <w:ind w:left="0" w:firstLine="709"/>
        <w:jc w:val="both"/>
      </w:pPr>
      <w:r>
        <w:t>Способ направления застройщику уведомлений, предусмотренных пунктом 2 части 7 и пунктом 3 части 8 статьи 51.1 Градостроительного кодекса РФ.</w:t>
      </w:r>
    </w:p>
    <w:p w:rsidR="00854B1A" w:rsidRDefault="00854B1A" w:rsidP="00854B1A">
      <w:pPr>
        <w:numPr>
          <w:ilvl w:val="0"/>
          <w:numId w:val="1"/>
        </w:numPr>
        <w:ind w:left="0" w:firstLine="720"/>
        <w:jc w:val="both"/>
      </w:pPr>
      <w:r>
        <w:lastRenderedPageBreak/>
        <w:t>Форма уведомлений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регулирования в сфере строительства, архитектуры, градостроительства (приказ Министерства строительства и жилищно-коммунального хозяйства Российской Федерации от 19 сентября 2018 года № 591</w:t>
      </w:r>
      <w:r w:rsidRPr="002E19C7">
        <w:t>/</w:t>
      </w:r>
      <w:r>
        <w:t>пр)</w:t>
      </w:r>
    </w:p>
    <w:p w:rsidR="00854B1A" w:rsidRDefault="00854B1A" w:rsidP="00854B1A">
      <w:pPr>
        <w:numPr>
          <w:ilvl w:val="0"/>
          <w:numId w:val="1"/>
        </w:numPr>
        <w:ind w:left="0" w:firstLine="720"/>
        <w:jc w:val="both"/>
      </w:pPr>
      <w:r>
        <w:t>К уведомлению  о планируемом строительстве прилагаются:</w:t>
      </w:r>
    </w:p>
    <w:p w:rsidR="00854B1A" w:rsidRDefault="00854B1A" w:rsidP="00164893">
      <w:pPr>
        <w:numPr>
          <w:ilvl w:val="0"/>
          <w:numId w:val="3"/>
        </w:numPr>
        <w:ind w:left="0" w:firstLine="709"/>
        <w:jc w:val="both"/>
      </w:pPr>
      <w: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54B1A" w:rsidRDefault="00854B1A" w:rsidP="00164893">
      <w:pPr>
        <w:numPr>
          <w:ilvl w:val="0"/>
          <w:numId w:val="3"/>
        </w:numPr>
        <w:ind w:left="0" w:firstLine="709"/>
        <w:jc w:val="both"/>
      </w:pPr>
      <w: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54B1A" w:rsidRDefault="00854B1A" w:rsidP="00164893">
      <w:pPr>
        <w:numPr>
          <w:ilvl w:val="0"/>
          <w:numId w:val="3"/>
        </w:numPr>
        <w:ind w:left="0" w:firstLine="709"/>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54B1A" w:rsidRDefault="00854B1A" w:rsidP="00164893">
      <w:pPr>
        <w:numPr>
          <w:ilvl w:val="0"/>
          <w:numId w:val="3"/>
        </w:numPr>
        <w:ind w:left="0" w:firstLine="709"/>
        <w:jc w:val="both"/>
      </w:pPr>
      <w: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 51.1 ГрК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54B1A" w:rsidRDefault="00854B1A" w:rsidP="00164893">
      <w:pPr>
        <w:numPr>
          <w:ilvl w:val="0"/>
          <w:numId w:val="1"/>
        </w:numPr>
        <w:ind w:left="0" w:firstLine="709"/>
        <w:jc w:val="both"/>
      </w:pPr>
      <w:r>
        <w:t xml:space="preserve">Документы ( их копии или сведения, содержащиеся в них), указанные в пункте 1 части 3 пункта 15, запрашиваются органами, указанными в абзаце первом части 1,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lastRenderedPageBreak/>
        <w:t>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54B1A" w:rsidRDefault="00854B1A" w:rsidP="00164893">
      <w:pPr>
        <w:numPr>
          <w:ilvl w:val="0"/>
          <w:numId w:val="1"/>
        </w:numPr>
        <w:ind w:left="0" w:firstLine="709"/>
        <w:jc w:val="both"/>
      </w:pPr>
      <w: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типовых архитектурным решением объекта капитального строительства, утвержденным в соответствии с Федеральным законом от 25 июня 2012 года № 73-ФЗ «Об объектах культурного наследия (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854B1A" w:rsidRDefault="00854B1A" w:rsidP="00164893">
      <w:pPr>
        <w:numPr>
          <w:ilvl w:val="0"/>
          <w:numId w:val="1"/>
        </w:numPr>
        <w:ind w:left="0" w:firstLine="709"/>
        <w:jc w:val="both"/>
      </w:pPr>
      <w:r>
        <w:t>В случае отсутствия в уведомлении о планируемом строительстве сведений, предусмотренных частью 1, или документов, предусмотренных пунктами 2-4 части 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возвращается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54B1A" w:rsidRDefault="00854B1A" w:rsidP="00164893">
      <w:pPr>
        <w:numPr>
          <w:ilvl w:val="0"/>
          <w:numId w:val="1"/>
        </w:numPr>
        <w:ind w:left="0" w:firstLine="709"/>
        <w:jc w:val="both"/>
      </w:pPr>
      <w:r>
        <w:t xml:space="preserve"> Уполномоченный на выдачу разрешений на строительство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ст. 51.1 ГрК РФ:</w:t>
      </w:r>
    </w:p>
    <w:p w:rsidR="00854B1A" w:rsidRDefault="00854B1A" w:rsidP="00164893">
      <w:pPr>
        <w:numPr>
          <w:ilvl w:val="0"/>
          <w:numId w:val="4"/>
        </w:numPr>
        <w:ind w:left="0" w:firstLine="709"/>
        <w:jc w:val="both"/>
      </w:pPr>
      <w: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w:t>
      </w:r>
      <w:r>
        <w:lastRenderedPageBreak/>
        <w:t>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 Российской Федерации;</w:t>
      </w:r>
    </w:p>
    <w:p w:rsidR="00854B1A" w:rsidRDefault="00854B1A" w:rsidP="00164893">
      <w:pPr>
        <w:numPr>
          <w:ilvl w:val="0"/>
          <w:numId w:val="4"/>
        </w:numPr>
        <w:ind w:left="0" w:firstLine="709"/>
        <w:jc w:val="both"/>
      </w:pPr>
      <w:r>
        <w:t xml:space="preserve">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несоответствие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4B1A" w:rsidRDefault="00854B1A" w:rsidP="00854B1A">
      <w:pPr>
        <w:numPr>
          <w:ilvl w:val="0"/>
          <w:numId w:val="1"/>
        </w:numPr>
        <w:ind w:left="0" w:firstLine="720"/>
        <w:jc w:val="both"/>
      </w:pPr>
      <w: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указания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w:t>
      </w:r>
    </w:p>
    <w:p w:rsidR="00854B1A" w:rsidRDefault="00854B1A" w:rsidP="00164893">
      <w:pPr>
        <w:numPr>
          <w:ilvl w:val="0"/>
          <w:numId w:val="5"/>
        </w:numPr>
        <w:ind w:left="0" w:firstLine="709"/>
        <w:jc w:val="both"/>
      </w:pPr>
      <w:r>
        <w:t xml:space="preserve">В срок не более чем три рабочих дня со дня поступления этого уведомления при отсутствии оснований для его возврата, предусмотренных частью 6,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w:t>
      </w:r>
      <w:r>
        <w:lastRenderedPageBreak/>
        <w:t>орган исполнительной власти Архангельской области, уполномоченный в области охраны объектов культурного наследия;</w:t>
      </w:r>
    </w:p>
    <w:p w:rsidR="00854B1A" w:rsidRDefault="00854B1A" w:rsidP="00164893">
      <w:pPr>
        <w:numPr>
          <w:ilvl w:val="0"/>
          <w:numId w:val="5"/>
        </w:numPr>
        <w:ind w:left="0" w:firstLine="709"/>
        <w:jc w:val="both"/>
      </w:pPr>
      <w: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поступлания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854B1A" w:rsidRDefault="00854B1A" w:rsidP="00164893">
      <w:pPr>
        <w:numPr>
          <w:ilvl w:val="0"/>
          <w:numId w:val="5"/>
        </w:numPr>
        <w:ind w:left="0" w:firstLine="709"/>
        <w:jc w:val="both"/>
      </w:pPr>
      <w: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пункта 15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4B1A" w:rsidRDefault="00854B1A" w:rsidP="00854B1A">
      <w:pPr>
        <w:numPr>
          <w:ilvl w:val="0"/>
          <w:numId w:val="1"/>
        </w:numPr>
        <w:ind w:left="0" w:firstLine="720"/>
        <w:jc w:val="both"/>
      </w:pPr>
      <w:r>
        <w:t xml:space="preserve">Орган исполнительной власти Архангельской области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уведомления о планируемом строительстве и предусмотренного пунктом 4 части 3 пункта 15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w:t>
      </w:r>
      <w: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 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такому предмету охраны исторического поселения и требованиям к архитектурным решениям объектов капитального строительства.</w:t>
      </w:r>
    </w:p>
    <w:p w:rsidR="00854B1A" w:rsidRDefault="00854B1A" w:rsidP="00854B1A">
      <w:pPr>
        <w:numPr>
          <w:ilvl w:val="0"/>
          <w:numId w:val="1"/>
        </w:numPr>
        <w:ind w:left="0" w:firstLine="720"/>
        <w:jc w:val="both"/>
      </w:pPr>
      <w:r>
        <w:t xml:space="preserve">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54B1A" w:rsidRDefault="00854B1A" w:rsidP="00164893">
      <w:pPr>
        <w:numPr>
          <w:ilvl w:val="0"/>
          <w:numId w:val="6"/>
        </w:numPr>
        <w:ind w:left="0" w:firstLine="709"/>
        <w:jc w:val="both"/>
      </w:pPr>
      <w: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w:t>
      </w:r>
      <w:r>
        <w:tab/>
        <w:t>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действующими на дату поступления уведомления о планируемом строительстве;</w:t>
      </w:r>
    </w:p>
    <w:p w:rsidR="00854B1A" w:rsidRDefault="00854B1A" w:rsidP="00164893">
      <w:pPr>
        <w:numPr>
          <w:ilvl w:val="0"/>
          <w:numId w:val="6"/>
        </w:numPr>
        <w:ind w:left="0" w:firstLine="709"/>
        <w:jc w:val="both"/>
      </w:pPr>
      <w: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54B1A" w:rsidRDefault="00854B1A" w:rsidP="00164893">
      <w:pPr>
        <w:numPr>
          <w:ilvl w:val="0"/>
          <w:numId w:val="6"/>
        </w:numPr>
        <w:ind w:left="0" w:firstLine="709"/>
        <w:jc w:val="both"/>
      </w:pPr>
      <w:r>
        <w:t>Уведомление о планируемом строительстве подано или направлено лицом, не являющимся застройщиков в связи с отсутствием у него прав на земельный участок;</w:t>
      </w:r>
    </w:p>
    <w:p w:rsidR="00854B1A" w:rsidRDefault="00854B1A" w:rsidP="00164893">
      <w:pPr>
        <w:numPr>
          <w:ilvl w:val="0"/>
          <w:numId w:val="6"/>
        </w:numPr>
        <w:ind w:left="0" w:firstLine="709"/>
        <w:jc w:val="both"/>
      </w:pPr>
      <w:r>
        <w:t xml:space="preserve">В срок, указанный в части 9, от органа исполнительной власти Архангельской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w:t>
      </w:r>
      <w:r>
        <w:lastRenderedPageBreak/>
        <w:t>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 регионального значения.</w:t>
      </w:r>
    </w:p>
    <w:p w:rsidR="00854B1A" w:rsidRDefault="00854B1A" w:rsidP="00854B1A">
      <w:pPr>
        <w:numPr>
          <w:ilvl w:val="0"/>
          <w:numId w:val="1"/>
        </w:numPr>
        <w:ind w:left="0" w:firstLine="720"/>
        <w:jc w:val="both"/>
      </w:pPr>
      <w:r>
        <w:t xml:space="preserve">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застройщиков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4B1A" w:rsidRDefault="00854B1A" w:rsidP="00854B1A">
      <w:pPr>
        <w:numPr>
          <w:ilvl w:val="0"/>
          <w:numId w:val="1"/>
        </w:numPr>
        <w:ind w:left="0" w:firstLine="720"/>
        <w:jc w:val="both"/>
      </w:pPr>
      <w:r>
        <w:t xml:space="preserve"> Орган местного самоуправления в сроки, указанные в части 7 или пункте 3 части 8,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4B1A" w:rsidRDefault="00854B1A" w:rsidP="00164893">
      <w:pPr>
        <w:numPr>
          <w:ilvl w:val="0"/>
          <w:numId w:val="7"/>
        </w:numPr>
        <w:ind w:left="0" w:firstLine="709"/>
        <w:jc w:val="both"/>
      </w:pPr>
      <w:r>
        <w:lastRenderedPageBreak/>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w:t>
      </w:r>
    </w:p>
    <w:p w:rsidR="00854B1A" w:rsidRDefault="00854B1A" w:rsidP="00164893">
      <w:pPr>
        <w:numPr>
          <w:ilvl w:val="0"/>
          <w:numId w:val="7"/>
        </w:numPr>
        <w:ind w:left="0" w:firstLine="709"/>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w:t>
      </w:r>
    </w:p>
    <w:p w:rsidR="00854B1A" w:rsidRDefault="00854B1A" w:rsidP="00164893">
      <w:pPr>
        <w:numPr>
          <w:ilvl w:val="0"/>
          <w:numId w:val="7"/>
        </w:numPr>
        <w:ind w:left="0" w:firstLine="709"/>
        <w:jc w:val="both"/>
      </w:pPr>
      <w:r>
        <w:t xml:space="preserve">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w:t>
      </w:r>
    </w:p>
    <w:p w:rsidR="00854B1A" w:rsidRDefault="00854B1A" w:rsidP="00854B1A">
      <w:pPr>
        <w:numPr>
          <w:ilvl w:val="0"/>
          <w:numId w:val="1"/>
        </w:numPr>
        <w:ind w:left="0" w:firstLine="720"/>
        <w:jc w:val="both"/>
      </w:pPr>
      <w: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субъекта Российской Федерации или органа местного самоуправления либо не направление указанными органами в срок, предусмотренный частью 7 или пунктом 3 части 8,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течении десяти лет со дня направления застройщиком такого уведомления о планируемом строительстве в соответствии с частью 1.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1-3 части 21.1 статьи 51 ГрК РФ. При этом направление нового уведомления о планируемом строительстве не требуется.</w:t>
      </w:r>
    </w:p>
    <w:p w:rsidR="00854B1A" w:rsidRDefault="00854B1A" w:rsidP="00854B1A">
      <w:pPr>
        <w:numPr>
          <w:ilvl w:val="0"/>
          <w:numId w:val="1"/>
        </w:numPr>
        <w:ind w:left="0" w:firstLine="720"/>
        <w:jc w:val="both"/>
      </w:pPr>
      <w:r>
        <w:t xml:space="preserve">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уполномоченные на выдачу разрешений на строительство  федеральный орган исполнительной власти, </w:t>
      </w:r>
      <w:r>
        <w:lastRenderedPageBreak/>
        <w:t>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4-13.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54B1A" w:rsidRPr="0095365B" w:rsidRDefault="00854B1A" w:rsidP="00854B1A">
      <w:pPr>
        <w:numPr>
          <w:ilvl w:val="0"/>
          <w:numId w:val="1"/>
        </w:numPr>
        <w:ind w:left="0" w:firstLine="720"/>
        <w:jc w:val="both"/>
      </w:pPr>
      <w: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направления указанными органами в срок, предусмотренный частью 7 или пунктом 3 части 8,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w:t>
      </w:r>
      <w: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54B1A" w:rsidRPr="006138FA" w:rsidRDefault="00854B1A" w:rsidP="00854B1A">
      <w:pPr>
        <w:ind w:firstLine="720"/>
        <w:jc w:val="both"/>
      </w:pPr>
      <w:r w:rsidRPr="0095365B">
        <w:t>1</w:t>
      </w:r>
      <w:r>
        <w:t>6</w:t>
      </w:r>
      <w:r w:rsidRPr="0095365B">
        <w:t xml:space="preserve">. </w:t>
      </w:r>
      <w:r w:rsidRPr="00F51A61">
        <w:rPr>
          <w:szCs w:val="28"/>
        </w:rPr>
        <w:t>Заявитель вправе по собственной инициативе представить:</w:t>
      </w:r>
    </w:p>
    <w:p w:rsidR="00854B1A" w:rsidRPr="00F51A61" w:rsidRDefault="00854B1A" w:rsidP="00854B1A">
      <w:pPr>
        <w:tabs>
          <w:tab w:val="left" w:pos="0"/>
        </w:tabs>
        <w:ind w:firstLine="709"/>
        <w:jc w:val="both"/>
        <w:rPr>
          <w:szCs w:val="28"/>
        </w:rPr>
      </w:pPr>
      <w:r>
        <w:rPr>
          <w:szCs w:val="28"/>
        </w:rPr>
        <w:t>16.1</w:t>
      </w:r>
      <w:r w:rsidRPr="00F51A61">
        <w:rPr>
          <w:szCs w:val="28"/>
        </w:rPr>
        <w:t xml:space="preserve"> для получения разрешения на строительство:</w:t>
      </w:r>
    </w:p>
    <w:p w:rsidR="00854B1A" w:rsidRPr="006138FA" w:rsidRDefault="00854B1A" w:rsidP="00854B1A">
      <w:pPr>
        <w:autoSpaceDE w:val="0"/>
        <w:autoSpaceDN w:val="0"/>
        <w:adjustRightInd w:val="0"/>
        <w:ind w:firstLine="709"/>
        <w:jc w:val="both"/>
        <w:rPr>
          <w:szCs w:val="28"/>
        </w:rPr>
      </w:pPr>
      <w:r w:rsidRPr="006138FA">
        <w:rPr>
          <w:szCs w:val="28"/>
        </w:rPr>
        <w:t xml:space="preserve">заключение органа исполнительной власти Архангельской области, уполномоченного в области охраны объектов культурного наследия, о соответствии предусмотренного </w:t>
      </w:r>
      <w:hyperlink r:id="rId9" w:history="1">
        <w:r w:rsidRPr="006138FA">
          <w:rPr>
            <w:rStyle w:val="af2"/>
            <w:szCs w:val="28"/>
          </w:rPr>
          <w:t>пунктом 3 части 12 статьи 48</w:t>
        </w:r>
      </w:hyperlink>
      <w:r w:rsidRPr="006138FA">
        <w:rPr>
          <w:szCs w:val="28"/>
        </w:rPr>
        <w:t xml:space="preserve"> ГрК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54B1A" w:rsidRPr="00F51A61" w:rsidRDefault="00854B1A" w:rsidP="00854B1A">
      <w:pPr>
        <w:pStyle w:val="ConsPlusNormal"/>
        <w:widowControl/>
        <w:ind w:firstLine="709"/>
        <w:jc w:val="both"/>
        <w:rPr>
          <w:rFonts w:ascii="Times New Roman" w:hAnsi="Times New Roman" w:cs="Times New Roman"/>
          <w:sz w:val="28"/>
          <w:szCs w:val="28"/>
        </w:rPr>
      </w:pPr>
      <w:r w:rsidRPr="00F51A61">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РФ);</w:t>
      </w:r>
    </w:p>
    <w:p w:rsidR="00854B1A" w:rsidRDefault="00854B1A" w:rsidP="00854B1A">
      <w:pPr>
        <w:ind w:firstLine="720"/>
        <w:jc w:val="both"/>
      </w:pPr>
      <w:r w:rsidRPr="0095365B">
        <w:t xml:space="preserve">Если заявитель не представил по собственной инициативе документы, указанные в пункте </w:t>
      </w:r>
      <w:r>
        <w:t>16.1</w:t>
      </w:r>
      <w:r w:rsidRPr="0095365B">
        <w:t xml:space="preserve">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854B1A" w:rsidRPr="00F51A61" w:rsidRDefault="00854B1A" w:rsidP="00854B1A">
      <w:pPr>
        <w:ind w:firstLine="709"/>
        <w:jc w:val="both"/>
        <w:rPr>
          <w:szCs w:val="28"/>
        </w:rPr>
      </w:pPr>
      <w:r>
        <w:rPr>
          <w:szCs w:val="28"/>
        </w:rPr>
        <w:t xml:space="preserve">16.2 </w:t>
      </w:r>
      <w:r w:rsidRPr="00F51A61">
        <w:rPr>
          <w:szCs w:val="28"/>
        </w:rPr>
        <w:t>Для продления срока действия разрешения на строительство заявитель представляет не менее чем за шестьдесят дней до истечения срока действия такого разрешения</w:t>
      </w:r>
      <w:r>
        <w:rPr>
          <w:szCs w:val="28"/>
        </w:rPr>
        <w:t xml:space="preserve"> (далее также – запрос заявителя)</w:t>
      </w:r>
      <w:r w:rsidRPr="00F51A61">
        <w:rPr>
          <w:szCs w:val="28"/>
        </w:rPr>
        <w:t>:</w:t>
      </w:r>
    </w:p>
    <w:p w:rsidR="00854B1A" w:rsidRPr="00F51A61" w:rsidRDefault="00854B1A" w:rsidP="00854B1A">
      <w:pPr>
        <w:ind w:firstLine="709"/>
        <w:jc w:val="both"/>
        <w:rPr>
          <w:szCs w:val="28"/>
        </w:rPr>
      </w:pPr>
      <w:r w:rsidRPr="00F51A61">
        <w:rPr>
          <w:szCs w:val="28"/>
        </w:rPr>
        <w:t>заявление о продлении срока действия разрешения на строительство;</w:t>
      </w:r>
    </w:p>
    <w:p w:rsidR="00854B1A" w:rsidRPr="00F51A61" w:rsidRDefault="00854B1A" w:rsidP="00854B1A">
      <w:pPr>
        <w:ind w:firstLine="709"/>
        <w:jc w:val="both"/>
        <w:rPr>
          <w:szCs w:val="28"/>
        </w:rPr>
      </w:pPr>
      <w:r w:rsidRPr="00F51A61">
        <w:rPr>
          <w:szCs w:val="28"/>
        </w:rPr>
        <w:t>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r>
        <w:rPr>
          <w:szCs w:val="28"/>
        </w:rPr>
        <w:t xml:space="preserve"> – в с</w:t>
      </w:r>
      <w:r w:rsidRPr="00F51A61">
        <w:rPr>
          <w:szCs w:val="28"/>
        </w:rPr>
        <w:t>лучае, если заявление о продлении срока действия разрешения</w:t>
      </w:r>
      <w:r>
        <w:rPr>
          <w:szCs w:val="28"/>
        </w:rPr>
        <w:t xml:space="preserve"> </w:t>
      </w:r>
      <w:r w:rsidRPr="00F51A61">
        <w:rPr>
          <w:szCs w:val="28"/>
        </w:rPr>
        <w:t xml:space="preserve">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w:t>
      </w:r>
      <w:r w:rsidRPr="00F51A61">
        <w:rPr>
          <w:szCs w:val="28"/>
        </w:rPr>
        <w:lastRenderedPageBreak/>
        <w:t>лиц</w:t>
      </w:r>
      <w:r>
        <w:rPr>
          <w:szCs w:val="28"/>
        </w:rPr>
        <w:t xml:space="preserve"> </w:t>
      </w:r>
      <w:r w:rsidRPr="00F51A61">
        <w:rPr>
          <w:szCs w:val="28"/>
        </w:rPr>
        <w:t>для долевого строительства многоквартирного дома и (или) иных объектов недвижимости.</w:t>
      </w:r>
    </w:p>
    <w:p w:rsidR="00854B1A" w:rsidRPr="00F51A61" w:rsidRDefault="00854B1A" w:rsidP="00854B1A">
      <w:pPr>
        <w:ind w:firstLine="709"/>
        <w:jc w:val="both"/>
        <w:rPr>
          <w:szCs w:val="28"/>
        </w:rPr>
      </w:pPr>
      <w:r>
        <w:rPr>
          <w:szCs w:val="28"/>
        </w:rPr>
        <w:t xml:space="preserve">16.3 </w:t>
      </w:r>
      <w:r w:rsidRPr="00F51A61">
        <w:rPr>
          <w:szCs w:val="28"/>
        </w:rPr>
        <w:t>Для внесения изменений в разрешение на строительство заявитель представляет (далее</w:t>
      </w:r>
      <w:r>
        <w:rPr>
          <w:szCs w:val="28"/>
        </w:rPr>
        <w:t xml:space="preserve"> также</w:t>
      </w:r>
      <w:r w:rsidRPr="00F51A61">
        <w:rPr>
          <w:szCs w:val="28"/>
        </w:rPr>
        <w:t xml:space="preserve"> – запрос заявителя):</w:t>
      </w:r>
    </w:p>
    <w:p w:rsidR="00854B1A" w:rsidRPr="00F51A61" w:rsidRDefault="00854B1A" w:rsidP="00854B1A">
      <w:pPr>
        <w:ind w:firstLine="709"/>
        <w:jc w:val="both"/>
        <w:rPr>
          <w:szCs w:val="28"/>
        </w:rPr>
      </w:pPr>
      <w:r w:rsidRPr="00F51A61">
        <w:rPr>
          <w:szCs w:val="28"/>
        </w:rPr>
        <w:t>1) уведомление о переходе к заявителю права на земельный участок, права пользования недрами, об образовании земельного участка</w:t>
      </w:r>
      <w:r>
        <w:rPr>
          <w:szCs w:val="28"/>
        </w:rPr>
        <w:t xml:space="preserve"> </w:t>
      </w:r>
      <w:r w:rsidRPr="00F51A61">
        <w:rPr>
          <w:szCs w:val="28"/>
        </w:rPr>
        <w:t>с указанием реквизитов:</w:t>
      </w:r>
    </w:p>
    <w:p w:rsidR="00854B1A" w:rsidRPr="00F51A61" w:rsidRDefault="00854B1A" w:rsidP="00854B1A">
      <w:pPr>
        <w:ind w:firstLine="709"/>
        <w:jc w:val="both"/>
        <w:rPr>
          <w:szCs w:val="28"/>
        </w:rPr>
      </w:pPr>
      <w:r w:rsidRPr="00F51A61">
        <w:rPr>
          <w:szCs w:val="28"/>
        </w:rPr>
        <w:t>правоустанавливающих документов на земельный участок в случае приобретения физическим или юридическим лицом права на земельный участок у прежнего правообладателя земельного участка;</w:t>
      </w:r>
    </w:p>
    <w:p w:rsidR="00854B1A" w:rsidRPr="00F51A61" w:rsidRDefault="00854B1A" w:rsidP="00854B1A">
      <w:pPr>
        <w:autoSpaceDE w:val="0"/>
        <w:autoSpaceDN w:val="0"/>
        <w:adjustRightInd w:val="0"/>
        <w:ind w:firstLine="709"/>
        <w:jc w:val="both"/>
        <w:rPr>
          <w:szCs w:val="28"/>
        </w:rPr>
      </w:pPr>
      <w:r w:rsidRPr="00F51A61">
        <w:rPr>
          <w:szCs w:val="28"/>
        </w:rPr>
        <w:t>решения об образовании земельных участков (если в соответствии</w:t>
      </w:r>
      <w:r>
        <w:rPr>
          <w:szCs w:val="28"/>
        </w:rPr>
        <w:t xml:space="preserve"> </w:t>
      </w:r>
      <w:r w:rsidRPr="00F51A61">
        <w:rPr>
          <w:szCs w:val="28"/>
        </w:rPr>
        <w:t>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в случае образования:</w:t>
      </w:r>
    </w:p>
    <w:p w:rsidR="00854B1A" w:rsidRPr="00F51A61" w:rsidRDefault="00854B1A" w:rsidP="00854B1A">
      <w:pPr>
        <w:autoSpaceDE w:val="0"/>
        <w:autoSpaceDN w:val="0"/>
        <w:adjustRightInd w:val="0"/>
        <w:ind w:firstLine="709"/>
        <w:jc w:val="both"/>
        <w:rPr>
          <w:szCs w:val="28"/>
        </w:rPr>
      </w:pPr>
      <w:r w:rsidRPr="00F51A61">
        <w:rPr>
          <w:szCs w:val="28"/>
        </w:rPr>
        <w:t>земельного участка путем объединения земельных участков,</w:t>
      </w:r>
      <w:r>
        <w:rPr>
          <w:szCs w:val="28"/>
        </w:rPr>
        <w:t xml:space="preserve"> </w:t>
      </w:r>
      <w:r w:rsidRPr="00F51A61">
        <w:rPr>
          <w:szCs w:val="28"/>
        </w:rPr>
        <w:t>в отношении которых или одного из которых в соответствии с ГрК РФ выдано разрешение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земельных участков путем раздела, перераспределения земельных участков или выдела из земельных участков, в отношении которых</w:t>
      </w:r>
      <w:r>
        <w:rPr>
          <w:szCs w:val="28"/>
        </w:rPr>
        <w:t xml:space="preserve"> </w:t>
      </w:r>
      <w:r w:rsidRPr="00F51A61">
        <w:rPr>
          <w:szCs w:val="28"/>
        </w:rPr>
        <w:t>в соответствии с ГрК РФ выдано разрешение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Pr>
          <w:szCs w:val="28"/>
        </w:rPr>
        <w:t xml:space="preserve"> в случае, предусмотренном абзацем пятым настоящего подпункта</w:t>
      </w:r>
      <w:r w:rsidRPr="00F51A61">
        <w:rPr>
          <w:szCs w:val="28"/>
        </w:rPr>
        <w:t>;</w:t>
      </w:r>
    </w:p>
    <w:p w:rsidR="00854B1A" w:rsidRPr="00F51A61" w:rsidRDefault="00854B1A" w:rsidP="00854B1A">
      <w:pPr>
        <w:autoSpaceDE w:val="0"/>
        <w:autoSpaceDN w:val="0"/>
        <w:adjustRightInd w:val="0"/>
        <w:ind w:firstLine="709"/>
        <w:jc w:val="both"/>
        <w:rPr>
          <w:szCs w:val="28"/>
        </w:rPr>
      </w:pPr>
      <w:r w:rsidRPr="00F51A61">
        <w:rPr>
          <w:szCs w:val="28"/>
        </w:rPr>
        <w:t>решения о предоставлении права пользования недрами и решения</w:t>
      </w:r>
      <w:r>
        <w:rPr>
          <w:szCs w:val="28"/>
        </w:rPr>
        <w:t xml:space="preserve"> </w:t>
      </w:r>
      <w:r w:rsidRPr="00F51A61">
        <w:rPr>
          <w:szCs w:val="28"/>
        </w:rPr>
        <w:t>о переоформлении лицензии на право пользования недрами (в случае переоформления лицензии на пользование недрами);</w:t>
      </w:r>
    </w:p>
    <w:p w:rsidR="00854B1A" w:rsidRDefault="00854B1A" w:rsidP="00854B1A">
      <w:pPr>
        <w:ind w:firstLine="720"/>
        <w:jc w:val="both"/>
        <w:rPr>
          <w:szCs w:val="28"/>
        </w:rPr>
      </w:pPr>
      <w:r w:rsidRPr="00F51A61">
        <w:rPr>
          <w:szCs w:val="28"/>
        </w:rPr>
        <w:t xml:space="preserve">2) правоустанавливающие документы на земельный участок </w:t>
      </w:r>
      <w:r w:rsidRPr="00B62D27">
        <w:rPr>
          <w:szCs w:val="28"/>
        </w:rPr>
        <w:t>(если указанные документы (их копии или сведения, содержащиеся в них) содержатся в Едином государственном реестре недвижимости)</w:t>
      </w:r>
      <w:r w:rsidRPr="00F51A61">
        <w:rPr>
          <w:szCs w:val="28"/>
        </w:rPr>
        <w:t xml:space="preserve"> в случае, предусмотренном абзацем вторым подпункта 1 настоящего пункта.</w:t>
      </w:r>
    </w:p>
    <w:p w:rsidR="00854B1A" w:rsidRPr="00F51A61" w:rsidRDefault="00854B1A" w:rsidP="00854B1A">
      <w:pPr>
        <w:autoSpaceDE w:val="0"/>
        <w:autoSpaceDN w:val="0"/>
        <w:adjustRightInd w:val="0"/>
        <w:ind w:firstLine="709"/>
        <w:jc w:val="both"/>
        <w:rPr>
          <w:szCs w:val="28"/>
        </w:rPr>
      </w:pPr>
      <w:r>
        <w:rPr>
          <w:szCs w:val="28"/>
        </w:rPr>
        <w:t xml:space="preserve">16.4 </w:t>
      </w:r>
      <w:r w:rsidRPr="00F51A61">
        <w:rPr>
          <w:szCs w:val="28"/>
        </w:rPr>
        <w:t>Для внесения изменений в разрешение на строительство заявитель вправе по собственной инициативе представить:</w:t>
      </w:r>
    </w:p>
    <w:p w:rsidR="00854B1A" w:rsidRPr="00F51A61" w:rsidRDefault="00854B1A" w:rsidP="00854B1A">
      <w:pPr>
        <w:ind w:firstLine="709"/>
        <w:jc w:val="both"/>
        <w:rPr>
          <w:szCs w:val="28"/>
        </w:rPr>
      </w:pPr>
      <w:r w:rsidRPr="00F51A61">
        <w:rPr>
          <w:szCs w:val="28"/>
        </w:rPr>
        <w:t>1) правоустанавливающие документы на земельный участок</w:t>
      </w:r>
      <w:r>
        <w:rPr>
          <w:szCs w:val="28"/>
        </w:rPr>
        <w:t xml:space="preserve"> </w:t>
      </w:r>
      <w:r w:rsidRPr="00B62D27">
        <w:rPr>
          <w:szCs w:val="28"/>
        </w:rPr>
        <w:t>(если указанные документы (их копии или сведения, содержащиеся в них) содержатся в Едином государственном реестре недвижимости)</w:t>
      </w:r>
      <w:r w:rsidRPr="00F51A61">
        <w:rPr>
          <w:szCs w:val="28"/>
        </w:rPr>
        <w:t>;</w:t>
      </w:r>
      <w:r w:rsidRPr="002446FA">
        <w:rPr>
          <w:color w:val="548DD4"/>
          <w:szCs w:val="28"/>
        </w:rPr>
        <w:t xml:space="preserve"> </w:t>
      </w:r>
    </w:p>
    <w:p w:rsidR="00854B1A" w:rsidRPr="00F51A61" w:rsidRDefault="00854B1A" w:rsidP="00854B1A">
      <w:pPr>
        <w:autoSpaceDE w:val="0"/>
        <w:autoSpaceDN w:val="0"/>
        <w:adjustRightInd w:val="0"/>
        <w:ind w:firstLine="709"/>
        <w:jc w:val="both"/>
        <w:rPr>
          <w:szCs w:val="28"/>
        </w:rPr>
      </w:pPr>
      <w:r w:rsidRPr="00F51A61">
        <w:rPr>
          <w:szCs w:val="28"/>
        </w:rPr>
        <w:t xml:space="preserve">2) решение об образовании земельных участков в случаях, предусмотренных абзацами третьим – пятым подпункта 1 пункта </w:t>
      </w:r>
      <w:r>
        <w:rPr>
          <w:szCs w:val="28"/>
        </w:rPr>
        <w:t>19</w:t>
      </w:r>
      <w:r w:rsidRPr="00F51A61">
        <w:rPr>
          <w:szCs w:val="28"/>
        </w:rPr>
        <w:t xml:space="preserve"> настоящего административного регламента;</w:t>
      </w:r>
    </w:p>
    <w:p w:rsidR="00854B1A" w:rsidRPr="00F51A61" w:rsidRDefault="00854B1A" w:rsidP="00854B1A">
      <w:pPr>
        <w:autoSpaceDE w:val="0"/>
        <w:autoSpaceDN w:val="0"/>
        <w:adjustRightInd w:val="0"/>
        <w:ind w:firstLine="709"/>
        <w:jc w:val="both"/>
        <w:rPr>
          <w:szCs w:val="28"/>
        </w:rPr>
      </w:pPr>
      <w:r w:rsidRPr="00F51A61">
        <w:rPr>
          <w:szCs w:val="28"/>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абзацем пятым подпункта </w:t>
      </w:r>
      <w:r>
        <w:rPr>
          <w:szCs w:val="28"/>
        </w:rPr>
        <w:t>1</w:t>
      </w:r>
      <w:r w:rsidRPr="00F51A61">
        <w:rPr>
          <w:szCs w:val="28"/>
        </w:rPr>
        <w:t xml:space="preserve"> пункта </w:t>
      </w:r>
      <w:r>
        <w:rPr>
          <w:szCs w:val="28"/>
        </w:rPr>
        <w:t>16.3</w:t>
      </w:r>
      <w:r w:rsidRPr="00F51A61">
        <w:rPr>
          <w:szCs w:val="28"/>
        </w:rPr>
        <w:t xml:space="preserve"> настоящего административного регламента;</w:t>
      </w:r>
    </w:p>
    <w:p w:rsidR="00854B1A" w:rsidRPr="00F51A61" w:rsidRDefault="00854B1A" w:rsidP="00854B1A">
      <w:pPr>
        <w:autoSpaceDE w:val="0"/>
        <w:autoSpaceDN w:val="0"/>
        <w:adjustRightInd w:val="0"/>
        <w:ind w:firstLine="709"/>
        <w:jc w:val="both"/>
        <w:rPr>
          <w:szCs w:val="28"/>
        </w:rPr>
      </w:pPr>
      <w:r w:rsidRPr="00F51A61">
        <w:rPr>
          <w:szCs w:val="28"/>
        </w:rPr>
        <w:lastRenderedPageBreak/>
        <w:t>4) решение о предоставлении права пользования недрами и решение</w:t>
      </w:r>
      <w:r>
        <w:rPr>
          <w:szCs w:val="28"/>
        </w:rPr>
        <w:t xml:space="preserve"> </w:t>
      </w:r>
      <w:r w:rsidRPr="00F51A61">
        <w:rPr>
          <w:szCs w:val="28"/>
        </w:rPr>
        <w:t>о переоформлении лицензии на право пользования недрами (в случае переоформления лицензии на пользование недрами).</w:t>
      </w:r>
    </w:p>
    <w:p w:rsidR="00854B1A" w:rsidRPr="0095365B" w:rsidRDefault="00854B1A" w:rsidP="00854B1A">
      <w:pPr>
        <w:ind w:firstLine="720"/>
        <w:jc w:val="both"/>
      </w:pPr>
      <w:r w:rsidRPr="00F51A61">
        <w:rPr>
          <w:szCs w:val="28"/>
        </w:rPr>
        <w:t xml:space="preserve">Если заявитель не представил по собственной инициативе документы, указанные в пункте </w:t>
      </w:r>
      <w:r>
        <w:rPr>
          <w:szCs w:val="28"/>
        </w:rPr>
        <w:t>16.4</w:t>
      </w:r>
      <w:r w:rsidRPr="00F51A61">
        <w:rPr>
          <w:szCs w:val="28"/>
        </w:rPr>
        <w:t xml:space="preserve"> настоящего административного регламента, администрация</w:t>
      </w:r>
      <w:r>
        <w:rPr>
          <w:szCs w:val="28"/>
        </w:rPr>
        <w:t xml:space="preserve"> д</w:t>
      </w:r>
      <w:r w:rsidRPr="00F51A61">
        <w:rPr>
          <w:szCs w:val="28"/>
        </w:rPr>
        <w:t>олжн</w:t>
      </w:r>
      <w:r>
        <w:rPr>
          <w:szCs w:val="28"/>
        </w:rPr>
        <w:t>а</w:t>
      </w:r>
      <w:r w:rsidRPr="00F51A61">
        <w:rPr>
          <w:szCs w:val="28"/>
        </w:rPr>
        <w:t xml:space="preserve">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854B1A" w:rsidRDefault="00854B1A" w:rsidP="00854B1A">
      <w:pPr>
        <w:ind w:firstLine="720"/>
        <w:jc w:val="both"/>
        <w:rPr>
          <w:szCs w:val="28"/>
        </w:rPr>
      </w:pPr>
      <w:r w:rsidRPr="0095365B">
        <w:t>1</w:t>
      </w:r>
      <w:r>
        <w:t>7</w:t>
      </w:r>
      <w:r w:rsidRPr="0095365B">
        <w:t>. Документы, предусмотренные подпункт</w:t>
      </w:r>
      <w:r>
        <w:t>о</w:t>
      </w:r>
      <w:r w:rsidRPr="0095365B">
        <w:t>м</w:t>
      </w:r>
      <w:r>
        <w:t xml:space="preserve"> 1</w:t>
      </w:r>
      <w:r w:rsidRPr="0095365B">
        <w:t xml:space="preserve"> пункта 14, настоящего административного р</w:t>
      </w:r>
      <w:r>
        <w:t xml:space="preserve">егламента, составляются по форме </w:t>
      </w:r>
      <w:r w:rsidRPr="00F51A61">
        <w:rPr>
          <w:szCs w:val="28"/>
        </w:rPr>
        <w:t>в соответствии с приложением №</w:t>
      </w:r>
      <w:r>
        <w:rPr>
          <w:szCs w:val="28"/>
        </w:rPr>
        <w:t> 2</w:t>
      </w:r>
      <w:r w:rsidRPr="00F51A61">
        <w:rPr>
          <w:szCs w:val="28"/>
        </w:rPr>
        <w:t xml:space="preserve"> к областному закону</w:t>
      </w:r>
      <w:r>
        <w:rPr>
          <w:szCs w:val="28"/>
        </w:rPr>
        <w:t xml:space="preserve"> </w:t>
      </w:r>
      <w:r w:rsidRPr="00F51A61">
        <w:rPr>
          <w:szCs w:val="28"/>
        </w:rPr>
        <w:t>от 01 марта 2006 года №</w:t>
      </w:r>
      <w:r>
        <w:rPr>
          <w:szCs w:val="28"/>
        </w:rPr>
        <w:t> </w:t>
      </w:r>
      <w:r w:rsidRPr="00F51A61">
        <w:rPr>
          <w:szCs w:val="28"/>
        </w:rPr>
        <w:t>153-9-ОЗ «Градостроительный</w:t>
      </w:r>
      <w:r>
        <w:rPr>
          <w:szCs w:val="28"/>
        </w:rPr>
        <w:t xml:space="preserve"> кодекс Архангельской области».</w:t>
      </w:r>
    </w:p>
    <w:p w:rsidR="00854B1A" w:rsidRDefault="00854B1A" w:rsidP="00854B1A">
      <w:pPr>
        <w:autoSpaceDE w:val="0"/>
        <w:autoSpaceDN w:val="0"/>
        <w:adjustRightInd w:val="0"/>
        <w:ind w:firstLine="709"/>
        <w:jc w:val="both"/>
        <w:rPr>
          <w:szCs w:val="28"/>
        </w:rPr>
      </w:pPr>
      <w:r w:rsidRPr="00F51A61">
        <w:rPr>
          <w:szCs w:val="28"/>
        </w:rPr>
        <w:t>Докумен</w:t>
      </w:r>
      <w:r>
        <w:rPr>
          <w:szCs w:val="28"/>
        </w:rPr>
        <w:t>ты, предусмотренные подпунктом 3</w:t>
      </w:r>
      <w:r w:rsidRPr="00F51A61">
        <w:rPr>
          <w:szCs w:val="28"/>
        </w:rPr>
        <w:t xml:space="preserve"> пункта </w:t>
      </w:r>
      <w:r>
        <w:rPr>
          <w:szCs w:val="28"/>
        </w:rPr>
        <w:t>14</w:t>
      </w:r>
      <w:r w:rsidRPr="00F51A61">
        <w:rPr>
          <w:szCs w:val="28"/>
        </w:rPr>
        <w:t xml:space="preserve"> настоящего административного регламента, должны быть оформлены в соответствии</w:t>
      </w:r>
      <w:r>
        <w:rPr>
          <w:szCs w:val="28"/>
        </w:rPr>
        <w:t xml:space="preserve"> </w:t>
      </w:r>
      <w:r w:rsidRPr="00F51A61">
        <w:rPr>
          <w:szCs w:val="28"/>
        </w:rPr>
        <w:t>с требованиями, установленными постановлением Правительства Российской Федерации от 16 февраля 2008 года №</w:t>
      </w:r>
      <w:r>
        <w:rPr>
          <w:szCs w:val="28"/>
        </w:rPr>
        <w:t> </w:t>
      </w:r>
      <w:r w:rsidRPr="00F51A61">
        <w:rPr>
          <w:szCs w:val="28"/>
        </w:rPr>
        <w:t>87 «О составе разделов проектной документации и требованиях к их содержанию» и приказом Министерства регионального развития Российской Федерации от 02 апреля 2009 года</w:t>
      </w:r>
      <w:r>
        <w:rPr>
          <w:szCs w:val="28"/>
        </w:rPr>
        <w:t xml:space="preserve"> </w:t>
      </w:r>
      <w:r w:rsidRPr="00F51A61">
        <w:rPr>
          <w:szCs w:val="28"/>
        </w:rPr>
        <w:t>№</w:t>
      </w:r>
      <w:r>
        <w:rPr>
          <w:szCs w:val="28"/>
        </w:rPr>
        <w:t> </w:t>
      </w:r>
      <w:r w:rsidRPr="00F51A61">
        <w:rPr>
          <w:szCs w:val="28"/>
        </w:rPr>
        <w:t>108 «Об утверждении правил выполнения и оформления текстовых и графических материалов, входящих в состав проектной и рабочей документации».</w:t>
      </w:r>
    </w:p>
    <w:p w:rsidR="00854B1A" w:rsidRDefault="00854B1A" w:rsidP="00854B1A">
      <w:pPr>
        <w:autoSpaceDE w:val="0"/>
        <w:autoSpaceDN w:val="0"/>
        <w:adjustRightInd w:val="0"/>
        <w:ind w:firstLine="709"/>
        <w:jc w:val="both"/>
        <w:rPr>
          <w:szCs w:val="28"/>
        </w:rPr>
      </w:pPr>
      <w:r>
        <w:rPr>
          <w:szCs w:val="28"/>
        </w:rPr>
        <w:t>Документы, предусмотренные подпунктом 7 пункта 14 настоящего административного регламента, должны быть оформлены в соответствии с требованиями бюджетного законодательства Российской Федерации.</w:t>
      </w:r>
    </w:p>
    <w:p w:rsidR="00854B1A" w:rsidRDefault="00854B1A" w:rsidP="00854B1A">
      <w:pPr>
        <w:autoSpaceDE w:val="0"/>
        <w:autoSpaceDN w:val="0"/>
        <w:adjustRightInd w:val="0"/>
        <w:ind w:firstLine="709"/>
        <w:jc w:val="both"/>
        <w:rPr>
          <w:szCs w:val="28"/>
        </w:rPr>
      </w:pPr>
      <w:r w:rsidRPr="00F51A61">
        <w:rPr>
          <w:szCs w:val="28"/>
        </w:rPr>
        <w:t>Документ</w:t>
      </w:r>
      <w:r>
        <w:rPr>
          <w:szCs w:val="28"/>
        </w:rPr>
        <w:t>ы</w:t>
      </w:r>
      <w:r w:rsidRPr="00F51A61">
        <w:rPr>
          <w:szCs w:val="28"/>
        </w:rPr>
        <w:t>, предусмотренны</w:t>
      </w:r>
      <w:r>
        <w:rPr>
          <w:szCs w:val="28"/>
        </w:rPr>
        <w:t>е</w:t>
      </w:r>
      <w:r w:rsidRPr="00F51A61">
        <w:rPr>
          <w:szCs w:val="28"/>
        </w:rPr>
        <w:t xml:space="preserve"> подпункт</w:t>
      </w:r>
      <w:r>
        <w:rPr>
          <w:szCs w:val="28"/>
        </w:rPr>
        <w:t xml:space="preserve">ом 8 </w:t>
      </w:r>
      <w:r w:rsidRPr="00F51A61">
        <w:rPr>
          <w:szCs w:val="28"/>
        </w:rPr>
        <w:t xml:space="preserve">пункта </w:t>
      </w:r>
      <w:r>
        <w:rPr>
          <w:szCs w:val="28"/>
        </w:rPr>
        <w:t xml:space="preserve">14 </w:t>
      </w:r>
      <w:r w:rsidRPr="00F51A61">
        <w:rPr>
          <w:szCs w:val="28"/>
        </w:rPr>
        <w:t>настоящего административного регламента составля</w:t>
      </w:r>
      <w:r>
        <w:rPr>
          <w:szCs w:val="28"/>
        </w:rPr>
        <w:t>е</w:t>
      </w:r>
      <w:r w:rsidRPr="00F51A61">
        <w:rPr>
          <w:szCs w:val="28"/>
        </w:rPr>
        <w:t>тся в свободной форме.</w:t>
      </w:r>
    </w:p>
    <w:p w:rsidR="00854B1A" w:rsidRDefault="00854B1A" w:rsidP="00854B1A">
      <w:pPr>
        <w:ind w:firstLine="709"/>
        <w:jc w:val="both"/>
        <w:rPr>
          <w:szCs w:val="28"/>
        </w:rPr>
      </w:pPr>
      <w:r w:rsidRPr="00F51A61">
        <w:rPr>
          <w:szCs w:val="28"/>
        </w:rPr>
        <w:t xml:space="preserve">Документ, предусмотренный абзацем </w:t>
      </w:r>
      <w:r>
        <w:rPr>
          <w:szCs w:val="28"/>
        </w:rPr>
        <w:t xml:space="preserve">вторым </w:t>
      </w:r>
      <w:r w:rsidRPr="00F51A61">
        <w:rPr>
          <w:szCs w:val="28"/>
        </w:rPr>
        <w:t xml:space="preserve">пункта </w:t>
      </w:r>
      <w:r>
        <w:rPr>
          <w:szCs w:val="28"/>
        </w:rPr>
        <w:t xml:space="preserve">16.2 </w:t>
      </w:r>
      <w:r w:rsidRPr="00F51A61">
        <w:rPr>
          <w:szCs w:val="28"/>
        </w:rPr>
        <w:t xml:space="preserve"> настоящего административного регламента, составляется по форме в соответствии с приложением №</w:t>
      </w:r>
      <w:r>
        <w:rPr>
          <w:szCs w:val="28"/>
        </w:rPr>
        <w:t> 1</w:t>
      </w:r>
      <w:r w:rsidRPr="00F51A61">
        <w:rPr>
          <w:szCs w:val="28"/>
        </w:rPr>
        <w:t xml:space="preserve"> к настоящему административному регламенту.</w:t>
      </w:r>
    </w:p>
    <w:p w:rsidR="00854B1A" w:rsidRPr="00F51A61" w:rsidRDefault="00854B1A" w:rsidP="00854B1A">
      <w:pPr>
        <w:ind w:firstLine="709"/>
        <w:jc w:val="both"/>
        <w:rPr>
          <w:szCs w:val="28"/>
        </w:rPr>
      </w:pPr>
      <w:r>
        <w:rPr>
          <w:szCs w:val="28"/>
        </w:rPr>
        <w:t>Документ, предусмотренный абзацем третьим пункта 16.2 настоящего административного регламента, должен быть оформлен в соответствии с требованиями гражданского законодательства.</w:t>
      </w:r>
    </w:p>
    <w:p w:rsidR="00854B1A" w:rsidRPr="003E166D" w:rsidRDefault="00854B1A" w:rsidP="00854B1A">
      <w:pPr>
        <w:ind w:firstLine="720"/>
        <w:jc w:val="both"/>
      </w:pPr>
      <w:r w:rsidRPr="0095365B">
        <w:t>1</w:t>
      </w:r>
      <w:r>
        <w:t>8</w:t>
      </w:r>
      <w:r w:rsidRPr="0095365B">
        <w:t xml:space="preserve">. Документы, предусмотренные </w:t>
      </w:r>
      <w:r>
        <w:t xml:space="preserve">абзацем 2 пункта 14 </w:t>
      </w:r>
      <w:r w:rsidRPr="0095365B">
        <w:t>настоящего административного регламента, представляются в виде</w:t>
      </w:r>
      <w:r>
        <w:t xml:space="preserve"> </w:t>
      </w:r>
      <w:r>
        <w:rPr>
          <w:szCs w:val="28"/>
        </w:rPr>
        <w:t xml:space="preserve">подлинника </w:t>
      </w:r>
      <w:r w:rsidRPr="00F51A61">
        <w:rPr>
          <w:szCs w:val="28"/>
        </w:rPr>
        <w:t xml:space="preserve">или </w:t>
      </w:r>
      <w:r w:rsidRPr="00CC1F90">
        <w:rPr>
          <w:szCs w:val="28"/>
        </w:rPr>
        <w:t>в виде электронного документа</w:t>
      </w:r>
      <w:r w:rsidRPr="00F51A61">
        <w:rPr>
          <w:szCs w:val="28"/>
        </w:rPr>
        <w:t xml:space="preserve"> в одном экземпляре каждый. Иные документы, предусмотренные пунктами </w:t>
      </w:r>
      <w:r>
        <w:rPr>
          <w:szCs w:val="28"/>
        </w:rPr>
        <w:t>14</w:t>
      </w:r>
      <w:r w:rsidRPr="00F51A61">
        <w:rPr>
          <w:szCs w:val="28"/>
        </w:rPr>
        <w:t xml:space="preserve">, </w:t>
      </w:r>
      <w:r>
        <w:rPr>
          <w:szCs w:val="28"/>
        </w:rPr>
        <w:t xml:space="preserve">16 </w:t>
      </w:r>
      <w:r w:rsidRPr="00F51A61">
        <w:rPr>
          <w:szCs w:val="28"/>
        </w:rPr>
        <w:t>настоящего административного регламента, представляются в</w:t>
      </w:r>
      <w:r>
        <w:rPr>
          <w:szCs w:val="28"/>
        </w:rPr>
        <w:t xml:space="preserve"> виде</w:t>
      </w:r>
      <w:r w:rsidRPr="00F51A61">
        <w:rPr>
          <w:szCs w:val="28"/>
        </w:rPr>
        <w:t xml:space="preserve"> ксерокопии</w:t>
      </w:r>
      <w:r>
        <w:rPr>
          <w:szCs w:val="28"/>
        </w:rPr>
        <w:t xml:space="preserve"> </w:t>
      </w:r>
      <w:r w:rsidRPr="00F51A61">
        <w:rPr>
          <w:szCs w:val="28"/>
        </w:rPr>
        <w:t xml:space="preserve">или </w:t>
      </w:r>
      <w:r w:rsidRPr="00CC1F90">
        <w:rPr>
          <w:szCs w:val="28"/>
        </w:rPr>
        <w:t>в виде электронного документа</w:t>
      </w:r>
      <w:r>
        <w:rPr>
          <w:szCs w:val="28"/>
        </w:rPr>
        <w:t xml:space="preserve"> </w:t>
      </w:r>
      <w:r w:rsidRPr="00F51A61">
        <w:rPr>
          <w:szCs w:val="28"/>
        </w:rPr>
        <w:t>в одном экземпляре каждый.</w:t>
      </w:r>
    </w:p>
    <w:p w:rsidR="00854B1A" w:rsidRDefault="00854B1A" w:rsidP="00854B1A">
      <w:pPr>
        <w:ind w:firstLine="720"/>
        <w:jc w:val="both"/>
      </w:pPr>
      <w:r w:rsidRPr="0095365B">
        <w:t xml:space="preserve"> Копии документов должны полностью соответствовать подлинникам документов. Электронные док</w:t>
      </w:r>
      <w:r>
        <w:t>ументы представляются в формате</w:t>
      </w:r>
    </w:p>
    <w:p w:rsidR="00854B1A" w:rsidRPr="00F51A61" w:rsidRDefault="00854B1A" w:rsidP="00854B1A">
      <w:pPr>
        <w:ind w:firstLine="709"/>
        <w:jc w:val="both"/>
        <w:rPr>
          <w:szCs w:val="28"/>
        </w:rPr>
      </w:pPr>
      <w:r w:rsidRPr="00F51A61">
        <w:rPr>
          <w:szCs w:val="28"/>
        </w:rPr>
        <w:t>текстовые документы – *.doc, *.</w:t>
      </w:r>
      <w:r w:rsidRPr="00F51A61">
        <w:rPr>
          <w:szCs w:val="28"/>
          <w:lang w:val="en-US"/>
        </w:rPr>
        <w:t>docx</w:t>
      </w:r>
      <w:r w:rsidRPr="00F51A61">
        <w:rPr>
          <w:szCs w:val="28"/>
        </w:rPr>
        <w:t>, *.xls, *.</w:t>
      </w:r>
      <w:r w:rsidRPr="00F51A61">
        <w:rPr>
          <w:szCs w:val="28"/>
          <w:lang w:val="en-US"/>
        </w:rPr>
        <w:t>xlsx</w:t>
      </w:r>
      <w:r w:rsidRPr="00F51A61">
        <w:rPr>
          <w:szCs w:val="28"/>
        </w:rPr>
        <w:t>, *.pdf (один документ – один файл);</w:t>
      </w:r>
    </w:p>
    <w:p w:rsidR="00854B1A" w:rsidRPr="00F51A61" w:rsidRDefault="00854B1A" w:rsidP="00854B1A">
      <w:pPr>
        <w:ind w:firstLine="709"/>
        <w:jc w:val="both"/>
        <w:rPr>
          <w:szCs w:val="28"/>
        </w:rPr>
      </w:pPr>
      <w:r w:rsidRPr="00F51A61">
        <w:rPr>
          <w:szCs w:val="28"/>
        </w:rPr>
        <w:t>графические документы: чертежи – *.pdf (один чертеж – один файл); иные изображения, – *.pdf, *.gif, *.</w:t>
      </w:r>
      <w:r w:rsidRPr="00F51A61">
        <w:rPr>
          <w:szCs w:val="28"/>
          <w:lang w:val="en-US"/>
        </w:rPr>
        <w:t>jpg</w:t>
      </w:r>
      <w:r w:rsidRPr="00F51A61">
        <w:rPr>
          <w:szCs w:val="28"/>
        </w:rPr>
        <w:t>, *.jpeg.</w:t>
      </w:r>
    </w:p>
    <w:p w:rsidR="00854B1A" w:rsidRPr="0095365B" w:rsidRDefault="00854B1A" w:rsidP="00854B1A">
      <w:pPr>
        <w:ind w:firstLine="720"/>
        <w:jc w:val="both"/>
      </w:pPr>
      <w:r w:rsidRPr="0095365B">
        <w:lastRenderedPageBreak/>
        <w:t xml:space="preserve">размером не более 5 Мбайт и должны полностью соответствовать </w:t>
      </w:r>
      <w:r>
        <w:t>документам на бумажном носителе</w:t>
      </w:r>
      <w:r w:rsidRPr="0095365B">
        <w:t>.</w:t>
      </w:r>
    </w:p>
    <w:p w:rsidR="00854B1A" w:rsidRPr="0095365B" w:rsidRDefault="00854B1A" w:rsidP="00854B1A">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854B1A" w:rsidRPr="0095365B" w:rsidRDefault="00854B1A" w:rsidP="00854B1A">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854B1A" w:rsidRPr="0095365B" w:rsidRDefault="00854B1A" w:rsidP="00854B1A">
      <w:pPr>
        <w:ind w:firstLine="720"/>
        <w:jc w:val="both"/>
      </w:pPr>
      <w:r w:rsidRPr="0095365B">
        <w:t>направляются почтовым отправлением заказным почтовым отправлением с описью вложения в</w:t>
      </w:r>
      <w:r>
        <w:t xml:space="preserve"> администрацию</w:t>
      </w:r>
      <w:r w:rsidRPr="0095365B">
        <w:t>;</w:t>
      </w:r>
    </w:p>
    <w:p w:rsidR="00854B1A" w:rsidRPr="0095365B" w:rsidRDefault="00854B1A" w:rsidP="00854B1A">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54B1A" w:rsidRPr="0095365B" w:rsidRDefault="00854B1A" w:rsidP="00854B1A">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854B1A" w:rsidRPr="0095365B" w:rsidRDefault="00854B1A" w:rsidP="00854B1A">
      <w:pPr>
        <w:ind w:firstLine="720"/>
        <w:jc w:val="both"/>
      </w:pPr>
    </w:p>
    <w:p w:rsidR="00854B1A" w:rsidRPr="00452D9B" w:rsidRDefault="00854B1A" w:rsidP="00854B1A">
      <w:pPr>
        <w:pStyle w:val="ab"/>
        <w:spacing w:after="0"/>
        <w:jc w:val="center"/>
        <w:rPr>
          <w:b/>
          <w:sz w:val="28"/>
          <w:szCs w:val="28"/>
        </w:rPr>
      </w:pPr>
      <w:r w:rsidRPr="00452D9B">
        <w:rPr>
          <w:b/>
          <w:sz w:val="28"/>
          <w:szCs w:val="28"/>
        </w:rPr>
        <w:t>2.2. Основания для отказа в приеме документов,</w:t>
      </w:r>
    </w:p>
    <w:p w:rsidR="00854B1A" w:rsidRPr="00452D9B" w:rsidRDefault="00854B1A" w:rsidP="00854B1A">
      <w:pPr>
        <w:pStyle w:val="ab"/>
        <w:spacing w:after="0"/>
        <w:jc w:val="center"/>
        <w:rPr>
          <w:b/>
          <w:sz w:val="28"/>
          <w:szCs w:val="28"/>
        </w:rPr>
      </w:pPr>
      <w:r w:rsidRPr="00452D9B">
        <w:rPr>
          <w:b/>
          <w:sz w:val="28"/>
          <w:szCs w:val="28"/>
        </w:rPr>
        <w:t>необходимых для предоставления муниципальной услуги</w:t>
      </w:r>
    </w:p>
    <w:p w:rsidR="00854B1A" w:rsidRPr="0095365B" w:rsidRDefault="00854B1A" w:rsidP="00854B1A">
      <w:pPr>
        <w:ind w:firstLine="720"/>
        <w:jc w:val="both"/>
      </w:pPr>
    </w:p>
    <w:p w:rsidR="00854B1A" w:rsidRPr="0095365B" w:rsidRDefault="00854B1A" w:rsidP="00854B1A">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854B1A" w:rsidRPr="0095365B" w:rsidRDefault="00854B1A" w:rsidP="00854B1A">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854B1A" w:rsidRDefault="00854B1A" w:rsidP="00854B1A">
      <w:pPr>
        <w:autoSpaceDE w:val="0"/>
        <w:autoSpaceDN w:val="0"/>
        <w:adjustRightInd w:val="0"/>
        <w:ind w:firstLine="709"/>
        <w:jc w:val="both"/>
        <w:rPr>
          <w:szCs w:val="28"/>
        </w:rPr>
      </w:pPr>
      <w:r>
        <w:rPr>
          <w:szCs w:val="28"/>
        </w:rPr>
        <w:t>4) выдача разрешения на строительство в соответствии с ГрК РФ не требуется (в случае представления заявления о выдаче разрешения на строительство);</w:t>
      </w:r>
    </w:p>
    <w:p w:rsidR="00854B1A" w:rsidRDefault="00854B1A" w:rsidP="00854B1A">
      <w:pPr>
        <w:autoSpaceDE w:val="0"/>
        <w:autoSpaceDN w:val="0"/>
        <w:adjustRightInd w:val="0"/>
        <w:ind w:firstLine="709"/>
        <w:jc w:val="both"/>
        <w:rPr>
          <w:szCs w:val="28"/>
        </w:rPr>
      </w:pPr>
      <w:r>
        <w:rPr>
          <w:szCs w:val="28"/>
        </w:rPr>
        <w:lastRenderedPageBreak/>
        <w:t>5) предоставление муниципальной услуги, указанной в заявлении заявителя, не относится к компетенции администрации.</w:t>
      </w:r>
    </w:p>
    <w:p w:rsidR="00854B1A" w:rsidRDefault="00854B1A" w:rsidP="00854B1A">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854B1A" w:rsidRPr="00311FD4" w:rsidRDefault="00854B1A" w:rsidP="00854B1A">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Pr>
          <w:szCs w:val="28"/>
        </w:rPr>
        <w:t xml:space="preserve">1 дня </w:t>
      </w:r>
      <w:r w:rsidRPr="0095365B">
        <w:rPr>
          <w:szCs w:val="28"/>
        </w:rPr>
        <w:t>с момента поступления запроса заявителя (начала рабочего дня – в отношении запросов заявителей, поступивших во внерабочее время);</w:t>
      </w:r>
    </w:p>
    <w:p w:rsidR="00854B1A" w:rsidRDefault="00854B1A" w:rsidP="00854B1A">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до </w:t>
      </w:r>
      <w:r>
        <w:rPr>
          <w:szCs w:val="28"/>
        </w:rPr>
        <w:t>1</w:t>
      </w:r>
      <w:r w:rsidRPr="0095365B">
        <w:rPr>
          <w:szCs w:val="28"/>
        </w:rPr>
        <w:t xml:space="preserve"> дн</w:t>
      </w:r>
      <w:r>
        <w:rPr>
          <w:szCs w:val="28"/>
        </w:rPr>
        <w:t>я с момента</w:t>
      </w:r>
      <w:r w:rsidRPr="0095365B">
        <w:rPr>
          <w:szCs w:val="28"/>
        </w:rPr>
        <w:t xml:space="preserve"> поступления запроса заявителя;</w:t>
      </w:r>
    </w:p>
    <w:p w:rsidR="00854B1A" w:rsidRDefault="00854B1A" w:rsidP="00164893">
      <w:pPr>
        <w:numPr>
          <w:ilvl w:val="0"/>
          <w:numId w:val="8"/>
        </w:numPr>
        <w:autoSpaceDE w:val="0"/>
        <w:autoSpaceDN w:val="0"/>
        <w:adjustRightInd w:val="0"/>
        <w:ind w:left="0" w:firstLine="709"/>
        <w:jc w:val="both"/>
        <w:outlineLvl w:val="2"/>
        <w:rPr>
          <w:szCs w:val="28"/>
        </w:rPr>
      </w:pPr>
      <w:r>
        <w:rPr>
          <w:szCs w:val="28"/>
        </w:rPr>
        <w:t>рассмотрение вопроса о:</w:t>
      </w:r>
    </w:p>
    <w:p w:rsidR="00854B1A" w:rsidRPr="005A7975" w:rsidRDefault="00854B1A" w:rsidP="00854B1A">
      <w:pPr>
        <w:ind w:firstLine="709"/>
        <w:jc w:val="both"/>
        <w:rPr>
          <w:szCs w:val="28"/>
        </w:rPr>
      </w:pPr>
      <w:r w:rsidRPr="005A7975">
        <w:rPr>
          <w:szCs w:val="28"/>
        </w:rPr>
        <w:t>выдаче разрешения на строительство (за исключением случая, предусмотренного частью 11.1 статьи 51 ГрК РФ) – до 5 рабочих дней со дня поступления запроса заявителя;</w:t>
      </w:r>
    </w:p>
    <w:p w:rsidR="00854B1A" w:rsidRPr="005A7975" w:rsidRDefault="00854B1A" w:rsidP="00854B1A">
      <w:pPr>
        <w:ind w:firstLine="709"/>
        <w:jc w:val="both"/>
        <w:rPr>
          <w:szCs w:val="28"/>
        </w:rPr>
      </w:pPr>
      <w:r w:rsidRPr="005A7975">
        <w:rPr>
          <w:szCs w:val="28"/>
        </w:rPr>
        <w:t>проверке наличия документов, необходимых для принятия решения о выдаче разрешения на строительство (в случае, предусмотренном частью 11.1 статьи 51 ГрК РФ), – до 2 календарных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выдаче разрешения на строительство (в случае, предусмотренном частью 11.1 статьи 51 ГрК РФ) – до 29 календарных дня со дня поступления запроса заявителя;</w:t>
      </w:r>
    </w:p>
    <w:p w:rsidR="00854B1A" w:rsidRPr="005A7975" w:rsidRDefault="00854B1A" w:rsidP="00854B1A">
      <w:pPr>
        <w:ind w:firstLine="709"/>
        <w:jc w:val="both"/>
        <w:rPr>
          <w:szCs w:val="28"/>
        </w:rPr>
      </w:pPr>
      <w:r w:rsidRPr="005A7975">
        <w:rPr>
          <w:szCs w:val="28"/>
        </w:rPr>
        <w:t>внесении изменений в разрешение на строительство – до 10 рабочих дней со дня поступления запроса заявителя;</w:t>
      </w:r>
    </w:p>
    <w:p w:rsidR="00854B1A" w:rsidRDefault="00854B1A" w:rsidP="00854B1A">
      <w:pPr>
        <w:autoSpaceDE w:val="0"/>
        <w:autoSpaceDN w:val="0"/>
        <w:adjustRightInd w:val="0"/>
        <w:ind w:firstLine="708"/>
        <w:jc w:val="both"/>
        <w:outlineLvl w:val="2"/>
        <w:rPr>
          <w:szCs w:val="28"/>
        </w:rPr>
      </w:pPr>
      <w:r w:rsidRPr="005A7975">
        <w:rPr>
          <w:szCs w:val="28"/>
        </w:rPr>
        <w:lastRenderedPageBreak/>
        <w:t>продлении срока действия разрешения на строительство – до 4 рабочих дней со дн</w:t>
      </w:r>
      <w:r>
        <w:rPr>
          <w:szCs w:val="28"/>
        </w:rPr>
        <w:t>я поступления запроса заявителя.</w:t>
      </w:r>
    </w:p>
    <w:p w:rsidR="00854B1A" w:rsidRPr="005A7975" w:rsidRDefault="00854B1A" w:rsidP="00164893">
      <w:pPr>
        <w:numPr>
          <w:ilvl w:val="0"/>
          <w:numId w:val="8"/>
        </w:numPr>
        <w:ind w:left="0" w:firstLine="709"/>
        <w:jc w:val="both"/>
        <w:rPr>
          <w:szCs w:val="28"/>
        </w:rPr>
      </w:pPr>
      <w:r w:rsidRPr="005A7975">
        <w:rPr>
          <w:szCs w:val="28"/>
        </w:rPr>
        <w:t>выдача заявителю результата предоставления муниципальной услуги, предусматривающего:</w:t>
      </w:r>
    </w:p>
    <w:p w:rsidR="00854B1A" w:rsidRPr="005A7975" w:rsidRDefault="00854B1A" w:rsidP="00854B1A">
      <w:pPr>
        <w:ind w:firstLine="709"/>
        <w:jc w:val="both"/>
        <w:rPr>
          <w:szCs w:val="28"/>
        </w:rPr>
      </w:pPr>
      <w:r w:rsidRPr="005A7975">
        <w:rPr>
          <w:szCs w:val="28"/>
        </w:rPr>
        <w:t xml:space="preserve">предоставление разрешения на строительство либо письменного отказа в предоставлении разрешения на строительство (за исключением случая, предусмотренного частью 11.1 статьи 51 ГрК РФ) </w:t>
      </w:r>
      <w:r w:rsidRPr="005A7975">
        <w:rPr>
          <w:szCs w:val="28"/>
        </w:rPr>
        <w:br/>
        <w:t>– до 7 рабочих дней</w:t>
      </w:r>
      <w:r>
        <w:rPr>
          <w:szCs w:val="28"/>
        </w:rPr>
        <w:t xml:space="preserve"> </w:t>
      </w:r>
      <w:r w:rsidRPr="005A7975">
        <w:rPr>
          <w:szCs w:val="28"/>
        </w:rPr>
        <w:t>со дня поступления запроса заявителя;</w:t>
      </w:r>
    </w:p>
    <w:p w:rsidR="00854B1A" w:rsidRPr="005A7975" w:rsidRDefault="00854B1A" w:rsidP="00854B1A">
      <w:pPr>
        <w:ind w:firstLine="709"/>
        <w:jc w:val="both"/>
        <w:rPr>
          <w:szCs w:val="28"/>
        </w:rPr>
      </w:pPr>
      <w:r w:rsidRPr="005A7975">
        <w:rPr>
          <w:szCs w:val="28"/>
        </w:rPr>
        <w:t xml:space="preserve">предоставление разрешения на строительство либо письменного отказа в предоставлении разрешения на строительство по основаниям, предусмотренными подпунктами 2-5 пункта </w:t>
      </w:r>
      <w:r>
        <w:rPr>
          <w:szCs w:val="28"/>
        </w:rPr>
        <w:t>26</w:t>
      </w:r>
      <w:r w:rsidRPr="005A7975">
        <w:rPr>
          <w:szCs w:val="28"/>
        </w:rPr>
        <w:t xml:space="preserve"> настоящего административного регламента (в случае, предусмотренном частью 11.1 статьи 51 ГрК РФ), – до 30 календарных дней со дня поступления запроса заявителя;</w:t>
      </w:r>
    </w:p>
    <w:p w:rsidR="00854B1A" w:rsidRPr="005A7975" w:rsidRDefault="00854B1A" w:rsidP="00854B1A">
      <w:pPr>
        <w:ind w:firstLine="709"/>
        <w:jc w:val="both"/>
        <w:rPr>
          <w:szCs w:val="28"/>
        </w:rPr>
      </w:pPr>
      <w:r w:rsidRPr="005A7975">
        <w:rPr>
          <w:szCs w:val="28"/>
        </w:rPr>
        <w:t xml:space="preserve">предоставление письменного отказа в предоставлении разрешения на строительство по основаниям, предусмотренным подпунктом 1 пункта </w:t>
      </w:r>
      <w:r>
        <w:rPr>
          <w:szCs w:val="28"/>
        </w:rPr>
        <w:t xml:space="preserve">20 </w:t>
      </w:r>
      <w:r w:rsidRPr="005A7975">
        <w:rPr>
          <w:szCs w:val="28"/>
        </w:rPr>
        <w:t>настоящего административного регламента (в случае, предусмотренном частью 11.1 статьи 51 ГрК РФ), - до 3 календарных дней со дня поступления запроса заявителя;</w:t>
      </w:r>
    </w:p>
    <w:p w:rsidR="00854B1A" w:rsidRPr="005A7975" w:rsidRDefault="00854B1A" w:rsidP="00854B1A">
      <w:pPr>
        <w:ind w:firstLine="709"/>
        <w:jc w:val="both"/>
        <w:rPr>
          <w:szCs w:val="28"/>
        </w:rPr>
      </w:pPr>
      <w:r w:rsidRPr="005A7975">
        <w:rPr>
          <w:szCs w:val="28"/>
        </w:rPr>
        <w:t xml:space="preserve">внесение изменений в разрешение на строительство либо предоставление письменного отказа во внесении изменений в указанное разрешение – до </w:t>
      </w:r>
      <w:r>
        <w:rPr>
          <w:szCs w:val="28"/>
        </w:rPr>
        <w:t>1</w:t>
      </w:r>
      <w:r w:rsidRPr="005A7975">
        <w:rPr>
          <w:szCs w:val="28"/>
        </w:rPr>
        <w:t>5 рабочих дней со дня принятия решения о внесении изменений в разрешение на строительство или об отказе во внесении изменений в указанное разрешение;</w:t>
      </w:r>
    </w:p>
    <w:p w:rsidR="00854B1A" w:rsidRDefault="00854B1A" w:rsidP="00854B1A">
      <w:pPr>
        <w:autoSpaceDE w:val="0"/>
        <w:autoSpaceDN w:val="0"/>
        <w:adjustRightInd w:val="0"/>
        <w:ind w:firstLine="708"/>
        <w:jc w:val="both"/>
        <w:outlineLvl w:val="2"/>
        <w:rPr>
          <w:szCs w:val="28"/>
        </w:rPr>
      </w:pPr>
      <w:r w:rsidRPr="005A7975">
        <w:rPr>
          <w:szCs w:val="28"/>
        </w:rPr>
        <w:t>продление срока действия разрешения на строительство либо предоставление письменного отказа в продлении срока действия указанного разрешения – до 6 рабочих дней со дн</w:t>
      </w:r>
      <w:r>
        <w:rPr>
          <w:szCs w:val="28"/>
        </w:rPr>
        <w:t>я поступления запроса заявителя.</w:t>
      </w:r>
    </w:p>
    <w:p w:rsidR="00854B1A" w:rsidRPr="00F51A61" w:rsidRDefault="00854B1A" w:rsidP="00854B1A">
      <w:pPr>
        <w:ind w:firstLine="709"/>
        <w:jc w:val="both"/>
        <w:rPr>
          <w:szCs w:val="28"/>
        </w:rPr>
      </w:pPr>
      <w:r>
        <w:rPr>
          <w:szCs w:val="28"/>
        </w:rPr>
        <w:t>23</w:t>
      </w:r>
      <w:r w:rsidRPr="00F51A61">
        <w:rPr>
          <w:szCs w:val="28"/>
        </w:rPr>
        <w:t>. Максимальный срок ожидания в очереди:</w:t>
      </w:r>
    </w:p>
    <w:p w:rsidR="00854B1A" w:rsidRPr="00F51A61" w:rsidRDefault="00854B1A" w:rsidP="00854B1A">
      <w:pPr>
        <w:autoSpaceDE w:val="0"/>
        <w:autoSpaceDN w:val="0"/>
        <w:adjustRightInd w:val="0"/>
        <w:ind w:firstLine="709"/>
        <w:jc w:val="both"/>
        <w:rPr>
          <w:szCs w:val="28"/>
        </w:rPr>
      </w:pPr>
      <w:r w:rsidRPr="00F51A61">
        <w:rPr>
          <w:szCs w:val="28"/>
        </w:rPr>
        <w:t>1) при подаче запроса о предоставлении муниципальной услуги –</w:t>
      </w:r>
      <w:r>
        <w:rPr>
          <w:szCs w:val="28"/>
        </w:rPr>
        <w:t xml:space="preserve"> </w:t>
      </w:r>
      <w:r w:rsidRPr="00F51A61">
        <w:rPr>
          <w:szCs w:val="28"/>
        </w:rPr>
        <w:t>не более 15 минут;</w:t>
      </w:r>
    </w:p>
    <w:p w:rsidR="00854B1A" w:rsidRPr="0095365B" w:rsidRDefault="00854B1A" w:rsidP="00854B1A">
      <w:pPr>
        <w:autoSpaceDE w:val="0"/>
        <w:autoSpaceDN w:val="0"/>
        <w:adjustRightInd w:val="0"/>
        <w:ind w:firstLine="709"/>
        <w:jc w:val="both"/>
        <w:rPr>
          <w:szCs w:val="28"/>
        </w:rPr>
      </w:pPr>
      <w:r w:rsidRPr="00F51A61">
        <w:rPr>
          <w:szCs w:val="28"/>
        </w:rPr>
        <w:t>2) при получении результата предоставления муниципальной услуги –</w:t>
      </w:r>
      <w:r>
        <w:rPr>
          <w:szCs w:val="28"/>
        </w:rPr>
        <w:t xml:space="preserve"> </w:t>
      </w:r>
      <w:r w:rsidRPr="00F51A61">
        <w:rPr>
          <w:szCs w:val="28"/>
        </w:rPr>
        <w:t>не более 15</w:t>
      </w:r>
      <w:r>
        <w:rPr>
          <w:szCs w:val="28"/>
        </w:rPr>
        <w:t xml:space="preserve"> </w:t>
      </w:r>
      <w:r w:rsidRPr="00F51A61">
        <w:rPr>
          <w:szCs w:val="28"/>
        </w:rPr>
        <w:t>минут.</w:t>
      </w:r>
    </w:p>
    <w:p w:rsidR="00854B1A" w:rsidRPr="0095365B" w:rsidRDefault="00854B1A" w:rsidP="00854B1A">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854B1A" w:rsidRDefault="00854B1A" w:rsidP="00854B1A">
      <w:pPr>
        <w:autoSpaceDE w:val="0"/>
        <w:autoSpaceDN w:val="0"/>
        <w:adjustRightInd w:val="0"/>
        <w:ind w:firstLine="709"/>
        <w:jc w:val="both"/>
        <w:rPr>
          <w:szCs w:val="28"/>
        </w:rPr>
      </w:pPr>
      <w:r w:rsidRPr="005A7975">
        <w:rPr>
          <w:szCs w:val="28"/>
        </w:rPr>
        <w:t>выдачу разрешения на строительство или отказ в выдаче указанного разрешения (за исключением случая, предусмотренного частью 11.1 статьи 51 ГрК РФ)</w:t>
      </w:r>
      <w:r>
        <w:rPr>
          <w:szCs w:val="28"/>
        </w:rPr>
        <w:t>при поступлении запроса заявителя в электронной форме</w:t>
      </w:r>
      <w:r w:rsidRPr="005A7975">
        <w:rPr>
          <w:szCs w:val="28"/>
        </w:rPr>
        <w:t xml:space="preserve">  – до 7 рабочих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выдачу разрешения на строительство или отказ в выдаче указанного разрешения (за исключением случая, предусмотренного частью 11.1 статьи 51 ГрК РФ)</w:t>
      </w:r>
      <w:r>
        <w:rPr>
          <w:szCs w:val="28"/>
        </w:rPr>
        <w:t xml:space="preserve">при поступлении запроса заявителя иным способом </w:t>
      </w:r>
      <w:r w:rsidRPr="005A7975">
        <w:rPr>
          <w:szCs w:val="28"/>
        </w:rPr>
        <w:t>– до 7 рабочих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 xml:space="preserve">выдачу разрешения на строительство или отказ в выдаче указанного разрешения по основаниям, предусмотренным подпунктами 2-5 пункта 30 настоящего административного регламента (в случае, предусмотренном </w:t>
      </w:r>
      <w:r w:rsidRPr="005A7975">
        <w:rPr>
          <w:szCs w:val="28"/>
        </w:rPr>
        <w:lastRenderedPageBreak/>
        <w:t>частью 11.1 статьи 51 ГрК РФ), – до 30 календарных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отказ в выдаче разрешения на строительство по основаниям, предусмотренным подпунктом 1 пункта 30 настоящего административного регламента (в случае, предусмотренным частью 11.1 статьи 51 ГрК РФ), – до 3 календарных дней со дня поступления запроса заявителя;</w:t>
      </w:r>
    </w:p>
    <w:p w:rsidR="00854B1A" w:rsidRPr="005A7975" w:rsidRDefault="00854B1A" w:rsidP="00854B1A">
      <w:pPr>
        <w:autoSpaceDE w:val="0"/>
        <w:autoSpaceDN w:val="0"/>
        <w:adjustRightInd w:val="0"/>
        <w:ind w:firstLine="709"/>
        <w:jc w:val="both"/>
        <w:rPr>
          <w:szCs w:val="28"/>
        </w:rPr>
      </w:pPr>
      <w:r w:rsidRPr="005A7975">
        <w:rPr>
          <w:szCs w:val="28"/>
        </w:rPr>
        <w:t>внесение изменений в разрешение на строительство или отказ во внесении изменений в указанное разрешение – до 15 рабочих дней со дня поступления запроса заявителя;</w:t>
      </w:r>
    </w:p>
    <w:p w:rsidR="00854B1A" w:rsidRDefault="00854B1A" w:rsidP="00854B1A">
      <w:pPr>
        <w:autoSpaceDE w:val="0"/>
        <w:autoSpaceDN w:val="0"/>
        <w:adjustRightInd w:val="0"/>
        <w:ind w:firstLine="720"/>
        <w:jc w:val="both"/>
        <w:outlineLvl w:val="2"/>
        <w:rPr>
          <w:szCs w:val="28"/>
        </w:rPr>
      </w:pPr>
      <w:r w:rsidRPr="005A7975">
        <w:rPr>
          <w:szCs w:val="28"/>
        </w:rPr>
        <w:t>продление срока действия разрешения на строительство или отказ в продлении срока действия указанного разрешения – до 6 рабочих дней со дн</w:t>
      </w:r>
      <w:r>
        <w:rPr>
          <w:szCs w:val="28"/>
        </w:rPr>
        <w:t>я поступления запроса заявителя.</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w:t>
      </w:r>
      <w:r>
        <w:rPr>
          <w:szCs w:val="28"/>
        </w:rPr>
        <w:t>Основания для приостановления предоставления муниципальной услуги в выдаче разрешения на строительство отсутствуют.</w:t>
      </w:r>
      <w:r w:rsidRPr="0095365B">
        <w:rPr>
          <w:szCs w:val="28"/>
        </w:rPr>
        <w:t xml:space="preserve"> </w:t>
      </w:r>
    </w:p>
    <w:p w:rsidR="00854B1A" w:rsidRDefault="00854B1A" w:rsidP="00854B1A">
      <w:pPr>
        <w:autoSpaceDE w:val="0"/>
        <w:autoSpaceDN w:val="0"/>
        <w:adjustRightInd w:val="0"/>
        <w:ind w:firstLine="720"/>
        <w:jc w:val="both"/>
        <w:outlineLvl w:val="2"/>
        <w:rPr>
          <w:szCs w:val="28"/>
        </w:rPr>
      </w:pPr>
      <w:r w:rsidRPr="0095365B">
        <w:rPr>
          <w:szCs w:val="28"/>
        </w:rPr>
        <w:t>2</w:t>
      </w:r>
      <w:r>
        <w:rPr>
          <w:szCs w:val="28"/>
        </w:rPr>
        <w:t>6. Основание для отказа предоставления муниципальной услуги в выдаче разрешения на строительство:</w:t>
      </w:r>
    </w:p>
    <w:p w:rsidR="00854B1A" w:rsidRPr="0095365B" w:rsidRDefault="00854B1A" w:rsidP="00854B1A">
      <w:pPr>
        <w:autoSpaceDE w:val="0"/>
        <w:autoSpaceDN w:val="0"/>
        <w:adjustRightInd w:val="0"/>
        <w:ind w:firstLine="720"/>
        <w:jc w:val="both"/>
        <w:outlineLvl w:val="2"/>
        <w:rPr>
          <w:szCs w:val="28"/>
        </w:rPr>
      </w:pPr>
      <w:r>
        <w:rPr>
          <w:szCs w:val="28"/>
        </w:rPr>
        <w:t>1.</w:t>
      </w:r>
      <w:r w:rsidRPr="00B43070">
        <w:rPr>
          <w:szCs w:val="28"/>
        </w:rPr>
        <w:t xml:space="preserve"> </w:t>
      </w:r>
      <w:r w:rsidRPr="0095365B">
        <w:rPr>
          <w:szCs w:val="28"/>
        </w:rPr>
        <w:t xml:space="preserve">Основаниями для принятия решения </w:t>
      </w:r>
      <w:r>
        <w:rPr>
          <w:szCs w:val="28"/>
        </w:rPr>
        <w:t>администрации</w:t>
      </w:r>
      <w:r w:rsidRPr="0095365B">
        <w:rPr>
          <w:szCs w:val="28"/>
        </w:rPr>
        <w:t xml:space="preserve"> об отказе в </w:t>
      </w:r>
      <w:r>
        <w:rPr>
          <w:szCs w:val="28"/>
        </w:rPr>
        <w:t>выдаче разрешения на строительство</w:t>
      </w:r>
      <w:r w:rsidRPr="0095365B">
        <w:rPr>
          <w:szCs w:val="28"/>
        </w:rPr>
        <w:t xml:space="preserve"> являются следующие обстоятельства:</w:t>
      </w:r>
    </w:p>
    <w:p w:rsidR="00854B1A" w:rsidRPr="005A26EE" w:rsidRDefault="00854B1A" w:rsidP="00854B1A">
      <w:pPr>
        <w:autoSpaceDE w:val="0"/>
        <w:autoSpaceDN w:val="0"/>
        <w:adjustRightInd w:val="0"/>
        <w:ind w:firstLine="709"/>
        <w:jc w:val="both"/>
        <w:rPr>
          <w:szCs w:val="28"/>
        </w:rPr>
      </w:pPr>
      <w:r w:rsidRPr="005A26EE">
        <w:rPr>
          <w:szCs w:val="28"/>
        </w:rPr>
        <w:t>1) отсутствие какого-либо из документов, предусмотренных пунктами 14 и 15 настоящего административного регламента;</w:t>
      </w:r>
    </w:p>
    <w:p w:rsidR="00854B1A" w:rsidRPr="005A7975" w:rsidRDefault="00854B1A" w:rsidP="00854B1A">
      <w:pPr>
        <w:tabs>
          <w:tab w:val="left" w:pos="993"/>
        </w:tabs>
        <w:autoSpaceDE w:val="0"/>
        <w:autoSpaceDN w:val="0"/>
        <w:adjustRightInd w:val="0"/>
        <w:ind w:firstLine="709"/>
        <w:jc w:val="both"/>
        <w:rPr>
          <w:szCs w:val="28"/>
        </w:rPr>
      </w:pPr>
      <w:r w:rsidRPr="005A7975">
        <w:rPr>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854B1A" w:rsidRPr="005A7975" w:rsidRDefault="00854B1A" w:rsidP="00854B1A">
      <w:pPr>
        <w:autoSpaceDE w:val="0"/>
        <w:autoSpaceDN w:val="0"/>
        <w:adjustRightInd w:val="0"/>
        <w:ind w:firstLine="540"/>
        <w:jc w:val="both"/>
        <w:rPr>
          <w:szCs w:val="28"/>
        </w:rPr>
      </w:pPr>
      <w:r w:rsidRPr="005A7975">
        <w:rPr>
          <w:szCs w:val="28"/>
        </w:rPr>
        <w:t>3) несоответствие представленных документов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выдачи разрешения на строительство линейного объекта;</w:t>
      </w:r>
    </w:p>
    <w:p w:rsidR="00854B1A" w:rsidRPr="005A7975" w:rsidRDefault="00854B1A" w:rsidP="00854B1A">
      <w:pPr>
        <w:autoSpaceDE w:val="0"/>
        <w:autoSpaceDN w:val="0"/>
        <w:adjustRightInd w:val="0"/>
        <w:ind w:firstLine="709"/>
        <w:jc w:val="both"/>
        <w:rPr>
          <w:szCs w:val="28"/>
        </w:rPr>
      </w:pPr>
      <w:r w:rsidRPr="005A7975">
        <w:rPr>
          <w:szCs w:val="28"/>
        </w:rPr>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54B1A" w:rsidRDefault="00854B1A" w:rsidP="00854B1A">
      <w:pPr>
        <w:autoSpaceDE w:val="0"/>
        <w:autoSpaceDN w:val="0"/>
        <w:adjustRightInd w:val="0"/>
        <w:ind w:firstLine="720"/>
        <w:jc w:val="both"/>
        <w:outlineLvl w:val="2"/>
        <w:rPr>
          <w:szCs w:val="28"/>
        </w:rPr>
      </w:pPr>
      <w:r w:rsidRPr="005A7975">
        <w:rPr>
          <w:szCs w:val="28"/>
        </w:rPr>
        <w:t xml:space="preserve">5) </w:t>
      </w:r>
      <w:r w:rsidRPr="005A7975">
        <w:rPr>
          <w:bCs/>
          <w:szCs w:val="28"/>
        </w:rPr>
        <w:t xml:space="preserve">поступившее от органа исполнительной власти Архангельской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5A7975">
        <w:rPr>
          <w:bCs/>
          <w:szCs w:val="28"/>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w:t>
      </w:r>
      <w:r w:rsidRPr="005A7975">
        <w:rPr>
          <w:szCs w:val="28"/>
        </w:rPr>
        <w:t>в случае, предусмотренном частью 11.1 статьи 51 ГрК РФ</w:t>
      </w:r>
      <w:r w:rsidRPr="005A7975">
        <w:rPr>
          <w:bCs/>
          <w:szCs w:val="28"/>
        </w:rPr>
        <w:t>)</w:t>
      </w:r>
      <w:r>
        <w:rPr>
          <w:bCs/>
          <w:szCs w:val="28"/>
        </w:rPr>
        <w:t>.</w:t>
      </w:r>
    </w:p>
    <w:p w:rsidR="00854B1A" w:rsidRPr="00F51A61" w:rsidRDefault="00854B1A" w:rsidP="00854B1A">
      <w:pPr>
        <w:autoSpaceDE w:val="0"/>
        <w:autoSpaceDN w:val="0"/>
        <w:adjustRightInd w:val="0"/>
        <w:ind w:firstLine="709"/>
        <w:jc w:val="both"/>
        <w:rPr>
          <w:szCs w:val="28"/>
        </w:rPr>
      </w:pPr>
      <w:r>
        <w:rPr>
          <w:szCs w:val="28"/>
        </w:rPr>
        <w:t xml:space="preserve">2. </w:t>
      </w:r>
      <w:r w:rsidRPr="00F51A61">
        <w:rPr>
          <w:szCs w:val="28"/>
        </w:rPr>
        <w:t>Основанием для принятия решения администрацией</w:t>
      </w:r>
      <w:r>
        <w:rPr>
          <w:szCs w:val="28"/>
        </w:rPr>
        <w:t xml:space="preserve"> </w:t>
      </w:r>
      <w:r w:rsidRPr="00F51A61">
        <w:rPr>
          <w:szCs w:val="28"/>
        </w:rPr>
        <w:t>об отказе в продлении срока действия разрешения на строительство является</w:t>
      </w:r>
      <w:r>
        <w:rPr>
          <w:szCs w:val="28"/>
        </w:rPr>
        <w:t xml:space="preserve"> установление факта того, что строительство, реконструкция </w:t>
      </w:r>
      <w:r w:rsidRPr="00F51A61">
        <w:rPr>
          <w:szCs w:val="28"/>
        </w:rPr>
        <w:t>объекта капитального строительства</w:t>
      </w:r>
      <w:r>
        <w:rPr>
          <w:szCs w:val="28"/>
        </w:rPr>
        <w:t xml:space="preserve"> не начаты </w:t>
      </w:r>
      <w:r w:rsidRPr="00F51A61">
        <w:rPr>
          <w:szCs w:val="28"/>
        </w:rPr>
        <w:t>до истечения срока подачи заявления о продлении срока действия такого разрешения на строительство.</w:t>
      </w:r>
    </w:p>
    <w:p w:rsidR="00854B1A" w:rsidRPr="00F51A61" w:rsidRDefault="00854B1A" w:rsidP="00854B1A">
      <w:pPr>
        <w:autoSpaceDE w:val="0"/>
        <w:autoSpaceDN w:val="0"/>
        <w:adjustRightInd w:val="0"/>
        <w:ind w:firstLine="709"/>
        <w:jc w:val="both"/>
        <w:rPr>
          <w:szCs w:val="28"/>
        </w:rPr>
      </w:pPr>
      <w:r>
        <w:rPr>
          <w:szCs w:val="28"/>
        </w:rPr>
        <w:t xml:space="preserve">3. </w:t>
      </w:r>
      <w:r w:rsidRPr="00F51A61">
        <w:rPr>
          <w:szCs w:val="28"/>
        </w:rPr>
        <w:t>Основаниями для принятия решения администрацией</w:t>
      </w:r>
      <w:r>
        <w:rPr>
          <w:szCs w:val="28"/>
        </w:rPr>
        <w:t xml:space="preserve"> </w:t>
      </w:r>
      <w:r w:rsidRPr="00F51A61">
        <w:rPr>
          <w:szCs w:val="28"/>
        </w:rPr>
        <w:t>об отказе во внесении изменений в разрешение на строительство являются следующие обстоятельства:</w:t>
      </w:r>
    </w:p>
    <w:p w:rsidR="00854B1A" w:rsidRPr="00F51A61" w:rsidRDefault="00854B1A" w:rsidP="00854B1A">
      <w:pPr>
        <w:autoSpaceDE w:val="0"/>
        <w:autoSpaceDN w:val="0"/>
        <w:adjustRightInd w:val="0"/>
        <w:ind w:firstLine="709"/>
        <w:jc w:val="both"/>
        <w:rPr>
          <w:szCs w:val="28"/>
        </w:rPr>
      </w:pPr>
      <w:r w:rsidRPr="00F51A61">
        <w:rPr>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w:t>
      </w:r>
      <w:r>
        <w:rPr>
          <w:szCs w:val="28"/>
        </w:rPr>
        <w:t xml:space="preserve"> сооответсвтенно пунктами 1-4 части 21.10 статьи 51 ГрК РФ, или отсутствие правоустанавливающего документа на земельный участок в случае, указанном в части 21.12 статьи 51 ГрК РФ, либо отсутствие документов, предусмотренных частью 7 статьи 51 ГрК РФ, в случае поступления заявления о внесении изменений в разрешение на строительство исключительно в связи с продлением срока действия такого разрешения</w:t>
      </w:r>
      <w:r w:rsidRPr="00F51A61">
        <w:rPr>
          <w:szCs w:val="28"/>
        </w:rPr>
        <w:t>;</w:t>
      </w:r>
      <w:r w:rsidRPr="00074EB9">
        <w:rPr>
          <w:color w:val="548DD4"/>
          <w:szCs w:val="28"/>
        </w:rPr>
        <w:t xml:space="preserve"> </w:t>
      </w:r>
    </w:p>
    <w:p w:rsidR="00854B1A" w:rsidRPr="00F51A61" w:rsidRDefault="00854B1A" w:rsidP="00854B1A">
      <w:pPr>
        <w:autoSpaceDE w:val="0"/>
        <w:autoSpaceDN w:val="0"/>
        <w:adjustRightInd w:val="0"/>
        <w:ind w:firstLine="709"/>
        <w:jc w:val="both"/>
        <w:rPr>
          <w:szCs w:val="28"/>
        </w:rPr>
      </w:pPr>
      <w:r w:rsidRPr="00F51A61">
        <w:rPr>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54B1A" w:rsidRDefault="00854B1A" w:rsidP="00854B1A">
      <w:pPr>
        <w:autoSpaceDE w:val="0"/>
        <w:autoSpaceDN w:val="0"/>
        <w:adjustRightInd w:val="0"/>
        <w:ind w:firstLine="709"/>
        <w:jc w:val="both"/>
        <w:rPr>
          <w:szCs w:val="28"/>
        </w:rPr>
      </w:pPr>
      <w:r w:rsidRPr="00074EB9">
        <w:rPr>
          <w:szCs w:val="28"/>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Pr>
          <w:szCs w:val="28"/>
        </w:rPr>
        <w:t xml:space="preserve"> </w:t>
      </w:r>
      <w:r w:rsidRPr="00074EB9">
        <w:rPr>
          <w:szCs w:val="28"/>
        </w:rPr>
        <w:t xml:space="preserve">градостроительного плана </w:t>
      </w:r>
      <w:r>
        <w:rPr>
          <w:szCs w:val="28"/>
        </w:rPr>
        <w:t xml:space="preserve">образованного </w:t>
      </w:r>
      <w:r w:rsidRPr="00074EB9">
        <w:rPr>
          <w:szCs w:val="28"/>
        </w:rPr>
        <w:t xml:space="preserve">земельного участка, </w:t>
      </w:r>
      <w:r>
        <w:rPr>
          <w:szCs w:val="28"/>
        </w:rPr>
        <w:t xml:space="preserve"> в случае, предусмотрено частью 21.7 статьи 51 ГрК РФ. При этом градостроительный план земельного участка должен быть выдан ранее чем за три года до дня направления уведомления, указанного в части 21.10 статьи 51 ГрК РФ.</w:t>
      </w:r>
    </w:p>
    <w:p w:rsidR="00854B1A" w:rsidRDefault="00854B1A" w:rsidP="00854B1A">
      <w:pPr>
        <w:autoSpaceDE w:val="0"/>
        <w:autoSpaceDN w:val="0"/>
        <w:adjustRightInd w:val="0"/>
        <w:ind w:firstLine="709"/>
        <w:jc w:val="both"/>
        <w:rPr>
          <w:szCs w:val="28"/>
        </w:rPr>
      </w:pPr>
      <w:r>
        <w:rPr>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54B1A" w:rsidRDefault="00854B1A" w:rsidP="00854B1A">
      <w:pPr>
        <w:autoSpaceDE w:val="0"/>
        <w:autoSpaceDN w:val="0"/>
        <w:adjustRightInd w:val="0"/>
        <w:ind w:firstLine="709"/>
        <w:jc w:val="both"/>
        <w:rPr>
          <w:szCs w:val="28"/>
        </w:rPr>
      </w:pPr>
      <w:r>
        <w:rPr>
          <w:szCs w:val="28"/>
        </w:rPr>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ГрК РФ, или в случае поступления заявления застройщика о внесении изменений в разрешение на строительство исключительно в связи с продлением срока действия такого разрешения;</w:t>
      </w:r>
    </w:p>
    <w:p w:rsidR="00854B1A" w:rsidRDefault="00854B1A" w:rsidP="00854B1A">
      <w:pPr>
        <w:autoSpaceDE w:val="0"/>
        <w:autoSpaceDN w:val="0"/>
        <w:adjustRightInd w:val="0"/>
        <w:ind w:firstLine="709"/>
        <w:jc w:val="both"/>
        <w:rPr>
          <w:szCs w:val="28"/>
        </w:rPr>
      </w:pPr>
      <w:r>
        <w:rPr>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854B1A" w:rsidRDefault="00854B1A" w:rsidP="00854B1A">
      <w:pPr>
        <w:autoSpaceDE w:val="0"/>
        <w:autoSpaceDN w:val="0"/>
        <w:adjustRightInd w:val="0"/>
        <w:ind w:firstLine="709"/>
        <w:jc w:val="both"/>
        <w:rPr>
          <w:szCs w:val="28"/>
        </w:rPr>
      </w:pPr>
      <w:r>
        <w:rPr>
          <w:szCs w:val="28"/>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ГрК РФ, в случае, если внесение изменений в разрешение на строительство связано с продлением срока действия разрешения на строительство;</w:t>
      </w:r>
    </w:p>
    <w:p w:rsidR="00854B1A" w:rsidRPr="0095365B" w:rsidRDefault="00854B1A" w:rsidP="00854B1A">
      <w:pPr>
        <w:autoSpaceDE w:val="0"/>
        <w:autoSpaceDN w:val="0"/>
        <w:adjustRightInd w:val="0"/>
        <w:ind w:firstLine="709"/>
        <w:jc w:val="both"/>
        <w:rPr>
          <w:szCs w:val="28"/>
        </w:rPr>
      </w:pPr>
      <w:r>
        <w:rPr>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54B1A" w:rsidRDefault="00854B1A" w:rsidP="00854B1A">
      <w:pPr>
        <w:autoSpaceDE w:val="0"/>
        <w:autoSpaceDN w:val="0"/>
        <w:adjustRightInd w:val="0"/>
        <w:ind w:firstLine="720"/>
        <w:jc w:val="both"/>
        <w:outlineLvl w:val="2"/>
        <w:rPr>
          <w:szCs w:val="28"/>
        </w:rPr>
      </w:pPr>
      <w:r w:rsidRPr="0095365B">
        <w:rPr>
          <w:szCs w:val="28"/>
        </w:rPr>
        <w:t>2</w:t>
      </w:r>
      <w:r>
        <w:rPr>
          <w:szCs w:val="28"/>
        </w:rPr>
        <w:t>7</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854B1A" w:rsidRDefault="00854B1A" w:rsidP="00854B1A">
      <w:pPr>
        <w:autoSpaceDE w:val="0"/>
        <w:autoSpaceDN w:val="0"/>
        <w:adjustRightInd w:val="0"/>
        <w:ind w:firstLine="720"/>
        <w:jc w:val="both"/>
        <w:outlineLvl w:val="2"/>
        <w:rPr>
          <w:szCs w:val="28"/>
        </w:rPr>
      </w:pPr>
      <w:r>
        <w:rPr>
          <w:szCs w:val="28"/>
        </w:rPr>
        <w:t xml:space="preserve">Не допускается отказ в предоставлении муниципальной услуги, если такой отказ приводит к нарушению требований, предусмотренных пунктом 4 </w:t>
      </w:r>
      <w:r>
        <w:rPr>
          <w:szCs w:val="28"/>
        </w:rPr>
        <w:lastRenderedPageBreak/>
        <w:t>части 1 статьи 7 Федерального закона от 27 июля 2010 года № 210-ФЗ «Об организации предоставления государственных и муниципальных услуг»</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2.5. Плата, взимаемая с заявителя при</w:t>
      </w: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311FD4" w:rsidRDefault="00854B1A" w:rsidP="00854B1A">
      <w:pPr>
        <w:autoSpaceDE w:val="0"/>
        <w:autoSpaceDN w:val="0"/>
        <w:adjustRightInd w:val="0"/>
        <w:ind w:firstLine="720"/>
        <w:jc w:val="both"/>
        <w:outlineLvl w:val="2"/>
        <w:rPr>
          <w:szCs w:val="28"/>
        </w:rPr>
      </w:pPr>
      <w:r w:rsidRPr="00311FD4">
        <w:rPr>
          <w:szCs w:val="28"/>
        </w:rPr>
        <w:t xml:space="preserve">28. За предоставление муниципальной услуги </w:t>
      </w:r>
      <w:r>
        <w:rPr>
          <w:szCs w:val="28"/>
        </w:rPr>
        <w:t>плана не взимается.</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DC2ED2" w:rsidP="00854B1A">
      <w:pPr>
        <w:autoSpaceDE w:val="0"/>
        <w:autoSpaceDN w:val="0"/>
        <w:adjustRightInd w:val="0"/>
        <w:ind w:firstLine="720"/>
        <w:jc w:val="both"/>
        <w:outlineLvl w:val="2"/>
        <w:rPr>
          <w:szCs w:val="28"/>
        </w:rPr>
      </w:pPr>
      <w:r>
        <w:rPr>
          <w:szCs w:val="28"/>
        </w:rPr>
        <w:t>29</w:t>
      </w:r>
      <w:r w:rsidR="00854B1A" w:rsidRPr="0095365B">
        <w:rPr>
          <w:szCs w:val="28"/>
        </w:rPr>
        <w:t xml:space="preserve">. Результатами предоставления </w:t>
      </w:r>
      <w:r w:rsidR="00854B1A">
        <w:rPr>
          <w:szCs w:val="28"/>
        </w:rPr>
        <w:t>муниципальной</w:t>
      </w:r>
      <w:r w:rsidR="00854B1A" w:rsidRPr="0095365B">
        <w:rPr>
          <w:szCs w:val="28"/>
        </w:rPr>
        <w:t xml:space="preserve"> услуги являются:</w:t>
      </w:r>
    </w:p>
    <w:p w:rsidR="00854B1A" w:rsidRPr="00F51A61" w:rsidRDefault="00854B1A" w:rsidP="00854B1A">
      <w:pPr>
        <w:autoSpaceDE w:val="0"/>
        <w:autoSpaceDN w:val="0"/>
        <w:adjustRightInd w:val="0"/>
        <w:ind w:firstLine="709"/>
        <w:jc w:val="both"/>
        <w:rPr>
          <w:szCs w:val="28"/>
        </w:rPr>
      </w:pPr>
      <w:r w:rsidRPr="0095365B">
        <w:rPr>
          <w:szCs w:val="28"/>
        </w:rPr>
        <w:t xml:space="preserve">1) </w:t>
      </w:r>
      <w:r w:rsidRPr="00F51A61">
        <w:rPr>
          <w:szCs w:val="28"/>
        </w:rPr>
        <w:t>выдача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 xml:space="preserve">2) </w:t>
      </w:r>
      <w:r>
        <w:rPr>
          <w:szCs w:val="28"/>
        </w:rPr>
        <w:t xml:space="preserve">выдача </w:t>
      </w:r>
      <w:r w:rsidRPr="00D41EDD">
        <w:rPr>
          <w:szCs w:val="28"/>
        </w:rPr>
        <w:t xml:space="preserve">решения </w:t>
      </w:r>
      <w:r>
        <w:rPr>
          <w:szCs w:val="28"/>
        </w:rPr>
        <w:t xml:space="preserve">администрации об </w:t>
      </w:r>
      <w:r w:rsidRPr="00F51A61">
        <w:rPr>
          <w:szCs w:val="28"/>
        </w:rPr>
        <w:t>отказ</w:t>
      </w:r>
      <w:r>
        <w:rPr>
          <w:szCs w:val="28"/>
        </w:rPr>
        <w:t>е</w:t>
      </w:r>
      <w:r w:rsidRPr="00F51A61">
        <w:rPr>
          <w:szCs w:val="28"/>
        </w:rPr>
        <w:t xml:space="preserve"> в выдаче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 xml:space="preserve">3) </w:t>
      </w:r>
      <w:r>
        <w:rPr>
          <w:szCs w:val="28"/>
        </w:rPr>
        <w:t xml:space="preserve">выдача </w:t>
      </w:r>
      <w:r w:rsidRPr="00D41EDD">
        <w:rPr>
          <w:szCs w:val="28"/>
        </w:rPr>
        <w:t>постановления</w:t>
      </w:r>
      <w:r>
        <w:rPr>
          <w:szCs w:val="28"/>
        </w:rPr>
        <w:t xml:space="preserve"> администрации о </w:t>
      </w:r>
      <w:r w:rsidRPr="00F51A61">
        <w:rPr>
          <w:szCs w:val="28"/>
        </w:rPr>
        <w:t>продлени</w:t>
      </w:r>
      <w:r>
        <w:rPr>
          <w:szCs w:val="28"/>
        </w:rPr>
        <w:t>и</w:t>
      </w:r>
      <w:r w:rsidRPr="00F51A61">
        <w:rPr>
          <w:szCs w:val="28"/>
        </w:rPr>
        <w:t xml:space="preserve"> срока действия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4)</w:t>
      </w:r>
      <w:r>
        <w:rPr>
          <w:szCs w:val="28"/>
        </w:rPr>
        <w:t xml:space="preserve"> выдача </w:t>
      </w:r>
      <w:r w:rsidRPr="00D41EDD">
        <w:rPr>
          <w:szCs w:val="28"/>
        </w:rPr>
        <w:t xml:space="preserve">решения </w:t>
      </w:r>
      <w:r>
        <w:rPr>
          <w:szCs w:val="28"/>
        </w:rPr>
        <w:t>администрации об</w:t>
      </w:r>
      <w:r w:rsidRPr="00F51A61">
        <w:rPr>
          <w:szCs w:val="28"/>
        </w:rPr>
        <w:t xml:space="preserve"> отказ</w:t>
      </w:r>
      <w:r>
        <w:rPr>
          <w:szCs w:val="28"/>
        </w:rPr>
        <w:t>е</w:t>
      </w:r>
      <w:r w:rsidRPr="00F51A61">
        <w:rPr>
          <w:szCs w:val="28"/>
        </w:rPr>
        <w:t xml:space="preserve"> в продлении срока действия разрешения на строительство;</w:t>
      </w:r>
    </w:p>
    <w:p w:rsidR="00854B1A" w:rsidRPr="00F51A61" w:rsidRDefault="00854B1A" w:rsidP="00854B1A">
      <w:pPr>
        <w:autoSpaceDE w:val="0"/>
        <w:autoSpaceDN w:val="0"/>
        <w:adjustRightInd w:val="0"/>
        <w:ind w:firstLine="709"/>
        <w:jc w:val="both"/>
        <w:rPr>
          <w:szCs w:val="28"/>
        </w:rPr>
      </w:pPr>
      <w:r w:rsidRPr="00F51A61">
        <w:rPr>
          <w:szCs w:val="28"/>
        </w:rPr>
        <w:t>5) выдача разрешения на строительство (с учетом внесенных изменений);</w:t>
      </w:r>
    </w:p>
    <w:p w:rsidR="00854B1A" w:rsidRDefault="00854B1A" w:rsidP="00854B1A">
      <w:pPr>
        <w:autoSpaceDE w:val="0"/>
        <w:autoSpaceDN w:val="0"/>
        <w:adjustRightInd w:val="0"/>
        <w:ind w:firstLine="709"/>
        <w:jc w:val="both"/>
        <w:rPr>
          <w:szCs w:val="28"/>
        </w:rPr>
      </w:pPr>
      <w:r w:rsidRPr="00F51A61">
        <w:rPr>
          <w:szCs w:val="28"/>
        </w:rPr>
        <w:t>6)</w:t>
      </w:r>
      <w:r>
        <w:rPr>
          <w:szCs w:val="28"/>
        </w:rPr>
        <w:t xml:space="preserve"> выдача </w:t>
      </w:r>
      <w:r w:rsidRPr="00D41EDD">
        <w:rPr>
          <w:szCs w:val="28"/>
        </w:rPr>
        <w:t xml:space="preserve">решения </w:t>
      </w:r>
      <w:r>
        <w:rPr>
          <w:szCs w:val="28"/>
        </w:rPr>
        <w:t>администрации об</w:t>
      </w:r>
      <w:r w:rsidRPr="00F51A61">
        <w:rPr>
          <w:szCs w:val="28"/>
        </w:rPr>
        <w:t xml:space="preserve"> отказ</w:t>
      </w:r>
      <w:r>
        <w:rPr>
          <w:szCs w:val="28"/>
        </w:rPr>
        <w:t>е</w:t>
      </w:r>
      <w:r w:rsidRPr="00F51A61">
        <w:rPr>
          <w:szCs w:val="28"/>
        </w:rPr>
        <w:t xml:space="preserve"> во внесении изменени</w:t>
      </w:r>
      <w:r>
        <w:rPr>
          <w:szCs w:val="28"/>
        </w:rPr>
        <w:t>й в разрешение на строительство;</w:t>
      </w:r>
    </w:p>
    <w:p w:rsidR="00854B1A" w:rsidRPr="00F51A61" w:rsidRDefault="00854B1A" w:rsidP="00854B1A">
      <w:pPr>
        <w:autoSpaceDE w:val="0"/>
        <w:autoSpaceDN w:val="0"/>
        <w:adjustRightInd w:val="0"/>
        <w:ind w:firstLine="709"/>
        <w:jc w:val="both"/>
        <w:rPr>
          <w:szCs w:val="28"/>
        </w:rPr>
      </w:pPr>
      <w:r>
        <w:rPr>
          <w:szCs w:val="28"/>
        </w:rPr>
        <w:t>7) выдача уведомлений о планируемых строительстве или реконструкции объекта индивидуального жилищного строительства или садового дома.</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2.7. Требования к местам предоставления</w:t>
      </w:r>
    </w:p>
    <w:p w:rsidR="00854B1A" w:rsidRPr="0095365B" w:rsidRDefault="00854B1A" w:rsidP="00854B1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0</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854B1A" w:rsidRPr="0095365B" w:rsidRDefault="00854B1A" w:rsidP="00854B1A">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1</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 xml:space="preserve">услуги, должны удовлетворять требованиям об обеспечении </w:t>
      </w:r>
      <w:r w:rsidRPr="0095365B">
        <w:rPr>
          <w:szCs w:val="28"/>
        </w:rPr>
        <w:lastRenderedPageBreak/>
        <w:t>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использованием кресла-коляски;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854B1A" w:rsidRPr="0095365B" w:rsidRDefault="00854B1A" w:rsidP="00854B1A">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54B1A" w:rsidRPr="0095365B" w:rsidRDefault="00854B1A" w:rsidP="00854B1A">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854B1A" w:rsidRDefault="00854B1A" w:rsidP="00854B1A">
      <w:pPr>
        <w:autoSpaceDE w:val="0"/>
        <w:autoSpaceDN w:val="0"/>
        <w:adjustRightInd w:val="0"/>
        <w:ind w:firstLine="720"/>
        <w:jc w:val="both"/>
        <w:outlineLvl w:val="2"/>
        <w:rPr>
          <w:szCs w:val="28"/>
        </w:rPr>
      </w:pPr>
      <w:r w:rsidRPr="0095365B">
        <w:rPr>
          <w:szCs w:val="28"/>
        </w:rPr>
        <w:t>3</w:t>
      </w:r>
      <w:r w:rsidR="00DC2ED2">
        <w:rPr>
          <w:szCs w:val="28"/>
        </w:rPr>
        <w:t>2</w:t>
      </w:r>
      <w:r w:rsidRPr="0095365B">
        <w:rPr>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w:t>
      </w:r>
      <w:r w:rsidRPr="0095365B">
        <w:rPr>
          <w:szCs w:val="28"/>
        </w:rPr>
        <w:lastRenderedPageBreak/>
        <w:t>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854B1A" w:rsidRDefault="00854B1A" w:rsidP="00854B1A">
      <w:pPr>
        <w:autoSpaceDE w:val="0"/>
        <w:autoSpaceDN w:val="0"/>
        <w:adjustRightInd w:val="0"/>
        <w:ind w:firstLine="720"/>
        <w:jc w:val="both"/>
        <w:outlineLvl w:val="2"/>
        <w:rPr>
          <w:szCs w:val="28"/>
        </w:rPr>
      </w:pPr>
      <w:r>
        <w:rPr>
          <w:szCs w:val="28"/>
        </w:rPr>
        <w:t>По решению уполномоченного исполнительного органа государственной власти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соотвественно - специализированные рабочие места, федеральная информационная система). До 1 января 2020 г. в одном многофункциональном центре может быть оборудовано не более 2 специализированных рабочих мест. Территориально обособленные структурные подразделения (офисы) многофункциональных центров и привлекаемые организации специализированными рабочими местами не оборудуются.</w:t>
      </w:r>
    </w:p>
    <w:p w:rsidR="00854B1A" w:rsidRPr="0095365B" w:rsidRDefault="00854B1A" w:rsidP="00854B1A">
      <w:pPr>
        <w:autoSpaceDE w:val="0"/>
        <w:autoSpaceDN w:val="0"/>
        <w:adjustRightInd w:val="0"/>
        <w:ind w:firstLine="720"/>
        <w:jc w:val="both"/>
        <w:outlineLvl w:val="2"/>
        <w:rPr>
          <w:szCs w:val="28"/>
        </w:rPr>
      </w:pPr>
      <w:r>
        <w:rPr>
          <w:szCs w:val="28"/>
        </w:rPr>
        <w:t>Плата за доступ к федеральной информационной системе со специализированного рабочего места многофункционального центра для оказания государственных услуг не взимается.</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2.8. Показатели доступности и качества</w:t>
      </w:r>
    </w:p>
    <w:p w:rsidR="00854B1A" w:rsidRPr="0095365B" w:rsidRDefault="00854B1A" w:rsidP="00854B1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3</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w:t>
      </w:r>
      <w:r w:rsidRPr="0095365B">
        <w:rPr>
          <w:szCs w:val="28"/>
        </w:rPr>
        <w:lastRenderedPageBreak/>
        <w:t xml:space="preserve">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854B1A" w:rsidRPr="0095365B" w:rsidRDefault="00854B1A" w:rsidP="00854B1A">
      <w:pPr>
        <w:pStyle w:val="a6"/>
        <w:outlineLvl w:val="2"/>
      </w:pPr>
      <w:r w:rsidRPr="0095365B">
        <w:t>3</w:t>
      </w:r>
      <w:r w:rsidR="00DC2ED2">
        <w:t>4</w:t>
      </w:r>
      <w:r w:rsidRPr="0095365B">
        <w:t xml:space="preserve">. Показателями качества </w:t>
      </w:r>
      <w:r>
        <w:t>муниципальной</w:t>
      </w:r>
      <w:r w:rsidRPr="0095365B">
        <w:t xml:space="preserve"> услуги являются: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854B1A" w:rsidRPr="0095365B" w:rsidRDefault="00854B1A" w:rsidP="00854B1A">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5</w:t>
      </w:r>
      <w:r w:rsidRPr="0095365B">
        <w:rPr>
          <w:szCs w:val="28"/>
        </w:rPr>
        <w:t xml:space="preserve">.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xml:space="preserve">, ответственный за прием документов, в срок, указанный в подпункте </w:t>
      </w:r>
      <w:r w:rsidRPr="00B877C2">
        <w:rPr>
          <w:szCs w:val="28"/>
        </w:rPr>
        <w:t>1 пункта 22 настоящего</w:t>
      </w:r>
      <w:r w:rsidRPr="0095365B">
        <w:rPr>
          <w:szCs w:val="28"/>
        </w:rPr>
        <w:t xml:space="preserve">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w:t>
      </w:r>
      <w:r w:rsidRPr="0095365B">
        <w:rPr>
          <w:szCs w:val="28"/>
        </w:rPr>
        <w:lastRenderedPageBreak/>
        <w:t xml:space="preserve">документов, необходимых для предоставления </w:t>
      </w:r>
      <w:r>
        <w:rPr>
          <w:szCs w:val="28"/>
        </w:rPr>
        <w:t>муниципально</w:t>
      </w:r>
      <w:r w:rsidRPr="0095365B">
        <w:rPr>
          <w:szCs w:val="28"/>
        </w:rPr>
        <w:t xml:space="preserve">й услуги </w:t>
      </w:r>
      <w:r w:rsidRPr="00B877C2">
        <w:rPr>
          <w:szCs w:val="28"/>
        </w:rPr>
        <w:t>(пункт 20</w:t>
      </w:r>
      <w:r w:rsidRPr="0095365B">
        <w:rPr>
          <w:szCs w:val="28"/>
        </w:rPr>
        <w:t xml:space="preserve">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6</w:t>
      </w:r>
      <w:r w:rsidRPr="0095365B">
        <w:rPr>
          <w:szCs w:val="28"/>
        </w:rPr>
        <w:t>. В случае наличия оснований для отказа в приеме документов (</w:t>
      </w:r>
      <w:r w:rsidRPr="00B877C2">
        <w:rPr>
          <w:szCs w:val="28"/>
        </w:rPr>
        <w:t>пункт 20</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r w:rsidRPr="00B877C2">
        <w:rPr>
          <w:szCs w:val="28"/>
        </w:rPr>
        <w:t>подпунктами 2 и 3 пункта 20 настоящего административного регламента</w:t>
      </w:r>
      <w:r w:rsidRPr="0095365B">
        <w:rPr>
          <w:szCs w:val="28"/>
        </w:rPr>
        <w:t>,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главой администрации</w:t>
      </w:r>
      <w:r w:rsidRPr="0095365B">
        <w:rPr>
          <w:szCs w:val="28"/>
        </w:rPr>
        <w:t xml:space="preserve"> и вручается заявителю лично (в случае его явки) либо направляется заявителю:</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854B1A" w:rsidRPr="0095365B" w:rsidRDefault="00854B1A" w:rsidP="00854B1A">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7</w:t>
      </w:r>
      <w:r w:rsidRPr="0095365B">
        <w:rPr>
          <w:szCs w:val="28"/>
        </w:rPr>
        <w:t xml:space="preserve">. В случае отсутствия оснований для отказа в приеме документов </w:t>
      </w:r>
      <w:r w:rsidRPr="00B877C2">
        <w:rPr>
          <w:szCs w:val="28"/>
        </w:rPr>
        <w:t>(пункт 20 настоящего</w:t>
      </w:r>
      <w:r w:rsidRPr="0095365B">
        <w:rPr>
          <w:szCs w:val="28"/>
        </w:rPr>
        <w:t xml:space="preserve">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ответственному за рассмотрение вопроса о</w:t>
      </w:r>
      <w:r>
        <w:rPr>
          <w:szCs w:val="28"/>
        </w:rPr>
        <w:t xml:space="preserve"> выдаче разрешения на строительство</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lastRenderedPageBreak/>
        <w:t xml:space="preserve">В </w:t>
      </w:r>
      <w:r w:rsidRPr="00B877C2">
        <w:rPr>
          <w:szCs w:val="28"/>
        </w:rPr>
        <w:t>случае отсутствия оснований для отказа в приеме документов (пункт 20 настоящего</w:t>
      </w:r>
      <w:r w:rsidRPr="0095365B">
        <w:rPr>
          <w:szCs w:val="28"/>
        </w:rPr>
        <w:t xml:space="preserve">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854B1A" w:rsidRPr="0095365B" w:rsidRDefault="00854B1A" w:rsidP="00854B1A">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rPr>
          <w:b/>
          <w:bCs/>
          <w:szCs w:val="28"/>
        </w:rPr>
      </w:pPr>
      <w:r w:rsidRPr="0095365B">
        <w:rPr>
          <w:b/>
          <w:bCs/>
          <w:szCs w:val="28"/>
        </w:rPr>
        <w:t xml:space="preserve">3.2. Рассмотрение вопроса о </w:t>
      </w:r>
      <w:r>
        <w:rPr>
          <w:b/>
          <w:bCs/>
          <w:szCs w:val="28"/>
        </w:rPr>
        <w:t xml:space="preserve">выдаче </w:t>
      </w:r>
      <w:r w:rsidRPr="00F51A61">
        <w:rPr>
          <w:b/>
          <w:bCs/>
          <w:szCs w:val="28"/>
        </w:rPr>
        <w:t>разрешени</w:t>
      </w:r>
      <w:r>
        <w:rPr>
          <w:b/>
          <w:bCs/>
          <w:szCs w:val="28"/>
        </w:rPr>
        <w:t>я</w:t>
      </w:r>
      <w:r w:rsidRPr="00F51A61">
        <w:rPr>
          <w:b/>
          <w:bCs/>
          <w:szCs w:val="28"/>
        </w:rPr>
        <w:t xml:space="preserve"> на строительство</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3</w:t>
      </w:r>
      <w:r w:rsidR="00DC2ED2">
        <w:rPr>
          <w:szCs w:val="28"/>
        </w:rPr>
        <w:t>8</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r>
        <w:rPr>
          <w:szCs w:val="28"/>
        </w:rPr>
        <w:t>.</w:t>
      </w:r>
    </w:p>
    <w:p w:rsidR="00854B1A" w:rsidRDefault="00DC2ED2" w:rsidP="00854B1A">
      <w:pPr>
        <w:autoSpaceDE w:val="0"/>
        <w:autoSpaceDN w:val="0"/>
        <w:adjustRightInd w:val="0"/>
        <w:ind w:firstLine="720"/>
        <w:jc w:val="both"/>
        <w:outlineLvl w:val="2"/>
        <w:rPr>
          <w:szCs w:val="28"/>
        </w:rPr>
      </w:pPr>
      <w:r>
        <w:rPr>
          <w:szCs w:val="28"/>
        </w:rPr>
        <w:t>39</w:t>
      </w:r>
      <w:r w:rsidR="00854B1A" w:rsidRPr="0095365B">
        <w:rPr>
          <w:szCs w:val="28"/>
        </w:rPr>
        <w:t xml:space="preserve">. </w:t>
      </w:r>
      <w:r w:rsidR="00854B1A">
        <w:rPr>
          <w:szCs w:val="28"/>
        </w:rPr>
        <w:t>М</w:t>
      </w:r>
      <w:r w:rsidR="00854B1A" w:rsidRPr="0095365B">
        <w:rPr>
          <w:szCs w:val="28"/>
        </w:rPr>
        <w:t>униципальный служащий, ответственный за рассмотрение вопроса о</w:t>
      </w:r>
      <w:r w:rsidR="00854B1A">
        <w:rPr>
          <w:szCs w:val="28"/>
        </w:rPr>
        <w:t xml:space="preserve"> выдаче разрешения на строительство</w:t>
      </w:r>
      <w:r w:rsidR="00854B1A" w:rsidRPr="0095365B">
        <w:rPr>
          <w:szCs w:val="28"/>
        </w:rPr>
        <w:t xml:space="preserve"> в срок, предусмотренный подпунктом </w:t>
      </w:r>
      <w:r w:rsidR="00854B1A">
        <w:rPr>
          <w:szCs w:val="28"/>
        </w:rPr>
        <w:t>2</w:t>
      </w:r>
      <w:r w:rsidR="00854B1A" w:rsidRPr="0095365B">
        <w:rPr>
          <w:szCs w:val="28"/>
        </w:rPr>
        <w:t xml:space="preserve"> пункта 22 настоящего административного регламента:</w:t>
      </w:r>
    </w:p>
    <w:p w:rsidR="00854B1A" w:rsidRPr="00F51A61" w:rsidRDefault="00854B1A" w:rsidP="00854B1A">
      <w:pPr>
        <w:widowControl w:val="0"/>
        <w:autoSpaceDE w:val="0"/>
        <w:autoSpaceDN w:val="0"/>
        <w:adjustRightInd w:val="0"/>
        <w:ind w:firstLine="709"/>
        <w:jc w:val="both"/>
        <w:rPr>
          <w:szCs w:val="28"/>
        </w:rPr>
      </w:pPr>
      <w:r>
        <w:rPr>
          <w:szCs w:val="28"/>
        </w:rPr>
        <w:t xml:space="preserve">1) </w:t>
      </w:r>
      <w:r w:rsidRPr="00F51A61">
        <w:rPr>
          <w:szCs w:val="28"/>
        </w:rPr>
        <w:t>проводит проверку наличия документов, необходимых для принятия решения о выдаче разрешения на строительство;</w:t>
      </w:r>
    </w:p>
    <w:p w:rsidR="00854B1A" w:rsidRDefault="00854B1A" w:rsidP="00854B1A">
      <w:pPr>
        <w:widowControl w:val="0"/>
        <w:autoSpaceDE w:val="0"/>
        <w:autoSpaceDN w:val="0"/>
        <w:adjustRightInd w:val="0"/>
        <w:ind w:firstLine="709"/>
        <w:jc w:val="both"/>
        <w:rPr>
          <w:szCs w:val="28"/>
        </w:rPr>
      </w:pPr>
      <w:r>
        <w:rPr>
          <w:szCs w:val="28"/>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образования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w:t>
      </w:r>
      <w:r w:rsidRPr="00160595">
        <w:rPr>
          <w:szCs w:val="28"/>
        </w:rPr>
        <w:t>, установленными в соответствии с земельным и иным законодательство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4B1A" w:rsidRDefault="00854B1A" w:rsidP="00854B1A">
      <w:pPr>
        <w:widowControl w:val="0"/>
        <w:autoSpaceDE w:val="0"/>
        <w:autoSpaceDN w:val="0"/>
        <w:adjustRightInd w:val="0"/>
        <w:ind w:firstLine="709"/>
        <w:jc w:val="both"/>
        <w:rPr>
          <w:color w:val="548DD4"/>
          <w:szCs w:val="28"/>
        </w:rPr>
      </w:pPr>
      <w:r>
        <w:rPr>
          <w:szCs w:val="28"/>
        </w:rPr>
        <w:t>3) выдает разрешение на строительство или отказывают в выдаче такого разрешения с указанием причин отказа.</w:t>
      </w:r>
    </w:p>
    <w:p w:rsidR="00854B1A" w:rsidRPr="002A15A3" w:rsidRDefault="00854B1A" w:rsidP="00854B1A">
      <w:pPr>
        <w:widowControl w:val="0"/>
        <w:suppressAutoHyphens/>
        <w:autoSpaceDE w:val="0"/>
        <w:autoSpaceDN w:val="0"/>
        <w:adjustRightInd w:val="0"/>
        <w:ind w:firstLine="709"/>
        <w:jc w:val="both"/>
        <w:rPr>
          <w:szCs w:val="28"/>
        </w:rPr>
      </w:pPr>
      <w:r>
        <w:rPr>
          <w:szCs w:val="28"/>
        </w:rPr>
        <w:t>40</w:t>
      </w:r>
      <w:r w:rsidR="00DC2ED2">
        <w:rPr>
          <w:szCs w:val="28"/>
        </w:rPr>
        <w:t>.</w:t>
      </w:r>
      <w:r w:rsidRPr="002A15A3">
        <w:rPr>
          <w:szCs w:val="28"/>
        </w:rPr>
        <w:t xml:space="preserve"> Ответственный исполнитель в срок, предусмотренный подпунктом 2 пункта 27 настоящего административного регламента (в случае, </w:t>
      </w:r>
      <w:r w:rsidRPr="002A15A3">
        <w:rPr>
          <w:szCs w:val="28"/>
        </w:rPr>
        <w:lastRenderedPageBreak/>
        <w:t>предусмотренном частью 11.1 статьи 51 ГрК РФ):</w:t>
      </w:r>
    </w:p>
    <w:p w:rsidR="00854B1A" w:rsidRPr="002A15A3" w:rsidRDefault="00854B1A" w:rsidP="00854B1A">
      <w:pPr>
        <w:widowControl w:val="0"/>
        <w:suppressAutoHyphens/>
        <w:autoSpaceDE w:val="0"/>
        <w:autoSpaceDN w:val="0"/>
        <w:adjustRightInd w:val="0"/>
        <w:ind w:firstLine="709"/>
        <w:jc w:val="both"/>
        <w:rPr>
          <w:szCs w:val="28"/>
        </w:rPr>
      </w:pPr>
      <w:r>
        <w:rPr>
          <w:szCs w:val="28"/>
        </w:rPr>
        <w:t xml:space="preserve">1) </w:t>
      </w:r>
      <w:r w:rsidRPr="002A15A3">
        <w:rPr>
          <w:szCs w:val="28"/>
        </w:rPr>
        <w:t>проводит проверку наличия документов, необходимых для принятия решения о выдаче разрешения на строительство, и направляет приложенные к запросу заявителя раздел проектной документации объекта капитального строительства, предусмотренный абзацем пятым подпункта 2 пункта 14 настоящего административного регламента, или описание внешнего облика объекта индивидуального жилищного строительства, предусмотренное подпунктом 4 пункта 15 настоящего административного регламента, в орган исполнительной власти Архангельской области, уполномоченный в области охраны объектов культурного наследия;</w:t>
      </w:r>
    </w:p>
    <w:p w:rsidR="00854B1A" w:rsidRDefault="00854B1A" w:rsidP="00854B1A">
      <w:pPr>
        <w:widowControl w:val="0"/>
        <w:suppressAutoHyphens/>
        <w:autoSpaceDE w:val="0"/>
        <w:autoSpaceDN w:val="0"/>
        <w:adjustRightInd w:val="0"/>
        <w:ind w:firstLine="709"/>
        <w:jc w:val="both"/>
        <w:rPr>
          <w:szCs w:val="28"/>
        </w:rPr>
      </w:pPr>
      <w:r>
        <w:rPr>
          <w:szCs w:val="28"/>
        </w:rPr>
        <w:t xml:space="preserve">2) </w:t>
      </w:r>
      <w:r w:rsidRPr="002A15A3">
        <w:rPr>
          <w:szCs w:val="28"/>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капитального строительства не проводится</w:t>
      </w:r>
      <w:r>
        <w:rPr>
          <w:szCs w:val="28"/>
        </w:rPr>
        <w:t>.</w:t>
      </w:r>
    </w:p>
    <w:p w:rsidR="00854B1A" w:rsidRPr="00F51A61" w:rsidRDefault="00854B1A" w:rsidP="00854B1A">
      <w:pPr>
        <w:widowControl w:val="0"/>
        <w:autoSpaceDE w:val="0"/>
        <w:autoSpaceDN w:val="0"/>
        <w:adjustRightInd w:val="0"/>
        <w:ind w:firstLine="709"/>
        <w:jc w:val="both"/>
        <w:rPr>
          <w:szCs w:val="28"/>
        </w:rPr>
      </w:pPr>
      <w:r>
        <w:rPr>
          <w:szCs w:val="28"/>
        </w:rPr>
        <w:t xml:space="preserve">3) </w:t>
      </w:r>
      <w:r w:rsidRPr="00F51A61">
        <w:rPr>
          <w:szCs w:val="28"/>
        </w:rPr>
        <w:t>проводит проверку наличия документов, необходимых для принятия решения о выдаче разрешения на строительство;</w:t>
      </w:r>
    </w:p>
    <w:p w:rsidR="00854B1A" w:rsidRPr="0095365B" w:rsidRDefault="00854B1A" w:rsidP="00854B1A">
      <w:pPr>
        <w:widowControl w:val="0"/>
        <w:autoSpaceDE w:val="0"/>
        <w:autoSpaceDN w:val="0"/>
        <w:adjustRightInd w:val="0"/>
        <w:ind w:firstLine="709"/>
        <w:jc w:val="both"/>
        <w:rPr>
          <w:szCs w:val="28"/>
        </w:rPr>
      </w:pPr>
      <w:r>
        <w:rPr>
          <w:szCs w:val="28"/>
        </w:rPr>
        <w:t xml:space="preserve">4) </w:t>
      </w:r>
      <w:r w:rsidRPr="00F51A61">
        <w:rPr>
          <w:szCs w:val="28"/>
        </w:rPr>
        <w:t>проводит проверку соответствия проектной документации</w:t>
      </w:r>
      <w:r>
        <w:rPr>
          <w:szCs w:val="28"/>
        </w:rPr>
        <w:t xml:space="preserve"> или схемы планировочной организации земельного участка с обозначением места размещения объекта индивидуального жилищного строительства </w:t>
      </w:r>
      <w:r w:rsidRPr="00F51A61">
        <w:rPr>
          <w:szCs w:val="28"/>
        </w:rPr>
        <w:t xml:space="preserve">требованиям </w:t>
      </w:r>
      <w:r w:rsidRPr="009E4D7A">
        <w:rPr>
          <w:szCs w:val="28"/>
        </w:rP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w:t>
      </w:r>
      <w:r w:rsidRPr="00F51A61">
        <w:rPr>
          <w:szCs w:val="28"/>
        </w:rPr>
        <w:t xml:space="preserve"> на отклонение от предельных параметров разрешенного строительства, реконструкции проводится проверка проектной документации</w:t>
      </w:r>
      <w:r>
        <w:rPr>
          <w:szCs w:val="28"/>
        </w:rPr>
        <w:t xml:space="preserve"> или указанной схемы планировочной организации земельного участка </w:t>
      </w:r>
      <w:r w:rsidRPr="00F51A61">
        <w:rPr>
          <w:szCs w:val="28"/>
        </w:rPr>
        <w:t>на соответствие требованиям, установленным в разрешении на отклонение от предельных параметров разрешенно</w:t>
      </w:r>
      <w:r>
        <w:rPr>
          <w:szCs w:val="28"/>
        </w:rPr>
        <w:t>го строительства, реконструкции.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Pr>
          <w:szCs w:val="28"/>
        </w:rPr>
        <w:t xml:space="preserve">муниципальный служащий, </w:t>
      </w:r>
      <w:r>
        <w:rPr>
          <w:szCs w:val="28"/>
        </w:rPr>
        <w:lastRenderedPageBreak/>
        <w:t xml:space="preserve">ответственный за </w:t>
      </w:r>
      <w:r w:rsidRPr="0095365B">
        <w:rPr>
          <w:szCs w:val="28"/>
        </w:rPr>
        <w:t>рассмотрение вопроса о</w:t>
      </w:r>
      <w:r>
        <w:rPr>
          <w:szCs w:val="28"/>
        </w:rPr>
        <w:t xml:space="preserve"> выдаче разрешения на строительство </w:t>
      </w:r>
      <w:r w:rsidRPr="0095365B">
        <w:rPr>
          <w:szCs w:val="28"/>
        </w:rPr>
        <w:t>направляет межведомственные информационные запросы</w:t>
      </w:r>
      <w:r w:rsidRPr="00F51A61">
        <w:rPr>
          <w:szCs w:val="28"/>
        </w:rPr>
        <w:t xml:space="preserve"> в органы государственной власти,</w:t>
      </w:r>
      <w:r>
        <w:rPr>
          <w:szCs w:val="28"/>
        </w:rPr>
        <w:t xml:space="preserve"> иные государственные органы,</w:t>
      </w:r>
      <w:r w:rsidRPr="00F51A61">
        <w:rPr>
          <w:szCs w:val="28"/>
        </w:rPr>
        <w:t xml:space="preserve"> органы местного самоуправления</w:t>
      </w:r>
      <w:r>
        <w:rPr>
          <w:szCs w:val="28"/>
        </w:rPr>
        <w:t xml:space="preserve"> </w:t>
      </w:r>
      <w:r w:rsidRPr="00F51A61">
        <w:rPr>
          <w:szCs w:val="28"/>
        </w:rPr>
        <w:t>и подведомственные государственным органам или органам местного самоуправления организации, в распоряжении которых находятся документы</w:t>
      </w:r>
      <w:r>
        <w:rPr>
          <w:szCs w:val="28"/>
        </w:rPr>
        <w:t xml:space="preserve"> и информация</w:t>
      </w:r>
      <w:r w:rsidRPr="00F51A61">
        <w:rPr>
          <w:szCs w:val="28"/>
        </w:rPr>
        <w:t>, необходимые для предоставления муниципальной услуги</w:t>
      </w:r>
      <w:r>
        <w:rPr>
          <w:szCs w:val="28"/>
        </w:rPr>
        <w:t xml:space="preserve"> </w:t>
      </w:r>
      <w:r w:rsidRPr="00F51A61">
        <w:rPr>
          <w:szCs w:val="28"/>
        </w:rPr>
        <w:t xml:space="preserve">в соответствии с нормативными правовыми актами Российской Федерации, нормативными правовыми актами Архангельской области, </w:t>
      </w:r>
      <w:r>
        <w:rPr>
          <w:szCs w:val="28"/>
        </w:rPr>
        <w:t>муниципальными правовыми актами.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42. В случае наличия оснований для отказа в </w:t>
      </w:r>
      <w:r>
        <w:rPr>
          <w:szCs w:val="28"/>
        </w:rPr>
        <w:t>выдаче разрешения на строительство</w:t>
      </w:r>
      <w:r w:rsidRPr="0095365B">
        <w:rPr>
          <w:szCs w:val="28"/>
        </w:rPr>
        <w:t xml:space="preserve">, 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разрешения на строительство</w:t>
      </w:r>
      <w:r w:rsidRPr="0095365B">
        <w:rPr>
          <w:szCs w:val="28"/>
        </w:rPr>
        <w:t xml:space="preserve"> подготавливает</w:t>
      </w:r>
      <w:r>
        <w:rPr>
          <w:szCs w:val="28"/>
        </w:rPr>
        <w:t xml:space="preserve"> постановление администрации </w:t>
      </w:r>
      <w:r w:rsidRPr="0095365B">
        <w:rPr>
          <w:szCs w:val="28"/>
        </w:rPr>
        <w:t>об отказе в</w:t>
      </w:r>
      <w:r>
        <w:rPr>
          <w:szCs w:val="28"/>
        </w:rPr>
        <w:t xml:space="preserve"> выдаче разрешения на строительство</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Pr>
          <w:szCs w:val="28"/>
        </w:rPr>
        <w:t>выдаче разрешения на строительство</w:t>
      </w:r>
      <w:r w:rsidRPr="0095365B">
        <w:rPr>
          <w:szCs w:val="28"/>
        </w:rPr>
        <w:t xml:space="preserve"> указывается конкретное основание для отказа и разъясняется, в чем оно состоит.</w:t>
      </w:r>
    </w:p>
    <w:p w:rsidR="00854B1A" w:rsidRPr="0095365B" w:rsidRDefault="00854B1A" w:rsidP="00854B1A">
      <w:pPr>
        <w:autoSpaceDE w:val="0"/>
        <w:autoSpaceDN w:val="0"/>
        <w:adjustRightInd w:val="0"/>
        <w:ind w:firstLine="720"/>
        <w:jc w:val="both"/>
        <w:outlineLvl w:val="2"/>
        <w:rPr>
          <w:szCs w:val="28"/>
        </w:rPr>
      </w:pPr>
      <w:r w:rsidRPr="0095365B">
        <w:rPr>
          <w:szCs w:val="28"/>
        </w:rPr>
        <w:t>43. В случае отсутст</w:t>
      </w:r>
      <w:r>
        <w:rPr>
          <w:szCs w:val="28"/>
        </w:rPr>
        <w:t>вия оснований для отказа в выдаче разрешения на строительство</w:t>
      </w:r>
      <w:r w:rsidRPr="0095365B">
        <w:rPr>
          <w:szCs w:val="28"/>
        </w:rPr>
        <w:t xml:space="preserve">, 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разрешения на строительство подготавливает разрешение на строительство</w:t>
      </w:r>
      <w:r w:rsidRPr="0095365B">
        <w:rPr>
          <w:szCs w:val="28"/>
        </w:rPr>
        <w:t>.</w:t>
      </w:r>
    </w:p>
    <w:p w:rsidR="00854B1A" w:rsidRPr="0095365B" w:rsidRDefault="00854B1A" w:rsidP="00854B1A">
      <w:pPr>
        <w:autoSpaceDE w:val="0"/>
        <w:autoSpaceDN w:val="0"/>
        <w:adjustRightInd w:val="0"/>
        <w:ind w:firstLine="720"/>
        <w:jc w:val="both"/>
        <w:outlineLvl w:val="2"/>
        <w:rPr>
          <w:szCs w:val="28"/>
        </w:rPr>
      </w:pPr>
      <w:r>
        <w:rPr>
          <w:szCs w:val="28"/>
        </w:rPr>
        <w:t>44. Решение о выдаче разрешения на строительство</w:t>
      </w:r>
      <w:r w:rsidRPr="0095365B">
        <w:rPr>
          <w:szCs w:val="28"/>
        </w:rPr>
        <w:t xml:space="preserve"> или об отказе в </w:t>
      </w:r>
      <w:r>
        <w:rPr>
          <w:szCs w:val="28"/>
        </w:rPr>
        <w:t xml:space="preserve">выдаче разрешения на строительство </w:t>
      </w:r>
      <w:r w:rsidRPr="0095365B">
        <w:rPr>
          <w:szCs w:val="28"/>
        </w:rPr>
        <w:t xml:space="preserve">подписывается </w:t>
      </w:r>
      <w:r>
        <w:rPr>
          <w:szCs w:val="28"/>
        </w:rPr>
        <w:t>главой</w:t>
      </w:r>
      <w:r w:rsidRPr="0095365B">
        <w:rPr>
          <w:szCs w:val="28"/>
        </w:rPr>
        <w:t xml:space="preserve"> </w:t>
      </w:r>
      <w:r>
        <w:rPr>
          <w:szCs w:val="28"/>
        </w:rPr>
        <w:t>администрации</w:t>
      </w:r>
      <w:r w:rsidRPr="0095365B">
        <w:rPr>
          <w:szCs w:val="28"/>
        </w:rPr>
        <w:t xml:space="preserve"> и передается муниципальному служащему, ответственному за прием документов, в срок, предусмотренный подпунктом </w:t>
      </w:r>
      <w:r>
        <w:rPr>
          <w:szCs w:val="28"/>
        </w:rPr>
        <w:t>2</w:t>
      </w:r>
      <w:r w:rsidRPr="0095365B">
        <w:rPr>
          <w:szCs w:val="28"/>
        </w:rPr>
        <w:t xml:space="preserve"> пункта 22 настоящего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854B1A" w:rsidRPr="0095365B" w:rsidRDefault="00854B1A" w:rsidP="00854B1A">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46. </w:t>
      </w:r>
      <w:r>
        <w:rPr>
          <w:szCs w:val="28"/>
        </w:rPr>
        <w:t>М</w:t>
      </w:r>
      <w:r w:rsidRPr="0095365B">
        <w:rPr>
          <w:szCs w:val="28"/>
        </w:rPr>
        <w:t xml:space="preserve">униципальный служащий, ответственный за прием документов, в срок, предусмотренный подпунктом </w:t>
      </w:r>
      <w:r>
        <w:rPr>
          <w:szCs w:val="28"/>
        </w:rPr>
        <w:t>2</w:t>
      </w:r>
      <w:r w:rsidRPr="0095365B">
        <w:rPr>
          <w:szCs w:val="28"/>
        </w:rPr>
        <w:t xml:space="preserve"> пункта 22 настоящего административного регламента, вручает результат предоставления </w:t>
      </w:r>
      <w:r>
        <w:rPr>
          <w:szCs w:val="28"/>
        </w:rPr>
        <w:lastRenderedPageBreak/>
        <w:t>муниципальной</w:t>
      </w:r>
      <w:r w:rsidRPr="0095365B">
        <w:rPr>
          <w:szCs w:val="28"/>
        </w:rPr>
        <w:t xml:space="preserve"> услуги заявителю лично (в случае его явки) либо направляет заявителю:</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854B1A" w:rsidRPr="0095365B" w:rsidRDefault="00854B1A" w:rsidP="00854B1A">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854B1A" w:rsidRDefault="00854B1A" w:rsidP="00854B1A">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854B1A" w:rsidRDefault="00854B1A" w:rsidP="00854B1A">
      <w:pPr>
        <w:autoSpaceDE w:val="0"/>
        <w:autoSpaceDN w:val="0"/>
        <w:adjustRightInd w:val="0"/>
        <w:ind w:firstLine="720"/>
        <w:jc w:val="both"/>
        <w:outlineLvl w:val="2"/>
        <w:rPr>
          <w:szCs w:val="28"/>
        </w:rPr>
      </w:pPr>
      <w:r w:rsidRPr="00422FFA">
        <w:rPr>
          <w:szCs w:val="28"/>
        </w:rPr>
        <w:t>[</w:t>
      </w:r>
      <w:r>
        <w:rPr>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854B1A" w:rsidRDefault="00854B1A" w:rsidP="00854B1A">
      <w:pPr>
        <w:autoSpaceDE w:val="0"/>
        <w:autoSpaceDN w:val="0"/>
        <w:adjustRightInd w:val="0"/>
        <w:ind w:firstLine="720"/>
        <w:jc w:val="both"/>
        <w:outlineLvl w:val="2"/>
        <w:rPr>
          <w:szCs w:val="28"/>
        </w:rPr>
      </w:pPr>
      <w:r>
        <w:rPr>
          <w:szCs w:val="28"/>
        </w:rPr>
        <w:t>Электронного документа, подписанного главой администрации с использованием усиленной квалифицированной электронной подписи;</w:t>
      </w:r>
    </w:p>
    <w:p w:rsidR="00854B1A" w:rsidRPr="00CA71B4" w:rsidRDefault="00854B1A" w:rsidP="00854B1A">
      <w:pPr>
        <w:autoSpaceDE w:val="0"/>
        <w:autoSpaceDN w:val="0"/>
        <w:adjustRightInd w:val="0"/>
        <w:ind w:firstLine="720"/>
        <w:jc w:val="both"/>
        <w:outlineLvl w:val="2"/>
        <w:rPr>
          <w:szCs w:val="28"/>
        </w:rPr>
      </w:pPr>
      <w:r>
        <w:rPr>
          <w:szCs w:val="28"/>
        </w:rPr>
        <w:t>Документа на бумажном носителе, подтверждающего содержание электронного документа, направленного администрацией в многофункциональном центре предоставления государственных и муниципальных услуг и (или) привлекаемых им организациях</w:t>
      </w:r>
      <w:r w:rsidRPr="00422FFA">
        <w:rPr>
          <w:szCs w:val="28"/>
        </w:rPr>
        <w:t>]</w:t>
      </w:r>
      <w:r>
        <w:rPr>
          <w:szCs w:val="28"/>
        </w:rPr>
        <w:t>;</w:t>
      </w:r>
    </w:p>
    <w:p w:rsidR="00854B1A" w:rsidRPr="0095365B" w:rsidRDefault="00854B1A" w:rsidP="00854B1A">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854B1A" w:rsidRPr="0095365B" w:rsidRDefault="00854B1A" w:rsidP="00854B1A">
      <w:pPr>
        <w:autoSpaceDE w:val="0"/>
        <w:autoSpaceDN w:val="0"/>
        <w:adjustRightInd w:val="0"/>
        <w:ind w:firstLine="720"/>
        <w:jc w:val="both"/>
        <w:rPr>
          <w:szCs w:val="28"/>
        </w:rPr>
      </w:pPr>
      <w:r w:rsidRPr="0095365B">
        <w:rPr>
          <w:szCs w:val="28"/>
        </w:rPr>
        <w:t xml:space="preserve">47.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854B1A" w:rsidRPr="0095365B" w:rsidRDefault="00854B1A" w:rsidP="00854B1A">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 xml:space="preserve">администрации, ответственный за </w:t>
      </w:r>
      <w:r w:rsidRPr="0095365B">
        <w:rPr>
          <w:szCs w:val="28"/>
        </w:rPr>
        <w:t>рассмотрение вопроса о</w:t>
      </w:r>
      <w:r>
        <w:rPr>
          <w:szCs w:val="28"/>
        </w:rPr>
        <w:t xml:space="preserve"> выдаче разрешения на строительство, </w:t>
      </w:r>
      <w:r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854B1A" w:rsidRDefault="00854B1A" w:rsidP="00854B1A">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рассмотрение вопроса о</w:t>
      </w:r>
      <w:r>
        <w:rPr>
          <w:szCs w:val="28"/>
        </w:rPr>
        <w:t xml:space="preserve"> выдаче разрешения на строительство,</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DC2ED2" w:rsidRPr="0095365B" w:rsidRDefault="00DC2ED2"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autoSpaceDE w:val="0"/>
        <w:autoSpaceDN w:val="0"/>
        <w:adjustRightInd w:val="0"/>
        <w:jc w:val="center"/>
        <w:outlineLvl w:val="2"/>
        <w:rPr>
          <w:b/>
          <w:bCs/>
          <w:szCs w:val="28"/>
        </w:rPr>
      </w:pPr>
      <w:r w:rsidRPr="0095365B">
        <w:rPr>
          <w:b/>
          <w:bCs/>
          <w:szCs w:val="28"/>
          <w:lang w:val="en-US"/>
        </w:rPr>
        <w:lastRenderedPageBreak/>
        <w:t>IV</w:t>
      </w:r>
      <w:r w:rsidRPr="0095365B">
        <w:rPr>
          <w:b/>
          <w:bCs/>
          <w:szCs w:val="28"/>
        </w:rPr>
        <w:t>. Контроль за исполнением административного регламента</w:t>
      </w:r>
    </w:p>
    <w:p w:rsidR="00854B1A" w:rsidRPr="0095365B" w:rsidRDefault="00854B1A" w:rsidP="00854B1A">
      <w:pPr>
        <w:autoSpaceDE w:val="0"/>
        <w:autoSpaceDN w:val="0"/>
        <w:adjustRightInd w:val="0"/>
        <w:ind w:firstLine="720"/>
        <w:jc w:val="both"/>
        <w:outlineLvl w:val="2"/>
        <w:rPr>
          <w:szCs w:val="28"/>
        </w:rPr>
      </w:pPr>
    </w:p>
    <w:p w:rsidR="00854B1A" w:rsidRPr="0095365B" w:rsidRDefault="00854B1A" w:rsidP="00854B1A">
      <w:pPr>
        <w:pStyle w:val="a6"/>
        <w:outlineLvl w:val="1"/>
      </w:pPr>
      <w:r w:rsidRPr="0095365B">
        <w:t xml:space="preserve">48. Контроль за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 xml:space="preserve">администрации, </w:t>
      </w:r>
      <w:r w:rsidRPr="0095365B">
        <w:rPr>
          <w:szCs w:val="28"/>
        </w:rPr>
        <w:t xml:space="preserve">работников многофункционального центра предоставления государственных и муниципальных услуг </w:t>
      </w:r>
      <w:r>
        <w:rPr>
          <w:szCs w:val="28"/>
        </w:rPr>
        <w:t xml:space="preserve">и привлекаемых им организаций, </w:t>
      </w:r>
      <w:r w:rsidRPr="0095365B">
        <w:rPr>
          <w:szCs w:val="28"/>
        </w:rPr>
        <w:t xml:space="preserve">выполняющих административные действия при предоставлении </w:t>
      </w:r>
      <w:r>
        <w:rPr>
          <w:szCs w:val="28"/>
        </w:rPr>
        <w:t>муниципальной</w:t>
      </w:r>
      <w:r w:rsidRPr="0095365B">
        <w:rPr>
          <w:szCs w:val="28"/>
        </w:rPr>
        <w:t xml:space="preserve"> услуги.</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49.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50. Решения </w:t>
      </w:r>
      <w:r>
        <w:rPr>
          <w:szCs w:val="28"/>
        </w:rPr>
        <w:t>главы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854B1A" w:rsidRPr="0095365B" w:rsidRDefault="00854B1A" w:rsidP="00854B1A">
      <w:pPr>
        <w:autoSpaceDE w:val="0"/>
        <w:autoSpaceDN w:val="0"/>
        <w:adjustRightInd w:val="0"/>
        <w:ind w:firstLine="720"/>
        <w:jc w:val="both"/>
        <w:outlineLvl w:val="1"/>
        <w:rPr>
          <w:szCs w:val="28"/>
        </w:rPr>
      </w:pPr>
    </w:p>
    <w:p w:rsidR="00854B1A" w:rsidRPr="0095365B" w:rsidRDefault="00854B1A" w:rsidP="00854B1A">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854B1A" w:rsidRDefault="00854B1A" w:rsidP="00854B1A">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854B1A" w:rsidRDefault="00854B1A" w:rsidP="00854B1A">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 а также многофункционального центра</w:t>
      </w:r>
    </w:p>
    <w:p w:rsidR="00854B1A" w:rsidRDefault="00854B1A" w:rsidP="00854B1A">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p>
    <w:p w:rsidR="00854B1A" w:rsidRPr="0095365B" w:rsidRDefault="00854B1A" w:rsidP="00854B1A">
      <w:pPr>
        <w:autoSpaceDE w:val="0"/>
        <w:autoSpaceDN w:val="0"/>
        <w:adjustRightInd w:val="0"/>
        <w:jc w:val="center"/>
        <w:outlineLvl w:val="1"/>
        <w:rPr>
          <w:b/>
          <w:bCs/>
          <w:szCs w:val="28"/>
        </w:rPr>
      </w:pPr>
      <w:r w:rsidRPr="0095365B">
        <w:rPr>
          <w:b/>
          <w:bCs/>
          <w:szCs w:val="28"/>
        </w:rPr>
        <w:t>привлекаемых</w:t>
      </w:r>
      <w:r>
        <w:rPr>
          <w:b/>
          <w:bCs/>
          <w:szCs w:val="28"/>
        </w:rPr>
        <w:t xml:space="preserve"> </w:t>
      </w:r>
      <w:r w:rsidRPr="0095365B">
        <w:rPr>
          <w:b/>
          <w:bCs/>
          <w:szCs w:val="28"/>
        </w:rPr>
        <w:t>им организаций,</w:t>
      </w:r>
      <w:r>
        <w:rPr>
          <w:b/>
          <w:bCs/>
          <w:szCs w:val="28"/>
        </w:rPr>
        <w:t xml:space="preserve"> их работников</w:t>
      </w:r>
    </w:p>
    <w:p w:rsidR="00854B1A" w:rsidRPr="0095365B" w:rsidRDefault="00854B1A" w:rsidP="00854B1A">
      <w:pPr>
        <w:autoSpaceDE w:val="0"/>
        <w:autoSpaceDN w:val="0"/>
        <w:adjustRightInd w:val="0"/>
        <w:ind w:firstLine="720"/>
        <w:jc w:val="both"/>
        <w:outlineLvl w:val="1"/>
        <w:rPr>
          <w:szCs w:val="28"/>
        </w:rPr>
      </w:pPr>
    </w:p>
    <w:p w:rsidR="00854B1A" w:rsidRPr="00442C23" w:rsidRDefault="00854B1A" w:rsidP="00854B1A">
      <w:pPr>
        <w:autoSpaceDE w:val="0"/>
        <w:autoSpaceDN w:val="0"/>
        <w:adjustRightInd w:val="0"/>
        <w:ind w:firstLine="720"/>
        <w:jc w:val="both"/>
        <w:outlineLvl w:val="1"/>
        <w:rPr>
          <w:szCs w:val="28"/>
        </w:rPr>
      </w:pPr>
      <w:r w:rsidRPr="00B36A1E">
        <w:rPr>
          <w:szCs w:val="28"/>
        </w:rPr>
        <w:t xml:space="preserve">51.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привлекаемых</w:t>
      </w:r>
      <w:r>
        <w:rPr>
          <w:szCs w:val="28"/>
        </w:rPr>
        <w:t xml:space="preserve"> им организаций, их работников </w:t>
      </w:r>
      <w:r w:rsidRPr="00442C23">
        <w:rPr>
          <w:szCs w:val="28"/>
        </w:rPr>
        <w:t>(далее – жалоба).</w:t>
      </w:r>
    </w:p>
    <w:p w:rsidR="00854B1A" w:rsidRPr="0095365B" w:rsidRDefault="00854B1A" w:rsidP="00854B1A">
      <w:pPr>
        <w:autoSpaceDE w:val="0"/>
        <w:autoSpaceDN w:val="0"/>
        <w:adjustRightInd w:val="0"/>
        <w:ind w:firstLine="720"/>
        <w:jc w:val="both"/>
        <w:outlineLvl w:val="1"/>
        <w:rPr>
          <w:szCs w:val="28"/>
        </w:rPr>
      </w:pPr>
      <w:r>
        <w:rPr>
          <w:szCs w:val="28"/>
        </w:rPr>
        <w:t>52</w:t>
      </w:r>
      <w:r w:rsidRPr="0095365B">
        <w:rPr>
          <w:szCs w:val="28"/>
        </w:rPr>
        <w:t>. Жалобы</w:t>
      </w:r>
      <w:r>
        <w:rPr>
          <w:szCs w:val="28"/>
        </w:rPr>
        <w:t xml:space="preserve"> </w:t>
      </w:r>
      <w:r w:rsidRPr="0095365B">
        <w:rPr>
          <w:szCs w:val="28"/>
        </w:rPr>
        <w:t>подаются:</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854B1A" w:rsidRPr="0095365B" w:rsidRDefault="00854B1A" w:rsidP="00854B1A">
      <w:pPr>
        <w:autoSpaceDE w:val="0"/>
        <w:autoSpaceDN w:val="0"/>
        <w:adjustRightInd w:val="0"/>
        <w:ind w:firstLine="720"/>
        <w:jc w:val="both"/>
        <w:outlineLvl w:val="1"/>
        <w:rPr>
          <w:szCs w:val="28"/>
        </w:rPr>
      </w:pPr>
      <w:r w:rsidRPr="0095365B">
        <w:rPr>
          <w:szCs w:val="28"/>
        </w:rPr>
        <w:t xml:space="preserve"> </w:t>
      </w:r>
      <w:r>
        <w:rPr>
          <w:szCs w:val="28"/>
        </w:rPr>
        <w:t>2</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54B1A" w:rsidRPr="0095365B" w:rsidRDefault="00854B1A" w:rsidP="00854B1A">
      <w:pPr>
        <w:autoSpaceDE w:val="0"/>
        <w:autoSpaceDN w:val="0"/>
        <w:adjustRightInd w:val="0"/>
        <w:ind w:firstLine="720"/>
        <w:jc w:val="both"/>
        <w:outlineLvl w:val="1"/>
        <w:rPr>
          <w:szCs w:val="28"/>
        </w:rPr>
      </w:pPr>
      <w:r>
        <w:rPr>
          <w:szCs w:val="28"/>
        </w:rPr>
        <w:t>3</w:t>
      </w:r>
      <w:r w:rsidRPr="0095365B">
        <w:rPr>
          <w:szCs w:val="28"/>
        </w:rPr>
        <w:t xml:space="preserve">) на решения и действия (бездействие) руководителя многофункционального центра предоставления государственных и </w:t>
      </w:r>
      <w:r w:rsidRPr="0095365B">
        <w:rPr>
          <w:szCs w:val="28"/>
        </w:rPr>
        <w:lastRenderedPageBreak/>
        <w:t>муниципальных услуг – министру связи и информационных технологий Архангельской области;</w:t>
      </w:r>
    </w:p>
    <w:p w:rsidR="00854B1A" w:rsidRDefault="00854B1A" w:rsidP="00854B1A">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w:t>
      </w:r>
      <w:r>
        <w:rPr>
          <w:szCs w:val="28"/>
        </w:rPr>
        <w:t xml:space="preserve"> руководителю этой организации.</w:t>
      </w:r>
    </w:p>
    <w:p w:rsidR="00854B1A" w:rsidRDefault="00854B1A" w:rsidP="00854B1A">
      <w:pPr>
        <w:autoSpaceDE w:val="0"/>
        <w:autoSpaceDN w:val="0"/>
        <w:adjustRightInd w:val="0"/>
        <w:ind w:firstLine="720"/>
        <w:jc w:val="both"/>
        <w:outlineLvl w:val="1"/>
        <w:rPr>
          <w:szCs w:val="28"/>
        </w:rPr>
      </w:pPr>
      <w:r w:rsidRPr="00564035">
        <w:rPr>
          <w:szCs w:val="28"/>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Pr>
          <w:szCs w:val="28"/>
        </w:rPr>
        <w:t xml:space="preserve">», </w:t>
      </w:r>
      <w:r w:rsidRPr="00564035">
        <w:rPr>
          <w:szCs w:val="28"/>
        </w:rPr>
        <w:t>и настоящим административным регламентом.</w:t>
      </w: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854B1A" w:rsidRDefault="00854B1A"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DC2ED2" w:rsidRDefault="00DC2ED2"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p w:rsidR="00854B1A" w:rsidRPr="00854B1A" w:rsidRDefault="00854B1A" w:rsidP="00854B1A">
      <w:pPr>
        <w:autoSpaceDE w:val="0"/>
        <w:autoSpaceDN w:val="0"/>
        <w:adjustRightInd w:val="0"/>
        <w:outlineLvl w:val="1"/>
        <w:rPr>
          <w:rFonts w:ascii="Courier New" w:hAnsi="Courier New" w:cs="Courier New"/>
          <w:sz w:val="20"/>
          <w:szCs w:val="20"/>
        </w:rPr>
      </w:pPr>
    </w:p>
    <w:tbl>
      <w:tblPr>
        <w:tblW w:w="0" w:type="auto"/>
        <w:tblInd w:w="108" w:type="dxa"/>
        <w:tblLook w:val="00A0"/>
      </w:tblPr>
      <w:tblGrid>
        <w:gridCol w:w="3737"/>
        <w:gridCol w:w="5726"/>
      </w:tblGrid>
      <w:tr w:rsidR="00854B1A" w:rsidRPr="00D27E62" w:rsidTr="00496B85">
        <w:trPr>
          <w:trHeight w:val="3174"/>
        </w:trPr>
        <w:tc>
          <w:tcPr>
            <w:tcW w:w="3794" w:type="dxa"/>
          </w:tcPr>
          <w:p w:rsidR="00854B1A" w:rsidRPr="00F51A61" w:rsidRDefault="00854B1A" w:rsidP="00496B85">
            <w:r w:rsidRPr="00F51A61">
              <w:lastRenderedPageBreak/>
              <w:br w:type="page"/>
            </w:r>
          </w:p>
        </w:tc>
        <w:tc>
          <w:tcPr>
            <w:tcW w:w="5776" w:type="dxa"/>
          </w:tcPr>
          <w:p w:rsidR="00854B1A" w:rsidRPr="00854B1A" w:rsidRDefault="00854B1A" w:rsidP="00496B85">
            <w:pPr>
              <w:jc w:val="right"/>
            </w:pPr>
            <w:r w:rsidRPr="00D27E62">
              <w:t>ПРИЛОЖЕНИЕ № </w:t>
            </w:r>
            <w:r w:rsidRPr="00854B1A">
              <w:t>1</w:t>
            </w:r>
          </w:p>
          <w:p w:rsidR="00854B1A" w:rsidRDefault="00854B1A" w:rsidP="00496B85">
            <w:pPr>
              <w:jc w:val="right"/>
            </w:pPr>
            <w:r w:rsidRPr="00D27E62">
              <w:t xml:space="preserve">к административному регламенту предоставления муниципальной услуги по выдаче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w:t>
            </w:r>
          </w:p>
          <w:p w:rsidR="00854B1A" w:rsidRPr="00D27E62" w:rsidRDefault="00854B1A" w:rsidP="00496B85">
            <w:pPr>
              <w:jc w:val="right"/>
            </w:pPr>
            <w:r>
              <w:t>«Шенкурский муниципальный район»</w:t>
            </w:r>
          </w:p>
        </w:tc>
      </w:tr>
    </w:tbl>
    <w:p w:rsidR="00854B1A" w:rsidRPr="00F51A61" w:rsidRDefault="00854B1A" w:rsidP="00854B1A">
      <w:pPr>
        <w:autoSpaceDE w:val="0"/>
        <w:autoSpaceDN w:val="0"/>
        <w:adjustRightInd w:val="0"/>
      </w:pPr>
    </w:p>
    <w:p w:rsidR="00854B1A" w:rsidRPr="00F51A61" w:rsidRDefault="00854B1A" w:rsidP="00854B1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ЗАЯВЛЕНИЕ</w:t>
      </w:r>
    </w:p>
    <w:p w:rsidR="00854B1A" w:rsidRPr="00F51A61" w:rsidRDefault="00854B1A" w:rsidP="00854B1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о продлении</w:t>
      </w:r>
      <w:r>
        <w:rPr>
          <w:rFonts w:ascii="Times New Roman" w:hAnsi="Times New Roman" w:cs="Times New Roman"/>
          <w:sz w:val="24"/>
          <w:szCs w:val="24"/>
        </w:rPr>
        <w:t xml:space="preserve"> срока действия</w:t>
      </w:r>
      <w:r w:rsidRPr="00F51A61">
        <w:rPr>
          <w:rFonts w:ascii="Times New Roman" w:hAnsi="Times New Roman" w:cs="Times New Roman"/>
          <w:sz w:val="24"/>
          <w:szCs w:val="24"/>
        </w:rPr>
        <w:t xml:space="preserve"> разрешения на строительство</w:t>
      </w:r>
    </w:p>
    <w:p w:rsidR="00854B1A" w:rsidRPr="00F51A61" w:rsidRDefault="00854B1A" w:rsidP="00854B1A">
      <w:pPr>
        <w:pStyle w:val="ConsPlusNonformat"/>
        <w:rPr>
          <w:rFonts w:ascii="Times New Roman" w:hAnsi="Times New Roman" w:cs="Times New Roman"/>
          <w:sz w:val="24"/>
          <w:szCs w:val="24"/>
        </w:rPr>
      </w:pP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(наименование администрации)</w:t>
      </w:r>
    </w:p>
    <w:p w:rsidR="00854B1A" w:rsidRPr="00F51A61" w:rsidRDefault="00854B1A" w:rsidP="00854B1A">
      <w:pPr>
        <w:pStyle w:val="ConsPlusNonformat"/>
        <w:rPr>
          <w:rFonts w:ascii="Times New Roman" w:hAnsi="Times New Roman" w:cs="Times New Roman"/>
          <w:sz w:val="24"/>
          <w:szCs w:val="24"/>
        </w:rPr>
      </w:pPr>
    </w:p>
    <w:p w:rsidR="00854B1A" w:rsidRPr="00F51A61" w:rsidRDefault="00854B1A" w:rsidP="00854B1A">
      <w:pPr>
        <w:pStyle w:val="ConsPlusNonformat"/>
        <w:ind w:firstLine="720"/>
        <w:rPr>
          <w:rFonts w:ascii="Times New Roman" w:hAnsi="Times New Roman" w:cs="Times New Roman"/>
          <w:sz w:val="24"/>
          <w:szCs w:val="24"/>
        </w:rPr>
      </w:pPr>
      <w:r w:rsidRPr="00F51A61">
        <w:rPr>
          <w:rFonts w:ascii="Times New Roman" w:hAnsi="Times New Roman" w:cs="Times New Roman"/>
          <w:sz w:val="24"/>
          <w:szCs w:val="24"/>
        </w:rPr>
        <w:t>Застройщик _____________________________________________________________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51A61">
        <w:rPr>
          <w:rFonts w:ascii="Times New Roman" w:hAnsi="Times New Roman" w:cs="Times New Roman"/>
          <w:sz w:val="24"/>
          <w:szCs w:val="24"/>
        </w:rPr>
        <w:t>Ф.И.О. физического лица,</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наименование юридического лица,</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почтовый</w:t>
      </w:r>
      <w:r>
        <w:rPr>
          <w:rFonts w:ascii="Times New Roman" w:hAnsi="Times New Roman" w:cs="Times New Roman"/>
          <w:sz w:val="24"/>
          <w:szCs w:val="24"/>
        </w:rPr>
        <w:t xml:space="preserve"> </w:t>
      </w:r>
      <w:r w:rsidRPr="00F51A61">
        <w:rPr>
          <w:rFonts w:ascii="Times New Roman" w:hAnsi="Times New Roman" w:cs="Times New Roman"/>
          <w:sz w:val="24"/>
          <w:szCs w:val="24"/>
        </w:rPr>
        <w:t xml:space="preserve">(юридический) адрес, </w:t>
      </w:r>
      <w:r>
        <w:rPr>
          <w:rFonts w:ascii="Times New Roman" w:hAnsi="Times New Roman" w:cs="Times New Roman"/>
          <w:sz w:val="24"/>
          <w:szCs w:val="24"/>
        </w:rPr>
        <w:t xml:space="preserve">номер </w:t>
      </w:r>
      <w:r w:rsidRPr="00F51A61">
        <w:rPr>
          <w:rFonts w:ascii="Times New Roman" w:hAnsi="Times New Roman" w:cs="Times New Roman"/>
          <w:sz w:val="24"/>
          <w:szCs w:val="24"/>
        </w:rPr>
        <w:t>телефон</w:t>
      </w:r>
      <w:r>
        <w:rPr>
          <w:rFonts w:ascii="Times New Roman" w:hAnsi="Times New Roman" w:cs="Times New Roman"/>
          <w:sz w:val="24"/>
          <w:szCs w:val="24"/>
        </w:rPr>
        <w:t>а</w:t>
      </w:r>
      <w:r w:rsidRPr="00F51A61">
        <w:rPr>
          <w:rFonts w:ascii="Times New Roman" w:hAnsi="Times New Roman" w:cs="Times New Roman"/>
          <w:sz w:val="24"/>
          <w:szCs w:val="24"/>
        </w:rPr>
        <w:t>,</w:t>
      </w:r>
      <w:r>
        <w:rPr>
          <w:rFonts w:ascii="Times New Roman" w:hAnsi="Times New Roman" w:cs="Times New Roman"/>
          <w:sz w:val="24"/>
          <w:szCs w:val="24"/>
        </w:rPr>
        <w:t xml:space="preserve"> </w:t>
      </w:r>
      <w:r w:rsidRPr="00F51A61">
        <w:rPr>
          <w:rFonts w:ascii="Times New Roman" w:hAnsi="Times New Roman" w:cs="Times New Roman"/>
          <w:sz w:val="24"/>
          <w:szCs w:val="24"/>
        </w:rPr>
        <w:t>банковские реквизиты)</w:t>
      </w:r>
    </w:p>
    <w:p w:rsidR="00854B1A" w:rsidRPr="00F51A61" w:rsidRDefault="00854B1A" w:rsidP="00854B1A">
      <w:pPr>
        <w:pStyle w:val="ConsPlusNonformat"/>
        <w:rPr>
          <w:rFonts w:ascii="Times New Roman" w:hAnsi="Times New Roman" w:cs="Times New Roman"/>
          <w:sz w:val="24"/>
          <w:szCs w:val="24"/>
        </w:rPr>
      </w:pPr>
    </w:p>
    <w:p w:rsidR="00854B1A" w:rsidRPr="00F51A61" w:rsidRDefault="00854B1A" w:rsidP="00854B1A">
      <w:pPr>
        <w:pStyle w:val="ConsPlusNonformat"/>
        <w:ind w:firstLine="720"/>
        <w:rPr>
          <w:rFonts w:ascii="Times New Roman" w:hAnsi="Times New Roman" w:cs="Times New Roman"/>
          <w:sz w:val="24"/>
          <w:szCs w:val="24"/>
        </w:rPr>
      </w:pPr>
      <w:r w:rsidRPr="00F51A61">
        <w:rPr>
          <w:rFonts w:ascii="Times New Roman" w:hAnsi="Times New Roman" w:cs="Times New Roman"/>
          <w:sz w:val="24"/>
          <w:szCs w:val="24"/>
        </w:rPr>
        <w:t>Прошу продлить</w:t>
      </w:r>
      <w:r>
        <w:rPr>
          <w:rFonts w:ascii="Times New Roman" w:hAnsi="Times New Roman" w:cs="Times New Roman"/>
          <w:sz w:val="24"/>
          <w:szCs w:val="24"/>
        </w:rPr>
        <w:t xml:space="preserve"> срок действия</w:t>
      </w:r>
      <w:r w:rsidRPr="00F51A61">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F51A61">
        <w:rPr>
          <w:rFonts w:ascii="Times New Roman" w:hAnsi="Times New Roman" w:cs="Times New Roman"/>
          <w:sz w:val="24"/>
          <w:szCs w:val="24"/>
        </w:rPr>
        <w:t xml:space="preserve"> </w:t>
      </w:r>
      <w:r>
        <w:rPr>
          <w:rFonts w:ascii="Times New Roman" w:hAnsi="Times New Roman" w:cs="Times New Roman"/>
          <w:sz w:val="24"/>
          <w:szCs w:val="24"/>
        </w:rPr>
        <w:t>на строительство</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 xml:space="preserve">от "____" ____________ г. </w:t>
      </w:r>
      <w:r>
        <w:rPr>
          <w:rFonts w:ascii="Times New Roman" w:hAnsi="Times New Roman" w:cs="Times New Roman"/>
          <w:sz w:val="24"/>
          <w:szCs w:val="24"/>
        </w:rPr>
        <w:t>№</w:t>
      </w:r>
      <w:r w:rsidRPr="00F51A61">
        <w:rPr>
          <w:rFonts w:ascii="Times New Roman" w:hAnsi="Times New Roman" w:cs="Times New Roman"/>
          <w:sz w:val="24"/>
          <w:szCs w:val="24"/>
        </w:rPr>
        <w:t xml:space="preserve"> ____________________________________________________,</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срок действия которого установлен до "____" _____________________ 20 ____г.</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наименование объекта</w:t>
      </w:r>
      <w:r>
        <w:rPr>
          <w:rFonts w:ascii="Times New Roman" w:hAnsi="Times New Roman" w:cs="Times New Roman"/>
          <w:sz w:val="24"/>
          <w:szCs w:val="24"/>
        </w:rPr>
        <w:t xml:space="preserve"> капитального строительства</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наименование объекта)</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на земельном участке по адресу: 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F51A61">
        <w:rPr>
          <w:rFonts w:ascii="Times New Roman" w:hAnsi="Times New Roman" w:cs="Times New Roman"/>
          <w:sz w:val="24"/>
          <w:szCs w:val="24"/>
        </w:rPr>
        <w:t>гор</w:t>
      </w:r>
      <w:r>
        <w:rPr>
          <w:rFonts w:ascii="Times New Roman" w:hAnsi="Times New Roman" w:cs="Times New Roman"/>
          <w:sz w:val="24"/>
          <w:szCs w:val="24"/>
        </w:rPr>
        <w:t>од, район, улица)</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_____________________________________________________________________________</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 xml:space="preserve">площадью ______________________ кв. м, кадастровый </w:t>
      </w:r>
      <w:r>
        <w:rPr>
          <w:rFonts w:ascii="Times New Roman" w:hAnsi="Times New Roman" w:cs="Times New Roman"/>
          <w:sz w:val="24"/>
          <w:szCs w:val="24"/>
        </w:rPr>
        <w:t>№</w:t>
      </w:r>
      <w:r w:rsidRPr="00F51A61">
        <w:rPr>
          <w:rFonts w:ascii="Times New Roman" w:hAnsi="Times New Roman" w:cs="Times New Roman"/>
          <w:sz w:val="24"/>
          <w:szCs w:val="24"/>
        </w:rPr>
        <w:t xml:space="preserve"> __________________________</w:t>
      </w:r>
    </w:p>
    <w:p w:rsidR="00854B1A" w:rsidRPr="00F51A61" w:rsidRDefault="00854B1A" w:rsidP="00854B1A">
      <w:pPr>
        <w:pStyle w:val="ConsPlusNonformat"/>
        <w:rPr>
          <w:rFonts w:ascii="Times New Roman" w:hAnsi="Times New Roman" w:cs="Times New Roman"/>
          <w:sz w:val="24"/>
          <w:szCs w:val="24"/>
        </w:rPr>
      </w:pPr>
      <w:r w:rsidRPr="00F51A61">
        <w:rPr>
          <w:rFonts w:ascii="Times New Roman" w:hAnsi="Times New Roman" w:cs="Times New Roman"/>
          <w:sz w:val="24"/>
          <w:szCs w:val="24"/>
        </w:rPr>
        <w:t>на срок до "____" ___________________________ 20____ г.</w:t>
      </w:r>
    </w:p>
    <w:p w:rsidR="00854B1A" w:rsidRDefault="00854B1A" w:rsidP="00854B1A">
      <w:pPr>
        <w:pStyle w:val="ConsPlusNonformat"/>
        <w:rPr>
          <w:rFonts w:ascii="Times New Roman" w:hAnsi="Times New Roman" w:cs="Times New Roman"/>
          <w:sz w:val="24"/>
          <w:szCs w:val="24"/>
        </w:rPr>
      </w:pPr>
    </w:p>
    <w:p w:rsidR="00854B1A" w:rsidRDefault="00854B1A" w:rsidP="00854B1A">
      <w:pPr>
        <w:pStyle w:val="ConsPlusNonformat"/>
        <w:ind w:firstLine="720"/>
        <w:rPr>
          <w:rFonts w:ascii="Times New Roman" w:hAnsi="Times New Roman" w:cs="Times New Roman"/>
          <w:sz w:val="24"/>
          <w:szCs w:val="24"/>
        </w:rPr>
      </w:pPr>
      <w:r>
        <w:rPr>
          <w:rFonts w:ascii="Times New Roman" w:hAnsi="Times New Roman" w:cs="Times New Roman"/>
          <w:sz w:val="24"/>
          <w:szCs w:val="24"/>
        </w:rPr>
        <w:t>Настоящим заявлением подтверждаю, что строительство, реконструкция (нужное подчеркнуть) объекта капитального строительства было начато "_____"__________ 20__г.</w:t>
      </w:r>
    </w:p>
    <w:p w:rsidR="00854B1A" w:rsidRDefault="00854B1A" w:rsidP="00854B1A">
      <w:pPr>
        <w:pStyle w:val="ConsPlusNonformat"/>
        <w:ind w:firstLine="720"/>
        <w:rPr>
          <w:rFonts w:ascii="Times New Roman" w:hAnsi="Times New Roman" w:cs="Times New Roman"/>
          <w:sz w:val="24"/>
          <w:szCs w:val="24"/>
        </w:rPr>
      </w:pPr>
      <w:r>
        <w:rPr>
          <w:rFonts w:ascii="Times New Roman" w:hAnsi="Times New Roman" w:cs="Times New Roman"/>
          <w:sz w:val="24"/>
          <w:szCs w:val="24"/>
        </w:rPr>
        <w:t>Об ответственности за представление искаженной информации предупрежден.</w:t>
      </w:r>
    </w:p>
    <w:p w:rsidR="00854B1A" w:rsidRPr="00F51A61" w:rsidRDefault="00854B1A" w:rsidP="00854B1A">
      <w:pPr>
        <w:pStyle w:val="ConsPlusNonformat"/>
        <w:ind w:firstLine="720"/>
        <w:rPr>
          <w:rFonts w:ascii="Times New Roman" w:hAnsi="Times New Roman" w:cs="Times New Roman"/>
          <w:sz w:val="24"/>
          <w:szCs w:val="24"/>
        </w:rPr>
      </w:pPr>
      <w:r>
        <w:rPr>
          <w:rFonts w:ascii="Times New Roman" w:hAnsi="Times New Roman" w:cs="Times New Roman"/>
          <w:sz w:val="24"/>
          <w:szCs w:val="24"/>
        </w:rPr>
        <w:t>Необходимость продления срока действия разрешения на строительства вызвана тем, что</w:t>
      </w:r>
      <w:r w:rsidRPr="00F51A61">
        <w:rPr>
          <w:rFonts w:ascii="Times New Roman" w:hAnsi="Times New Roman" w:cs="Times New Roman"/>
          <w:sz w:val="24"/>
          <w:szCs w:val="24"/>
        </w:rPr>
        <w:t>:_</w:t>
      </w:r>
      <w:r>
        <w:rPr>
          <w:rFonts w:ascii="Times New Roman" w:hAnsi="Times New Roman" w:cs="Times New Roman"/>
          <w:sz w:val="24"/>
          <w:szCs w:val="24"/>
        </w:rPr>
        <w:t>__</w:t>
      </w:r>
      <w:r w:rsidRPr="00F51A61">
        <w:rPr>
          <w:rFonts w:ascii="Times New Roman" w:hAnsi="Times New Roman" w:cs="Times New Roman"/>
          <w:sz w:val="24"/>
          <w:szCs w:val="24"/>
        </w:rPr>
        <w:t>___________________________________________________________________</w:t>
      </w:r>
    </w:p>
    <w:p w:rsidR="00854B1A" w:rsidRPr="00F51A61" w:rsidRDefault="00854B1A" w:rsidP="00854B1A">
      <w:pPr>
        <w:pStyle w:val="ConsPlusNonformat"/>
        <w:jc w:val="center"/>
        <w:rPr>
          <w:rFonts w:ascii="Times New Roman" w:hAnsi="Times New Roman" w:cs="Times New Roman"/>
          <w:sz w:val="24"/>
          <w:szCs w:val="24"/>
        </w:rPr>
      </w:pPr>
      <w:r w:rsidRPr="00F51A61">
        <w:rPr>
          <w:rFonts w:ascii="Times New Roman" w:hAnsi="Times New Roman" w:cs="Times New Roman"/>
          <w:sz w:val="24"/>
          <w:szCs w:val="24"/>
        </w:rPr>
        <w:t>(причины невыполнения условия об окончании срока строительства</w:t>
      </w:r>
      <w:r>
        <w:rPr>
          <w:rFonts w:ascii="Times New Roman" w:hAnsi="Times New Roman" w:cs="Times New Roman"/>
          <w:sz w:val="24"/>
          <w:szCs w:val="24"/>
        </w:rPr>
        <w:t>, реконструкции</w:t>
      </w:r>
      <w:r w:rsidRPr="00F51A61">
        <w:rPr>
          <w:rFonts w:ascii="Times New Roman" w:hAnsi="Times New Roman" w:cs="Times New Roman"/>
          <w:sz w:val="24"/>
          <w:szCs w:val="24"/>
        </w:rPr>
        <w:t xml:space="preserve"> объекта</w:t>
      </w:r>
      <w:r>
        <w:rPr>
          <w:rFonts w:ascii="Times New Roman" w:hAnsi="Times New Roman" w:cs="Times New Roman"/>
          <w:sz w:val="24"/>
          <w:szCs w:val="24"/>
        </w:rPr>
        <w:t xml:space="preserve"> </w:t>
      </w:r>
      <w:r w:rsidRPr="00F51A61">
        <w:rPr>
          <w:rFonts w:ascii="Times New Roman" w:hAnsi="Times New Roman" w:cs="Times New Roman"/>
          <w:sz w:val="24"/>
          <w:szCs w:val="24"/>
        </w:rPr>
        <w:t>капитального строительства)</w:t>
      </w:r>
    </w:p>
    <w:p w:rsidR="00854B1A" w:rsidRPr="00F51A61" w:rsidRDefault="00854B1A" w:rsidP="00854B1A">
      <w:pPr>
        <w:pStyle w:val="ConsPlusNonformat"/>
        <w:rPr>
          <w:rFonts w:ascii="Times New Roman" w:hAnsi="Times New Roman" w:cs="Times New Roman"/>
          <w:sz w:val="24"/>
          <w:szCs w:val="24"/>
        </w:rPr>
      </w:pPr>
    </w:p>
    <w:p w:rsidR="00854B1A" w:rsidRPr="00F51A61" w:rsidRDefault="00854B1A" w:rsidP="00854B1A">
      <w:pPr>
        <w:autoSpaceDE w:val="0"/>
        <w:autoSpaceDN w:val="0"/>
        <w:adjustRightInd w:val="0"/>
        <w:ind w:firstLine="720"/>
      </w:pPr>
      <w:r w:rsidRPr="00F51A61">
        <w:t>Застройщик ______</w:t>
      </w:r>
      <w:r>
        <w:t>__</w:t>
      </w:r>
      <w:r w:rsidRPr="00F51A61">
        <w:t>_____________________________________________________</w:t>
      </w:r>
    </w:p>
    <w:p w:rsidR="00854B1A" w:rsidRPr="00F51A61" w:rsidRDefault="00854B1A" w:rsidP="00854B1A">
      <w:pPr>
        <w:autoSpaceDE w:val="0"/>
        <w:autoSpaceDN w:val="0"/>
        <w:adjustRightInd w:val="0"/>
      </w:pPr>
    </w:p>
    <w:p w:rsidR="00F65298" w:rsidRPr="00DC2ED2" w:rsidRDefault="00854B1A" w:rsidP="00DC2ED2">
      <w:pPr>
        <w:ind w:firstLine="709"/>
        <w:jc w:val="both"/>
      </w:pPr>
      <w:r w:rsidRPr="00F51A61">
        <w:t>«____» _______________ ______ г. _______________________________</w:t>
      </w:r>
    </w:p>
    <w:sectPr w:rsidR="00F65298" w:rsidRPr="00DC2ED2" w:rsidSect="00496B85">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A83" w:rsidRDefault="00421A83" w:rsidP="00361B49">
      <w:r>
        <w:separator/>
      </w:r>
    </w:p>
  </w:endnote>
  <w:endnote w:type="continuationSeparator" w:id="0">
    <w:p w:rsidR="00421A83" w:rsidRDefault="00421A83" w:rsidP="00361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A83" w:rsidRDefault="00421A83" w:rsidP="00361B49">
      <w:r>
        <w:separator/>
      </w:r>
    </w:p>
  </w:footnote>
  <w:footnote w:type="continuationSeparator" w:id="0">
    <w:p w:rsidR="00421A83" w:rsidRDefault="00421A83" w:rsidP="00361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93" w:rsidRDefault="00592F9E">
    <w:pPr>
      <w:pStyle w:val="ad"/>
      <w:jc w:val="center"/>
    </w:pPr>
    <w:fldSimple w:instr=" PAGE   \* MERGEFORMAT ">
      <w:r w:rsidR="00633A21">
        <w:rPr>
          <w:noProof/>
        </w:rPr>
        <w:t>9</w:t>
      </w:r>
    </w:fldSimple>
  </w:p>
  <w:p w:rsidR="00164893" w:rsidRDefault="0016489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07E0E"/>
    <w:multiLevelType w:val="hybridMultilevel"/>
    <w:tmpl w:val="B2E224EC"/>
    <w:lvl w:ilvl="0" w:tplc="801AD2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0DB5EC2"/>
    <w:multiLevelType w:val="hybridMultilevel"/>
    <w:tmpl w:val="FE4AE720"/>
    <w:lvl w:ilvl="0" w:tplc="1A6A9F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8454857"/>
    <w:multiLevelType w:val="hybridMultilevel"/>
    <w:tmpl w:val="50D21C12"/>
    <w:lvl w:ilvl="0" w:tplc="A3043E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EF1B23"/>
    <w:multiLevelType w:val="hybridMultilevel"/>
    <w:tmpl w:val="0E6A4312"/>
    <w:lvl w:ilvl="0" w:tplc="BC56B24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705C7C"/>
    <w:multiLevelType w:val="multilevel"/>
    <w:tmpl w:val="0F4C2604"/>
    <w:lvl w:ilvl="0">
      <w:start w:val="1"/>
      <w:numFmt w:val="decimal"/>
      <w:lvlText w:val="%1."/>
      <w:lvlJc w:val="left"/>
      <w:pPr>
        <w:tabs>
          <w:tab w:val="num" w:pos="900"/>
        </w:tabs>
        <w:ind w:left="900" w:hanging="360"/>
      </w:pPr>
      <w:rPr>
        <w:rFonts w:hint="default"/>
        <w:color w:val="auto"/>
      </w:rPr>
    </w:lvl>
    <w:lvl w:ilvl="1">
      <w:start w:val="1"/>
      <w:numFmt w:val="decimal"/>
      <w:lvlText w:val="%2."/>
      <w:lvlJc w:val="left"/>
      <w:pPr>
        <w:tabs>
          <w:tab w:val="num" w:pos="1363"/>
        </w:tabs>
        <w:ind w:left="1363" w:hanging="360"/>
      </w:pPr>
      <w:rPr>
        <w:rFonts w:hint="default"/>
      </w:r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5">
    <w:nsid w:val="31170DA6"/>
    <w:multiLevelType w:val="hybridMultilevel"/>
    <w:tmpl w:val="1F6260A8"/>
    <w:lvl w:ilvl="0" w:tplc="D74CF82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4BCC23FC"/>
    <w:multiLevelType w:val="hybridMultilevel"/>
    <w:tmpl w:val="1E5054DE"/>
    <w:lvl w:ilvl="0" w:tplc="4668549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54132AF0"/>
    <w:multiLevelType w:val="hybridMultilevel"/>
    <w:tmpl w:val="1F6260A8"/>
    <w:lvl w:ilvl="0" w:tplc="D74CF82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B4C1D28"/>
    <w:multiLevelType w:val="hybridMultilevel"/>
    <w:tmpl w:val="1F6260A8"/>
    <w:lvl w:ilvl="0" w:tplc="D74CF82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6F875378"/>
    <w:multiLevelType w:val="hybridMultilevel"/>
    <w:tmpl w:val="A0DCB6E8"/>
    <w:lvl w:ilvl="0" w:tplc="3140CF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E195245"/>
    <w:multiLevelType w:val="hybridMultilevel"/>
    <w:tmpl w:val="381E30BC"/>
    <w:lvl w:ilvl="0" w:tplc="178CBAA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3"/>
  </w:num>
  <w:num w:numId="3">
    <w:abstractNumId w:val="2"/>
  </w:num>
  <w:num w:numId="4">
    <w:abstractNumId w:val="10"/>
  </w:num>
  <w:num w:numId="5">
    <w:abstractNumId w:val="0"/>
  </w:num>
  <w:num w:numId="6">
    <w:abstractNumId w:val="6"/>
  </w:num>
  <w:num w:numId="7">
    <w:abstractNumId w:val="1"/>
  </w:num>
  <w:num w:numId="8">
    <w:abstractNumId w:val="8"/>
  </w:num>
  <w:num w:numId="9">
    <w:abstractNumId w:val="4"/>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4B1A"/>
    <w:rsid w:val="00003392"/>
    <w:rsid w:val="000069F1"/>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990"/>
    <w:rsid w:val="00067435"/>
    <w:rsid w:val="000675A9"/>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0F68"/>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7A6"/>
    <w:rsid w:val="000D739D"/>
    <w:rsid w:val="000D7571"/>
    <w:rsid w:val="000E19DB"/>
    <w:rsid w:val="000E3041"/>
    <w:rsid w:val="000E3256"/>
    <w:rsid w:val="000E6F91"/>
    <w:rsid w:val="000F0DE8"/>
    <w:rsid w:val="000F1CD1"/>
    <w:rsid w:val="000F445A"/>
    <w:rsid w:val="000F4591"/>
    <w:rsid w:val="000F6B44"/>
    <w:rsid w:val="000F7BE1"/>
    <w:rsid w:val="000F7EC8"/>
    <w:rsid w:val="00101811"/>
    <w:rsid w:val="001057E8"/>
    <w:rsid w:val="00105D59"/>
    <w:rsid w:val="0011260C"/>
    <w:rsid w:val="00115160"/>
    <w:rsid w:val="00115478"/>
    <w:rsid w:val="001155AF"/>
    <w:rsid w:val="00117C10"/>
    <w:rsid w:val="00121B36"/>
    <w:rsid w:val="00122805"/>
    <w:rsid w:val="00122B60"/>
    <w:rsid w:val="00122EDF"/>
    <w:rsid w:val="00123C47"/>
    <w:rsid w:val="001251D7"/>
    <w:rsid w:val="00127C68"/>
    <w:rsid w:val="00127D86"/>
    <w:rsid w:val="00132816"/>
    <w:rsid w:val="0014062C"/>
    <w:rsid w:val="00142CB9"/>
    <w:rsid w:val="00144B52"/>
    <w:rsid w:val="00145D7A"/>
    <w:rsid w:val="0014637E"/>
    <w:rsid w:val="0014650A"/>
    <w:rsid w:val="00146EDC"/>
    <w:rsid w:val="001471C6"/>
    <w:rsid w:val="00147B4F"/>
    <w:rsid w:val="00154F38"/>
    <w:rsid w:val="0015743E"/>
    <w:rsid w:val="00163BE1"/>
    <w:rsid w:val="00163DB2"/>
    <w:rsid w:val="001644F5"/>
    <w:rsid w:val="00164893"/>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F0"/>
    <w:rsid w:val="001B74BA"/>
    <w:rsid w:val="001C399B"/>
    <w:rsid w:val="001C3E71"/>
    <w:rsid w:val="001C6409"/>
    <w:rsid w:val="001D137C"/>
    <w:rsid w:val="001D44BF"/>
    <w:rsid w:val="001D4C53"/>
    <w:rsid w:val="001D5A67"/>
    <w:rsid w:val="001D72F9"/>
    <w:rsid w:val="001D792D"/>
    <w:rsid w:val="001E2A5C"/>
    <w:rsid w:val="001E7C9A"/>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8B4"/>
    <w:rsid w:val="002E0FA3"/>
    <w:rsid w:val="002E14FF"/>
    <w:rsid w:val="002E699F"/>
    <w:rsid w:val="002F04E3"/>
    <w:rsid w:val="002F507D"/>
    <w:rsid w:val="002F76B5"/>
    <w:rsid w:val="002F7E89"/>
    <w:rsid w:val="0030255E"/>
    <w:rsid w:val="003035D2"/>
    <w:rsid w:val="00303BAF"/>
    <w:rsid w:val="00304444"/>
    <w:rsid w:val="00304F44"/>
    <w:rsid w:val="00305843"/>
    <w:rsid w:val="00306249"/>
    <w:rsid w:val="00312A92"/>
    <w:rsid w:val="0031426E"/>
    <w:rsid w:val="00317F5D"/>
    <w:rsid w:val="00320E4B"/>
    <w:rsid w:val="003212D2"/>
    <w:rsid w:val="00324ED7"/>
    <w:rsid w:val="00325A96"/>
    <w:rsid w:val="00327BCE"/>
    <w:rsid w:val="00331E6F"/>
    <w:rsid w:val="0033370F"/>
    <w:rsid w:val="003362E6"/>
    <w:rsid w:val="0033768B"/>
    <w:rsid w:val="00343FA3"/>
    <w:rsid w:val="00347A88"/>
    <w:rsid w:val="00350E10"/>
    <w:rsid w:val="0035424F"/>
    <w:rsid w:val="00361B49"/>
    <w:rsid w:val="00361C52"/>
    <w:rsid w:val="00362230"/>
    <w:rsid w:val="003631EB"/>
    <w:rsid w:val="00366DF1"/>
    <w:rsid w:val="003679AE"/>
    <w:rsid w:val="003701A8"/>
    <w:rsid w:val="00372696"/>
    <w:rsid w:val="003801C0"/>
    <w:rsid w:val="003818C3"/>
    <w:rsid w:val="00381B14"/>
    <w:rsid w:val="00386222"/>
    <w:rsid w:val="0038734B"/>
    <w:rsid w:val="00390414"/>
    <w:rsid w:val="003910E4"/>
    <w:rsid w:val="00391E77"/>
    <w:rsid w:val="0039258C"/>
    <w:rsid w:val="00396F0D"/>
    <w:rsid w:val="003A0C8A"/>
    <w:rsid w:val="003A0F18"/>
    <w:rsid w:val="003A3128"/>
    <w:rsid w:val="003A3714"/>
    <w:rsid w:val="003A66F5"/>
    <w:rsid w:val="003B0C79"/>
    <w:rsid w:val="003B12BF"/>
    <w:rsid w:val="003B2714"/>
    <w:rsid w:val="003B4D4C"/>
    <w:rsid w:val="003B5B9A"/>
    <w:rsid w:val="003B6408"/>
    <w:rsid w:val="003C00A3"/>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D27"/>
    <w:rsid w:val="003E31BB"/>
    <w:rsid w:val="003E32E1"/>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5471"/>
    <w:rsid w:val="00415E46"/>
    <w:rsid w:val="00420475"/>
    <w:rsid w:val="00421A83"/>
    <w:rsid w:val="00422970"/>
    <w:rsid w:val="00423A77"/>
    <w:rsid w:val="004248E5"/>
    <w:rsid w:val="00425129"/>
    <w:rsid w:val="004267F8"/>
    <w:rsid w:val="0042752A"/>
    <w:rsid w:val="004302E9"/>
    <w:rsid w:val="004307CF"/>
    <w:rsid w:val="00431777"/>
    <w:rsid w:val="00432DC9"/>
    <w:rsid w:val="00435E2D"/>
    <w:rsid w:val="0043606A"/>
    <w:rsid w:val="00440B1A"/>
    <w:rsid w:val="0044206B"/>
    <w:rsid w:val="0044265C"/>
    <w:rsid w:val="00442E70"/>
    <w:rsid w:val="00443CB2"/>
    <w:rsid w:val="00447D79"/>
    <w:rsid w:val="004500B6"/>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69DD"/>
    <w:rsid w:val="004874A9"/>
    <w:rsid w:val="0049038D"/>
    <w:rsid w:val="0049058A"/>
    <w:rsid w:val="00491355"/>
    <w:rsid w:val="004917DF"/>
    <w:rsid w:val="00492E1A"/>
    <w:rsid w:val="00496B85"/>
    <w:rsid w:val="004A1284"/>
    <w:rsid w:val="004A1CFB"/>
    <w:rsid w:val="004A31EB"/>
    <w:rsid w:val="004A323C"/>
    <w:rsid w:val="004A4EF6"/>
    <w:rsid w:val="004A725E"/>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A5E"/>
    <w:rsid w:val="00501D36"/>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71E6"/>
    <w:rsid w:val="005473D8"/>
    <w:rsid w:val="00547D84"/>
    <w:rsid w:val="0055131F"/>
    <w:rsid w:val="0055173A"/>
    <w:rsid w:val="005545FA"/>
    <w:rsid w:val="00556312"/>
    <w:rsid w:val="00557616"/>
    <w:rsid w:val="00557F55"/>
    <w:rsid w:val="00560404"/>
    <w:rsid w:val="00561A4F"/>
    <w:rsid w:val="005627F2"/>
    <w:rsid w:val="00562853"/>
    <w:rsid w:val="0056309E"/>
    <w:rsid w:val="0056529A"/>
    <w:rsid w:val="00565532"/>
    <w:rsid w:val="00565B33"/>
    <w:rsid w:val="00566CB5"/>
    <w:rsid w:val="00567805"/>
    <w:rsid w:val="005704C2"/>
    <w:rsid w:val="0057277C"/>
    <w:rsid w:val="0057721F"/>
    <w:rsid w:val="00577965"/>
    <w:rsid w:val="00581316"/>
    <w:rsid w:val="005826FF"/>
    <w:rsid w:val="0058290F"/>
    <w:rsid w:val="00582DD8"/>
    <w:rsid w:val="00583D0F"/>
    <w:rsid w:val="00584795"/>
    <w:rsid w:val="005864F5"/>
    <w:rsid w:val="00586B41"/>
    <w:rsid w:val="005900B5"/>
    <w:rsid w:val="00591B17"/>
    <w:rsid w:val="00591D4A"/>
    <w:rsid w:val="00592151"/>
    <w:rsid w:val="0059279F"/>
    <w:rsid w:val="00592F9E"/>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E7FBE"/>
    <w:rsid w:val="005F20DF"/>
    <w:rsid w:val="005F2A0F"/>
    <w:rsid w:val="005F35D7"/>
    <w:rsid w:val="005F5B83"/>
    <w:rsid w:val="005F6003"/>
    <w:rsid w:val="005F6864"/>
    <w:rsid w:val="005F7172"/>
    <w:rsid w:val="00601048"/>
    <w:rsid w:val="006027FC"/>
    <w:rsid w:val="006052FC"/>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3A21"/>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24EB"/>
    <w:rsid w:val="0066383E"/>
    <w:rsid w:val="00664C37"/>
    <w:rsid w:val="00664FA0"/>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EF1"/>
    <w:rsid w:val="006C1A55"/>
    <w:rsid w:val="006C5D0A"/>
    <w:rsid w:val="006D142E"/>
    <w:rsid w:val="006D18CB"/>
    <w:rsid w:val="006D2FFF"/>
    <w:rsid w:val="006D4BAB"/>
    <w:rsid w:val="006E114B"/>
    <w:rsid w:val="006E3B29"/>
    <w:rsid w:val="006E7A12"/>
    <w:rsid w:val="006F161B"/>
    <w:rsid w:val="006F43FE"/>
    <w:rsid w:val="006F49EC"/>
    <w:rsid w:val="006F60BF"/>
    <w:rsid w:val="006F77C5"/>
    <w:rsid w:val="006F7C18"/>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5A90"/>
    <w:rsid w:val="007D0F6A"/>
    <w:rsid w:val="007D1796"/>
    <w:rsid w:val="007D2B30"/>
    <w:rsid w:val="007D30D2"/>
    <w:rsid w:val="007D48C6"/>
    <w:rsid w:val="007E0C90"/>
    <w:rsid w:val="007E2857"/>
    <w:rsid w:val="007E3AAA"/>
    <w:rsid w:val="007E3EC9"/>
    <w:rsid w:val="007E5939"/>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70BA"/>
    <w:rsid w:val="008307F3"/>
    <w:rsid w:val="00831D51"/>
    <w:rsid w:val="0083285F"/>
    <w:rsid w:val="00834FFC"/>
    <w:rsid w:val="00835A51"/>
    <w:rsid w:val="008367D2"/>
    <w:rsid w:val="0084076A"/>
    <w:rsid w:val="00842477"/>
    <w:rsid w:val="0084250D"/>
    <w:rsid w:val="00843BEF"/>
    <w:rsid w:val="00844BD1"/>
    <w:rsid w:val="00845276"/>
    <w:rsid w:val="008453FA"/>
    <w:rsid w:val="008540A2"/>
    <w:rsid w:val="00854B1A"/>
    <w:rsid w:val="00854D5D"/>
    <w:rsid w:val="00864989"/>
    <w:rsid w:val="0086521F"/>
    <w:rsid w:val="00867851"/>
    <w:rsid w:val="00870FE8"/>
    <w:rsid w:val="00871634"/>
    <w:rsid w:val="0087181F"/>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C58"/>
    <w:rsid w:val="008946A9"/>
    <w:rsid w:val="008A045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3E9D"/>
    <w:rsid w:val="00963EF2"/>
    <w:rsid w:val="009655CD"/>
    <w:rsid w:val="00965C95"/>
    <w:rsid w:val="009668FC"/>
    <w:rsid w:val="009731D9"/>
    <w:rsid w:val="00973724"/>
    <w:rsid w:val="00973AC5"/>
    <w:rsid w:val="00975376"/>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4B1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0B66"/>
    <w:rsid w:val="009F1145"/>
    <w:rsid w:val="009F5826"/>
    <w:rsid w:val="00A006EF"/>
    <w:rsid w:val="00A031E5"/>
    <w:rsid w:val="00A0384B"/>
    <w:rsid w:val="00A115C9"/>
    <w:rsid w:val="00A11E79"/>
    <w:rsid w:val="00A13591"/>
    <w:rsid w:val="00A13ACB"/>
    <w:rsid w:val="00A145F2"/>
    <w:rsid w:val="00A15E54"/>
    <w:rsid w:val="00A17031"/>
    <w:rsid w:val="00A17536"/>
    <w:rsid w:val="00A177ED"/>
    <w:rsid w:val="00A1797C"/>
    <w:rsid w:val="00A20131"/>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49E"/>
    <w:rsid w:val="00B301B9"/>
    <w:rsid w:val="00B33535"/>
    <w:rsid w:val="00B340C6"/>
    <w:rsid w:val="00B34C0C"/>
    <w:rsid w:val="00B3517A"/>
    <w:rsid w:val="00B35D57"/>
    <w:rsid w:val="00B410B0"/>
    <w:rsid w:val="00B427A5"/>
    <w:rsid w:val="00B43FB7"/>
    <w:rsid w:val="00B467BA"/>
    <w:rsid w:val="00B5083C"/>
    <w:rsid w:val="00B51EC2"/>
    <w:rsid w:val="00B55F73"/>
    <w:rsid w:val="00B61C7B"/>
    <w:rsid w:val="00B62079"/>
    <w:rsid w:val="00B64C85"/>
    <w:rsid w:val="00B655D6"/>
    <w:rsid w:val="00B65C09"/>
    <w:rsid w:val="00B666BA"/>
    <w:rsid w:val="00B66B3A"/>
    <w:rsid w:val="00B70AFE"/>
    <w:rsid w:val="00B71035"/>
    <w:rsid w:val="00B721EE"/>
    <w:rsid w:val="00B73126"/>
    <w:rsid w:val="00B73218"/>
    <w:rsid w:val="00B732C6"/>
    <w:rsid w:val="00B75089"/>
    <w:rsid w:val="00B75D83"/>
    <w:rsid w:val="00B7602A"/>
    <w:rsid w:val="00B768DF"/>
    <w:rsid w:val="00B80D25"/>
    <w:rsid w:val="00B80E3C"/>
    <w:rsid w:val="00B834F5"/>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6365"/>
    <w:rsid w:val="00BB30F0"/>
    <w:rsid w:val="00BB3682"/>
    <w:rsid w:val="00BB4A68"/>
    <w:rsid w:val="00BB54BF"/>
    <w:rsid w:val="00BB67F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4F2E"/>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D6C"/>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48F2"/>
    <w:rsid w:val="00CA5344"/>
    <w:rsid w:val="00CA7569"/>
    <w:rsid w:val="00CB050A"/>
    <w:rsid w:val="00CB2243"/>
    <w:rsid w:val="00CB3185"/>
    <w:rsid w:val="00CB3E4B"/>
    <w:rsid w:val="00CB6B29"/>
    <w:rsid w:val="00CB6B7F"/>
    <w:rsid w:val="00CB737F"/>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6E09"/>
    <w:rsid w:val="00D01140"/>
    <w:rsid w:val="00D03559"/>
    <w:rsid w:val="00D053D7"/>
    <w:rsid w:val="00D05DE5"/>
    <w:rsid w:val="00D064BA"/>
    <w:rsid w:val="00D06A4A"/>
    <w:rsid w:val="00D07325"/>
    <w:rsid w:val="00D1037A"/>
    <w:rsid w:val="00D123EC"/>
    <w:rsid w:val="00D13A58"/>
    <w:rsid w:val="00D14507"/>
    <w:rsid w:val="00D14BCC"/>
    <w:rsid w:val="00D14E9E"/>
    <w:rsid w:val="00D2016B"/>
    <w:rsid w:val="00D228DC"/>
    <w:rsid w:val="00D22F3C"/>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223"/>
    <w:rsid w:val="00D76542"/>
    <w:rsid w:val="00D766AC"/>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D32"/>
    <w:rsid w:val="00DB1D74"/>
    <w:rsid w:val="00DB3E70"/>
    <w:rsid w:val="00DB46C9"/>
    <w:rsid w:val="00DB74CD"/>
    <w:rsid w:val="00DB7E21"/>
    <w:rsid w:val="00DC1387"/>
    <w:rsid w:val="00DC2BD6"/>
    <w:rsid w:val="00DC2ED2"/>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6CD"/>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70141"/>
    <w:rsid w:val="00E73617"/>
    <w:rsid w:val="00E73DCC"/>
    <w:rsid w:val="00E743D1"/>
    <w:rsid w:val="00E765EA"/>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5363"/>
    <w:rsid w:val="00EB5FEC"/>
    <w:rsid w:val="00EB74D4"/>
    <w:rsid w:val="00EC020E"/>
    <w:rsid w:val="00EC4E4D"/>
    <w:rsid w:val="00EC50AF"/>
    <w:rsid w:val="00EC5271"/>
    <w:rsid w:val="00EC5530"/>
    <w:rsid w:val="00EC767D"/>
    <w:rsid w:val="00ED0623"/>
    <w:rsid w:val="00ED1070"/>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10E56"/>
    <w:rsid w:val="00F11E4F"/>
    <w:rsid w:val="00F11F9D"/>
    <w:rsid w:val="00F12F6F"/>
    <w:rsid w:val="00F13C9A"/>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1A"/>
    <w:pPr>
      <w:ind w:firstLine="0"/>
      <w:jc w:val="left"/>
    </w:pPr>
    <w:rPr>
      <w:rFonts w:eastAsia="Times New Roman"/>
      <w:sz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854B1A"/>
    <w:pPr>
      <w:jc w:val="center"/>
    </w:pPr>
    <w:rPr>
      <w:rFonts w:eastAsiaTheme="minorHAnsi"/>
      <w:b/>
      <w:lang w:eastAsia="en-US"/>
    </w:rPr>
  </w:style>
  <w:style w:type="paragraph" w:styleId="a6">
    <w:name w:val="Body Text Indent"/>
    <w:basedOn w:val="a"/>
    <w:link w:val="a7"/>
    <w:rsid w:val="00854B1A"/>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854B1A"/>
    <w:rPr>
      <w:rFonts w:eastAsia="Times New Roman"/>
      <w:sz w:val="28"/>
      <w:szCs w:val="28"/>
      <w:lang w:eastAsia="ru-RU"/>
    </w:rPr>
  </w:style>
  <w:style w:type="paragraph" w:customStyle="1" w:styleId="2">
    <w:name w:val="Стиль2"/>
    <w:basedOn w:val="a"/>
    <w:rsid w:val="00854B1A"/>
    <w:pPr>
      <w:autoSpaceDE w:val="0"/>
      <w:autoSpaceDN w:val="0"/>
      <w:jc w:val="center"/>
    </w:pPr>
    <w:rPr>
      <w:b/>
      <w:bCs/>
      <w:szCs w:val="28"/>
    </w:rPr>
  </w:style>
  <w:style w:type="paragraph" w:styleId="a8">
    <w:name w:val="footnote text"/>
    <w:basedOn w:val="a"/>
    <w:link w:val="a9"/>
    <w:semiHidden/>
    <w:rsid w:val="00854B1A"/>
    <w:rPr>
      <w:rFonts w:ascii="Calibri" w:hAnsi="Calibri"/>
      <w:sz w:val="20"/>
      <w:szCs w:val="20"/>
      <w:lang w:eastAsia="en-US"/>
    </w:rPr>
  </w:style>
  <w:style w:type="character" w:customStyle="1" w:styleId="a9">
    <w:name w:val="Текст сноски Знак"/>
    <w:basedOn w:val="a0"/>
    <w:link w:val="a8"/>
    <w:semiHidden/>
    <w:rsid w:val="00854B1A"/>
    <w:rPr>
      <w:rFonts w:ascii="Calibri" w:eastAsia="Times New Roman" w:hAnsi="Calibri"/>
      <w:sz w:val="20"/>
      <w:szCs w:val="20"/>
    </w:rPr>
  </w:style>
  <w:style w:type="character" w:styleId="aa">
    <w:name w:val="footnote reference"/>
    <w:semiHidden/>
    <w:rsid w:val="00854B1A"/>
    <w:rPr>
      <w:rFonts w:cs="Times New Roman"/>
      <w:vertAlign w:val="superscript"/>
    </w:rPr>
  </w:style>
  <w:style w:type="paragraph" w:styleId="ab">
    <w:name w:val="Body Text"/>
    <w:basedOn w:val="a"/>
    <w:link w:val="ac"/>
    <w:rsid w:val="00854B1A"/>
    <w:pPr>
      <w:spacing w:after="120"/>
    </w:pPr>
    <w:rPr>
      <w:sz w:val="24"/>
    </w:rPr>
  </w:style>
  <w:style w:type="character" w:customStyle="1" w:styleId="ac">
    <w:name w:val="Основной текст Знак"/>
    <w:basedOn w:val="a0"/>
    <w:link w:val="ab"/>
    <w:rsid w:val="00854B1A"/>
    <w:rPr>
      <w:rFonts w:eastAsia="Times New Roman"/>
    </w:rPr>
  </w:style>
  <w:style w:type="character" w:customStyle="1" w:styleId="a5">
    <w:name w:val="Заголовок Знак"/>
    <w:link w:val="a3"/>
    <w:locked/>
    <w:rsid w:val="00854B1A"/>
    <w:rPr>
      <w:rFonts w:cs="Times New Roman"/>
      <w:b/>
      <w:sz w:val="28"/>
    </w:rPr>
  </w:style>
  <w:style w:type="paragraph" w:customStyle="1" w:styleId="ConsNonformat13">
    <w:name w:val="Стиль ConsNonformat + 13 пт"/>
    <w:basedOn w:val="a"/>
    <w:rsid w:val="00854B1A"/>
    <w:pPr>
      <w:widowControl w:val="0"/>
      <w:autoSpaceDE w:val="0"/>
      <w:autoSpaceDN w:val="0"/>
      <w:adjustRightInd w:val="0"/>
    </w:pPr>
    <w:rPr>
      <w:sz w:val="26"/>
      <w:szCs w:val="26"/>
    </w:rPr>
  </w:style>
  <w:style w:type="paragraph" w:customStyle="1" w:styleId="1">
    <w:name w:val="Без интервала1"/>
    <w:rsid w:val="00854B1A"/>
    <w:pPr>
      <w:ind w:firstLine="0"/>
      <w:jc w:val="left"/>
    </w:pPr>
    <w:rPr>
      <w:rFonts w:eastAsia="Times New Roman"/>
      <w:sz w:val="28"/>
      <w:lang w:eastAsia="ru-RU"/>
    </w:rPr>
  </w:style>
  <w:style w:type="paragraph" w:styleId="ad">
    <w:name w:val="header"/>
    <w:basedOn w:val="a"/>
    <w:link w:val="ae"/>
    <w:rsid w:val="00854B1A"/>
    <w:pPr>
      <w:tabs>
        <w:tab w:val="center" w:pos="4677"/>
        <w:tab w:val="right" w:pos="9355"/>
      </w:tabs>
    </w:pPr>
    <w:rPr>
      <w:sz w:val="24"/>
    </w:rPr>
  </w:style>
  <w:style w:type="character" w:customStyle="1" w:styleId="ae">
    <w:name w:val="Верхний колонтитул Знак"/>
    <w:basedOn w:val="a0"/>
    <w:link w:val="ad"/>
    <w:rsid w:val="00854B1A"/>
    <w:rPr>
      <w:rFonts w:eastAsia="Times New Roman"/>
    </w:rPr>
  </w:style>
  <w:style w:type="paragraph" w:styleId="af">
    <w:name w:val="footer"/>
    <w:basedOn w:val="a"/>
    <w:link w:val="af0"/>
    <w:rsid w:val="00854B1A"/>
    <w:pPr>
      <w:tabs>
        <w:tab w:val="center" w:pos="4677"/>
        <w:tab w:val="right" w:pos="9355"/>
      </w:tabs>
    </w:pPr>
    <w:rPr>
      <w:sz w:val="24"/>
    </w:rPr>
  </w:style>
  <w:style w:type="character" w:customStyle="1" w:styleId="af0">
    <w:name w:val="Нижний колонтитул Знак"/>
    <w:basedOn w:val="a0"/>
    <w:link w:val="af"/>
    <w:rsid w:val="00854B1A"/>
    <w:rPr>
      <w:rFonts w:eastAsia="Times New Roman"/>
    </w:rPr>
  </w:style>
  <w:style w:type="character" w:customStyle="1" w:styleId="af1">
    <w:name w:val="Название Знак"/>
    <w:basedOn w:val="a0"/>
    <w:locked/>
    <w:rsid w:val="00854B1A"/>
    <w:rPr>
      <w:rFonts w:ascii="Times New Roman" w:hAnsi="Times New Roman" w:cs="Times New Roman"/>
      <w:b/>
      <w:bCs/>
      <w:sz w:val="24"/>
      <w:szCs w:val="24"/>
      <w:lang w:eastAsia="ru-RU"/>
    </w:rPr>
  </w:style>
  <w:style w:type="paragraph" w:customStyle="1" w:styleId="ConsPlusNormal">
    <w:name w:val="ConsPlusNormal"/>
    <w:uiPriority w:val="99"/>
    <w:rsid w:val="00854B1A"/>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f2">
    <w:name w:val="Hyperlink"/>
    <w:uiPriority w:val="99"/>
    <w:rsid w:val="00854B1A"/>
    <w:rPr>
      <w:color w:val="0000FF"/>
      <w:u w:val="single"/>
    </w:rPr>
  </w:style>
  <w:style w:type="character" w:customStyle="1" w:styleId="blk">
    <w:name w:val="blk"/>
    <w:basedOn w:val="a0"/>
    <w:rsid w:val="00854B1A"/>
  </w:style>
  <w:style w:type="paragraph" w:customStyle="1" w:styleId="ConsPlusNonformat">
    <w:name w:val="ConsPlusNonformat"/>
    <w:uiPriority w:val="99"/>
    <w:rsid w:val="00854B1A"/>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4">
    <w:name w:val="Title"/>
    <w:basedOn w:val="a"/>
    <w:next w:val="a"/>
    <w:link w:val="10"/>
    <w:uiPriority w:val="10"/>
    <w:qFormat/>
    <w:rsid w:val="00854B1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Название Знак1"/>
    <w:basedOn w:val="a0"/>
    <w:link w:val="a4"/>
    <w:uiPriority w:val="10"/>
    <w:rsid w:val="00854B1A"/>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5B1DE9D57F3D8CCB9E653D6D2FCEE33CE56982156068544D951420E3DFCCDE26ED7DECDBX4v3F" TargetMode="External"/><Relationship Id="rId3" Type="http://schemas.openxmlformats.org/officeDocument/2006/relationships/settings" Target="settings.xml"/><Relationship Id="rId7" Type="http://schemas.openxmlformats.org/officeDocument/2006/relationships/hyperlink" Target="consultantplus://offline/ref=F85B1DE9D57F3D8CCB9E653D6D2FCEE33CE56982156068544D951420E3DFCCDE26ED7DECDBX4v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38E9F10F9CD4920ADAA2DC38CA88C1661E60C1AEB5F5D8A8AAF6FE09CD5D748A657ED0EED134553d4U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42</Pages>
  <Words>15628</Words>
  <Characters>89083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Тхоржевская Елена Сергеевна</dc:creator>
  <cp:keywords/>
  <dc:description/>
  <cp:lastModifiedBy>РайАдм - Спиридонова Елена Андреевна</cp:lastModifiedBy>
  <cp:revision>9</cp:revision>
  <dcterms:created xsi:type="dcterms:W3CDTF">2018-12-17T06:41:00Z</dcterms:created>
  <dcterms:modified xsi:type="dcterms:W3CDTF">2019-02-18T08:43:00Z</dcterms:modified>
</cp:coreProperties>
</file>