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C4" w:rsidRPr="00170063" w:rsidRDefault="00A010C4" w:rsidP="00A010C4">
      <w:pPr>
        <w:pStyle w:val="a4"/>
        <w:spacing w:after="0"/>
        <w:ind w:firstLine="709"/>
        <w:jc w:val="right"/>
        <w:rPr>
          <w:szCs w:val="28"/>
        </w:rPr>
      </w:pPr>
      <w:r w:rsidRPr="00170063">
        <w:rPr>
          <w:szCs w:val="28"/>
        </w:rPr>
        <w:t>Приложение № 2</w:t>
      </w:r>
    </w:p>
    <w:p w:rsidR="00A010C4" w:rsidRPr="00170063" w:rsidRDefault="00A010C4" w:rsidP="00A010C4">
      <w:pPr>
        <w:pStyle w:val="a4"/>
        <w:spacing w:after="0"/>
        <w:ind w:firstLine="709"/>
        <w:jc w:val="right"/>
        <w:rPr>
          <w:rFonts w:eastAsia="Times New Roman" w:cs="Times New Roman"/>
          <w:iCs/>
          <w:color w:val="000000"/>
          <w:szCs w:val="28"/>
          <w:lang w:eastAsia="ru-RU"/>
        </w:rPr>
      </w:pPr>
      <w:r w:rsidRPr="00170063">
        <w:rPr>
          <w:szCs w:val="28"/>
        </w:rPr>
        <w:t xml:space="preserve"> к </w:t>
      </w:r>
      <w:r w:rsidRPr="00170063">
        <w:rPr>
          <w:rFonts w:eastAsia="Times New Roman" w:cs="Times New Roman"/>
          <w:iCs/>
          <w:color w:val="000000"/>
          <w:szCs w:val="28"/>
          <w:lang w:eastAsia="ru-RU"/>
        </w:rPr>
        <w:t xml:space="preserve">Положению о создании </w:t>
      </w:r>
      <w:proofErr w:type="gramStart"/>
      <w:r w:rsidRPr="00170063">
        <w:rPr>
          <w:rFonts w:eastAsia="Times New Roman" w:cs="Times New Roman"/>
          <w:iCs/>
          <w:color w:val="000000"/>
          <w:szCs w:val="28"/>
          <w:lang w:eastAsia="ru-RU"/>
        </w:rPr>
        <w:t>муниципальной</w:t>
      </w:r>
      <w:proofErr w:type="gramEnd"/>
    </w:p>
    <w:p w:rsidR="00A010C4" w:rsidRPr="00170063" w:rsidRDefault="00A010C4" w:rsidP="00A010C4">
      <w:pPr>
        <w:pStyle w:val="a4"/>
        <w:spacing w:after="0"/>
        <w:ind w:firstLine="709"/>
        <w:jc w:val="right"/>
        <w:rPr>
          <w:rFonts w:eastAsia="Times New Roman" w:cs="Times New Roman"/>
          <w:iCs/>
          <w:color w:val="000000"/>
          <w:szCs w:val="28"/>
          <w:lang w:eastAsia="ru-RU"/>
        </w:rPr>
      </w:pPr>
      <w:r w:rsidRPr="00170063">
        <w:rPr>
          <w:rFonts w:eastAsia="Times New Roman" w:cs="Times New Roman"/>
          <w:iCs/>
          <w:color w:val="000000"/>
          <w:szCs w:val="28"/>
          <w:lang w:eastAsia="ru-RU"/>
        </w:rPr>
        <w:t>комиссии по формированию кадрового резерва</w:t>
      </w:r>
    </w:p>
    <w:p w:rsidR="00A010C4" w:rsidRPr="00170063" w:rsidRDefault="00A010C4" w:rsidP="00A010C4">
      <w:pPr>
        <w:pStyle w:val="a4"/>
        <w:spacing w:after="0"/>
        <w:ind w:firstLine="709"/>
        <w:jc w:val="right"/>
        <w:rPr>
          <w:rFonts w:eastAsia="Times New Roman" w:cs="Times New Roman"/>
          <w:iCs/>
          <w:color w:val="000000"/>
          <w:szCs w:val="28"/>
          <w:lang w:eastAsia="ru-RU"/>
        </w:rPr>
      </w:pPr>
      <w:r w:rsidRPr="00170063">
        <w:rPr>
          <w:rFonts w:eastAsia="Times New Roman" w:cs="Times New Roman"/>
          <w:iCs/>
          <w:color w:val="000000"/>
          <w:szCs w:val="28"/>
          <w:lang w:eastAsia="ru-RU"/>
        </w:rPr>
        <w:t>в сфере образования Шенкурского муниципального</w:t>
      </w:r>
    </w:p>
    <w:p w:rsidR="00A010C4" w:rsidRPr="00170063" w:rsidRDefault="00A010C4" w:rsidP="00A010C4">
      <w:pPr>
        <w:pStyle w:val="a4"/>
        <w:spacing w:after="0"/>
        <w:ind w:firstLine="709"/>
        <w:jc w:val="right"/>
        <w:rPr>
          <w:rFonts w:eastAsia="Times New Roman" w:cs="Times New Roman"/>
          <w:iCs/>
          <w:color w:val="000000"/>
          <w:szCs w:val="28"/>
          <w:lang w:eastAsia="ru-RU"/>
        </w:rPr>
      </w:pPr>
      <w:r w:rsidRPr="00170063">
        <w:rPr>
          <w:rFonts w:eastAsia="Times New Roman" w:cs="Times New Roman"/>
          <w:iCs/>
          <w:color w:val="000000"/>
          <w:szCs w:val="28"/>
          <w:lang w:eastAsia="ru-RU"/>
        </w:rPr>
        <w:t xml:space="preserve">округа Архангельской области </w:t>
      </w:r>
    </w:p>
    <w:p w:rsidR="00A010C4" w:rsidRDefault="00A010C4" w:rsidP="00A010C4">
      <w:pPr>
        <w:ind w:left="5400" w:right="-5"/>
        <w:rPr>
          <w:sz w:val="20"/>
        </w:rPr>
      </w:pPr>
    </w:p>
    <w:p w:rsidR="00A010C4" w:rsidRDefault="00A010C4" w:rsidP="00A0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</w:rPr>
      </w:pPr>
      <w:r>
        <w:rPr>
          <w:i/>
        </w:rPr>
        <w:t xml:space="preserve">                                                                    (форма)</w:t>
      </w:r>
    </w:p>
    <w:p w:rsidR="00A010C4" w:rsidRDefault="00A010C4" w:rsidP="00A0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 </w:t>
      </w:r>
    </w:p>
    <w:p w:rsidR="00A010C4" w:rsidRDefault="00A010C4" w:rsidP="00A0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bookmarkStart w:id="0" w:name="p283"/>
      <w:bookmarkEnd w:id="0"/>
      <w:r>
        <w:rPr>
          <w:b/>
        </w:rPr>
        <w:t>СОГЛАСИЕ</w:t>
      </w:r>
    </w:p>
    <w:p w:rsidR="00A010C4" w:rsidRPr="008D425E" w:rsidRDefault="00A010C4" w:rsidP="00A0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D425E">
        <w:rPr>
          <w:b/>
        </w:rPr>
        <w:t>субъекта персональных данных - кандидата</w:t>
      </w:r>
      <w:r w:rsidRPr="008D425E">
        <w:rPr>
          <w:b/>
          <w:spacing w:val="64"/>
        </w:rPr>
        <w:t xml:space="preserve"> </w:t>
      </w:r>
      <w:r w:rsidRPr="008D425E">
        <w:rPr>
          <w:b/>
        </w:rPr>
        <w:t>для</w:t>
      </w:r>
      <w:r w:rsidRPr="008D425E">
        <w:rPr>
          <w:b/>
          <w:spacing w:val="42"/>
        </w:rPr>
        <w:t xml:space="preserve"> </w:t>
      </w:r>
      <w:r w:rsidRPr="008D425E">
        <w:rPr>
          <w:b/>
        </w:rPr>
        <w:t>включения</w:t>
      </w:r>
      <w:r w:rsidRPr="008D425E">
        <w:rPr>
          <w:b/>
          <w:spacing w:val="58"/>
        </w:rPr>
        <w:t xml:space="preserve"> </w:t>
      </w:r>
      <w:r w:rsidRPr="008D425E">
        <w:rPr>
          <w:b/>
        </w:rPr>
        <w:t>в</w:t>
      </w:r>
      <w:r w:rsidRPr="008D425E">
        <w:rPr>
          <w:b/>
          <w:spacing w:val="43"/>
        </w:rPr>
        <w:t xml:space="preserve"> </w:t>
      </w:r>
      <w:r w:rsidRPr="008D425E">
        <w:rPr>
          <w:b/>
        </w:rPr>
        <w:t>кадровый</w:t>
      </w:r>
      <w:r w:rsidRPr="008D425E">
        <w:rPr>
          <w:b/>
          <w:spacing w:val="53"/>
        </w:rPr>
        <w:t xml:space="preserve"> </w:t>
      </w:r>
      <w:r w:rsidRPr="008D425E">
        <w:rPr>
          <w:b/>
        </w:rPr>
        <w:t>резе</w:t>
      </w:r>
      <w:proofErr w:type="gramStart"/>
      <w:r w:rsidRPr="008D425E">
        <w:rPr>
          <w:b/>
        </w:rPr>
        <w:t>рв</w:t>
      </w:r>
      <w:r w:rsidRPr="008D425E">
        <w:rPr>
          <w:b/>
          <w:spacing w:val="41"/>
        </w:rPr>
        <w:t xml:space="preserve"> </w:t>
      </w:r>
      <w:r w:rsidRPr="008D425E">
        <w:rPr>
          <w:b/>
          <w:spacing w:val="-10"/>
        </w:rPr>
        <w:t xml:space="preserve">в </w:t>
      </w:r>
      <w:r w:rsidRPr="008D425E">
        <w:rPr>
          <w:b/>
          <w:sz w:val="27"/>
        </w:rPr>
        <w:t>сф</w:t>
      </w:r>
      <w:proofErr w:type="gramEnd"/>
      <w:r w:rsidRPr="008D425E">
        <w:rPr>
          <w:b/>
          <w:sz w:val="27"/>
        </w:rPr>
        <w:t>ере</w:t>
      </w:r>
      <w:r w:rsidRPr="008D425E">
        <w:rPr>
          <w:b/>
          <w:spacing w:val="15"/>
          <w:sz w:val="27"/>
        </w:rPr>
        <w:t xml:space="preserve"> </w:t>
      </w:r>
      <w:r w:rsidRPr="008D425E">
        <w:rPr>
          <w:b/>
          <w:spacing w:val="-2"/>
          <w:sz w:val="27"/>
        </w:rPr>
        <w:t>образования</w:t>
      </w:r>
      <w:r w:rsidRPr="008D425E">
        <w:rPr>
          <w:b/>
        </w:rPr>
        <w:t>, на обработку персональных данных</w:t>
      </w:r>
    </w:p>
    <w:p w:rsidR="00A010C4" w:rsidRDefault="00A010C4" w:rsidP="00A0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 </w:t>
      </w:r>
    </w:p>
    <w:p w:rsidR="00A010C4" w:rsidRDefault="00A010C4" w:rsidP="00A010C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cs="Courier New"/>
          <w:sz w:val="20"/>
        </w:rPr>
      </w:pPr>
      <w:r>
        <w:t>Я,</w:t>
      </w:r>
      <w:r>
        <w:rPr>
          <w:rFonts w:ascii="Courier New" w:hAnsi="Courier New" w:cs="Courier New"/>
          <w:sz w:val="20"/>
        </w:rPr>
        <w:t xml:space="preserve"> ____________________________________________________________________</w:t>
      </w:r>
      <w:r>
        <w:t>,</w:t>
      </w:r>
    </w:p>
    <w:p w:rsidR="00A010C4" w:rsidRDefault="00A010C4" w:rsidP="00A0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</w:rPr>
      </w:pPr>
      <w:r>
        <w:rPr>
          <w:sz w:val="22"/>
        </w:rPr>
        <w:t xml:space="preserve">              (фамилия, имя, отчество (при наличии) субъекта персональных данных)</w:t>
      </w:r>
    </w:p>
    <w:p w:rsidR="00A010C4" w:rsidRDefault="00A010C4" w:rsidP="00A0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</w:t>
      </w:r>
      <w:r>
        <w:rPr>
          <w:rFonts w:ascii="Courier New" w:hAnsi="Courier New" w:cs="Courier New"/>
          <w:sz w:val="20"/>
        </w:rPr>
        <w:t>_________________________________________________ ______________________________________________________________________________</w:t>
      </w:r>
    </w:p>
    <w:p w:rsidR="00A010C4" w:rsidRDefault="00A010C4" w:rsidP="00A0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_____________________________________________________________________________</w:t>
      </w:r>
      <w:r>
        <w:t>,</w:t>
      </w:r>
    </w:p>
    <w:p w:rsidR="00A010C4" w:rsidRDefault="00A010C4" w:rsidP="00A0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</w:rPr>
      </w:pPr>
      <w:r>
        <w:rPr>
          <w:sz w:val="22"/>
        </w:rPr>
        <w:t>(указать адрес субъекта персональных данных)</w:t>
      </w:r>
    </w:p>
    <w:p w:rsidR="00A010C4" w:rsidRDefault="00A010C4" w:rsidP="00A0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>
        <w:t>паспорт серия</w:t>
      </w:r>
      <w:r>
        <w:rPr>
          <w:rFonts w:ascii="Courier New" w:hAnsi="Courier New" w:cs="Courier New"/>
          <w:sz w:val="20"/>
        </w:rPr>
        <w:t xml:space="preserve"> _________</w:t>
      </w:r>
      <w:r>
        <w:t>,</w:t>
      </w:r>
      <w:r>
        <w:rPr>
          <w:rFonts w:ascii="Courier New" w:hAnsi="Courier New" w:cs="Courier New"/>
          <w:sz w:val="20"/>
        </w:rPr>
        <w:t xml:space="preserve"> </w:t>
      </w:r>
      <w:r>
        <w:t>номер</w:t>
      </w:r>
      <w:r>
        <w:rPr>
          <w:rFonts w:ascii="Courier New" w:hAnsi="Courier New" w:cs="Courier New"/>
          <w:sz w:val="20"/>
        </w:rPr>
        <w:t xml:space="preserve"> __________________</w:t>
      </w:r>
      <w:r>
        <w:t>,</w:t>
      </w:r>
      <w:r>
        <w:rPr>
          <w:rFonts w:ascii="Courier New" w:hAnsi="Courier New" w:cs="Courier New"/>
          <w:sz w:val="20"/>
        </w:rPr>
        <w:t xml:space="preserve"> </w:t>
      </w:r>
      <w:r>
        <w:t>выданный</w:t>
      </w:r>
      <w:r>
        <w:rPr>
          <w:rFonts w:ascii="Courier New" w:hAnsi="Courier New" w:cs="Courier New"/>
          <w:sz w:val="20"/>
        </w:rPr>
        <w:t>_______________ ______________________________________________________________________________</w:t>
      </w:r>
    </w:p>
    <w:p w:rsidR="00A010C4" w:rsidRDefault="00A010C4" w:rsidP="00A0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_______________________________________ «___» _____________ ____________ </w:t>
      </w:r>
      <w:r>
        <w:t>года,</w:t>
      </w:r>
    </w:p>
    <w:p w:rsidR="00A010C4" w:rsidRDefault="00A010C4" w:rsidP="00A0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>
        <w:t xml:space="preserve">в соответствии со </w:t>
      </w:r>
      <w:hyperlink r:id="rId4">
        <w:r>
          <w:t>статьей 9</w:t>
        </w:r>
      </w:hyperlink>
      <w:r>
        <w:t xml:space="preserve"> Федерального закона от 27 июля 2006 года</w:t>
      </w:r>
      <w:r>
        <w:br/>
        <w:t>№ 152-ФЗ  «О персональных данных (далее - ФЗ «О персональных данных») даю свое согласие на обработку своих персональных данных комиссии по формированию кадрового резерва в сфере образования Шенкурского муниципального округа Архангельской области                            (далее – комиссия), расположенной по адресу: 165160, Архангельская область</w:t>
      </w:r>
      <w:r w:rsidRPr="002A664B">
        <w:t>,</w:t>
      </w:r>
      <w:r>
        <w:t xml:space="preserve"> г. Шенкурск, ул. Кудрявцева, д. 26,  и отделу образования администрации</w:t>
      </w:r>
      <w:proofErr w:type="gramEnd"/>
      <w:r>
        <w:t xml:space="preserve"> </w:t>
      </w:r>
      <w:proofErr w:type="gramStart"/>
      <w:r>
        <w:t>Шенкурского муниципального округа  Архангельской области (далее – отдел образования)</w:t>
      </w:r>
      <w:r w:rsidRPr="008D425E">
        <w:t xml:space="preserve"> </w:t>
      </w:r>
      <w:r>
        <w:t>расположенному по адресу: 165160,</w:t>
      </w:r>
      <w:r w:rsidRPr="002A664B">
        <w:t xml:space="preserve"> </w:t>
      </w:r>
      <w:r>
        <w:t>Архангельская область</w:t>
      </w:r>
      <w:r w:rsidRPr="002A664B">
        <w:t>,</w:t>
      </w:r>
      <w:r>
        <w:t xml:space="preserve"> г. Шенкурск, ул. </w:t>
      </w:r>
      <w:proofErr w:type="spellStart"/>
      <w:r>
        <w:t>Детгородок</w:t>
      </w:r>
      <w:proofErr w:type="spellEnd"/>
      <w:r>
        <w:t xml:space="preserve">, д. 8, на совершение действий, предусмотренных </w:t>
      </w:r>
      <w:hyperlink r:id="rId5">
        <w:r>
          <w:t>пунктом 3 статьи 3</w:t>
        </w:r>
      </w:hyperlink>
      <w:r>
        <w:t xml:space="preserve"> ФЗ «О персональных данных», а именно: сбор, систематизацию, накопление, хранение, уточнение (обновление, изменение), использование,</w:t>
      </w:r>
      <w:r>
        <w:br/>
        <w:t>распространение (в том числе передачу), обезличивание,  блокирование, уничтожение персональных данных.</w:t>
      </w:r>
      <w:proofErr w:type="gramEnd"/>
      <w:r>
        <w:t xml:space="preserve"> Обработка персональных данных может осуществляться как с использованием средств автоматизации, так</w:t>
      </w:r>
      <w:r>
        <w:br/>
        <w:t>и без их использования (на бумажных носителях). Со всеми данными,</w:t>
      </w:r>
      <w:r>
        <w:br/>
        <w:t>которые находятся в распоряжении комиссии и отдела образования:</w:t>
      </w:r>
    </w:p>
    <w:p w:rsidR="00A010C4" w:rsidRDefault="00A010C4" w:rsidP="00A0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фамилия, имя, отчество при наличии (в том числе </w:t>
      </w:r>
      <w:proofErr w:type="gramStart"/>
      <w:r>
        <w:t>предыдущие</w:t>
      </w:r>
      <w:proofErr w:type="gramEnd"/>
      <w:r>
        <w:t>);</w:t>
      </w:r>
    </w:p>
    <w:p w:rsidR="00A010C4" w:rsidRDefault="00A010C4" w:rsidP="00A0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тип документа, удостоверяющего личность;</w:t>
      </w:r>
    </w:p>
    <w:p w:rsidR="00A010C4" w:rsidRDefault="00A010C4" w:rsidP="00A0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данные документа, удостоверяющего личность;</w:t>
      </w:r>
    </w:p>
    <w:p w:rsidR="00A010C4" w:rsidRDefault="00A010C4" w:rsidP="00A0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адрес места </w:t>
      </w:r>
      <w:r w:rsidRPr="00D54598">
        <w:rPr>
          <w:color w:val="000000" w:themeColor="text1"/>
        </w:rPr>
        <w:t>жительства</w:t>
      </w:r>
      <w:r>
        <w:rPr>
          <w:color w:val="000000" w:themeColor="text1"/>
        </w:rPr>
        <w:t xml:space="preserve"> адрес  регистрации и фактический адрес);</w:t>
      </w:r>
      <w:r w:rsidRPr="00D54598">
        <w:rPr>
          <w:color w:val="000000" w:themeColor="text1"/>
        </w:rPr>
        <w:t xml:space="preserve"> </w:t>
      </w:r>
      <w:r>
        <w:rPr>
          <w:color w:val="000000" w:themeColor="text1"/>
          <w:shd w:val="clear" w:color="auto" w:fill="FFFF00"/>
        </w:rPr>
        <w:br/>
      </w:r>
      <w:r>
        <w:t>сведения о постановке на учет физического лица в налоговом органе;</w:t>
      </w:r>
    </w:p>
    <w:p w:rsidR="00A010C4" w:rsidRDefault="00A010C4" w:rsidP="00A0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lastRenderedPageBreak/>
        <w:t>сведения о регистрации в системе индивидуального</w:t>
      </w:r>
      <w:r>
        <w:br/>
        <w:t>(персонифицированного) учета в системах обязательного пенсионного</w:t>
      </w:r>
      <w:r>
        <w:br/>
        <w:t>страхования и обязательного социального страхования;</w:t>
      </w:r>
    </w:p>
    <w:p w:rsidR="00A010C4" w:rsidRDefault="00A010C4" w:rsidP="00A010C4">
      <w:pPr>
        <w:widowControl w:val="0"/>
        <w:tabs>
          <w:tab w:val="left" w:pos="709"/>
          <w:tab w:val="left" w:pos="1239"/>
        </w:tabs>
        <w:ind w:right="-5" w:firstLine="709"/>
        <w:jc w:val="both"/>
        <w:rPr>
          <w:szCs w:val="28"/>
        </w:rPr>
      </w:pPr>
      <w:r>
        <w:rPr>
          <w:szCs w:val="28"/>
        </w:rPr>
        <w:t>основную информацию о трудовой деятельности и трудовом стаже (в соответствии со статьей 66.1 Трудового кодекса Российской Федерации) или иные документы, подтверждающие трудовую (служебную) деятельность гражданина. Копия трудовой книжки заверяется нотариально или</w:t>
      </w:r>
      <w:r>
        <w:rPr>
          <w:spacing w:val="40"/>
          <w:szCs w:val="28"/>
        </w:rPr>
        <w:t xml:space="preserve"> </w:t>
      </w:r>
      <w:r>
        <w:rPr>
          <w:szCs w:val="28"/>
        </w:rPr>
        <w:t>кадровой</w:t>
      </w:r>
      <w:r>
        <w:rPr>
          <w:spacing w:val="40"/>
          <w:szCs w:val="28"/>
        </w:rPr>
        <w:t xml:space="preserve"> </w:t>
      </w:r>
      <w:r>
        <w:rPr>
          <w:szCs w:val="28"/>
        </w:rPr>
        <w:t>службой</w:t>
      </w:r>
      <w:r>
        <w:rPr>
          <w:spacing w:val="72"/>
          <w:szCs w:val="28"/>
        </w:rPr>
        <w:t xml:space="preserve"> </w:t>
      </w:r>
      <w:r>
        <w:rPr>
          <w:szCs w:val="28"/>
        </w:rPr>
        <w:t>по</w:t>
      </w:r>
      <w:r>
        <w:rPr>
          <w:spacing w:val="40"/>
          <w:szCs w:val="28"/>
        </w:rPr>
        <w:t xml:space="preserve"> </w:t>
      </w:r>
      <w:r>
        <w:rPr>
          <w:szCs w:val="28"/>
        </w:rPr>
        <w:t>месту</w:t>
      </w:r>
      <w:r>
        <w:rPr>
          <w:spacing w:val="40"/>
          <w:szCs w:val="28"/>
        </w:rPr>
        <w:t xml:space="preserve"> </w:t>
      </w:r>
      <w:r>
        <w:rPr>
          <w:szCs w:val="28"/>
        </w:rPr>
        <w:t>работы</w:t>
      </w:r>
      <w:r>
        <w:rPr>
          <w:spacing w:val="40"/>
          <w:szCs w:val="28"/>
        </w:rPr>
        <w:t xml:space="preserve"> </w:t>
      </w:r>
      <w:r>
        <w:rPr>
          <w:szCs w:val="28"/>
        </w:rPr>
        <w:t>(службы).</w:t>
      </w:r>
      <w:r>
        <w:rPr>
          <w:spacing w:val="40"/>
          <w:szCs w:val="28"/>
        </w:rPr>
        <w:t xml:space="preserve"> </w:t>
      </w:r>
      <w:proofErr w:type="gramStart"/>
      <w:r>
        <w:rPr>
          <w:szCs w:val="28"/>
        </w:rPr>
        <w:t>Основная</w:t>
      </w:r>
      <w:r>
        <w:rPr>
          <w:spacing w:val="72"/>
          <w:szCs w:val="28"/>
        </w:rPr>
        <w:t xml:space="preserve"> </w:t>
      </w:r>
      <w:r>
        <w:rPr>
          <w:szCs w:val="28"/>
        </w:rPr>
        <w:t>информация</w:t>
      </w:r>
      <w:r>
        <w:rPr>
          <w:spacing w:val="40"/>
          <w:szCs w:val="28"/>
        </w:rPr>
        <w:t xml:space="preserve"> </w:t>
      </w:r>
      <w:r>
        <w:rPr>
          <w:szCs w:val="28"/>
        </w:rPr>
        <w:t>о трудовой деятельности и трудовом стаже (в соответствии со статьей 66.1 Трудового кодекса Российской Федерации) представляется на бумажном носителе, заверенная надлежащим образом, или в форме электронного документа, подписанного усиленной квалифицированной электронной подписью;</w:t>
      </w:r>
      <w:proofErr w:type="gramEnd"/>
    </w:p>
    <w:p w:rsidR="00A010C4" w:rsidRDefault="00A010C4" w:rsidP="00A010C4">
      <w:pPr>
        <w:pStyle w:val="a5"/>
        <w:widowControl w:val="0"/>
        <w:tabs>
          <w:tab w:val="left" w:pos="1062"/>
          <w:tab w:val="left" w:pos="1095"/>
        </w:tabs>
        <w:spacing w:before="7" w:line="235" w:lineRule="auto"/>
        <w:ind w:left="0" w:right="353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сведения об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>
        <w:rPr>
          <w:spacing w:val="56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квалификации,</w:t>
      </w:r>
      <w:r>
        <w:rPr>
          <w:spacing w:val="61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75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подтверждающих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или присвоение квалификации по результатам дополнительного профессионального образования, документов о присвоении ученой степени, ученого звания.</w:t>
      </w:r>
    </w:p>
    <w:p w:rsidR="00A010C4" w:rsidRDefault="00A010C4" w:rsidP="00A0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Я даю согласие, что следующие сведения обо мне: фамилия, имя,</w:t>
      </w:r>
      <w:r>
        <w:br/>
        <w:t xml:space="preserve">отчество (при наличии), результат участия могут быть указаны на сайте администрации Шенкурского муниципального округа Архангельской области в информационно-телекоммуникационной сети «Интернет», на сайте </w:t>
      </w:r>
      <w:proofErr w:type="gramStart"/>
      <w:r>
        <w:t>отдела образования администрации Шенкурского муниципального округа Архангельской области</w:t>
      </w:r>
      <w:proofErr w:type="gramEnd"/>
      <w:r>
        <w:t xml:space="preserve"> в информационно-телекоммуникационной сети «Интернет».</w:t>
      </w:r>
    </w:p>
    <w:p w:rsidR="00A010C4" w:rsidRDefault="00A010C4" w:rsidP="00A010C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Обработка персональных данных прекращается по истечении срока </w:t>
      </w:r>
      <w:r>
        <w:rPr>
          <w:w w:val="105"/>
          <w:szCs w:val="28"/>
        </w:rPr>
        <w:t>включенного в кадровый резерв</w:t>
      </w:r>
      <w:r>
        <w:t>. В дальнейшем бумажные</w:t>
      </w:r>
      <w:r>
        <w:br/>
        <w:t>носители персональных данных уничтожаются, а на электронных носителях персональные данные удаляются из информационной системы.</w:t>
      </w:r>
    </w:p>
    <w:p w:rsidR="00A010C4" w:rsidRDefault="00A010C4" w:rsidP="00A0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Я проинформирован, что могу отозвать указанное согласие путем представления оператору заявления в простой письменной форме</w:t>
      </w:r>
      <w:r>
        <w:br/>
        <w:t>об отзыве данного в настоящем заявлении согласия на обработку персональных данных.</w:t>
      </w:r>
    </w:p>
    <w:p w:rsidR="00A010C4" w:rsidRDefault="00A010C4" w:rsidP="00A0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Мне известны последствия отзыва данного мною в настоящем</w:t>
      </w:r>
      <w:r>
        <w:br/>
        <w:t>заявлении согласия на обработку персональных данных, а именно: оператор блокирует персональные данные заявителя (прекращает их сбор, систематизацию, накопление, использование, в том числе передачу).</w:t>
      </w:r>
    </w:p>
    <w:p w:rsidR="00A010C4" w:rsidRDefault="00A010C4" w:rsidP="00A0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Права и обязанности в области  защиты  персональных данных мне разъяснены.</w:t>
      </w:r>
    </w:p>
    <w:p w:rsidR="00A010C4" w:rsidRDefault="00A010C4" w:rsidP="00A0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Я подтверждаю, что, давая настоящее согласие, я действую по своей воле и в своих интересах.</w:t>
      </w:r>
    </w:p>
    <w:p w:rsidR="00A010C4" w:rsidRDefault="00A010C4" w:rsidP="00A0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 </w:t>
      </w:r>
    </w:p>
    <w:p w:rsidR="00A010C4" w:rsidRDefault="00A010C4" w:rsidP="00A0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   _________________   _________________________________</w:t>
      </w:r>
    </w:p>
    <w:p w:rsidR="00A010C4" w:rsidRDefault="00A010C4" w:rsidP="00A0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</w:t>
      </w:r>
      <w:r>
        <w:rPr>
          <w:sz w:val="22"/>
        </w:rPr>
        <w:t>(дата)</w:t>
      </w:r>
      <w:r>
        <w:rPr>
          <w:rFonts w:ascii="Courier New" w:hAnsi="Courier New" w:cs="Courier New"/>
          <w:sz w:val="20"/>
        </w:rPr>
        <w:t xml:space="preserve">             </w:t>
      </w:r>
      <w:r>
        <w:rPr>
          <w:sz w:val="22"/>
        </w:rPr>
        <w:t xml:space="preserve">(подпись) </w:t>
      </w:r>
      <w:r>
        <w:rPr>
          <w:rFonts w:ascii="Courier New" w:hAnsi="Courier New" w:cs="Courier New"/>
          <w:sz w:val="20"/>
        </w:rPr>
        <w:t xml:space="preserve">               </w:t>
      </w:r>
      <w:r>
        <w:rPr>
          <w:sz w:val="22"/>
        </w:rPr>
        <w:t>(расшифровка подписи)</w:t>
      </w:r>
    </w:p>
    <w:p w:rsidR="00A010C4" w:rsidRDefault="00A010C4" w:rsidP="00A010C4">
      <w:pPr>
        <w:spacing w:line="288" w:lineRule="atLeast"/>
        <w:jc w:val="both"/>
        <w:rPr>
          <w:sz w:val="24"/>
        </w:rPr>
      </w:pPr>
      <w:r>
        <w:rPr>
          <w:sz w:val="24"/>
          <w:szCs w:val="24"/>
        </w:rPr>
        <w:t xml:space="preserve">  </w:t>
      </w:r>
    </w:p>
    <w:p w:rsidR="00A010C4" w:rsidRDefault="00A010C4" w:rsidP="00A010C4">
      <w:pPr>
        <w:ind w:right="-5"/>
        <w:jc w:val="both"/>
      </w:pPr>
      <w:r>
        <w:t>«________»___________20____г. _______________      ______________________________</w:t>
      </w:r>
    </w:p>
    <w:p w:rsidR="004C6C1A" w:rsidRPr="00A010C4" w:rsidRDefault="00A010C4" w:rsidP="00A010C4">
      <w:pPr>
        <w:ind w:right="-5"/>
        <w:jc w:val="both"/>
        <w:rPr>
          <w:sz w:val="20"/>
        </w:rPr>
      </w:pPr>
      <w:r>
        <w:tab/>
      </w:r>
      <w:r>
        <w:rPr>
          <w:sz w:val="20"/>
        </w:rPr>
        <w:t>(подпись)                        (расшифровка подпись)</w:t>
      </w:r>
    </w:p>
    <w:sectPr w:rsidR="004C6C1A" w:rsidRPr="00A010C4" w:rsidSect="004C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D2438"/>
    <w:rsid w:val="000D2438"/>
    <w:rsid w:val="004C6C1A"/>
    <w:rsid w:val="00A010C4"/>
    <w:rsid w:val="00B87431"/>
    <w:rsid w:val="00EE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rsid w:val="000D2438"/>
    <w:rPr>
      <w:rFonts w:ascii="Times New Roman" w:hAnsi="Times New Roman"/>
      <w:sz w:val="28"/>
    </w:rPr>
  </w:style>
  <w:style w:type="paragraph" w:styleId="a4">
    <w:name w:val="Body Text"/>
    <w:basedOn w:val="a"/>
    <w:link w:val="a3"/>
    <w:uiPriority w:val="99"/>
    <w:unhideWhenUsed/>
    <w:rsid w:val="000D2438"/>
    <w:pPr>
      <w:suppressAutoHyphens/>
      <w:spacing w:after="120"/>
    </w:pPr>
    <w:rPr>
      <w:rFonts w:eastAsia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0D24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qFormat/>
    <w:rsid w:val="000D2438"/>
    <w:pPr>
      <w:suppressAutoHyphens/>
      <w:spacing w:before="280"/>
      <w:jc w:val="center"/>
    </w:pPr>
    <w:rPr>
      <w:color w:val="000000"/>
      <w:szCs w:val="28"/>
      <w:lang w:eastAsia="ar-SA"/>
    </w:rPr>
  </w:style>
  <w:style w:type="paragraph" w:styleId="a5">
    <w:name w:val="List Paragraph"/>
    <w:aliases w:val="Абзац списка11,ПАРАГРАФ"/>
    <w:basedOn w:val="a"/>
    <w:uiPriority w:val="1"/>
    <w:qFormat/>
    <w:rsid w:val="00A010C4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&amp;dst=100239&amp;field=134&amp;date=05.03.2025" TargetMode="External"/><Relationship Id="rId4" Type="http://schemas.openxmlformats.org/officeDocument/2006/relationships/hyperlink" Target="https://login.consultant.ru/link/?req=doc&amp;base=LAW&amp;n=482686&amp;dst=100278&amp;field=134&amp;date=05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roospec2</dc:creator>
  <cp:keywords/>
  <dc:description/>
  <cp:lastModifiedBy>roospec2</cp:lastModifiedBy>
  <cp:revision>3</cp:revision>
  <dcterms:created xsi:type="dcterms:W3CDTF">2025-05-05T09:59:00Z</dcterms:created>
  <dcterms:modified xsi:type="dcterms:W3CDTF">2025-05-05T12:24:00Z</dcterms:modified>
</cp:coreProperties>
</file>