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79148E" w:rsidRDefault="000C47A8" w:rsidP="00BF5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2AB5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23724A">
        <w:rPr>
          <w:rFonts w:ascii="Times New Roman" w:hAnsi="Times New Roman" w:cs="Times New Roman"/>
          <w:sz w:val="24"/>
          <w:szCs w:val="24"/>
        </w:rPr>
        <w:t>округа</w:t>
      </w:r>
      <w:r w:rsidRPr="0019300C">
        <w:rPr>
          <w:rFonts w:ascii="Times New Roman" w:hAnsi="Times New Roman" w:cs="Times New Roman"/>
          <w:sz w:val="24"/>
          <w:szCs w:val="24"/>
        </w:rPr>
        <w:t xml:space="preserve">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="002E2AB5">
        <w:rPr>
          <w:rFonts w:ascii="Times New Roman" w:hAnsi="Times New Roman" w:cs="Times New Roman"/>
          <w:sz w:val="24"/>
          <w:szCs w:val="24"/>
        </w:rPr>
        <w:t xml:space="preserve">сервитута </w:t>
      </w:r>
      <w:r w:rsidR="0079148E">
        <w:rPr>
          <w:rFonts w:ascii="Times New Roman" w:hAnsi="Times New Roman" w:cs="Times New Roman"/>
          <w:sz w:val="24"/>
          <w:szCs w:val="24"/>
        </w:rPr>
        <w:t>для</w:t>
      </w:r>
      <w:r w:rsidR="0079148E" w:rsidRPr="0010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724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23724A">
        <w:rPr>
          <w:rFonts w:ascii="Times New Roman" w:hAnsi="Times New Roman" w:cs="Times New Roman"/>
          <w:sz w:val="24"/>
          <w:szCs w:val="24"/>
        </w:rPr>
        <w:t xml:space="preserve"> размещения объектов электросетевого хозяйства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062BCE" w:rsidRPr="00BF526C">
        <w:rPr>
          <w:rFonts w:ascii="Times New Roman" w:hAnsi="Times New Roman" w:cs="Times New Roman"/>
          <w:sz w:val="24"/>
          <w:szCs w:val="24"/>
        </w:rPr>
        <w:t>(</w:t>
      </w:r>
      <w:r w:rsidR="0023724A">
        <w:rPr>
          <w:rFonts w:ascii="Times New Roman" w:hAnsi="Times New Roman" w:cs="Times New Roman"/>
          <w:b/>
          <w:bCs/>
          <w:sz w:val="24"/>
          <w:szCs w:val="24"/>
        </w:rPr>
        <w:t xml:space="preserve"> ВЛЗ-10 кВ от ВЛ-10-207-13 до проектируемой КТП-10/0,4 кВ, КТП-10/0,4 кВ </w:t>
      </w:r>
      <w:r w:rsidR="00DC52AA" w:rsidRPr="006A6485">
        <w:rPr>
          <w:rFonts w:ascii="Times New Roman" w:hAnsi="Times New Roman" w:cs="Times New Roman"/>
          <w:sz w:val="24"/>
          <w:szCs w:val="24"/>
        </w:rPr>
        <w:t>)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BF47F4">
        <w:rPr>
          <w:rFonts w:ascii="Times New Roman" w:hAnsi="Times New Roman" w:cs="Times New Roman"/>
          <w:sz w:val="24"/>
          <w:szCs w:val="24"/>
        </w:rPr>
        <w:t>в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</w:t>
      </w:r>
      <w:r w:rsidR="0023724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13099">
        <w:rPr>
          <w:rFonts w:ascii="Times New Roman" w:hAnsi="Times New Roman" w:cs="Times New Roman"/>
          <w:color w:val="000000"/>
          <w:sz w:val="24"/>
          <w:szCs w:val="24"/>
        </w:rPr>
        <w:t xml:space="preserve"> квартал</w:t>
      </w:r>
      <w:r w:rsidR="0023724A">
        <w:rPr>
          <w:rFonts w:ascii="Times New Roman" w:hAnsi="Times New Roman" w:cs="Times New Roman"/>
          <w:color w:val="000000"/>
          <w:sz w:val="24"/>
          <w:szCs w:val="24"/>
        </w:rPr>
        <w:t>е042001</w:t>
      </w:r>
      <w:r w:rsidR="00997608" w:rsidRPr="007D0304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28288C" w:rsidRPr="007D0304">
        <w:rPr>
          <w:rFonts w:ascii="TimesNewRomanPSMT" w:hAnsi="TimesNewRomanPSMT"/>
          <w:color w:val="000000"/>
        </w:rPr>
        <w:t xml:space="preserve">обл. Архангельская, Шенкурский район, </w:t>
      </w:r>
      <w:r w:rsidR="0023724A">
        <w:rPr>
          <w:rFonts w:ascii="TimesNewRomanPSMT" w:hAnsi="TimesNewRomanPSMT"/>
          <w:color w:val="000000"/>
        </w:rPr>
        <w:t xml:space="preserve">д. </w:t>
      </w:r>
      <w:proofErr w:type="spellStart"/>
      <w:r w:rsidR="0023724A">
        <w:rPr>
          <w:rFonts w:ascii="TimesNewRomanPSMT" w:hAnsi="TimesNewRomanPSMT"/>
          <w:color w:val="000000"/>
        </w:rPr>
        <w:t>Федотовская</w:t>
      </w:r>
      <w:proofErr w:type="spellEnd"/>
      <w:r w:rsidR="0023724A">
        <w:rPr>
          <w:rFonts w:ascii="TimesNewRomanPSMT" w:hAnsi="TimesNewRomanPSMT"/>
          <w:color w:val="000000"/>
        </w:rPr>
        <w:t xml:space="preserve"> </w:t>
      </w:r>
      <w:r w:rsidR="0028288C" w:rsidRPr="007D0304">
        <w:rPr>
          <w:rFonts w:ascii="Times New Roman" w:hAnsi="Times New Roman" w:cs="Times New Roman"/>
          <w:color w:val="000000"/>
          <w:sz w:val="24"/>
          <w:szCs w:val="24"/>
        </w:rPr>
        <w:t>на час</w:t>
      </w:r>
      <w:bookmarkStart w:id="0" w:name="_GoBack"/>
      <w:bookmarkEnd w:id="0"/>
      <w:r w:rsidR="0028288C" w:rsidRPr="007D0304">
        <w:rPr>
          <w:rFonts w:ascii="Times New Roman" w:hAnsi="Times New Roman" w:cs="Times New Roman"/>
          <w:color w:val="000000"/>
          <w:sz w:val="24"/>
          <w:szCs w:val="24"/>
        </w:rPr>
        <w:t>ти земельных участков с кадастровыми номерами:</w:t>
      </w:r>
    </w:p>
    <w:tbl>
      <w:tblPr>
        <w:tblW w:w="0" w:type="auto"/>
        <w:tblLook w:val="04A0"/>
      </w:tblPr>
      <w:tblGrid>
        <w:gridCol w:w="2943"/>
        <w:gridCol w:w="6627"/>
      </w:tblGrid>
      <w:tr w:rsidR="002A075A" w:rsidRPr="002A075A" w:rsidTr="00C065DE">
        <w:tc>
          <w:tcPr>
            <w:tcW w:w="2943" w:type="dxa"/>
            <w:shd w:val="clear" w:color="auto" w:fill="auto"/>
          </w:tcPr>
          <w:p w:rsidR="002A075A" w:rsidRPr="002A075A" w:rsidRDefault="002A075A" w:rsidP="0023724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5A">
              <w:rPr>
                <w:rFonts w:ascii="Times New Roman" w:eastAsia="Calibri" w:hAnsi="Times New Roman" w:cs="Times New Roman"/>
                <w:sz w:val="24"/>
                <w:szCs w:val="24"/>
              </w:rPr>
              <w:t>29:20:</w:t>
            </w:r>
            <w:r w:rsidR="0023724A">
              <w:rPr>
                <w:rFonts w:ascii="Times New Roman" w:eastAsia="Calibri" w:hAnsi="Times New Roman" w:cs="Times New Roman"/>
                <w:sz w:val="24"/>
                <w:szCs w:val="24"/>
              </w:rPr>
              <w:t>042001:127</w:t>
            </w:r>
          </w:p>
        </w:tc>
        <w:tc>
          <w:tcPr>
            <w:tcW w:w="6627" w:type="dxa"/>
            <w:shd w:val="clear" w:color="auto" w:fill="auto"/>
          </w:tcPr>
          <w:p w:rsidR="002A075A" w:rsidRPr="002A075A" w:rsidRDefault="0023724A" w:rsidP="007D38A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обл. Архангельская, р-н Шенкурский;</w:t>
            </w:r>
          </w:p>
        </w:tc>
      </w:tr>
      <w:tr w:rsidR="002A075A" w:rsidRPr="002A075A" w:rsidTr="00C065DE">
        <w:tc>
          <w:tcPr>
            <w:tcW w:w="2943" w:type="dxa"/>
            <w:shd w:val="clear" w:color="auto" w:fill="auto"/>
          </w:tcPr>
          <w:p w:rsidR="002A075A" w:rsidRPr="002A075A" w:rsidRDefault="002A075A" w:rsidP="0023724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5A">
              <w:rPr>
                <w:rFonts w:ascii="Times New Roman" w:eastAsia="Calibri" w:hAnsi="Times New Roman" w:cs="Times New Roman"/>
                <w:sz w:val="24"/>
                <w:szCs w:val="24"/>
              </w:rPr>
              <w:t>29:20:000000:</w:t>
            </w:r>
            <w:r w:rsidR="002372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27" w:type="dxa"/>
            <w:shd w:val="clear" w:color="auto" w:fill="auto"/>
          </w:tcPr>
          <w:p w:rsidR="002A075A" w:rsidRPr="002A075A" w:rsidRDefault="002A075A" w:rsidP="0023724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5A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r w:rsidR="0023724A">
              <w:rPr>
                <w:rFonts w:ascii="Times New Roman" w:eastAsia="Calibri" w:hAnsi="Times New Roman" w:cs="Times New Roman"/>
                <w:sz w:val="24"/>
                <w:szCs w:val="24"/>
              </w:rPr>
              <w:t>. Архангельская, р-н Шенкурский;</w:t>
            </w:r>
            <w:r w:rsidRPr="002A0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75A" w:rsidRPr="002A075A" w:rsidTr="00C065DE">
        <w:tc>
          <w:tcPr>
            <w:tcW w:w="2943" w:type="dxa"/>
            <w:shd w:val="clear" w:color="auto" w:fill="auto"/>
          </w:tcPr>
          <w:p w:rsidR="002A075A" w:rsidRPr="002A075A" w:rsidRDefault="002A075A" w:rsidP="0023724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5A">
              <w:rPr>
                <w:rFonts w:ascii="Times New Roman" w:eastAsia="Calibri" w:hAnsi="Times New Roman" w:cs="Times New Roman"/>
                <w:sz w:val="24"/>
                <w:szCs w:val="24"/>
              </w:rPr>
              <w:t>29:20:000000:</w:t>
            </w:r>
            <w:r w:rsidR="0023724A">
              <w:rPr>
                <w:rFonts w:ascii="Times New Roman" w:eastAsia="Calibri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6627" w:type="dxa"/>
            <w:shd w:val="clear" w:color="auto" w:fill="auto"/>
          </w:tcPr>
          <w:p w:rsidR="002A075A" w:rsidRPr="002A075A" w:rsidRDefault="0023724A" w:rsidP="007D38A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 Шенкурский район.</w:t>
            </w:r>
          </w:p>
        </w:tc>
      </w:tr>
    </w:tbl>
    <w:p w:rsidR="00F57D8B" w:rsidRPr="00F57D8B" w:rsidRDefault="00F57D8B" w:rsidP="006D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B3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http://www.shenradm.ru/munitsipalitet/?ELEMENT_ID=7160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http://shenradm.ru/munitsipalitet/?ELEMENT_ID=9374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F57D8B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http://www.shenradm.ru/munitsipalitet/?ELEMENT_ID=2261&amp;PAGEN_3=3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программы ООО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http://www.shenradm.ru/munitsipalitet/?ELEMENT_ID=4108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Муниципального образования «</w:t>
      </w:r>
      <w:r w:rsidR="00195041">
        <w:rPr>
          <w:rFonts w:ascii="Times New Roman" w:eastAsiaTheme="minorHAnsi" w:hAnsi="Times New Roman" w:cs="Times New Roman"/>
          <w:sz w:val="24"/>
          <w:szCs w:val="24"/>
        </w:rPr>
        <w:t>Федорогорское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="00195041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r w:rsidR="00195041">
        <w:rPr>
          <w:rFonts w:ascii="Times New Roman" w:eastAsiaTheme="minorHAnsi" w:hAnsi="Times New Roman" w:cs="Times New Roman"/>
          <w:sz w:val="24"/>
          <w:szCs w:val="24"/>
        </w:rPr>
        <w:t>Федорогорское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» Шенкурского муниципального района Архангельской области на период 2017-2035 годы», размещена: </w:t>
      </w:r>
      <w:hyperlink r:id="rId11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1930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2BCE"/>
    <w:rsid w:val="00064249"/>
    <w:rsid w:val="000914DD"/>
    <w:rsid w:val="000B5D88"/>
    <w:rsid w:val="000B74B7"/>
    <w:rsid w:val="000C47A8"/>
    <w:rsid w:val="000C4F3F"/>
    <w:rsid w:val="000C7B9D"/>
    <w:rsid w:val="000E60BA"/>
    <w:rsid w:val="00133054"/>
    <w:rsid w:val="0019300C"/>
    <w:rsid w:val="00195041"/>
    <w:rsid w:val="001A0D2C"/>
    <w:rsid w:val="00225339"/>
    <w:rsid w:val="002307CC"/>
    <w:rsid w:val="0023724A"/>
    <w:rsid w:val="00243A1D"/>
    <w:rsid w:val="0028288C"/>
    <w:rsid w:val="002A075A"/>
    <w:rsid w:val="002B2905"/>
    <w:rsid w:val="002B29F5"/>
    <w:rsid w:val="002B3038"/>
    <w:rsid w:val="002C1862"/>
    <w:rsid w:val="002D0730"/>
    <w:rsid w:val="002E2AB5"/>
    <w:rsid w:val="002E3B9D"/>
    <w:rsid w:val="00317DD7"/>
    <w:rsid w:val="003406AA"/>
    <w:rsid w:val="0037757A"/>
    <w:rsid w:val="003A42F3"/>
    <w:rsid w:val="003C29BB"/>
    <w:rsid w:val="003C4857"/>
    <w:rsid w:val="003E5490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F373F"/>
    <w:rsid w:val="005277C9"/>
    <w:rsid w:val="00530FBA"/>
    <w:rsid w:val="00563800"/>
    <w:rsid w:val="00573C1F"/>
    <w:rsid w:val="00595DF8"/>
    <w:rsid w:val="005B1365"/>
    <w:rsid w:val="005C7555"/>
    <w:rsid w:val="00632CAF"/>
    <w:rsid w:val="006627F5"/>
    <w:rsid w:val="00665312"/>
    <w:rsid w:val="006A1BDD"/>
    <w:rsid w:val="006A6485"/>
    <w:rsid w:val="006C2177"/>
    <w:rsid w:val="006C59A8"/>
    <w:rsid w:val="006D4E40"/>
    <w:rsid w:val="006D688A"/>
    <w:rsid w:val="006D7900"/>
    <w:rsid w:val="006F3215"/>
    <w:rsid w:val="00714F51"/>
    <w:rsid w:val="00730AAC"/>
    <w:rsid w:val="00732CA0"/>
    <w:rsid w:val="00742125"/>
    <w:rsid w:val="00753C4C"/>
    <w:rsid w:val="0079148E"/>
    <w:rsid w:val="00796CCB"/>
    <w:rsid w:val="007B3D9F"/>
    <w:rsid w:val="007D0304"/>
    <w:rsid w:val="007F5E09"/>
    <w:rsid w:val="008033C5"/>
    <w:rsid w:val="00813099"/>
    <w:rsid w:val="008429B2"/>
    <w:rsid w:val="00851CA6"/>
    <w:rsid w:val="00852186"/>
    <w:rsid w:val="0087150D"/>
    <w:rsid w:val="00880C19"/>
    <w:rsid w:val="0088224B"/>
    <w:rsid w:val="008B7556"/>
    <w:rsid w:val="008D7395"/>
    <w:rsid w:val="008E4D44"/>
    <w:rsid w:val="008E5900"/>
    <w:rsid w:val="0092555B"/>
    <w:rsid w:val="009278C9"/>
    <w:rsid w:val="00942847"/>
    <w:rsid w:val="00947F2E"/>
    <w:rsid w:val="009778EB"/>
    <w:rsid w:val="00997608"/>
    <w:rsid w:val="00997ADE"/>
    <w:rsid w:val="009C68A9"/>
    <w:rsid w:val="009D1CBB"/>
    <w:rsid w:val="009E13EE"/>
    <w:rsid w:val="009F151D"/>
    <w:rsid w:val="009F6745"/>
    <w:rsid w:val="00A14BF1"/>
    <w:rsid w:val="00A57092"/>
    <w:rsid w:val="00A71342"/>
    <w:rsid w:val="00A77A3D"/>
    <w:rsid w:val="00AA481A"/>
    <w:rsid w:val="00AA60DA"/>
    <w:rsid w:val="00AA74EC"/>
    <w:rsid w:val="00AF577F"/>
    <w:rsid w:val="00B4471F"/>
    <w:rsid w:val="00B804BB"/>
    <w:rsid w:val="00BD6621"/>
    <w:rsid w:val="00BE06B1"/>
    <w:rsid w:val="00BF374F"/>
    <w:rsid w:val="00BF47F4"/>
    <w:rsid w:val="00BF526C"/>
    <w:rsid w:val="00C065DE"/>
    <w:rsid w:val="00C616E3"/>
    <w:rsid w:val="00C61A34"/>
    <w:rsid w:val="00CC2E75"/>
    <w:rsid w:val="00CD24C9"/>
    <w:rsid w:val="00CE07A1"/>
    <w:rsid w:val="00CE1DE7"/>
    <w:rsid w:val="00D2495F"/>
    <w:rsid w:val="00D25B66"/>
    <w:rsid w:val="00D66CAC"/>
    <w:rsid w:val="00D739DF"/>
    <w:rsid w:val="00DB2D31"/>
    <w:rsid w:val="00DC44A0"/>
    <w:rsid w:val="00DC52AA"/>
    <w:rsid w:val="00DE5C78"/>
    <w:rsid w:val="00DF1C7A"/>
    <w:rsid w:val="00E02826"/>
    <w:rsid w:val="00E249AF"/>
    <w:rsid w:val="00E51965"/>
    <w:rsid w:val="00E61578"/>
    <w:rsid w:val="00EA70B1"/>
    <w:rsid w:val="00EC1AD8"/>
    <w:rsid w:val="00EC1B3A"/>
    <w:rsid w:val="00EE3AB1"/>
    <w:rsid w:val="00F57D8B"/>
    <w:rsid w:val="00F67C9C"/>
    <w:rsid w:val="00F7043C"/>
    <w:rsid w:val="00F71E5B"/>
    <w:rsid w:val="00F84537"/>
    <w:rsid w:val="00FA1CA7"/>
    <w:rsid w:val="00FC280A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2023-08-02T07:01:00Z</dcterms:created>
  <dcterms:modified xsi:type="dcterms:W3CDTF">2023-08-02T07:01:00Z</dcterms:modified>
</cp:coreProperties>
</file>