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CA9" w:rsidRPr="00B3274B" w:rsidRDefault="00AD2CA9" w:rsidP="00AD2CA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3274B">
        <w:rPr>
          <w:rFonts w:ascii="Times New Roman" w:hAnsi="Times New Roman" w:cs="Times New Roman"/>
          <w:sz w:val="28"/>
          <w:szCs w:val="28"/>
        </w:rPr>
        <w:t xml:space="preserve">риложение к постановлению </w:t>
      </w:r>
    </w:p>
    <w:p w:rsidR="00AD2CA9" w:rsidRPr="00B3274B" w:rsidRDefault="00AD2CA9" w:rsidP="00AD2CA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B3274B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AD2CA9" w:rsidRPr="00B3274B" w:rsidRDefault="00AD2CA9" w:rsidP="00AD2CA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B327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3274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Верхоледское»</w:t>
      </w:r>
    </w:p>
    <w:p w:rsidR="00AD2CA9" w:rsidRDefault="00AD2CA9" w:rsidP="00AD2CA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C19E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3274B">
        <w:rPr>
          <w:rFonts w:ascii="Times New Roman" w:hAnsi="Times New Roman" w:cs="Times New Roman"/>
          <w:sz w:val="28"/>
          <w:szCs w:val="28"/>
        </w:rPr>
        <w:t xml:space="preserve">от  </w:t>
      </w:r>
      <w:r w:rsidR="00BC09F8">
        <w:rPr>
          <w:rFonts w:ascii="Times New Roman" w:hAnsi="Times New Roman" w:cs="Times New Roman"/>
          <w:sz w:val="28"/>
          <w:szCs w:val="28"/>
        </w:rPr>
        <w:t>14</w:t>
      </w:r>
      <w:r w:rsidR="004C19E3">
        <w:rPr>
          <w:rFonts w:ascii="Times New Roman" w:hAnsi="Times New Roman" w:cs="Times New Roman"/>
          <w:sz w:val="28"/>
          <w:szCs w:val="28"/>
        </w:rPr>
        <w:t xml:space="preserve"> ноября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74B">
        <w:rPr>
          <w:rFonts w:ascii="Times New Roman" w:hAnsi="Times New Roman" w:cs="Times New Roman"/>
          <w:sz w:val="28"/>
          <w:szCs w:val="28"/>
        </w:rPr>
        <w:t>г. №</w:t>
      </w:r>
      <w:r w:rsidR="00063242">
        <w:rPr>
          <w:rFonts w:ascii="Times New Roman" w:hAnsi="Times New Roman" w:cs="Times New Roman"/>
          <w:sz w:val="28"/>
          <w:szCs w:val="28"/>
        </w:rPr>
        <w:softHyphen/>
      </w:r>
      <w:r w:rsidR="00063242">
        <w:rPr>
          <w:rFonts w:ascii="Times New Roman" w:hAnsi="Times New Roman" w:cs="Times New Roman"/>
          <w:sz w:val="28"/>
          <w:szCs w:val="28"/>
        </w:rPr>
        <w:softHyphen/>
      </w:r>
      <w:r w:rsidR="00063242">
        <w:rPr>
          <w:rFonts w:ascii="Times New Roman" w:hAnsi="Times New Roman" w:cs="Times New Roman"/>
          <w:sz w:val="28"/>
          <w:szCs w:val="28"/>
        </w:rPr>
        <w:softHyphen/>
      </w:r>
      <w:r w:rsidR="00063242">
        <w:rPr>
          <w:rFonts w:ascii="Times New Roman" w:hAnsi="Times New Roman" w:cs="Times New Roman"/>
          <w:sz w:val="28"/>
          <w:szCs w:val="28"/>
        </w:rPr>
        <w:softHyphen/>
      </w:r>
      <w:r w:rsidR="00063242">
        <w:rPr>
          <w:rFonts w:ascii="Times New Roman" w:hAnsi="Times New Roman" w:cs="Times New Roman"/>
          <w:sz w:val="28"/>
          <w:szCs w:val="28"/>
        </w:rPr>
        <w:softHyphen/>
      </w:r>
      <w:r w:rsidR="00063242"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r w:rsidR="00E62151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2CA9" w:rsidRDefault="00AD2CA9" w:rsidP="00AD2CA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D2CA9" w:rsidRDefault="00AD2CA9" w:rsidP="00AD2CA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D2CA9" w:rsidRDefault="00AD2CA9" w:rsidP="00AD2CA9">
      <w:pPr>
        <w:pStyle w:val="rvps698610"/>
        <w:spacing w:after="0"/>
        <w:ind w:right="301"/>
        <w:jc w:val="center"/>
        <w:rPr>
          <w:b/>
          <w:bCs/>
          <w:sz w:val="28"/>
          <w:szCs w:val="28"/>
        </w:rPr>
      </w:pPr>
      <w:r w:rsidRPr="00B3274B">
        <w:rPr>
          <w:b/>
          <w:bCs/>
          <w:sz w:val="28"/>
          <w:szCs w:val="28"/>
        </w:rPr>
        <w:t xml:space="preserve">Основные направления </w:t>
      </w:r>
    </w:p>
    <w:p w:rsidR="00AD2CA9" w:rsidRPr="00B3274B" w:rsidRDefault="00AD2CA9" w:rsidP="00AD2CA9">
      <w:pPr>
        <w:pStyle w:val="rvps698610"/>
        <w:spacing w:after="0"/>
        <w:ind w:right="301"/>
        <w:jc w:val="center"/>
        <w:rPr>
          <w:b/>
          <w:bCs/>
          <w:sz w:val="28"/>
          <w:szCs w:val="28"/>
        </w:rPr>
      </w:pPr>
      <w:r w:rsidRPr="00B3274B">
        <w:rPr>
          <w:b/>
          <w:bCs/>
          <w:sz w:val="28"/>
          <w:szCs w:val="28"/>
        </w:rPr>
        <w:t xml:space="preserve">бюджетной и налоговой  политики </w:t>
      </w:r>
    </w:p>
    <w:p w:rsidR="00AD2CA9" w:rsidRDefault="00AD2CA9" w:rsidP="00AD2CA9">
      <w:pPr>
        <w:pStyle w:val="rvps698610"/>
        <w:spacing w:after="0"/>
        <w:jc w:val="center"/>
        <w:rPr>
          <w:b/>
          <w:bCs/>
          <w:sz w:val="28"/>
          <w:szCs w:val="28"/>
        </w:rPr>
      </w:pPr>
      <w:r w:rsidRPr="00B3274B">
        <w:rPr>
          <w:b/>
          <w:bCs/>
          <w:sz w:val="28"/>
          <w:szCs w:val="28"/>
        </w:rPr>
        <w:t xml:space="preserve"> муниципального образования  «</w:t>
      </w:r>
      <w:r>
        <w:rPr>
          <w:b/>
          <w:bCs/>
          <w:sz w:val="28"/>
          <w:szCs w:val="28"/>
        </w:rPr>
        <w:t>Верхоледское</w:t>
      </w:r>
      <w:r w:rsidRPr="00B3274B">
        <w:rPr>
          <w:b/>
          <w:bCs/>
          <w:sz w:val="28"/>
          <w:szCs w:val="28"/>
        </w:rPr>
        <w:t xml:space="preserve">» </w:t>
      </w:r>
    </w:p>
    <w:p w:rsidR="00AD2CA9" w:rsidRDefault="00BC09F8" w:rsidP="00AD2CA9">
      <w:pPr>
        <w:pStyle w:val="rvps69861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2020</w:t>
      </w:r>
      <w:r w:rsidR="00AD2CA9" w:rsidRPr="00B3274B">
        <w:rPr>
          <w:b/>
          <w:bCs/>
          <w:sz w:val="28"/>
          <w:szCs w:val="28"/>
        </w:rPr>
        <w:t xml:space="preserve"> год и среднесрочную перспективу</w:t>
      </w:r>
    </w:p>
    <w:p w:rsidR="00AD2CA9" w:rsidRDefault="00AD2CA9" w:rsidP="00AD2CA9">
      <w:pPr>
        <w:pStyle w:val="rvps698610"/>
        <w:spacing w:after="0"/>
        <w:jc w:val="center"/>
        <w:rPr>
          <w:b/>
          <w:bCs/>
          <w:sz w:val="28"/>
          <w:szCs w:val="28"/>
        </w:rPr>
      </w:pPr>
    </w:p>
    <w:p w:rsidR="00AD2CA9" w:rsidRPr="00B3274B" w:rsidRDefault="00AD2CA9" w:rsidP="00AD2CA9">
      <w:pPr>
        <w:pStyle w:val="rvps698610"/>
        <w:spacing w:after="0"/>
        <w:jc w:val="center"/>
        <w:rPr>
          <w:b/>
          <w:bCs/>
          <w:sz w:val="28"/>
          <w:szCs w:val="28"/>
        </w:rPr>
      </w:pPr>
    </w:p>
    <w:p w:rsidR="00AD2CA9" w:rsidRDefault="00AD2CA9" w:rsidP="00AD2CA9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74B">
        <w:rPr>
          <w:rFonts w:ascii="Times New Roman" w:hAnsi="Times New Roman" w:cs="Times New Roman"/>
          <w:b/>
          <w:sz w:val="28"/>
          <w:szCs w:val="28"/>
        </w:rPr>
        <w:t xml:space="preserve">Цели и задачи бюджетной и налоговой политики </w:t>
      </w:r>
    </w:p>
    <w:p w:rsidR="00AD2CA9" w:rsidRDefault="00AD2CA9" w:rsidP="00AD2CA9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AD2CA9" w:rsidRDefault="00AD2CA9" w:rsidP="00AD2CA9">
      <w:pPr>
        <w:pStyle w:val="ConsTitle"/>
        <w:widowControl/>
        <w:ind w:firstLine="36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proofErr w:type="gramStart"/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Основные направления бюджетной и налоговой политики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</w:t>
      </w:r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Верхоледское</w:t>
      </w:r>
      <w:r w:rsidR="00BC09F8">
        <w:rPr>
          <w:rFonts w:ascii="Times New Roman" w:hAnsi="Times New Roman" w:cs="Times New Roman"/>
          <w:b w:val="0"/>
          <w:bCs w:val="0"/>
          <w:sz w:val="28"/>
          <w:szCs w:val="28"/>
        </w:rPr>
        <w:t>» на 2020</w:t>
      </w:r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среднесрочную перспективу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 разработан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 </w:t>
      </w:r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 Бюджетным кодексом  Российской  Федерации 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Положением «О </w:t>
      </w:r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>бюджетном процессе в муниципальном образовании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Верхоледское</w:t>
      </w:r>
      <w:r w:rsidRPr="00B3274B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содержат основные цели, задачи и приоритеты бюджетной и налоговой политики муниципального образования «Верхоледское» на предстоящий период в сфере формирования доходного потенциала, расходования бюджетных средств, контроля за использованием бюджетных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средств.</w:t>
      </w:r>
    </w:p>
    <w:p w:rsidR="00AD2CA9" w:rsidRPr="00B3274B" w:rsidRDefault="00AD2CA9" w:rsidP="00AD2CA9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3274B">
        <w:rPr>
          <w:rFonts w:ascii="Times New Roman" w:hAnsi="Times New Roman" w:cs="Times New Roman"/>
          <w:sz w:val="28"/>
          <w:szCs w:val="28"/>
        </w:rPr>
        <w:t>Бюджетная</w:t>
      </w:r>
      <w:r>
        <w:rPr>
          <w:rFonts w:ascii="Times New Roman" w:hAnsi="Times New Roman" w:cs="Times New Roman"/>
          <w:sz w:val="28"/>
          <w:szCs w:val="28"/>
        </w:rPr>
        <w:t xml:space="preserve"> и налоговая </w:t>
      </w:r>
      <w:r w:rsidRPr="00B3274B">
        <w:rPr>
          <w:rFonts w:ascii="Times New Roman" w:hAnsi="Times New Roman" w:cs="Times New Roman"/>
          <w:sz w:val="28"/>
          <w:szCs w:val="28"/>
        </w:rPr>
        <w:t>политика должна быть  направлена на достижение основных целей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274B">
        <w:rPr>
          <w:rFonts w:ascii="Times New Roman" w:hAnsi="Times New Roman" w:cs="Times New Roman"/>
          <w:sz w:val="28"/>
          <w:szCs w:val="28"/>
        </w:rPr>
        <w:t xml:space="preserve">обеспечение социальной и экономической стабильности, создание условий и стимулов повышения эффективности бюджетных расходов. </w:t>
      </w:r>
    </w:p>
    <w:p w:rsidR="00AD2CA9" w:rsidRPr="00B3274B" w:rsidRDefault="00AD2CA9" w:rsidP="00AD2CA9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достижения </w:t>
      </w:r>
      <w:r w:rsidRPr="00B3274B">
        <w:rPr>
          <w:rFonts w:ascii="Times New Roman" w:hAnsi="Times New Roman" w:cs="Times New Roman"/>
          <w:sz w:val="28"/>
          <w:szCs w:val="28"/>
        </w:rPr>
        <w:t xml:space="preserve">указанных целей </w:t>
      </w:r>
      <w:r>
        <w:rPr>
          <w:rFonts w:ascii="Times New Roman" w:hAnsi="Times New Roman" w:cs="Times New Roman"/>
          <w:sz w:val="28"/>
          <w:szCs w:val="28"/>
        </w:rPr>
        <w:t xml:space="preserve">необходимо сосредоточить усилия на решении следующих основных задач: </w:t>
      </w:r>
    </w:p>
    <w:p w:rsidR="00AD2CA9" w:rsidRPr="00B3274B" w:rsidRDefault="00AD2CA9" w:rsidP="00AD2CA9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</w:t>
      </w:r>
      <w:r w:rsidRPr="00B3274B">
        <w:rPr>
          <w:rFonts w:ascii="Times New Roman" w:hAnsi="Times New Roman" w:cs="Times New Roman"/>
          <w:sz w:val="28"/>
          <w:szCs w:val="28"/>
        </w:rPr>
        <w:t xml:space="preserve">обеспечение  сбалансированности </w:t>
      </w:r>
      <w:r>
        <w:rPr>
          <w:rFonts w:ascii="Times New Roman" w:hAnsi="Times New Roman" w:cs="Times New Roman"/>
          <w:sz w:val="28"/>
          <w:szCs w:val="28"/>
        </w:rPr>
        <w:t>и устойчивости бюджетной системы;</w:t>
      </w:r>
      <w:r w:rsidRPr="00B32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CA9" w:rsidRDefault="00AD2CA9" w:rsidP="00AD2CA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2) расширение применения </w:t>
      </w:r>
      <w:r w:rsidRPr="00B3274B">
        <w:rPr>
          <w:sz w:val="28"/>
          <w:szCs w:val="28"/>
        </w:rPr>
        <w:t>программно-</w:t>
      </w:r>
      <w:r>
        <w:rPr>
          <w:sz w:val="28"/>
          <w:szCs w:val="28"/>
        </w:rPr>
        <w:t>целевых методов управления в бюджетный процесс;</w:t>
      </w:r>
    </w:p>
    <w:p w:rsidR="00AD2CA9" w:rsidRDefault="00AD2CA9" w:rsidP="00AD2CA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3) повышение результативности бюджетных расходов;</w:t>
      </w:r>
    </w:p>
    <w:p w:rsidR="00AD2CA9" w:rsidRDefault="00AD2CA9" w:rsidP="00AD2CA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4) повышение эффективности управления финансовыми ресурсами;</w:t>
      </w:r>
    </w:p>
    <w:p w:rsidR="00AD2CA9" w:rsidRDefault="00AD2CA9" w:rsidP="00AD2CA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5)</w:t>
      </w:r>
      <w:r w:rsidRPr="00600D2E">
        <w:rPr>
          <w:sz w:val="28"/>
          <w:szCs w:val="28"/>
        </w:rPr>
        <w:t xml:space="preserve"> </w:t>
      </w:r>
      <w:r>
        <w:rPr>
          <w:sz w:val="28"/>
          <w:szCs w:val="28"/>
        </w:rPr>
        <w:t>оптимизация бюджетных расходов;</w:t>
      </w:r>
    </w:p>
    <w:p w:rsidR="00AD2CA9" w:rsidRDefault="00AD2CA9" w:rsidP="00AD2CA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6) усиление роли финансового контроля в управлении бюджетным процессом;</w:t>
      </w:r>
    </w:p>
    <w:p w:rsidR="00AD2CA9" w:rsidRDefault="00AD2CA9" w:rsidP="00AD2CA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7) повышение открытости и прозрачности управления общественными финансами.</w:t>
      </w:r>
    </w:p>
    <w:p w:rsidR="00AD2CA9" w:rsidRPr="00B3274B" w:rsidRDefault="00AD2CA9" w:rsidP="00AD2CA9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</w:t>
      </w:r>
      <w:r w:rsidRPr="00B3274B">
        <w:rPr>
          <w:rFonts w:ascii="Times New Roman" w:hAnsi="Times New Roman" w:cs="Times New Roman"/>
          <w:sz w:val="28"/>
          <w:szCs w:val="28"/>
        </w:rPr>
        <w:t>ля обеспечения  сбалансированности и устойчивости бюджетной системы  необходимо сформировать и реализовать предсказуемую и ответственную бюджетную политику, основанную на следующих принципах</w:t>
      </w:r>
      <w:r>
        <w:rPr>
          <w:rFonts w:ascii="Times New Roman" w:hAnsi="Times New Roman" w:cs="Times New Roman"/>
          <w:sz w:val="28"/>
          <w:szCs w:val="28"/>
        </w:rPr>
        <w:t xml:space="preserve"> и мерах</w:t>
      </w:r>
      <w:r w:rsidRPr="00B3274B">
        <w:rPr>
          <w:rFonts w:ascii="Times New Roman" w:hAnsi="Times New Roman" w:cs="Times New Roman"/>
          <w:sz w:val="28"/>
          <w:szCs w:val="28"/>
        </w:rPr>
        <w:t>:</w:t>
      </w:r>
    </w:p>
    <w:p w:rsidR="00AD2CA9" w:rsidRDefault="00AD2CA9" w:rsidP="00AD2CA9">
      <w:pPr>
        <w:ind w:first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полнота учета и прогнозирования финансовых и других ресурсов</w:t>
      </w:r>
      <w:r w:rsidRPr="00B3274B">
        <w:rPr>
          <w:sz w:val="28"/>
          <w:szCs w:val="28"/>
        </w:rPr>
        <w:t>;</w:t>
      </w:r>
    </w:p>
    <w:p w:rsidR="00AD2CA9" w:rsidRPr="00B3274B" w:rsidRDefault="00AD2CA9" w:rsidP="00AD2CA9">
      <w:pPr>
        <w:ind w:first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ограничение роста бюджетных расходов при безусловной реализации действующих расходных обязательств и соблюдение установленных бюджетных ограничений при принятии новых расходных обязательств</w:t>
      </w:r>
      <w:r w:rsidRPr="00B3274B">
        <w:rPr>
          <w:sz w:val="28"/>
          <w:szCs w:val="28"/>
        </w:rPr>
        <w:t>;</w:t>
      </w:r>
    </w:p>
    <w:p w:rsidR="00AD2CA9" w:rsidRPr="00B3274B" w:rsidRDefault="00AD2CA9" w:rsidP="00AD2CA9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принятие новых расходных обязательств только при условии наличия финансовых ресурсов на весь период их действия и соответствия их приоритетным направлениям социально-экономического развития</w:t>
      </w:r>
      <w:r w:rsidRPr="00B3274B">
        <w:rPr>
          <w:sz w:val="28"/>
          <w:szCs w:val="28"/>
        </w:rPr>
        <w:t>;</w:t>
      </w:r>
    </w:p>
    <w:p w:rsidR="00AD2CA9" w:rsidRPr="00B3274B" w:rsidRDefault="00AD2CA9" w:rsidP="00AD2CA9">
      <w:pPr>
        <w:ind w:first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выявление и перераспределение внутренних резервов для реализации приоритетных направлений социально-экономического развития.</w:t>
      </w:r>
    </w:p>
    <w:p w:rsidR="00AD2CA9" w:rsidRPr="00B3274B" w:rsidRDefault="00AD2CA9" w:rsidP="00AD2C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3274B">
        <w:rPr>
          <w:spacing w:val="-4"/>
          <w:sz w:val="28"/>
          <w:szCs w:val="28"/>
        </w:rPr>
        <w:t>Применение программно-целевых методов бюджетирования позволит</w:t>
      </w:r>
      <w:r w:rsidRPr="00B3274B">
        <w:rPr>
          <w:sz w:val="28"/>
          <w:szCs w:val="28"/>
        </w:rPr>
        <w:t xml:space="preserve"> оптимизировать ограниченные бюджетные ресурсы. Переход на реализацию программно-целевого принципа формирования  бюджета должен происходить планомерно.</w:t>
      </w:r>
    </w:p>
    <w:p w:rsidR="00AD2CA9" w:rsidRPr="00B3274B" w:rsidRDefault="00AD2CA9" w:rsidP="00AD2CA9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бюджетных расходов и качества предоставления муниципальных услуг </w:t>
      </w:r>
      <w:r w:rsidRPr="00B3274B">
        <w:rPr>
          <w:sz w:val="28"/>
          <w:szCs w:val="28"/>
        </w:rPr>
        <w:t>должно осуществляться путем:</w:t>
      </w:r>
    </w:p>
    <w:p w:rsidR="00AD2CA9" w:rsidRDefault="00AD2CA9" w:rsidP="00AD2CA9">
      <w:pPr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3274B">
        <w:rPr>
          <w:sz w:val="28"/>
          <w:szCs w:val="28"/>
        </w:rPr>
        <w:t xml:space="preserve">реализации Федерального закона от 08 мая 2010 года № 83-ФЗ </w:t>
      </w:r>
      <w:r w:rsidRPr="00B3274B">
        <w:rPr>
          <w:sz w:val="28"/>
          <w:szCs w:val="28"/>
        </w:rPr>
        <w:br/>
        <w:t>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AD2CA9" w:rsidRDefault="00AD2CA9" w:rsidP="00AD2CA9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Pr="00B3274B">
        <w:rPr>
          <w:sz w:val="28"/>
          <w:szCs w:val="28"/>
        </w:rPr>
        <w:t xml:space="preserve">повышения эффективности использования имущества; </w:t>
      </w:r>
    </w:p>
    <w:p w:rsidR="00AD2CA9" w:rsidRDefault="00AD2CA9" w:rsidP="00AD2CA9">
      <w:pPr>
        <w:jc w:val="both"/>
        <w:outlineLvl w:val="1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>
        <w:rPr>
          <w:spacing w:val="-10"/>
          <w:sz w:val="28"/>
          <w:szCs w:val="28"/>
        </w:rPr>
        <w:t xml:space="preserve">проведения </w:t>
      </w:r>
      <w:r w:rsidRPr="00B3274B">
        <w:rPr>
          <w:spacing w:val="-10"/>
          <w:sz w:val="28"/>
          <w:szCs w:val="28"/>
        </w:rPr>
        <w:t xml:space="preserve">мероприятий по повышению </w:t>
      </w:r>
      <w:proofErr w:type="spellStart"/>
      <w:r w:rsidRPr="00B3274B">
        <w:rPr>
          <w:spacing w:val="-10"/>
          <w:sz w:val="28"/>
          <w:szCs w:val="28"/>
        </w:rPr>
        <w:t>энергоэффективности</w:t>
      </w:r>
      <w:proofErr w:type="spellEnd"/>
      <w:r w:rsidRPr="00B3274B">
        <w:rPr>
          <w:sz w:val="28"/>
          <w:szCs w:val="28"/>
        </w:rPr>
        <w:t xml:space="preserve"> и энергосбережению</w:t>
      </w:r>
      <w:r w:rsidRPr="00B3274B">
        <w:rPr>
          <w:i/>
          <w:sz w:val="28"/>
          <w:szCs w:val="28"/>
        </w:rPr>
        <w:t>.</w:t>
      </w:r>
    </w:p>
    <w:p w:rsidR="00AD2CA9" w:rsidRPr="00D0412D" w:rsidRDefault="00AD2CA9" w:rsidP="00AD2CA9">
      <w:pPr>
        <w:jc w:val="both"/>
        <w:outlineLvl w:val="1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>
        <w:rPr>
          <w:sz w:val="28"/>
          <w:szCs w:val="28"/>
        </w:rPr>
        <w:t>Повышение уровня открытости и прозрачности деятельности органов местного самоуправления, принимающих участие в подготовке, исполнении бюджетов и составлении бюджетной отчетности, способствует повышению качества их работы и системы управления общественными финансами в целом.</w:t>
      </w:r>
    </w:p>
    <w:p w:rsidR="00AD2CA9" w:rsidRDefault="00AD2CA9" w:rsidP="00AD2CA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3274B">
        <w:rPr>
          <w:sz w:val="28"/>
          <w:szCs w:val="28"/>
        </w:rPr>
        <w:t xml:space="preserve">         Бюджетное планирование должно базироваться на консервативных оценках макроэкономического прогноза.</w:t>
      </w:r>
    </w:p>
    <w:p w:rsidR="00AD2CA9" w:rsidRDefault="00AD2CA9" w:rsidP="00AD2C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2CA9" w:rsidRPr="006C211C" w:rsidRDefault="00AD2CA9" w:rsidP="00AD2CA9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Приоритеты </w:t>
      </w:r>
      <w:r w:rsidRPr="006C211C">
        <w:rPr>
          <w:rFonts w:ascii="Times New Roman" w:hAnsi="Times New Roman" w:cs="Times New Roman"/>
          <w:b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sz w:val="28"/>
          <w:szCs w:val="28"/>
        </w:rPr>
        <w:t>формирования доходного потенциала</w:t>
      </w:r>
    </w:p>
    <w:p w:rsidR="00AD2CA9" w:rsidRDefault="00AD2CA9" w:rsidP="00AD2CA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D2CA9" w:rsidRPr="00B3274B" w:rsidRDefault="00AD2CA9" w:rsidP="00AD2C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3274B">
        <w:rPr>
          <w:rFonts w:ascii="Times New Roman" w:hAnsi="Times New Roman" w:cs="Times New Roman"/>
          <w:sz w:val="28"/>
          <w:szCs w:val="28"/>
        </w:rPr>
        <w:t xml:space="preserve">Бюджетную и налоговую политику в сфере доходов на </w:t>
      </w:r>
      <w:r w:rsidR="00BC09F8">
        <w:rPr>
          <w:rFonts w:ascii="Times New Roman" w:hAnsi="Times New Roman" w:cs="Times New Roman"/>
          <w:sz w:val="28"/>
          <w:szCs w:val="28"/>
        </w:rPr>
        <w:t>2020</w:t>
      </w:r>
      <w:r w:rsidRPr="00B3274B">
        <w:rPr>
          <w:rFonts w:ascii="Times New Roman" w:hAnsi="Times New Roman" w:cs="Times New Roman"/>
          <w:sz w:val="28"/>
          <w:szCs w:val="28"/>
        </w:rPr>
        <w:t xml:space="preserve"> год и на ближайшую перспективу следует выстраивать на обеспечение необходимого уровня доходов муниципального образования.</w:t>
      </w:r>
    </w:p>
    <w:p w:rsidR="00AD2CA9" w:rsidRPr="0072510D" w:rsidRDefault="00AD2CA9" w:rsidP="00AD2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274B">
        <w:rPr>
          <w:sz w:val="28"/>
          <w:szCs w:val="28"/>
        </w:rPr>
        <w:t xml:space="preserve">   </w:t>
      </w:r>
      <w:r w:rsidRPr="0072510D">
        <w:rPr>
          <w:rFonts w:ascii="Times New Roman" w:hAnsi="Times New Roman" w:cs="Times New Roman"/>
          <w:sz w:val="28"/>
          <w:szCs w:val="28"/>
        </w:rPr>
        <w:t xml:space="preserve">Налоговая политика должна быть нацелена на динамичное поступление </w:t>
      </w:r>
      <w:r w:rsidRPr="003E1EE7">
        <w:rPr>
          <w:rFonts w:ascii="Times New Roman" w:hAnsi="Times New Roman" w:cs="Times New Roman"/>
          <w:spacing w:val="-6"/>
          <w:sz w:val="28"/>
          <w:szCs w:val="28"/>
        </w:rPr>
        <w:t xml:space="preserve">доходов в бюджет </w:t>
      </w:r>
      <w:r>
        <w:rPr>
          <w:rFonts w:ascii="Times New Roman" w:hAnsi="Times New Roman" w:cs="Times New Roman"/>
          <w:spacing w:val="-6"/>
          <w:sz w:val="28"/>
          <w:szCs w:val="28"/>
        </w:rPr>
        <w:t>поселения</w:t>
      </w:r>
      <w:r w:rsidRPr="0072510D">
        <w:rPr>
          <w:rFonts w:ascii="Times New Roman" w:hAnsi="Times New Roman" w:cs="Times New Roman"/>
          <w:sz w:val="28"/>
          <w:szCs w:val="28"/>
        </w:rPr>
        <w:t>.</w:t>
      </w:r>
    </w:p>
    <w:p w:rsidR="00AD2CA9" w:rsidRPr="003E1EE7" w:rsidRDefault="00AD2CA9" w:rsidP="00AD2CA9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E1EE7">
        <w:rPr>
          <w:rFonts w:ascii="Times New Roman" w:hAnsi="Times New Roman" w:cs="Times New Roman"/>
          <w:spacing w:val="-4"/>
          <w:sz w:val="28"/>
          <w:szCs w:val="28"/>
        </w:rPr>
        <w:t>Этому должны способствовать следующие направления:</w:t>
      </w:r>
    </w:p>
    <w:p w:rsidR="00AD2CA9" w:rsidRPr="004E018E" w:rsidRDefault="00AD2CA9" w:rsidP="00AD2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18E">
        <w:rPr>
          <w:rFonts w:ascii="Times New Roman" w:hAnsi="Times New Roman" w:cs="Times New Roman"/>
          <w:sz w:val="28"/>
          <w:szCs w:val="28"/>
        </w:rPr>
        <w:t xml:space="preserve">проведение  мероприятий по выявлению, постановке на налоговый учет  </w:t>
      </w:r>
      <w:r>
        <w:rPr>
          <w:rFonts w:ascii="Times New Roman" w:hAnsi="Times New Roman" w:cs="Times New Roman"/>
          <w:sz w:val="28"/>
          <w:szCs w:val="28"/>
        </w:rPr>
        <w:br/>
      </w:r>
      <w:r w:rsidRPr="003E1EE7">
        <w:rPr>
          <w:rFonts w:ascii="Times New Roman" w:hAnsi="Times New Roman" w:cs="Times New Roman"/>
          <w:spacing w:val="-8"/>
          <w:sz w:val="28"/>
          <w:szCs w:val="28"/>
        </w:rPr>
        <w:t>и привлечению к налогообложению иногородних субъектов предпринимательской</w:t>
      </w:r>
      <w:r w:rsidRPr="004E018E">
        <w:rPr>
          <w:rFonts w:ascii="Times New Roman" w:hAnsi="Times New Roman" w:cs="Times New Roman"/>
          <w:sz w:val="28"/>
          <w:szCs w:val="28"/>
        </w:rPr>
        <w:t xml:space="preserve"> деятельности, имеющих рабочие места на территории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4E018E">
        <w:rPr>
          <w:rFonts w:ascii="Times New Roman" w:hAnsi="Times New Roman" w:cs="Times New Roman"/>
          <w:sz w:val="28"/>
          <w:szCs w:val="28"/>
        </w:rPr>
        <w:t>, а также субъектов предпринимательской деятельности, использующих теневые схемы оплаты труда и привлекающих рабочую силу без надлежащег</w:t>
      </w:r>
      <w:r>
        <w:rPr>
          <w:rFonts w:ascii="Times New Roman" w:hAnsi="Times New Roman" w:cs="Times New Roman"/>
          <w:sz w:val="28"/>
          <w:szCs w:val="28"/>
        </w:rPr>
        <w:t>о оформления трудовых отношений</w:t>
      </w:r>
      <w:r w:rsidRPr="004E018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2CA9" w:rsidRPr="004E018E" w:rsidRDefault="00AD2CA9" w:rsidP="00AD2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18E">
        <w:rPr>
          <w:rFonts w:ascii="Times New Roman" w:hAnsi="Times New Roman" w:cs="Times New Roman"/>
          <w:sz w:val="28"/>
          <w:szCs w:val="28"/>
        </w:rPr>
        <w:t xml:space="preserve">мониторинг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E018E">
        <w:rPr>
          <w:rFonts w:ascii="Times New Roman" w:hAnsi="Times New Roman" w:cs="Times New Roman"/>
          <w:sz w:val="28"/>
          <w:szCs w:val="28"/>
        </w:rPr>
        <w:t xml:space="preserve"> правовых актов по местным налогам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4E018E">
        <w:rPr>
          <w:rFonts w:ascii="Times New Roman" w:hAnsi="Times New Roman" w:cs="Times New Roman"/>
          <w:sz w:val="28"/>
          <w:szCs w:val="28"/>
        </w:rPr>
        <w:t xml:space="preserve">с целью  выработки рекомендаций по </w:t>
      </w:r>
      <w:r w:rsidRPr="00877F22">
        <w:rPr>
          <w:rFonts w:ascii="Times New Roman" w:hAnsi="Times New Roman" w:cs="Times New Roman"/>
          <w:spacing w:val="-4"/>
          <w:sz w:val="28"/>
          <w:szCs w:val="28"/>
        </w:rPr>
        <w:t xml:space="preserve">совершенствованию муниципальных </w:t>
      </w:r>
      <w:r w:rsidRPr="00877F22">
        <w:rPr>
          <w:rFonts w:ascii="Times New Roman" w:hAnsi="Times New Roman" w:cs="Times New Roman"/>
          <w:spacing w:val="-4"/>
          <w:sz w:val="28"/>
          <w:szCs w:val="28"/>
        </w:rPr>
        <w:lastRenderedPageBreak/>
        <w:t>правовых актов и устранению нарушений</w:t>
      </w:r>
      <w:r w:rsidRPr="004E018E">
        <w:rPr>
          <w:rFonts w:ascii="Times New Roman" w:hAnsi="Times New Roman" w:cs="Times New Roman"/>
          <w:sz w:val="28"/>
          <w:szCs w:val="28"/>
        </w:rPr>
        <w:t>;</w:t>
      </w:r>
    </w:p>
    <w:p w:rsidR="00AD2CA9" w:rsidRDefault="00AD2CA9" w:rsidP="00AD2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18E">
        <w:rPr>
          <w:rFonts w:ascii="Times New Roman" w:hAnsi="Times New Roman" w:cs="Times New Roman"/>
          <w:sz w:val="28"/>
          <w:szCs w:val="28"/>
        </w:rPr>
        <w:t>взаимодействие с налоговыми органами и администраторами неналоговых доходов в целях повышения качества администрирования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18E">
        <w:rPr>
          <w:rFonts w:ascii="Times New Roman" w:hAnsi="Times New Roman" w:cs="Times New Roman"/>
          <w:sz w:val="28"/>
          <w:szCs w:val="28"/>
        </w:rPr>
        <w:t>платежей</w:t>
      </w:r>
      <w:r>
        <w:rPr>
          <w:rFonts w:ascii="Times New Roman" w:hAnsi="Times New Roman" w:cs="Times New Roman"/>
          <w:sz w:val="28"/>
          <w:szCs w:val="28"/>
        </w:rPr>
        <w:t xml:space="preserve"> и сокращения недоимки</w:t>
      </w:r>
      <w:r w:rsidRPr="004E018E">
        <w:rPr>
          <w:rFonts w:ascii="Times New Roman" w:hAnsi="Times New Roman" w:cs="Times New Roman"/>
          <w:sz w:val="28"/>
          <w:szCs w:val="28"/>
        </w:rPr>
        <w:t>;</w:t>
      </w:r>
    </w:p>
    <w:p w:rsidR="00AD2CA9" w:rsidRPr="004E018E" w:rsidRDefault="00AD2CA9" w:rsidP="00AD2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018E">
        <w:rPr>
          <w:rFonts w:ascii="Times New Roman" w:hAnsi="Times New Roman" w:cs="Times New Roman"/>
          <w:sz w:val="28"/>
          <w:szCs w:val="28"/>
        </w:rPr>
        <w:t>активизация работы в решении вопросов, связанных с расширением налоговой базы по имущественным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018E">
        <w:rPr>
          <w:rFonts w:ascii="Times New Roman" w:hAnsi="Times New Roman" w:cs="Times New Roman"/>
          <w:sz w:val="28"/>
          <w:szCs w:val="28"/>
        </w:rPr>
        <w:t xml:space="preserve"> путем выявления и включения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18E">
        <w:rPr>
          <w:rFonts w:ascii="Times New Roman" w:hAnsi="Times New Roman" w:cs="Times New Roman"/>
          <w:sz w:val="28"/>
          <w:szCs w:val="28"/>
        </w:rPr>
        <w:t>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сведений, необходимых для исчисления налогов;</w:t>
      </w:r>
    </w:p>
    <w:p w:rsidR="00AD2CA9" w:rsidRDefault="00AD2CA9" w:rsidP="00AD2CA9">
      <w:pPr>
        <w:pStyle w:val="rvps698610"/>
        <w:spacing w:after="0"/>
        <w:ind w:right="301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E018E">
        <w:rPr>
          <w:sz w:val="28"/>
          <w:szCs w:val="28"/>
        </w:rPr>
        <w:t>повышение роли доходов от использования муниципального</w:t>
      </w:r>
      <w:r>
        <w:rPr>
          <w:sz w:val="28"/>
          <w:szCs w:val="28"/>
        </w:rPr>
        <w:t xml:space="preserve"> имущества и земельных участков,</w:t>
      </w:r>
      <w:r w:rsidRPr="004E018E">
        <w:rPr>
          <w:sz w:val="28"/>
          <w:szCs w:val="28"/>
        </w:rPr>
        <w:t xml:space="preserve"> продолжение работы по инвентаризации и оптимизации имущества казны</w:t>
      </w:r>
      <w:r>
        <w:rPr>
          <w:sz w:val="28"/>
          <w:szCs w:val="28"/>
        </w:rPr>
        <w:t>,</w:t>
      </w:r>
      <w:r w:rsidRPr="004E018E">
        <w:rPr>
          <w:sz w:val="28"/>
          <w:szCs w:val="28"/>
        </w:rPr>
        <w:t xml:space="preserve"> активизация работы по вовлечению в хозяйственный оборот или </w:t>
      </w:r>
      <w:r w:rsidRPr="00F85D0C">
        <w:rPr>
          <w:spacing w:val="-4"/>
          <w:sz w:val="28"/>
          <w:szCs w:val="28"/>
        </w:rPr>
        <w:t>приватизации неиспользуемых объектов недвижимости и земельных участков</w:t>
      </w:r>
    </w:p>
    <w:p w:rsidR="00AD2CA9" w:rsidRDefault="00AD2CA9" w:rsidP="00AD2CA9">
      <w:pPr>
        <w:pStyle w:val="rvps698610"/>
        <w:spacing w:after="0"/>
        <w:ind w:right="301"/>
        <w:jc w:val="both"/>
        <w:rPr>
          <w:sz w:val="28"/>
          <w:szCs w:val="28"/>
        </w:rPr>
      </w:pPr>
    </w:p>
    <w:p w:rsidR="00AD2CA9" w:rsidRPr="00596D8F" w:rsidRDefault="00AD2CA9" w:rsidP="00AD2CA9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Приоритеты политики расходования бюджетных средств</w:t>
      </w:r>
    </w:p>
    <w:p w:rsidR="00AD2CA9" w:rsidRDefault="00AD2CA9" w:rsidP="00AD2CA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D2CA9" w:rsidRDefault="00AD2CA9" w:rsidP="00AD2CA9">
      <w:pPr>
        <w:pStyle w:val="Style5"/>
        <w:widowControl/>
        <w:spacing w:line="240" w:lineRule="auto"/>
        <w:ind w:firstLine="716"/>
        <w:rPr>
          <w:rStyle w:val="FontStyle14"/>
          <w:sz w:val="28"/>
          <w:szCs w:val="28"/>
        </w:rPr>
      </w:pPr>
      <w:r w:rsidRPr="004E018E">
        <w:rPr>
          <w:rStyle w:val="FontStyle14"/>
          <w:sz w:val="28"/>
          <w:szCs w:val="28"/>
        </w:rPr>
        <w:t>Политика расход</w:t>
      </w:r>
      <w:r w:rsidR="00BC09F8">
        <w:rPr>
          <w:rStyle w:val="FontStyle14"/>
          <w:sz w:val="28"/>
          <w:szCs w:val="28"/>
        </w:rPr>
        <w:t>ования бюджетных средств в  2020</w:t>
      </w:r>
      <w:r w:rsidRPr="004E018E">
        <w:rPr>
          <w:rStyle w:val="FontStyle14"/>
          <w:sz w:val="28"/>
          <w:szCs w:val="28"/>
        </w:rPr>
        <w:t xml:space="preserve"> году и среднесрочной перспективе должна быть направлена на обеспечение решения приоритетных задач социально-экономического р</w:t>
      </w:r>
      <w:r>
        <w:rPr>
          <w:rStyle w:val="FontStyle14"/>
          <w:sz w:val="28"/>
          <w:szCs w:val="28"/>
        </w:rPr>
        <w:t>азвития на основе муниципальных программ.</w:t>
      </w:r>
    </w:p>
    <w:p w:rsidR="00AD2CA9" w:rsidRPr="004E018E" w:rsidRDefault="00AD2CA9" w:rsidP="00AD2CA9">
      <w:pPr>
        <w:pStyle w:val="Style5"/>
        <w:widowControl/>
        <w:spacing w:line="240" w:lineRule="auto"/>
        <w:ind w:firstLine="716"/>
        <w:rPr>
          <w:rStyle w:val="FontStyle33"/>
          <w:sz w:val="28"/>
          <w:szCs w:val="28"/>
        </w:rPr>
      </w:pPr>
      <w:r w:rsidRPr="004E018E">
        <w:rPr>
          <w:rStyle w:val="FontStyle14"/>
          <w:sz w:val="28"/>
          <w:szCs w:val="28"/>
        </w:rPr>
        <w:t xml:space="preserve"> </w:t>
      </w:r>
      <w:r w:rsidRPr="004E018E">
        <w:rPr>
          <w:rStyle w:val="FontStyle33"/>
          <w:sz w:val="28"/>
          <w:szCs w:val="28"/>
        </w:rPr>
        <w:t xml:space="preserve">Планирование и расходование бюджетных ассигнований должно осуществляться с учетом следующих принципов: </w:t>
      </w:r>
    </w:p>
    <w:p w:rsidR="00AD2CA9" w:rsidRPr="004E018E" w:rsidRDefault="00AD2CA9" w:rsidP="00AD2CA9">
      <w:pPr>
        <w:pStyle w:val="Style5"/>
        <w:widowControl/>
        <w:spacing w:line="240" w:lineRule="auto"/>
        <w:ind w:firstLine="716"/>
        <w:rPr>
          <w:color w:val="FF0000"/>
          <w:sz w:val="28"/>
          <w:szCs w:val="28"/>
        </w:rPr>
      </w:pPr>
      <w:r w:rsidRPr="004E018E">
        <w:rPr>
          <w:rStyle w:val="FontStyle33"/>
          <w:sz w:val="28"/>
          <w:szCs w:val="28"/>
        </w:rPr>
        <w:t>сдерживание роста бюджетных расходов (установление четких критериев оценки объема действующих расходных обязательств и процедуры принятия новых обязательств</w:t>
      </w:r>
      <w:r>
        <w:rPr>
          <w:rStyle w:val="FontStyle33"/>
          <w:sz w:val="28"/>
          <w:szCs w:val="28"/>
        </w:rPr>
        <w:t>,</w:t>
      </w:r>
      <w:r w:rsidRPr="004E018E">
        <w:rPr>
          <w:rStyle w:val="FontStyle33"/>
          <w:sz w:val="28"/>
          <w:szCs w:val="28"/>
        </w:rPr>
        <w:t xml:space="preserve"> принятие новых расходных обязательств только при наличии соответствующих финансовых возможностей на весь период их действия);</w:t>
      </w:r>
      <w:r w:rsidRPr="004E018E">
        <w:rPr>
          <w:color w:val="FF0000"/>
          <w:sz w:val="28"/>
          <w:szCs w:val="28"/>
        </w:rPr>
        <w:t xml:space="preserve"> </w:t>
      </w:r>
    </w:p>
    <w:p w:rsidR="00AD2CA9" w:rsidRPr="004E018E" w:rsidRDefault="00AD2CA9" w:rsidP="00AD2CA9">
      <w:pPr>
        <w:pStyle w:val="Style14"/>
        <w:widowControl/>
        <w:spacing w:line="240" w:lineRule="auto"/>
        <w:ind w:firstLine="708"/>
        <w:jc w:val="both"/>
        <w:rPr>
          <w:color w:val="FF0000"/>
          <w:sz w:val="28"/>
          <w:szCs w:val="28"/>
        </w:rPr>
      </w:pPr>
      <w:r w:rsidRPr="004E018E">
        <w:rPr>
          <w:rStyle w:val="FontStyle33"/>
          <w:sz w:val="28"/>
          <w:szCs w:val="28"/>
        </w:rPr>
        <w:t xml:space="preserve">повышение уровня обоснованности бюджетных расходов и проведение мониторинга их эффективности; </w:t>
      </w:r>
    </w:p>
    <w:p w:rsidR="00AD2CA9" w:rsidRDefault="00AD2CA9" w:rsidP="00AD2CA9">
      <w:pPr>
        <w:pStyle w:val="Style14"/>
        <w:widowControl/>
        <w:spacing w:line="240" w:lineRule="auto"/>
        <w:ind w:firstLine="716"/>
        <w:jc w:val="both"/>
        <w:rPr>
          <w:rStyle w:val="FontStyle33"/>
          <w:sz w:val="28"/>
          <w:szCs w:val="28"/>
        </w:rPr>
      </w:pPr>
      <w:r w:rsidRPr="00F85D0C">
        <w:rPr>
          <w:rStyle w:val="FontStyle33"/>
          <w:spacing w:val="-4"/>
          <w:sz w:val="28"/>
          <w:szCs w:val="28"/>
        </w:rPr>
        <w:t>повышение  обоснованности планирования и распределения бюджетных</w:t>
      </w:r>
      <w:r w:rsidRPr="004E018E">
        <w:rPr>
          <w:rStyle w:val="FontStyle33"/>
          <w:sz w:val="28"/>
          <w:szCs w:val="28"/>
        </w:rPr>
        <w:t xml:space="preserve"> средств на ок</w:t>
      </w:r>
      <w:r>
        <w:rPr>
          <w:rStyle w:val="FontStyle33"/>
          <w:sz w:val="28"/>
          <w:szCs w:val="28"/>
        </w:rPr>
        <w:t>азание услуг (выполнение работ)</w:t>
      </w:r>
      <w:r w:rsidRPr="004E018E">
        <w:rPr>
          <w:rStyle w:val="FontStyle33"/>
          <w:sz w:val="28"/>
          <w:szCs w:val="28"/>
        </w:rPr>
        <w:t>;</w:t>
      </w:r>
    </w:p>
    <w:p w:rsidR="00AD2CA9" w:rsidRDefault="00AD2CA9" w:rsidP="00AD2CA9">
      <w:pPr>
        <w:pStyle w:val="Style14"/>
        <w:widowControl/>
        <w:spacing w:line="240" w:lineRule="auto"/>
        <w:ind w:firstLine="716"/>
        <w:jc w:val="both"/>
        <w:rPr>
          <w:b/>
          <w:sz w:val="28"/>
          <w:szCs w:val="28"/>
        </w:rPr>
      </w:pPr>
      <w:r w:rsidRPr="00164612">
        <w:rPr>
          <w:sz w:val="28"/>
          <w:szCs w:val="28"/>
        </w:rPr>
        <w:t xml:space="preserve">оптимизация расходов на содержание </w:t>
      </w:r>
      <w:r>
        <w:rPr>
          <w:sz w:val="28"/>
          <w:szCs w:val="28"/>
        </w:rPr>
        <w:t>муниципального имущества</w:t>
      </w:r>
      <w:r w:rsidRPr="00164612">
        <w:rPr>
          <w:sz w:val="28"/>
          <w:szCs w:val="28"/>
        </w:rPr>
        <w:t>;</w:t>
      </w:r>
    </w:p>
    <w:p w:rsidR="00AD2CA9" w:rsidRDefault="00AD2CA9" w:rsidP="00AD2CA9">
      <w:pPr>
        <w:pStyle w:val="Style14"/>
        <w:widowControl/>
        <w:spacing w:line="240" w:lineRule="auto"/>
        <w:ind w:firstLine="716"/>
        <w:jc w:val="both"/>
        <w:rPr>
          <w:rStyle w:val="FontStyle33"/>
          <w:sz w:val="28"/>
          <w:szCs w:val="28"/>
        </w:rPr>
      </w:pPr>
      <w:r w:rsidRPr="004E018E">
        <w:rPr>
          <w:rStyle w:val="FontStyle33"/>
          <w:sz w:val="28"/>
          <w:szCs w:val="28"/>
        </w:rPr>
        <w:t xml:space="preserve">повышение </w:t>
      </w:r>
      <w:proofErr w:type="spellStart"/>
      <w:r w:rsidRPr="004E018E">
        <w:rPr>
          <w:rStyle w:val="FontStyle33"/>
          <w:sz w:val="28"/>
          <w:szCs w:val="28"/>
        </w:rPr>
        <w:t>энергоэффективности</w:t>
      </w:r>
      <w:proofErr w:type="spellEnd"/>
      <w:r w:rsidRPr="004E018E">
        <w:rPr>
          <w:rStyle w:val="FontStyle33"/>
          <w:sz w:val="28"/>
          <w:szCs w:val="28"/>
        </w:rPr>
        <w:t xml:space="preserve"> в бюджетном секторе</w:t>
      </w:r>
      <w:r>
        <w:rPr>
          <w:rStyle w:val="FontStyle33"/>
          <w:sz w:val="28"/>
          <w:szCs w:val="28"/>
        </w:rPr>
        <w:t>.</w:t>
      </w:r>
    </w:p>
    <w:p w:rsidR="00AD2CA9" w:rsidRPr="004E018E" w:rsidRDefault="00AD2CA9" w:rsidP="00AD2CA9">
      <w:pPr>
        <w:pStyle w:val="Style14"/>
        <w:widowControl/>
        <w:spacing w:line="240" w:lineRule="auto"/>
        <w:ind w:firstLine="716"/>
        <w:jc w:val="both"/>
        <w:rPr>
          <w:sz w:val="28"/>
          <w:szCs w:val="28"/>
        </w:rPr>
      </w:pPr>
      <w:r w:rsidRPr="004E018E">
        <w:rPr>
          <w:sz w:val="28"/>
          <w:szCs w:val="28"/>
        </w:rPr>
        <w:t xml:space="preserve">При осуществлении бюджетных инвестиций в объекты </w:t>
      </w:r>
      <w:r>
        <w:rPr>
          <w:sz w:val="28"/>
          <w:szCs w:val="28"/>
        </w:rPr>
        <w:t xml:space="preserve">муниципальной </w:t>
      </w:r>
      <w:r w:rsidRPr="004E018E">
        <w:rPr>
          <w:sz w:val="28"/>
          <w:szCs w:val="28"/>
        </w:rPr>
        <w:t xml:space="preserve"> собственности важно учитывать:</w:t>
      </w:r>
    </w:p>
    <w:p w:rsidR="00AD2CA9" w:rsidRPr="004E018E" w:rsidRDefault="00AD2CA9" w:rsidP="00AD2CA9">
      <w:pPr>
        <w:pStyle w:val="Style14"/>
        <w:widowControl/>
        <w:spacing w:line="240" w:lineRule="auto"/>
        <w:ind w:firstLine="716"/>
        <w:jc w:val="both"/>
        <w:rPr>
          <w:rStyle w:val="FontStyle33"/>
          <w:sz w:val="28"/>
          <w:szCs w:val="28"/>
        </w:rPr>
      </w:pPr>
      <w:r w:rsidRPr="004E018E">
        <w:rPr>
          <w:sz w:val="28"/>
          <w:szCs w:val="28"/>
        </w:rPr>
        <w:t xml:space="preserve">соответствие назначений объектов </w:t>
      </w:r>
      <w:r w:rsidRPr="004E018E">
        <w:rPr>
          <w:rStyle w:val="FontStyle14"/>
          <w:sz w:val="28"/>
          <w:szCs w:val="28"/>
        </w:rPr>
        <w:t>приоритетным задачам социально-экономического развития</w:t>
      </w:r>
      <w:r>
        <w:rPr>
          <w:rStyle w:val="FontStyle14"/>
          <w:sz w:val="28"/>
          <w:szCs w:val="28"/>
        </w:rPr>
        <w:t>.</w:t>
      </w:r>
    </w:p>
    <w:p w:rsidR="00AD2CA9" w:rsidRPr="00B3274B" w:rsidRDefault="00AD2CA9" w:rsidP="00AD2CA9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3274B">
        <w:rPr>
          <w:sz w:val="28"/>
          <w:szCs w:val="28"/>
        </w:rPr>
        <w:t xml:space="preserve">На </w:t>
      </w:r>
      <w:r w:rsidR="00BC09F8">
        <w:rPr>
          <w:sz w:val="28"/>
          <w:szCs w:val="28"/>
        </w:rPr>
        <w:t>2020-2022</w:t>
      </w:r>
      <w:r w:rsidRPr="00B3274B">
        <w:rPr>
          <w:sz w:val="28"/>
          <w:szCs w:val="28"/>
        </w:rPr>
        <w:t xml:space="preserve"> годы определены следующие приоритетные направления </w:t>
      </w:r>
      <w:r>
        <w:rPr>
          <w:sz w:val="28"/>
          <w:szCs w:val="28"/>
        </w:rPr>
        <w:t>политики расходования бюджетных средств</w:t>
      </w:r>
      <w:r w:rsidRPr="00B3274B">
        <w:rPr>
          <w:sz w:val="28"/>
          <w:szCs w:val="28"/>
        </w:rPr>
        <w:t xml:space="preserve">: </w:t>
      </w:r>
    </w:p>
    <w:p w:rsidR="00AD2CA9" w:rsidRDefault="00AD2CA9" w:rsidP="00AD2C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274B">
        <w:rPr>
          <w:sz w:val="28"/>
          <w:szCs w:val="28"/>
        </w:rPr>
        <w:t>обеспечение своевременной выплаты заработной платы</w:t>
      </w:r>
      <w:r>
        <w:rPr>
          <w:sz w:val="28"/>
          <w:szCs w:val="28"/>
        </w:rPr>
        <w:t>;</w:t>
      </w:r>
    </w:p>
    <w:p w:rsidR="00AD2CA9" w:rsidRDefault="00AD2CA9" w:rsidP="00AD2C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реализации положений федерального закона  от 27.05.2014 N 136-ФЗ "О внесении изменений в статью 26.3 Федерального закона "Об общих принципах организации законодательных (представительных) и исполнительных органов государственной власти субъектов Российской </w:t>
      </w:r>
      <w:r>
        <w:rPr>
          <w:sz w:val="28"/>
          <w:szCs w:val="28"/>
        </w:rPr>
        <w:lastRenderedPageBreak/>
        <w:t>Федерации" и Федеральный закон "Об общих принципах организации местного самоуправления в Российской Федерации".</w:t>
      </w:r>
    </w:p>
    <w:p w:rsidR="00AD2CA9" w:rsidRDefault="00AD2CA9" w:rsidP="00AD2C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2CA9" w:rsidRDefault="00AD2CA9" w:rsidP="00AD2C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2CA9" w:rsidRDefault="00AD2CA9" w:rsidP="00AD2C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2CA9" w:rsidRDefault="00AD2CA9" w:rsidP="00AD2C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2CA9" w:rsidRDefault="00AD2CA9" w:rsidP="00AD2C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2CA9" w:rsidRPr="00EB6333" w:rsidRDefault="00AD2CA9" w:rsidP="00AD2CA9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4. </w:t>
      </w:r>
      <w:r w:rsidRPr="00EB6333">
        <w:rPr>
          <w:rFonts w:ascii="Times New Roman" w:hAnsi="Times New Roman" w:cs="Times New Roman"/>
          <w:b/>
          <w:sz w:val="28"/>
          <w:szCs w:val="28"/>
        </w:rPr>
        <w:t>Совершенствование межбюджетных отношений</w:t>
      </w:r>
    </w:p>
    <w:p w:rsidR="00AD2CA9" w:rsidRPr="00EB6333" w:rsidRDefault="00AD2CA9" w:rsidP="00AD2CA9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AD2CA9" w:rsidRPr="00EB6333" w:rsidRDefault="00AD2CA9" w:rsidP="00AD2CA9">
      <w:pPr>
        <w:ind w:firstLine="360"/>
        <w:jc w:val="both"/>
        <w:rPr>
          <w:sz w:val="28"/>
          <w:szCs w:val="28"/>
        </w:rPr>
      </w:pPr>
      <w:proofErr w:type="gramStart"/>
      <w:r w:rsidRPr="00EB6333">
        <w:rPr>
          <w:sz w:val="28"/>
          <w:szCs w:val="28"/>
        </w:rPr>
        <w:t>Развит</w:t>
      </w:r>
      <w:r w:rsidR="00BC09F8">
        <w:rPr>
          <w:sz w:val="28"/>
          <w:szCs w:val="28"/>
        </w:rPr>
        <w:t>ие  межбюджетных отношений в 2020-2022</w:t>
      </w:r>
      <w:r w:rsidRPr="00EB6333">
        <w:rPr>
          <w:sz w:val="28"/>
          <w:szCs w:val="28"/>
        </w:rPr>
        <w:t xml:space="preserve"> годах должно осуществляться по следующих направлениям:    </w:t>
      </w:r>
      <w:proofErr w:type="gramEnd"/>
    </w:p>
    <w:p w:rsidR="00AD2CA9" w:rsidRPr="00EB6333" w:rsidRDefault="00AD2CA9" w:rsidP="00AD2CA9">
      <w:pPr>
        <w:ind w:firstLine="360"/>
        <w:jc w:val="both"/>
        <w:rPr>
          <w:sz w:val="28"/>
          <w:szCs w:val="28"/>
        </w:rPr>
      </w:pPr>
      <w:r w:rsidRPr="00EB6333">
        <w:rPr>
          <w:sz w:val="28"/>
          <w:szCs w:val="28"/>
        </w:rPr>
        <w:t>-</w:t>
      </w:r>
      <w:r w:rsidRPr="00EB6333">
        <w:rPr>
          <w:sz w:val="28"/>
          <w:szCs w:val="28"/>
        </w:rPr>
        <w:tab/>
        <w:t>взаимоотношения с государственными  органами власти;</w:t>
      </w:r>
    </w:p>
    <w:p w:rsidR="00AD2CA9" w:rsidRPr="00EB6333" w:rsidRDefault="00AD2CA9" w:rsidP="00AD2CA9">
      <w:pPr>
        <w:ind w:firstLine="360"/>
        <w:jc w:val="both"/>
        <w:rPr>
          <w:sz w:val="28"/>
          <w:szCs w:val="28"/>
        </w:rPr>
      </w:pPr>
      <w:r w:rsidRPr="00EB6333">
        <w:rPr>
          <w:sz w:val="28"/>
          <w:szCs w:val="28"/>
        </w:rPr>
        <w:t>-</w:t>
      </w:r>
      <w:r w:rsidRPr="00EB6333">
        <w:rPr>
          <w:sz w:val="28"/>
          <w:szCs w:val="28"/>
        </w:rPr>
        <w:tab/>
        <w:t>взаимоотношения с органами государственной власти области и муниципального района.</w:t>
      </w:r>
    </w:p>
    <w:p w:rsidR="00AD2CA9" w:rsidRPr="00EB6333" w:rsidRDefault="00AD2CA9" w:rsidP="00AD2CA9">
      <w:pPr>
        <w:ind w:firstLine="360"/>
        <w:jc w:val="both"/>
        <w:rPr>
          <w:sz w:val="28"/>
          <w:szCs w:val="28"/>
        </w:rPr>
      </w:pPr>
      <w:r w:rsidRPr="00EB6333">
        <w:rPr>
          <w:sz w:val="28"/>
          <w:szCs w:val="28"/>
        </w:rPr>
        <w:t>Развитие взаимоотношений с вышестоящими органами власти должно быть продолжено в направлении дальнейшего укрепления финансовой самостоятельности бюджета поселения, повышения заинтересованности в развитии собственного налогового потенциала, для обеспечения эффективного исполнения полномочий по решению вопросов местного значения.</w:t>
      </w:r>
    </w:p>
    <w:p w:rsidR="00AD2CA9" w:rsidRPr="00EB6333" w:rsidRDefault="00AD2CA9" w:rsidP="00AD2CA9">
      <w:pPr>
        <w:ind w:firstLine="360"/>
        <w:jc w:val="both"/>
        <w:rPr>
          <w:color w:val="000000"/>
          <w:sz w:val="28"/>
          <w:szCs w:val="28"/>
        </w:rPr>
      </w:pPr>
      <w:r w:rsidRPr="00EB6333">
        <w:rPr>
          <w:sz w:val="28"/>
          <w:szCs w:val="28"/>
        </w:rPr>
        <w:t xml:space="preserve">Необходимо продолжить работу по привлечению в поселение  средств вышестоящих бюджетов, в том числе предоставляемых в рамках целевых программ, адресной инвестиционной программы. </w:t>
      </w:r>
    </w:p>
    <w:p w:rsidR="00AD2CA9" w:rsidRPr="00EB6333" w:rsidRDefault="00AD2CA9" w:rsidP="00AD2CA9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AD2CA9" w:rsidRPr="00EB6333" w:rsidRDefault="00AD2CA9" w:rsidP="00AD2CA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EB6333">
        <w:rPr>
          <w:rFonts w:ascii="Times New Roman" w:hAnsi="Times New Roman" w:cs="Times New Roman"/>
          <w:b/>
          <w:sz w:val="28"/>
          <w:szCs w:val="28"/>
        </w:rPr>
        <w:t>Долговая политика</w:t>
      </w:r>
    </w:p>
    <w:p w:rsidR="00AD2CA9" w:rsidRPr="00EB6333" w:rsidRDefault="00AD2CA9" w:rsidP="00AD2CA9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AD2CA9" w:rsidRPr="00B3274B" w:rsidRDefault="00AD2CA9" w:rsidP="00AD2C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3274B">
        <w:rPr>
          <w:sz w:val="28"/>
          <w:szCs w:val="28"/>
        </w:rPr>
        <w:t>Долговая политика должна быть направлена на обеспечение обоснованного и безопасного объема и структуры  муниципального долга.</w:t>
      </w:r>
    </w:p>
    <w:p w:rsidR="00AD2CA9" w:rsidRPr="00B3274B" w:rsidRDefault="00AD2CA9" w:rsidP="00AD2C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274B">
        <w:rPr>
          <w:rFonts w:ascii="Times New Roman" w:hAnsi="Times New Roman" w:cs="Times New Roman"/>
          <w:sz w:val="28"/>
          <w:szCs w:val="28"/>
        </w:rPr>
        <w:t>Достижение указанной цели возможно при выполнении главной задачи долговой политики - способности полностью и в срок исполнять расходные и долговые обязательства, определять долговую емкость бюджета с учетом действующих и планируемых к принятию долговых обязательств на среднесрочный период.</w:t>
      </w:r>
    </w:p>
    <w:p w:rsidR="00AD2CA9" w:rsidRDefault="00AD2CA9" w:rsidP="00AD2C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274B">
        <w:rPr>
          <w:rFonts w:ascii="Times New Roman" w:hAnsi="Times New Roman" w:cs="Times New Roman"/>
          <w:sz w:val="28"/>
          <w:szCs w:val="28"/>
        </w:rPr>
        <w:t xml:space="preserve">Основным принципом долговой политики в </w:t>
      </w:r>
      <w:r w:rsidR="00BC09F8">
        <w:rPr>
          <w:rFonts w:ascii="Times New Roman" w:hAnsi="Times New Roman" w:cs="Times New Roman"/>
          <w:sz w:val="28"/>
          <w:szCs w:val="28"/>
        </w:rPr>
        <w:t>2020</w:t>
      </w:r>
      <w:r w:rsidRPr="00B3274B">
        <w:rPr>
          <w:rFonts w:ascii="Times New Roman" w:hAnsi="Times New Roman" w:cs="Times New Roman"/>
          <w:sz w:val="28"/>
          <w:szCs w:val="28"/>
        </w:rPr>
        <w:t xml:space="preserve"> - </w:t>
      </w:r>
      <w:r w:rsidR="00BC09F8">
        <w:rPr>
          <w:rFonts w:ascii="Times New Roman" w:hAnsi="Times New Roman" w:cs="Times New Roman"/>
          <w:sz w:val="28"/>
          <w:szCs w:val="28"/>
        </w:rPr>
        <w:t>2022</w:t>
      </w:r>
      <w:r w:rsidRPr="00B3274B">
        <w:rPr>
          <w:rFonts w:ascii="Times New Roman" w:hAnsi="Times New Roman" w:cs="Times New Roman"/>
          <w:sz w:val="28"/>
          <w:szCs w:val="28"/>
        </w:rPr>
        <w:t xml:space="preserve"> годах будет являться воздержание от привлечения  кредитных ресурсов. </w:t>
      </w:r>
    </w:p>
    <w:p w:rsidR="00AD2CA9" w:rsidRDefault="00AD2CA9" w:rsidP="00AD2CA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D2CA9" w:rsidRDefault="00AD2CA9" w:rsidP="00AD2CA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D2CA9" w:rsidRDefault="00AD2CA9" w:rsidP="00AD2CA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E5AC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Совершенствование контроля за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целевым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</w:p>
    <w:p w:rsidR="00AD2CA9" w:rsidRPr="002E5AC5" w:rsidRDefault="00AD2CA9" w:rsidP="00AD2CA9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эффективным использованием бюджетных средств</w:t>
      </w:r>
    </w:p>
    <w:p w:rsidR="00AD2CA9" w:rsidRPr="00B3274B" w:rsidRDefault="00AD2CA9" w:rsidP="00AD2CA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D2CA9" w:rsidRDefault="00AD2CA9" w:rsidP="00AD2C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274B">
        <w:rPr>
          <w:rFonts w:ascii="Times New Roman" w:hAnsi="Times New Roman" w:cs="Times New Roman"/>
          <w:sz w:val="28"/>
          <w:szCs w:val="28"/>
        </w:rPr>
        <w:t xml:space="preserve">Работа по совершенствованию </w:t>
      </w:r>
      <w:r w:rsidRPr="007A1182">
        <w:rPr>
          <w:rFonts w:ascii="Times New Roman" w:hAnsi="Times New Roman" w:cs="Times New Roman"/>
          <w:sz w:val="28"/>
          <w:szCs w:val="28"/>
        </w:rPr>
        <w:t>контроля за целевым и эффективным использованием бюджетных средств</w:t>
      </w:r>
      <w:r w:rsidRPr="00B3274B">
        <w:rPr>
          <w:rFonts w:ascii="Times New Roman" w:hAnsi="Times New Roman" w:cs="Times New Roman"/>
          <w:sz w:val="28"/>
          <w:szCs w:val="28"/>
        </w:rPr>
        <w:t xml:space="preserve"> должна быть направлена на повышение эффективности и качества контрольных мероприятий.</w:t>
      </w:r>
    </w:p>
    <w:p w:rsidR="00AD2CA9" w:rsidRPr="004E018E" w:rsidRDefault="00AD2CA9" w:rsidP="00AD2CA9">
      <w:pPr>
        <w:pStyle w:val="ConsPlusNormal"/>
        <w:widowControl/>
        <w:jc w:val="both"/>
        <w:rPr>
          <w:rStyle w:val="FontStyle15"/>
          <w:sz w:val="28"/>
          <w:szCs w:val="28"/>
        </w:rPr>
      </w:pPr>
      <w:r w:rsidRPr="004E018E">
        <w:rPr>
          <w:rFonts w:ascii="Times New Roman" w:hAnsi="Times New Roman" w:cs="Times New Roman"/>
          <w:sz w:val="28"/>
          <w:szCs w:val="28"/>
        </w:rPr>
        <w:t>Предупреждению и пресечению бюджетных нарушений</w:t>
      </w:r>
      <w:r w:rsidRPr="004E018E">
        <w:rPr>
          <w:rStyle w:val="FontStyle15"/>
          <w:sz w:val="28"/>
          <w:szCs w:val="28"/>
        </w:rPr>
        <w:t xml:space="preserve"> должно способствовать:</w:t>
      </w:r>
    </w:p>
    <w:p w:rsidR="00AD2CA9" w:rsidRPr="004E018E" w:rsidRDefault="00AD2CA9" w:rsidP="00AD2CA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018E">
        <w:rPr>
          <w:rFonts w:ascii="Times New Roman" w:hAnsi="Times New Roman" w:cs="Times New Roman"/>
          <w:sz w:val="28"/>
          <w:szCs w:val="28"/>
        </w:rPr>
        <w:lastRenderedPageBreak/>
        <w:t>мониторинг качества договорной работы;</w:t>
      </w:r>
    </w:p>
    <w:p w:rsidR="00AD2CA9" w:rsidRPr="00C334C1" w:rsidRDefault="00AD2CA9" w:rsidP="00AD2CA9">
      <w:pPr>
        <w:ind w:firstLine="720"/>
        <w:jc w:val="both"/>
        <w:outlineLvl w:val="1"/>
        <w:rPr>
          <w:sz w:val="28"/>
          <w:szCs w:val="28"/>
          <w:highlight w:val="yellow"/>
        </w:rPr>
      </w:pPr>
      <w:r w:rsidRPr="004E018E">
        <w:rPr>
          <w:rStyle w:val="FontStyle33"/>
          <w:sz w:val="28"/>
          <w:szCs w:val="28"/>
        </w:rPr>
        <w:t xml:space="preserve">проведение анализа нарушений, выявленных в ходе проверок органами </w:t>
      </w:r>
      <w:r>
        <w:rPr>
          <w:rStyle w:val="FontStyle33"/>
          <w:sz w:val="28"/>
          <w:szCs w:val="28"/>
        </w:rPr>
        <w:t>муниципального</w:t>
      </w:r>
      <w:r w:rsidRPr="00327AF8">
        <w:rPr>
          <w:rStyle w:val="FontStyle33"/>
          <w:sz w:val="28"/>
          <w:szCs w:val="28"/>
        </w:rPr>
        <w:t xml:space="preserve"> финансового контроля</w:t>
      </w:r>
      <w:r w:rsidRPr="004E018E">
        <w:rPr>
          <w:rStyle w:val="FontStyle33"/>
          <w:sz w:val="28"/>
          <w:szCs w:val="28"/>
        </w:rPr>
        <w:t>;</w:t>
      </w:r>
    </w:p>
    <w:p w:rsidR="00AD2CA9" w:rsidRPr="00164612" w:rsidRDefault="00AD2CA9" w:rsidP="00AD2CA9">
      <w:pPr>
        <w:ind w:firstLine="720"/>
        <w:jc w:val="both"/>
        <w:outlineLvl w:val="1"/>
        <w:rPr>
          <w:sz w:val="28"/>
          <w:szCs w:val="28"/>
        </w:rPr>
      </w:pPr>
      <w:r w:rsidRPr="00164612">
        <w:rPr>
          <w:sz w:val="28"/>
          <w:szCs w:val="28"/>
        </w:rPr>
        <w:t xml:space="preserve">повышение прозрачности и информативности сведений о результатах </w:t>
      </w:r>
      <w:r w:rsidRPr="00E27EEC">
        <w:rPr>
          <w:spacing w:val="-4"/>
          <w:sz w:val="28"/>
          <w:szCs w:val="28"/>
        </w:rPr>
        <w:t xml:space="preserve">контрольно-аналитических мероприятий, проведенных органами </w:t>
      </w:r>
      <w:r>
        <w:rPr>
          <w:spacing w:val="-4"/>
          <w:sz w:val="28"/>
          <w:szCs w:val="28"/>
        </w:rPr>
        <w:t xml:space="preserve">муниципального </w:t>
      </w:r>
      <w:r w:rsidRPr="00E27EEC">
        <w:rPr>
          <w:spacing w:val="-4"/>
          <w:sz w:val="28"/>
          <w:szCs w:val="28"/>
        </w:rPr>
        <w:t>финансового</w:t>
      </w:r>
      <w:r w:rsidRPr="00164612">
        <w:rPr>
          <w:sz w:val="28"/>
          <w:szCs w:val="28"/>
        </w:rPr>
        <w:t xml:space="preserve"> контроля, обеспечение доступа к информации организаций и учреждений, общественных объединений, граждан;</w:t>
      </w:r>
      <w:r w:rsidRPr="00164612">
        <w:rPr>
          <w:b/>
          <w:sz w:val="28"/>
          <w:szCs w:val="28"/>
        </w:rPr>
        <w:t xml:space="preserve"> </w:t>
      </w:r>
    </w:p>
    <w:p w:rsidR="00AD2CA9" w:rsidRDefault="00AD2CA9" w:rsidP="00AD2CA9">
      <w:pPr>
        <w:ind w:firstLine="720"/>
        <w:jc w:val="both"/>
        <w:outlineLvl w:val="1"/>
        <w:rPr>
          <w:sz w:val="28"/>
          <w:szCs w:val="28"/>
        </w:rPr>
      </w:pPr>
      <w:r w:rsidRPr="00E27EEC">
        <w:rPr>
          <w:spacing w:val="-4"/>
          <w:sz w:val="28"/>
          <w:szCs w:val="28"/>
        </w:rPr>
        <w:t>организация эффективного межведомственного взаимодействия органов</w:t>
      </w:r>
      <w:r w:rsidRPr="004E018E">
        <w:rPr>
          <w:rStyle w:val="FontStyle33"/>
          <w:sz w:val="28"/>
          <w:szCs w:val="28"/>
        </w:rPr>
        <w:t xml:space="preserve"> </w:t>
      </w:r>
      <w:r>
        <w:rPr>
          <w:rStyle w:val="FontStyle33"/>
          <w:sz w:val="28"/>
          <w:szCs w:val="28"/>
        </w:rPr>
        <w:t xml:space="preserve">муниципального </w:t>
      </w:r>
      <w:r w:rsidRPr="00327AF8">
        <w:rPr>
          <w:rStyle w:val="FontStyle33"/>
          <w:sz w:val="28"/>
          <w:szCs w:val="28"/>
        </w:rPr>
        <w:t>финансового контроля</w:t>
      </w:r>
      <w:r>
        <w:rPr>
          <w:rStyle w:val="FontStyle33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D2CA9" w:rsidRPr="00046B1A" w:rsidRDefault="00AD2CA9" w:rsidP="00AD2CA9">
      <w:pPr>
        <w:pStyle w:val="Style14"/>
        <w:widowControl/>
        <w:spacing w:line="240" w:lineRule="auto"/>
        <w:ind w:firstLine="720"/>
        <w:jc w:val="both"/>
        <w:rPr>
          <w:rStyle w:val="FontStyle33"/>
          <w:sz w:val="28"/>
          <w:szCs w:val="28"/>
        </w:rPr>
      </w:pPr>
      <w:r w:rsidRPr="00046B1A">
        <w:rPr>
          <w:rStyle w:val="FontStyle33"/>
          <w:sz w:val="28"/>
          <w:szCs w:val="28"/>
        </w:rPr>
        <w:t>Приоритетными направлениями финансового контроля являются:</w:t>
      </w:r>
    </w:p>
    <w:p w:rsidR="00AD2CA9" w:rsidRPr="00046B1A" w:rsidRDefault="00AD2CA9" w:rsidP="00AD2CA9">
      <w:pPr>
        <w:pStyle w:val="Style14"/>
        <w:widowControl/>
        <w:spacing w:line="240" w:lineRule="auto"/>
        <w:ind w:firstLine="720"/>
        <w:jc w:val="both"/>
        <w:rPr>
          <w:color w:val="FF0000"/>
          <w:sz w:val="28"/>
          <w:szCs w:val="28"/>
        </w:rPr>
      </w:pPr>
      <w:r w:rsidRPr="00046B1A">
        <w:rPr>
          <w:spacing w:val="-4"/>
          <w:sz w:val="28"/>
          <w:szCs w:val="28"/>
        </w:rPr>
        <w:t>соблюдение законодательства Российской Федерации</w:t>
      </w:r>
      <w:r>
        <w:rPr>
          <w:spacing w:val="-4"/>
          <w:sz w:val="28"/>
          <w:szCs w:val="28"/>
        </w:rPr>
        <w:t>,</w:t>
      </w:r>
      <w:r w:rsidRPr="00046B1A">
        <w:rPr>
          <w:spacing w:val="-4"/>
          <w:sz w:val="28"/>
          <w:szCs w:val="28"/>
        </w:rPr>
        <w:t xml:space="preserve"> законодательства</w:t>
      </w:r>
      <w:r w:rsidRPr="00046B1A">
        <w:rPr>
          <w:sz w:val="28"/>
          <w:szCs w:val="28"/>
        </w:rPr>
        <w:t xml:space="preserve"> Архангельской области</w:t>
      </w:r>
      <w:r>
        <w:rPr>
          <w:sz w:val="28"/>
          <w:szCs w:val="28"/>
        </w:rPr>
        <w:t xml:space="preserve"> и нормативно-правовых актов местного самоуправления</w:t>
      </w:r>
      <w:r w:rsidRPr="00046B1A">
        <w:rPr>
          <w:rStyle w:val="FontStyle18"/>
          <w:sz w:val="28"/>
          <w:szCs w:val="28"/>
        </w:rPr>
        <w:t xml:space="preserve">, регулирующего формирование, утверждение и исполнение </w:t>
      </w:r>
      <w:r>
        <w:rPr>
          <w:rStyle w:val="FontStyle18"/>
          <w:sz w:val="28"/>
          <w:szCs w:val="28"/>
        </w:rPr>
        <w:t>муниципальных программ</w:t>
      </w:r>
      <w:r w:rsidRPr="00046B1A">
        <w:rPr>
          <w:rStyle w:val="FontStyle18"/>
          <w:sz w:val="28"/>
          <w:szCs w:val="28"/>
        </w:rPr>
        <w:t>;</w:t>
      </w:r>
    </w:p>
    <w:p w:rsidR="00AD2CA9" w:rsidRPr="00046B1A" w:rsidRDefault="00AD2CA9" w:rsidP="00AD2CA9">
      <w:pPr>
        <w:pStyle w:val="Style14"/>
        <w:widowControl/>
        <w:spacing w:line="240" w:lineRule="auto"/>
        <w:ind w:firstLine="720"/>
        <w:jc w:val="both"/>
        <w:rPr>
          <w:rStyle w:val="FontStyle36"/>
          <w:sz w:val="28"/>
          <w:szCs w:val="28"/>
        </w:rPr>
      </w:pPr>
      <w:r w:rsidRPr="00046B1A">
        <w:rPr>
          <w:spacing w:val="-6"/>
          <w:sz w:val="28"/>
          <w:szCs w:val="28"/>
        </w:rPr>
        <w:t>целевое и эффективное использование бюджетных средств, направляемых</w:t>
      </w:r>
      <w:r w:rsidRPr="00046B1A">
        <w:rPr>
          <w:sz w:val="28"/>
          <w:szCs w:val="28"/>
        </w:rPr>
        <w:t xml:space="preserve"> на строительство и ремонт объектов </w:t>
      </w:r>
      <w:r>
        <w:rPr>
          <w:sz w:val="28"/>
          <w:szCs w:val="28"/>
        </w:rPr>
        <w:t>муниципальной</w:t>
      </w:r>
      <w:r w:rsidRPr="00046B1A">
        <w:rPr>
          <w:sz w:val="28"/>
          <w:szCs w:val="28"/>
        </w:rPr>
        <w:t xml:space="preserve"> собственности</w:t>
      </w:r>
      <w:r w:rsidRPr="00046B1A">
        <w:rPr>
          <w:rStyle w:val="FontStyle36"/>
          <w:sz w:val="28"/>
          <w:szCs w:val="28"/>
        </w:rPr>
        <w:t>;</w:t>
      </w:r>
    </w:p>
    <w:p w:rsidR="00AD2CA9" w:rsidRPr="00046B1A" w:rsidRDefault="00AD2CA9" w:rsidP="00AD2CA9">
      <w:pPr>
        <w:pStyle w:val="Style12"/>
        <w:widowControl/>
        <w:spacing w:line="240" w:lineRule="auto"/>
        <w:jc w:val="both"/>
        <w:rPr>
          <w:rStyle w:val="20"/>
          <w:szCs w:val="28"/>
        </w:rPr>
      </w:pPr>
      <w:r w:rsidRPr="00046B1A">
        <w:rPr>
          <w:sz w:val="28"/>
          <w:szCs w:val="28"/>
        </w:rPr>
        <w:t>соблюдение требований Федерального закона от 05 апреля 2013 года 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>;</w:t>
      </w:r>
      <w:r w:rsidRPr="00046B1A">
        <w:rPr>
          <w:rStyle w:val="20"/>
          <w:szCs w:val="28"/>
        </w:rPr>
        <w:t xml:space="preserve"> </w:t>
      </w:r>
    </w:p>
    <w:p w:rsidR="00AD2CA9" w:rsidRDefault="00AD2CA9" w:rsidP="00AD2C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за полнотой и своевременностью представляемой отчетной информации.</w:t>
      </w:r>
    </w:p>
    <w:p w:rsidR="00AD2CA9" w:rsidRPr="00B3274B" w:rsidRDefault="00AD2CA9" w:rsidP="00AD2CA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274B">
        <w:rPr>
          <w:rFonts w:ascii="Times New Roman" w:hAnsi="Times New Roman" w:cs="Times New Roman"/>
          <w:sz w:val="28"/>
          <w:szCs w:val="28"/>
        </w:rPr>
        <w:t>Необходимо повышать доступность информации о процессах, происходящих в бюджетной системе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Верхоледское</w:t>
      </w:r>
      <w:r w:rsidRPr="00B3274B">
        <w:rPr>
          <w:rFonts w:ascii="Times New Roman" w:hAnsi="Times New Roman" w:cs="Times New Roman"/>
          <w:sz w:val="28"/>
          <w:szCs w:val="28"/>
        </w:rPr>
        <w:t>» в целях развития системы общественного контроля.</w:t>
      </w:r>
    </w:p>
    <w:p w:rsidR="00AD2CA9" w:rsidRPr="00B3274B" w:rsidRDefault="00AD2CA9" w:rsidP="00AD2CA9">
      <w:pPr>
        <w:pStyle w:val="ConsPlusNormal"/>
        <w:widowControl/>
        <w:ind w:firstLine="540"/>
        <w:jc w:val="both"/>
      </w:pPr>
    </w:p>
    <w:p w:rsidR="00AD2CA9" w:rsidRPr="00D6693E" w:rsidRDefault="00AD2CA9" w:rsidP="00AD2CA9">
      <w:pPr>
        <w:rPr>
          <w:sz w:val="28"/>
          <w:szCs w:val="28"/>
        </w:rPr>
      </w:pPr>
    </w:p>
    <w:p w:rsidR="00AD2CA9" w:rsidRPr="00D6693E" w:rsidRDefault="00AD2CA9" w:rsidP="00AD2CA9">
      <w:pPr>
        <w:rPr>
          <w:sz w:val="28"/>
          <w:szCs w:val="28"/>
        </w:rPr>
      </w:pPr>
    </w:p>
    <w:p w:rsidR="00AD2CA9" w:rsidRPr="00D6693E" w:rsidRDefault="00AD2CA9" w:rsidP="00AD2CA9">
      <w:pPr>
        <w:rPr>
          <w:sz w:val="28"/>
          <w:szCs w:val="28"/>
        </w:rPr>
      </w:pPr>
    </w:p>
    <w:p w:rsidR="00AD2CA9" w:rsidRPr="00D6693E" w:rsidRDefault="00AD2CA9" w:rsidP="00AD2CA9">
      <w:pPr>
        <w:rPr>
          <w:sz w:val="28"/>
          <w:szCs w:val="28"/>
        </w:rPr>
      </w:pPr>
    </w:p>
    <w:p w:rsidR="00AD2CA9" w:rsidRDefault="00AD2CA9" w:rsidP="00AD2CA9">
      <w:pPr>
        <w:rPr>
          <w:sz w:val="28"/>
          <w:szCs w:val="28"/>
        </w:rPr>
      </w:pPr>
    </w:p>
    <w:p w:rsidR="00AD2CA9" w:rsidRDefault="00AD2CA9" w:rsidP="00AD2CA9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D2CA9" w:rsidRDefault="00AD2CA9" w:rsidP="00AD2CA9">
      <w:pPr>
        <w:tabs>
          <w:tab w:val="left" w:pos="7380"/>
        </w:tabs>
        <w:rPr>
          <w:sz w:val="28"/>
          <w:szCs w:val="28"/>
        </w:rPr>
      </w:pPr>
    </w:p>
    <w:p w:rsidR="00AD2CA9" w:rsidRDefault="00AD2CA9" w:rsidP="00AD2CA9">
      <w:pPr>
        <w:tabs>
          <w:tab w:val="left" w:pos="7380"/>
        </w:tabs>
        <w:rPr>
          <w:sz w:val="28"/>
          <w:szCs w:val="28"/>
        </w:rPr>
      </w:pPr>
    </w:p>
    <w:p w:rsidR="00AD2CA9" w:rsidRDefault="00AD2CA9" w:rsidP="00AD2CA9">
      <w:pPr>
        <w:tabs>
          <w:tab w:val="left" w:pos="7380"/>
        </w:tabs>
        <w:rPr>
          <w:sz w:val="28"/>
          <w:szCs w:val="28"/>
        </w:rPr>
      </w:pPr>
    </w:p>
    <w:p w:rsidR="00AD2CA9" w:rsidRPr="00380C03" w:rsidRDefault="00AD2CA9" w:rsidP="00AD2CA9">
      <w:pPr>
        <w:rPr>
          <w:sz w:val="28"/>
          <w:szCs w:val="28"/>
        </w:rPr>
      </w:pPr>
    </w:p>
    <w:p w:rsidR="00AD2CA9" w:rsidRPr="00380C03" w:rsidRDefault="00AD2CA9" w:rsidP="00AD2CA9">
      <w:pPr>
        <w:rPr>
          <w:sz w:val="28"/>
          <w:szCs w:val="28"/>
        </w:rPr>
      </w:pPr>
    </w:p>
    <w:p w:rsidR="00AD2CA9" w:rsidRPr="00B12FFD" w:rsidRDefault="00AD2CA9" w:rsidP="00AD2CA9">
      <w:pPr>
        <w:rPr>
          <w:lang w:eastAsia="en-US" w:bidi="en-US"/>
        </w:rPr>
      </w:pPr>
    </w:p>
    <w:p w:rsidR="00F93BD6" w:rsidRDefault="00F93BD6"/>
    <w:sectPr w:rsidR="00F93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4E32"/>
    <w:multiLevelType w:val="hybridMultilevel"/>
    <w:tmpl w:val="6C021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2B"/>
    <w:rsid w:val="00025B5B"/>
    <w:rsid w:val="0002765B"/>
    <w:rsid w:val="00056443"/>
    <w:rsid w:val="00063242"/>
    <w:rsid w:val="000864D9"/>
    <w:rsid w:val="000938DF"/>
    <w:rsid w:val="00097C84"/>
    <w:rsid w:val="000B3543"/>
    <w:rsid w:val="000F761F"/>
    <w:rsid w:val="00137B02"/>
    <w:rsid w:val="0015212B"/>
    <w:rsid w:val="00182411"/>
    <w:rsid w:val="002077A9"/>
    <w:rsid w:val="002137F0"/>
    <w:rsid w:val="00285F4E"/>
    <w:rsid w:val="00286656"/>
    <w:rsid w:val="00295218"/>
    <w:rsid w:val="002E0746"/>
    <w:rsid w:val="002E2722"/>
    <w:rsid w:val="0031291B"/>
    <w:rsid w:val="003401CA"/>
    <w:rsid w:val="00347A05"/>
    <w:rsid w:val="003505AB"/>
    <w:rsid w:val="003575A9"/>
    <w:rsid w:val="0037680B"/>
    <w:rsid w:val="003B43D1"/>
    <w:rsid w:val="003F4A0E"/>
    <w:rsid w:val="004603CC"/>
    <w:rsid w:val="00462EF8"/>
    <w:rsid w:val="00494D3F"/>
    <w:rsid w:val="004C19E3"/>
    <w:rsid w:val="004F5602"/>
    <w:rsid w:val="004F7010"/>
    <w:rsid w:val="00524B21"/>
    <w:rsid w:val="00562580"/>
    <w:rsid w:val="00566C2A"/>
    <w:rsid w:val="00583EC0"/>
    <w:rsid w:val="005C1EC1"/>
    <w:rsid w:val="005F2638"/>
    <w:rsid w:val="0064537E"/>
    <w:rsid w:val="00663056"/>
    <w:rsid w:val="006767C2"/>
    <w:rsid w:val="006B3736"/>
    <w:rsid w:val="006D3E6F"/>
    <w:rsid w:val="0070092E"/>
    <w:rsid w:val="00704099"/>
    <w:rsid w:val="007208F0"/>
    <w:rsid w:val="00723844"/>
    <w:rsid w:val="00730DF2"/>
    <w:rsid w:val="007331F5"/>
    <w:rsid w:val="00744FB2"/>
    <w:rsid w:val="00764CE7"/>
    <w:rsid w:val="007D255A"/>
    <w:rsid w:val="00831731"/>
    <w:rsid w:val="00831C4E"/>
    <w:rsid w:val="00855459"/>
    <w:rsid w:val="0085791B"/>
    <w:rsid w:val="00857964"/>
    <w:rsid w:val="00873DF0"/>
    <w:rsid w:val="00877744"/>
    <w:rsid w:val="0088403B"/>
    <w:rsid w:val="00884533"/>
    <w:rsid w:val="0089010B"/>
    <w:rsid w:val="008A6F1D"/>
    <w:rsid w:val="008C38E4"/>
    <w:rsid w:val="008E10E3"/>
    <w:rsid w:val="00900FDF"/>
    <w:rsid w:val="009027AB"/>
    <w:rsid w:val="00916FB9"/>
    <w:rsid w:val="009213F4"/>
    <w:rsid w:val="00963099"/>
    <w:rsid w:val="0096711C"/>
    <w:rsid w:val="009957BC"/>
    <w:rsid w:val="009F6A88"/>
    <w:rsid w:val="00A03F47"/>
    <w:rsid w:val="00A06E9B"/>
    <w:rsid w:val="00A11011"/>
    <w:rsid w:val="00A229E4"/>
    <w:rsid w:val="00A36568"/>
    <w:rsid w:val="00A62A34"/>
    <w:rsid w:val="00A672B4"/>
    <w:rsid w:val="00A77E86"/>
    <w:rsid w:val="00AA7A88"/>
    <w:rsid w:val="00AC6525"/>
    <w:rsid w:val="00AD2CA9"/>
    <w:rsid w:val="00AF2C66"/>
    <w:rsid w:val="00AF45FD"/>
    <w:rsid w:val="00AF5961"/>
    <w:rsid w:val="00B00FAF"/>
    <w:rsid w:val="00B04C89"/>
    <w:rsid w:val="00B15E8B"/>
    <w:rsid w:val="00BC09F8"/>
    <w:rsid w:val="00BE1950"/>
    <w:rsid w:val="00BF62A2"/>
    <w:rsid w:val="00BF7648"/>
    <w:rsid w:val="00C31483"/>
    <w:rsid w:val="00C479CF"/>
    <w:rsid w:val="00C51F0A"/>
    <w:rsid w:val="00C63914"/>
    <w:rsid w:val="00C83F8C"/>
    <w:rsid w:val="00CA1541"/>
    <w:rsid w:val="00CA4BE3"/>
    <w:rsid w:val="00CA6D6E"/>
    <w:rsid w:val="00CC4CED"/>
    <w:rsid w:val="00CE5739"/>
    <w:rsid w:val="00CE67F5"/>
    <w:rsid w:val="00D1645F"/>
    <w:rsid w:val="00D203CB"/>
    <w:rsid w:val="00D73040"/>
    <w:rsid w:val="00D7748F"/>
    <w:rsid w:val="00D91ABC"/>
    <w:rsid w:val="00D92D94"/>
    <w:rsid w:val="00D94E21"/>
    <w:rsid w:val="00DC0E46"/>
    <w:rsid w:val="00DC45B2"/>
    <w:rsid w:val="00E14153"/>
    <w:rsid w:val="00E21D44"/>
    <w:rsid w:val="00E36158"/>
    <w:rsid w:val="00E45876"/>
    <w:rsid w:val="00E62151"/>
    <w:rsid w:val="00E65F34"/>
    <w:rsid w:val="00E66004"/>
    <w:rsid w:val="00E73A74"/>
    <w:rsid w:val="00EC3902"/>
    <w:rsid w:val="00EC7D30"/>
    <w:rsid w:val="00EE5258"/>
    <w:rsid w:val="00F32620"/>
    <w:rsid w:val="00F778E7"/>
    <w:rsid w:val="00F93BD6"/>
    <w:rsid w:val="00FB052C"/>
    <w:rsid w:val="00FB1B93"/>
    <w:rsid w:val="00FD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D2CA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AD2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D2CA9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AD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AD2CA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D2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16"/>
      <w:szCs w:val="16"/>
      <w:lang w:eastAsia="ko-KR"/>
    </w:rPr>
  </w:style>
  <w:style w:type="paragraph" w:customStyle="1" w:styleId="rvps698610">
    <w:name w:val="rvps698610"/>
    <w:basedOn w:val="a"/>
    <w:rsid w:val="00AD2CA9"/>
    <w:pPr>
      <w:spacing w:after="150"/>
      <w:ind w:right="300"/>
    </w:pPr>
  </w:style>
  <w:style w:type="paragraph" w:styleId="2">
    <w:name w:val="Body Text Indent 2"/>
    <w:basedOn w:val="a"/>
    <w:link w:val="20"/>
    <w:rsid w:val="00AD2C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D2C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rsid w:val="00AD2CA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AD2CA9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33">
    <w:name w:val="Font Style33"/>
    <w:rsid w:val="00AD2CA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AD2CA9"/>
    <w:pPr>
      <w:widowControl w:val="0"/>
      <w:autoSpaceDE w:val="0"/>
      <w:autoSpaceDN w:val="0"/>
      <w:adjustRightInd w:val="0"/>
      <w:spacing w:line="324" w:lineRule="exact"/>
      <w:ind w:firstLine="986"/>
      <w:jc w:val="both"/>
    </w:pPr>
  </w:style>
  <w:style w:type="character" w:customStyle="1" w:styleId="FontStyle14">
    <w:name w:val="Font Style14"/>
    <w:rsid w:val="00AD2CA9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rsid w:val="00AD2CA9"/>
    <w:pPr>
      <w:widowControl w:val="0"/>
      <w:autoSpaceDE w:val="0"/>
      <w:autoSpaceDN w:val="0"/>
      <w:adjustRightInd w:val="0"/>
      <w:spacing w:line="324" w:lineRule="exact"/>
      <w:ind w:firstLine="720"/>
    </w:pPr>
  </w:style>
  <w:style w:type="character" w:customStyle="1" w:styleId="FontStyle18">
    <w:name w:val="Font Style18"/>
    <w:rsid w:val="00AD2CA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AD2CA9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D2CA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AD2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D2CA9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AD2C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AD2CA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D2C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16"/>
      <w:szCs w:val="16"/>
      <w:lang w:eastAsia="ko-KR"/>
    </w:rPr>
  </w:style>
  <w:style w:type="paragraph" w:customStyle="1" w:styleId="rvps698610">
    <w:name w:val="rvps698610"/>
    <w:basedOn w:val="a"/>
    <w:rsid w:val="00AD2CA9"/>
    <w:pPr>
      <w:spacing w:after="150"/>
      <w:ind w:right="300"/>
    </w:pPr>
  </w:style>
  <w:style w:type="paragraph" w:styleId="2">
    <w:name w:val="Body Text Indent 2"/>
    <w:basedOn w:val="a"/>
    <w:link w:val="20"/>
    <w:rsid w:val="00AD2C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D2C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rsid w:val="00AD2CA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AD2CA9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33">
    <w:name w:val="Font Style33"/>
    <w:rsid w:val="00AD2CA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AD2CA9"/>
    <w:pPr>
      <w:widowControl w:val="0"/>
      <w:autoSpaceDE w:val="0"/>
      <w:autoSpaceDN w:val="0"/>
      <w:adjustRightInd w:val="0"/>
      <w:spacing w:line="324" w:lineRule="exact"/>
      <w:ind w:firstLine="986"/>
      <w:jc w:val="both"/>
    </w:pPr>
  </w:style>
  <w:style w:type="character" w:customStyle="1" w:styleId="FontStyle14">
    <w:name w:val="Font Style14"/>
    <w:rsid w:val="00AD2CA9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rsid w:val="00AD2CA9"/>
    <w:pPr>
      <w:widowControl w:val="0"/>
      <w:autoSpaceDE w:val="0"/>
      <w:autoSpaceDN w:val="0"/>
      <w:adjustRightInd w:val="0"/>
      <w:spacing w:line="324" w:lineRule="exact"/>
      <w:ind w:firstLine="720"/>
    </w:pPr>
  </w:style>
  <w:style w:type="character" w:customStyle="1" w:styleId="FontStyle18">
    <w:name w:val="Font Style18"/>
    <w:rsid w:val="00AD2CA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AD2CA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2018-11-13T11:50:00Z</dcterms:created>
  <dcterms:modified xsi:type="dcterms:W3CDTF">2019-12-03T05:04:00Z</dcterms:modified>
</cp:coreProperties>
</file>