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CC" w:rsidRDefault="009103A5" w:rsidP="00680ECC">
      <w:pPr>
        <w:jc w:val="center"/>
        <w:rPr>
          <w:b/>
          <w:sz w:val="28"/>
          <w:szCs w:val="28"/>
        </w:rPr>
      </w:pPr>
      <w:r w:rsidRPr="00B00F64">
        <w:rPr>
          <w:b/>
          <w:sz w:val="28"/>
          <w:szCs w:val="28"/>
        </w:rPr>
        <w:t xml:space="preserve">Администрация </w:t>
      </w:r>
    </w:p>
    <w:p w:rsidR="00680ECC" w:rsidRDefault="00680ECC" w:rsidP="0068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</w:t>
      </w:r>
      <w:r w:rsidR="009103A5" w:rsidRPr="00B00F6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</w:t>
      </w:r>
    </w:p>
    <w:p w:rsidR="009103A5" w:rsidRPr="00B00F64" w:rsidRDefault="00680ECC" w:rsidP="00680E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103A5" w:rsidRPr="00B00F64" w:rsidRDefault="009103A5" w:rsidP="009103A5">
      <w:pPr>
        <w:jc w:val="center"/>
        <w:rPr>
          <w:b/>
          <w:sz w:val="28"/>
          <w:szCs w:val="28"/>
        </w:rPr>
      </w:pPr>
    </w:p>
    <w:p w:rsidR="009103A5" w:rsidRPr="00B00F64" w:rsidRDefault="009103A5" w:rsidP="009103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03A5" w:rsidRDefault="009103A5" w:rsidP="009103A5">
      <w:pPr>
        <w:rPr>
          <w:sz w:val="28"/>
          <w:szCs w:val="28"/>
        </w:rPr>
      </w:pPr>
    </w:p>
    <w:p w:rsidR="00680ECC" w:rsidRPr="00B00F64" w:rsidRDefault="00680ECC" w:rsidP="009103A5">
      <w:pPr>
        <w:rPr>
          <w:sz w:val="28"/>
          <w:szCs w:val="28"/>
        </w:rPr>
      </w:pPr>
    </w:p>
    <w:p w:rsidR="009103A5" w:rsidRPr="00082E27" w:rsidRDefault="009103A5" w:rsidP="009103A5">
      <w:pPr>
        <w:jc w:val="center"/>
        <w:rPr>
          <w:sz w:val="28"/>
          <w:szCs w:val="28"/>
        </w:rPr>
      </w:pPr>
      <w:r w:rsidRPr="00082E27">
        <w:rPr>
          <w:sz w:val="28"/>
          <w:szCs w:val="28"/>
        </w:rPr>
        <w:t>«</w:t>
      </w:r>
      <w:r w:rsidR="00E42D29">
        <w:rPr>
          <w:sz w:val="28"/>
          <w:szCs w:val="28"/>
        </w:rPr>
        <w:t>15</w:t>
      </w:r>
      <w:r w:rsidRPr="00082E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2E6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82E27">
        <w:rPr>
          <w:sz w:val="28"/>
          <w:szCs w:val="28"/>
        </w:rPr>
        <w:t>20</w:t>
      </w:r>
      <w:r w:rsidR="00680ECC">
        <w:rPr>
          <w:sz w:val="28"/>
          <w:szCs w:val="28"/>
        </w:rPr>
        <w:t>21</w:t>
      </w:r>
      <w:r w:rsidRPr="00082E27">
        <w:rPr>
          <w:sz w:val="28"/>
          <w:szCs w:val="28"/>
        </w:rPr>
        <w:t xml:space="preserve"> года  № </w:t>
      </w:r>
      <w:r w:rsidR="00E42D29">
        <w:rPr>
          <w:sz w:val="28"/>
          <w:szCs w:val="28"/>
        </w:rPr>
        <w:t xml:space="preserve">627 </w:t>
      </w:r>
      <w:r>
        <w:rPr>
          <w:sz w:val="28"/>
          <w:szCs w:val="28"/>
        </w:rPr>
        <w:t>-</w:t>
      </w:r>
      <w:r w:rsidRPr="00082E27">
        <w:rPr>
          <w:sz w:val="28"/>
          <w:szCs w:val="28"/>
        </w:rPr>
        <w:t xml:space="preserve"> па</w:t>
      </w:r>
    </w:p>
    <w:p w:rsidR="009103A5" w:rsidRDefault="009103A5" w:rsidP="009103A5">
      <w:pPr>
        <w:jc w:val="center"/>
        <w:rPr>
          <w:sz w:val="28"/>
          <w:szCs w:val="28"/>
        </w:rPr>
      </w:pPr>
    </w:p>
    <w:p w:rsidR="00680ECC" w:rsidRPr="00082E27" w:rsidRDefault="00680ECC" w:rsidP="009103A5">
      <w:pPr>
        <w:jc w:val="center"/>
        <w:rPr>
          <w:sz w:val="28"/>
          <w:szCs w:val="28"/>
        </w:rPr>
      </w:pPr>
    </w:p>
    <w:p w:rsidR="009103A5" w:rsidRDefault="009103A5" w:rsidP="009103A5">
      <w:pPr>
        <w:jc w:val="center"/>
        <w:rPr>
          <w:sz w:val="20"/>
          <w:szCs w:val="20"/>
        </w:rPr>
      </w:pPr>
      <w:r w:rsidRPr="00680ECC">
        <w:rPr>
          <w:sz w:val="20"/>
          <w:szCs w:val="20"/>
        </w:rPr>
        <w:t>г. Шенкурск</w:t>
      </w:r>
    </w:p>
    <w:p w:rsidR="00680ECC" w:rsidRDefault="00680ECC" w:rsidP="009103A5">
      <w:pPr>
        <w:jc w:val="center"/>
        <w:rPr>
          <w:sz w:val="20"/>
          <w:szCs w:val="20"/>
        </w:rPr>
      </w:pPr>
    </w:p>
    <w:p w:rsidR="00680ECC" w:rsidRDefault="00680ECC" w:rsidP="009103A5">
      <w:pPr>
        <w:jc w:val="center"/>
        <w:rPr>
          <w:sz w:val="20"/>
          <w:szCs w:val="20"/>
        </w:rPr>
      </w:pPr>
    </w:p>
    <w:p w:rsidR="0081273C" w:rsidRDefault="0081273C" w:rsidP="009103A5">
      <w:pPr>
        <w:jc w:val="center"/>
        <w:rPr>
          <w:sz w:val="20"/>
          <w:szCs w:val="20"/>
        </w:rPr>
      </w:pPr>
    </w:p>
    <w:p w:rsidR="00680ECC" w:rsidRPr="00680ECC" w:rsidRDefault="00C446D5" w:rsidP="00680E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0ECC">
        <w:rPr>
          <w:b/>
          <w:sz w:val="28"/>
          <w:szCs w:val="28"/>
        </w:rPr>
        <w:t xml:space="preserve">Об утверждении положения о контрольно-ревизионном отделе администрации </w:t>
      </w:r>
      <w:r w:rsidR="00680ECC" w:rsidRPr="00680ECC">
        <w:rPr>
          <w:b/>
          <w:sz w:val="28"/>
          <w:szCs w:val="28"/>
        </w:rPr>
        <w:t>Шенкурского муниципального района</w:t>
      </w:r>
    </w:p>
    <w:p w:rsidR="00C446D5" w:rsidRDefault="004837B6" w:rsidP="00680E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80ECC">
        <w:rPr>
          <w:b/>
          <w:sz w:val="28"/>
          <w:szCs w:val="28"/>
        </w:rPr>
        <w:t xml:space="preserve"> Архангельской области</w:t>
      </w:r>
    </w:p>
    <w:p w:rsidR="00680ECC" w:rsidRDefault="00680ECC" w:rsidP="00680E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80ECC" w:rsidRDefault="00680ECC" w:rsidP="00680E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5BCB" w:rsidRDefault="00C446D5" w:rsidP="0081273C">
      <w:pPr>
        <w:ind w:firstLine="709"/>
        <w:jc w:val="both"/>
        <w:rPr>
          <w:sz w:val="28"/>
          <w:szCs w:val="28"/>
        </w:rPr>
      </w:pPr>
      <w:proofErr w:type="gramStart"/>
      <w:r w:rsidRPr="00680ECC">
        <w:rPr>
          <w:sz w:val="28"/>
          <w:szCs w:val="28"/>
        </w:rPr>
        <w:t xml:space="preserve">В соответствии </w:t>
      </w:r>
      <w:r w:rsidR="002134D2" w:rsidRPr="00680ECC">
        <w:rPr>
          <w:sz w:val="28"/>
          <w:szCs w:val="28"/>
        </w:rPr>
        <w:t>с Бюджетным Кодексом</w:t>
      </w:r>
      <w:r w:rsidR="00D105E9" w:rsidRPr="00680ECC">
        <w:rPr>
          <w:sz w:val="28"/>
          <w:szCs w:val="28"/>
        </w:rPr>
        <w:t xml:space="preserve"> Р</w:t>
      </w:r>
      <w:r w:rsidR="005F5BCB" w:rsidRPr="00680ECC">
        <w:rPr>
          <w:sz w:val="28"/>
          <w:szCs w:val="28"/>
        </w:rPr>
        <w:t xml:space="preserve">оссийской </w:t>
      </w:r>
      <w:r w:rsidR="00D105E9" w:rsidRPr="00680ECC">
        <w:rPr>
          <w:sz w:val="28"/>
          <w:szCs w:val="28"/>
        </w:rPr>
        <w:t>Ф</w:t>
      </w:r>
      <w:r w:rsidR="005F5BCB" w:rsidRPr="00680ECC">
        <w:rPr>
          <w:sz w:val="28"/>
          <w:szCs w:val="28"/>
        </w:rPr>
        <w:t>едерации</w:t>
      </w:r>
      <w:r w:rsidR="002134D2" w:rsidRPr="00680ECC">
        <w:rPr>
          <w:sz w:val="28"/>
          <w:szCs w:val="28"/>
        </w:rPr>
        <w:t xml:space="preserve">, </w:t>
      </w:r>
      <w:r w:rsidRPr="00680ECC">
        <w:rPr>
          <w:sz w:val="28"/>
          <w:szCs w:val="28"/>
        </w:rPr>
        <w:t>Федеральным законом от 06.10.2003</w:t>
      </w:r>
      <w:r w:rsidR="001040AB">
        <w:rPr>
          <w:sz w:val="28"/>
          <w:szCs w:val="28"/>
        </w:rPr>
        <w:t xml:space="preserve"> г.</w:t>
      </w:r>
      <w:r w:rsidRPr="00680ECC">
        <w:rPr>
          <w:sz w:val="28"/>
          <w:szCs w:val="28"/>
        </w:rPr>
        <w:t xml:space="preserve"> №131-ФЗ «Об общих принципах организации местного самоуправления»,</w:t>
      </w:r>
      <w:r w:rsidR="0068078A" w:rsidRPr="00680ECC">
        <w:rPr>
          <w:sz w:val="28"/>
          <w:szCs w:val="28"/>
        </w:rPr>
        <w:t xml:space="preserve"> </w:t>
      </w:r>
      <w:r w:rsidR="00D105E9" w:rsidRPr="00680ECC">
        <w:rPr>
          <w:sz w:val="28"/>
          <w:szCs w:val="28"/>
        </w:rPr>
        <w:t>Решением</w:t>
      </w:r>
      <w:r w:rsidR="0068078A" w:rsidRPr="00680ECC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68078A" w:rsidRPr="00680ECC">
        <w:rPr>
          <w:sz w:val="28"/>
          <w:szCs w:val="28"/>
        </w:rPr>
        <w:t>Шенкурское</w:t>
      </w:r>
      <w:proofErr w:type="spellEnd"/>
      <w:r w:rsidR="0068078A" w:rsidRPr="00680ECC">
        <w:rPr>
          <w:sz w:val="28"/>
          <w:szCs w:val="28"/>
        </w:rPr>
        <w:t>»</w:t>
      </w:r>
      <w:r w:rsidR="005F5BCB" w:rsidRPr="00680ECC">
        <w:rPr>
          <w:sz w:val="28"/>
          <w:szCs w:val="28"/>
        </w:rPr>
        <w:t xml:space="preserve"> </w:t>
      </w:r>
      <w:r w:rsidR="0068078A" w:rsidRPr="00680ECC">
        <w:rPr>
          <w:sz w:val="28"/>
          <w:szCs w:val="28"/>
        </w:rPr>
        <w:t>от 16.07.2012</w:t>
      </w:r>
      <w:r w:rsidR="001040AB">
        <w:rPr>
          <w:sz w:val="28"/>
          <w:szCs w:val="28"/>
        </w:rPr>
        <w:t xml:space="preserve"> г.</w:t>
      </w:r>
      <w:r w:rsidR="0068078A" w:rsidRPr="00680ECC">
        <w:rPr>
          <w:sz w:val="28"/>
          <w:szCs w:val="28"/>
        </w:rPr>
        <w:t xml:space="preserve"> № 165</w:t>
      </w:r>
      <w:r w:rsidR="00D105E9" w:rsidRPr="00680ECC">
        <w:rPr>
          <w:sz w:val="28"/>
          <w:szCs w:val="28"/>
        </w:rPr>
        <w:t xml:space="preserve"> «</w:t>
      </w:r>
      <w:r w:rsidR="0062431D" w:rsidRPr="00680ECC">
        <w:rPr>
          <w:sz w:val="28"/>
          <w:szCs w:val="28"/>
        </w:rPr>
        <w:t>Об утверждении положения</w:t>
      </w:r>
      <w:r w:rsidR="00D105E9" w:rsidRPr="00680ECC">
        <w:rPr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D105E9" w:rsidRPr="00680ECC">
        <w:rPr>
          <w:sz w:val="28"/>
          <w:szCs w:val="28"/>
        </w:rPr>
        <w:t>Шенкурское</w:t>
      </w:r>
      <w:proofErr w:type="spellEnd"/>
      <w:r w:rsidR="00D105E9" w:rsidRPr="00680ECC">
        <w:rPr>
          <w:sz w:val="28"/>
          <w:szCs w:val="28"/>
        </w:rPr>
        <w:t>»</w:t>
      </w:r>
      <w:r w:rsidR="0068078A" w:rsidRPr="00680ECC">
        <w:rPr>
          <w:sz w:val="28"/>
          <w:szCs w:val="28"/>
        </w:rPr>
        <w:t>,</w:t>
      </w:r>
      <w:r w:rsidR="005F5BCB" w:rsidRPr="00680ECC">
        <w:rPr>
          <w:sz w:val="28"/>
          <w:szCs w:val="28"/>
        </w:rPr>
        <w:t xml:space="preserve"> </w:t>
      </w:r>
      <w:r w:rsidR="004837B6" w:rsidRPr="00680ECC">
        <w:rPr>
          <w:sz w:val="28"/>
          <w:szCs w:val="28"/>
        </w:rPr>
        <w:t xml:space="preserve">Уставом </w:t>
      </w:r>
      <w:r w:rsidR="001611AA">
        <w:rPr>
          <w:sz w:val="28"/>
          <w:szCs w:val="28"/>
        </w:rPr>
        <w:t>Шенкурского муниципального</w:t>
      </w:r>
      <w:r w:rsidR="00680ECC">
        <w:rPr>
          <w:sz w:val="28"/>
          <w:szCs w:val="28"/>
        </w:rPr>
        <w:t xml:space="preserve"> район</w:t>
      </w:r>
      <w:r w:rsidR="001611AA">
        <w:rPr>
          <w:sz w:val="28"/>
          <w:szCs w:val="28"/>
        </w:rPr>
        <w:t>а</w:t>
      </w:r>
      <w:r w:rsidR="004837B6" w:rsidRPr="00680ECC">
        <w:rPr>
          <w:sz w:val="28"/>
          <w:szCs w:val="28"/>
        </w:rPr>
        <w:t xml:space="preserve"> Архангельской области</w:t>
      </w:r>
      <w:r w:rsidR="00D6452D" w:rsidRPr="00680ECC">
        <w:rPr>
          <w:sz w:val="28"/>
          <w:szCs w:val="28"/>
        </w:rPr>
        <w:t>,</w:t>
      </w:r>
      <w:r w:rsidR="002134D2" w:rsidRPr="00680ECC">
        <w:rPr>
          <w:sz w:val="28"/>
          <w:szCs w:val="28"/>
        </w:rPr>
        <w:t xml:space="preserve"> Уставом </w:t>
      </w:r>
      <w:r w:rsidR="00C35AD6">
        <w:rPr>
          <w:sz w:val="28"/>
          <w:szCs w:val="28"/>
        </w:rPr>
        <w:t>городского поселения</w:t>
      </w:r>
      <w:r w:rsidR="002134D2" w:rsidRPr="00680ECC">
        <w:rPr>
          <w:sz w:val="28"/>
          <w:szCs w:val="28"/>
        </w:rPr>
        <w:t xml:space="preserve"> «</w:t>
      </w:r>
      <w:proofErr w:type="spellStart"/>
      <w:r w:rsidR="002134D2" w:rsidRPr="00680ECC">
        <w:rPr>
          <w:sz w:val="28"/>
          <w:szCs w:val="28"/>
        </w:rPr>
        <w:t>Шенкурское</w:t>
      </w:r>
      <w:proofErr w:type="spellEnd"/>
      <w:r w:rsidR="002134D2" w:rsidRPr="00680ECC">
        <w:rPr>
          <w:sz w:val="28"/>
          <w:szCs w:val="28"/>
        </w:rPr>
        <w:t>»</w:t>
      </w:r>
      <w:r w:rsidR="00C35AD6">
        <w:rPr>
          <w:sz w:val="28"/>
          <w:szCs w:val="28"/>
        </w:rPr>
        <w:t xml:space="preserve"> Шенкурского муниципального района Архангельской области</w:t>
      </w:r>
      <w:r w:rsidR="002134D2" w:rsidRPr="00680ECC">
        <w:rPr>
          <w:sz w:val="28"/>
          <w:szCs w:val="28"/>
        </w:rPr>
        <w:t>,</w:t>
      </w:r>
      <w:r w:rsidR="00D6452D" w:rsidRPr="00680ECC">
        <w:rPr>
          <w:sz w:val="28"/>
          <w:szCs w:val="28"/>
        </w:rPr>
        <w:t xml:space="preserve"> </w:t>
      </w:r>
      <w:r w:rsidR="006D5F8A">
        <w:rPr>
          <w:sz w:val="28"/>
          <w:szCs w:val="28"/>
        </w:rPr>
        <w:t>Федеральными стандартами внутреннего государственного (муниципального) ф</w:t>
      </w:r>
      <w:r w:rsidR="001611AA">
        <w:rPr>
          <w:sz w:val="28"/>
          <w:szCs w:val="28"/>
        </w:rPr>
        <w:t>инансового</w:t>
      </w:r>
      <w:proofErr w:type="gramEnd"/>
      <w:r w:rsidR="001611AA">
        <w:rPr>
          <w:sz w:val="28"/>
          <w:szCs w:val="28"/>
        </w:rPr>
        <w:t xml:space="preserve"> контроля, утвержденными</w:t>
      </w:r>
      <w:r w:rsidR="006D5F8A">
        <w:rPr>
          <w:sz w:val="28"/>
          <w:szCs w:val="28"/>
        </w:rPr>
        <w:t xml:space="preserve"> нормативно правовыми актами Правительства Российской Федерации, </w:t>
      </w:r>
      <w:r w:rsidR="00116E8B">
        <w:rPr>
          <w:sz w:val="28"/>
          <w:szCs w:val="28"/>
        </w:rPr>
        <w:t>Правилами осуществления контроля в сфере</w:t>
      </w:r>
      <w:r w:rsidR="003B691A">
        <w:rPr>
          <w:sz w:val="28"/>
          <w:szCs w:val="28"/>
        </w:rPr>
        <w:t xml:space="preserve"> закупок товаров, работ, услуг в</w:t>
      </w:r>
      <w:r w:rsidR="00116E8B">
        <w:rPr>
          <w:sz w:val="28"/>
          <w:szCs w:val="28"/>
        </w:rPr>
        <w:t xml:space="preserve"> отношении заказчиков, контрактных служб, контрактных управляющих, комиссий по осуществлению закупок товаров, работ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</w:t>
      </w:r>
      <w:r w:rsidR="001040AB">
        <w:rPr>
          <w:sz w:val="28"/>
          <w:szCs w:val="28"/>
        </w:rPr>
        <w:t xml:space="preserve">и о внесении изменений в Правила  ведения реестра жалоб, плановых и внеплановых проверок, принятых по ним решений и выданных предписаний, представлений, </w:t>
      </w:r>
      <w:r w:rsidR="001611AA">
        <w:rPr>
          <w:sz w:val="28"/>
          <w:szCs w:val="28"/>
        </w:rPr>
        <w:t>утвержденными</w:t>
      </w:r>
      <w:r w:rsidR="003B691A">
        <w:rPr>
          <w:sz w:val="28"/>
          <w:szCs w:val="28"/>
        </w:rPr>
        <w:t xml:space="preserve"> постановлением Правительства Российской Федерации от 01.10.2020</w:t>
      </w:r>
      <w:r w:rsidR="001040AB">
        <w:rPr>
          <w:sz w:val="28"/>
          <w:szCs w:val="28"/>
        </w:rPr>
        <w:t>г.</w:t>
      </w:r>
      <w:r w:rsidR="003B691A">
        <w:rPr>
          <w:sz w:val="28"/>
          <w:szCs w:val="28"/>
        </w:rPr>
        <w:t xml:space="preserve"> №</w:t>
      </w:r>
      <w:r w:rsidR="001040AB">
        <w:rPr>
          <w:sz w:val="28"/>
          <w:szCs w:val="28"/>
        </w:rPr>
        <w:t xml:space="preserve"> </w:t>
      </w:r>
      <w:r w:rsidR="003B691A">
        <w:rPr>
          <w:sz w:val="28"/>
          <w:szCs w:val="28"/>
        </w:rPr>
        <w:t>1576</w:t>
      </w:r>
      <w:r w:rsidR="006D5F8A">
        <w:rPr>
          <w:sz w:val="28"/>
          <w:szCs w:val="28"/>
        </w:rPr>
        <w:t xml:space="preserve"> </w:t>
      </w:r>
      <w:r w:rsidR="0021715C" w:rsidRPr="00680ECC">
        <w:rPr>
          <w:sz w:val="28"/>
          <w:szCs w:val="28"/>
        </w:rPr>
        <w:t xml:space="preserve"> </w:t>
      </w:r>
      <w:r w:rsidR="006D5F8A" w:rsidRPr="00680ECC">
        <w:rPr>
          <w:sz w:val="28"/>
          <w:szCs w:val="28"/>
        </w:rPr>
        <w:t xml:space="preserve">администрация </w:t>
      </w:r>
      <w:r w:rsidR="006D5F8A">
        <w:rPr>
          <w:sz w:val="28"/>
          <w:szCs w:val="28"/>
        </w:rPr>
        <w:t>Шенкурского муниципального района</w:t>
      </w:r>
      <w:r w:rsidR="006D5F8A" w:rsidRPr="00680ECC">
        <w:rPr>
          <w:sz w:val="28"/>
          <w:szCs w:val="28"/>
        </w:rPr>
        <w:t xml:space="preserve"> Архангельской области</w:t>
      </w:r>
      <w:r w:rsidR="0081273C">
        <w:rPr>
          <w:sz w:val="28"/>
          <w:szCs w:val="28"/>
        </w:rPr>
        <w:t xml:space="preserve"> </w:t>
      </w:r>
      <w:proofErr w:type="spellStart"/>
      <w:proofErr w:type="gramStart"/>
      <w:r w:rsidR="004837B6" w:rsidRPr="00680ECC">
        <w:rPr>
          <w:b/>
          <w:sz w:val="28"/>
          <w:szCs w:val="28"/>
        </w:rPr>
        <w:t>п</w:t>
      </w:r>
      <w:proofErr w:type="spellEnd"/>
      <w:proofErr w:type="gramEnd"/>
      <w:r w:rsidR="009103A5" w:rsidRPr="00680ECC">
        <w:rPr>
          <w:b/>
          <w:sz w:val="28"/>
          <w:szCs w:val="28"/>
        </w:rPr>
        <w:t xml:space="preserve"> о с т а </w:t>
      </w:r>
      <w:proofErr w:type="spellStart"/>
      <w:r w:rsidR="009103A5" w:rsidRPr="00680ECC">
        <w:rPr>
          <w:b/>
          <w:sz w:val="28"/>
          <w:szCs w:val="28"/>
        </w:rPr>
        <w:t>н</w:t>
      </w:r>
      <w:proofErr w:type="spellEnd"/>
      <w:r w:rsidR="009103A5" w:rsidRPr="00680ECC">
        <w:rPr>
          <w:b/>
          <w:sz w:val="28"/>
          <w:szCs w:val="28"/>
        </w:rPr>
        <w:t xml:space="preserve"> о в л я е т</w:t>
      </w:r>
      <w:r w:rsidR="009103A5" w:rsidRPr="00680ECC">
        <w:rPr>
          <w:sz w:val="28"/>
          <w:szCs w:val="28"/>
        </w:rPr>
        <w:t>:</w:t>
      </w:r>
    </w:p>
    <w:p w:rsidR="005F5BCB" w:rsidRPr="00680ECC" w:rsidRDefault="00BE28EF" w:rsidP="0081273C">
      <w:pPr>
        <w:ind w:firstLine="709"/>
        <w:jc w:val="both"/>
        <w:rPr>
          <w:sz w:val="28"/>
          <w:szCs w:val="28"/>
        </w:rPr>
      </w:pPr>
      <w:r w:rsidRPr="00680ECC">
        <w:rPr>
          <w:sz w:val="28"/>
          <w:szCs w:val="28"/>
        </w:rPr>
        <w:t xml:space="preserve">1. </w:t>
      </w:r>
      <w:r w:rsidR="006D5F8A">
        <w:rPr>
          <w:sz w:val="28"/>
          <w:szCs w:val="28"/>
        </w:rPr>
        <w:t>Утвердить П</w:t>
      </w:r>
      <w:r w:rsidR="00C446D5" w:rsidRPr="00680ECC">
        <w:rPr>
          <w:sz w:val="28"/>
          <w:szCs w:val="28"/>
        </w:rPr>
        <w:t xml:space="preserve">оложение о контрольно-ревизионном </w:t>
      </w:r>
      <w:r w:rsidR="00E36A44" w:rsidRPr="00680ECC">
        <w:rPr>
          <w:sz w:val="28"/>
          <w:szCs w:val="28"/>
        </w:rPr>
        <w:t>отделе</w:t>
      </w:r>
      <w:r w:rsidR="00C446D5" w:rsidRPr="00680ECC">
        <w:rPr>
          <w:sz w:val="28"/>
          <w:szCs w:val="28"/>
        </w:rPr>
        <w:t xml:space="preserve"> администрац</w:t>
      </w:r>
      <w:r w:rsidR="00E36A44" w:rsidRPr="00680ECC">
        <w:rPr>
          <w:sz w:val="28"/>
          <w:szCs w:val="28"/>
        </w:rPr>
        <w:t xml:space="preserve">ии </w:t>
      </w:r>
      <w:r w:rsidR="00AA0A8C">
        <w:rPr>
          <w:sz w:val="28"/>
          <w:szCs w:val="28"/>
        </w:rPr>
        <w:t>Шенкурского</w:t>
      </w:r>
      <w:r w:rsidR="00E36A44" w:rsidRPr="00680ECC">
        <w:rPr>
          <w:sz w:val="28"/>
          <w:szCs w:val="28"/>
        </w:rPr>
        <w:t xml:space="preserve"> </w:t>
      </w:r>
      <w:r w:rsidR="00AA0A8C">
        <w:rPr>
          <w:sz w:val="28"/>
          <w:szCs w:val="28"/>
        </w:rPr>
        <w:t xml:space="preserve"> муниципального района</w:t>
      </w:r>
      <w:r w:rsidR="004837B6" w:rsidRPr="00680ECC">
        <w:rPr>
          <w:sz w:val="28"/>
          <w:szCs w:val="28"/>
        </w:rPr>
        <w:t xml:space="preserve"> Архангельской области согласно приложению к настоящему постановлению.</w:t>
      </w:r>
    </w:p>
    <w:p w:rsidR="00BE28EF" w:rsidRPr="00680ECC" w:rsidRDefault="00BE28EF" w:rsidP="006D5F8A">
      <w:pPr>
        <w:ind w:firstLine="709"/>
        <w:jc w:val="both"/>
        <w:rPr>
          <w:sz w:val="28"/>
          <w:szCs w:val="28"/>
        </w:rPr>
      </w:pPr>
      <w:r w:rsidRPr="00680ECC">
        <w:rPr>
          <w:sz w:val="28"/>
          <w:szCs w:val="28"/>
        </w:rPr>
        <w:t>2</w:t>
      </w:r>
      <w:r w:rsidR="009103A5" w:rsidRPr="00680ECC">
        <w:rPr>
          <w:sz w:val="28"/>
          <w:szCs w:val="28"/>
        </w:rPr>
        <w:t xml:space="preserve">. </w:t>
      </w:r>
      <w:r w:rsidR="00286C88" w:rsidRPr="00680ECC">
        <w:rPr>
          <w:sz w:val="28"/>
          <w:szCs w:val="28"/>
        </w:rPr>
        <w:t>Признать утратившим силу Положени</w:t>
      </w:r>
      <w:r w:rsidR="008020C4" w:rsidRPr="00680ECC">
        <w:rPr>
          <w:sz w:val="28"/>
          <w:szCs w:val="28"/>
        </w:rPr>
        <w:t>е</w:t>
      </w:r>
      <w:r w:rsidRPr="00680ECC">
        <w:rPr>
          <w:sz w:val="28"/>
          <w:szCs w:val="28"/>
        </w:rPr>
        <w:t xml:space="preserve"> о контрольно-ревизионном отделе </w:t>
      </w:r>
      <w:r w:rsidR="00AA0A8C">
        <w:rPr>
          <w:sz w:val="28"/>
          <w:szCs w:val="28"/>
        </w:rPr>
        <w:t xml:space="preserve">муниципального образования «Шенкурский муниципальный район» Архангельской области, утвержденное постановлением администрации МО </w:t>
      </w:r>
      <w:r w:rsidR="00AA0A8C">
        <w:rPr>
          <w:sz w:val="28"/>
          <w:szCs w:val="28"/>
        </w:rPr>
        <w:lastRenderedPageBreak/>
        <w:t>«Шенкурский муниципальный район» Архангельской области от 11.12.2021</w:t>
      </w:r>
      <w:r w:rsidR="001040AB">
        <w:rPr>
          <w:sz w:val="28"/>
          <w:szCs w:val="28"/>
        </w:rPr>
        <w:t xml:space="preserve"> г</w:t>
      </w:r>
      <w:r w:rsidR="00AA0A8C">
        <w:rPr>
          <w:sz w:val="28"/>
          <w:szCs w:val="28"/>
        </w:rPr>
        <w:t xml:space="preserve"> № 591-па. </w:t>
      </w:r>
    </w:p>
    <w:p w:rsidR="00BE28EF" w:rsidRPr="00680ECC" w:rsidRDefault="00BE28EF" w:rsidP="006D5F8A">
      <w:pPr>
        <w:ind w:firstLine="709"/>
        <w:jc w:val="both"/>
        <w:rPr>
          <w:sz w:val="28"/>
          <w:szCs w:val="28"/>
        </w:rPr>
      </w:pPr>
      <w:r w:rsidRPr="00680ECC">
        <w:rPr>
          <w:sz w:val="28"/>
          <w:szCs w:val="28"/>
        </w:rPr>
        <w:t xml:space="preserve">3. </w:t>
      </w:r>
      <w:r w:rsidR="009103A5" w:rsidRPr="00680ECC">
        <w:rPr>
          <w:sz w:val="28"/>
          <w:szCs w:val="28"/>
        </w:rPr>
        <w:t xml:space="preserve">Настоящее постановление вступает в силу </w:t>
      </w:r>
      <w:r w:rsidR="00742C74" w:rsidRPr="00680ECC">
        <w:rPr>
          <w:sz w:val="28"/>
          <w:szCs w:val="28"/>
        </w:rPr>
        <w:t xml:space="preserve">со дня </w:t>
      </w:r>
      <w:r w:rsidR="00C446D5" w:rsidRPr="00680ECC">
        <w:rPr>
          <w:sz w:val="28"/>
          <w:szCs w:val="28"/>
        </w:rPr>
        <w:t>его</w:t>
      </w:r>
      <w:r w:rsidR="00742C74" w:rsidRPr="00680ECC">
        <w:rPr>
          <w:sz w:val="28"/>
          <w:szCs w:val="28"/>
        </w:rPr>
        <w:t xml:space="preserve"> официального</w:t>
      </w:r>
      <w:r w:rsidR="00C446D5" w:rsidRPr="00680ECC">
        <w:rPr>
          <w:sz w:val="28"/>
          <w:szCs w:val="28"/>
        </w:rPr>
        <w:t xml:space="preserve"> опубликования и </w:t>
      </w:r>
      <w:r w:rsidRPr="00680ECC">
        <w:rPr>
          <w:sz w:val="28"/>
          <w:szCs w:val="28"/>
        </w:rPr>
        <w:t xml:space="preserve">подлежит </w:t>
      </w:r>
      <w:r w:rsidRPr="00680ECC">
        <w:rPr>
          <w:kern w:val="2"/>
          <w:sz w:val="28"/>
          <w:szCs w:val="28"/>
        </w:rPr>
        <w:t xml:space="preserve">размещению </w:t>
      </w:r>
      <w:r w:rsidRPr="00680ECC">
        <w:rPr>
          <w:sz w:val="28"/>
          <w:szCs w:val="28"/>
        </w:rPr>
        <w:t xml:space="preserve">на официальном сайте администрации </w:t>
      </w:r>
      <w:r w:rsidR="00AA0A8C">
        <w:rPr>
          <w:sz w:val="28"/>
          <w:szCs w:val="28"/>
        </w:rPr>
        <w:t>Шенкурского муниципального района</w:t>
      </w:r>
      <w:r w:rsidRPr="00680ECC">
        <w:rPr>
          <w:sz w:val="28"/>
          <w:szCs w:val="28"/>
        </w:rPr>
        <w:t xml:space="preserve"> Архангельской области в информационно-телекоммуникационной сети «Интернет».</w:t>
      </w:r>
    </w:p>
    <w:p w:rsidR="00CD2B2B" w:rsidRPr="00680ECC" w:rsidRDefault="005F5BCB" w:rsidP="006D5F8A">
      <w:pPr>
        <w:ind w:firstLine="709"/>
        <w:jc w:val="both"/>
        <w:rPr>
          <w:bCs/>
          <w:sz w:val="28"/>
          <w:szCs w:val="28"/>
        </w:rPr>
      </w:pPr>
      <w:r w:rsidRPr="00680ECC">
        <w:rPr>
          <w:sz w:val="28"/>
          <w:szCs w:val="28"/>
        </w:rPr>
        <w:t>4</w:t>
      </w:r>
      <w:r w:rsidR="00CD2B2B" w:rsidRPr="00680ECC">
        <w:rPr>
          <w:sz w:val="28"/>
          <w:szCs w:val="28"/>
        </w:rPr>
        <w:t xml:space="preserve">. Контроль </w:t>
      </w:r>
      <w:r w:rsidR="00C446D5" w:rsidRPr="00680ECC">
        <w:rPr>
          <w:sz w:val="28"/>
          <w:szCs w:val="28"/>
        </w:rPr>
        <w:t>исполнения</w:t>
      </w:r>
      <w:r w:rsidR="00CD2B2B" w:rsidRPr="00680ECC">
        <w:rPr>
          <w:sz w:val="28"/>
          <w:szCs w:val="28"/>
        </w:rPr>
        <w:t xml:space="preserve"> настоящего постановления </w:t>
      </w:r>
      <w:r w:rsidR="00AA0A8C">
        <w:rPr>
          <w:sz w:val="28"/>
          <w:szCs w:val="28"/>
        </w:rPr>
        <w:t>оставляю за собой.</w:t>
      </w:r>
    </w:p>
    <w:p w:rsidR="009103A5" w:rsidRDefault="009103A5" w:rsidP="00680ECC">
      <w:pPr>
        <w:jc w:val="both"/>
        <w:rPr>
          <w:sz w:val="28"/>
          <w:szCs w:val="28"/>
        </w:rPr>
      </w:pPr>
      <w:r w:rsidRPr="00680ECC">
        <w:rPr>
          <w:sz w:val="28"/>
          <w:szCs w:val="28"/>
        </w:rPr>
        <w:t xml:space="preserve"> </w:t>
      </w:r>
    </w:p>
    <w:p w:rsidR="0081273C" w:rsidRPr="00680ECC" w:rsidRDefault="0081273C" w:rsidP="00680ECC">
      <w:pPr>
        <w:jc w:val="both"/>
        <w:rPr>
          <w:sz w:val="28"/>
          <w:szCs w:val="28"/>
        </w:rPr>
      </w:pPr>
    </w:p>
    <w:p w:rsidR="00AA0A8C" w:rsidRDefault="00AA0A8C" w:rsidP="00AA0A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  <w:r w:rsidRPr="00690EBF">
        <w:rPr>
          <w:b/>
          <w:sz w:val="28"/>
          <w:szCs w:val="28"/>
        </w:rPr>
        <w:t xml:space="preserve"> </w:t>
      </w:r>
    </w:p>
    <w:p w:rsidR="00AA0A8C" w:rsidRPr="006D5F8A" w:rsidRDefault="00AA0A8C" w:rsidP="006D5F8A">
      <w:pPr>
        <w:jc w:val="both"/>
        <w:rPr>
          <w:b/>
          <w:sz w:val="28"/>
          <w:szCs w:val="28"/>
        </w:rPr>
      </w:pPr>
      <w:r w:rsidRPr="00690EBF">
        <w:rPr>
          <w:b/>
          <w:sz w:val="28"/>
          <w:szCs w:val="28"/>
        </w:rPr>
        <w:t xml:space="preserve">Шенкурского муниципального района    </w:t>
      </w:r>
      <w:r>
        <w:rPr>
          <w:b/>
          <w:sz w:val="28"/>
          <w:szCs w:val="28"/>
        </w:rPr>
        <w:t xml:space="preserve">                                С.Н. Тепляков</w:t>
      </w:r>
    </w:p>
    <w:p w:rsidR="00966B53" w:rsidRDefault="00966B53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3B691A" w:rsidRDefault="003B691A" w:rsidP="00AA0A8C">
      <w:pPr>
        <w:jc w:val="right"/>
        <w:rPr>
          <w:sz w:val="28"/>
          <w:szCs w:val="28"/>
        </w:rPr>
      </w:pPr>
    </w:p>
    <w:p w:rsidR="0081273C" w:rsidRDefault="0081273C" w:rsidP="001040AB">
      <w:pPr>
        <w:rPr>
          <w:sz w:val="28"/>
          <w:szCs w:val="28"/>
        </w:rPr>
      </w:pPr>
    </w:p>
    <w:p w:rsidR="00A2589A" w:rsidRPr="00C14936" w:rsidRDefault="00742C74" w:rsidP="00AA0A8C">
      <w:pPr>
        <w:jc w:val="right"/>
        <w:rPr>
          <w:sz w:val="28"/>
          <w:szCs w:val="28"/>
        </w:rPr>
      </w:pPr>
      <w:r w:rsidRPr="00C14936">
        <w:rPr>
          <w:sz w:val="28"/>
          <w:szCs w:val="28"/>
        </w:rPr>
        <w:lastRenderedPageBreak/>
        <w:t>Приложение</w:t>
      </w:r>
    </w:p>
    <w:p w:rsidR="00A2589A" w:rsidRPr="00C14936" w:rsidRDefault="00742C74" w:rsidP="00A2589A">
      <w:pPr>
        <w:jc w:val="right"/>
        <w:rPr>
          <w:sz w:val="28"/>
          <w:szCs w:val="28"/>
        </w:rPr>
      </w:pPr>
      <w:r w:rsidRPr="00C14936">
        <w:rPr>
          <w:sz w:val="28"/>
          <w:szCs w:val="28"/>
        </w:rPr>
        <w:t>к п</w:t>
      </w:r>
      <w:r w:rsidR="00A2589A" w:rsidRPr="00C14936">
        <w:rPr>
          <w:sz w:val="28"/>
          <w:szCs w:val="28"/>
        </w:rPr>
        <w:t>остановлени</w:t>
      </w:r>
      <w:r w:rsidRPr="00C14936">
        <w:rPr>
          <w:sz w:val="28"/>
          <w:szCs w:val="28"/>
        </w:rPr>
        <w:t>ю а</w:t>
      </w:r>
      <w:r w:rsidR="00A2589A" w:rsidRPr="00C14936">
        <w:rPr>
          <w:sz w:val="28"/>
          <w:szCs w:val="28"/>
        </w:rPr>
        <w:t>дминистрации</w:t>
      </w:r>
    </w:p>
    <w:p w:rsidR="00A2589A" w:rsidRPr="00C14936" w:rsidRDefault="00C14936" w:rsidP="00A2589A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района</w:t>
      </w:r>
    </w:p>
    <w:p w:rsidR="00A2589A" w:rsidRPr="00C14936" w:rsidRDefault="00A2589A" w:rsidP="00A2589A">
      <w:pPr>
        <w:jc w:val="right"/>
        <w:rPr>
          <w:sz w:val="28"/>
          <w:szCs w:val="28"/>
        </w:rPr>
      </w:pPr>
      <w:r w:rsidRPr="00C14936">
        <w:rPr>
          <w:sz w:val="28"/>
          <w:szCs w:val="28"/>
        </w:rPr>
        <w:t xml:space="preserve">Архангельской области </w:t>
      </w:r>
    </w:p>
    <w:p w:rsidR="00A2589A" w:rsidRPr="00A2589A" w:rsidRDefault="00A2589A" w:rsidP="00A2589A">
      <w:pPr>
        <w:jc w:val="right"/>
        <w:rPr>
          <w:sz w:val="27"/>
          <w:szCs w:val="27"/>
        </w:rPr>
      </w:pPr>
      <w:r w:rsidRPr="00C14936">
        <w:rPr>
          <w:sz w:val="28"/>
          <w:szCs w:val="28"/>
        </w:rPr>
        <w:t>от «</w:t>
      </w:r>
      <w:r w:rsidR="00E42D29">
        <w:rPr>
          <w:sz w:val="28"/>
          <w:szCs w:val="28"/>
        </w:rPr>
        <w:t>15</w:t>
      </w:r>
      <w:r w:rsidR="00415CC9" w:rsidRPr="00C14936">
        <w:rPr>
          <w:sz w:val="28"/>
          <w:szCs w:val="28"/>
        </w:rPr>
        <w:t xml:space="preserve"> </w:t>
      </w:r>
      <w:r w:rsidRPr="00C14936">
        <w:rPr>
          <w:sz w:val="28"/>
          <w:szCs w:val="28"/>
        </w:rPr>
        <w:t xml:space="preserve">» </w:t>
      </w:r>
      <w:r w:rsidR="00442E6D" w:rsidRPr="00C14936">
        <w:rPr>
          <w:sz w:val="28"/>
          <w:szCs w:val="28"/>
        </w:rPr>
        <w:t xml:space="preserve">декабря </w:t>
      </w:r>
      <w:r w:rsidR="00C14936">
        <w:rPr>
          <w:sz w:val="28"/>
          <w:szCs w:val="28"/>
        </w:rPr>
        <w:t xml:space="preserve"> 2021</w:t>
      </w:r>
      <w:r w:rsidRPr="00C14936">
        <w:rPr>
          <w:sz w:val="28"/>
          <w:szCs w:val="28"/>
        </w:rPr>
        <w:t xml:space="preserve"> года</w:t>
      </w:r>
      <w:r w:rsidR="00415CC9" w:rsidRPr="00C14936">
        <w:rPr>
          <w:sz w:val="28"/>
          <w:szCs w:val="28"/>
        </w:rPr>
        <w:t xml:space="preserve"> № </w:t>
      </w:r>
      <w:r w:rsidR="00E42D29">
        <w:rPr>
          <w:sz w:val="28"/>
          <w:szCs w:val="28"/>
        </w:rPr>
        <w:t xml:space="preserve">627 </w:t>
      </w:r>
      <w:r w:rsidR="00415CC9" w:rsidRPr="00C14936">
        <w:rPr>
          <w:sz w:val="28"/>
          <w:szCs w:val="28"/>
        </w:rPr>
        <w:t>- па</w:t>
      </w:r>
      <w:r w:rsidRPr="00C14936">
        <w:rPr>
          <w:sz w:val="28"/>
          <w:szCs w:val="28"/>
        </w:rPr>
        <w:t xml:space="preserve">  </w:t>
      </w:r>
      <w:r>
        <w:rPr>
          <w:sz w:val="27"/>
          <w:szCs w:val="27"/>
        </w:rPr>
        <w:t xml:space="preserve">    </w:t>
      </w:r>
      <w:r w:rsidRPr="00A2589A">
        <w:rPr>
          <w:sz w:val="27"/>
          <w:szCs w:val="27"/>
        </w:rPr>
        <w:t xml:space="preserve">        </w:t>
      </w:r>
    </w:p>
    <w:p w:rsidR="00A2589A" w:rsidRPr="00C14936" w:rsidRDefault="00A2589A" w:rsidP="00C14936">
      <w:pPr>
        <w:jc w:val="center"/>
        <w:rPr>
          <w:sz w:val="28"/>
          <w:szCs w:val="28"/>
        </w:rPr>
      </w:pPr>
    </w:p>
    <w:p w:rsidR="00A2589A" w:rsidRPr="00C14936" w:rsidRDefault="00A2589A" w:rsidP="00C14936">
      <w:pPr>
        <w:jc w:val="center"/>
        <w:rPr>
          <w:sz w:val="28"/>
          <w:szCs w:val="28"/>
        </w:rPr>
      </w:pPr>
    </w:p>
    <w:p w:rsidR="0014005B" w:rsidRPr="00C14936" w:rsidRDefault="00A2589A" w:rsidP="00C14936">
      <w:pPr>
        <w:jc w:val="center"/>
        <w:rPr>
          <w:b/>
          <w:sz w:val="28"/>
          <w:szCs w:val="28"/>
        </w:rPr>
      </w:pPr>
      <w:r w:rsidRPr="00C14936">
        <w:rPr>
          <w:b/>
          <w:sz w:val="28"/>
          <w:szCs w:val="28"/>
        </w:rPr>
        <w:t>ПОЛОЖЕНИЕ</w:t>
      </w:r>
      <w:r w:rsidRPr="00C14936">
        <w:rPr>
          <w:b/>
          <w:sz w:val="28"/>
          <w:szCs w:val="28"/>
        </w:rPr>
        <w:br/>
        <w:t xml:space="preserve">о контрольно-ревизионном отделе </w:t>
      </w:r>
      <w:r w:rsidRPr="00C14936">
        <w:rPr>
          <w:b/>
          <w:sz w:val="28"/>
          <w:szCs w:val="28"/>
        </w:rPr>
        <w:br/>
      </w:r>
      <w:r w:rsidR="00C14936" w:rsidRPr="00C14936">
        <w:rPr>
          <w:b/>
          <w:sz w:val="28"/>
          <w:szCs w:val="28"/>
        </w:rPr>
        <w:t>Шенкурского муниципального района</w:t>
      </w:r>
      <w:r w:rsidR="00742C74" w:rsidRPr="00C14936">
        <w:rPr>
          <w:b/>
          <w:sz w:val="28"/>
          <w:szCs w:val="28"/>
        </w:rPr>
        <w:t xml:space="preserve"> Архангельской области</w:t>
      </w:r>
    </w:p>
    <w:p w:rsidR="00A2589A" w:rsidRPr="00C14936" w:rsidRDefault="00A2589A" w:rsidP="00C14936">
      <w:pPr>
        <w:jc w:val="center"/>
        <w:rPr>
          <w:b/>
          <w:sz w:val="28"/>
          <w:szCs w:val="28"/>
        </w:rPr>
      </w:pPr>
    </w:p>
    <w:p w:rsidR="00A94E4F" w:rsidRDefault="00A94E4F" w:rsidP="00C149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14936">
        <w:rPr>
          <w:sz w:val="28"/>
          <w:szCs w:val="28"/>
        </w:rPr>
        <w:t>1. ОБЩИЕ ПОЛОЖЕНИЯ</w:t>
      </w:r>
    </w:p>
    <w:p w:rsidR="00C14936" w:rsidRPr="00C14936" w:rsidRDefault="00C14936" w:rsidP="00C149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4E4F">
        <w:rPr>
          <w:sz w:val="27"/>
          <w:szCs w:val="27"/>
        </w:rPr>
        <w:t>1.1</w:t>
      </w:r>
      <w:r w:rsidRPr="00C14936">
        <w:rPr>
          <w:sz w:val="28"/>
          <w:szCs w:val="28"/>
        </w:rPr>
        <w:t xml:space="preserve">. </w:t>
      </w:r>
      <w:proofErr w:type="gramStart"/>
      <w:r w:rsidRPr="00C14936">
        <w:rPr>
          <w:sz w:val="28"/>
          <w:szCs w:val="28"/>
        </w:rPr>
        <w:t>Контрольно-ревизионн</w:t>
      </w:r>
      <w:r w:rsidR="00126259" w:rsidRPr="00C14936">
        <w:rPr>
          <w:sz w:val="28"/>
          <w:szCs w:val="28"/>
        </w:rPr>
        <w:t>ый</w:t>
      </w:r>
      <w:r w:rsidRPr="00C14936">
        <w:rPr>
          <w:sz w:val="28"/>
          <w:szCs w:val="28"/>
        </w:rPr>
        <w:t xml:space="preserve"> </w:t>
      </w:r>
      <w:r w:rsidR="00126259" w:rsidRPr="00C14936">
        <w:rPr>
          <w:sz w:val="28"/>
          <w:szCs w:val="28"/>
        </w:rPr>
        <w:t>отдел</w:t>
      </w:r>
      <w:r w:rsidRPr="00C14936">
        <w:rPr>
          <w:sz w:val="28"/>
          <w:szCs w:val="28"/>
        </w:rPr>
        <w:t xml:space="preserve"> администрации </w:t>
      </w:r>
      <w:r w:rsidR="00B80221">
        <w:rPr>
          <w:sz w:val="28"/>
          <w:szCs w:val="28"/>
        </w:rPr>
        <w:t>Шенкурского</w:t>
      </w:r>
      <w:r w:rsidRPr="00C14936">
        <w:rPr>
          <w:sz w:val="28"/>
          <w:szCs w:val="28"/>
        </w:rPr>
        <w:t xml:space="preserve"> </w:t>
      </w:r>
      <w:r w:rsidR="00B80221">
        <w:rPr>
          <w:sz w:val="28"/>
          <w:szCs w:val="28"/>
        </w:rPr>
        <w:t>муниципального</w:t>
      </w:r>
      <w:r w:rsidRPr="00C14936">
        <w:rPr>
          <w:sz w:val="28"/>
          <w:szCs w:val="28"/>
        </w:rPr>
        <w:t xml:space="preserve"> район</w:t>
      </w:r>
      <w:r w:rsidR="00B80221">
        <w:rPr>
          <w:sz w:val="28"/>
          <w:szCs w:val="28"/>
        </w:rPr>
        <w:t>а</w:t>
      </w:r>
      <w:r w:rsidR="00742C74" w:rsidRPr="00C14936">
        <w:rPr>
          <w:sz w:val="28"/>
          <w:szCs w:val="28"/>
        </w:rPr>
        <w:t xml:space="preserve"> Архангельской области</w:t>
      </w:r>
      <w:r w:rsidRPr="00C14936">
        <w:rPr>
          <w:sz w:val="28"/>
          <w:szCs w:val="28"/>
        </w:rPr>
        <w:t xml:space="preserve"> (далее - </w:t>
      </w:r>
      <w:r w:rsidR="00742C74" w:rsidRPr="00C14936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) - постоянно действующий орган внутреннего муниципального финансового контроля, предназначенный для осуществления на территории </w:t>
      </w:r>
      <w:r w:rsidR="00B80221">
        <w:rPr>
          <w:sz w:val="28"/>
          <w:szCs w:val="28"/>
        </w:rPr>
        <w:t>Шенкурского муниципального</w:t>
      </w:r>
      <w:r w:rsidRPr="00C14936">
        <w:rPr>
          <w:sz w:val="28"/>
          <w:szCs w:val="28"/>
        </w:rPr>
        <w:t xml:space="preserve"> ра</w:t>
      </w:r>
      <w:r w:rsidR="00B80221">
        <w:rPr>
          <w:sz w:val="28"/>
          <w:szCs w:val="28"/>
        </w:rPr>
        <w:t>йона</w:t>
      </w:r>
      <w:r w:rsidR="00742C74" w:rsidRPr="00C14936">
        <w:rPr>
          <w:sz w:val="28"/>
          <w:szCs w:val="28"/>
        </w:rPr>
        <w:t xml:space="preserve"> Архангельской области </w:t>
      </w:r>
      <w:r w:rsidRPr="00C14936">
        <w:rPr>
          <w:sz w:val="28"/>
          <w:szCs w:val="28"/>
        </w:rPr>
        <w:t xml:space="preserve"> внутреннего </w:t>
      </w:r>
      <w:r w:rsidR="00F47BB5">
        <w:rPr>
          <w:sz w:val="28"/>
          <w:szCs w:val="28"/>
        </w:rPr>
        <w:t xml:space="preserve">муниципального </w:t>
      </w:r>
      <w:r w:rsidRPr="00C14936">
        <w:rPr>
          <w:sz w:val="28"/>
          <w:szCs w:val="28"/>
        </w:rPr>
        <w:t xml:space="preserve">финансового контроля за соблюдением </w:t>
      </w:r>
      <w:r w:rsidR="00B80221">
        <w:rPr>
          <w:sz w:val="28"/>
          <w:szCs w:val="28"/>
        </w:rPr>
        <w:t>администрацией Шенкурского муниципального района</w:t>
      </w:r>
      <w:r w:rsidRPr="00C14936">
        <w:rPr>
          <w:sz w:val="28"/>
          <w:szCs w:val="28"/>
        </w:rPr>
        <w:t>, муниципальными образованиями, предприятиями и учреждениями бюджетного законодательства Российской Федерации и иных нормативных правовых актов, регулирующих бюджетные правоотношения;</w:t>
      </w:r>
      <w:proofErr w:type="gramEnd"/>
      <w:r w:rsidRPr="00C14936">
        <w:rPr>
          <w:sz w:val="28"/>
          <w:szCs w:val="28"/>
        </w:rPr>
        <w:t xml:space="preserve"> за полнотой и достоверностью отчетности о реализации муниципальных программ, в том числе отчетности об исполнении муниципальных заданий, за соблюдением установленного порядка управления и распоряжения имуществом, контроля в сфере закупок товаров, работ, услуг для обеспечения государственных и муниципальных нужд. </w:t>
      </w: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1.2. </w:t>
      </w:r>
      <w:r w:rsidR="00742C74" w:rsidRPr="00C14936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администрации </w:t>
      </w:r>
      <w:r w:rsidR="00B80221">
        <w:rPr>
          <w:sz w:val="28"/>
          <w:szCs w:val="28"/>
        </w:rPr>
        <w:t xml:space="preserve">Шенкурского муниципального района Архангельской области </w:t>
      </w:r>
      <w:r w:rsidRPr="00C14936">
        <w:rPr>
          <w:sz w:val="28"/>
          <w:szCs w:val="28"/>
        </w:rPr>
        <w:t xml:space="preserve">является структурным подразделением администрации </w:t>
      </w:r>
      <w:r w:rsidR="00B80221">
        <w:rPr>
          <w:sz w:val="28"/>
          <w:szCs w:val="28"/>
        </w:rPr>
        <w:t>Шенкурского</w:t>
      </w:r>
      <w:r w:rsidR="00126259" w:rsidRPr="00C14936">
        <w:rPr>
          <w:sz w:val="28"/>
          <w:szCs w:val="28"/>
        </w:rPr>
        <w:t xml:space="preserve"> </w:t>
      </w:r>
      <w:r w:rsidR="00B80221">
        <w:rPr>
          <w:sz w:val="28"/>
          <w:szCs w:val="28"/>
        </w:rPr>
        <w:t>муниципального района Архангельской области</w:t>
      </w:r>
      <w:r w:rsidRPr="00C14936">
        <w:rPr>
          <w:sz w:val="28"/>
          <w:szCs w:val="28"/>
        </w:rPr>
        <w:t xml:space="preserve"> (далее Администрация) и по</w:t>
      </w:r>
      <w:r w:rsidR="00D6452D" w:rsidRPr="00C14936">
        <w:rPr>
          <w:sz w:val="28"/>
          <w:szCs w:val="28"/>
        </w:rPr>
        <w:t>дчиняется в своей деятельности г</w:t>
      </w:r>
      <w:r w:rsidR="00B80221">
        <w:rPr>
          <w:sz w:val="28"/>
          <w:szCs w:val="28"/>
        </w:rPr>
        <w:t>лаве администрации.</w:t>
      </w: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1.3. </w:t>
      </w:r>
      <w:proofErr w:type="gramStart"/>
      <w:r w:rsidR="00742C74" w:rsidRPr="00C14936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</w:t>
      </w:r>
      <w:r w:rsidR="00F47BB5">
        <w:rPr>
          <w:sz w:val="28"/>
          <w:szCs w:val="28"/>
        </w:rPr>
        <w:t xml:space="preserve"> ф</w:t>
      </w:r>
      <w:r w:rsidR="00B80221">
        <w:rPr>
          <w:sz w:val="28"/>
          <w:szCs w:val="28"/>
        </w:rPr>
        <w:t>едеральными стандартами</w:t>
      </w:r>
      <w:r w:rsidR="00634F25">
        <w:rPr>
          <w:sz w:val="28"/>
          <w:szCs w:val="28"/>
        </w:rPr>
        <w:t xml:space="preserve"> внутреннего государственного (муниципального) финансового контроля</w:t>
      </w:r>
      <w:r w:rsidR="00B80221">
        <w:rPr>
          <w:sz w:val="28"/>
          <w:szCs w:val="28"/>
        </w:rPr>
        <w:t xml:space="preserve">, утвержденными </w:t>
      </w:r>
      <w:r w:rsidR="00634F25">
        <w:rPr>
          <w:sz w:val="28"/>
          <w:szCs w:val="28"/>
        </w:rPr>
        <w:t>нормативно правовыми актами П</w:t>
      </w:r>
      <w:r w:rsidR="00B80221">
        <w:rPr>
          <w:sz w:val="28"/>
          <w:szCs w:val="28"/>
        </w:rPr>
        <w:t>равительства Российской Федерации,</w:t>
      </w:r>
      <w:r w:rsidRPr="00C14936">
        <w:rPr>
          <w:sz w:val="28"/>
          <w:szCs w:val="28"/>
        </w:rPr>
        <w:t xml:space="preserve"> другими федеральными законами и иными нормативными правовыми актами Российской Федерации и Архангельской области, Уставом </w:t>
      </w:r>
      <w:r w:rsidR="001611AA">
        <w:rPr>
          <w:sz w:val="28"/>
          <w:szCs w:val="28"/>
        </w:rPr>
        <w:t>Шенкурского муниципального района</w:t>
      </w:r>
      <w:proofErr w:type="gramEnd"/>
      <w:r w:rsidR="001611AA">
        <w:rPr>
          <w:sz w:val="28"/>
          <w:szCs w:val="28"/>
        </w:rPr>
        <w:t xml:space="preserve"> Архангельской области</w:t>
      </w:r>
      <w:r w:rsidRPr="00C14936">
        <w:rPr>
          <w:sz w:val="28"/>
          <w:szCs w:val="28"/>
        </w:rPr>
        <w:t xml:space="preserve">, настоящим Положением и иными муниципальными правовыми актами. </w:t>
      </w:r>
    </w:p>
    <w:p w:rsidR="00A94E4F" w:rsidRDefault="00126259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1.4. </w:t>
      </w:r>
      <w:r w:rsidR="00857F91" w:rsidRPr="00C14936"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 возглавляет </w:t>
      </w:r>
      <w:r w:rsidRPr="00C14936">
        <w:rPr>
          <w:sz w:val="28"/>
          <w:szCs w:val="28"/>
        </w:rPr>
        <w:t>главный специалист</w:t>
      </w:r>
      <w:r w:rsidR="00A94E4F" w:rsidRPr="00C14936">
        <w:rPr>
          <w:sz w:val="28"/>
          <w:szCs w:val="28"/>
        </w:rPr>
        <w:t>, который назначается на должность и освобож</w:t>
      </w:r>
      <w:r w:rsidR="002134D2" w:rsidRPr="00C14936">
        <w:rPr>
          <w:sz w:val="28"/>
          <w:szCs w:val="28"/>
        </w:rPr>
        <w:t>дается от занимаемой должности г</w:t>
      </w:r>
      <w:r w:rsidR="00A94E4F" w:rsidRPr="00C14936">
        <w:rPr>
          <w:sz w:val="28"/>
          <w:szCs w:val="28"/>
        </w:rPr>
        <w:t xml:space="preserve">лавой администрации </w:t>
      </w:r>
      <w:r w:rsidR="00B80221">
        <w:rPr>
          <w:sz w:val="28"/>
          <w:szCs w:val="28"/>
        </w:rPr>
        <w:t>Шенкурского муниципального района</w:t>
      </w:r>
      <w:r w:rsidR="00A94E4F" w:rsidRPr="00C14936">
        <w:rPr>
          <w:sz w:val="28"/>
          <w:szCs w:val="28"/>
        </w:rPr>
        <w:t xml:space="preserve">. </w:t>
      </w:r>
    </w:p>
    <w:p w:rsidR="002D6080" w:rsidRDefault="002D6080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Работа КРО строится на основании годового плана работы, согласованного с главой муниципального образования.</w:t>
      </w:r>
    </w:p>
    <w:p w:rsidR="002D6080" w:rsidRPr="00C14936" w:rsidRDefault="002D6080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 итогам работы за год КРО </w:t>
      </w:r>
      <w:proofErr w:type="gramStart"/>
      <w:r>
        <w:rPr>
          <w:sz w:val="28"/>
          <w:szCs w:val="28"/>
        </w:rPr>
        <w:t>отчитывается</w:t>
      </w:r>
      <w:proofErr w:type="gramEnd"/>
      <w:r>
        <w:rPr>
          <w:sz w:val="28"/>
          <w:szCs w:val="28"/>
        </w:rPr>
        <w:t xml:space="preserve"> о проведенных контрольных мероприятиях перед главой муниципального образования.</w:t>
      </w:r>
    </w:p>
    <w:p w:rsidR="00A94E4F" w:rsidRDefault="002D6080" w:rsidP="00D048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126259" w:rsidRPr="00C14936">
        <w:rPr>
          <w:sz w:val="28"/>
          <w:szCs w:val="28"/>
        </w:rPr>
        <w:t xml:space="preserve">. </w:t>
      </w:r>
      <w:r w:rsidR="00857F91" w:rsidRPr="00C14936">
        <w:rPr>
          <w:sz w:val="28"/>
          <w:szCs w:val="28"/>
        </w:rPr>
        <w:t xml:space="preserve">КРО </w:t>
      </w:r>
      <w:r w:rsidR="00A94E4F" w:rsidRPr="00C14936">
        <w:rPr>
          <w:sz w:val="28"/>
          <w:szCs w:val="28"/>
        </w:rPr>
        <w:t xml:space="preserve"> осуществляет свою деятельность во взаимодействии со структурными подразделениями и отделами администрации, муниципальными учреждениями, администрациями муниципальных образований расположенных на территории </w:t>
      </w:r>
      <w:r w:rsidR="00126259" w:rsidRPr="00C14936">
        <w:rPr>
          <w:sz w:val="28"/>
          <w:szCs w:val="28"/>
        </w:rPr>
        <w:t>Шенкурского</w:t>
      </w:r>
      <w:r w:rsidR="00A94E4F" w:rsidRPr="00C14936">
        <w:rPr>
          <w:sz w:val="28"/>
          <w:szCs w:val="28"/>
        </w:rPr>
        <w:t xml:space="preserve"> муниципального района, правоохранительными органами, организациями и предприятиями. </w:t>
      </w:r>
    </w:p>
    <w:p w:rsidR="00F642FE" w:rsidRDefault="00F642FE" w:rsidP="00F642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94E4F" w:rsidRPr="00966B53" w:rsidRDefault="00A94E4F" w:rsidP="00966B53">
      <w:pPr>
        <w:jc w:val="center"/>
        <w:rPr>
          <w:sz w:val="28"/>
          <w:szCs w:val="28"/>
        </w:rPr>
      </w:pPr>
      <w:r w:rsidRPr="00966B53">
        <w:rPr>
          <w:sz w:val="28"/>
          <w:szCs w:val="28"/>
        </w:rPr>
        <w:t xml:space="preserve">2. ПРИНЦИПЫ ДЕЯТЕЛЬНОСТИ КОНТРОЛЬНО-РЕВИЗИОННОГО </w:t>
      </w:r>
      <w:r w:rsidR="000D46F1" w:rsidRPr="00966B53">
        <w:rPr>
          <w:sz w:val="28"/>
          <w:szCs w:val="28"/>
        </w:rPr>
        <w:t>ОТДЕЛА</w:t>
      </w:r>
    </w:p>
    <w:p w:rsidR="007B78CC" w:rsidRPr="00966B53" w:rsidRDefault="007B78CC" w:rsidP="00966B53">
      <w:pPr>
        <w:rPr>
          <w:sz w:val="28"/>
          <w:szCs w:val="28"/>
        </w:rPr>
      </w:pPr>
    </w:p>
    <w:p w:rsidR="00430368" w:rsidRPr="00966B53" w:rsidRDefault="00A94E4F" w:rsidP="00966B53">
      <w:pPr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2.1. Деятельность </w:t>
      </w:r>
      <w:r w:rsidR="002D6080" w:rsidRPr="00966B53">
        <w:rPr>
          <w:sz w:val="28"/>
          <w:szCs w:val="28"/>
        </w:rPr>
        <w:t>КРО</w:t>
      </w:r>
      <w:r w:rsidRPr="00966B53">
        <w:rPr>
          <w:sz w:val="28"/>
          <w:szCs w:val="28"/>
        </w:rPr>
        <w:t xml:space="preserve"> основывается на принципах законности, </w:t>
      </w:r>
      <w:r w:rsidR="0095621C" w:rsidRPr="00966B53">
        <w:rPr>
          <w:sz w:val="28"/>
          <w:szCs w:val="28"/>
        </w:rPr>
        <w:t xml:space="preserve">системности, </w:t>
      </w:r>
      <w:r w:rsidRPr="00966B53">
        <w:rPr>
          <w:sz w:val="28"/>
          <w:szCs w:val="28"/>
        </w:rPr>
        <w:t>объективности,</w:t>
      </w:r>
      <w:r w:rsidR="0095621C" w:rsidRPr="00966B53">
        <w:rPr>
          <w:sz w:val="28"/>
          <w:szCs w:val="28"/>
        </w:rPr>
        <w:t xml:space="preserve"> ответственности,</w:t>
      </w:r>
      <w:r w:rsidRPr="00966B53">
        <w:rPr>
          <w:sz w:val="28"/>
          <w:szCs w:val="28"/>
        </w:rPr>
        <w:t xml:space="preserve"> эффективности, независимости и гласности.</w:t>
      </w:r>
    </w:p>
    <w:p w:rsidR="000D36E0" w:rsidRPr="00966B53" w:rsidRDefault="000D36E0" w:rsidP="00966B53">
      <w:pPr>
        <w:rPr>
          <w:sz w:val="28"/>
          <w:szCs w:val="28"/>
        </w:rPr>
      </w:pPr>
    </w:p>
    <w:p w:rsidR="00A94E4F" w:rsidRPr="00966B53" w:rsidRDefault="00A94E4F" w:rsidP="00966B53">
      <w:pPr>
        <w:jc w:val="center"/>
        <w:rPr>
          <w:sz w:val="28"/>
          <w:szCs w:val="28"/>
        </w:rPr>
      </w:pPr>
      <w:r w:rsidRPr="00966B53">
        <w:rPr>
          <w:sz w:val="28"/>
          <w:szCs w:val="28"/>
        </w:rPr>
        <w:t xml:space="preserve">3. ОСНОВНЫЕ ЗАДАЧИ И ЦЕЛИ ДЕЯТЕЛЬНОСТИ КОНТРОЛЬНО - РЕВИЗИОННОГО </w:t>
      </w:r>
      <w:r w:rsidR="000D46F1" w:rsidRPr="00966B53">
        <w:rPr>
          <w:sz w:val="28"/>
          <w:szCs w:val="28"/>
        </w:rPr>
        <w:t>ОТДЕЛА</w:t>
      </w:r>
    </w:p>
    <w:p w:rsidR="007B78CC" w:rsidRPr="00966B53" w:rsidRDefault="007B78CC" w:rsidP="00966B53">
      <w:pPr>
        <w:jc w:val="center"/>
        <w:rPr>
          <w:sz w:val="28"/>
          <w:szCs w:val="28"/>
        </w:rPr>
      </w:pPr>
    </w:p>
    <w:p w:rsidR="00A94E4F" w:rsidRPr="00966B53" w:rsidRDefault="00A94E4F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3.1. </w:t>
      </w:r>
      <w:r w:rsidR="00B43A9F" w:rsidRPr="00966B53">
        <w:rPr>
          <w:sz w:val="28"/>
          <w:szCs w:val="28"/>
        </w:rPr>
        <w:t xml:space="preserve">Целью </w:t>
      </w:r>
      <w:r w:rsidR="000D06A3" w:rsidRPr="00966B53">
        <w:rPr>
          <w:sz w:val="28"/>
          <w:szCs w:val="28"/>
        </w:rPr>
        <w:t>К</w:t>
      </w:r>
      <w:r w:rsidR="00B43A9F" w:rsidRPr="00966B53">
        <w:rPr>
          <w:sz w:val="28"/>
          <w:szCs w:val="28"/>
        </w:rPr>
        <w:t>онтрольно-ревизионного отдела является:</w:t>
      </w:r>
    </w:p>
    <w:p w:rsidR="00B43A9F" w:rsidRPr="00966B53" w:rsidRDefault="00B43A9F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- выявление нарушений</w:t>
      </w:r>
      <w:r w:rsidR="000D06A3" w:rsidRPr="00966B53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правоотношения, а так же законодательства Российской Федерации и иных нормативных правовых актов о контрактной системе в сфере закупок, осуществление мероприятий по предотвращению или сокращению таких нарушений в будущем.</w:t>
      </w:r>
    </w:p>
    <w:p w:rsidR="000D06A3" w:rsidRPr="00966B53" w:rsidRDefault="000D06A3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3.2. Задачами Контрольно-ревизионного отдела являются:</w:t>
      </w:r>
    </w:p>
    <w:p w:rsidR="000D36E0" w:rsidRPr="00966B53" w:rsidRDefault="000D36E0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осуществление </w:t>
      </w:r>
      <w:proofErr w:type="gramStart"/>
      <w:r w:rsidRPr="00966B53">
        <w:rPr>
          <w:sz w:val="28"/>
          <w:szCs w:val="28"/>
        </w:rPr>
        <w:t>контроля за</w:t>
      </w:r>
      <w:proofErr w:type="gramEnd"/>
      <w:r w:rsidRPr="00966B53">
        <w:rPr>
          <w:sz w:val="28"/>
          <w:szCs w:val="28"/>
        </w:rPr>
        <w:t xml:space="preserve"> эффективностью системы управления и распоряжения муниципальной собственностью; </w:t>
      </w:r>
    </w:p>
    <w:p w:rsidR="000D36E0" w:rsidRPr="00966B53" w:rsidRDefault="000D36E0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</w:t>
      </w:r>
      <w:proofErr w:type="gramStart"/>
      <w:r w:rsidRPr="00966B53">
        <w:rPr>
          <w:sz w:val="28"/>
          <w:szCs w:val="28"/>
        </w:rPr>
        <w:t>контроль за</w:t>
      </w:r>
      <w:proofErr w:type="gramEnd"/>
      <w:r w:rsidRPr="00966B53">
        <w:rPr>
          <w:sz w:val="28"/>
          <w:szCs w:val="28"/>
        </w:rPr>
        <w:t xml:space="preserve"> полнотой и достоверностью отчетности о реализации и исполнении муниципальных программ и муниципальных заданий на оказание муниципальных услуг (выполнение работ) муниципальными учреждениями;</w:t>
      </w:r>
    </w:p>
    <w:p w:rsidR="000D36E0" w:rsidRPr="00966B53" w:rsidRDefault="000D36E0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осуществление контроля в целях предупреждения, выявления, пресечения незаконного, нецелевого, неэффективного использования бюджетных средств и устранения порождающих их причин и условий; </w:t>
      </w:r>
    </w:p>
    <w:p w:rsidR="000D36E0" w:rsidRPr="00966B53" w:rsidRDefault="000D36E0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осуществление контроля в сфере закупок; </w:t>
      </w:r>
    </w:p>
    <w:p w:rsidR="000D36E0" w:rsidRPr="00966B53" w:rsidRDefault="000D36E0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- иные цели и задачи в сфере внутреннего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Шенкурского муниципального района.</w:t>
      </w:r>
    </w:p>
    <w:p w:rsidR="000D36E0" w:rsidRPr="00966B53" w:rsidRDefault="000D36E0" w:rsidP="00966B53">
      <w:pPr>
        <w:jc w:val="center"/>
        <w:rPr>
          <w:sz w:val="28"/>
          <w:szCs w:val="28"/>
        </w:rPr>
      </w:pPr>
    </w:p>
    <w:p w:rsidR="00A94E4F" w:rsidRPr="00966B53" w:rsidRDefault="00A94E4F" w:rsidP="00966B53">
      <w:pPr>
        <w:jc w:val="center"/>
        <w:rPr>
          <w:sz w:val="28"/>
          <w:szCs w:val="28"/>
        </w:rPr>
      </w:pPr>
      <w:r w:rsidRPr="00966B53">
        <w:rPr>
          <w:sz w:val="28"/>
          <w:szCs w:val="28"/>
        </w:rPr>
        <w:t xml:space="preserve">4. ПОЛНОМОЧИЯ КОНТРОЛЬНО-РЕВИЗИОННОГО </w:t>
      </w:r>
      <w:r w:rsidR="00C54F49" w:rsidRPr="00966B53">
        <w:rPr>
          <w:sz w:val="28"/>
          <w:szCs w:val="28"/>
        </w:rPr>
        <w:t>ОТДЕЛА</w:t>
      </w:r>
    </w:p>
    <w:p w:rsidR="007B78CC" w:rsidRPr="00966B53" w:rsidRDefault="007B78CC" w:rsidP="00966B53">
      <w:pPr>
        <w:jc w:val="center"/>
        <w:rPr>
          <w:sz w:val="28"/>
          <w:szCs w:val="28"/>
        </w:rPr>
      </w:pPr>
    </w:p>
    <w:p w:rsidR="00A94E4F" w:rsidRPr="00966B53" w:rsidRDefault="00C54F49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Контрольно-ревизионный</w:t>
      </w:r>
      <w:r w:rsidR="00A94E4F" w:rsidRPr="00966B53">
        <w:rPr>
          <w:sz w:val="28"/>
          <w:szCs w:val="28"/>
        </w:rPr>
        <w:t xml:space="preserve"> </w:t>
      </w:r>
      <w:r w:rsidRPr="00966B53">
        <w:rPr>
          <w:sz w:val="28"/>
          <w:szCs w:val="28"/>
        </w:rPr>
        <w:t>отдел</w:t>
      </w:r>
      <w:r w:rsidR="00A94E4F" w:rsidRPr="00966B53">
        <w:rPr>
          <w:sz w:val="28"/>
          <w:szCs w:val="28"/>
        </w:rPr>
        <w:t xml:space="preserve"> при осуществлении своей деятельности наделяется следующими полномочиями: </w:t>
      </w:r>
    </w:p>
    <w:p w:rsidR="007C1FA3" w:rsidRPr="00966B53" w:rsidRDefault="007C1FA3" w:rsidP="00966B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6B53">
        <w:rPr>
          <w:sz w:val="28"/>
          <w:szCs w:val="28"/>
        </w:rPr>
        <w:lastRenderedPageBreak/>
        <w:t xml:space="preserve">4.1. </w:t>
      </w:r>
      <w:proofErr w:type="gramStart"/>
      <w:r w:rsidRPr="00966B5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66B53">
        <w:rPr>
          <w:rFonts w:eastAsiaTheme="minorHAnsi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7C1FA3" w:rsidRPr="00966B53" w:rsidRDefault="007C1FA3" w:rsidP="00966B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66B53">
        <w:rPr>
          <w:rFonts w:eastAsiaTheme="minorHAnsi"/>
          <w:sz w:val="28"/>
          <w:szCs w:val="28"/>
          <w:lang w:eastAsia="en-US"/>
        </w:rPr>
        <w:t>4.2.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</w:t>
      </w:r>
      <w:proofErr w:type="gramEnd"/>
      <w:r w:rsidRPr="00966B53">
        <w:rPr>
          <w:rFonts w:eastAsiaTheme="minorHAnsi"/>
          <w:sz w:val="28"/>
          <w:szCs w:val="28"/>
          <w:lang w:eastAsia="en-US"/>
        </w:rPr>
        <w:t>) контрактов;</w:t>
      </w:r>
    </w:p>
    <w:p w:rsidR="007C1FA3" w:rsidRPr="00966B53" w:rsidRDefault="007C1FA3" w:rsidP="00966B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6B53"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 w:rsidRPr="00966B5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66B53">
        <w:rPr>
          <w:rFonts w:eastAsiaTheme="minorHAnsi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7C1FA3" w:rsidRPr="00966B53" w:rsidRDefault="007C1FA3" w:rsidP="00966B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6B53">
        <w:rPr>
          <w:rFonts w:eastAsiaTheme="minorHAnsi"/>
          <w:sz w:val="28"/>
          <w:szCs w:val="28"/>
          <w:lang w:eastAsia="en-US"/>
        </w:rPr>
        <w:t xml:space="preserve">4.4.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66B53">
        <w:rPr>
          <w:rFonts w:eastAsiaTheme="minorHAnsi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966B53">
        <w:rPr>
          <w:rFonts w:eastAsiaTheme="minorHAnsi"/>
          <w:sz w:val="28"/>
          <w:szCs w:val="28"/>
          <w:lang w:eastAsia="en-US"/>
        </w:rPr>
        <w:t xml:space="preserve"> из бюджета;</w:t>
      </w:r>
    </w:p>
    <w:p w:rsidR="007C1FA3" w:rsidRPr="00966B53" w:rsidRDefault="007C1FA3" w:rsidP="00966B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6B53">
        <w:rPr>
          <w:rFonts w:eastAsiaTheme="minorHAnsi"/>
          <w:sz w:val="28"/>
          <w:szCs w:val="28"/>
          <w:lang w:eastAsia="en-US"/>
        </w:rPr>
        <w:t>4.5.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7C1FA3" w:rsidRPr="00966B53" w:rsidRDefault="006E4EC7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- пров</w:t>
      </w:r>
      <w:r w:rsidR="004F554B" w:rsidRPr="00966B53">
        <w:rPr>
          <w:sz w:val="28"/>
          <w:szCs w:val="28"/>
        </w:rPr>
        <w:t>едения проверок</w:t>
      </w:r>
      <w:r w:rsidRPr="00966B53">
        <w:rPr>
          <w:sz w:val="28"/>
          <w:szCs w:val="28"/>
        </w:rPr>
        <w:t xml:space="preserve"> соблюдения требований к обоснованию закупок, и обоснованности закупок; </w:t>
      </w:r>
    </w:p>
    <w:p w:rsidR="007C1FA3" w:rsidRPr="00966B53" w:rsidRDefault="004F554B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</w:t>
      </w:r>
      <w:r w:rsidR="006E4EC7" w:rsidRPr="00966B53">
        <w:rPr>
          <w:sz w:val="28"/>
          <w:szCs w:val="28"/>
        </w:rPr>
        <w:t>соблюдения правил нормирования в сфере закупок,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C1FA3" w:rsidRPr="00966B53" w:rsidRDefault="004F554B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</w:t>
      </w:r>
      <w:r w:rsidR="006E4EC7" w:rsidRPr="00966B53">
        <w:rPr>
          <w:sz w:val="28"/>
          <w:szCs w:val="28"/>
        </w:rPr>
        <w:t xml:space="preserve">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4F554B" w:rsidRPr="00966B53" w:rsidRDefault="004F554B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</w:t>
      </w:r>
      <w:r w:rsidR="006E4EC7" w:rsidRPr="00966B53">
        <w:rPr>
          <w:sz w:val="28"/>
          <w:szCs w:val="28"/>
        </w:rPr>
        <w:t xml:space="preserve">соответствия поставленного товара, выполненной работы (ее результата) или оказанной услуги условиям контракта; </w:t>
      </w:r>
    </w:p>
    <w:p w:rsidR="004F554B" w:rsidRPr="00966B53" w:rsidRDefault="004F554B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 xml:space="preserve">- </w:t>
      </w:r>
      <w:r w:rsidR="006E4EC7" w:rsidRPr="00966B53">
        <w:rPr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E4EC7" w:rsidRPr="00966B53" w:rsidRDefault="004F554B" w:rsidP="00966B53">
      <w:pPr>
        <w:ind w:firstLine="709"/>
        <w:jc w:val="both"/>
        <w:rPr>
          <w:sz w:val="28"/>
          <w:szCs w:val="28"/>
        </w:rPr>
      </w:pPr>
      <w:r w:rsidRPr="00966B53">
        <w:rPr>
          <w:sz w:val="28"/>
          <w:szCs w:val="28"/>
        </w:rPr>
        <w:t>-</w:t>
      </w:r>
      <w:r w:rsidR="006E4EC7" w:rsidRPr="00966B53">
        <w:rPr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 </w:t>
      </w:r>
    </w:p>
    <w:p w:rsidR="000032AD" w:rsidRPr="00966B53" w:rsidRDefault="000032AD" w:rsidP="00966B53">
      <w:pPr>
        <w:jc w:val="center"/>
        <w:rPr>
          <w:sz w:val="28"/>
          <w:szCs w:val="28"/>
        </w:rPr>
      </w:pPr>
    </w:p>
    <w:p w:rsidR="00037492" w:rsidRDefault="00037492" w:rsidP="00966B53">
      <w:pPr>
        <w:jc w:val="center"/>
        <w:rPr>
          <w:sz w:val="28"/>
          <w:szCs w:val="28"/>
        </w:rPr>
      </w:pPr>
    </w:p>
    <w:p w:rsidR="00A94E4F" w:rsidRPr="00966B53" w:rsidRDefault="00A94E4F" w:rsidP="00966B53">
      <w:pPr>
        <w:jc w:val="center"/>
        <w:rPr>
          <w:sz w:val="28"/>
          <w:szCs w:val="28"/>
        </w:rPr>
      </w:pPr>
      <w:r w:rsidRPr="00E1250C">
        <w:rPr>
          <w:sz w:val="28"/>
          <w:szCs w:val="28"/>
        </w:rPr>
        <w:lastRenderedPageBreak/>
        <w:t>5</w:t>
      </w:r>
      <w:r w:rsidRPr="00966B53">
        <w:rPr>
          <w:sz w:val="28"/>
          <w:szCs w:val="28"/>
        </w:rPr>
        <w:t xml:space="preserve">. ПРАВА КОНТРОЛЬНО-РЕВИЗИОННОГО </w:t>
      </w:r>
      <w:r w:rsidR="00C54F49" w:rsidRPr="00966B53">
        <w:rPr>
          <w:sz w:val="28"/>
          <w:szCs w:val="28"/>
        </w:rPr>
        <w:t>ОТДЕЛА</w:t>
      </w:r>
    </w:p>
    <w:p w:rsidR="007B78CC" w:rsidRPr="00966B53" w:rsidRDefault="007B78CC" w:rsidP="00966B53">
      <w:pPr>
        <w:jc w:val="center"/>
        <w:rPr>
          <w:sz w:val="28"/>
          <w:szCs w:val="28"/>
        </w:rPr>
      </w:pP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>Контрольно-ревизионн</w:t>
      </w:r>
      <w:r w:rsidR="00C54F49" w:rsidRPr="00C14936">
        <w:rPr>
          <w:sz w:val="28"/>
          <w:szCs w:val="28"/>
        </w:rPr>
        <w:t>ый</w:t>
      </w:r>
      <w:r w:rsidRPr="00C14936">
        <w:rPr>
          <w:sz w:val="28"/>
          <w:szCs w:val="28"/>
        </w:rPr>
        <w:t xml:space="preserve"> </w:t>
      </w:r>
      <w:r w:rsidR="00C54F49" w:rsidRPr="00C14936">
        <w:rPr>
          <w:sz w:val="28"/>
          <w:szCs w:val="28"/>
        </w:rPr>
        <w:t>отдел</w:t>
      </w:r>
      <w:r w:rsidRPr="00C14936">
        <w:rPr>
          <w:sz w:val="28"/>
          <w:szCs w:val="28"/>
        </w:rPr>
        <w:t xml:space="preserve"> для выполнения возложенных задач и функций имеет следующие права: </w:t>
      </w:r>
    </w:p>
    <w:p w:rsidR="00A94E4F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50C">
        <w:rPr>
          <w:sz w:val="28"/>
          <w:szCs w:val="28"/>
        </w:rPr>
        <w:t>5.1.</w:t>
      </w:r>
      <w:r w:rsidRPr="00C14936">
        <w:rPr>
          <w:sz w:val="28"/>
          <w:szCs w:val="28"/>
        </w:rPr>
        <w:t xml:space="preserve"> Проводить ревизии</w:t>
      </w:r>
      <w:r w:rsidR="009B4CBC">
        <w:rPr>
          <w:sz w:val="28"/>
          <w:szCs w:val="28"/>
        </w:rPr>
        <w:t>, проверки</w:t>
      </w:r>
      <w:r w:rsidR="00783E18" w:rsidRPr="00C14936">
        <w:rPr>
          <w:sz w:val="28"/>
          <w:szCs w:val="28"/>
        </w:rPr>
        <w:t>, обследования</w:t>
      </w:r>
      <w:r w:rsidR="0097032B">
        <w:rPr>
          <w:sz w:val="28"/>
          <w:szCs w:val="28"/>
        </w:rPr>
        <w:t>.</w:t>
      </w:r>
    </w:p>
    <w:p w:rsidR="008B0A76" w:rsidRDefault="00E1250C" w:rsidP="008B0A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50C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8B0A76" w:rsidRPr="00C14936">
        <w:rPr>
          <w:sz w:val="28"/>
          <w:szCs w:val="28"/>
        </w:rPr>
        <w:t xml:space="preserve">. </w:t>
      </w:r>
      <w:r w:rsidR="008B0A76">
        <w:rPr>
          <w:sz w:val="28"/>
          <w:szCs w:val="28"/>
        </w:rPr>
        <w:t>Запрашивать и получать у объекта контроля на основании обоснованного запроса в письменной или устной форме информацию, документы и материалы, а так же их копии, необходимые для проведения п</w:t>
      </w:r>
      <w:r w:rsidR="0097032B">
        <w:rPr>
          <w:sz w:val="28"/>
          <w:szCs w:val="28"/>
        </w:rPr>
        <w:t>роверок, ревизий и обследований.</w:t>
      </w:r>
    </w:p>
    <w:p w:rsidR="00E1250C" w:rsidRDefault="00E1250C" w:rsidP="008B0A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осуществлении выездных проверок, ревизий и обследований беспрепятственно </w:t>
      </w:r>
      <w:r w:rsidRPr="00C14936">
        <w:rPr>
          <w:sz w:val="28"/>
          <w:szCs w:val="28"/>
        </w:rPr>
        <w:t>входить на территорию ревизуемых объектов, в производственные и вспомогательные поме</w:t>
      </w:r>
      <w:r w:rsidR="0097032B">
        <w:rPr>
          <w:sz w:val="28"/>
          <w:szCs w:val="28"/>
        </w:rPr>
        <w:t>щения и другие объекты проверок.</w:t>
      </w:r>
    </w:p>
    <w:p w:rsidR="0097032B" w:rsidRDefault="00EF7EDE" w:rsidP="009703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Проводить (организовывать) мероприятия по документальному или фактическому изучению деятельности объекта контроля. </w:t>
      </w:r>
      <w:proofErr w:type="gramStart"/>
      <w:r>
        <w:rPr>
          <w:sz w:val="28"/>
          <w:szCs w:val="28"/>
        </w:rPr>
        <w:t>В том числе путем проведения осмотра, инвентаризации, наблюдения, пересчета, экспертизы, исследования</w:t>
      </w:r>
      <w:r w:rsidR="0097032B">
        <w:rPr>
          <w:sz w:val="28"/>
          <w:szCs w:val="28"/>
        </w:rPr>
        <w:t>, контрольных замеров (обмеров).</w:t>
      </w:r>
      <w:proofErr w:type="gramEnd"/>
    </w:p>
    <w:p w:rsidR="00E1250C" w:rsidRPr="00C14936" w:rsidRDefault="00EF7EDE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E1250C" w:rsidRPr="00C14936">
        <w:rPr>
          <w:sz w:val="28"/>
          <w:szCs w:val="28"/>
        </w:rPr>
        <w:t xml:space="preserve">. </w:t>
      </w:r>
      <w:r w:rsidR="00E1250C">
        <w:rPr>
          <w:sz w:val="28"/>
          <w:szCs w:val="28"/>
        </w:rPr>
        <w:t>Вносить предложения главе администрации по вопросам, входящим в компетенцию отдела.</w:t>
      </w:r>
      <w:r w:rsidR="00E1250C" w:rsidRPr="00C14936">
        <w:rPr>
          <w:sz w:val="28"/>
          <w:szCs w:val="28"/>
        </w:rPr>
        <w:t xml:space="preserve"> </w:t>
      </w:r>
    </w:p>
    <w:p w:rsidR="00E1250C" w:rsidRPr="00C14936" w:rsidRDefault="00EF7EDE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E1250C" w:rsidRPr="00E1250C">
        <w:rPr>
          <w:sz w:val="28"/>
          <w:szCs w:val="28"/>
        </w:rPr>
        <w:t>.</w:t>
      </w:r>
      <w:r w:rsidR="00E1250C" w:rsidRPr="00C14936">
        <w:rPr>
          <w:sz w:val="28"/>
          <w:szCs w:val="28"/>
        </w:rPr>
        <w:t xml:space="preserve"> </w:t>
      </w:r>
      <w:r w:rsidR="00E1250C">
        <w:rPr>
          <w:sz w:val="28"/>
          <w:szCs w:val="28"/>
        </w:rPr>
        <w:t xml:space="preserve">Получать консультации специалистов различного профиля по согласованию </w:t>
      </w:r>
      <w:r w:rsidR="00E1250C" w:rsidRPr="00C14936">
        <w:rPr>
          <w:sz w:val="28"/>
          <w:szCs w:val="28"/>
        </w:rPr>
        <w:t xml:space="preserve"> </w:t>
      </w:r>
      <w:r w:rsidR="00E1250C">
        <w:rPr>
          <w:sz w:val="28"/>
          <w:szCs w:val="28"/>
        </w:rPr>
        <w:t>с соответствующими органами.</w:t>
      </w:r>
    </w:p>
    <w:p w:rsidR="00E1250C" w:rsidRDefault="00EF7EDE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E1250C" w:rsidRPr="00E1250C">
        <w:rPr>
          <w:sz w:val="28"/>
          <w:szCs w:val="28"/>
        </w:rPr>
        <w:t>.</w:t>
      </w:r>
      <w:r w:rsidR="00E1250C" w:rsidRPr="00C14936">
        <w:rPr>
          <w:sz w:val="28"/>
          <w:szCs w:val="28"/>
        </w:rPr>
        <w:t xml:space="preserve"> </w:t>
      </w:r>
      <w:r w:rsidR="00E1250C">
        <w:rPr>
          <w:sz w:val="28"/>
          <w:szCs w:val="28"/>
        </w:rPr>
        <w:t xml:space="preserve">Назначать экспертизы, необходимые для проведения контрольных мероприятий, с использованием фото - видео- и аудиотехники, а кА же иных видов техники и приборов. В том числе измерительных приборов. С привлечением: </w:t>
      </w:r>
    </w:p>
    <w:p w:rsidR="00E1250C" w:rsidRDefault="00E1250C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независимых экспертов (специализированных экспертных организаций);</w:t>
      </w:r>
    </w:p>
    <w:p w:rsidR="00E1250C" w:rsidRDefault="00E1250C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специалистов иных муниципальных органов;</w:t>
      </w:r>
    </w:p>
    <w:p w:rsidR="00E1250C" w:rsidRDefault="00E1250C" w:rsidP="00E125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специалистов учреждений, подведомственных Администрации</w:t>
      </w:r>
      <w:r w:rsidR="00EF7EDE">
        <w:rPr>
          <w:sz w:val="28"/>
          <w:szCs w:val="28"/>
        </w:rPr>
        <w:t>.</w:t>
      </w:r>
    </w:p>
    <w:p w:rsidR="00EF7EDE" w:rsidRDefault="00EF7EDE" w:rsidP="00EF7E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Получать необходимый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 государстве</w:t>
      </w:r>
      <w:r w:rsidR="0097032B">
        <w:rPr>
          <w:sz w:val="28"/>
          <w:szCs w:val="28"/>
        </w:rPr>
        <w:t>нной и охраняемой законом тайне.</w:t>
      </w:r>
    </w:p>
    <w:p w:rsidR="0097032B" w:rsidRDefault="0097032B" w:rsidP="003B69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4F" w:rsidRDefault="00A94E4F" w:rsidP="007B78C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14936">
        <w:rPr>
          <w:sz w:val="28"/>
          <w:szCs w:val="28"/>
        </w:rPr>
        <w:t>6. ОРГАНИЗАЦИЯ КОНТРОЛЬНЫХ ДЕЙСТВИЙ, ПЛАНИРОВАНИЕ РАБОТЫ</w:t>
      </w:r>
    </w:p>
    <w:p w:rsidR="007B78CC" w:rsidRPr="00C14936" w:rsidRDefault="007B78CC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4F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6.1.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строит свою работу на основе </w:t>
      </w:r>
      <w:r w:rsidR="0095621C">
        <w:rPr>
          <w:sz w:val="28"/>
          <w:szCs w:val="28"/>
        </w:rPr>
        <w:t>годовых</w:t>
      </w:r>
      <w:r w:rsidRPr="00C14936">
        <w:rPr>
          <w:sz w:val="28"/>
          <w:szCs w:val="28"/>
        </w:rPr>
        <w:t xml:space="preserve"> планов, которые формируются исходя из необходимости обеспечения всестороннего системного контроля по выполнению возложенных задач с учетом видов и направлений деятельности </w:t>
      </w:r>
      <w:r w:rsidR="00037492">
        <w:rPr>
          <w:sz w:val="28"/>
          <w:szCs w:val="28"/>
        </w:rPr>
        <w:t>КРО</w:t>
      </w:r>
      <w:r w:rsidR="00DB1C09" w:rsidRPr="00C14936">
        <w:rPr>
          <w:sz w:val="28"/>
          <w:szCs w:val="28"/>
        </w:rPr>
        <w:t>.</w:t>
      </w:r>
      <w:r w:rsidRPr="00C14936">
        <w:rPr>
          <w:sz w:val="28"/>
          <w:szCs w:val="28"/>
        </w:rPr>
        <w:t xml:space="preserve"> Обязательному рассмотрению при формировании</w:t>
      </w:r>
      <w:r w:rsidR="002134D2" w:rsidRPr="00C14936">
        <w:rPr>
          <w:sz w:val="28"/>
          <w:szCs w:val="28"/>
        </w:rPr>
        <w:t xml:space="preserve"> планов работ подлежат запросы г</w:t>
      </w:r>
      <w:r w:rsidRPr="00C14936">
        <w:rPr>
          <w:sz w:val="28"/>
          <w:szCs w:val="28"/>
        </w:rPr>
        <w:t xml:space="preserve">лавы муниципального образования, </w:t>
      </w:r>
      <w:r w:rsidR="000E1DE6" w:rsidRPr="00C14936">
        <w:rPr>
          <w:sz w:val="28"/>
          <w:szCs w:val="28"/>
        </w:rPr>
        <w:t>С</w:t>
      </w:r>
      <w:r w:rsidR="00F8784F" w:rsidRPr="00C14936">
        <w:rPr>
          <w:sz w:val="28"/>
          <w:szCs w:val="28"/>
        </w:rPr>
        <w:t>обрание</w:t>
      </w:r>
      <w:r w:rsidRPr="00C14936">
        <w:rPr>
          <w:sz w:val="28"/>
          <w:szCs w:val="28"/>
        </w:rPr>
        <w:t xml:space="preserve"> депутатов и главных распорядителей бюджетных средств. </w:t>
      </w:r>
      <w:r w:rsidR="0095621C">
        <w:rPr>
          <w:sz w:val="28"/>
          <w:szCs w:val="28"/>
        </w:rPr>
        <w:t>Годовые</w:t>
      </w:r>
      <w:r w:rsidRPr="00C14936">
        <w:rPr>
          <w:sz w:val="28"/>
          <w:szCs w:val="28"/>
        </w:rPr>
        <w:t xml:space="preserve"> пл</w:t>
      </w:r>
      <w:r w:rsidR="002134D2" w:rsidRPr="00C14936">
        <w:rPr>
          <w:sz w:val="28"/>
          <w:szCs w:val="28"/>
        </w:rPr>
        <w:t>аны работ подлежат утверждению г</w:t>
      </w:r>
      <w:r w:rsidRPr="00C14936">
        <w:rPr>
          <w:sz w:val="28"/>
          <w:szCs w:val="28"/>
        </w:rPr>
        <w:t xml:space="preserve">лавой муниципального образования. </w:t>
      </w:r>
    </w:p>
    <w:p w:rsidR="00356479" w:rsidRPr="00C14936" w:rsidRDefault="00356479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85C">
        <w:rPr>
          <w:sz w:val="28"/>
          <w:szCs w:val="28"/>
        </w:rPr>
        <w:lastRenderedPageBreak/>
        <w:t>6.2</w:t>
      </w:r>
      <w:r w:rsidR="004B785C">
        <w:rPr>
          <w:sz w:val="28"/>
          <w:szCs w:val="28"/>
        </w:rPr>
        <w:t>. По итогам работы за год контрольно-ревизионный отдел подготавливает отчет о проведенных контрольных мероприятиях.</w:t>
      </w:r>
      <w:r>
        <w:rPr>
          <w:sz w:val="28"/>
          <w:szCs w:val="28"/>
        </w:rPr>
        <w:t xml:space="preserve">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94E4F" w:rsidRPr="00C14936">
        <w:rPr>
          <w:sz w:val="28"/>
          <w:szCs w:val="28"/>
        </w:rPr>
        <w:t xml:space="preserve">. Порядок организации и проведения ревизий, проверок устанавливается: </w:t>
      </w:r>
    </w:p>
    <w:p w:rsidR="004B785C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- </w:t>
      </w:r>
      <w:r w:rsidR="004B785C">
        <w:rPr>
          <w:sz w:val="28"/>
          <w:szCs w:val="28"/>
        </w:rPr>
        <w:t xml:space="preserve">федеральными </w:t>
      </w:r>
      <w:r w:rsidR="00734D7F" w:rsidRPr="00C14936">
        <w:rPr>
          <w:sz w:val="28"/>
          <w:szCs w:val="28"/>
        </w:rPr>
        <w:t xml:space="preserve">стандартами внутреннего </w:t>
      </w:r>
      <w:r w:rsidR="004B785C">
        <w:rPr>
          <w:sz w:val="28"/>
          <w:szCs w:val="28"/>
        </w:rPr>
        <w:t>государственного (</w:t>
      </w:r>
      <w:r w:rsidR="00734D7F" w:rsidRPr="00C14936">
        <w:rPr>
          <w:sz w:val="28"/>
          <w:szCs w:val="28"/>
        </w:rPr>
        <w:t>муниципального</w:t>
      </w:r>
      <w:r w:rsidR="004B785C">
        <w:rPr>
          <w:sz w:val="28"/>
          <w:szCs w:val="28"/>
        </w:rPr>
        <w:t>)</w:t>
      </w:r>
      <w:r w:rsidR="00734D7F" w:rsidRPr="00C14936">
        <w:rPr>
          <w:sz w:val="28"/>
          <w:szCs w:val="28"/>
        </w:rPr>
        <w:t xml:space="preserve"> финансового контроля</w:t>
      </w:r>
      <w:r w:rsidR="004B785C">
        <w:rPr>
          <w:sz w:val="28"/>
          <w:szCs w:val="28"/>
        </w:rPr>
        <w:t>, утвержденными нормативно правовыми актами Правительства Российской Федерации;</w:t>
      </w:r>
    </w:p>
    <w:p w:rsidR="006C5485" w:rsidRDefault="00A94E4F" w:rsidP="00C1493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C14936">
        <w:rPr>
          <w:sz w:val="28"/>
          <w:szCs w:val="28"/>
        </w:rPr>
        <w:t xml:space="preserve">- </w:t>
      </w:r>
      <w:r w:rsidR="009B4CBC">
        <w:rPr>
          <w:sz w:val="28"/>
          <w:szCs w:val="28"/>
        </w:rPr>
        <w:t>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</w:t>
      </w:r>
      <w:r w:rsidR="006C5485">
        <w:rPr>
          <w:sz w:val="28"/>
          <w:szCs w:val="28"/>
        </w:rPr>
        <w:t xml:space="preserve"> товаров, работ, услуг и их членов,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утвержденными постановлением Правительства Российской Федерации от 01.10.2020 г. № 1576.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94E4F" w:rsidRPr="00C14936">
        <w:rPr>
          <w:sz w:val="28"/>
          <w:szCs w:val="28"/>
        </w:rPr>
        <w:t>. Результаты проверок (ревизий), осуществляемых</w:t>
      </w:r>
      <w:r w:rsidR="00037492">
        <w:rPr>
          <w:sz w:val="28"/>
          <w:szCs w:val="28"/>
        </w:rPr>
        <w:t xml:space="preserve"> КРО</w:t>
      </w:r>
      <w:r w:rsidR="002134D2" w:rsidRPr="00C14936">
        <w:rPr>
          <w:sz w:val="28"/>
          <w:szCs w:val="28"/>
        </w:rPr>
        <w:t>, передаются г</w:t>
      </w:r>
      <w:r w:rsidR="00A94E4F" w:rsidRPr="00C14936">
        <w:rPr>
          <w:sz w:val="28"/>
          <w:szCs w:val="28"/>
        </w:rPr>
        <w:t xml:space="preserve">лаве муниципального образования, проверяемым органам (организациям), прокуратуре.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A94E4F" w:rsidRPr="00C14936">
        <w:rPr>
          <w:sz w:val="28"/>
          <w:szCs w:val="28"/>
        </w:rPr>
        <w:t xml:space="preserve">. Для выполнения задач и функций </w:t>
      </w:r>
      <w:r w:rsidR="00037492"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 осуществляет внутренний муниципальный финансовый контроль - систему анализа и проверки органами муниципального финансового контроля соответствия использования муниципальной собственности, формирования и исполнения бюджета действующему законодательству. </w:t>
      </w:r>
    </w:p>
    <w:p w:rsidR="00A94E4F" w:rsidRPr="00C14936" w:rsidRDefault="00037492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 осуществляет финансовый </w:t>
      </w:r>
      <w:proofErr w:type="gramStart"/>
      <w:r w:rsidR="00A94E4F" w:rsidRPr="00C14936">
        <w:rPr>
          <w:sz w:val="28"/>
          <w:szCs w:val="28"/>
        </w:rPr>
        <w:t>контроль за</w:t>
      </w:r>
      <w:proofErr w:type="gramEnd"/>
      <w:r w:rsidR="00A94E4F" w:rsidRPr="00C14936">
        <w:rPr>
          <w:sz w:val="28"/>
          <w:szCs w:val="28"/>
        </w:rPr>
        <w:t xml:space="preserve"> операциями с бюджетными средствами главных распорядителей, распорядителей и получателей средств местного бюджета,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средств.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A94E4F" w:rsidRPr="00C14936">
        <w:rPr>
          <w:sz w:val="28"/>
          <w:szCs w:val="28"/>
        </w:rPr>
        <w:t xml:space="preserve">. Контрольная деятельность включает в себя проведение проверок (ревизий) - обследование чьей-либо деятельности для установления законности, достоверности, правильности и обоснованности действий, эффективности и целесообразности расходования средств местного бюджета, использования муниципальной собственности;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A94E4F" w:rsidRPr="00C14936">
        <w:rPr>
          <w:sz w:val="28"/>
          <w:szCs w:val="28"/>
        </w:rPr>
        <w:t xml:space="preserve">. </w:t>
      </w:r>
      <w:r w:rsidR="00037492"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 при проведении контрольных действий в предприятиях, учреждениях и организациях составляет акты (справки) проверок по проведенным ревизиям и проверкам.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A94E4F" w:rsidRPr="00C14936">
        <w:rPr>
          <w:sz w:val="28"/>
          <w:szCs w:val="28"/>
        </w:rPr>
        <w:t xml:space="preserve">. </w:t>
      </w:r>
      <w:r w:rsidR="00037492">
        <w:rPr>
          <w:sz w:val="28"/>
          <w:szCs w:val="28"/>
        </w:rPr>
        <w:t>КРО</w:t>
      </w:r>
      <w:r w:rsidR="007E129F" w:rsidRPr="00C14936">
        <w:rPr>
          <w:sz w:val="28"/>
          <w:szCs w:val="28"/>
        </w:rPr>
        <w:t xml:space="preserve"> </w:t>
      </w:r>
      <w:r w:rsidR="00A94E4F" w:rsidRPr="00C14936">
        <w:rPr>
          <w:sz w:val="28"/>
          <w:szCs w:val="28"/>
        </w:rPr>
        <w:t xml:space="preserve"> по результатам проведенных контрольных мероприятий направляет руководителям проверяемых предприятий, учреждений и организаций представления для принятия мер по устранению выявленных нарушений, возмещению причиненного ущерба и привлечению к ответственности должностных лиц, виновных в нарушении законодательства Р</w:t>
      </w:r>
      <w:r w:rsidR="006C5485">
        <w:rPr>
          <w:sz w:val="28"/>
          <w:szCs w:val="28"/>
        </w:rPr>
        <w:t xml:space="preserve">оссийской </w:t>
      </w:r>
      <w:r w:rsidR="00A94E4F" w:rsidRPr="00C14936">
        <w:rPr>
          <w:sz w:val="28"/>
          <w:szCs w:val="28"/>
        </w:rPr>
        <w:t>Ф</w:t>
      </w:r>
      <w:r w:rsidR="006C5485">
        <w:rPr>
          <w:sz w:val="28"/>
          <w:szCs w:val="28"/>
        </w:rPr>
        <w:t>едерации</w:t>
      </w:r>
      <w:r w:rsidR="00A94E4F" w:rsidRPr="00C14936">
        <w:rPr>
          <w:sz w:val="28"/>
          <w:szCs w:val="28"/>
        </w:rPr>
        <w:t xml:space="preserve"> и бесхозяйственности. Представления подписываются </w:t>
      </w:r>
      <w:r w:rsidR="007E129F" w:rsidRPr="00C14936">
        <w:rPr>
          <w:sz w:val="28"/>
          <w:szCs w:val="28"/>
        </w:rPr>
        <w:t>главным специалистом</w:t>
      </w:r>
      <w:r w:rsidR="00A94E4F" w:rsidRPr="00C14936">
        <w:rPr>
          <w:sz w:val="28"/>
          <w:szCs w:val="28"/>
        </w:rPr>
        <w:t xml:space="preserve"> </w:t>
      </w:r>
      <w:r w:rsidR="00037492">
        <w:rPr>
          <w:sz w:val="28"/>
          <w:szCs w:val="28"/>
        </w:rPr>
        <w:t>КРО</w:t>
      </w:r>
      <w:r w:rsidR="007E129F" w:rsidRPr="00C14936">
        <w:rPr>
          <w:sz w:val="28"/>
          <w:szCs w:val="28"/>
        </w:rPr>
        <w:t>.</w:t>
      </w:r>
      <w:r w:rsidR="00A94E4F" w:rsidRPr="00C14936">
        <w:rPr>
          <w:sz w:val="28"/>
          <w:szCs w:val="28"/>
        </w:rPr>
        <w:t xml:space="preserve"> </w:t>
      </w:r>
    </w:p>
    <w:p w:rsidR="00A94E4F" w:rsidRPr="00C14936" w:rsidRDefault="00197E0B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="00A94E4F" w:rsidRPr="00C14936">
        <w:rPr>
          <w:sz w:val="28"/>
          <w:szCs w:val="28"/>
        </w:rPr>
        <w:t xml:space="preserve">. </w:t>
      </w:r>
      <w:proofErr w:type="gramStart"/>
      <w:r w:rsidR="00A94E4F" w:rsidRPr="00C14936">
        <w:rPr>
          <w:sz w:val="28"/>
          <w:szCs w:val="28"/>
        </w:rPr>
        <w:t xml:space="preserve">При выявлении на проверяемых объектах нарушений в хозяйственной, финансовой, коммерческой и иной деятельности, наносящих бюджету муниципального образования прямой непосредственный ущерб и </w:t>
      </w:r>
      <w:r w:rsidR="00A94E4F" w:rsidRPr="00C14936">
        <w:rPr>
          <w:sz w:val="28"/>
          <w:szCs w:val="28"/>
        </w:rPr>
        <w:lastRenderedPageBreak/>
        <w:t xml:space="preserve">требующих в связи с этим безотлагательного пресечения, а также в случаях умышленного или систематического несоблюдения порядка и сроков рассмотрения представлений </w:t>
      </w:r>
      <w:r w:rsidR="00037492"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, создания препятствий для проведения контрольных мероприятий </w:t>
      </w:r>
      <w:r w:rsidR="00037492">
        <w:rPr>
          <w:sz w:val="28"/>
          <w:szCs w:val="28"/>
        </w:rPr>
        <w:t>КРО</w:t>
      </w:r>
      <w:r w:rsidR="00A94E4F" w:rsidRPr="00C14936">
        <w:rPr>
          <w:sz w:val="28"/>
          <w:szCs w:val="28"/>
        </w:rPr>
        <w:t xml:space="preserve"> имеет право направлять правоохранительным органам и вышестоящим распорядителям бюджетных средств соответствующую</w:t>
      </w:r>
      <w:proofErr w:type="gramEnd"/>
      <w:r w:rsidR="00A94E4F" w:rsidRPr="00C14936">
        <w:rPr>
          <w:sz w:val="28"/>
          <w:szCs w:val="28"/>
        </w:rPr>
        <w:t xml:space="preserve"> информацию. </w:t>
      </w:r>
    </w:p>
    <w:p w:rsidR="007B78CC" w:rsidRDefault="007B78CC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4F" w:rsidRDefault="00A94E4F" w:rsidP="007B78C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14936">
        <w:rPr>
          <w:sz w:val="28"/>
          <w:szCs w:val="28"/>
        </w:rPr>
        <w:t>7. ИНЫЕ ПОЛОЖЕНИЯ</w:t>
      </w:r>
    </w:p>
    <w:p w:rsidR="007B78CC" w:rsidRPr="00C14936" w:rsidRDefault="007B78CC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7.1. Сотрудники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обязаны добросовестно выполнять задачи и функции, определенные настоящим Положением и положениями определяющими порядок проведения проверок. </w:t>
      </w: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7.2. При проведении ревизий, проверок и обследований должностные лица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не должны вмешиваться в оперативную деятельность проверяемых объектов, а также предавать гласности свои выводы до завершения ревизии, проверки, обследования и оформления результатов. </w:t>
      </w:r>
    </w:p>
    <w:p w:rsidR="00A94E4F" w:rsidRPr="00C14936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7.3. Должностные лица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и привлеченные к его работе специалисты могут использовать данные, полученные в ходе проведения ревизий, проверок и обследований, только при выполнении работ, поручаемых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. </w:t>
      </w:r>
    </w:p>
    <w:p w:rsidR="0014005B" w:rsidRDefault="00A94E4F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936">
        <w:rPr>
          <w:sz w:val="28"/>
          <w:szCs w:val="28"/>
        </w:rPr>
        <w:t xml:space="preserve">7.4. Сотрудники </w:t>
      </w:r>
      <w:r w:rsidR="00037492">
        <w:rPr>
          <w:sz w:val="28"/>
          <w:szCs w:val="28"/>
        </w:rPr>
        <w:t>КРО</w:t>
      </w:r>
      <w:r w:rsidRPr="00C14936">
        <w:rPr>
          <w:sz w:val="28"/>
          <w:szCs w:val="28"/>
        </w:rPr>
        <w:t xml:space="preserve"> несут установленную законодательством персональную ответственность за выполнение всех возложенных на них задач и функций, сохранение государственной тайны, неразглашение коммерческой тайны, ведомственной информации, предназначенной для служебного пользования</w:t>
      </w:r>
      <w:r w:rsidR="000D06A3" w:rsidRPr="00C14936">
        <w:rPr>
          <w:sz w:val="28"/>
          <w:szCs w:val="28"/>
        </w:rPr>
        <w:t>.</w:t>
      </w:r>
    </w:p>
    <w:p w:rsidR="00C35AD6" w:rsidRDefault="00C35AD6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5AD6" w:rsidRDefault="00C35AD6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5AD6" w:rsidRDefault="00C35AD6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5AD6" w:rsidRPr="00C14936" w:rsidRDefault="00C35AD6" w:rsidP="00C149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35AD6" w:rsidRPr="00C14936" w:rsidSect="00966B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A5"/>
    <w:rsid w:val="000032AD"/>
    <w:rsid w:val="00021CE6"/>
    <w:rsid w:val="00037492"/>
    <w:rsid w:val="00091A28"/>
    <w:rsid w:val="000B6ED2"/>
    <w:rsid w:val="000D06A3"/>
    <w:rsid w:val="000D36E0"/>
    <w:rsid w:val="000D46F1"/>
    <w:rsid w:val="000E1DE6"/>
    <w:rsid w:val="001040AB"/>
    <w:rsid w:val="00116E8B"/>
    <w:rsid w:val="00126259"/>
    <w:rsid w:val="0013108A"/>
    <w:rsid w:val="0014005B"/>
    <w:rsid w:val="001611AA"/>
    <w:rsid w:val="00182F1A"/>
    <w:rsid w:val="00197E0B"/>
    <w:rsid w:val="001D7532"/>
    <w:rsid w:val="002134D2"/>
    <w:rsid w:val="0021715C"/>
    <w:rsid w:val="002402B7"/>
    <w:rsid w:val="002435F9"/>
    <w:rsid w:val="0026170E"/>
    <w:rsid w:val="00286C88"/>
    <w:rsid w:val="002B0FB1"/>
    <w:rsid w:val="002D6080"/>
    <w:rsid w:val="003116D1"/>
    <w:rsid w:val="00315942"/>
    <w:rsid w:val="00356479"/>
    <w:rsid w:val="003603F9"/>
    <w:rsid w:val="0038381B"/>
    <w:rsid w:val="00391CB2"/>
    <w:rsid w:val="003B691A"/>
    <w:rsid w:val="003D0F22"/>
    <w:rsid w:val="003F60F2"/>
    <w:rsid w:val="00406985"/>
    <w:rsid w:val="00415CC9"/>
    <w:rsid w:val="00415D8D"/>
    <w:rsid w:val="00430368"/>
    <w:rsid w:val="0043163B"/>
    <w:rsid w:val="00431959"/>
    <w:rsid w:val="00434C22"/>
    <w:rsid w:val="00442E6D"/>
    <w:rsid w:val="004837B6"/>
    <w:rsid w:val="004A35D7"/>
    <w:rsid w:val="004B5FA5"/>
    <w:rsid w:val="004B785C"/>
    <w:rsid w:val="004C0ACC"/>
    <w:rsid w:val="004F3246"/>
    <w:rsid w:val="004F554B"/>
    <w:rsid w:val="00504BC2"/>
    <w:rsid w:val="005514D4"/>
    <w:rsid w:val="0055521D"/>
    <w:rsid w:val="00571EB0"/>
    <w:rsid w:val="005944FE"/>
    <w:rsid w:val="005B0037"/>
    <w:rsid w:val="005E22C4"/>
    <w:rsid w:val="005E75A7"/>
    <w:rsid w:val="005F5BCB"/>
    <w:rsid w:val="005F6A19"/>
    <w:rsid w:val="0062431D"/>
    <w:rsid w:val="006258F1"/>
    <w:rsid w:val="00634F25"/>
    <w:rsid w:val="0067258A"/>
    <w:rsid w:val="0068078A"/>
    <w:rsid w:val="00680ECC"/>
    <w:rsid w:val="006C5485"/>
    <w:rsid w:val="006C60BE"/>
    <w:rsid w:val="006D4013"/>
    <w:rsid w:val="006D5F8A"/>
    <w:rsid w:val="006D6DD2"/>
    <w:rsid w:val="006E4EC7"/>
    <w:rsid w:val="00734D7F"/>
    <w:rsid w:val="00742C74"/>
    <w:rsid w:val="00783E18"/>
    <w:rsid w:val="0079333B"/>
    <w:rsid w:val="007A0C02"/>
    <w:rsid w:val="007B78CC"/>
    <w:rsid w:val="007C1FA3"/>
    <w:rsid w:val="007E129F"/>
    <w:rsid w:val="007F437C"/>
    <w:rsid w:val="00801725"/>
    <w:rsid w:val="008020C4"/>
    <w:rsid w:val="0081273C"/>
    <w:rsid w:val="00857F91"/>
    <w:rsid w:val="00864964"/>
    <w:rsid w:val="008662B2"/>
    <w:rsid w:val="00874BB5"/>
    <w:rsid w:val="008B0A76"/>
    <w:rsid w:val="008C4972"/>
    <w:rsid w:val="008D0135"/>
    <w:rsid w:val="008D1262"/>
    <w:rsid w:val="008E1354"/>
    <w:rsid w:val="008F775B"/>
    <w:rsid w:val="009103A5"/>
    <w:rsid w:val="0092486C"/>
    <w:rsid w:val="00945FC2"/>
    <w:rsid w:val="0095621C"/>
    <w:rsid w:val="00966B53"/>
    <w:rsid w:val="0097032B"/>
    <w:rsid w:val="009B4CBC"/>
    <w:rsid w:val="009E2ABF"/>
    <w:rsid w:val="00A21D6F"/>
    <w:rsid w:val="00A2589A"/>
    <w:rsid w:val="00A558FD"/>
    <w:rsid w:val="00A623A7"/>
    <w:rsid w:val="00A863AA"/>
    <w:rsid w:val="00A94E4F"/>
    <w:rsid w:val="00AA0A8C"/>
    <w:rsid w:val="00AC55A6"/>
    <w:rsid w:val="00AE3603"/>
    <w:rsid w:val="00AF409A"/>
    <w:rsid w:val="00B143E3"/>
    <w:rsid w:val="00B3710F"/>
    <w:rsid w:val="00B438CE"/>
    <w:rsid w:val="00B43A9F"/>
    <w:rsid w:val="00B479DD"/>
    <w:rsid w:val="00B62C8E"/>
    <w:rsid w:val="00B80221"/>
    <w:rsid w:val="00BE28EF"/>
    <w:rsid w:val="00BF5F28"/>
    <w:rsid w:val="00BF6918"/>
    <w:rsid w:val="00C14936"/>
    <w:rsid w:val="00C21AE0"/>
    <w:rsid w:val="00C35AD6"/>
    <w:rsid w:val="00C446D5"/>
    <w:rsid w:val="00C54F49"/>
    <w:rsid w:val="00C90780"/>
    <w:rsid w:val="00CD2B2B"/>
    <w:rsid w:val="00CE0A19"/>
    <w:rsid w:val="00CF1608"/>
    <w:rsid w:val="00D04841"/>
    <w:rsid w:val="00D105E9"/>
    <w:rsid w:val="00D16474"/>
    <w:rsid w:val="00D17CB1"/>
    <w:rsid w:val="00D23743"/>
    <w:rsid w:val="00D2710A"/>
    <w:rsid w:val="00D30270"/>
    <w:rsid w:val="00D31814"/>
    <w:rsid w:val="00D6452D"/>
    <w:rsid w:val="00DA1041"/>
    <w:rsid w:val="00DB1C09"/>
    <w:rsid w:val="00DC19D0"/>
    <w:rsid w:val="00E1250C"/>
    <w:rsid w:val="00E14AD6"/>
    <w:rsid w:val="00E35D8F"/>
    <w:rsid w:val="00E36A44"/>
    <w:rsid w:val="00E42D29"/>
    <w:rsid w:val="00E44A40"/>
    <w:rsid w:val="00E913AB"/>
    <w:rsid w:val="00EC3AC9"/>
    <w:rsid w:val="00ED09B6"/>
    <w:rsid w:val="00ED2AF2"/>
    <w:rsid w:val="00EE0812"/>
    <w:rsid w:val="00EF7EDE"/>
    <w:rsid w:val="00F14DC1"/>
    <w:rsid w:val="00F42100"/>
    <w:rsid w:val="00F47BB5"/>
    <w:rsid w:val="00F642FE"/>
    <w:rsid w:val="00F8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00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ED2"/>
    <w:pPr>
      <w:spacing w:before="100" w:beforeAutospacing="1" w:after="100" w:afterAutospacing="1"/>
    </w:pPr>
  </w:style>
  <w:style w:type="character" w:customStyle="1" w:styleId="padding">
    <w:name w:val="padding"/>
    <w:basedOn w:val="a0"/>
    <w:rsid w:val="005F6A19"/>
  </w:style>
  <w:style w:type="character" w:customStyle="1" w:styleId="10">
    <w:name w:val="Заголовок 1 Знак"/>
    <w:basedOn w:val="a0"/>
    <w:link w:val="1"/>
    <w:uiPriority w:val="9"/>
    <w:rsid w:val="005B0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24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fincontrol</cp:lastModifiedBy>
  <cp:revision>8</cp:revision>
  <cp:lastPrinted>2021-12-27T11:30:00Z</cp:lastPrinted>
  <dcterms:created xsi:type="dcterms:W3CDTF">2021-12-13T07:52:00Z</dcterms:created>
  <dcterms:modified xsi:type="dcterms:W3CDTF">2021-12-27T11:41:00Z</dcterms:modified>
</cp:coreProperties>
</file>