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D43FEA">
        <w:rPr>
          <w:color w:val="000000"/>
          <w:szCs w:val="28"/>
        </w:rPr>
        <w:t>от</w:t>
      </w:r>
      <w:r w:rsidR="00FA178D">
        <w:rPr>
          <w:color w:val="000000"/>
          <w:szCs w:val="28"/>
        </w:rPr>
        <w:t xml:space="preserve"> </w:t>
      </w:r>
      <w:r w:rsidR="00906DC8">
        <w:rPr>
          <w:color w:val="000000"/>
          <w:szCs w:val="28"/>
        </w:rPr>
        <w:t>4</w:t>
      </w:r>
      <w:r w:rsidR="00C16A1E">
        <w:rPr>
          <w:color w:val="000000"/>
          <w:szCs w:val="28"/>
        </w:rPr>
        <w:t xml:space="preserve"> </w:t>
      </w:r>
      <w:r w:rsidR="00FA178D">
        <w:rPr>
          <w:color w:val="000000"/>
          <w:szCs w:val="28"/>
        </w:rPr>
        <w:t>ию</w:t>
      </w:r>
      <w:r w:rsidR="00906DC8">
        <w:rPr>
          <w:color w:val="000000"/>
          <w:szCs w:val="28"/>
        </w:rPr>
        <w:t>л</w:t>
      </w:r>
      <w:r w:rsidR="00FA178D">
        <w:rPr>
          <w:color w:val="000000"/>
          <w:szCs w:val="28"/>
        </w:rPr>
        <w:t>я</w:t>
      </w:r>
      <w:r w:rsidR="00FC0DCB" w:rsidRPr="00D43FEA">
        <w:rPr>
          <w:color w:val="000000"/>
          <w:szCs w:val="28"/>
        </w:rPr>
        <w:t xml:space="preserve"> </w:t>
      </w:r>
      <w:r w:rsidRPr="00D43FEA">
        <w:rPr>
          <w:color w:val="000000"/>
          <w:szCs w:val="28"/>
        </w:rPr>
        <w:t>202</w:t>
      </w:r>
      <w:r w:rsidR="00FC0DCB" w:rsidRPr="00D43FEA">
        <w:rPr>
          <w:color w:val="000000"/>
          <w:szCs w:val="28"/>
        </w:rPr>
        <w:t>3</w:t>
      </w:r>
      <w:r w:rsidRPr="00D43FEA">
        <w:rPr>
          <w:color w:val="000000"/>
          <w:szCs w:val="28"/>
        </w:rPr>
        <w:t xml:space="preserve"> г. № </w:t>
      </w:r>
      <w:r w:rsidR="00906DC8">
        <w:rPr>
          <w:color w:val="000000"/>
          <w:szCs w:val="28"/>
        </w:rPr>
        <w:t xml:space="preserve"> </w:t>
      </w:r>
      <w:r w:rsidR="00E5770F">
        <w:rPr>
          <w:color w:val="000000"/>
          <w:szCs w:val="28"/>
        </w:rPr>
        <w:t>464</w:t>
      </w:r>
      <w:r w:rsidRPr="00D43FEA">
        <w:rPr>
          <w:color w:val="000000"/>
          <w:szCs w:val="28"/>
        </w:rPr>
        <w:t>-па</w:t>
      </w:r>
      <w:r w:rsidR="00D43FEA">
        <w:rPr>
          <w:color w:val="000000"/>
          <w:szCs w:val="28"/>
        </w:rPr>
        <w:t xml:space="preserve">  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FC0DCB" w:rsidRDefault="00FC0DCB" w:rsidP="00D05DF7">
      <w:pPr>
        <w:jc w:val="center"/>
        <w:rPr>
          <w:color w:val="000000"/>
          <w:sz w:val="20"/>
        </w:rPr>
      </w:pPr>
    </w:p>
    <w:p w:rsidR="00FC0DCB" w:rsidRDefault="00FC0DCB" w:rsidP="00D05DF7">
      <w:pPr>
        <w:jc w:val="center"/>
        <w:rPr>
          <w:color w:val="000000"/>
          <w:sz w:val="20"/>
        </w:rPr>
      </w:pPr>
    </w:p>
    <w:p w:rsidR="00AA33CB" w:rsidRDefault="00AA33CB" w:rsidP="00E42C87">
      <w:pPr>
        <w:jc w:val="center"/>
        <w:rPr>
          <w:b/>
          <w:szCs w:val="28"/>
        </w:rPr>
      </w:pPr>
      <w:r>
        <w:rPr>
          <w:b/>
          <w:szCs w:val="28"/>
        </w:rPr>
        <w:t xml:space="preserve">     </w:t>
      </w:r>
      <w:r w:rsidR="00E42C87" w:rsidRPr="00B461E2">
        <w:rPr>
          <w:b/>
          <w:szCs w:val="28"/>
        </w:rPr>
        <w:t xml:space="preserve">О внесении изменений </w:t>
      </w:r>
      <w:r w:rsidR="000C4984">
        <w:rPr>
          <w:b/>
          <w:szCs w:val="28"/>
        </w:rPr>
        <w:t xml:space="preserve"> в постановление администрации Шенкурского муниципального округа Архангельской области</w:t>
      </w:r>
    </w:p>
    <w:p w:rsidR="00E42C87" w:rsidRPr="00B461E2" w:rsidRDefault="000C4984" w:rsidP="00E42C87">
      <w:pPr>
        <w:jc w:val="center"/>
        <w:rPr>
          <w:b/>
          <w:szCs w:val="28"/>
        </w:rPr>
      </w:pPr>
      <w:r>
        <w:rPr>
          <w:b/>
          <w:szCs w:val="28"/>
        </w:rPr>
        <w:t xml:space="preserve"> от 11</w:t>
      </w:r>
      <w:r w:rsidR="00E73652">
        <w:rPr>
          <w:b/>
          <w:szCs w:val="28"/>
        </w:rPr>
        <w:t xml:space="preserve"> января </w:t>
      </w:r>
      <w:r>
        <w:rPr>
          <w:b/>
          <w:szCs w:val="28"/>
        </w:rPr>
        <w:t>202</w:t>
      </w:r>
      <w:r w:rsidR="002B1EB4">
        <w:rPr>
          <w:b/>
          <w:szCs w:val="28"/>
        </w:rPr>
        <w:t>3</w:t>
      </w:r>
      <w:r>
        <w:rPr>
          <w:b/>
          <w:szCs w:val="28"/>
        </w:rPr>
        <w:t xml:space="preserve"> года № 13-па</w:t>
      </w:r>
      <w:r w:rsidR="002B1EB4">
        <w:rPr>
          <w:b/>
          <w:szCs w:val="28"/>
        </w:rPr>
        <w:t xml:space="preserve"> «Об администрировании доходов бюджета Шенкурского муниципального округа»</w:t>
      </w:r>
    </w:p>
    <w:p w:rsidR="00E42C87" w:rsidRDefault="00E42C87" w:rsidP="00E42C87">
      <w:pPr>
        <w:ind w:firstLine="709"/>
        <w:jc w:val="both"/>
        <w:rPr>
          <w:szCs w:val="28"/>
        </w:rPr>
      </w:pPr>
      <w:r w:rsidRPr="00B461E2">
        <w:rPr>
          <w:szCs w:val="28"/>
        </w:rPr>
        <w:t xml:space="preserve"> </w:t>
      </w:r>
    </w:p>
    <w:p w:rsidR="00DB2E17" w:rsidRPr="00B461E2" w:rsidRDefault="00DB2E17" w:rsidP="00E42C87">
      <w:pPr>
        <w:ind w:firstLine="709"/>
        <w:jc w:val="both"/>
        <w:rPr>
          <w:szCs w:val="28"/>
        </w:rPr>
      </w:pPr>
    </w:p>
    <w:p w:rsidR="00610050" w:rsidRDefault="00E42C87" w:rsidP="00E42C87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пунктом 3 статьи 160.1 Бюджетного кодекса Российской Федерации</w:t>
      </w:r>
      <w:r w:rsidR="00610050">
        <w:rPr>
          <w:szCs w:val="28"/>
        </w:rPr>
        <w:t xml:space="preserve"> администрация Шенкурского муниципального округа  Архангельской области </w:t>
      </w:r>
      <w:proofErr w:type="spellStart"/>
      <w:proofErr w:type="gramStart"/>
      <w:r w:rsidR="00610050" w:rsidRPr="00610050">
        <w:rPr>
          <w:b/>
          <w:szCs w:val="28"/>
        </w:rPr>
        <w:t>п</w:t>
      </w:r>
      <w:proofErr w:type="spellEnd"/>
      <w:proofErr w:type="gramEnd"/>
      <w:r w:rsidR="00610050" w:rsidRPr="00610050">
        <w:rPr>
          <w:b/>
          <w:szCs w:val="28"/>
        </w:rPr>
        <w:t xml:space="preserve"> о с т а </w:t>
      </w:r>
      <w:proofErr w:type="spellStart"/>
      <w:r w:rsidR="00610050" w:rsidRPr="00610050">
        <w:rPr>
          <w:b/>
          <w:szCs w:val="28"/>
        </w:rPr>
        <w:t>н</w:t>
      </w:r>
      <w:proofErr w:type="spellEnd"/>
      <w:r w:rsidR="00610050" w:rsidRPr="00610050">
        <w:rPr>
          <w:b/>
          <w:szCs w:val="28"/>
        </w:rPr>
        <w:t xml:space="preserve"> о в л я е т:</w:t>
      </w:r>
      <w:r>
        <w:rPr>
          <w:szCs w:val="28"/>
        </w:rPr>
        <w:t xml:space="preserve"> </w:t>
      </w:r>
    </w:p>
    <w:p w:rsidR="00E42C87" w:rsidRDefault="00EC780C" w:rsidP="00E42C87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E73652">
        <w:rPr>
          <w:szCs w:val="28"/>
        </w:rPr>
        <w:t xml:space="preserve">  </w:t>
      </w:r>
      <w:r w:rsidR="00610050">
        <w:rPr>
          <w:szCs w:val="28"/>
        </w:rPr>
        <w:t xml:space="preserve">Перечень </w:t>
      </w:r>
      <w:r>
        <w:rPr>
          <w:szCs w:val="28"/>
        </w:rPr>
        <w:t xml:space="preserve">администраторов, находящихся в ведении администрации Шенкурского муниципального округа Архангельской области, коды администрируемых поступлений, утвержденный постановлением администрации Шенкурского муниципального округа  Архангельской области от </w:t>
      </w:r>
      <w:r w:rsidR="00266255">
        <w:rPr>
          <w:szCs w:val="28"/>
        </w:rPr>
        <w:t xml:space="preserve">11 января 2023 года </w:t>
      </w:r>
      <w:r w:rsidR="00E42C87">
        <w:rPr>
          <w:szCs w:val="28"/>
        </w:rPr>
        <w:t xml:space="preserve">№ </w:t>
      </w:r>
      <w:r w:rsidR="00266255">
        <w:rPr>
          <w:szCs w:val="28"/>
        </w:rPr>
        <w:t>13-па</w:t>
      </w:r>
      <w:r w:rsidR="00E42C87">
        <w:rPr>
          <w:szCs w:val="28"/>
        </w:rPr>
        <w:t xml:space="preserve"> «</w:t>
      </w:r>
      <w:r>
        <w:rPr>
          <w:szCs w:val="28"/>
        </w:rPr>
        <w:t>Об администрировании доходов бюджета Шенкурского муниципального округа»</w:t>
      </w:r>
      <w:r w:rsidR="00FA178D">
        <w:rPr>
          <w:szCs w:val="28"/>
        </w:rPr>
        <w:t>,</w:t>
      </w:r>
      <w:r w:rsidR="00E73652">
        <w:rPr>
          <w:szCs w:val="28"/>
        </w:rPr>
        <w:t xml:space="preserve"> изложить в новой редакции, согласно приложению к настоящему постановлению.</w:t>
      </w:r>
    </w:p>
    <w:p w:rsidR="00FC0DCB" w:rsidRDefault="00E73652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2</w:t>
      </w:r>
      <w:r w:rsidR="00FC0DCB">
        <w:rPr>
          <w:rStyle w:val="fontstyle01"/>
          <w:b w:val="0"/>
        </w:rPr>
        <w:t>.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</w:t>
      </w:r>
      <w:r w:rsidR="00FA178D">
        <w:rPr>
          <w:rStyle w:val="fontstyle01"/>
          <w:b w:val="0"/>
        </w:rPr>
        <w:t xml:space="preserve">го округа Архангельской области в информационно-телекоммуникационной сети </w:t>
      </w:r>
      <w:r w:rsidR="00FA178D">
        <w:rPr>
          <w:rStyle w:val="fontstyle01"/>
          <w:rFonts w:hint="eastAsia"/>
          <w:b w:val="0"/>
        </w:rPr>
        <w:t>«</w:t>
      </w:r>
      <w:r w:rsidR="00FA178D">
        <w:rPr>
          <w:rStyle w:val="fontstyle01"/>
          <w:b w:val="0"/>
        </w:rPr>
        <w:t>Интернет</w:t>
      </w:r>
      <w:r w:rsidR="00FA178D">
        <w:rPr>
          <w:rStyle w:val="fontstyle01"/>
          <w:rFonts w:hint="eastAsia"/>
          <w:b w:val="0"/>
        </w:rPr>
        <w:t>»</w:t>
      </w:r>
      <w:r w:rsidR="00FA178D">
        <w:rPr>
          <w:rStyle w:val="fontstyle01"/>
          <w:b w:val="0"/>
        </w:rPr>
        <w:t>.</w:t>
      </w:r>
    </w:p>
    <w:p w:rsidR="00FC0DCB" w:rsidRDefault="00E73652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3</w:t>
      </w:r>
      <w:r w:rsidR="00FC0DCB">
        <w:rPr>
          <w:rStyle w:val="fontstyle01"/>
          <w:b w:val="0"/>
        </w:rPr>
        <w:t xml:space="preserve">. Настоящее 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постановление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 xml:space="preserve"> вступает в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 xml:space="preserve"> силу </w:t>
      </w:r>
      <w:r w:rsidR="00EC2AC8">
        <w:rPr>
          <w:rStyle w:val="fontstyle01"/>
          <w:b w:val="0"/>
        </w:rPr>
        <w:t>со дня его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 xml:space="preserve"> официального опубликования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 xml:space="preserve"> и</w:t>
      </w:r>
      <w:r>
        <w:rPr>
          <w:rStyle w:val="fontstyle01"/>
          <w:b w:val="0"/>
        </w:rPr>
        <w:t xml:space="preserve">  </w:t>
      </w:r>
      <w:r w:rsidR="00EC2AC8">
        <w:rPr>
          <w:rStyle w:val="fontstyle01"/>
          <w:b w:val="0"/>
        </w:rPr>
        <w:t xml:space="preserve">применяется 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>к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 xml:space="preserve"> правоотношениям</w:t>
      </w:r>
      <w:r w:rsidR="00526095">
        <w:rPr>
          <w:rStyle w:val="fontstyle01"/>
          <w:b w:val="0"/>
        </w:rPr>
        <w:t>,</w:t>
      </w:r>
      <w:r w:rsidR="00EC2AC8">
        <w:rPr>
          <w:rStyle w:val="fontstyle01"/>
          <w:b w:val="0"/>
        </w:rPr>
        <w:t xml:space="preserve">  возникшим </w:t>
      </w:r>
      <w:r w:rsidR="00FC0DCB">
        <w:rPr>
          <w:rStyle w:val="fontstyle01"/>
          <w:b w:val="0"/>
        </w:rPr>
        <w:t>с 1 января 2023</w:t>
      </w:r>
      <w:r w:rsidR="002B1EB4"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года.</w:t>
      </w:r>
    </w:p>
    <w:p w:rsidR="00FC0DCB" w:rsidRDefault="00FC0DCB" w:rsidP="00FC0DCB">
      <w:pPr>
        <w:ind w:firstLine="708"/>
        <w:jc w:val="both"/>
        <w:rPr>
          <w:rStyle w:val="fontstyle01"/>
          <w:b w:val="0"/>
        </w:rPr>
      </w:pPr>
    </w:p>
    <w:p w:rsidR="00FC0DCB" w:rsidRDefault="00FC0DCB" w:rsidP="00FC0DCB">
      <w:pPr>
        <w:jc w:val="both"/>
        <w:rPr>
          <w:szCs w:val="28"/>
        </w:rPr>
      </w:pPr>
      <w:r w:rsidRPr="006B6296">
        <w:rPr>
          <w:szCs w:val="28"/>
        </w:rPr>
        <w:tab/>
      </w:r>
    </w:p>
    <w:p w:rsidR="00906DC8" w:rsidRDefault="00906DC8" w:rsidP="00FC0DCB">
      <w:pPr>
        <w:jc w:val="both"/>
        <w:rPr>
          <w:szCs w:val="28"/>
        </w:rPr>
      </w:pPr>
    </w:p>
    <w:p w:rsidR="00906DC8" w:rsidRPr="005E2174" w:rsidRDefault="00906DC8" w:rsidP="00906DC8">
      <w:pPr>
        <w:ind w:right="-1"/>
        <w:jc w:val="both"/>
        <w:rPr>
          <w:b/>
          <w:szCs w:val="28"/>
        </w:rPr>
      </w:pPr>
      <w:proofErr w:type="gramStart"/>
      <w:r w:rsidRPr="005E2174">
        <w:rPr>
          <w:b/>
          <w:szCs w:val="28"/>
        </w:rPr>
        <w:t>Исполняющий</w:t>
      </w:r>
      <w:proofErr w:type="gramEnd"/>
      <w:r w:rsidRPr="005E2174">
        <w:rPr>
          <w:b/>
          <w:szCs w:val="28"/>
        </w:rPr>
        <w:t xml:space="preserve"> полномочия главы</w:t>
      </w:r>
    </w:p>
    <w:p w:rsidR="00906DC8" w:rsidRDefault="00906DC8" w:rsidP="00906DC8">
      <w:pPr>
        <w:ind w:right="-1"/>
        <w:jc w:val="both"/>
        <w:rPr>
          <w:b/>
          <w:szCs w:val="28"/>
        </w:rPr>
      </w:pPr>
      <w:r>
        <w:rPr>
          <w:b/>
          <w:szCs w:val="28"/>
        </w:rPr>
        <w:t xml:space="preserve">Шенкурского муниципального округа                                     С.В. Колобова                  </w:t>
      </w:r>
    </w:p>
    <w:p w:rsidR="00FC0DCB" w:rsidRPr="006B6296" w:rsidRDefault="00FC0DCB" w:rsidP="00FC0DCB">
      <w:pPr>
        <w:jc w:val="both"/>
        <w:rPr>
          <w:rStyle w:val="fontstyle01"/>
          <w:b w:val="0"/>
        </w:rPr>
      </w:pPr>
    </w:p>
    <w:sectPr w:rsidR="00FC0DCB" w:rsidRPr="006B6296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5E0D"/>
    <w:rsid w:val="000C4984"/>
    <w:rsid w:val="001621A8"/>
    <w:rsid w:val="001856AA"/>
    <w:rsid w:val="00202B92"/>
    <w:rsid w:val="00214F2D"/>
    <w:rsid w:val="00266255"/>
    <w:rsid w:val="00285940"/>
    <w:rsid w:val="002B1EB4"/>
    <w:rsid w:val="002B20AC"/>
    <w:rsid w:val="00300BBB"/>
    <w:rsid w:val="0033578E"/>
    <w:rsid w:val="003A6A2D"/>
    <w:rsid w:val="004239B3"/>
    <w:rsid w:val="0051102A"/>
    <w:rsid w:val="00526095"/>
    <w:rsid w:val="005449EE"/>
    <w:rsid w:val="00572144"/>
    <w:rsid w:val="00610050"/>
    <w:rsid w:val="00626400"/>
    <w:rsid w:val="006B6114"/>
    <w:rsid w:val="006F29D0"/>
    <w:rsid w:val="00790680"/>
    <w:rsid w:val="007A77FB"/>
    <w:rsid w:val="00846CA4"/>
    <w:rsid w:val="00906DC8"/>
    <w:rsid w:val="0093424A"/>
    <w:rsid w:val="009E1C21"/>
    <w:rsid w:val="00A057A4"/>
    <w:rsid w:val="00AA33CB"/>
    <w:rsid w:val="00B12776"/>
    <w:rsid w:val="00B9398E"/>
    <w:rsid w:val="00C16A1E"/>
    <w:rsid w:val="00C3353D"/>
    <w:rsid w:val="00C6098A"/>
    <w:rsid w:val="00D05DF7"/>
    <w:rsid w:val="00D43FEA"/>
    <w:rsid w:val="00DB296D"/>
    <w:rsid w:val="00DB2E17"/>
    <w:rsid w:val="00E42C87"/>
    <w:rsid w:val="00E5770F"/>
    <w:rsid w:val="00E73211"/>
    <w:rsid w:val="00E73652"/>
    <w:rsid w:val="00EC2AC8"/>
    <w:rsid w:val="00EC780C"/>
    <w:rsid w:val="00EF7C72"/>
    <w:rsid w:val="00F11942"/>
    <w:rsid w:val="00F21BF3"/>
    <w:rsid w:val="00FA178D"/>
    <w:rsid w:val="00FC0DCB"/>
    <w:rsid w:val="00FF2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FC0DC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Спиридонова Елена Андреевна</cp:lastModifiedBy>
  <cp:revision>19</cp:revision>
  <cp:lastPrinted>2023-07-04T08:03:00Z</cp:lastPrinted>
  <dcterms:created xsi:type="dcterms:W3CDTF">2023-03-02T15:27:00Z</dcterms:created>
  <dcterms:modified xsi:type="dcterms:W3CDTF">2023-07-07T09:20:00Z</dcterms:modified>
</cp:coreProperties>
</file>