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CCC" w:rsidRDefault="001F0CCC">
      <w:pPr>
        <w:pStyle w:val="1"/>
      </w:pPr>
      <w:hyperlink r:id="rId7" w:history="1">
        <w:r>
          <w:rPr>
            <w:rStyle w:val="a4"/>
            <w:rFonts w:cs="Times New Roman CYR"/>
            <w:b w:val="0"/>
            <w:bCs w:val="0"/>
          </w:rPr>
          <w:t>Постановление министерства труда, занятости и социального развития Архангельской области от 26 февраля 2014 г. N 8-п "Об утверждении Положения об организации и проведении областного конкурса "Лучшая семья Архангельской области" (с изменениями и дополнениями)</w:t>
        </w:r>
      </w:hyperlink>
    </w:p>
    <w:p w:rsidR="00DE053A" w:rsidRDefault="00DE053A" w:rsidP="00DE053A">
      <w:pPr>
        <w:pStyle w:val="4"/>
        <w:pBdr>
          <w:bottom w:val="dashed" w:sz="6" w:space="0" w:color="auto"/>
        </w:pBdr>
        <w:spacing w:before="0" w:after="30"/>
        <w:rPr>
          <w:b w:val="0"/>
          <w:bCs w:val="0"/>
          <w:color w:val="3272C0"/>
          <w:sz w:val="20"/>
          <w:szCs w:val="20"/>
        </w:rPr>
      </w:pPr>
      <w:r>
        <w:rPr>
          <w:b w:val="0"/>
          <w:bCs w:val="0"/>
          <w:color w:val="3272C0"/>
          <w:sz w:val="20"/>
          <w:szCs w:val="20"/>
        </w:rPr>
        <w:t>С изменениями и дополнениями от:</w:t>
      </w:r>
    </w:p>
    <w:p w:rsidR="00DE053A" w:rsidRDefault="00DE053A" w:rsidP="00DE053A">
      <w:pPr>
        <w:pStyle w:val="s52"/>
        <w:shd w:val="clear" w:color="auto" w:fill="E1E2E2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30 марта 2016 г., 30 июня, 1 ноября 2017 г., 11 сентября 2019 г., 14 апреля 2020 г.</w:t>
      </w:r>
    </w:p>
    <w:p w:rsidR="00DE053A" w:rsidRPr="00DE053A" w:rsidRDefault="00DE053A" w:rsidP="00DE053A"/>
    <w:p w:rsidR="001F0CCC" w:rsidRDefault="001F0CCC">
      <w:bookmarkStart w:id="0" w:name="sub_111"/>
      <w:r>
        <w:t xml:space="preserve">В соответствии с </w:t>
      </w:r>
      <w:hyperlink r:id="rId8" w:history="1">
        <w:r>
          <w:rPr>
            <w:rStyle w:val="a4"/>
            <w:rFonts w:cs="Times New Roman CYR"/>
          </w:rPr>
          <w:t>пунктом 9 статьи 31</w:t>
        </w:r>
      </w:hyperlink>
      <w:r>
        <w:t xml:space="preserve"> областного закона от 20 мая 2009 года N 19-3-ОЗ "О Правительстве Архангельской области и иных исполнительных органах государственной власти Архангельской области", </w:t>
      </w:r>
      <w:hyperlink r:id="rId9" w:history="1">
        <w:r>
          <w:rPr>
            <w:rStyle w:val="a4"/>
            <w:rFonts w:cs="Times New Roman CYR"/>
          </w:rPr>
          <w:t>пунктом 14</w:t>
        </w:r>
      </w:hyperlink>
      <w:r>
        <w:t xml:space="preserve"> Положения о министерстве труда, занятости и социального развития Архангельской области, утвержденного </w:t>
      </w:r>
      <w:hyperlink r:id="rId10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Архангельской области от 27 марта 2012 года N 117-пп, </w:t>
      </w:r>
      <w:hyperlink r:id="rId11" w:history="1">
        <w:r>
          <w:rPr>
            <w:rStyle w:val="a4"/>
            <w:rFonts w:cs="Times New Roman CYR"/>
          </w:rPr>
          <w:t>государственной программой</w:t>
        </w:r>
      </w:hyperlink>
      <w:r>
        <w:t xml:space="preserve"> Архангельской области "Социальная поддержка граждан в Архангельской области", утвержденной </w:t>
      </w:r>
      <w:hyperlink r:id="rId12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Архангельской области от 12 октября 2012 года N 464-пп, министерство труда, занятости и социального развития Архангельской области постановляет:</w:t>
      </w:r>
    </w:p>
    <w:p w:rsidR="001F0CCC" w:rsidRDefault="001F0CCC">
      <w:bookmarkStart w:id="1" w:name="sub_1"/>
      <w:bookmarkEnd w:id="0"/>
      <w:r>
        <w:t xml:space="preserve">1. Утвердить прилагаемое </w:t>
      </w:r>
      <w:hyperlink w:anchor="sub_10000" w:history="1">
        <w:r>
          <w:rPr>
            <w:rStyle w:val="a4"/>
            <w:rFonts w:cs="Times New Roman CYR"/>
          </w:rPr>
          <w:t>Положение</w:t>
        </w:r>
      </w:hyperlink>
      <w:r>
        <w:t xml:space="preserve"> о порядке и условиях проведения областного конкурса "Лучшая семья Архангельской области".</w:t>
      </w:r>
    </w:p>
    <w:p w:rsidR="001F0CCC" w:rsidRDefault="001F0CCC">
      <w:bookmarkStart w:id="2" w:name="sub_2"/>
      <w:bookmarkEnd w:id="1"/>
      <w:r>
        <w:t xml:space="preserve">2. Настоящее постановление вступает в силу через 10 дней со дня его </w:t>
      </w:r>
      <w:hyperlink r:id="rId13" w:history="1">
        <w:r>
          <w:rPr>
            <w:rStyle w:val="a4"/>
            <w:rFonts w:cs="Times New Roman CYR"/>
          </w:rPr>
          <w:t>официального опубликования</w:t>
        </w:r>
      </w:hyperlink>
      <w:r>
        <w:t>.</w:t>
      </w:r>
    </w:p>
    <w:bookmarkEnd w:id="2"/>
    <w:p w:rsidR="001F0CCC" w:rsidRDefault="001F0CCC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1F0CCC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1F0CCC" w:rsidRDefault="001F0CCC">
            <w:pPr>
              <w:pStyle w:val="a7"/>
            </w:pPr>
            <w:r>
              <w:t>Министр труда, занятости</w:t>
            </w:r>
            <w:r>
              <w:br/>
              <w:t>и социального развития</w:t>
            </w:r>
            <w:r>
              <w:br/>
              <w:t>Архангельской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1F0CCC" w:rsidRDefault="001F0CCC">
            <w:pPr>
              <w:pStyle w:val="a5"/>
              <w:jc w:val="right"/>
            </w:pPr>
            <w:r>
              <w:t>П.В. Шевелев</w:t>
            </w:r>
          </w:p>
        </w:tc>
      </w:tr>
    </w:tbl>
    <w:p w:rsidR="001F0CCC" w:rsidRDefault="001F0CCC"/>
    <w:p w:rsidR="001F0CCC" w:rsidRDefault="001F0CCC">
      <w:pPr>
        <w:pStyle w:val="1"/>
      </w:pPr>
      <w:bookmarkStart w:id="3" w:name="sub_10000"/>
      <w:r>
        <w:t>Положение</w:t>
      </w:r>
      <w:r>
        <w:br/>
        <w:t>о порядке и условиях проведения областного конкурса "Лучшая семья Архангельской области"</w:t>
      </w:r>
      <w:r>
        <w:br/>
        <w:t xml:space="preserve">(утв. </w:t>
      </w:r>
      <w:hyperlink w:anchor="sub_0" w:history="1">
        <w:r>
          <w:rPr>
            <w:rStyle w:val="a4"/>
            <w:rFonts w:cs="Times New Roman CYR"/>
            <w:b w:val="0"/>
            <w:bCs w:val="0"/>
          </w:rPr>
          <w:t>постановлением</w:t>
        </w:r>
      </w:hyperlink>
      <w:r>
        <w:t xml:space="preserve"> министерства труда, занятости и социального развития Архангельской области от 26 февраля 2014 г. N 8-п)</w:t>
      </w:r>
    </w:p>
    <w:bookmarkEnd w:id="3"/>
    <w:p w:rsidR="001F0CCC" w:rsidRDefault="001F0CCC"/>
    <w:p w:rsidR="001F0CCC" w:rsidRDefault="001F0CCC">
      <w:pPr>
        <w:pStyle w:val="1"/>
      </w:pPr>
      <w:bookmarkStart w:id="4" w:name="sub_100"/>
      <w:r>
        <w:t>I. Общие положения</w:t>
      </w:r>
    </w:p>
    <w:bookmarkEnd w:id="4"/>
    <w:p w:rsidR="001F0CCC" w:rsidRDefault="001F0CCC"/>
    <w:p w:rsidR="001F0CCC" w:rsidRDefault="001F0CCC">
      <w:bookmarkStart w:id="5" w:name="sub_10001"/>
      <w:r>
        <w:t xml:space="preserve">1. Настоящее Положение, разработанное в соответствии с </w:t>
      </w:r>
      <w:hyperlink r:id="rId14" w:history="1">
        <w:r>
          <w:rPr>
            <w:rStyle w:val="a4"/>
            <w:rFonts w:cs="Times New Roman CYR"/>
          </w:rPr>
          <w:t>пунктом 9 статьи 31</w:t>
        </w:r>
      </w:hyperlink>
      <w:r>
        <w:t xml:space="preserve"> областного закона от 20 мая 2009 года N 19-3-ОЗ "О Правительстве Архангельской области и иных исполнительных органах государственной власти Архангельской области", </w:t>
      </w:r>
      <w:hyperlink r:id="rId15" w:history="1">
        <w:r>
          <w:rPr>
            <w:rStyle w:val="a4"/>
            <w:rFonts w:cs="Times New Roman CYR"/>
          </w:rPr>
          <w:t>пунктом 14</w:t>
        </w:r>
      </w:hyperlink>
      <w:r>
        <w:t xml:space="preserve"> Положения о министерстве труда, занятости и социального развития Архангельской области, утвержденного </w:t>
      </w:r>
      <w:hyperlink r:id="rId16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Архангельской области от 27 марта 2012 года N 117-пп, </w:t>
      </w:r>
      <w:hyperlink r:id="rId17" w:history="1">
        <w:r>
          <w:rPr>
            <w:rStyle w:val="a4"/>
            <w:rFonts w:cs="Times New Roman CYR"/>
          </w:rPr>
          <w:t>государственной программой</w:t>
        </w:r>
      </w:hyperlink>
      <w:r>
        <w:t xml:space="preserve"> Архангельской области "Социальная поддержка граждан в Архангельской области", утвержденной </w:t>
      </w:r>
      <w:hyperlink r:id="rId18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Архангельской области от 12 октября 2012 года N 464-пп (далее - государственная программа), определяет порядок и условия проведения ежегодного областного конкурса "Лучшая семья Архангельской области" (далее - конкурс).</w:t>
      </w:r>
    </w:p>
    <w:p w:rsidR="001F0CCC" w:rsidRDefault="001F0CCC">
      <w:bookmarkStart w:id="6" w:name="sub_10002"/>
      <w:bookmarkEnd w:id="5"/>
      <w:r>
        <w:t>2. Целями и задачами конкурса являются пропаганда и повышение общественного престижа семейного образа жизни, ценностей семьи и ответственного родительства, распространение положительного опыта семейных династий, социально ответственных семей, в том числе семей, принявших на воспитание детей-сирот, детей, оставшихся без попечения родителей.</w:t>
      </w:r>
    </w:p>
    <w:p w:rsidR="001F0CCC" w:rsidRDefault="001F0CCC">
      <w:bookmarkStart w:id="7" w:name="sub_10003"/>
      <w:bookmarkEnd w:id="6"/>
      <w:r>
        <w:t>3. Организатором конкурса является министерство труда, занятости и социального развития Архангельской области (далее - министерство).</w:t>
      </w:r>
    </w:p>
    <w:p w:rsidR="001F0CCC" w:rsidRDefault="001F0CCC">
      <w:bookmarkStart w:id="8" w:name="sub_10004"/>
      <w:bookmarkEnd w:id="7"/>
      <w:r>
        <w:t xml:space="preserve">4. Организационно-технические мероприятия по подготовке и проведению конкурса осуществляются государственным автономным учреждением Архангельской области "Социальный </w:t>
      </w:r>
      <w:r>
        <w:lastRenderedPageBreak/>
        <w:t>консультативный центр" (далее - консультативный центр), подведомственным министерству.</w:t>
      </w:r>
    </w:p>
    <w:p w:rsidR="001F0CCC" w:rsidRDefault="001F0CCC">
      <w:bookmarkStart w:id="9" w:name="sub_10005"/>
      <w:bookmarkEnd w:id="8"/>
      <w:r>
        <w:t xml:space="preserve">5. В конкурсе принимают участие семьи и приемные семьи Архангельской области, отвечающие требованиям, указанным в </w:t>
      </w:r>
      <w:hyperlink w:anchor="sub_10007" w:history="1">
        <w:r>
          <w:rPr>
            <w:rStyle w:val="a4"/>
            <w:rFonts w:cs="Times New Roman CYR"/>
          </w:rPr>
          <w:t>пунктах 7-9.4</w:t>
        </w:r>
      </w:hyperlink>
      <w:r>
        <w:t xml:space="preserve"> настоящего Положения.</w:t>
      </w:r>
    </w:p>
    <w:bookmarkEnd w:id="9"/>
    <w:p w:rsidR="001F0CCC" w:rsidRDefault="001F0CCC"/>
    <w:p w:rsidR="001F0CCC" w:rsidRDefault="001F0CCC">
      <w:pPr>
        <w:pStyle w:val="1"/>
      </w:pPr>
      <w:bookmarkStart w:id="10" w:name="sub_200"/>
      <w:r>
        <w:t>II. Условия организации и порядок проведения конкурса</w:t>
      </w:r>
    </w:p>
    <w:bookmarkEnd w:id="10"/>
    <w:p w:rsidR="001F0CCC" w:rsidRDefault="001F0CCC"/>
    <w:p w:rsidR="001F0CCC" w:rsidRDefault="001F0CCC">
      <w:bookmarkStart w:id="11" w:name="sub_10006"/>
      <w:r>
        <w:t xml:space="preserve">6. Конкурс проводится заочно по </w:t>
      </w:r>
      <w:r w:rsidR="00EF6BB3">
        <w:t>семи</w:t>
      </w:r>
      <w:r>
        <w:t xml:space="preserve"> номинациям:</w:t>
      </w:r>
    </w:p>
    <w:p w:rsidR="001F0CCC" w:rsidRDefault="001F0CCC">
      <w:bookmarkStart w:id="12" w:name="sub_10061"/>
      <w:bookmarkEnd w:id="11"/>
      <w:r>
        <w:t>1) "Семья - это 7 Я";</w:t>
      </w:r>
    </w:p>
    <w:p w:rsidR="001F0CCC" w:rsidRDefault="001F0CCC">
      <w:bookmarkStart w:id="13" w:name="sub_10062"/>
      <w:bookmarkEnd w:id="12"/>
      <w:r>
        <w:t>2) "Искусство - быть семьей";</w:t>
      </w:r>
    </w:p>
    <w:p w:rsidR="001F0CCC" w:rsidRDefault="001F0CCC">
      <w:bookmarkStart w:id="14" w:name="sub_10063"/>
      <w:bookmarkEnd w:id="13"/>
      <w:r>
        <w:t>3) "Молодым везде у нас дорога".</w:t>
      </w:r>
    </w:p>
    <w:p w:rsidR="001F0CCC" w:rsidRDefault="001F0CCC">
      <w:bookmarkStart w:id="15" w:name="sub_10064"/>
      <w:bookmarkEnd w:id="14"/>
      <w:r>
        <w:t>4) "Спортивная семья";</w:t>
      </w:r>
    </w:p>
    <w:p w:rsidR="001F0CCC" w:rsidRDefault="001F0CCC">
      <w:bookmarkStart w:id="16" w:name="sub_10065"/>
      <w:bookmarkEnd w:id="15"/>
      <w:r>
        <w:t>5) "Сельская семья";</w:t>
      </w:r>
    </w:p>
    <w:p w:rsidR="001F0CCC" w:rsidRDefault="001F0CCC">
      <w:bookmarkStart w:id="17" w:name="sub_10066"/>
      <w:bookmarkEnd w:id="16"/>
      <w:r>
        <w:t>6) "Золотая семья";</w:t>
      </w:r>
    </w:p>
    <w:p w:rsidR="001F0CCC" w:rsidRDefault="001F0CCC">
      <w:bookmarkStart w:id="18" w:name="sub_10067"/>
      <w:bookmarkEnd w:id="17"/>
      <w:r>
        <w:t>7) "Семья - хранительница традиций";</w:t>
      </w:r>
    </w:p>
    <w:p w:rsidR="001F0CCC" w:rsidRDefault="001F0CCC">
      <w:bookmarkStart w:id="19" w:name="sub_10007"/>
      <w:bookmarkEnd w:id="18"/>
      <w:r>
        <w:t xml:space="preserve">7. В номинации, указанной в </w:t>
      </w:r>
      <w:hyperlink w:anchor="sub_10061" w:history="1">
        <w:r>
          <w:rPr>
            <w:rStyle w:val="a4"/>
            <w:rFonts w:cs="Times New Roman CYR"/>
          </w:rPr>
          <w:t>подпункте 1 пункта 6</w:t>
        </w:r>
      </w:hyperlink>
      <w:r>
        <w:t xml:space="preserve"> настоящего Положения, принимают участие семьи, в которых супруги достойно воспитывают трех и более детей, состоят в браке, государственная регистрация которого произведена в органах записи актов гражданского состояния.</w:t>
      </w:r>
    </w:p>
    <w:bookmarkEnd w:id="19"/>
    <w:p w:rsidR="001F0CCC" w:rsidRDefault="001F0CCC">
      <w:r>
        <w:t>Под достойным воспитанием детей в целях настоящего Положения понимается воспитание детей, которые имеют поощрения за достижения в спорте, творческой деятельности, учебе, не состоят (не состояли) на учете в органах и учреждениях системы профилактики безнадзорности и правонарушений несовершеннолетних, и не привлекались к уголовной и (или) административной ответственности.</w:t>
      </w:r>
    </w:p>
    <w:p w:rsidR="001F0CCC" w:rsidRDefault="001F0CCC">
      <w:bookmarkStart w:id="20" w:name="sub_10008"/>
      <w:r>
        <w:t xml:space="preserve">8. В номинации, указанной в </w:t>
      </w:r>
      <w:hyperlink w:anchor="sub_10062" w:history="1">
        <w:r>
          <w:rPr>
            <w:rStyle w:val="a4"/>
            <w:rFonts w:cs="Times New Roman CYR"/>
          </w:rPr>
          <w:t>подпункте 2 пункта 6</w:t>
        </w:r>
      </w:hyperlink>
      <w:r>
        <w:t xml:space="preserve"> настоящего Положения, принимают участие приемные семьи, воспитывающие не менее трех лет ребенка (детей), оставшегося (оставшихся) без попечения родителей.</w:t>
      </w:r>
    </w:p>
    <w:p w:rsidR="001F0CCC" w:rsidRDefault="001F0CCC">
      <w:bookmarkStart w:id="21" w:name="sub_10009"/>
      <w:bookmarkEnd w:id="20"/>
      <w:r>
        <w:t xml:space="preserve">9. В номинации, указанной в </w:t>
      </w:r>
      <w:hyperlink w:anchor="sub_10063" w:history="1">
        <w:r>
          <w:rPr>
            <w:rStyle w:val="a4"/>
            <w:rFonts w:cs="Times New Roman CYR"/>
          </w:rPr>
          <w:t>подпункте 3 пункта 6</w:t>
        </w:r>
      </w:hyperlink>
      <w:r>
        <w:t xml:space="preserve"> настоящего Положения, принимают участие семьи, в которых супруги имеют ребенка (детей), не достигли возраста 35 лет, состоят в браке не менее трех лет, государственная регистрация которого произведена в органах записи актов гражданского состояния.</w:t>
      </w:r>
    </w:p>
    <w:p w:rsidR="001F0CCC" w:rsidRDefault="001F0CCC">
      <w:bookmarkStart w:id="22" w:name="sub_1091"/>
      <w:bookmarkEnd w:id="21"/>
      <w:r>
        <w:t xml:space="preserve">9.1. В номинации, указанной в </w:t>
      </w:r>
      <w:hyperlink w:anchor="sub_10064" w:history="1">
        <w:r>
          <w:rPr>
            <w:rStyle w:val="a4"/>
            <w:rFonts w:cs="Times New Roman CYR"/>
          </w:rPr>
          <w:t>подпункте 4 пункта 6</w:t>
        </w:r>
      </w:hyperlink>
      <w:r>
        <w:t xml:space="preserve"> настоящего Положения, принимают участие семьи, в которых супруги состоят в браке, государственная регистрация которого произведена в органах записи актов гражданского состояния, двое и более членов семьи занимаются физической культурой и спортом, являются победителями или призерами межрегиональных, всероссийских и международных физкультурных и спортивных мероприятий, а также физкультурных и спортивных мероприятий субъектов Российской Федерации и муниципальных образований.</w:t>
      </w:r>
    </w:p>
    <w:p w:rsidR="001F0CCC" w:rsidRDefault="001F0CCC">
      <w:bookmarkStart w:id="23" w:name="sub_1092"/>
      <w:bookmarkEnd w:id="22"/>
      <w:r>
        <w:t xml:space="preserve">9.2. В номинации, указанной в </w:t>
      </w:r>
      <w:hyperlink w:anchor="sub_10065" w:history="1">
        <w:r>
          <w:rPr>
            <w:rStyle w:val="a4"/>
            <w:rFonts w:cs="Times New Roman CYR"/>
          </w:rPr>
          <w:t>подпункте 5 пункта 6</w:t>
        </w:r>
      </w:hyperlink>
      <w:r>
        <w:t xml:space="preserve"> настоящего Положения, принимают участие семьи, в которых супруги состоят в браке, государственная регистрация которого произведена в органах записи актов гражданского состояния, проживающие в сельской местности (поселки сельского типа, села, деревни, железнодорожные станции, станции, железнодорожные разъезды, разъезды на территории Архангельской области), принимающие активное участие в общественной жизни сельских поселений, имеющие достижения в труде, творчестве, спорте, воспитании детей.</w:t>
      </w:r>
    </w:p>
    <w:p w:rsidR="001F0CCC" w:rsidRDefault="001F0CCC">
      <w:bookmarkStart w:id="24" w:name="sub_1093"/>
      <w:bookmarkEnd w:id="23"/>
      <w:r>
        <w:t xml:space="preserve">9.3. В номинации, указанной в </w:t>
      </w:r>
      <w:hyperlink w:anchor="sub_10066" w:history="1">
        <w:r>
          <w:rPr>
            <w:rStyle w:val="a4"/>
            <w:rFonts w:cs="Times New Roman CYR"/>
          </w:rPr>
          <w:t>подпункте 6 пункта 6</w:t>
        </w:r>
      </w:hyperlink>
      <w:r>
        <w:t xml:space="preserve"> настоящего Положения, принимают участие семьи, в которых супруги состоят в браке, государственная регистрация которого произведена в органах записи актов гражданского состояния, не менее 50 лет, являются примером приверженности семейным ценностям, укрепления многопоколенных связей, гражданственности и патриотизма.</w:t>
      </w:r>
    </w:p>
    <w:p w:rsidR="001F0CCC" w:rsidRDefault="001F0CCC">
      <w:bookmarkStart w:id="25" w:name="sub_1094"/>
      <w:bookmarkEnd w:id="24"/>
      <w:r>
        <w:t xml:space="preserve">9.4. В номинации, указанной в </w:t>
      </w:r>
      <w:hyperlink w:anchor="sub_10067" w:history="1">
        <w:r>
          <w:rPr>
            <w:rStyle w:val="a4"/>
            <w:rFonts w:cs="Times New Roman CYR"/>
          </w:rPr>
          <w:t>подпункте 7 пункта 6</w:t>
        </w:r>
      </w:hyperlink>
      <w:r>
        <w:t xml:space="preserve"> настоящего Положения, принимают участие семьи, в которых супруги состоят в браке, государственная регистрация которого </w:t>
      </w:r>
      <w:r>
        <w:lastRenderedPageBreak/>
        <w:t>произведена в органах записи актов гражданского состояния, сохраняющие традиции национальной культуры, обычаи семьи, историю своего рода, приверженность трудовой династии.</w:t>
      </w:r>
    </w:p>
    <w:p w:rsidR="001F0CCC" w:rsidRDefault="001F0CCC">
      <w:bookmarkStart w:id="26" w:name="sub_10010"/>
      <w:bookmarkEnd w:id="25"/>
      <w:r>
        <w:t>10. Конкурс состоит из следующих туров:</w:t>
      </w:r>
    </w:p>
    <w:p w:rsidR="001F0CCC" w:rsidRDefault="001F0CCC">
      <w:bookmarkStart w:id="27" w:name="sub_10101"/>
      <w:bookmarkEnd w:id="26"/>
      <w:r>
        <w:t>1) портфолио семьи, которое включает информацию о традициях, интересах, увлечениях семьи;</w:t>
      </w:r>
    </w:p>
    <w:p w:rsidR="001F0CCC" w:rsidRDefault="001F0CCC">
      <w:bookmarkStart w:id="28" w:name="sub_10102"/>
      <w:bookmarkEnd w:id="27"/>
      <w:r>
        <w:t>2) видеосюжет на тему "Счастливые моменты в нашей жизни", который включает в себя информацию о семейных увлечениях, или значимых событиях семьи.</w:t>
      </w:r>
    </w:p>
    <w:p w:rsidR="001F0CCC" w:rsidRDefault="001F0CCC">
      <w:bookmarkStart w:id="29" w:name="sub_10011"/>
      <w:bookmarkEnd w:id="28"/>
      <w:r>
        <w:t xml:space="preserve">11. Семьи и приемные семьи, для участия в конкурсе выдвигаются органами местного самоуправления муниципальных районов, городских округов Архангельской области (далее - органы местного самоуправления), общественными организациями, осуществляющими свою деятельность на территории Архангельской области (далее - общественные организации), из числа семей, приемных семей, указанных в </w:t>
      </w:r>
      <w:hyperlink w:anchor="sub_10005" w:history="1">
        <w:r>
          <w:rPr>
            <w:rStyle w:val="a4"/>
            <w:rFonts w:cs="Times New Roman CYR"/>
          </w:rPr>
          <w:t>пункте 5</w:t>
        </w:r>
      </w:hyperlink>
      <w:r>
        <w:t xml:space="preserve"> настоящего Положения (далее - семьи).</w:t>
      </w:r>
    </w:p>
    <w:p w:rsidR="001F0CCC" w:rsidRDefault="001F0CCC">
      <w:bookmarkStart w:id="30" w:name="sub_1112"/>
      <w:bookmarkEnd w:id="29"/>
      <w:r>
        <w:t>Для участия в конкурсе от каждого муниципального района, городского округа Архангельской области, от общественной организации выдвигается не более семи семей на участие в конкурсе: по одной семье для участия в одной номинации.</w:t>
      </w:r>
    </w:p>
    <w:p w:rsidR="001F0CCC" w:rsidRDefault="001F0CCC">
      <w:bookmarkStart w:id="31" w:name="sub_10012"/>
      <w:bookmarkEnd w:id="30"/>
      <w:r>
        <w:t>12. Органы местного самоуправления, общественные организации ежегодно с 01 апреля по 15 апреля включительно представляют в адрес консультативного центра, расположенного по адресу: г. Архангельск, ул. Гайдара, д. 4, корп. 1, на каждую семью следующие документы:</w:t>
      </w:r>
    </w:p>
    <w:p w:rsidR="001F0CCC" w:rsidRDefault="001F0CCC">
      <w:bookmarkStart w:id="32" w:name="sub_10121"/>
      <w:bookmarkEnd w:id="31"/>
      <w:r>
        <w:t xml:space="preserve">1) заявку на участие в конкурсе (далее - заявка) по форме согласно </w:t>
      </w:r>
      <w:hyperlink w:anchor="sub_1000" w:history="1">
        <w:r>
          <w:rPr>
            <w:rStyle w:val="a4"/>
            <w:rFonts w:cs="Times New Roman CYR"/>
          </w:rPr>
          <w:t>приложению N 1</w:t>
        </w:r>
      </w:hyperlink>
      <w:r>
        <w:t xml:space="preserve"> к настоящему Положению.</w:t>
      </w:r>
    </w:p>
    <w:bookmarkEnd w:id="32"/>
    <w:p w:rsidR="001F0CCC" w:rsidRDefault="001F0CCC">
      <w:r>
        <w:t>Заявка оформляется на бланке органа местного самоуправления, общественной организации;</w:t>
      </w:r>
    </w:p>
    <w:p w:rsidR="001F0CCC" w:rsidRDefault="001F0CCC">
      <w:bookmarkStart w:id="33" w:name="sub_10122"/>
      <w:r>
        <w:t xml:space="preserve">2) анкету семьи - участника конкурса (далее - анкета) по форме согласно </w:t>
      </w:r>
      <w:hyperlink w:anchor="sub_2000" w:history="1">
        <w:r>
          <w:rPr>
            <w:rStyle w:val="a4"/>
            <w:rFonts w:cs="Times New Roman CYR"/>
          </w:rPr>
          <w:t>приложению N 2</w:t>
        </w:r>
      </w:hyperlink>
      <w:r>
        <w:t xml:space="preserve"> к настоящему Положению.</w:t>
      </w:r>
    </w:p>
    <w:p w:rsidR="001F0CCC" w:rsidRDefault="001F0CCC">
      <w:bookmarkStart w:id="34" w:name="sub_11221"/>
      <w:bookmarkEnd w:id="33"/>
      <w:r>
        <w:t>Анкета заполняется одним из родителей, приемным родителем по их выбору, единственным родителем с использованием печатающих устройств или собственноручно. Заполнению подлежат все строки анкеты, предусмотренные для заполнения сведениями о семье и членах семьи;</w:t>
      </w:r>
    </w:p>
    <w:p w:rsidR="001F0CCC" w:rsidRDefault="001F0CCC">
      <w:bookmarkStart w:id="35" w:name="sub_10123"/>
      <w:bookmarkEnd w:id="34"/>
      <w:r>
        <w:t xml:space="preserve">3) согласие на обработку персональных данных каждого родителя (приемного родителя) по форме согласно </w:t>
      </w:r>
      <w:hyperlink w:anchor="sub_3000" w:history="1">
        <w:r>
          <w:rPr>
            <w:rStyle w:val="a4"/>
            <w:rFonts w:cs="Times New Roman CYR"/>
          </w:rPr>
          <w:t>приложению N 3</w:t>
        </w:r>
      </w:hyperlink>
      <w:r>
        <w:t xml:space="preserve"> к настоящему Положению;</w:t>
      </w:r>
    </w:p>
    <w:p w:rsidR="001F0CCC" w:rsidRDefault="001F0CCC">
      <w:bookmarkStart w:id="36" w:name="sub_10124"/>
      <w:bookmarkEnd w:id="35"/>
      <w:r>
        <w:t>4) характеристику на семью.</w:t>
      </w:r>
    </w:p>
    <w:bookmarkEnd w:id="36"/>
    <w:p w:rsidR="001F0CCC" w:rsidRDefault="001F0CCC">
      <w:r>
        <w:t xml:space="preserve">В случае если приемная семья, указанная в </w:t>
      </w:r>
      <w:hyperlink w:anchor="sub_10008" w:history="1">
        <w:r>
          <w:rPr>
            <w:rStyle w:val="a4"/>
            <w:rFonts w:cs="Times New Roman CYR"/>
          </w:rPr>
          <w:t>пункте 8</w:t>
        </w:r>
      </w:hyperlink>
      <w:r>
        <w:t xml:space="preserve"> настоящего Положения, выдвигается на участие в конкурсе общественной организацией, характеристика согласовывается с органами опеки и попечительства;</w:t>
      </w:r>
    </w:p>
    <w:p w:rsidR="001F0CCC" w:rsidRDefault="001F0CCC">
      <w:bookmarkStart w:id="37" w:name="sub_10125"/>
      <w:r>
        <w:t>5) цветную фотографию семьи - сюжетную (размером 10x15) в электронном виде на оптическом носителе информации диске CD-R;</w:t>
      </w:r>
    </w:p>
    <w:p w:rsidR="001F0CCC" w:rsidRDefault="001F0CCC">
      <w:bookmarkStart w:id="38" w:name="sub_10126"/>
      <w:bookmarkEnd w:id="37"/>
      <w:r>
        <w:t xml:space="preserve">6) портфолио семьи, указанное в </w:t>
      </w:r>
      <w:hyperlink w:anchor="sub_10101" w:history="1">
        <w:r>
          <w:rPr>
            <w:rStyle w:val="a4"/>
            <w:rFonts w:cs="Times New Roman CYR"/>
          </w:rPr>
          <w:t>подпункте 1 пункта 10</w:t>
        </w:r>
      </w:hyperlink>
      <w:r>
        <w:t xml:space="preserve"> настоящего Положения, состоящее из фотоматериалов, копий дипломов, грамот, благодарностей, наградных документов, публикаций в прессе, или выполненное в форме презентации в программе PowerPoint;</w:t>
      </w:r>
    </w:p>
    <w:p w:rsidR="001F0CCC" w:rsidRDefault="001F0CCC">
      <w:bookmarkStart w:id="39" w:name="sub_10127"/>
      <w:bookmarkEnd w:id="38"/>
      <w:r>
        <w:t xml:space="preserve">7) видеосюжет, указанный в </w:t>
      </w:r>
      <w:hyperlink w:anchor="sub_10102" w:history="1">
        <w:r>
          <w:rPr>
            <w:rStyle w:val="a4"/>
            <w:rFonts w:cs="Times New Roman CYR"/>
          </w:rPr>
          <w:t>подпункте 2 пункта 10</w:t>
        </w:r>
      </w:hyperlink>
      <w:r>
        <w:t xml:space="preserve"> настоящего Положения, на оптическом носителе информации - диске CD-R (в файлах формата JPG), длительностью от трех до пяти минут.</w:t>
      </w:r>
    </w:p>
    <w:p w:rsidR="001F0CCC" w:rsidRDefault="001F0CCC">
      <w:bookmarkStart w:id="40" w:name="sub_10013"/>
      <w:bookmarkEnd w:id="39"/>
      <w:r>
        <w:t xml:space="preserve">13. Сведения, содержащиеся в документах, указанных в </w:t>
      </w:r>
      <w:hyperlink w:anchor="sub_10012" w:history="1">
        <w:r>
          <w:rPr>
            <w:rStyle w:val="a4"/>
            <w:rFonts w:cs="Times New Roman CYR"/>
          </w:rPr>
          <w:t>пункте 12</w:t>
        </w:r>
      </w:hyperlink>
      <w:r>
        <w:t xml:space="preserve"> настоящего Положения (далее - документы), используются для организации, проведения конкурса, конкурсной оценки и демонстрации при награждении победителей конкурса. Использование указанных сведений для иных целей не допускается.</w:t>
      </w:r>
    </w:p>
    <w:p w:rsidR="001F0CCC" w:rsidRDefault="001F0CCC">
      <w:bookmarkStart w:id="41" w:name="sub_10014"/>
      <w:bookmarkEnd w:id="40"/>
      <w:r>
        <w:t>14. Для организации конкурса министерство последовательно осуществляет следующие действия:</w:t>
      </w:r>
    </w:p>
    <w:p w:rsidR="001F0CCC" w:rsidRDefault="001F0CCC">
      <w:bookmarkStart w:id="42" w:name="sub_10141"/>
      <w:bookmarkEnd w:id="41"/>
      <w:r>
        <w:t>1) определяет дату проведения конкурса;</w:t>
      </w:r>
    </w:p>
    <w:p w:rsidR="001F0CCC" w:rsidRDefault="001F0CCC">
      <w:bookmarkStart w:id="43" w:name="sub_10142"/>
      <w:bookmarkEnd w:id="42"/>
      <w:r>
        <w:t>2) издает распоряжение о проведении конкурса;</w:t>
      </w:r>
    </w:p>
    <w:p w:rsidR="001F0CCC" w:rsidRDefault="001F0CCC">
      <w:bookmarkStart w:id="44" w:name="sub_10143"/>
      <w:bookmarkEnd w:id="43"/>
      <w:r>
        <w:t>3) осуществляет подготовку извещения о проведении конкурса, размещает его на странице министерства на официальном сайте Правительства Архангельской области в информационно-телекоммуникационной сети "Интернет";</w:t>
      </w:r>
    </w:p>
    <w:p w:rsidR="001F0CCC" w:rsidRDefault="001F0CCC">
      <w:bookmarkStart w:id="45" w:name="sub_10144"/>
      <w:bookmarkEnd w:id="44"/>
      <w:r>
        <w:t xml:space="preserve">4) формирует состав специального жюри (далее - жюри) для определения победителей </w:t>
      </w:r>
      <w:r>
        <w:lastRenderedPageBreak/>
        <w:t>конкурса по каждой номинации;</w:t>
      </w:r>
    </w:p>
    <w:p w:rsidR="001F0CCC" w:rsidRDefault="001F0CCC">
      <w:bookmarkStart w:id="46" w:name="sub_10145"/>
      <w:bookmarkEnd w:id="45"/>
      <w:r>
        <w:t>5) определяет дату заседания жюри.</w:t>
      </w:r>
    </w:p>
    <w:p w:rsidR="001F0CCC" w:rsidRDefault="001F0CCC">
      <w:bookmarkStart w:id="47" w:name="sub_10015"/>
      <w:bookmarkEnd w:id="46"/>
      <w:r>
        <w:t>15. Для организации и проведения конкурса консультативный центр последовательно осуществляет следующие действия:</w:t>
      </w:r>
    </w:p>
    <w:p w:rsidR="001F0CCC" w:rsidRDefault="001F0CCC">
      <w:bookmarkStart w:id="48" w:name="sub_10151"/>
      <w:bookmarkEnd w:id="47"/>
      <w:r>
        <w:t>1) принимает документы;</w:t>
      </w:r>
    </w:p>
    <w:p w:rsidR="001F0CCC" w:rsidRDefault="001F0CCC">
      <w:bookmarkStart w:id="49" w:name="sub_10152"/>
      <w:bookmarkEnd w:id="48"/>
      <w:r>
        <w:t xml:space="preserve">2) проверяет комплектность представленных документов, соблюдение требований указанных в </w:t>
      </w:r>
      <w:hyperlink w:anchor="sub_10012" w:history="1">
        <w:r>
          <w:rPr>
            <w:rStyle w:val="a4"/>
            <w:rFonts w:cs="Times New Roman CYR"/>
          </w:rPr>
          <w:t>пункте 12</w:t>
        </w:r>
      </w:hyperlink>
      <w:r>
        <w:t xml:space="preserve"> настоящего Положения, к оформлению документов;</w:t>
      </w:r>
    </w:p>
    <w:p w:rsidR="001F0CCC" w:rsidRDefault="001F0CCC">
      <w:bookmarkStart w:id="50" w:name="sub_10153"/>
      <w:bookmarkEnd w:id="49"/>
      <w:r>
        <w:t xml:space="preserve">3) осуществляет регистрацию документов или при наличии оснований, указанных в </w:t>
      </w:r>
      <w:hyperlink w:anchor="sub_10017" w:history="1">
        <w:r>
          <w:rPr>
            <w:rStyle w:val="a4"/>
            <w:rFonts w:cs="Times New Roman CYR"/>
          </w:rPr>
          <w:t>пункте 17</w:t>
        </w:r>
      </w:hyperlink>
      <w:r>
        <w:t xml:space="preserve"> настоящего Положения, принимает решение о возврате документов.</w:t>
      </w:r>
    </w:p>
    <w:p w:rsidR="001F0CCC" w:rsidRDefault="001F0CCC">
      <w:bookmarkStart w:id="51" w:name="sub_10154"/>
      <w:bookmarkEnd w:id="50"/>
      <w:r>
        <w:t>4) осуществляет подготовку документов для заседаний жюри и вносит их на рассмотрение жюри;</w:t>
      </w:r>
    </w:p>
    <w:p w:rsidR="001F0CCC" w:rsidRDefault="001F0CCC">
      <w:bookmarkStart w:id="52" w:name="sub_10155"/>
      <w:bookmarkEnd w:id="51"/>
      <w:r>
        <w:t>5) оповещает членов жюри о дате, времени и месте проведения заседания жюри;</w:t>
      </w:r>
    </w:p>
    <w:p w:rsidR="001F0CCC" w:rsidRDefault="001F0CCC">
      <w:bookmarkStart w:id="53" w:name="sub_10156"/>
      <w:bookmarkEnd w:id="52"/>
      <w:r>
        <w:t>6) осуществляет организационно-техническое обеспечение деятельности жюри.</w:t>
      </w:r>
    </w:p>
    <w:p w:rsidR="001F0CCC" w:rsidRDefault="001F0CCC">
      <w:bookmarkStart w:id="54" w:name="sub_10016"/>
      <w:bookmarkEnd w:id="53"/>
      <w:r>
        <w:t>16. Документы, в случае принятия решения о возврате документов, возвращаются в адрес органа местного самоуправления, общественной организации не позднее семи рабочих дней со дня их поступления в консультативный центр соответственно от органа местного самоуправления, общественной организации.</w:t>
      </w:r>
    </w:p>
    <w:bookmarkEnd w:id="54"/>
    <w:p w:rsidR="001F0CCC" w:rsidRDefault="001F0CCC">
      <w:r>
        <w:t xml:space="preserve">Возврат документов не препятствует органу местного самоуправления, общественной организации повторно представить документы после устранения причин, послуживших основанием для их возврата, при условии соблюдения срока, указанного в </w:t>
      </w:r>
      <w:hyperlink w:anchor="sub_10012" w:history="1">
        <w:r>
          <w:rPr>
            <w:rStyle w:val="a4"/>
            <w:rFonts w:cs="Times New Roman CYR"/>
          </w:rPr>
          <w:t>пункте 12</w:t>
        </w:r>
      </w:hyperlink>
      <w:r>
        <w:t xml:space="preserve"> настоящего Положения.</w:t>
      </w:r>
    </w:p>
    <w:p w:rsidR="001F0CCC" w:rsidRDefault="001F0CCC">
      <w:bookmarkStart w:id="55" w:name="sub_10017"/>
      <w:r>
        <w:t>17. Основаниями для принятия решения о возврате документов являются следующие обстоятельства:</w:t>
      </w:r>
    </w:p>
    <w:p w:rsidR="001F0CCC" w:rsidRDefault="001F0CCC">
      <w:bookmarkStart w:id="56" w:name="sub_11710"/>
      <w:bookmarkEnd w:id="55"/>
      <w:r>
        <w:t xml:space="preserve">1) семья, не относится к категории семей, указанных в </w:t>
      </w:r>
      <w:hyperlink w:anchor="sub_10005" w:history="1">
        <w:r>
          <w:rPr>
            <w:rStyle w:val="a4"/>
            <w:rFonts w:cs="Times New Roman CYR"/>
          </w:rPr>
          <w:t>пункте 5</w:t>
        </w:r>
      </w:hyperlink>
      <w:r>
        <w:t xml:space="preserve"> настоящего Положения;</w:t>
      </w:r>
    </w:p>
    <w:p w:rsidR="001F0CCC" w:rsidRDefault="001F0CCC">
      <w:bookmarkStart w:id="57" w:name="sub_11720"/>
      <w:bookmarkEnd w:id="56"/>
      <w:r>
        <w:t xml:space="preserve">2) нарушение органами местного самоуправления и общественными организациями порядка выдвижения семей для участия в конкурсе, указанного в </w:t>
      </w:r>
      <w:hyperlink w:anchor="sub_10011" w:history="1">
        <w:r>
          <w:rPr>
            <w:rStyle w:val="a4"/>
            <w:rFonts w:cs="Times New Roman CYR"/>
          </w:rPr>
          <w:t>пункте 11</w:t>
        </w:r>
      </w:hyperlink>
      <w:r>
        <w:t xml:space="preserve"> настоящего Положения;</w:t>
      </w:r>
    </w:p>
    <w:p w:rsidR="001F0CCC" w:rsidRDefault="001F0CCC">
      <w:bookmarkStart w:id="58" w:name="sub_11730"/>
      <w:bookmarkEnd w:id="57"/>
      <w:r>
        <w:t xml:space="preserve">3) нарушение органами местного самоуправления и общественными организациями срока, указанного в </w:t>
      </w:r>
      <w:hyperlink w:anchor="sub_10012" w:history="1">
        <w:r>
          <w:rPr>
            <w:rStyle w:val="a4"/>
            <w:rFonts w:cs="Times New Roman CYR"/>
          </w:rPr>
          <w:t>абзаце первом пункта 12</w:t>
        </w:r>
      </w:hyperlink>
      <w:r>
        <w:t xml:space="preserve"> настоящего Положения, для представления документов;</w:t>
      </w:r>
    </w:p>
    <w:p w:rsidR="001F0CCC" w:rsidRDefault="001F0CCC">
      <w:bookmarkStart w:id="59" w:name="sub_11740"/>
      <w:bookmarkEnd w:id="58"/>
      <w:r>
        <w:t>4) представление органами местного самоуправления и общественными организациями документов не в полном объеме;</w:t>
      </w:r>
    </w:p>
    <w:p w:rsidR="001F0CCC" w:rsidRDefault="001F0CCC">
      <w:bookmarkStart w:id="60" w:name="sub_11750"/>
      <w:bookmarkEnd w:id="59"/>
      <w:r>
        <w:t xml:space="preserve">5) представление органами местного самоуправления и общественными организациями документов, оформленных с нарушением требований, предусмотренных </w:t>
      </w:r>
      <w:hyperlink w:anchor="sub_10012" w:history="1">
        <w:r>
          <w:rPr>
            <w:rStyle w:val="a4"/>
            <w:rFonts w:cs="Times New Roman CYR"/>
          </w:rPr>
          <w:t>пунктом 12</w:t>
        </w:r>
      </w:hyperlink>
      <w:r>
        <w:t xml:space="preserve"> настоящего Положения.</w:t>
      </w:r>
    </w:p>
    <w:p w:rsidR="001F0CCC" w:rsidRDefault="001F0CCC">
      <w:bookmarkStart w:id="61" w:name="sub_10018"/>
      <w:bookmarkEnd w:id="60"/>
      <w:r>
        <w:t>18. После регистрации консультативным центром документов семья признается участником конкурса (далее - участник конкурса).</w:t>
      </w:r>
    </w:p>
    <w:bookmarkEnd w:id="61"/>
    <w:p w:rsidR="001F0CCC" w:rsidRDefault="001F0CCC"/>
    <w:p w:rsidR="001F0CCC" w:rsidRDefault="001F0CCC">
      <w:pPr>
        <w:pStyle w:val="1"/>
      </w:pPr>
      <w:bookmarkStart w:id="62" w:name="sub_300"/>
      <w:r>
        <w:t>III. Порядок работы жюри</w:t>
      </w:r>
    </w:p>
    <w:bookmarkEnd w:id="62"/>
    <w:p w:rsidR="001F0CCC" w:rsidRDefault="001F0CCC"/>
    <w:p w:rsidR="001F0CCC" w:rsidRDefault="001F0CCC">
      <w:bookmarkStart w:id="63" w:name="sub_10019"/>
      <w:r>
        <w:t>19. Состав жюри утверждается распоряжением министерства.</w:t>
      </w:r>
    </w:p>
    <w:p w:rsidR="001F0CCC" w:rsidRDefault="001F0CCC">
      <w:bookmarkStart w:id="64" w:name="sub_10020"/>
      <w:bookmarkEnd w:id="63"/>
      <w:r>
        <w:t>20. К полномочиям жюри относится:</w:t>
      </w:r>
    </w:p>
    <w:p w:rsidR="001F0CCC" w:rsidRDefault="001F0CCC">
      <w:bookmarkStart w:id="65" w:name="sub_10201"/>
      <w:bookmarkEnd w:id="64"/>
      <w:r>
        <w:t>1) рассмотрение документов;</w:t>
      </w:r>
    </w:p>
    <w:p w:rsidR="001F0CCC" w:rsidRDefault="001F0CCC">
      <w:bookmarkStart w:id="66" w:name="sub_10202"/>
      <w:bookmarkEnd w:id="65"/>
      <w:r>
        <w:t xml:space="preserve">2) оценка участников конкурса в соответствии с критериями, указанными в </w:t>
      </w:r>
      <w:hyperlink w:anchor="sub_10025" w:history="1">
        <w:r>
          <w:rPr>
            <w:rStyle w:val="a4"/>
            <w:rFonts w:cs="Times New Roman CYR"/>
          </w:rPr>
          <w:t>пункте 25</w:t>
        </w:r>
      </w:hyperlink>
      <w:r>
        <w:t xml:space="preserve"> настоящего Положения;</w:t>
      </w:r>
    </w:p>
    <w:p w:rsidR="001F0CCC" w:rsidRDefault="001F0CCC">
      <w:bookmarkStart w:id="67" w:name="sub_10203"/>
      <w:bookmarkEnd w:id="66"/>
      <w:r>
        <w:t>3) определение победителей и дипломантов конкурса.</w:t>
      </w:r>
    </w:p>
    <w:p w:rsidR="001F0CCC" w:rsidRDefault="001F0CCC">
      <w:bookmarkStart w:id="68" w:name="sub_10021"/>
      <w:bookmarkEnd w:id="67"/>
      <w:r>
        <w:t>21. Жюри состоит из председателя жюри, секретаря жюри и иных членов жюри.</w:t>
      </w:r>
    </w:p>
    <w:bookmarkEnd w:id="68"/>
    <w:p w:rsidR="001F0CCC" w:rsidRDefault="001F0CCC">
      <w:r>
        <w:t>В состав жюри входят представители министерства, исполнительных органов государственной власти Архангельской области (по согласованию), государственных учреждений Архангельской области, подведомственных министерству (по согласованию), общественных организаций (по согласованию).</w:t>
      </w:r>
    </w:p>
    <w:p w:rsidR="001F0CCC" w:rsidRDefault="001F0CCC">
      <w:bookmarkStart w:id="69" w:name="sub_10022"/>
      <w:r>
        <w:t xml:space="preserve">22. Председателем жюри является представитель министерства, заместителем председателя жюри является представитель исполнительных органов государственной власти Архангельской </w:t>
      </w:r>
      <w:r>
        <w:lastRenderedPageBreak/>
        <w:t>области (по согласованию), секретарем - представитель консультативного центра (по согласованию).</w:t>
      </w:r>
    </w:p>
    <w:p w:rsidR="001F0CCC" w:rsidRDefault="001F0CCC">
      <w:bookmarkStart w:id="70" w:name="sub_10023"/>
      <w:bookmarkEnd w:id="69"/>
      <w:r>
        <w:t>23. Заседание жюри проводит председатель жюри, в его отсутствие - заместитель председателя жюри.</w:t>
      </w:r>
    </w:p>
    <w:bookmarkEnd w:id="70"/>
    <w:p w:rsidR="001F0CCC" w:rsidRDefault="001F0CCC">
      <w:r>
        <w:t>По решению председателя жюри заседание жюри может быть проведено в заочной форме.</w:t>
      </w:r>
    </w:p>
    <w:p w:rsidR="001F0CCC" w:rsidRDefault="001F0CCC">
      <w:bookmarkStart w:id="71" w:name="sub_10024"/>
      <w:r>
        <w:t>24. Решения жюри считается правомочными, если в его заседании приняли участие не менее половины членов жюри.</w:t>
      </w:r>
    </w:p>
    <w:p w:rsidR="001F0CCC" w:rsidRDefault="001F0CCC">
      <w:bookmarkStart w:id="72" w:name="sub_1242"/>
      <w:bookmarkEnd w:id="71"/>
      <w:r>
        <w:t>Решения жюри оформляется протоколом, который подписывается председательствующим на заседании жюри и секретарем.</w:t>
      </w:r>
    </w:p>
    <w:bookmarkEnd w:id="72"/>
    <w:p w:rsidR="001F0CCC" w:rsidRDefault="001F0CCC"/>
    <w:p w:rsidR="001F0CCC" w:rsidRDefault="001F0CCC">
      <w:pPr>
        <w:pStyle w:val="1"/>
      </w:pPr>
      <w:bookmarkStart w:id="73" w:name="sub_400"/>
      <w:r>
        <w:t>IV. Порядок оценки участников конкурса</w:t>
      </w:r>
    </w:p>
    <w:bookmarkEnd w:id="73"/>
    <w:p w:rsidR="001F0CCC" w:rsidRDefault="001F0CCC"/>
    <w:p w:rsidR="001F0CCC" w:rsidRDefault="001F0CCC">
      <w:bookmarkStart w:id="74" w:name="sub_10025"/>
      <w:r>
        <w:t>25. Жюри по итогам рассмотрения документов, представленных органами местного самоуправления и общественными организациями, оценивает участников конкурса в каждой номинации в соответствии со следующими критериями:</w:t>
      </w:r>
    </w:p>
    <w:p w:rsidR="001F0CCC" w:rsidRDefault="001F0CCC">
      <w:bookmarkStart w:id="75" w:name="sub_10251"/>
      <w:bookmarkEnd w:id="74"/>
      <w:r>
        <w:t>1) достойное воспитание детей, уважение и признание заслуг родителей (приемных родителей) (на основании представленных документов, подтверждающих достижения детей и заслуги родителей);</w:t>
      </w:r>
    </w:p>
    <w:p w:rsidR="001F0CCC" w:rsidRDefault="001F0CCC">
      <w:bookmarkStart w:id="76" w:name="sub_10252"/>
      <w:bookmarkEnd w:id="75"/>
      <w:r>
        <w:t>2) сохранение и развитие семейных традиций;</w:t>
      </w:r>
    </w:p>
    <w:p w:rsidR="001F0CCC" w:rsidRDefault="001F0CCC">
      <w:bookmarkStart w:id="77" w:name="sub_10253"/>
      <w:bookmarkEnd w:id="76"/>
      <w:r>
        <w:t>3) эффективная организация досуга детей;</w:t>
      </w:r>
    </w:p>
    <w:p w:rsidR="001F0CCC" w:rsidRDefault="001F0CCC">
      <w:bookmarkStart w:id="78" w:name="sub_10254"/>
      <w:bookmarkEnd w:id="77"/>
      <w:r>
        <w:t>4) положительная роль общих семейных интересов и занятий в упрочении родственных отношений;</w:t>
      </w:r>
    </w:p>
    <w:p w:rsidR="001F0CCC" w:rsidRDefault="001F0CCC">
      <w:bookmarkStart w:id="79" w:name="sub_10255"/>
      <w:bookmarkEnd w:id="78"/>
      <w:r>
        <w:t xml:space="preserve">5) качество оформления и содержательность представленных материалов, указанных в </w:t>
      </w:r>
      <w:hyperlink w:anchor="sub_10126" w:history="1">
        <w:r>
          <w:rPr>
            <w:rStyle w:val="a4"/>
            <w:rFonts w:cs="Times New Roman CYR"/>
          </w:rPr>
          <w:t>подпунктах 6</w:t>
        </w:r>
      </w:hyperlink>
      <w:r>
        <w:t xml:space="preserve"> и </w:t>
      </w:r>
      <w:hyperlink w:anchor="sub_10127" w:history="1">
        <w:r>
          <w:rPr>
            <w:rStyle w:val="a4"/>
            <w:rFonts w:cs="Times New Roman CYR"/>
          </w:rPr>
          <w:t>7 пункта 12</w:t>
        </w:r>
      </w:hyperlink>
      <w:r>
        <w:t xml:space="preserve"> настоящего Положения, творческий подход к оформлению указанных материалов.</w:t>
      </w:r>
    </w:p>
    <w:p w:rsidR="001F0CCC" w:rsidRDefault="001F0CCC">
      <w:bookmarkStart w:id="80" w:name="sub_10026"/>
      <w:bookmarkEnd w:id="79"/>
      <w:r>
        <w:t xml:space="preserve">26. Каждый критерий конкурса, указанный в </w:t>
      </w:r>
      <w:hyperlink w:anchor="sub_10025" w:history="1">
        <w:r>
          <w:rPr>
            <w:rStyle w:val="a4"/>
            <w:rFonts w:cs="Times New Roman CYR"/>
          </w:rPr>
          <w:t>пункте 25</w:t>
        </w:r>
      </w:hyperlink>
      <w:r>
        <w:t xml:space="preserve"> настоящего Положения, оценивается жюри путем присуждения баллов по шкале от одного до пяти.</w:t>
      </w:r>
    </w:p>
    <w:bookmarkEnd w:id="80"/>
    <w:p w:rsidR="001F0CCC" w:rsidRDefault="001F0CCC">
      <w:r>
        <w:t xml:space="preserve">Количество баллов заносится в итоговую ведомость областного конкурса по каждой номинации, указанной в </w:t>
      </w:r>
      <w:hyperlink w:anchor="sub_10006" w:history="1">
        <w:r>
          <w:rPr>
            <w:rStyle w:val="a4"/>
            <w:rFonts w:cs="Times New Roman CYR"/>
          </w:rPr>
          <w:t>пункте 6</w:t>
        </w:r>
      </w:hyperlink>
      <w:r>
        <w:t xml:space="preserve"> настоящего Положения (далее - итоговая ведомость), по форме согласно </w:t>
      </w:r>
      <w:hyperlink w:anchor="sub_4000" w:history="1">
        <w:r>
          <w:rPr>
            <w:rStyle w:val="a4"/>
            <w:rFonts w:cs="Times New Roman CYR"/>
          </w:rPr>
          <w:t>приложению N 4</w:t>
        </w:r>
      </w:hyperlink>
      <w:r>
        <w:t xml:space="preserve"> к настоящему Положению.</w:t>
      </w:r>
    </w:p>
    <w:p w:rsidR="001F0CCC" w:rsidRDefault="001F0CCC">
      <w:r>
        <w:t>Итоговая сумма баллов определяется путем суммирования баллов по итогам каждого критерия.</w:t>
      </w:r>
    </w:p>
    <w:p w:rsidR="001F0CCC" w:rsidRDefault="001F0CCC">
      <w:bookmarkStart w:id="81" w:name="sub_10027"/>
      <w:r>
        <w:t>27. Жюри по количеству максимально набранных участниками конкурса баллов определяет победителя конкурса в каждой номинации.</w:t>
      </w:r>
    </w:p>
    <w:p w:rsidR="001F0CCC" w:rsidRDefault="001F0CCC">
      <w:bookmarkStart w:id="82" w:name="sub_10272"/>
      <w:bookmarkEnd w:id="81"/>
      <w:r>
        <w:t>Дипломанты конкурса определяются из числа участников конкурса путем открытого голосования членов жюри. При равенстве голосов голос председательствующего на заседании жюри является решающим.</w:t>
      </w:r>
    </w:p>
    <w:p w:rsidR="001F0CCC" w:rsidRDefault="001F0CCC">
      <w:bookmarkStart w:id="83" w:name="sub_10028"/>
      <w:bookmarkEnd w:id="82"/>
      <w:r>
        <w:t>28. При равенстве баллов у нескольких участников конкурса победитель конкурса определяется путем открытого голосования членов жюри, присутствующих на заседании. При голосовании каждый член жюри имеет один голос, в случае равенства голосов голос председательствующего на заседании жюри является решающим.</w:t>
      </w:r>
    </w:p>
    <w:bookmarkEnd w:id="83"/>
    <w:p w:rsidR="001F0CCC" w:rsidRDefault="001F0CCC"/>
    <w:p w:rsidR="001F0CCC" w:rsidRDefault="001F0CCC">
      <w:pPr>
        <w:pStyle w:val="1"/>
      </w:pPr>
      <w:bookmarkStart w:id="84" w:name="sub_500"/>
      <w:r>
        <w:t>V. Итоги конкурса</w:t>
      </w:r>
    </w:p>
    <w:bookmarkEnd w:id="84"/>
    <w:p w:rsidR="001F0CCC" w:rsidRDefault="001F0CCC"/>
    <w:p w:rsidR="001F0CCC" w:rsidRDefault="001F0CCC">
      <w:bookmarkStart w:id="85" w:name="sub_10029"/>
      <w:r>
        <w:t>29. На основании протокола заседания жюри министерство издает распоряжение об утверждении итогов конкурса.</w:t>
      </w:r>
    </w:p>
    <w:p w:rsidR="001F0CCC" w:rsidRDefault="001F0CCC">
      <w:bookmarkStart w:id="86" w:name="sub_10030"/>
      <w:bookmarkEnd w:id="85"/>
      <w:r>
        <w:t>30. Победители конкурса в каждой номинации награждаются дипломами и ценными призами, дипломанты конкурса - специальными дипломами и призами, участники конкурса - дипломами.</w:t>
      </w:r>
    </w:p>
    <w:p w:rsidR="001F0CCC" w:rsidRDefault="001F0CCC">
      <w:bookmarkStart w:id="87" w:name="sub_10031"/>
      <w:bookmarkEnd w:id="86"/>
      <w:r>
        <w:t xml:space="preserve">31. На основании распоряжения, указанного в </w:t>
      </w:r>
      <w:hyperlink w:anchor="sub_10029" w:history="1">
        <w:r>
          <w:rPr>
            <w:rStyle w:val="a4"/>
            <w:rFonts w:cs="Times New Roman CYR"/>
          </w:rPr>
          <w:t>пункте 29</w:t>
        </w:r>
      </w:hyperlink>
      <w:r>
        <w:t xml:space="preserve"> настоящего Положения, </w:t>
      </w:r>
      <w:r>
        <w:lastRenderedPageBreak/>
        <w:t>министерство размещает информационное сообщение об итогах конкурса на странице министерства на официальном сайте Правительства Архангельской области в информационно-телекоммуникационной сети "Интернет", не позднее двух рабочих дней со дня подписания указанного распоряжения.</w:t>
      </w:r>
    </w:p>
    <w:p w:rsidR="001F0CCC" w:rsidRDefault="001F0CCC">
      <w:bookmarkStart w:id="88" w:name="sub_10032"/>
      <w:bookmarkEnd w:id="87"/>
      <w:r>
        <w:t>32. Поступившие документы возвращаются консультативным центром в адрес участников конкурса не позднее 20 календарных дней со дня награждения победителей, дипломантов и участников конкурса.</w:t>
      </w:r>
    </w:p>
    <w:bookmarkEnd w:id="88"/>
    <w:p w:rsidR="001F0CCC" w:rsidRDefault="001F0CCC"/>
    <w:p w:rsidR="001F0CCC" w:rsidRDefault="001F0CCC">
      <w:pPr>
        <w:pStyle w:val="1"/>
      </w:pPr>
      <w:bookmarkStart w:id="89" w:name="sub_600"/>
      <w:r>
        <w:t>VI. Порядок финансирования расходов</w:t>
      </w:r>
    </w:p>
    <w:bookmarkEnd w:id="89"/>
    <w:p w:rsidR="001F0CCC" w:rsidRDefault="001F0CCC"/>
    <w:p w:rsidR="001F0CCC" w:rsidRDefault="001F0CCC">
      <w:bookmarkStart w:id="90" w:name="sub_10033"/>
      <w:r>
        <w:t>33. Средства на реализацию мероприятий по обеспечению организационно-технических мероприятий по подготовке, проведению конкурса и по награждению победителей, дипломантов и участников конкурса предоставляются консультативному центру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1F0CCC" w:rsidRDefault="001F0CCC">
      <w:bookmarkStart w:id="91" w:name="sub_10332"/>
      <w:bookmarkEnd w:id="90"/>
      <w:r>
        <w:t>Проведение конкурса осуществляется за счет средств областного бюджета в рамках реализации мероприятий государственной программы.</w:t>
      </w:r>
    </w:p>
    <w:p w:rsidR="001F0CCC" w:rsidRDefault="001F0CCC">
      <w:bookmarkStart w:id="92" w:name="sub_10034"/>
      <w:bookmarkEnd w:id="91"/>
      <w:r>
        <w:t>34. Возмещение расходов, связанных с подготовкой, представлением документов, проездом и проживанием победителей, дипломантов, участников конкурса и членов их семей не осуществляется.</w:t>
      </w:r>
    </w:p>
    <w:bookmarkEnd w:id="92"/>
    <w:p w:rsidR="001F0CCC" w:rsidRDefault="001F0CCC"/>
    <w:p w:rsidR="001F0CCC" w:rsidRDefault="001F0CCC">
      <w:pPr>
        <w:jc w:val="right"/>
        <w:rPr>
          <w:rStyle w:val="a3"/>
          <w:rFonts w:ascii="Arial" w:hAnsi="Arial" w:cs="Arial"/>
          <w:bCs/>
        </w:rPr>
      </w:pPr>
      <w:bookmarkStart w:id="93" w:name="sub_1000"/>
      <w:r>
        <w:rPr>
          <w:rStyle w:val="a3"/>
          <w:rFonts w:ascii="Arial" w:hAnsi="Arial" w:cs="Arial"/>
          <w:bCs/>
        </w:rPr>
        <w:t>Приложение N 1</w:t>
      </w:r>
      <w:r>
        <w:rPr>
          <w:rStyle w:val="a3"/>
          <w:rFonts w:ascii="Arial" w:hAnsi="Arial" w:cs="Arial"/>
          <w:bCs/>
        </w:rPr>
        <w:br/>
        <w:t xml:space="preserve">к </w:t>
      </w:r>
      <w:hyperlink w:anchor="sub_10000" w:history="1">
        <w:r>
          <w:rPr>
            <w:rStyle w:val="a4"/>
            <w:rFonts w:ascii="Arial" w:hAnsi="Arial" w:cs="Arial"/>
          </w:rPr>
          <w:t>Положению</w:t>
        </w:r>
      </w:hyperlink>
      <w:r>
        <w:rPr>
          <w:rStyle w:val="a3"/>
          <w:rFonts w:ascii="Arial" w:hAnsi="Arial" w:cs="Arial"/>
          <w:bCs/>
        </w:rPr>
        <w:t xml:space="preserve"> об организации</w:t>
      </w:r>
      <w:r>
        <w:rPr>
          <w:rStyle w:val="a3"/>
          <w:rFonts w:ascii="Arial" w:hAnsi="Arial" w:cs="Arial"/>
          <w:bCs/>
        </w:rPr>
        <w:br/>
        <w:t>и проведении областного конкурса</w:t>
      </w:r>
      <w:r>
        <w:rPr>
          <w:rStyle w:val="a3"/>
          <w:rFonts w:ascii="Arial" w:hAnsi="Arial" w:cs="Arial"/>
          <w:bCs/>
        </w:rPr>
        <w:br/>
        <w:t>"Лучшая семья</w:t>
      </w:r>
      <w:r>
        <w:rPr>
          <w:rStyle w:val="a3"/>
          <w:rFonts w:ascii="Arial" w:hAnsi="Arial" w:cs="Arial"/>
          <w:bCs/>
        </w:rPr>
        <w:br/>
      </w:r>
      <w:r w:rsidR="00AA53CD">
        <w:rPr>
          <w:rStyle w:val="a3"/>
          <w:rFonts w:ascii="Arial" w:hAnsi="Arial" w:cs="Arial"/>
          <w:bCs/>
        </w:rPr>
        <w:t xml:space="preserve"> </w:t>
      </w:r>
      <w:r>
        <w:rPr>
          <w:rStyle w:val="a3"/>
          <w:rFonts w:ascii="Arial" w:hAnsi="Arial" w:cs="Arial"/>
          <w:bCs/>
        </w:rPr>
        <w:t>Архангельской области"</w:t>
      </w:r>
    </w:p>
    <w:bookmarkEnd w:id="93"/>
    <w:p w:rsidR="001F0CCC" w:rsidRDefault="001F0CCC"/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Форма заявки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на участие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в областном конкурсе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"Лучшая семья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Архангельской области"</w:t>
      </w:r>
    </w:p>
    <w:p w:rsidR="001F0CCC" w:rsidRDefault="001F0CCC"/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>
        <w:rPr>
          <w:rStyle w:val="a3"/>
          <w:bCs/>
          <w:sz w:val="20"/>
          <w:szCs w:val="20"/>
        </w:rPr>
        <w:t>ЗАЯВКА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rStyle w:val="a3"/>
          <w:bCs/>
          <w:sz w:val="20"/>
          <w:szCs w:val="20"/>
        </w:rPr>
        <w:t xml:space="preserve">                   на участие в областном конкурсе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rStyle w:val="a3"/>
          <w:bCs/>
          <w:sz w:val="20"/>
          <w:szCs w:val="20"/>
        </w:rPr>
        <w:t xml:space="preserve">                 "Лучшая семья Архангельской области"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в номинации ___________________________________________</w:t>
      </w:r>
    </w:p>
    <w:p w:rsidR="001F0CCC" w:rsidRDefault="001F0CCC"/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Просим рассмотреть документы семьи _________________________________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(фамилия семьи)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для участия  в областном конкурсе  "Лучшая  семья Архангельской области".</w:t>
      </w:r>
    </w:p>
    <w:p w:rsidR="001F0CCC" w:rsidRDefault="001F0CCC"/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К заявке прилагаются следующие документы: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1) __________________________________________________________________;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2) __________________________________________________________________;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3) ...</w:t>
      </w:r>
    </w:p>
    <w:p w:rsidR="001F0CCC" w:rsidRDefault="001F0CCC"/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         ____________      _____________________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(наименование должности             (подпись)      (расшифровка подписи)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высшего должностного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лица муниципального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образования Архангельской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области или руководителя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общественной организации)</w:t>
      </w:r>
    </w:p>
    <w:p w:rsidR="001F0CCC" w:rsidRDefault="001F0CCC"/>
    <w:p w:rsidR="001F0CCC" w:rsidRDefault="001F0CCC">
      <w:pPr>
        <w:jc w:val="right"/>
        <w:rPr>
          <w:rStyle w:val="a3"/>
          <w:rFonts w:ascii="Arial" w:hAnsi="Arial" w:cs="Arial"/>
          <w:bCs/>
        </w:rPr>
      </w:pPr>
      <w:bookmarkStart w:id="94" w:name="sub_2000"/>
      <w:r>
        <w:rPr>
          <w:rStyle w:val="a3"/>
          <w:rFonts w:ascii="Arial" w:hAnsi="Arial" w:cs="Arial"/>
          <w:bCs/>
        </w:rPr>
        <w:lastRenderedPageBreak/>
        <w:t>Приложение N 2</w:t>
      </w:r>
      <w:r>
        <w:rPr>
          <w:rStyle w:val="a3"/>
          <w:rFonts w:ascii="Arial" w:hAnsi="Arial" w:cs="Arial"/>
          <w:bCs/>
        </w:rPr>
        <w:br/>
        <w:t xml:space="preserve">к </w:t>
      </w:r>
      <w:hyperlink w:anchor="sub_10000" w:history="1">
        <w:r>
          <w:rPr>
            <w:rStyle w:val="a4"/>
            <w:rFonts w:ascii="Arial" w:hAnsi="Arial" w:cs="Arial"/>
          </w:rPr>
          <w:t>Положению</w:t>
        </w:r>
      </w:hyperlink>
      <w:r>
        <w:rPr>
          <w:rStyle w:val="a3"/>
          <w:rFonts w:ascii="Arial" w:hAnsi="Arial" w:cs="Arial"/>
          <w:bCs/>
        </w:rPr>
        <w:t xml:space="preserve"> об организации</w:t>
      </w:r>
      <w:r>
        <w:rPr>
          <w:rStyle w:val="a3"/>
          <w:rFonts w:ascii="Arial" w:hAnsi="Arial" w:cs="Arial"/>
          <w:bCs/>
        </w:rPr>
        <w:br/>
        <w:t>и проведении областного конкурса</w:t>
      </w:r>
      <w:r>
        <w:rPr>
          <w:rStyle w:val="a3"/>
          <w:rFonts w:ascii="Arial" w:hAnsi="Arial" w:cs="Arial"/>
          <w:bCs/>
        </w:rPr>
        <w:br/>
        <w:t>"Лучшая семья</w:t>
      </w:r>
      <w:r>
        <w:rPr>
          <w:rStyle w:val="a3"/>
          <w:rFonts w:ascii="Arial" w:hAnsi="Arial" w:cs="Arial"/>
          <w:bCs/>
        </w:rPr>
        <w:br/>
        <w:t>Архангельской области"</w:t>
      </w:r>
    </w:p>
    <w:bookmarkEnd w:id="94"/>
    <w:p w:rsidR="001F0CCC" w:rsidRDefault="001F0CCC"/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Форма анкеты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на участие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в областном конкурсе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"Лучшая семья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Архангельской области"</w:t>
      </w:r>
    </w:p>
    <w:p w:rsidR="001F0CCC" w:rsidRDefault="001F0CCC"/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>
        <w:rPr>
          <w:rStyle w:val="a3"/>
          <w:bCs/>
          <w:sz w:val="20"/>
          <w:szCs w:val="20"/>
        </w:rPr>
        <w:t>АНКЕТА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rStyle w:val="a3"/>
          <w:bCs/>
          <w:sz w:val="20"/>
          <w:szCs w:val="20"/>
        </w:rPr>
        <w:t xml:space="preserve">                        семьи - участника конкурса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rStyle w:val="a3"/>
          <w:bCs/>
          <w:sz w:val="20"/>
          <w:szCs w:val="20"/>
        </w:rPr>
        <w:t xml:space="preserve">                   "Лучшая семья Архангельской области"</w:t>
      </w:r>
    </w:p>
    <w:p w:rsidR="001F0CCC" w:rsidRDefault="001F0CCC"/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ФАМИЛИЯ семьи ___________________________________________________________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ВОЗРАСТ семьи ___________________________________________________________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Дата создания семьи " ___ " _______________ 20 ____ года</w:t>
      </w:r>
    </w:p>
    <w:p w:rsidR="001F0CCC" w:rsidRDefault="001F0CCC"/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ВСЕ О ПАПЕ: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Имя _____________________________________________________________________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Дата рождения ___________________________________________________________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Род занятий _____________________________________________________________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Увлечения _______________________________________________________________</w:t>
      </w:r>
    </w:p>
    <w:p w:rsidR="001F0CCC" w:rsidRDefault="001F0CCC"/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ВСЕ О МАМЕ: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Имя _____________________________________________________________________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Дата рождения ___________________________________________________________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Род занятий _____________________________________________________________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Увлечения _______________________________________________________________</w:t>
      </w:r>
    </w:p>
    <w:p w:rsidR="001F0CCC" w:rsidRDefault="001F0CCC"/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ВСЕ О ДЕТЯХ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Имя _____________________________________________________________________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Дата рождения ___________________________________________________________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Род занятий _____________________________________________________________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Увлечения _______________________________________________________________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Имя _____________________________________________________________________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Дата рождения ___________________________________________________________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Род занятий _____________________________________________________________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Увлечения _______________________________________________________________</w:t>
      </w:r>
    </w:p>
    <w:p w:rsidR="001F0CCC" w:rsidRDefault="001F0CCC"/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Как появилась ваша семья (краткая история создания семьи) _______________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Почему  именно  Вашу семью можно назвать лучшей семье? Чем вы хороши? Чем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отличаетесь от других? __________________________________________________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РЕЦЕПТ СЕМЕЙНОГО СЧАСТЬЯ ________________________________________________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lastRenderedPageBreak/>
        <w:t>_________________________________________________________________________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СЕМЕЙНОЕ     ХОББИ    (совместное      увлечение,    отдых,   творчество,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самодеятельность) _______________________________________________________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ДЕВИЗ СЕМЬИ: ____________________________________________________________</w:t>
      </w:r>
    </w:p>
    <w:p w:rsidR="001F0CCC" w:rsidRDefault="001F0CCC"/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КОНТАКТЫ СЕМЬИ: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Адрес проживания семьи __________________________________________________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Контактный телефон ______________________________________________________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Адрес электронной почты _________________________________________________</w:t>
      </w:r>
    </w:p>
    <w:p w:rsidR="001F0CCC" w:rsidRDefault="001F0CCC"/>
    <w:p w:rsidR="001F0CCC" w:rsidRDefault="001F0CCC">
      <w:pPr>
        <w:jc w:val="right"/>
        <w:rPr>
          <w:rStyle w:val="a3"/>
          <w:rFonts w:ascii="Arial" w:hAnsi="Arial" w:cs="Arial"/>
          <w:bCs/>
        </w:rPr>
      </w:pPr>
      <w:bookmarkStart w:id="95" w:name="sub_3000"/>
      <w:r>
        <w:rPr>
          <w:rStyle w:val="a3"/>
          <w:rFonts w:ascii="Arial" w:hAnsi="Arial" w:cs="Arial"/>
          <w:bCs/>
        </w:rPr>
        <w:t>ПРИЛОЖЕНИЕ N 3</w:t>
      </w:r>
      <w:r>
        <w:rPr>
          <w:rStyle w:val="a3"/>
          <w:rFonts w:ascii="Arial" w:hAnsi="Arial" w:cs="Arial"/>
          <w:bCs/>
        </w:rPr>
        <w:br/>
        <w:t xml:space="preserve">к </w:t>
      </w:r>
      <w:hyperlink w:anchor="sub_10000" w:history="1">
        <w:r>
          <w:rPr>
            <w:rStyle w:val="a4"/>
            <w:rFonts w:ascii="Arial" w:hAnsi="Arial" w:cs="Arial"/>
          </w:rPr>
          <w:t>Положению</w:t>
        </w:r>
      </w:hyperlink>
      <w:r>
        <w:rPr>
          <w:rStyle w:val="a3"/>
          <w:rFonts w:ascii="Arial" w:hAnsi="Arial" w:cs="Arial"/>
          <w:bCs/>
        </w:rPr>
        <w:t xml:space="preserve"> о порядке</w:t>
      </w:r>
      <w:r>
        <w:rPr>
          <w:rStyle w:val="a3"/>
          <w:rFonts w:ascii="Arial" w:hAnsi="Arial" w:cs="Arial"/>
          <w:bCs/>
        </w:rPr>
        <w:br/>
        <w:t>и условиях проведения областного</w:t>
      </w:r>
      <w:r>
        <w:rPr>
          <w:rStyle w:val="a3"/>
          <w:rFonts w:ascii="Arial" w:hAnsi="Arial" w:cs="Arial"/>
          <w:bCs/>
        </w:rPr>
        <w:br/>
        <w:t>конкурса "Лучшая семья</w:t>
      </w:r>
      <w:r>
        <w:rPr>
          <w:rStyle w:val="a3"/>
          <w:rFonts w:ascii="Arial" w:hAnsi="Arial" w:cs="Arial"/>
          <w:bCs/>
        </w:rPr>
        <w:br/>
        <w:t>Архангельской области"</w:t>
      </w:r>
    </w:p>
    <w:bookmarkEnd w:id="95"/>
    <w:p w:rsidR="001F0CCC" w:rsidRDefault="001F0CCC"/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Форма</w:t>
      </w:r>
    </w:p>
    <w:p w:rsidR="001F0CCC" w:rsidRDefault="001F0CCC"/>
    <w:p w:rsidR="001F0CCC" w:rsidRDefault="001F0CCC">
      <w:pPr>
        <w:pStyle w:val="a6"/>
        <w:rPr>
          <w:sz w:val="20"/>
          <w:szCs w:val="20"/>
        </w:rPr>
      </w:pPr>
      <w:r>
        <w:rPr>
          <w:rStyle w:val="a3"/>
          <w:bCs/>
          <w:sz w:val="20"/>
          <w:szCs w:val="20"/>
        </w:rPr>
        <w:t xml:space="preserve">                                СОГЛАСИЕ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rStyle w:val="a3"/>
          <w:bCs/>
          <w:sz w:val="20"/>
          <w:szCs w:val="20"/>
        </w:rPr>
        <w:t xml:space="preserve">                   на обработку персональных данных</w:t>
      </w:r>
    </w:p>
    <w:p w:rsidR="001F0CCC" w:rsidRDefault="001F0CCC"/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Я, _________________________________________________________________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(фамилия, имя, отчество - при наличии родителя, опекуна попечителя,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реквизиты документа, удостоверяющего личность (наименование, серия,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номер, кем выдан, дата выдачи))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действующий(ая)    за  себя,  от   имени   ребенка   (детей),    законным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представителем  которого  (которых)  являюсь,  на  обработку персональных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данных  указанных в документах, фотографиях и видеосюжете, представленных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для  участия  в  областном  конкурсе "Лучшая семья Архангельской области"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(далее   -  областной  конкурс)  государственным  автономным  учреждением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Архангельской    области  "Социальный  консультативный  центр"  (далее  -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оператор),  расположенным  по  адресу: г. Архангельск, ул. Гайдара, д. 4,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корп.  1,  о  себе  и  ребенке  (детях), законным представителем которого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(которых)  являюсь,  в соответствии с </w:t>
      </w:r>
      <w:hyperlink r:id="rId19" w:history="1">
        <w:r>
          <w:rPr>
            <w:rStyle w:val="a4"/>
            <w:rFonts w:cs="Courier New"/>
            <w:sz w:val="20"/>
            <w:szCs w:val="20"/>
          </w:rPr>
          <w:t>Федеральным законом</w:t>
        </w:r>
      </w:hyperlink>
      <w:r>
        <w:rPr>
          <w:sz w:val="20"/>
          <w:szCs w:val="20"/>
        </w:rPr>
        <w:t xml:space="preserve"> от 27 июля 2006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года  N 149-ФЗ  "Об  информации,  информационных  технологиях  и о защите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информации"  и  </w:t>
      </w:r>
      <w:hyperlink r:id="rId20" w:history="1">
        <w:r>
          <w:rPr>
            <w:rStyle w:val="a4"/>
            <w:rFonts w:cs="Courier New"/>
            <w:sz w:val="20"/>
            <w:szCs w:val="20"/>
          </w:rPr>
          <w:t>Федеральным  законом</w:t>
        </w:r>
      </w:hyperlink>
      <w:r>
        <w:rPr>
          <w:sz w:val="20"/>
          <w:szCs w:val="20"/>
        </w:rPr>
        <w:t xml:space="preserve">  от  27  июля  2006 года N 152-ФЗ "О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персональных данных", в целях участия в областном конкурсе _____________.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(согласен/не согласен (согласна/не согласна))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Мне  известно,  что  сведения,  содержащиеся  в  представленных мною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документах,  фотографиях  и  видеосюжете,  используются  для организации,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проведения  областного  конкурса,  в  том  числе  при  оценке  участников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областного    конкурса    и   демонстрации  при  награждении  победителей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областного конкурса.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Настоящим согласием ____________ согласие на обработку персональных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(даю/не даю)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данных моего ребенка (детей): ___________________________________________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(фамилии, имена, отчества - при наличии ребенка,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реквизиты документа, удостоверяющего его личность (наименование, серия,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номер, кем выдан, дата выдачи))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Настоящее  согласие  дается  на  период до истечения сроков хранения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соответствующей    информации    или   документов,  содержащих  указанную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информацию,  определяемых  в  соответствии с законодательством Российской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Федерации.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Я  проинформирован,  что  могу  отозвать  указанное  согласие  путем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представления  оператору  заявления  в простой письменной форме об отзыве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данного в настоящем заявлении согласия на обработку персональных данных.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Мне  известны  последствия отзыва данного мною в настоящем заявлении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согласия  на  обработку персональных данных, а именно: оператор блокирует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персональные   данные  заявителя  (прекращает  их  сбор,  систематизацию,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накопление, использование, в том числе передачу).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Настоящее согласие действует со дня его подписания.</w:t>
      </w:r>
    </w:p>
    <w:p w:rsidR="001F0CCC" w:rsidRDefault="001F0CCC"/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>"___" ____________ ___ г.    ___________    _____________________________</w:t>
      </w:r>
    </w:p>
    <w:p w:rsidR="001F0CCC" w:rsidRDefault="001F0CCC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(дата подписания)        (подпись)          (расшифровка подписи)</w:t>
      </w:r>
    </w:p>
    <w:p w:rsidR="001F0CCC" w:rsidRDefault="001F0CCC"/>
    <w:p w:rsidR="001F0CCC" w:rsidRDefault="001F0CCC">
      <w:pPr>
        <w:jc w:val="right"/>
        <w:rPr>
          <w:rStyle w:val="a3"/>
          <w:rFonts w:ascii="Arial" w:hAnsi="Arial" w:cs="Arial"/>
          <w:bCs/>
        </w:rPr>
      </w:pPr>
      <w:bookmarkStart w:id="96" w:name="sub_4000"/>
      <w:r>
        <w:rPr>
          <w:rStyle w:val="a3"/>
          <w:rFonts w:ascii="Arial" w:hAnsi="Arial" w:cs="Arial"/>
          <w:bCs/>
        </w:rPr>
        <w:t xml:space="preserve">Приложение N 4 </w:t>
      </w:r>
      <w:r>
        <w:rPr>
          <w:rStyle w:val="a3"/>
          <w:rFonts w:ascii="Arial" w:hAnsi="Arial" w:cs="Arial"/>
          <w:bCs/>
        </w:rPr>
        <w:br/>
        <w:t xml:space="preserve">к </w:t>
      </w:r>
      <w:hyperlink w:anchor="sub_10000" w:history="1">
        <w:r>
          <w:rPr>
            <w:rStyle w:val="a4"/>
            <w:rFonts w:ascii="Arial" w:hAnsi="Arial" w:cs="Arial"/>
          </w:rPr>
          <w:t>Положению</w:t>
        </w:r>
      </w:hyperlink>
      <w:r>
        <w:rPr>
          <w:rStyle w:val="a3"/>
          <w:rFonts w:ascii="Arial" w:hAnsi="Arial" w:cs="Arial"/>
          <w:bCs/>
        </w:rPr>
        <w:t xml:space="preserve"> об организации</w:t>
      </w:r>
      <w:r>
        <w:rPr>
          <w:rStyle w:val="a3"/>
          <w:rFonts w:ascii="Arial" w:hAnsi="Arial" w:cs="Arial"/>
          <w:bCs/>
        </w:rPr>
        <w:br/>
        <w:t xml:space="preserve">и проведении областного конкурса </w:t>
      </w:r>
      <w:r>
        <w:rPr>
          <w:rStyle w:val="a3"/>
          <w:rFonts w:ascii="Arial" w:hAnsi="Arial" w:cs="Arial"/>
          <w:bCs/>
        </w:rPr>
        <w:br/>
        <w:t>Лучшая семья</w:t>
      </w:r>
      <w:r>
        <w:rPr>
          <w:rStyle w:val="a3"/>
          <w:rFonts w:ascii="Arial" w:hAnsi="Arial" w:cs="Arial"/>
          <w:bCs/>
        </w:rPr>
        <w:br/>
        <w:t>Архангельской области"</w:t>
      </w:r>
    </w:p>
    <w:bookmarkEnd w:id="96"/>
    <w:p w:rsidR="001F0CCC" w:rsidRDefault="001F0CCC"/>
    <w:p w:rsidR="001F0CCC" w:rsidRDefault="001F0CC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Форма итоговой ведомости</w:t>
      </w:r>
    </w:p>
    <w:p w:rsidR="001F0CCC" w:rsidRDefault="001F0CC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областного конкурса</w:t>
      </w:r>
    </w:p>
    <w:p w:rsidR="001F0CCC" w:rsidRDefault="001F0CC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"Лучшая семья</w:t>
      </w:r>
    </w:p>
    <w:p w:rsidR="001F0CCC" w:rsidRDefault="001F0CC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Архангельской области"</w:t>
      </w:r>
    </w:p>
    <w:p w:rsidR="001F0CCC" w:rsidRDefault="001F0CCC"/>
    <w:p w:rsidR="001F0CCC" w:rsidRDefault="001F0CC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>
        <w:rPr>
          <w:rStyle w:val="a3"/>
          <w:bCs/>
          <w:sz w:val="22"/>
          <w:szCs w:val="22"/>
        </w:rPr>
        <w:t>ИТОГОВАЯ ВЕДОМОСТЬ</w:t>
      </w:r>
    </w:p>
    <w:p w:rsidR="001F0CCC" w:rsidRDefault="001F0CCC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областного конкурса "Лучшая семья Архангельской области"</w:t>
      </w:r>
    </w:p>
    <w:p w:rsidR="001F0CCC" w:rsidRDefault="001F0CCC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по номинации ___________________________________________</w:t>
      </w:r>
    </w:p>
    <w:p w:rsidR="001F0CCC" w:rsidRDefault="001F0CC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(наименование номинации)</w:t>
      </w:r>
    </w:p>
    <w:p w:rsidR="001F0CCC" w:rsidRDefault="001F0C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34"/>
        <w:gridCol w:w="1609"/>
        <w:gridCol w:w="2003"/>
        <w:gridCol w:w="1568"/>
      </w:tblGrid>
      <w:tr w:rsidR="001F0CCC">
        <w:tblPrEx>
          <w:tblCellMar>
            <w:top w:w="0" w:type="dxa"/>
            <w:bottom w:w="0" w:type="dxa"/>
          </w:tblCellMar>
        </w:tblPrEx>
        <w:tc>
          <w:tcPr>
            <w:tcW w:w="5134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1F0CCC" w:rsidRDefault="001F0CCC">
            <w:pPr>
              <w:pStyle w:val="a5"/>
              <w:jc w:val="center"/>
            </w:pPr>
            <w:r>
              <w:t>ФИО участников конкурса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0CCC" w:rsidRDefault="001F0CCC">
            <w:pPr>
              <w:pStyle w:val="a5"/>
              <w:jc w:val="center"/>
            </w:pPr>
            <w:r>
              <w:t>Количество баллов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F0CCC" w:rsidRDefault="001F0CCC">
            <w:pPr>
              <w:pStyle w:val="a5"/>
              <w:jc w:val="center"/>
            </w:pPr>
            <w:r>
              <w:t>Общее количество баллов</w:t>
            </w:r>
          </w:p>
        </w:tc>
      </w:tr>
      <w:tr w:rsidR="001F0CCC">
        <w:tblPrEx>
          <w:tblCellMar>
            <w:top w:w="0" w:type="dxa"/>
            <w:bottom w:w="0" w:type="dxa"/>
          </w:tblCellMar>
        </w:tblPrEx>
        <w:tc>
          <w:tcPr>
            <w:tcW w:w="5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CC" w:rsidRDefault="001F0CCC">
            <w:pPr>
              <w:pStyle w:val="a5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0CCC" w:rsidRDefault="001F0CCC">
            <w:pPr>
              <w:pStyle w:val="a5"/>
              <w:jc w:val="center"/>
            </w:pPr>
            <w:r>
              <w:t>Портфолио семьи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0CCC" w:rsidRDefault="001F0CCC">
            <w:pPr>
              <w:pStyle w:val="a5"/>
              <w:jc w:val="center"/>
            </w:pPr>
            <w:r>
              <w:t>"Счастливые моменты в нашей жизни"</w:t>
            </w: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CCC" w:rsidRDefault="001F0CCC">
            <w:pPr>
              <w:pStyle w:val="a5"/>
            </w:pPr>
          </w:p>
        </w:tc>
      </w:tr>
      <w:tr w:rsidR="001F0CCC">
        <w:tblPrEx>
          <w:tblCellMar>
            <w:top w:w="0" w:type="dxa"/>
            <w:bottom w:w="0" w:type="dxa"/>
          </w:tblCellMar>
        </w:tblPrEx>
        <w:tc>
          <w:tcPr>
            <w:tcW w:w="5134" w:type="dxa"/>
            <w:tcBorders>
              <w:top w:val="single" w:sz="4" w:space="0" w:color="auto"/>
              <w:bottom w:val="nil"/>
              <w:right w:val="nil"/>
            </w:tcBorders>
          </w:tcPr>
          <w:p w:rsidR="001F0CCC" w:rsidRDefault="001F0CCC">
            <w:pPr>
              <w:pStyle w:val="a7"/>
            </w:pPr>
            <w:r>
              <w:t>1.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0CCC" w:rsidRDefault="001F0CCC">
            <w:pPr>
              <w:pStyle w:val="a5"/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0CCC" w:rsidRDefault="001F0CCC">
            <w:pPr>
              <w:pStyle w:val="a5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F0CCC" w:rsidRDefault="001F0CCC">
            <w:pPr>
              <w:pStyle w:val="a5"/>
            </w:pPr>
          </w:p>
        </w:tc>
      </w:tr>
      <w:tr w:rsidR="001F0CCC">
        <w:tblPrEx>
          <w:tblCellMar>
            <w:top w:w="0" w:type="dxa"/>
            <w:bottom w:w="0" w:type="dxa"/>
          </w:tblCellMar>
        </w:tblPrEx>
        <w:tc>
          <w:tcPr>
            <w:tcW w:w="5134" w:type="dxa"/>
            <w:tcBorders>
              <w:top w:val="single" w:sz="4" w:space="0" w:color="auto"/>
              <w:bottom w:val="nil"/>
              <w:right w:val="nil"/>
            </w:tcBorders>
          </w:tcPr>
          <w:p w:rsidR="001F0CCC" w:rsidRDefault="001F0CCC">
            <w:pPr>
              <w:pStyle w:val="a7"/>
            </w:pPr>
            <w:r>
              <w:t>2.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0CCC" w:rsidRDefault="001F0CCC">
            <w:pPr>
              <w:pStyle w:val="a5"/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0CCC" w:rsidRDefault="001F0CCC">
            <w:pPr>
              <w:pStyle w:val="a5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F0CCC" w:rsidRDefault="001F0CCC">
            <w:pPr>
              <w:pStyle w:val="a5"/>
            </w:pPr>
          </w:p>
        </w:tc>
      </w:tr>
      <w:tr w:rsidR="001F0CCC">
        <w:tblPrEx>
          <w:tblCellMar>
            <w:top w:w="0" w:type="dxa"/>
            <w:bottom w:w="0" w:type="dxa"/>
          </w:tblCellMar>
        </w:tblPrEx>
        <w:tc>
          <w:tcPr>
            <w:tcW w:w="5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F0CCC" w:rsidRDefault="001F0CCC">
            <w:pPr>
              <w:pStyle w:val="a7"/>
            </w:pPr>
            <w:r>
              <w:t>3. ...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0CCC" w:rsidRDefault="001F0CCC">
            <w:pPr>
              <w:pStyle w:val="a5"/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0CCC" w:rsidRDefault="001F0CCC">
            <w:pPr>
              <w:pStyle w:val="a5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CCC" w:rsidRDefault="001F0CCC">
            <w:pPr>
              <w:pStyle w:val="a5"/>
            </w:pPr>
          </w:p>
        </w:tc>
      </w:tr>
    </w:tbl>
    <w:p w:rsidR="001F0CCC" w:rsidRDefault="001F0CCC"/>
    <w:p w:rsidR="001F0CCC" w:rsidRDefault="001F0CCC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____________________/ _____________________</w:t>
      </w:r>
    </w:p>
    <w:p w:rsidR="001F0CCC" w:rsidRDefault="001F0CCC">
      <w:pPr>
        <w:pStyle w:val="a6"/>
        <w:rPr>
          <w:sz w:val="22"/>
          <w:szCs w:val="22"/>
        </w:rPr>
      </w:pPr>
      <w:r>
        <w:rPr>
          <w:sz w:val="22"/>
          <w:szCs w:val="22"/>
        </w:rPr>
        <w:t>(подпись члена жюри)  (расшифровка подписи)</w:t>
      </w:r>
    </w:p>
    <w:p w:rsidR="001F0CCC" w:rsidRDefault="001F0CCC"/>
    <w:p w:rsidR="001F0CCC" w:rsidRDefault="001F0CCC">
      <w:pPr>
        <w:pStyle w:val="a6"/>
        <w:rPr>
          <w:sz w:val="22"/>
          <w:szCs w:val="22"/>
        </w:rPr>
      </w:pPr>
      <w:r>
        <w:rPr>
          <w:sz w:val="22"/>
          <w:szCs w:val="22"/>
        </w:rPr>
        <w:t>"__" ____________ 20___ года</w:t>
      </w:r>
    </w:p>
    <w:p w:rsidR="001F0CCC" w:rsidRDefault="001F0CCC"/>
    <w:sectPr w:rsidR="001F0CCC" w:rsidSect="00897C5C">
      <w:headerReference w:type="default" r:id="rId21"/>
      <w:footerReference w:type="default" r:id="rId22"/>
      <w:pgSz w:w="11900" w:h="16800"/>
      <w:pgMar w:top="993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999" w:rsidRDefault="003E0999">
      <w:r>
        <w:separator/>
      </w:r>
    </w:p>
  </w:endnote>
  <w:endnote w:type="continuationSeparator" w:id="0">
    <w:p w:rsidR="003E0999" w:rsidRDefault="003E0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1F0CC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1F0CCC" w:rsidRDefault="001F0CC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A53CD">
            <w:rPr>
              <w:rFonts w:ascii="Times New Roman" w:hAnsi="Times New Roman" w:cs="Times New Roman"/>
              <w:noProof/>
              <w:sz w:val="20"/>
              <w:szCs w:val="20"/>
            </w:rPr>
            <w:t>22.03.2023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F0CCC" w:rsidRDefault="001F0CC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F0CCC" w:rsidRDefault="001F0CC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A53CD">
            <w:rPr>
              <w:rFonts w:ascii="Times New Roman" w:hAnsi="Times New Roman" w:cs="Times New Roman"/>
              <w:noProof/>
              <w:sz w:val="20"/>
              <w:szCs w:val="20"/>
            </w:rPr>
            <w:t>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AA53CD">
              <w:rPr>
                <w:rFonts w:ascii="Times New Roman" w:hAnsi="Times New Roman" w:cs="Times New Roman"/>
                <w:noProof/>
                <w:sz w:val="20"/>
                <w:szCs w:val="20"/>
              </w:rPr>
              <w:t>9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999" w:rsidRDefault="003E0999">
      <w:r>
        <w:separator/>
      </w:r>
    </w:p>
  </w:footnote>
  <w:footnote w:type="continuationSeparator" w:id="0">
    <w:p w:rsidR="003E0999" w:rsidRDefault="003E09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CCC" w:rsidRDefault="001F0CCC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министерства труда, занятости и социального развития Архангельской области от 26 февраля…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EBE"/>
    <w:rsid w:val="00095727"/>
    <w:rsid w:val="001F0CCC"/>
    <w:rsid w:val="003E0999"/>
    <w:rsid w:val="004F2446"/>
    <w:rsid w:val="005B2728"/>
    <w:rsid w:val="005C556A"/>
    <w:rsid w:val="005F5019"/>
    <w:rsid w:val="00897C5C"/>
    <w:rsid w:val="00911EBE"/>
    <w:rsid w:val="00AA53CD"/>
    <w:rsid w:val="00C84345"/>
    <w:rsid w:val="00DE053A"/>
    <w:rsid w:val="00EF6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53A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DE053A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11EB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11EBE"/>
    <w:rPr>
      <w:rFonts w:ascii="Tahoma" w:hAnsi="Tahoma" w:cs="Tahoma"/>
      <w:sz w:val="16"/>
      <w:szCs w:val="16"/>
    </w:rPr>
  </w:style>
  <w:style w:type="paragraph" w:customStyle="1" w:styleId="s52">
    <w:name w:val="s_52"/>
    <w:basedOn w:val="a"/>
    <w:rsid w:val="00DE053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7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25117907/319" TargetMode="External"/><Relationship Id="rId13" Type="http://schemas.openxmlformats.org/officeDocument/2006/relationships/hyperlink" Target="http://mobileonline.garant.ru/document/redirect/25209995/0" TargetMode="External"/><Relationship Id="rId18" Type="http://schemas.openxmlformats.org/officeDocument/2006/relationships/hyperlink" Target="http://mobileonline.garant.ru/document/redirect/25176688/0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mobileonline.garant.ru/document/redirect/25109995/0" TargetMode="External"/><Relationship Id="rId12" Type="http://schemas.openxmlformats.org/officeDocument/2006/relationships/hyperlink" Target="http://mobileonline.garant.ru/document/redirect/25176688/0" TargetMode="External"/><Relationship Id="rId17" Type="http://schemas.openxmlformats.org/officeDocument/2006/relationships/hyperlink" Target="http://mobileonline.garant.ru/document/redirect/25176688/100000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/redirect/25166733/0" TargetMode="External"/><Relationship Id="rId20" Type="http://schemas.openxmlformats.org/officeDocument/2006/relationships/hyperlink" Target="http://mobileonline.garant.ru/document/redirect/12148567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/redirect/25176688/10000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document/redirect/25166733/101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mobileonline.garant.ru/document/redirect/25166733/0" TargetMode="External"/><Relationship Id="rId19" Type="http://schemas.openxmlformats.org/officeDocument/2006/relationships/hyperlink" Target="http://mobileonline.garant.ru/document/redirect/12148555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25166733/1014" TargetMode="External"/><Relationship Id="rId14" Type="http://schemas.openxmlformats.org/officeDocument/2006/relationships/hyperlink" Target="http://mobileonline.garant.ru/document/redirect/25117907/319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4313</Words>
  <Characters>24587</Characters>
  <Application>Microsoft Office Word</Application>
  <DocSecurity>0</DocSecurity>
  <Lines>204</Lines>
  <Paragraphs>57</Paragraphs>
  <ScaleCrop>false</ScaleCrop>
  <Company>НПП "Гарант-Сервис"</Company>
  <LinksUpToDate>false</LinksUpToDate>
  <CharactersWithSpaces>28843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РайАдм - Незговорова Татьяна Владимировна</cp:lastModifiedBy>
  <cp:revision>2</cp:revision>
  <cp:lastPrinted>2022-06-02T10:47:00Z</cp:lastPrinted>
  <dcterms:created xsi:type="dcterms:W3CDTF">2023-03-22T12:37:00Z</dcterms:created>
  <dcterms:modified xsi:type="dcterms:W3CDTF">2023-03-22T12:37:00Z</dcterms:modified>
</cp:coreProperties>
</file>