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 xml:space="preserve"> янва</w:t>
      </w:r>
      <w:r w:rsidR="00B56EE1">
        <w:rPr>
          <w:rFonts w:ascii="Times New Roman" w:hAnsi="Times New Roman" w:cs="Times New Roman"/>
          <w:color w:val="000000"/>
          <w:sz w:val="28"/>
          <w:szCs w:val="28"/>
        </w:rPr>
        <w:t xml:space="preserve">ря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>2024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№ 13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23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92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>
        <w:rPr>
          <w:rFonts w:ascii="Times New Roman" w:hAnsi="Times New Roman" w:cs="Times New Roman"/>
          <w:sz w:val="28"/>
          <w:szCs w:val="28"/>
        </w:rPr>
        <w:t xml:space="preserve">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B56EE1">
        <w:rPr>
          <w:rFonts w:ascii="Times New Roman" w:hAnsi="Times New Roman" w:cs="Times New Roman"/>
          <w:sz w:val="28"/>
          <w:szCs w:val="28"/>
        </w:rPr>
        <w:t xml:space="preserve"> 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0F3505" w:rsidRDefault="000F3505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3B6315" w:rsidRDefault="003B6315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</w:t>
      </w:r>
      <w:r w:rsidR="000F350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b/>
          <w:sz w:val="28"/>
          <w:szCs w:val="28"/>
        </w:rPr>
        <w:t>С.В. Колобова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AF4FC4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16</w:t>
      </w:r>
      <w:r w:rsidR="004B788B">
        <w:rPr>
          <w:rFonts w:ascii="Times New Roman" w:hAnsi="Times New Roman" w:cs="Times New Roman"/>
          <w:sz w:val="28"/>
          <w:szCs w:val="28"/>
        </w:rPr>
        <w:t xml:space="preserve"> </w:t>
      </w:r>
      <w:r w:rsidR="00EF5894">
        <w:rPr>
          <w:rFonts w:ascii="Times New Roman" w:hAnsi="Times New Roman" w:cs="Times New Roman"/>
          <w:sz w:val="28"/>
          <w:szCs w:val="28"/>
        </w:rPr>
        <w:t xml:space="preserve"> </w:t>
      </w:r>
      <w:r w:rsidR="004B788B">
        <w:rPr>
          <w:rFonts w:ascii="Times New Roman" w:hAnsi="Times New Roman" w:cs="Times New Roman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sz w:val="28"/>
          <w:szCs w:val="28"/>
        </w:rPr>
        <w:t>янва</w:t>
      </w:r>
      <w:r w:rsidR="00B56EE1" w:rsidRPr="00B56EE1">
        <w:rPr>
          <w:rFonts w:ascii="Times New Roman" w:hAnsi="Times New Roman" w:cs="Times New Roman"/>
          <w:sz w:val="28"/>
          <w:szCs w:val="28"/>
        </w:rPr>
        <w:t xml:space="preserve">ря  </w:t>
      </w:r>
      <w:r w:rsidR="000F3505">
        <w:rPr>
          <w:rFonts w:ascii="Times New Roman" w:hAnsi="Times New Roman" w:cs="Times New Roman"/>
          <w:sz w:val="28"/>
          <w:szCs w:val="28"/>
        </w:rPr>
        <w:t>2024</w:t>
      </w:r>
      <w:r w:rsidR="002F16E1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2F16E1">
        <w:rPr>
          <w:rFonts w:ascii="Times New Roman" w:hAnsi="Times New Roman" w:cs="Times New Roman"/>
          <w:sz w:val="28"/>
          <w:szCs w:val="28"/>
        </w:rPr>
        <w:t xml:space="preserve">  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D7D16" w:rsidRPr="002F16E1" w:rsidRDefault="00CD7D16" w:rsidP="00CD7D1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D7D16" w:rsidRPr="002F16E1" w:rsidRDefault="00CD7D16" w:rsidP="00CD7D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паспорте муниципальной программы:</w:t>
      </w:r>
    </w:p>
    <w:p w:rsidR="00CD7D16" w:rsidRPr="002F16E1" w:rsidRDefault="002F16E1" w:rsidP="00CD7D1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а</w:t>
      </w:r>
      <w:r w:rsidR="00CD7D16" w:rsidRPr="002F16E1">
        <w:rPr>
          <w:rFonts w:ascii="Times New Roman" w:hAnsi="Times New Roman" w:cs="Times New Roman"/>
          <w:sz w:val="26"/>
          <w:szCs w:val="26"/>
        </w:rPr>
        <w:t>) позицию, касающуюся объема и источников финансирования муниципальной программы, изложить</w:t>
      </w:r>
      <w:r w:rsidR="00B56EE1" w:rsidRPr="002F16E1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 w:rsidR="00CD7D16" w:rsidRPr="002F16E1">
        <w:rPr>
          <w:rFonts w:ascii="Times New Roman" w:hAnsi="Times New Roman" w:cs="Times New Roman"/>
          <w:sz w:val="26"/>
          <w:szCs w:val="26"/>
        </w:rPr>
        <w:t>:</w:t>
      </w:r>
    </w:p>
    <w:p w:rsidR="00CD7D16" w:rsidRPr="002F16E1" w:rsidRDefault="00CD7D16" w:rsidP="00CD7D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71"/>
        <w:gridCol w:w="943"/>
        <w:gridCol w:w="9300"/>
      </w:tblGrid>
      <w:tr w:rsidR="00CD7D16" w:rsidRPr="002F16E1" w:rsidTr="0068664D">
        <w:tc>
          <w:tcPr>
            <w:tcW w:w="1720" w:type="pct"/>
            <w:tcBorders>
              <w:right w:val="single" w:sz="4" w:space="0" w:color="auto"/>
            </w:tcBorders>
          </w:tcPr>
          <w:p w:rsidR="00CD7D16" w:rsidRPr="002F16E1" w:rsidRDefault="00B56EE1" w:rsidP="006866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D7D16" w:rsidRPr="002F16E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  <w:p w:rsidR="00CD7D16" w:rsidRPr="002F16E1" w:rsidRDefault="00CD7D16" w:rsidP="006866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7D16" w:rsidRPr="002F16E1" w:rsidRDefault="00CD7D16" w:rsidP="006866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CD7D16" w:rsidRPr="002F16E1" w:rsidRDefault="00CD7D16" w:rsidP="006866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CD7D16" w:rsidRPr="002F16E1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</w:t>
            </w:r>
            <w:r w:rsidR="00517274" w:rsidRPr="00517274">
              <w:rPr>
                <w:rFonts w:ascii="Times New Roman" w:hAnsi="Times New Roman" w:cs="Times New Roman"/>
                <w:sz w:val="26"/>
                <w:szCs w:val="26"/>
              </w:rPr>
              <w:t>149 972 606,24</w:t>
            </w: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 xml:space="preserve"> рублей, </w:t>
            </w:r>
          </w:p>
          <w:p w:rsidR="00CD7D16" w:rsidRPr="002F16E1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CD7D16" w:rsidRPr="002F16E1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областного бюджета – </w:t>
            </w:r>
            <w:r w:rsidR="00EA6C58">
              <w:rPr>
                <w:rFonts w:ascii="Times New Roman" w:hAnsi="Times New Roman" w:cs="Times New Roman"/>
                <w:sz w:val="26"/>
                <w:szCs w:val="26"/>
              </w:rPr>
              <w:t>9 3</w:t>
            </w:r>
            <w:r w:rsidR="00E50690" w:rsidRPr="002F16E1">
              <w:rPr>
                <w:rFonts w:ascii="Times New Roman" w:hAnsi="Times New Roman" w:cs="Times New Roman"/>
                <w:sz w:val="26"/>
                <w:szCs w:val="26"/>
              </w:rPr>
              <w:t>11 165</w:t>
            </w:r>
            <w:r w:rsidR="006B0835" w:rsidRPr="002F16E1">
              <w:rPr>
                <w:rFonts w:ascii="Times New Roman" w:hAnsi="Times New Roman" w:cs="Times New Roman"/>
                <w:sz w:val="26"/>
                <w:szCs w:val="26"/>
              </w:rPr>
              <w:t>,21</w:t>
            </w: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 xml:space="preserve"> рублей;</w:t>
            </w:r>
          </w:p>
          <w:p w:rsidR="00CD7D16" w:rsidRPr="002F16E1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округа – </w:t>
            </w:r>
            <w:r w:rsidR="00517274" w:rsidRPr="00517274">
              <w:rPr>
                <w:rFonts w:ascii="Times New Roman" w:hAnsi="Times New Roman" w:cs="Times New Roman"/>
                <w:sz w:val="26"/>
                <w:szCs w:val="26"/>
              </w:rPr>
              <w:t>140 588 421,53</w:t>
            </w: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CD7D16" w:rsidRPr="002F16E1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F16E1">
              <w:rPr>
                <w:rFonts w:ascii="Times New Roman" w:hAnsi="Times New Roman" w:cs="Times New Roman"/>
                <w:sz w:val="26"/>
                <w:szCs w:val="26"/>
              </w:rPr>
              <w:t xml:space="preserve"> инициативные платежи – 73 019,50 рублей</w:t>
            </w:r>
            <w:r w:rsidR="00B56EE1" w:rsidRPr="002F16E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313B6" w:rsidRPr="002F16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D7D16" w:rsidRPr="002F16E1" w:rsidRDefault="00CD7D16" w:rsidP="00CD7D16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D7D16" w:rsidRPr="002F16E1" w:rsidRDefault="002F16E1" w:rsidP="00CD7D16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2</w:t>
      </w:r>
      <w:r w:rsidR="00B56EE1" w:rsidRPr="002F16E1">
        <w:rPr>
          <w:rFonts w:ascii="Times New Roman" w:hAnsi="Times New Roman" w:cs="Times New Roman"/>
          <w:sz w:val="26"/>
          <w:szCs w:val="26"/>
        </w:rPr>
        <w:t>.</w:t>
      </w:r>
      <w:r w:rsidR="006313B6" w:rsidRPr="002F16E1">
        <w:rPr>
          <w:rFonts w:ascii="Times New Roman" w:hAnsi="Times New Roman" w:cs="Times New Roman"/>
          <w:sz w:val="26"/>
          <w:szCs w:val="26"/>
        </w:rPr>
        <w:t xml:space="preserve"> </w:t>
      </w:r>
      <w:r w:rsidRPr="002F16E1">
        <w:rPr>
          <w:rFonts w:ascii="Times New Roman" w:hAnsi="Times New Roman" w:cs="Times New Roman"/>
          <w:sz w:val="26"/>
          <w:szCs w:val="26"/>
        </w:rPr>
        <w:t>Приложение № 2  к муниципальной программе изложить в следующей редакции</w:t>
      </w:r>
    </w:p>
    <w:p w:rsidR="00855825" w:rsidRPr="002F16E1" w:rsidRDefault="00BE4CD3" w:rsidP="00CD7D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</w:t>
      </w:r>
      <w:r w:rsidR="00CD7D16" w:rsidRPr="002F16E1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F16E1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№ 2 к муниципальной программе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муниципального округа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 w:cs="Times New Roman"/>
          <w:color w:val="000000"/>
          <w:sz w:val="26"/>
          <w:szCs w:val="26"/>
        </w:rPr>
        <w:t xml:space="preserve">Архангельской области «Развитие дорожного хозяйства </w:t>
      </w:r>
    </w:p>
    <w:p w:rsidR="00BE4CD3" w:rsidRPr="002F16E1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16E1">
        <w:rPr>
          <w:rFonts w:ascii="Times New Roman" w:hAnsi="Times New Roman" w:cs="Times New Roman"/>
          <w:color w:val="000000"/>
          <w:sz w:val="26"/>
          <w:szCs w:val="26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Перечень мероприятий муниципальной  программы Шенкурского муниципального округа Архангельской области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«Развитие дорожного хозяйства</w:t>
      </w:r>
    </w:p>
    <w:p w:rsid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8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22"/>
        <w:gridCol w:w="974"/>
        <w:gridCol w:w="827"/>
        <w:gridCol w:w="820"/>
        <w:gridCol w:w="821"/>
        <w:gridCol w:w="471"/>
        <w:gridCol w:w="1559"/>
        <w:gridCol w:w="1560"/>
        <w:gridCol w:w="1559"/>
        <w:gridCol w:w="1559"/>
        <w:gridCol w:w="427"/>
        <w:gridCol w:w="1132"/>
        <w:gridCol w:w="802"/>
        <w:gridCol w:w="899"/>
        <w:gridCol w:w="837"/>
        <w:gridCol w:w="684"/>
      </w:tblGrid>
      <w:tr w:rsidR="00BE4CD3" w:rsidRPr="00BE4CD3" w:rsidTr="00C72908">
        <w:trPr>
          <w:trHeight w:val="720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мероприятия</w:t>
            </w:r>
          </w:p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171D48" w:rsidRPr="00BE4CD3" w:rsidTr="00C72908">
        <w:trPr>
          <w:trHeight w:val="300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300"/>
        </w:trPr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E4CD3" w:rsidRPr="00BE4CD3" w:rsidTr="00C72908">
        <w:trPr>
          <w:trHeight w:val="630"/>
        </w:trPr>
        <w:tc>
          <w:tcPr>
            <w:tcW w:w="158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муниципальной программы – развитие транспортной и дорожной системы для устойчивого социально–экономического развития Шенкурского муниципального округа Архангельской области</w:t>
            </w:r>
          </w:p>
        </w:tc>
      </w:tr>
      <w:tr w:rsidR="00BE4CD3" w:rsidRPr="00BE4CD3" w:rsidTr="00C72908">
        <w:trPr>
          <w:trHeight w:val="570"/>
        </w:trPr>
        <w:tc>
          <w:tcPr>
            <w:tcW w:w="158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муниципальной программы  – приведение в нормативное состояние улично-дорожной сети  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171D48" w:rsidRPr="00BE4CD3" w:rsidTr="00C72908">
        <w:trPr>
          <w:trHeight w:val="735"/>
        </w:trPr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Содержание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452B2" w:rsidP="00D2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119 960 435,45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452B2" w:rsidP="00B2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22 565 634,23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E46B29" w:rsidRDefault="008755D1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DA1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1 954 3</w:t>
            </w:r>
            <w:r w:rsidR="00E46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8755D1" w:rsidRDefault="008755D1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182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228</w:t>
            </w:r>
            <w:r w:rsidR="00384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8755D1" w:rsidP="00A07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258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33</w:t>
            </w:r>
            <w:r w:rsidR="00A07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5F3AB8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ежегодные мероприятия по с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одержанию автомобильных дорог: </w:t>
            </w:r>
          </w:p>
          <w:p w:rsidR="005F3AB8" w:rsidRDefault="005F3AB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 – 927 км;</w:t>
            </w:r>
          </w:p>
          <w:p w:rsidR="00171D48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 – 927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год – 927 км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D74056" w:rsidRPr="00BE4CD3" w:rsidRDefault="00D74056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 – 927 км</w:t>
            </w:r>
            <w:r w:rsidR="005F3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570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40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452B2" w:rsidP="00D24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119 960 435,45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452B2" w:rsidP="00AD0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22 565 634,23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DA1FBB" w:rsidRDefault="00172C72" w:rsidP="0017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A1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1 954 353,53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FE27CF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32 182 228,36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FE27CF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33 258 219,33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5"/>
        </w:trPr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21A5A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21A5A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25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2.Модернизация нерегулируемых пешеходных переходов, светофорных объектов и установка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светофорных объектов, пешеходных   ограждений на автомобильных дорогах общего пользования местного значения 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муниципального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90D73" w:rsidRPr="00BE4CD3" w:rsidRDefault="00890D7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90D73" w:rsidRPr="00BE4CD3" w:rsidRDefault="00890D73" w:rsidP="00890D73">
            <w:pPr>
              <w:tabs>
                <w:tab w:val="center" w:pos="601"/>
                <w:tab w:val="right" w:pos="12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        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0D73" w:rsidRDefault="004D42E9" w:rsidP="004D4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171D48" w:rsidRPr="00BE4CD3" w:rsidRDefault="00890D73" w:rsidP="004D4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0,00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D42E9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287F55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пешеходных ограждений на дорогах, в том числе в зоне пешеходных переходов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392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79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4D4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</w:t>
            </w:r>
            <w:r w:rsidR="00B21A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D42E9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287F55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126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70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 Ремонт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5E055A" w:rsidP="001D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15 040 560,68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4452B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10 759</w:t>
            </w:r>
            <w:r w:rsidR="005E0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DA1FBB" w:rsidP="00E4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1 450 243,18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FE27CF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87 283,71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E13E46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BA6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144 033</w:t>
            </w:r>
            <w:r w:rsidR="001D0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BA6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проведение ремонтных работ на автомобильных дорогах: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 – 1,5 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–  1,5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– 1,5  км;</w:t>
            </w:r>
          </w:p>
          <w:p w:rsidR="003053B4" w:rsidRPr="00BE4CD3" w:rsidRDefault="003053B4" w:rsidP="00305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2026  -  1,5 км.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43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452B2" w:rsidP="00A4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15 040 560,68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4452B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10 759</w:t>
            </w:r>
            <w:r w:rsidR="005E0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E13E46" w:rsidP="00A0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="00E46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DA1F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1 450 243,18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E13E46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D0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D0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87 283,71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A67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144 033,79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1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A448F7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A448F7" w:rsidP="00A4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70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Организация  транспортного 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A448F7" w:rsidRDefault="00C7290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8 251 710,13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8C0C30" w:rsidRDefault="00C7290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5 404 667,77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062981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062981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7C3BA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 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42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A448F7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A448F7" w:rsidRDefault="00C7290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4 288 691,47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E057B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1 441 649,11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062981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062981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7C3BA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127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A448F7" w:rsidRDefault="008C0C30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4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3 963 018,66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A1B1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3 963 018</w:t>
            </w:r>
            <w:r w:rsidR="00171D48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6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Паспортизация и постановка на кадастровый учет дорог общего пользования местного значения и мостовых  сооружений в Шенкурском муниципальном округе Архангельской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A07024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42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4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0,00   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171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840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420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6. Ремонт автомобильной дороги общего пользования местного значения по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енина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г.Шенкурске</w:t>
            </w:r>
            <w:proofErr w:type="spellEnd"/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приведение автомобильной дороги в нормативное состояние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1D48" w:rsidRPr="00BE4CD3" w:rsidRDefault="00171D48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171D48" w:rsidRPr="00BE4CD3" w:rsidTr="00C72908">
        <w:trPr>
          <w:trHeight w:val="37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615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191"/>
        </w:trPr>
        <w:tc>
          <w:tcPr>
            <w:tcW w:w="18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B03F11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6876B3">
        <w:trPr>
          <w:trHeight w:val="488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 Инициативный проект « Ремонт дороги по улице 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Приозерная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деревне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приведение автомобильной дороги в нормативное сост</w:t>
            </w:r>
            <w:r w:rsidR="00E0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оянии</w:t>
            </w:r>
            <w:proofErr w:type="gramEnd"/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42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58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A0702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38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A0702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6876B3">
        <w:trPr>
          <w:trHeight w:val="816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7CE7" w:rsidRPr="00BE4CD3" w:rsidRDefault="00E87C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890D73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Default="00A07024" w:rsidP="006876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90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6876B3">
        <w:trPr>
          <w:trHeight w:val="1042"/>
        </w:trPr>
        <w:tc>
          <w:tcPr>
            <w:tcW w:w="18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Инициативный проект «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Снегозадержатели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дороги возле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ушевская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64FE7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снегозащитные мероприятия автомобильной дороги</w:t>
            </w: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48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81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171D48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6876B3">
        <w:trPr>
          <w:trHeight w:val="51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171D48" w:rsidRPr="00BE4CD3" w:rsidRDefault="00171D48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171D48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171D48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735"/>
        </w:trPr>
        <w:tc>
          <w:tcPr>
            <w:tcW w:w="189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9. Выполнение работ по текущему ремонту ливневой канализации уличной дорожной сети в г. Шенкурске по ул. Ломоносова, д.2</w:t>
            </w:r>
          </w:p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3E5862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58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 ремонт ливневой канализации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549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Default="00032E6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Pr="00BE4CD3" w:rsidRDefault="00032E6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6876B3">
        <w:trPr>
          <w:trHeight w:val="48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Default="00032E6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Pr="00BE4CD3" w:rsidRDefault="00032E6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6876B3">
        <w:trPr>
          <w:trHeight w:val="546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Default="00032E6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32E66" w:rsidRPr="00BE4CD3" w:rsidRDefault="00032E6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6876B3">
        <w:trPr>
          <w:trHeight w:val="556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032E66" w:rsidRDefault="005552F5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032E66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32E66" w:rsidRDefault="00032E66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32E66" w:rsidRPr="00BE4CD3" w:rsidRDefault="00032E66" w:rsidP="0035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750"/>
        </w:trPr>
        <w:tc>
          <w:tcPr>
            <w:tcW w:w="189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Выполнение мероприятий по ремонтно-эксплуатационному обслуживанию установок наружного освещения и временному пользованию мест для размещения  светильников  уличного освещения на  территории Шенкурского муниципального округа</w:t>
            </w: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3E5862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58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проверки состояния и безопасности оборудования светотехнических параметров установок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39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694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 </w:t>
            </w: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6876B3">
        <w:trPr>
          <w:trHeight w:val="8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FE7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Pr="00BE4CD3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2E66" w:rsidRPr="00BE4CD3" w:rsidTr="00C72908">
        <w:trPr>
          <w:trHeight w:val="760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2E66" w:rsidRDefault="00664FE7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032E66" w:rsidRDefault="00032E66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032E66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032E66" w:rsidRPr="00BE4CD3" w:rsidRDefault="00032E66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5862" w:rsidRPr="00BE4CD3" w:rsidTr="00C72908">
        <w:trPr>
          <w:trHeight w:val="617"/>
        </w:trPr>
        <w:tc>
          <w:tcPr>
            <w:tcW w:w="189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 Выполнение работ по замене звеньев водопропускных труб с удалением и восстановлением земляного полотна и дорожной одежды над трубами в г. Шенкурске</w:t>
            </w: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P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58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3E5862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3E5862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исправности водопропускных сооружений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</w:t>
            </w:r>
          </w:p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5862" w:rsidRPr="00BE4CD3" w:rsidTr="00C72908">
        <w:trPr>
          <w:trHeight w:val="847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5862" w:rsidRPr="00BE4CD3" w:rsidTr="00C72908">
        <w:trPr>
          <w:trHeight w:val="561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Pr="00BE4CD3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5862" w:rsidRPr="00BE4CD3" w:rsidTr="006876B3">
        <w:trPr>
          <w:trHeight w:val="759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E5862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5552F5" w:rsidRDefault="005552F5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Default="005552F5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Pr="00BE4CD3" w:rsidRDefault="005552F5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  <w:r w:rsidR="005552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5552F5" w:rsidRPr="00BE4CD3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552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5552F5" w:rsidRPr="00BE4CD3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552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5552F5" w:rsidRPr="00BE4CD3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552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Pr="00BE4CD3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3E5862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  <w:r w:rsidR="005552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52F5" w:rsidRDefault="005552F5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E5862" w:rsidRDefault="003E5862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680E" w:rsidRPr="00BE4CD3" w:rsidTr="00C72908">
        <w:trPr>
          <w:trHeight w:val="740"/>
        </w:trPr>
        <w:tc>
          <w:tcPr>
            <w:tcW w:w="189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12. Выполнение работ по ремонту гравийных оснований дорожного полотна грунтовых дорог УДС Шенкурского муниципального округа </w:t>
            </w:r>
          </w:p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8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57B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</w:t>
            </w:r>
            <w:r w:rsidR="00E068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02 162,00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57B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</w:t>
            </w:r>
            <w:r w:rsidR="00E068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02 162,00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Исправление профиля  гравийных оснований песчан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гравийной смесью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</w:t>
            </w:r>
            <w:r w:rsidR="00E0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 муниципальной программы</w:t>
            </w:r>
          </w:p>
        </w:tc>
      </w:tr>
      <w:tr w:rsidR="00E0680E" w:rsidRPr="00BE4CD3" w:rsidTr="00C72908">
        <w:trPr>
          <w:trHeight w:val="503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680E" w:rsidRPr="00BE4CD3" w:rsidTr="00C72908">
        <w:trPr>
          <w:trHeight w:val="553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Pr="00BE4CD3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1 101 000,00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1 101 000,00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680E" w:rsidRPr="00BE4CD3" w:rsidTr="006876B3">
        <w:trPr>
          <w:trHeight w:val="703"/>
        </w:trPr>
        <w:tc>
          <w:tcPr>
            <w:tcW w:w="189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</w:p>
          <w:p w:rsidR="00E0680E" w:rsidRDefault="00E0680E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E0680E" w:rsidRDefault="00E0680E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0680E" w:rsidRPr="00BE4CD3" w:rsidRDefault="00E0680E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57B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068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01 162,00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57B4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0680E" w:rsidRPr="00687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01 162,00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0680E" w:rsidRDefault="00E0680E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680E" w:rsidRPr="00BE4CD3" w:rsidTr="006876B3">
        <w:trPr>
          <w:trHeight w:val="502"/>
        </w:trPr>
        <w:tc>
          <w:tcPr>
            <w:tcW w:w="189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E0680E" w:rsidRDefault="00E0680E" w:rsidP="00E87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0680E" w:rsidRPr="00BE4CD3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E0680E" w:rsidRDefault="00E0680E" w:rsidP="00687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64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E0680E" w:rsidRDefault="00E0680E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E0680E" w:rsidRDefault="00E0680E" w:rsidP="003E5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C72908">
        <w:trPr>
          <w:trHeight w:val="315"/>
        </w:trPr>
        <w:tc>
          <w:tcPr>
            <w:tcW w:w="158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</w:tr>
      <w:tr w:rsidR="00171D48" w:rsidRPr="00BE4CD3" w:rsidTr="00C72908">
        <w:trPr>
          <w:trHeight w:val="315"/>
        </w:trPr>
        <w:tc>
          <w:tcPr>
            <w:tcW w:w="35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4452B2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149 972 606,24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184912" w:rsidP="00845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 w:rsid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</w:t>
            </w:r>
            <w:r w:rsidR="004452B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449 201,98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8306DF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062981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4 828 117,89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C72908" w:rsidRDefault="00FC2CB7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062981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5 293 033,25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71D48" w:rsidRPr="00C72908" w:rsidRDefault="00E13E46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AE742D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4 402 253</w:t>
            </w:r>
            <w:r w:rsidR="00062981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AE742D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71D48" w:rsidRPr="00BE4CD3" w:rsidTr="00C72908">
        <w:trPr>
          <w:trHeight w:val="315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4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4452B2" w:rsidP="00687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140 588 421,53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4452B2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36 065 017,27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42087D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34 828 117,89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C72908" w:rsidRDefault="008306DF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42087D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5 293 033,25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71D48" w:rsidRPr="00C72908" w:rsidRDefault="00E13E46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AE742D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4 402 253</w:t>
            </w:r>
            <w:r w:rsidR="0042087D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AE742D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1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C7290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</w:t>
            </w:r>
            <w:r w:rsidR="00EF0AFE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11 165,21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C7290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</w:t>
            </w:r>
            <w:r w:rsidR="00EF0AFE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11 165,21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  <w:r w:rsidR="00664FE7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  <w:r w:rsidR="00664FE7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71D48" w:rsidRPr="00C72908" w:rsidRDefault="00D247B2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  <w:r w:rsidR="00664FE7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D48" w:rsidRPr="00BE4CD3" w:rsidTr="00C72908">
        <w:trPr>
          <w:trHeight w:val="510"/>
        </w:trPr>
        <w:tc>
          <w:tcPr>
            <w:tcW w:w="3543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  <w:r w:rsidR="00664FE7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71D48" w:rsidRPr="00C72908" w:rsidRDefault="00171D48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  <w:r w:rsidR="00664FE7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71D48" w:rsidRPr="00C72908" w:rsidRDefault="00D247B2" w:rsidP="00C729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  <w:r w:rsidR="00664FE7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,00</w:t>
            </w:r>
            <w:r w:rsidR="006313B6"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».</w:t>
            </w: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1D48" w:rsidRPr="00BE4CD3" w:rsidRDefault="00171D48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C72908">
        <w:trPr>
          <w:trHeight w:val="300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E4CD3" w:rsidRP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5A3EC2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2F16E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774" w:rsidRDefault="00856774" w:rsidP="00A937D8">
      <w:pPr>
        <w:spacing w:after="0" w:line="240" w:lineRule="auto"/>
      </w:pPr>
      <w:r>
        <w:separator/>
      </w:r>
    </w:p>
  </w:endnote>
  <w:endnote w:type="continuationSeparator" w:id="0">
    <w:p w:rsidR="00856774" w:rsidRDefault="00856774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774" w:rsidRDefault="00856774" w:rsidP="00A937D8">
      <w:pPr>
        <w:spacing w:after="0" w:line="240" w:lineRule="auto"/>
      </w:pPr>
      <w:r>
        <w:separator/>
      </w:r>
    </w:p>
  </w:footnote>
  <w:footnote w:type="continuationSeparator" w:id="0">
    <w:p w:rsidR="00856774" w:rsidRDefault="00856774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947" w:rsidRPr="00A937D8" w:rsidRDefault="00923947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CBE"/>
    <w:rsid w:val="000168A3"/>
    <w:rsid w:val="00023818"/>
    <w:rsid w:val="00023C81"/>
    <w:rsid w:val="00024E70"/>
    <w:rsid w:val="00032E66"/>
    <w:rsid w:val="00033CF2"/>
    <w:rsid w:val="000475A8"/>
    <w:rsid w:val="0005116E"/>
    <w:rsid w:val="00054533"/>
    <w:rsid w:val="0005516D"/>
    <w:rsid w:val="000578F9"/>
    <w:rsid w:val="00062981"/>
    <w:rsid w:val="00065BCB"/>
    <w:rsid w:val="00080551"/>
    <w:rsid w:val="00081C5F"/>
    <w:rsid w:val="00083986"/>
    <w:rsid w:val="0008452F"/>
    <w:rsid w:val="000C0003"/>
    <w:rsid w:val="000C2602"/>
    <w:rsid w:val="000F3505"/>
    <w:rsid w:val="001049F5"/>
    <w:rsid w:val="00107C6A"/>
    <w:rsid w:val="00122447"/>
    <w:rsid w:val="00135EB3"/>
    <w:rsid w:val="00136F07"/>
    <w:rsid w:val="00140B16"/>
    <w:rsid w:val="00171D48"/>
    <w:rsid w:val="00172C72"/>
    <w:rsid w:val="00181BE1"/>
    <w:rsid w:val="00184912"/>
    <w:rsid w:val="0019248C"/>
    <w:rsid w:val="001C0165"/>
    <w:rsid w:val="001C4E54"/>
    <w:rsid w:val="001D0963"/>
    <w:rsid w:val="001E7182"/>
    <w:rsid w:val="001F2C4A"/>
    <w:rsid w:val="0020629D"/>
    <w:rsid w:val="002164D0"/>
    <w:rsid w:val="00224AE5"/>
    <w:rsid w:val="00236C78"/>
    <w:rsid w:val="00265667"/>
    <w:rsid w:val="00265CF3"/>
    <w:rsid w:val="00273BB9"/>
    <w:rsid w:val="00287F55"/>
    <w:rsid w:val="002A278C"/>
    <w:rsid w:val="002E25EB"/>
    <w:rsid w:val="002F16E1"/>
    <w:rsid w:val="002F6581"/>
    <w:rsid w:val="00304A6D"/>
    <w:rsid w:val="003053B4"/>
    <w:rsid w:val="00310740"/>
    <w:rsid w:val="003136D5"/>
    <w:rsid w:val="003235C6"/>
    <w:rsid w:val="00337A4C"/>
    <w:rsid w:val="00353FA5"/>
    <w:rsid w:val="0038426E"/>
    <w:rsid w:val="003846B9"/>
    <w:rsid w:val="003969D5"/>
    <w:rsid w:val="003A18A2"/>
    <w:rsid w:val="003A47EB"/>
    <w:rsid w:val="003B6315"/>
    <w:rsid w:val="003C2974"/>
    <w:rsid w:val="003C61A7"/>
    <w:rsid w:val="003D0C9C"/>
    <w:rsid w:val="003E18EB"/>
    <w:rsid w:val="003E5862"/>
    <w:rsid w:val="003E596B"/>
    <w:rsid w:val="00403E68"/>
    <w:rsid w:val="00407B6D"/>
    <w:rsid w:val="0042087D"/>
    <w:rsid w:val="00422C36"/>
    <w:rsid w:val="004452B2"/>
    <w:rsid w:val="00467C1D"/>
    <w:rsid w:val="00474DAE"/>
    <w:rsid w:val="004855C7"/>
    <w:rsid w:val="0048688A"/>
    <w:rsid w:val="00491866"/>
    <w:rsid w:val="004A41FD"/>
    <w:rsid w:val="004A79E0"/>
    <w:rsid w:val="004B6120"/>
    <w:rsid w:val="004B788B"/>
    <w:rsid w:val="004B7C39"/>
    <w:rsid w:val="004C356D"/>
    <w:rsid w:val="004C7A8A"/>
    <w:rsid w:val="004D42E9"/>
    <w:rsid w:val="004F5C50"/>
    <w:rsid w:val="004F631E"/>
    <w:rsid w:val="00503472"/>
    <w:rsid w:val="00510D52"/>
    <w:rsid w:val="00517274"/>
    <w:rsid w:val="00522D74"/>
    <w:rsid w:val="005546D6"/>
    <w:rsid w:val="005549AC"/>
    <w:rsid w:val="005552F5"/>
    <w:rsid w:val="0056029B"/>
    <w:rsid w:val="0056193D"/>
    <w:rsid w:val="005802A0"/>
    <w:rsid w:val="005870D8"/>
    <w:rsid w:val="00594AC6"/>
    <w:rsid w:val="005A6F86"/>
    <w:rsid w:val="005B1F6A"/>
    <w:rsid w:val="005B23C7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139DD"/>
    <w:rsid w:val="00620B88"/>
    <w:rsid w:val="00622D20"/>
    <w:rsid w:val="00625259"/>
    <w:rsid w:val="006313B6"/>
    <w:rsid w:val="006430B5"/>
    <w:rsid w:val="00652E4A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A1110"/>
    <w:rsid w:val="006B0835"/>
    <w:rsid w:val="006B7000"/>
    <w:rsid w:val="006D60C9"/>
    <w:rsid w:val="006D6C93"/>
    <w:rsid w:val="00706675"/>
    <w:rsid w:val="0071545B"/>
    <w:rsid w:val="007424DD"/>
    <w:rsid w:val="00747C5F"/>
    <w:rsid w:val="007909B0"/>
    <w:rsid w:val="007A138C"/>
    <w:rsid w:val="007A7542"/>
    <w:rsid w:val="007B0C27"/>
    <w:rsid w:val="007B47B7"/>
    <w:rsid w:val="007B517C"/>
    <w:rsid w:val="007C2DB6"/>
    <w:rsid w:val="007C3BA4"/>
    <w:rsid w:val="007C6286"/>
    <w:rsid w:val="007E27C8"/>
    <w:rsid w:val="007E582F"/>
    <w:rsid w:val="007F11EE"/>
    <w:rsid w:val="008175C0"/>
    <w:rsid w:val="0082390F"/>
    <w:rsid w:val="00825A1B"/>
    <w:rsid w:val="008306DF"/>
    <w:rsid w:val="00837334"/>
    <w:rsid w:val="00837A32"/>
    <w:rsid w:val="00843036"/>
    <w:rsid w:val="0084557A"/>
    <w:rsid w:val="00855081"/>
    <w:rsid w:val="00855825"/>
    <w:rsid w:val="00856774"/>
    <w:rsid w:val="008755D1"/>
    <w:rsid w:val="00890D73"/>
    <w:rsid w:val="0089405C"/>
    <w:rsid w:val="008A2814"/>
    <w:rsid w:val="008C0C30"/>
    <w:rsid w:val="008C0E5B"/>
    <w:rsid w:val="008C197A"/>
    <w:rsid w:val="008C374D"/>
    <w:rsid w:val="00906BFD"/>
    <w:rsid w:val="00914477"/>
    <w:rsid w:val="0092220E"/>
    <w:rsid w:val="00923947"/>
    <w:rsid w:val="00931A27"/>
    <w:rsid w:val="00940FE9"/>
    <w:rsid w:val="009525FC"/>
    <w:rsid w:val="00954F19"/>
    <w:rsid w:val="00965231"/>
    <w:rsid w:val="009732A3"/>
    <w:rsid w:val="009768F8"/>
    <w:rsid w:val="00994BEC"/>
    <w:rsid w:val="009C20F7"/>
    <w:rsid w:val="009C7726"/>
    <w:rsid w:val="009E15ED"/>
    <w:rsid w:val="009E3D29"/>
    <w:rsid w:val="009F7D99"/>
    <w:rsid w:val="00A07024"/>
    <w:rsid w:val="00A200DA"/>
    <w:rsid w:val="00A448F7"/>
    <w:rsid w:val="00A477D4"/>
    <w:rsid w:val="00A62C0E"/>
    <w:rsid w:val="00A64ADA"/>
    <w:rsid w:val="00A7321B"/>
    <w:rsid w:val="00A74923"/>
    <w:rsid w:val="00A82DF2"/>
    <w:rsid w:val="00A9138F"/>
    <w:rsid w:val="00A937D8"/>
    <w:rsid w:val="00A9782F"/>
    <w:rsid w:val="00AA2335"/>
    <w:rsid w:val="00AB5CFD"/>
    <w:rsid w:val="00AD02CE"/>
    <w:rsid w:val="00AE742D"/>
    <w:rsid w:val="00AE7914"/>
    <w:rsid w:val="00AF07F7"/>
    <w:rsid w:val="00AF1A2E"/>
    <w:rsid w:val="00AF4FC4"/>
    <w:rsid w:val="00AF7AAD"/>
    <w:rsid w:val="00B012D9"/>
    <w:rsid w:val="00B03F11"/>
    <w:rsid w:val="00B11B41"/>
    <w:rsid w:val="00B12A50"/>
    <w:rsid w:val="00B21A5A"/>
    <w:rsid w:val="00B224FF"/>
    <w:rsid w:val="00B340F0"/>
    <w:rsid w:val="00B40DAB"/>
    <w:rsid w:val="00B56EE1"/>
    <w:rsid w:val="00B7241F"/>
    <w:rsid w:val="00B77F26"/>
    <w:rsid w:val="00BA1B12"/>
    <w:rsid w:val="00BA67AF"/>
    <w:rsid w:val="00BD07D6"/>
    <w:rsid w:val="00BE23ED"/>
    <w:rsid w:val="00BE4CD3"/>
    <w:rsid w:val="00C14868"/>
    <w:rsid w:val="00C270A2"/>
    <w:rsid w:val="00C47CC5"/>
    <w:rsid w:val="00C52123"/>
    <w:rsid w:val="00C53672"/>
    <w:rsid w:val="00C60A63"/>
    <w:rsid w:val="00C610BB"/>
    <w:rsid w:val="00C61264"/>
    <w:rsid w:val="00C66FEB"/>
    <w:rsid w:val="00C72551"/>
    <w:rsid w:val="00C72908"/>
    <w:rsid w:val="00C804F7"/>
    <w:rsid w:val="00C858CF"/>
    <w:rsid w:val="00CB5EBE"/>
    <w:rsid w:val="00CB72C3"/>
    <w:rsid w:val="00CC4EC8"/>
    <w:rsid w:val="00CC645B"/>
    <w:rsid w:val="00CD44CC"/>
    <w:rsid w:val="00CD7D16"/>
    <w:rsid w:val="00D025F2"/>
    <w:rsid w:val="00D233FD"/>
    <w:rsid w:val="00D247B2"/>
    <w:rsid w:val="00D2541F"/>
    <w:rsid w:val="00D50A53"/>
    <w:rsid w:val="00D528A2"/>
    <w:rsid w:val="00D62AC1"/>
    <w:rsid w:val="00D65939"/>
    <w:rsid w:val="00D675FA"/>
    <w:rsid w:val="00D712EA"/>
    <w:rsid w:val="00D74056"/>
    <w:rsid w:val="00DA1FBB"/>
    <w:rsid w:val="00DB47D3"/>
    <w:rsid w:val="00DC5F76"/>
    <w:rsid w:val="00DC7CBE"/>
    <w:rsid w:val="00DD6E32"/>
    <w:rsid w:val="00DE760E"/>
    <w:rsid w:val="00DF3D83"/>
    <w:rsid w:val="00E0282D"/>
    <w:rsid w:val="00E057B4"/>
    <w:rsid w:val="00E0680E"/>
    <w:rsid w:val="00E13E46"/>
    <w:rsid w:val="00E15E18"/>
    <w:rsid w:val="00E265F4"/>
    <w:rsid w:val="00E26C9C"/>
    <w:rsid w:val="00E431AB"/>
    <w:rsid w:val="00E44ED0"/>
    <w:rsid w:val="00E46B29"/>
    <w:rsid w:val="00E50595"/>
    <w:rsid w:val="00E50690"/>
    <w:rsid w:val="00E627FD"/>
    <w:rsid w:val="00E845A8"/>
    <w:rsid w:val="00E86341"/>
    <w:rsid w:val="00E87CE7"/>
    <w:rsid w:val="00E923F9"/>
    <w:rsid w:val="00E938D3"/>
    <w:rsid w:val="00E93971"/>
    <w:rsid w:val="00E93B41"/>
    <w:rsid w:val="00EA3592"/>
    <w:rsid w:val="00EA6C58"/>
    <w:rsid w:val="00EB27E2"/>
    <w:rsid w:val="00ED097A"/>
    <w:rsid w:val="00EE5382"/>
    <w:rsid w:val="00EF0AFE"/>
    <w:rsid w:val="00EF5894"/>
    <w:rsid w:val="00F03993"/>
    <w:rsid w:val="00F11939"/>
    <w:rsid w:val="00F30AD9"/>
    <w:rsid w:val="00F5455D"/>
    <w:rsid w:val="00F659AF"/>
    <w:rsid w:val="00FC2CB7"/>
    <w:rsid w:val="00FC4C92"/>
    <w:rsid w:val="00FC64F1"/>
    <w:rsid w:val="00FE27CF"/>
    <w:rsid w:val="00FF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0582-4E66-42D1-B257-C3677A56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16</cp:revision>
  <cp:lastPrinted>2024-01-16T06:43:00Z</cp:lastPrinted>
  <dcterms:created xsi:type="dcterms:W3CDTF">2019-11-13T11:53:00Z</dcterms:created>
  <dcterms:modified xsi:type="dcterms:W3CDTF">2024-01-18T06:15:00Z</dcterms:modified>
</cp:coreProperties>
</file>