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Сообщение </w:t>
      </w:r>
      <w:r>
        <w:rPr>
          <w:rFonts w:ascii="Times New Roman" w:hAnsi="Times New Roman" w:cs="Times New Roman"/>
          <w:sz w:val="26"/>
          <w:szCs w:val="26"/>
        </w:rPr>
        <w:t>о возможном установлении публичного сервитута</w:t>
      </w:r>
    </w:p>
    <w:p w:rsidR="0049754E" w:rsidRPr="0019300C" w:rsidRDefault="000C47A8" w:rsidP="0049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9300C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19300C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19300C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19300C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424BA7" w:rsidRPr="00424BA7">
        <w:rPr>
          <w:rFonts w:ascii="Times New Roman" w:hAnsi="Times New Roman" w:cs="Times New Roman"/>
          <w:sz w:val="24"/>
          <w:szCs w:val="24"/>
        </w:rPr>
        <w:t>0,4 кВ "ВЛ-0,4-1388-01 пролеты опор №№ 1-14"</w:t>
      </w:r>
      <w:r w:rsidR="00424BA7">
        <w:rPr>
          <w:rFonts w:ascii="Times New Roman" w:hAnsi="Times New Roman" w:cs="Times New Roman"/>
          <w:sz w:val="24"/>
          <w:szCs w:val="24"/>
        </w:rPr>
        <w:t xml:space="preserve"> 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в кадастровых кварталах </w:t>
      </w:r>
      <w:r w:rsidR="00424BA7" w:rsidRPr="00424BA7">
        <w:rPr>
          <w:rFonts w:ascii="Times New Roman" w:hAnsi="Times New Roman" w:cs="Times New Roman"/>
          <w:color w:val="000000"/>
          <w:sz w:val="24"/>
          <w:szCs w:val="24"/>
        </w:rPr>
        <w:t>29:20:090301, 29:20:130103, 29:20:130103, 29:20:130201</w:t>
      </w:r>
      <w:r w:rsidR="00997608" w:rsidRPr="0019300C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расположенного по адресу: 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>обл. А</w:t>
      </w:r>
      <w:r w:rsidR="005241C7">
        <w:rPr>
          <w:rFonts w:ascii="Times New Roman" w:hAnsi="Times New Roman" w:cs="Times New Roman"/>
          <w:color w:val="000000"/>
          <w:sz w:val="24"/>
          <w:szCs w:val="24"/>
        </w:rPr>
        <w:t>рхангельская, Шенкурский район</w:t>
      </w:r>
      <w:r w:rsidR="0049754E" w:rsidRPr="0019300C">
        <w:rPr>
          <w:rFonts w:ascii="Times New Roman" w:hAnsi="Times New Roman" w:cs="Times New Roman"/>
          <w:color w:val="000000"/>
          <w:sz w:val="24"/>
          <w:szCs w:val="24"/>
        </w:rPr>
        <w:t>, на части земельных участков с кадастровыми номерами: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7"/>
        <w:gridCol w:w="7594"/>
      </w:tblGrid>
      <w:tr w:rsidR="0049754E" w:rsidRPr="0019300C" w:rsidTr="00247186">
        <w:tc>
          <w:tcPr>
            <w:tcW w:w="1977" w:type="dxa"/>
          </w:tcPr>
          <w:p w:rsidR="0049754E" w:rsidRPr="0019300C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29:20:090301:110</w:t>
            </w:r>
          </w:p>
        </w:tc>
        <w:tc>
          <w:tcPr>
            <w:tcW w:w="7594" w:type="dxa"/>
          </w:tcPr>
          <w:p w:rsidR="0049754E" w:rsidRPr="0019300C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</w:t>
            </w:r>
          </w:p>
        </w:tc>
      </w:tr>
      <w:tr w:rsidR="005241C7" w:rsidRPr="0019300C" w:rsidTr="00247186">
        <w:tc>
          <w:tcPr>
            <w:tcW w:w="1977" w:type="dxa"/>
          </w:tcPr>
          <w:p w:rsidR="005241C7" w:rsidRPr="007918E9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29:20:090301:115</w:t>
            </w:r>
          </w:p>
        </w:tc>
        <w:tc>
          <w:tcPr>
            <w:tcW w:w="7594" w:type="dxa"/>
          </w:tcPr>
          <w:p w:rsidR="005241C7" w:rsidRPr="00975A50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дом 10</w:t>
            </w:r>
          </w:p>
        </w:tc>
      </w:tr>
      <w:tr w:rsidR="005241C7" w:rsidRPr="0019300C" w:rsidTr="00247186">
        <w:tc>
          <w:tcPr>
            <w:tcW w:w="1977" w:type="dxa"/>
          </w:tcPr>
          <w:p w:rsidR="005241C7" w:rsidRPr="007918E9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29:20:090301:114</w:t>
            </w:r>
          </w:p>
        </w:tc>
        <w:tc>
          <w:tcPr>
            <w:tcW w:w="7594" w:type="dxa"/>
          </w:tcPr>
          <w:p w:rsidR="005241C7" w:rsidRPr="00975A50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дом 11</w:t>
            </w:r>
          </w:p>
        </w:tc>
      </w:tr>
      <w:tr w:rsidR="005241C7" w:rsidRPr="0019300C" w:rsidTr="00247186">
        <w:tc>
          <w:tcPr>
            <w:tcW w:w="1977" w:type="dxa"/>
          </w:tcPr>
          <w:p w:rsidR="005241C7" w:rsidRPr="007918E9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29:20:090301:113</w:t>
            </w:r>
          </w:p>
        </w:tc>
        <w:tc>
          <w:tcPr>
            <w:tcW w:w="7594" w:type="dxa"/>
          </w:tcPr>
          <w:p w:rsidR="005241C7" w:rsidRPr="00975A50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дом 12</w:t>
            </w:r>
          </w:p>
        </w:tc>
      </w:tr>
      <w:tr w:rsidR="005241C7" w:rsidRPr="0019300C" w:rsidTr="00247186">
        <w:tc>
          <w:tcPr>
            <w:tcW w:w="1977" w:type="dxa"/>
          </w:tcPr>
          <w:p w:rsidR="005241C7" w:rsidRPr="007918E9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29:20:090301:112</w:t>
            </w:r>
          </w:p>
        </w:tc>
        <w:tc>
          <w:tcPr>
            <w:tcW w:w="7594" w:type="dxa"/>
          </w:tcPr>
          <w:p w:rsidR="005241C7" w:rsidRPr="00975A50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дом 13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29:20:090301:111</w:t>
            </w:r>
          </w:p>
        </w:tc>
        <w:tc>
          <w:tcPr>
            <w:tcW w:w="7594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дом 14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29:20:090301:116</w:t>
            </w:r>
          </w:p>
        </w:tc>
        <w:tc>
          <w:tcPr>
            <w:tcW w:w="7594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муниципальный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д. 15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29:20:090301:109</w:t>
            </w:r>
          </w:p>
        </w:tc>
        <w:tc>
          <w:tcPr>
            <w:tcW w:w="7594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дом 16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29:20:090301:108</w:t>
            </w:r>
          </w:p>
        </w:tc>
        <w:tc>
          <w:tcPr>
            <w:tcW w:w="7594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дом 17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29:20:090301:107</w:t>
            </w:r>
          </w:p>
        </w:tc>
        <w:tc>
          <w:tcPr>
            <w:tcW w:w="7594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дом 18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29:20:090301:106</w:t>
            </w:r>
          </w:p>
        </w:tc>
        <w:tc>
          <w:tcPr>
            <w:tcW w:w="7594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дом 19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29:20:090301:105</w:t>
            </w:r>
          </w:p>
        </w:tc>
        <w:tc>
          <w:tcPr>
            <w:tcW w:w="7594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дом 20</w:t>
            </w:r>
          </w:p>
        </w:tc>
      </w:tr>
      <w:tr w:rsidR="00424BA7" w:rsidRPr="0019300C" w:rsidTr="00424BA7">
        <w:trPr>
          <w:trHeight w:val="483"/>
        </w:trPr>
        <w:tc>
          <w:tcPr>
            <w:tcW w:w="1977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29:20:090301:104</w:t>
            </w:r>
          </w:p>
        </w:tc>
        <w:tc>
          <w:tcPr>
            <w:tcW w:w="7594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дом 21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29:20:090301:83</w:t>
            </w:r>
          </w:p>
        </w:tc>
        <w:tc>
          <w:tcPr>
            <w:tcW w:w="7594" w:type="dxa"/>
          </w:tcPr>
          <w:p w:rsidR="00424BA7" w:rsidRPr="005241C7" w:rsidRDefault="00424BA7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д. 22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29:20:090301:84</w:t>
            </w:r>
          </w:p>
        </w:tc>
        <w:tc>
          <w:tcPr>
            <w:tcW w:w="7594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д. </w:t>
            </w:r>
            <w:proofErr w:type="spellStart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ул. Солнечная, д. 23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29:20:090301:452</w:t>
            </w:r>
          </w:p>
        </w:tc>
        <w:tc>
          <w:tcPr>
            <w:tcW w:w="7594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«Федорогорское», около д. </w:t>
            </w:r>
            <w:proofErr w:type="spellStart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участок №3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29:20:090301:365</w:t>
            </w:r>
          </w:p>
        </w:tc>
        <w:tc>
          <w:tcPr>
            <w:tcW w:w="7594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МО "Федорогорское", около д. </w:t>
            </w:r>
            <w:proofErr w:type="spellStart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Бобыкинская</w:t>
            </w:r>
            <w:proofErr w:type="spellEnd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участок № 4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29:20:130103:38</w:t>
            </w:r>
          </w:p>
        </w:tc>
        <w:tc>
          <w:tcPr>
            <w:tcW w:w="7594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"Шенкурское", г. Шенкурск, квартал Сосновый, д. 12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29:20:130103:36</w:t>
            </w:r>
          </w:p>
        </w:tc>
        <w:tc>
          <w:tcPr>
            <w:tcW w:w="7594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"Шенкурское", г. Шенкурск, квартал Сосновый, д. 10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29:20:130103:30</w:t>
            </w:r>
          </w:p>
        </w:tc>
        <w:tc>
          <w:tcPr>
            <w:tcW w:w="7594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"Шенкурское", г. Шенкурск, квартал Сосновый, д. 8</w:t>
            </w:r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29:20:130103:33</w:t>
            </w:r>
          </w:p>
        </w:tc>
        <w:tc>
          <w:tcPr>
            <w:tcW w:w="7594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Архангельская область, Шенкурский муниципальный район, МО "Шенкурское", г. Шенкурск, квартал Сосновый, д. 6</w:t>
            </w:r>
            <w:proofErr w:type="gramEnd"/>
          </w:p>
        </w:tc>
      </w:tr>
      <w:tr w:rsidR="00424BA7" w:rsidRPr="0019300C" w:rsidTr="00247186">
        <w:tc>
          <w:tcPr>
            <w:tcW w:w="1977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29:20:130103:29</w:t>
            </w:r>
          </w:p>
        </w:tc>
        <w:tc>
          <w:tcPr>
            <w:tcW w:w="7594" w:type="dxa"/>
          </w:tcPr>
          <w:p w:rsidR="00424BA7" w:rsidRPr="005241C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Архангельская область, Шенкурский район, </w:t>
            </w:r>
            <w:proofErr w:type="gramStart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Шенкурск, ул. Карла Маркса</w:t>
            </w:r>
          </w:p>
        </w:tc>
      </w:tr>
      <w:tr w:rsidR="00A6085B" w:rsidRPr="0019300C" w:rsidTr="00247186">
        <w:tc>
          <w:tcPr>
            <w:tcW w:w="1977" w:type="dxa"/>
          </w:tcPr>
          <w:p w:rsidR="00A6085B" w:rsidRPr="00424BA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29:20:130103:25</w:t>
            </w:r>
          </w:p>
        </w:tc>
        <w:tc>
          <w:tcPr>
            <w:tcW w:w="7594" w:type="dxa"/>
          </w:tcPr>
          <w:p w:rsidR="00A6085B" w:rsidRPr="00A6085B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"Шенкурское", г. Шенкурск, квартал Сосновый, д. 2</w:t>
            </w:r>
          </w:p>
        </w:tc>
      </w:tr>
      <w:tr w:rsidR="00A6085B" w:rsidRPr="0019300C" w:rsidTr="00247186">
        <w:tc>
          <w:tcPr>
            <w:tcW w:w="1977" w:type="dxa"/>
          </w:tcPr>
          <w:p w:rsidR="00A6085B" w:rsidRPr="00424BA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29:20:130103:32</w:t>
            </w:r>
          </w:p>
        </w:tc>
        <w:tc>
          <w:tcPr>
            <w:tcW w:w="7594" w:type="dxa"/>
          </w:tcPr>
          <w:p w:rsidR="00A6085B" w:rsidRPr="00A6085B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Российская Федерация, Архангельская обл., м</w:t>
            </w:r>
            <w:proofErr w:type="gramStart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-н Шенкурский, г.п. Шенкурское, г. Шенкурск, </w:t>
            </w:r>
            <w:proofErr w:type="spellStart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кв-л</w:t>
            </w:r>
            <w:proofErr w:type="spellEnd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Сосновый, </w:t>
            </w:r>
            <w:proofErr w:type="spellStart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/у 1</w:t>
            </w:r>
          </w:p>
        </w:tc>
      </w:tr>
      <w:tr w:rsidR="00A6085B" w:rsidRPr="0019300C" w:rsidTr="00247186">
        <w:tc>
          <w:tcPr>
            <w:tcW w:w="1977" w:type="dxa"/>
          </w:tcPr>
          <w:p w:rsidR="00A6085B" w:rsidRPr="00424BA7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29:20:130103:26</w:t>
            </w:r>
          </w:p>
        </w:tc>
        <w:tc>
          <w:tcPr>
            <w:tcW w:w="7594" w:type="dxa"/>
          </w:tcPr>
          <w:p w:rsidR="00A6085B" w:rsidRPr="00A6085B" w:rsidRDefault="00A6085B" w:rsidP="0049754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608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Архангельская область, Шенкурский муниципальный район, МО "Шенкурское", г. Шенкурск, квартал Сосновый, д. 14</w:t>
            </w:r>
          </w:p>
        </w:tc>
      </w:tr>
    </w:tbl>
    <w:p w:rsidR="0049754E" w:rsidRPr="0019300C" w:rsidRDefault="00424BA7" w:rsidP="00975A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24BA7">
        <w:rPr>
          <w:rFonts w:ascii="Times New Roman" w:hAnsi="Times New Roman" w:cs="Times New Roman"/>
          <w:color w:val="000000"/>
          <w:sz w:val="24"/>
          <w:szCs w:val="24"/>
        </w:rPr>
        <w:t>29:20:090301:110, 29:20:090301:115, 29:20:090301:114, 29:20:090301:113, 29:20:090301:112, 29:20:090301:111, 29:20:090301:116, 29:20:090301:109, 29:20:090301:108, 29:20:090301:107, 29:20:090301:106, 29:20:090301:105, 29:20:090301:104, 29:20:090301:83, 29:20:090301:84</w:t>
      </w:r>
      <w:proofErr w:type="gramEnd"/>
      <w:r w:rsidRPr="00424BA7">
        <w:rPr>
          <w:rFonts w:ascii="Times New Roman" w:hAnsi="Times New Roman" w:cs="Times New Roman"/>
          <w:color w:val="000000"/>
          <w:sz w:val="24"/>
          <w:szCs w:val="24"/>
        </w:rPr>
        <w:t>, 29:20:090301:452, 29:20:090301:365, 29:20:130103:38, 29:20:130103:36, 29:20:130103:30, 29:20:130103:33, 29:20:130103:29, 29:20:130103:25, 29:20:130103:32, 29:20:130103:26</w:t>
      </w:r>
      <w:r w:rsidR="0019300C" w:rsidRPr="001930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745FD4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http://www.shenradm.ru/munitsipalitet/?ELEMENT_ID=7160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</w:t>
      </w: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программы комплексного развития систем коммунальной инфраструктуры Муниципального образования</w:t>
      </w:r>
      <w:proofErr w:type="gram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 «Ровдинское» Шенкурского муниципального района Архангельской области на период 2019-2035 гг.» </w:t>
      </w: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размещена</w:t>
      </w:r>
      <w:proofErr w:type="gram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hyperlink r:id="rId5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http://shenradm.ru/munitsipalitet/?ELEMENT_ID=9374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http://shenradm.ru/munitsipalitet/?ELEMENT_ID=9253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745FD4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размещена: </w:t>
      </w:r>
      <w:hyperlink r:id="rId8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?ELEMENT_ID=2261&amp;PAGEN_3=3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  <w:proofErr w:type="gramEnd"/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45FD4">
        <w:rPr>
          <w:rFonts w:ascii="Times New Roman" w:eastAsiaTheme="minorHAnsi" w:hAnsi="Times New Roman" w:cs="Times New Roman"/>
          <w:sz w:val="24"/>
          <w:szCs w:val="24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</w:t>
      </w:r>
      <w:r w:rsidRPr="00745FD4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745FD4" w:rsidRPr="00745FD4" w:rsidRDefault="00745FD4" w:rsidP="00745FD4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745FD4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745FD4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745FD4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745FD4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Pr="0019300C" w:rsidRDefault="000C47A8" w:rsidP="000C47A8">
      <w:pPr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A6085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64249"/>
    <w:rsid w:val="000B5D88"/>
    <w:rsid w:val="000B74B7"/>
    <w:rsid w:val="000C47A8"/>
    <w:rsid w:val="000C7B9D"/>
    <w:rsid w:val="0015361E"/>
    <w:rsid w:val="0019300C"/>
    <w:rsid w:val="00225339"/>
    <w:rsid w:val="002307CC"/>
    <w:rsid w:val="00247186"/>
    <w:rsid w:val="002B3038"/>
    <w:rsid w:val="002C1862"/>
    <w:rsid w:val="0037757A"/>
    <w:rsid w:val="003C29BB"/>
    <w:rsid w:val="003C4857"/>
    <w:rsid w:val="00424BA7"/>
    <w:rsid w:val="00446698"/>
    <w:rsid w:val="004503FF"/>
    <w:rsid w:val="0045096C"/>
    <w:rsid w:val="00451EF2"/>
    <w:rsid w:val="00466EB5"/>
    <w:rsid w:val="00471761"/>
    <w:rsid w:val="00477324"/>
    <w:rsid w:val="00492ECF"/>
    <w:rsid w:val="0049754E"/>
    <w:rsid w:val="004A6537"/>
    <w:rsid w:val="004D07A2"/>
    <w:rsid w:val="004E42D3"/>
    <w:rsid w:val="004F373F"/>
    <w:rsid w:val="005241C7"/>
    <w:rsid w:val="005277C9"/>
    <w:rsid w:val="00563800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30AAC"/>
    <w:rsid w:val="00732CA0"/>
    <w:rsid w:val="00745FD4"/>
    <w:rsid w:val="007918E9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2847"/>
    <w:rsid w:val="00947F2E"/>
    <w:rsid w:val="00975A50"/>
    <w:rsid w:val="00997608"/>
    <w:rsid w:val="00997ADE"/>
    <w:rsid w:val="009C68A9"/>
    <w:rsid w:val="009E13EE"/>
    <w:rsid w:val="009F151D"/>
    <w:rsid w:val="00A14BF1"/>
    <w:rsid w:val="00A57092"/>
    <w:rsid w:val="00A6085B"/>
    <w:rsid w:val="00A71342"/>
    <w:rsid w:val="00AA481A"/>
    <w:rsid w:val="00AA60DA"/>
    <w:rsid w:val="00AA74EC"/>
    <w:rsid w:val="00B92617"/>
    <w:rsid w:val="00BD6621"/>
    <w:rsid w:val="00BE06B1"/>
    <w:rsid w:val="00C616E3"/>
    <w:rsid w:val="00C61A34"/>
    <w:rsid w:val="00CC2E75"/>
    <w:rsid w:val="00CD24C9"/>
    <w:rsid w:val="00CE07A1"/>
    <w:rsid w:val="00CE1DE7"/>
    <w:rsid w:val="00D25B66"/>
    <w:rsid w:val="00D739DF"/>
    <w:rsid w:val="00DC44A0"/>
    <w:rsid w:val="00DE5C78"/>
    <w:rsid w:val="00DF1C7A"/>
    <w:rsid w:val="00E02826"/>
    <w:rsid w:val="00E26276"/>
    <w:rsid w:val="00E51965"/>
    <w:rsid w:val="00E61578"/>
    <w:rsid w:val="00EA70B1"/>
    <w:rsid w:val="00EC1AD8"/>
    <w:rsid w:val="00EC1B3A"/>
    <w:rsid w:val="00F71E5B"/>
    <w:rsid w:val="00F96A73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45F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52</cp:revision>
  <dcterms:created xsi:type="dcterms:W3CDTF">2016-09-21T11:42:00Z</dcterms:created>
  <dcterms:modified xsi:type="dcterms:W3CDTF">2021-05-26T09:42:00Z</dcterms:modified>
</cp:coreProperties>
</file>