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A0A" w:rsidRPr="00BE49C6" w:rsidRDefault="00675A0A" w:rsidP="00675A0A">
      <w:pPr>
        <w:widowControl w:val="0"/>
        <w:tabs>
          <w:tab w:val="left" w:pos="5812"/>
        </w:tabs>
        <w:autoSpaceDE w:val="0"/>
        <w:autoSpaceDN w:val="0"/>
        <w:adjustRightInd w:val="0"/>
        <w:ind w:right="-284"/>
        <w:jc w:val="right"/>
        <w:outlineLvl w:val="0"/>
        <w:rPr>
          <w:sz w:val="28"/>
          <w:szCs w:val="28"/>
        </w:rPr>
      </w:pPr>
      <w:r w:rsidRPr="00BE49C6">
        <w:rPr>
          <w:sz w:val="28"/>
          <w:szCs w:val="28"/>
        </w:rPr>
        <w:t xml:space="preserve">                            Утверждено</w:t>
      </w:r>
    </w:p>
    <w:p w:rsidR="00675A0A" w:rsidRPr="00BE49C6" w:rsidRDefault="00A75D57" w:rsidP="00A75D57">
      <w:pPr>
        <w:widowControl w:val="0"/>
        <w:tabs>
          <w:tab w:val="left" w:pos="5812"/>
        </w:tabs>
        <w:autoSpaceDE w:val="0"/>
        <w:autoSpaceDN w:val="0"/>
        <w:adjustRightInd w:val="0"/>
        <w:ind w:left="5387" w:right="-284" w:firstLine="283"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КСК</w:t>
      </w:r>
      <w:r w:rsidR="00675A0A" w:rsidRPr="00BE49C6">
        <w:rPr>
          <w:sz w:val="28"/>
          <w:szCs w:val="28"/>
        </w:rPr>
        <w:t xml:space="preserve"> Шенкурского муниципального</w:t>
      </w:r>
      <w:r>
        <w:rPr>
          <w:sz w:val="28"/>
          <w:szCs w:val="28"/>
        </w:rPr>
        <w:t xml:space="preserve"> </w:t>
      </w:r>
      <w:r w:rsidR="00675A0A" w:rsidRPr="00BE49C6">
        <w:rPr>
          <w:sz w:val="28"/>
          <w:szCs w:val="28"/>
        </w:rPr>
        <w:t xml:space="preserve">округа </w:t>
      </w:r>
    </w:p>
    <w:p w:rsidR="00675A0A" w:rsidRPr="00BE49C6" w:rsidRDefault="00675A0A" w:rsidP="00675A0A">
      <w:pPr>
        <w:widowControl w:val="0"/>
        <w:tabs>
          <w:tab w:val="left" w:pos="5812"/>
        </w:tabs>
        <w:autoSpaceDE w:val="0"/>
        <w:autoSpaceDN w:val="0"/>
        <w:adjustRightInd w:val="0"/>
        <w:ind w:left="5670" w:right="-284"/>
        <w:jc w:val="right"/>
        <w:rPr>
          <w:sz w:val="28"/>
          <w:szCs w:val="28"/>
        </w:rPr>
      </w:pPr>
      <w:r w:rsidRPr="00BE49C6">
        <w:rPr>
          <w:sz w:val="28"/>
          <w:szCs w:val="28"/>
        </w:rPr>
        <w:t xml:space="preserve">от </w:t>
      </w:r>
      <w:r w:rsidR="00A75D57">
        <w:rPr>
          <w:sz w:val="28"/>
          <w:szCs w:val="28"/>
        </w:rPr>
        <w:t>25 декабря</w:t>
      </w:r>
      <w:r w:rsidRPr="00BE49C6">
        <w:rPr>
          <w:sz w:val="28"/>
          <w:szCs w:val="28"/>
        </w:rPr>
        <w:t xml:space="preserve"> 2023 г. № </w:t>
      </w:r>
      <w:r w:rsidR="00A75D57">
        <w:rPr>
          <w:sz w:val="28"/>
          <w:szCs w:val="28"/>
        </w:rPr>
        <w:t>62</w:t>
      </w:r>
      <w:r w:rsidRPr="00BE49C6">
        <w:rPr>
          <w:sz w:val="28"/>
          <w:szCs w:val="28"/>
        </w:rPr>
        <w:t xml:space="preserve">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32"/>
      <w:bookmarkEnd w:id="0"/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8D2888" w:rsidP="00675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w:anchor="Par32" w:history="1">
        <w:proofErr w:type="gramStart"/>
        <w:r w:rsidR="00675A0A" w:rsidRPr="00BE49C6">
          <w:rPr>
            <w:b/>
            <w:sz w:val="28"/>
            <w:szCs w:val="28"/>
          </w:rPr>
          <w:t>П</w:t>
        </w:r>
        <w:proofErr w:type="gramEnd"/>
        <w:r w:rsidR="00675A0A" w:rsidRPr="00BE49C6">
          <w:rPr>
            <w:b/>
            <w:sz w:val="28"/>
            <w:szCs w:val="28"/>
          </w:rPr>
          <w:t xml:space="preserve"> О Л О Ж Е Н И Е</w:t>
        </w:r>
      </w:hyperlink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BE49C6">
        <w:rPr>
          <w:b/>
          <w:sz w:val="28"/>
          <w:szCs w:val="28"/>
        </w:rPr>
        <w:t xml:space="preserve">о порядке сообщения </w:t>
      </w:r>
      <w:r w:rsidRPr="00BE49C6">
        <w:rPr>
          <w:b/>
          <w:bCs/>
          <w:sz w:val="28"/>
          <w:szCs w:val="28"/>
        </w:rPr>
        <w:t>лицами, замещающими муниципальные должности</w:t>
      </w:r>
      <w:r w:rsidR="00A75D57">
        <w:rPr>
          <w:b/>
          <w:bCs/>
          <w:sz w:val="28"/>
          <w:szCs w:val="28"/>
        </w:rPr>
        <w:t xml:space="preserve"> контрольно-счетной комиссии</w:t>
      </w:r>
      <w:r w:rsidRPr="00BE49C6">
        <w:rPr>
          <w:b/>
          <w:bCs/>
          <w:sz w:val="28"/>
          <w:szCs w:val="28"/>
        </w:rPr>
        <w:t xml:space="preserve"> Шенкурского муниципального округа Архангельской области, муниципальными служащими </w:t>
      </w:r>
      <w:r w:rsidR="00A75D57">
        <w:rPr>
          <w:b/>
          <w:bCs/>
          <w:sz w:val="28"/>
          <w:szCs w:val="28"/>
        </w:rPr>
        <w:t>контрольно-счетной комиссии</w:t>
      </w:r>
      <w:r w:rsidRPr="00BE49C6">
        <w:rPr>
          <w:b/>
          <w:bCs/>
          <w:sz w:val="28"/>
          <w:szCs w:val="28"/>
        </w:rPr>
        <w:t xml:space="preserve"> Шенкурского муниципального округа Архангельской области  </w:t>
      </w:r>
      <w:r w:rsidRPr="00BE49C6">
        <w:rPr>
          <w:b/>
          <w:sz w:val="28"/>
          <w:szCs w:val="28"/>
        </w:rPr>
        <w:t xml:space="preserve">о получении подарка </w:t>
      </w:r>
      <w:r w:rsidRPr="00BE49C6">
        <w:rPr>
          <w:b/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BE49C6">
        <w:rPr>
          <w:b/>
          <w:sz w:val="28"/>
          <w:szCs w:val="28"/>
        </w:rPr>
        <w:t xml:space="preserve"> и другими официальными мероприятиями, участие в которых связано с их должностным положением или исполнением ими служебных </w:t>
      </w:r>
      <w:r w:rsidRPr="00BE49C6">
        <w:rPr>
          <w:b/>
          <w:bCs/>
          <w:sz w:val="28"/>
          <w:szCs w:val="28"/>
        </w:rPr>
        <w:t xml:space="preserve">(должностных) </w:t>
      </w:r>
      <w:r w:rsidRPr="00BE49C6">
        <w:rPr>
          <w:b/>
          <w:sz w:val="28"/>
          <w:szCs w:val="28"/>
        </w:rPr>
        <w:t>обязанностей, сдачи и оценки подарка, реализации (выкупа) и зачисления средств</w:t>
      </w:r>
      <w:proofErr w:type="gramEnd"/>
      <w:r w:rsidRPr="00BE49C6">
        <w:rPr>
          <w:b/>
          <w:sz w:val="28"/>
          <w:szCs w:val="28"/>
        </w:rPr>
        <w:t xml:space="preserve">, </w:t>
      </w:r>
      <w:proofErr w:type="gramStart"/>
      <w:r w:rsidRPr="00BE49C6">
        <w:rPr>
          <w:b/>
          <w:sz w:val="28"/>
          <w:szCs w:val="28"/>
        </w:rPr>
        <w:t>вырученных</w:t>
      </w:r>
      <w:proofErr w:type="gramEnd"/>
      <w:r w:rsidRPr="00BE49C6">
        <w:rPr>
          <w:b/>
          <w:sz w:val="28"/>
          <w:szCs w:val="28"/>
        </w:rPr>
        <w:t xml:space="preserve"> от его реализации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smartTag w:uri="urn:schemas-microsoft-com:office:smarttags" w:element="place">
        <w:r w:rsidRPr="00BE49C6">
          <w:rPr>
            <w:b/>
            <w:sz w:val="28"/>
            <w:szCs w:val="28"/>
            <w:lang w:val="en-US"/>
          </w:rPr>
          <w:t>I</w:t>
        </w:r>
        <w:r w:rsidRPr="00BE49C6">
          <w:rPr>
            <w:b/>
            <w:sz w:val="28"/>
            <w:szCs w:val="28"/>
          </w:rPr>
          <w:t>.</w:t>
        </w:r>
      </w:smartTag>
      <w:r w:rsidRPr="00BE49C6">
        <w:rPr>
          <w:b/>
          <w:sz w:val="28"/>
          <w:szCs w:val="28"/>
        </w:rPr>
        <w:t xml:space="preserve"> Общие положения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0"/>
          <w:tab w:val="num" w:pos="1080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BE49C6">
        <w:rPr>
          <w:spacing w:val="-6"/>
          <w:sz w:val="28"/>
          <w:szCs w:val="28"/>
        </w:rPr>
        <w:t xml:space="preserve">Настоящее  Положение,  разработанное в соответствии с  пунктом 5 части 1 статьи 14  Федерального закона от 3 марта 2007 года № 25-ФЗ «О муниципальной службе в Российской Федерации», </w:t>
      </w:r>
      <w:hyperlink r:id="rId5" w:history="1">
        <w:r w:rsidRPr="00BE49C6">
          <w:rPr>
            <w:spacing w:val="-6"/>
            <w:sz w:val="28"/>
            <w:szCs w:val="28"/>
          </w:rPr>
          <w:t>статьей 12.1</w:t>
        </w:r>
      </w:hyperlink>
      <w:r w:rsidRPr="00BE49C6">
        <w:rPr>
          <w:sz w:val="28"/>
          <w:szCs w:val="28"/>
        </w:rPr>
        <w:t xml:space="preserve"> Федерального закона от 25 декабря 2008 года № 273-ФЗ «О противодействии коррупции», </w:t>
      </w:r>
      <w:hyperlink w:anchor="Par32" w:history="1">
        <w:r w:rsidRPr="00BE49C6">
          <w:rPr>
            <w:color w:val="000000"/>
            <w:spacing w:val="-4"/>
            <w:sz w:val="28"/>
            <w:szCs w:val="28"/>
          </w:rPr>
          <w:t>Положение</w:t>
        </w:r>
      </w:hyperlink>
      <w:r w:rsidRPr="00BE49C6">
        <w:rPr>
          <w:color w:val="000000"/>
          <w:spacing w:val="-4"/>
          <w:sz w:val="28"/>
          <w:szCs w:val="28"/>
        </w:rPr>
        <w:t>м</w:t>
      </w:r>
      <w:r w:rsidRPr="00BE49C6">
        <w:rPr>
          <w:spacing w:val="-4"/>
          <w:sz w:val="28"/>
          <w:szCs w:val="28"/>
        </w:rPr>
        <w:t xml:space="preserve"> о порядке сообщения </w:t>
      </w:r>
      <w:r w:rsidRPr="00BE49C6">
        <w:rPr>
          <w:bCs/>
          <w:spacing w:val="-4"/>
          <w:sz w:val="28"/>
          <w:szCs w:val="28"/>
        </w:rPr>
        <w:t>отдельными</w:t>
      </w:r>
      <w:r w:rsidRPr="00BE49C6">
        <w:rPr>
          <w:bCs/>
          <w:sz w:val="28"/>
          <w:szCs w:val="28"/>
        </w:rPr>
        <w:t xml:space="preserve"> категориями лиц в исполнительных органах государственной власти Архангельской области </w:t>
      </w:r>
      <w:r w:rsidRPr="00BE49C6">
        <w:rPr>
          <w:sz w:val="28"/>
          <w:szCs w:val="28"/>
        </w:rPr>
        <w:t>о получении подарка в связи с</w:t>
      </w:r>
      <w:proofErr w:type="gramEnd"/>
      <w:r w:rsidRPr="00BE49C6">
        <w:rPr>
          <w:sz w:val="28"/>
          <w:szCs w:val="28"/>
        </w:rPr>
        <w:t xml:space="preserve"> </w:t>
      </w:r>
      <w:proofErr w:type="gramStart"/>
      <w:r w:rsidRPr="00BE49C6">
        <w:rPr>
          <w:sz w:val="28"/>
          <w:szCs w:val="28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 xml:space="preserve">обязанностей, сдачи и оценки подарка, реализации (выкупа) и зачисления средств, вырученных от его реализации, утвержденным Указом Губернатора Архангельской области от 25 апреля 2014 года № 43-у,  определяет порядок сообщения лицами, замещающими муниципальные должности </w:t>
      </w:r>
      <w:r w:rsidR="00056DE6">
        <w:rPr>
          <w:sz w:val="28"/>
          <w:szCs w:val="28"/>
        </w:rPr>
        <w:t xml:space="preserve">контрольно-счетной комиссии </w:t>
      </w:r>
      <w:r w:rsidRPr="00BE49C6">
        <w:rPr>
          <w:sz w:val="28"/>
          <w:szCs w:val="28"/>
        </w:rPr>
        <w:t>Шенкурского муниципального округа Архангельской области</w:t>
      </w:r>
      <w:proofErr w:type="gramEnd"/>
      <w:r w:rsidRPr="00BE49C6">
        <w:rPr>
          <w:sz w:val="28"/>
          <w:szCs w:val="28"/>
        </w:rPr>
        <w:t xml:space="preserve">, </w:t>
      </w:r>
      <w:r w:rsidRPr="00BE49C6">
        <w:rPr>
          <w:spacing w:val="-4"/>
          <w:sz w:val="28"/>
          <w:szCs w:val="28"/>
        </w:rPr>
        <w:t xml:space="preserve"> </w:t>
      </w:r>
      <w:proofErr w:type="gramStart"/>
      <w:r w:rsidRPr="00BE49C6">
        <w:rPr>
          <w:sz w:val="28"/>
          <w:szCs w:val="28"/>
        </w:rPr>
        <w:t xml:space="preserve">муниципальными служащими </w:t>
      </w:r>
      <w:r w:rsidR="00056DE6">
        <w:rPr>
          <w:sz w:val="28"/>
          <w:szCs w:val="28"/>
        </w:rPr>
        <w:t xml:space="preserve">контрольно-счетной комиссии </w:t>
      </w:r>
      <w:r w:rsidRPr="00BE49C6">
        <w:rPr>
          <w:sz w:val="28"/>
          <w:szCs w:val="28"/>
        </w:rPr>
        <w:t xml:space="preserve">Шенкурского муниципального округа Архангельской области (далее соответственно – лица, замещающие муниципальные должности, муниципальные служащие),  о получении подарка в связи с протокольными мероприятиями, служебными командировками и другими официальными мероприятиями, участие  в которых связано с их должностным положением 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>обязанностей, порядок сдачи и оценки подарка, реализации (выкупа) и зачисления средств, вырученных от его реализации.</w:t>
      </w:r>
      <w:proofErr w:type="gramEnd"/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lastRenderedPageBreak/>
        <w:t xml:space="preserve">В целях настоящего Положения к </w:t>
      </w:r>
      <w:r w:rsidRPr="00BE49C6">
        <w:t xml:space="preserve"> </w:t>
      </w:r>
      <w:r w:rsidRPr="00BE49C6">
        <w:rPr>
          <w:sz w:val="28"/>
          <w:szCs w:val="28"/>
        </w:rPr>
        <w:t xml:space="preserve">лицам, замещающим муниципальные должности </w:t>
      </w:r>
      <w:r w:rsidR="00056DE6">
        <w:rPr>
          <w:sz w:val="28"/>
          <w:szCs w:val="28"/>
        </w:rPr>
        <w:t xml:space="preserve">контрольно-счетной комиссии </w:t>
      </w:r>
      <w:r w:rsidRPr="00BE49C6">
        <w:rPr>
          <w:sz w:val="28"/>
          <w:szCs w:val="28"/>
        </w:rPr>
        <w:t xml:space="preserve">Шенкурского муниципального округа Архангельской области (далее – </w:t>
      </w:r>
      <w:r w:rsidR="00056DE6">
        <w:rPr>
          <w:sz w:val="28"/>
          <w:szCs w:val="28"/>
        </w:rPr>
        <w:t xml:space="preserve">КСК </w:t>
      </w:r>
      <w:r w:rsidRPr="00BE49C6">
        <w:rPr>
          <w:sz w:val="28"/>
          <w:szCs w:val="28"/>
        </w:rPr>
        <w:t>Шенкурск</w:t>
      </w:r>
      <w:r w:rsidR="00056DE6">
        <w:rPr>
          <w:sz w:val="28"/>
          <w:szCs w:val="28"/>
        </w:rPr>
        <w:t>ого</w:t>
      </w:r>
      <w:r w:rsidRPr="00BE49C6">
        <w:rPr>
          <w:sz w:val="28"/>
          <w:szCs w:val="28"/>
        </w:rPr>
        <w:t xml:space="preserve"> муниципальн</w:t>
      </w:r>
      <w:r w:rsidR="00056DE6">
        <w:rPr>
          <w:sz w:val="28"/>
          <w:szCs w:val="28"/>
        </w:rPr>
        <w:t>ого</w:t>
      </w:r>
      <w:r w:rsidRPr="00BE49C6">
        <w:rPr>
          <w:sz w:val="28"/>
          <w:szCs w:val="28"/>
        </w:rPr>
        <w:t xml:space="preserve"> округ), относ</w:t>
      </w:r>
      <w:r w:rsidR="00056DE6">
        <w:rPr>
          <w:sz w:val="28"/>
          <w:szCs w:val="28"/>
        </w:rPr>
        <w:t>и</w:t>
      </w:r>
      <w:r w:rsidRPr="00BE49C6">
        <w:rPr>
          <w:sz w:val="28"/>
          <w:szCs w:val="28"/>
        </w:rPr>
        <w:t>тся председатель контрольно - счетной комиссии Шенкурского муниципального округа.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num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Для   целей   настоящего   Положения   используются   следующие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понятия: </w:t>
      </w:r>
    </w:p>
    <w:p w:rsidR="00675A0A" w:rsidRPr="00BE49C6" w:rsidRDefault="00675A0A" w:rsidP="00675A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9C6">
        <w:rPr>
          <w:sz w:val="28"/>
          <w:szCs w:val="28"/>
        </w:rPr>
        <w:t xml:space="preserve">«подарок, полученный в связи с протокольными мероприятиями, служебными командировками и другими официальными мероприятиями» – подарок, полученный лицом, замещающим муниципальную должность, муниципальным служащим, от физических (юридических) лиц, которые осуществляют дарение исходя из должностного положения одаряемого или исполнения им служебных </w:t>
      </w:r>
      <w:r w:rsidRPr="00BE49C6">
        <w:rPr>
          <w:bCs/>
          <w:sz w:val="28"/>
          <w:szCs w:val="28"/>
        </w:rPr>
        <w:t>(должностных)</w:t>
      </w:r>
      <w:r w:rsidRPr="00BE49C6">
        <w:rPr>
          <w:sz w:val="28"/>
          <w:szCs w:val="28"/>
        </w:rPr>
        <w:t xml:space="preserve">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Pr="00BE49C6">
        <w:rPr>
          <w:sz w:val="28"/>
          <w:szCs w:val="28"/>
        </w:rPr>
        <w:t xml:space="preserve"> </w:t>
      </w:r>
      <w:proofErr w:type="gramStart"/>
      <w:r w:rsidRPr="00BE49C6">
        <w:rPr>
          <w:sz w:val="28"/>
          <w:szCs w:val="28"/>
        </w:rPr>
        <w:t>целях</w:t>
      </w:r>
      <w:proofErr w:type="gramEnd"/>
      <w:r w:rsidRPr="00BE49C6">
        <w:rPr>
          <w:sz w:val="28"/>
          <w:szCs w:val="28"/>
        </w:rPr>
        <w:t xml:space="preserve"> исполнения им своих служебных </w:t>
      </w:r>
      <w:r w:rsidRPr="00BE49C6">
        <w:rPr>
          <w:bCs/>
          <w:sz w:val="28"/>
          <w:szCs w:val="28"/>
        </w:rPr>
        <w:t>(должностных)</w:t>
      </w:r>
      <w:r w:rsidRPr="00BE49C6">
        <w:rPr>
          <w:sz w:val="28"/>
          <w:szCs w:val="28"/>
        </w:rPr>
        <w:t xml:space="preserve"> обязанностей, цветов </w:t>
      </w:r>
      <w:r w:rsidRPr="00BE49C6">
        <w:rPr>
          <w:sz w:val="28"/>
          <w:szCs w:val="28"/>
        </w:rPr>
        <w:br/>
        <w:t>и ценных подарков, которые вручены в качестве поощрения (награды);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E49C6">
        <w:rPr>
          <w:sz w:val="28"/>
          <w:szCs w:val="28"/>
        </w:rPr>
        <w:t xml:space="preserve"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 – получение лицом, замещающим муниципальную должность, муниципальным служащим, лично или через посредника от физических (юридических) лиц подарка в рамках осуществления деятельности, предусмотренной должностным регламентом,   а также в связи с исполнением служебных (должностных) обязанностей </w:t>
      </w:r>
      <w:r w:rsidRPr="00BE49C6">
        <w:rPr>
          <w:sz w:val="28"/>
          <w:szCs w:val="28"/>
        </w:rPr>
        <w:br/>
        <w:t>в случаях, установленных федеральными законами и</w:t>
      </w:r>
      <w:proofErr w:type="gramEnd"/>
      <w:r w:rsidRPr="00BE49C6">
        <w:rPr>
          <w:sz w:val="28"/>
          <w:szCs w:val="28"/>
        </w:rPr>
        <w:t xml:space="preserve">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675A0A" w:rsidRPr="00BE49C6" w:rsidRDefault="00675A0A" w:rsidP="00675A0A">
      <w:pPr>
        <w:widowControl w:val="0"/>
        <w:tabs>
          <w:tab w:val="num" w:pos="142"/>
        </w:tabs>
        <w:autoSpaceDE w:val="0"/>
        <w:autoSpaceDN w:val="0"/>
        <w:adjustRightInd w:val="0"/>
        <w:jc w:val="both"/>
        <w:rPr>
          <w:color w:val="FF0000"/>
        </w:rPr>
      </w:pPr>
      <w:r w:rsidRPr="00BE49C6">
        <w:rPr>
          <w:color w:val="FF0000"/>
        </w:rPr>
        <w:t xml:space="preserve">          </w:t>
      </w:r>
    </w:p>
    <w:p w:rsidR="00675A0A" w:rsidRPr="00BE49C6" w:rsidRDefault="00675A0A" w:rsidP="00675A0A">
      <w:pPr>
        <w:widowControl w:val="0"/>
        <w:tabs>
          <w:tab w:val="num" w:pos="142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9C6">
        <w:rPr>
          <w:b/>
          <w:sz w:val="28"/>
          <w:szCs w:val="28"/>
          <w:lang w:val="en-US"/>
        </w:rPr>
        <w:t>II</w:t>
      </w:r>
      <w:r w:rsidRPr="00BE49C6">
        <w:rPr>
          <w:b/>
          <w:sz w:val="28"/>
          <w:szCs w:val="28"/>
        </w:rPr>
        <w:t>. Порядок уведомления о получении подарка</w:t>
      </w:r>
    </w:p>
    <w:p w:rsidR="00675A0A" w:rsidRPr="00BE49C6" w:rsidRDefault="00675A0A" w:rsidP="00675A0A">
      <w:pPr>
        <w:widowControl w:val="0"/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E49C6">
        <w:rPr>
          <w:sz w:val="28"/>
          <w:szCs w:val="28"/>
        </w:rPr>
        <w:t xml:space="preserve">Лица, 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>обязанностей</w:t>
      </w:r>
      <w:r w:rsidR="00056DE6">
        <w:rPr>
          <w:sz w:val="28"/>
          <w:szCs w:val="28"/>
        </w:rPr>
        <w:t xml:space="preserve"> КСК </w:t>
      </w:r>
      <w:r w:rsidR="00056DE6">
        <w:rPr>
          <w:sz w:val="28"/>
          <w:szCs w:val="28"/>
        </w:rPr>
        <w:lastRenderedPageBreak/>
        <w:t>Шенкурского муниципального округа</w:t>
      </w:r>
      <w:r w:rsidRPr="00BE49C6">
        <w:rPr>
          <w:sz w:val="28"/>
          <w:szCs w:val="28"/>
        </w:rPr>
        <w:t>, в котором указанные лица замещают муниципальную должность,  проходят муниципальную службу.</w:t>
      </w:r>
      <w:proofErr w:type="gramEnd"/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42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1" w:name="Par45"/>
      <w:bookmarkEnd w:id="1"/>
      <w:proofErr w:type="gramStart"/>
      <w:r w:rsidRPr="00BE49C6">
        <w:rPr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 xml:space="preserve">обязанностей (далее – уведомление), составленное по форме согласно </w:t>
      </w:r>
      <w:hyperlink w:anchor="Par66" w:history="1">
        <w:r w:rsidRPr="00BE49C6">
          <w:rPr>
            <w:color w:val="000000"/>
            <w:sz w:val="28"/>
            <w:szCs w:val="28"/>
          </w:rPr>
          <w:t>приложению</w:t>
        </w:r>
      </w:hyperlink>
      <w:r w:rsidRPr="00BE49C6">
        <w:rPr>
          <w:color w:val="000000"/>
          <w:sz w:val="28"/>
          <w:szCs w:val="28"/>
        </w:rPr>
        <w:t xml:space="preserve"> № 1                     к настоящему Положению, п</w:t>
      </w:r>
      <w:r w:rsidRPr="00BE49C6">
        <w:rPr>
          <w:sz w:val="28"/>
          <w:szCs w:val="28"/>
        </w:rPr>
        <w:t>редставляется не позднее трех рабочих дней со дня получения подарка должностному лицу, осуществляющему материально-техническое и (или) финансовое обеспечение деятельности органа</w:t>
      </w:r>
      <w:proofErr w:type="gramEnd"/>
      <w:r w:rsidRPr="00BE49C6">
        <w:rPr>
          <w:sz w:val="28"/>
          <w:szCs w:val="28"/>
        </w:rPr>
        <w:t xml:space="preserve"> местного самоуправления (далее – материально ответственное лицо) лицами, замещающими муниципальные должности, муниципальными служащими соответствующего органа местного самоуправления.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6"/>
      <w:bookmarkEnd w:id="2"/>
      <w:r w:rsidRPr="00BE49C6">
        <w:rPr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трех рабочих дней со дня возвращения лица, получившего подарок, из служебной командировки.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При невозможности подачи уведомления в сроки, указанные в </w:t>
      </w:r>
      <w:hyperlink w:anchor="Par45" w:history="1">
        <w:r w:rsidRPr="00BE49C6">
          <w:rPr>
            <w:color w:val="000000"/>
            <w:sz w:val="28"/>
            <w:szCs w:val="28"/>
          </w:rPr>
          <w:t>абзацах первом</w:t>
        </w:r>
      </w:hyperlink>
      <w:r w:rsidRPr="00BE49C6">
        <w:rPr>
          <w:color w:val="000000"/>
          <w:sz w:val="28"/>
          <w:szCs w:val="28"/>
        </w:rPr>
        <w:t xml:space="preserve"> и третьем настоящего пункта, по причине, не зависящей от лиц</w:t>
      </w:r>
      <w:r w:rsidRPr="00BE49C6">
        <w:rPr>
          <w:sz w:val="28"/>
          <w:szCs w:val="28"/>
        </w:rPr>
        <w:t>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E49C6">
        <w:rPr>
          <w:sz w:val="28"/>
          <w:szCs w:val="28"/>
        </w:rPr>
        <w:t xml:space="preserve">Уведомление составляется в двух экземплярах, один из которых </w:t>
      </w:r>
      <w:r w:rsidRPr="00BE49C6">
        <w:rPr>
          <w:spacing w:val="-4"/>
          <w:sz w:val="28"/>
          <w:szCs w:val="28"/>
        </w:rPr>
        <w:t>возвращается лицу, замещающему муниципальную должность, муниципальному</w:t>
      </w:r>
      <w:r w:rsidRPr="00BE49C6">
        <w:rPr>
          <w:sz w:val="28"/>
          <w:szCs w:val="28"/>
        </w:rPr>
        <w:t xml:space="preserve"> служащему, представившим уведомление, с отметкой о регистрации в  журнале регистрации уведомлений о получении подарков, который ведется по форме согласно приложению № 2 к настоящему Положению.</w:t>
      </w:r>
      <w:proofErr w:type="gramEnd"/>
      <w:r w:rsidRPr="00BE49C6">
        <w:rPr>
          <w:sz w:val="28"/>
          <w:szCs w:val="28"/>
        </w:rPr>
        <w:t xml:space="preserve"> Листы журнала прошиваются и нумеруются. Запись о количестве листов заверяется на последней странице подписью руководителя и печатью органа местного самоуправления.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Другой экземпляр уведомления направляется в комиссию по поступлению и выбытию активов </w:t>
      </w:r>
      <w:r w:rsidR="00A83B4E">
        <w:rPr>
          <w:sz w:val="28"/>
          <w:szCs w:val="28"/>
        </w:rPr>
        <w:t>КСК Шенкурского муниципального округа</w:t>
      </w:r>
      <w:r w:rsidRPr="00BE49C6">
        <w:rPr>
          <w:sz w:val="28"/>
          <w:szCs w:val="28"/>
        </w:rPr>
        <w:t xml:space="preserve"> в соответствии с законодательством о бухгалтерском учете.</w:t>
      </w:r>
    </w:p>
    <w:p w:rsidR="00675A0A" w:rsidRPr="00BE49C6" w:rsidRDefault="00675A0A" w:rsidP="00675A0A">
      <w:pPr>
        <w:numPr>
          <w:ilvl w:val="0"/>
          <w:numId w:val="1"/>
        </w:numPr>
        <w:tabs>
          <w:tab w:val="clear" w:pos="1848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bookmarkStart w:id="3" w:name="Par49"/>
      <w:bookmarkEnd w:id="3"/>
      <w:proofErr w:type="gramStart"/>
      <w:r w:rsidRPr="00BE49C6">
        <w:rPr>
          <w:sz w:val="28"/>
          <w:szCs w:val="28"/>
        </w:rPr>
        <w:t xml:space="preserve">Подарок, стоимость которого подтверждается документами </w:t>
      </w:r>
      <w:r w:rsidRPr="00BE49C6">
        <w:rPr>
          <w:sz w:val="28"/>
          <w:szCs w:val="28"/>
        </w:rPr>
        <w:br/>
        <w:t xml:space="preserve">и превышает три тысячи рублей либо стоимость которого получившему его   муниципальному служащему неизвестна, сдается материально ответственному лицу  </w:t>
      </w:r>
      <w:r w:rsidR="00A83B4E">
        <w:rPr>
          <w:sz w:val="28"/>
          <w:szCs w:val="28"/>
        </w:rPr>
        <w:t>КСК Шенкурского муниципального округа</w:t>
      </w:r>
      <w:r w:rsidRPr="00BE49C6">
        <w:rPr>
          <w:sz w:val="28"/>
          <w:szCs w:val="28"/>
        </w:rPr>
        <w:t>,  которое принимает его  на  хранение по акту приема-передачи по форме согласно приложению № 3 к настоящему Положению, не позднее пяти  рабочих дней со дня регистрации уведомления в  журнале регистрации уведомлений о получении подарков.</w:t>
      </w:r>
      <w:proofErr w:type="gramEnd"/>
    </w:p>
    <w:p w:rsidR="00675A0A" w:rsidRPr="00BE49C6" w:rsidRDefault="00675A0A" w:rsidP="00675A0A">
      <w:pPr>
        <w:numPr>
          <w:ilvl w:val="0"/>
          <w:numId w:val="1"/>
        </w:numPr>
        <w:tabs>
          <w:tab w:val="clear" w:pos="1848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Подарок, полученный лицом, замещающим муниципальную должность, независимо от его стоимости подлежит передаче на хранение </w:t>
      </w:r>
      <w:r w:rsidRPr="00BE49C6">
        <w:rPr>
          <w:sz w:val="28"/>
          <w:szCs w:val="28"/>
        </w:rPr>
        <w:br/>
        <w:t xml:space="preserve">в порядке, </w:t>
      </w:r>
      <w:r w:rsidRPr="00BE49C6">
        <w:rPr>
          <w:color w:val="000000"/>
          <w:sz w:val="28"/>
          <w:szCs w:val="28"/>
        </w:rPr>
        <w:t xml:space="preserve">предусмотренном </w:t>
      </w:r>
      <w:hyperlink w:anchor="Par49" w:history="1">
        <w:r w:rsidRPr="00BE49C6">
          <w:rPr>
            <w:color w:val="000000"/>
            <w:sz w:val="28"/>
            <w:szCs w:val="28"/>
          </w:rPr>
          <w:t>пунктом 7</w:t>
        </w:r>
      </w:hyperlink>
      <w:r w:rsidRPr="00BE49C6">
        <w:rPr>
          <w:color w:val="000000"/>
          <w:sz w:val="28"/>
          <w:szCs w:val="28"/>
        </w:rPr>
        <w:t xml:space="preserve"> настоящего</w:t>
      </w:r>
      <w:r w:rsidRPr="00BE49C6">
        <w:rPr>
          <w:sz w:val="28"/>
          <w:szCs w:val="28"/>
        </w:rPr>
        <w:t xml:space="preserve"> Положения.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E49C6">
        <w:rPr>
          <w:sz w:val="28"/>
          <w:szCs w:val="28"/>
        </w:rPr>
        <w:lastRenderedPageBreak/>
        <w:t xml:space="preserve">До передачи подарка по акту приема-передачи ответственность </w:t>
      </w:r>
      <w:r w:rsidRPr="00BE49C6">
        <w:rPr>
          <w:sz w:val="28"/>
          <w:szCs w:val="28"/>
        </w:rPr>
        <w:br/>
        <w:t>в соответствии с законодательством Российской Федерации за утрату</w:t>
      </w:r>
      <w:proofErr w:type="gramEnd"/>
      <w:r w:rsidRPr="00BE49C6">
        <w:rPr>
          <w:sz w:val="28"/>
          <w:szCs w:val="28"/>
        </w:rPr>
        <w:t xml:space="preserve"> или повреждение подарка несут лицо, замещающее муниципальную должность, муниципальный служащий, получившие подарок.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– экспертным путем. Подарок возвращается сдавшему его лицу, замещающему муниципальную должность, муниципальному служащему по акту приема-передачи по форме согласно приложению № 4 к настоящему Положению в случае, если его стоимость не превышает трех тысяч рублей.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Подарок, стоимость которого превышает три тысячи рублей, признается муниципальной собственностью </w:t>
      </w:r>
      <w:r w:rsidR="00A83B4E">
        <w:rPr>
          <w:sz w:val="28"/>
          <w:szCs w:val="28"/>
        </w:rPr>
        <w:t>КСК Шенкурского муниципального округа</w:t>
      </w:r>
      <w:r w:rsidRPr="00BE49C6">
        <w:rPr>
          <w:sz w:val="28"/>
          <w:szCs w:val="28"/>
        </w:rPr>
        <w:t xml:space="preserve"> и передается в оперативное управление органу местного самоуправления, в котором проходят службу получившие подарок лицо, замещающее муниципальную должность, муниципальный служащий.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Подарки учитываются в бухгалтерском учете соответствующего органа местного самоуправления в установленном порядке.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9C6">
        <w:rPr>
          <w:b/>
          <w:sz w:val="28"/>
          <w:szCs w:val="28"/>
          <w:lang w:val="en-US"/>
        </w:rPr>
        <w:t>III</w:t>
      </w:r>
      <w:r w:rsidRPr="00BE49C6">
        <w:rPr>
          <w:b/>
          <w:sz w:val="28"/>
          <w:szCs w:val="28"/>
        </w:rPr>
        <w:t>. Порядок выкупа подарка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54"/>
      <w:bookmarkEnd w:id="4"/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Лицо, замещающее муниципальную должность, муниципальный  служащий, сдавшие подарок, могут его выкупить, направив на имя руководителя органа местного самоуправления заявление о выкупе подарка по форме согласно приложению № 5 к настоящему Положению не позднее двух месяцев со дня сдачи подарка.</w:t>
      </w:r>
      <w:bookmarkStart w:id="5" w:name="Par55"/>
      <w:bookmarkEnd w:id="5"/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left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E49C6">
        <w:rPr>
          <w:sz w:val="28"/>
          <w:szCs w:val="28"/>
        </w:rPr>
        <w:t xml:space="preserve">Материально ответственное лицо </w:t>
      </w:r>
      <w:r w:rsidR="002974DA">
        <w:rPr>
          <w:sz w:val="28"/>
          <w:szCs w:val="28"/>
        </w:rPr>
        <w:t>КСК Шенкурского муниципального округа</w:t>
      </w:r>
      <w:r w:rsidRPr="00BE49C6">
        <w:rPr>
          <w:sz w:val="28"/>
          <w:szCs w:val="28"/>
        </w:rPr>
        <w:t xml:space="preserve"> в течение трех  месяцев со дня поступления заявления, указанного в </w:t>
      </w:r>
      <w:hyperlink w:anchor="Par54" w:history="1">
        <w:r w:rsidRPr="00BE49C6">
          <w:rPr>
            <w:color w:val="000000"/>
            <w:sz w:val="28"/>
            <w:szCs w:val="28"/>
          </w:rPr>
          <w:t>пункте 12</w:t>
        </w:r>
      </w:hyperlink>
      <w:r w:rsidRPr="00BE49C6">
        <w:rPr>
          <w:color w:val="000000"/>
          <w:sz w:val="28"/>
          <w:szCs w:val="28"/>
        </w:rPr>
        <w:t xml:space="preserve"> настоящего П</w:t>
      </w:r>
      <w:r w:rsidRPr="00BE49C6">
        <w:rPr>
          <w:sz w:val="28"/>
          <w:szCs w:val="28"/>
        </w:rPr>
        <w:t>оложения, организует оценку стоимости подарка для реализации (выкупа) и уведомляют в письменной форме лицо, замещающее муниципальную должность, муниципального служащего, подавших заявление, о результатах оценки, после чего в течение месяца лицо, замещающее муниципальную должность, муниципальный служащий выкупают подарок по установленной в</w:t>
      </w:r>
      <w:proofErr w:type="gramEnd"/>
      <w:r w:rsidRPr="00BE49C6">
        <w:rPr>
          <w:sz w:val="28"/>
          <w:szCs w:val="28"/>
        </w:rPr>
        <w:t xml:space="preserve"> </w:t>
      </w:r>
      <w:proofErr w:type="gramStart"/>
      <w:r w:rsidRPr="00BE49C6">
        <w:rPr>
          <w:sz w:val="28"/>
          <w:szCs w:val="28"/>
        </w:rPr>
        <w:t>результате</w:t>
      </w:r>
      <w:proofErr w:type="gramEnd"/>
      <w:r w:rsidRPr="00BE49C6">
        <w:rPr>
          <w:sz w:val="28"/>
          <w:szCs w:val="28"/>
        </w:rPr>
        <w:t xml:space="preserve"> оценки стоимости или отказывается от выкупа.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Подарок, в отношении которого не поступило заявление, указанное в </w:t>
      </w:r>
      <w:hyperlink w:anchor="Par54" w:history="1">
        <w:r w:rsidRPr="00BE49C6">
          <w:rPr>
            <w:color w:val="000000"/>
            <w:sz w:val="28"/>
            <w:szCs w:val="28"/>
          </w:rPr>
          <w:t>пункте 12</w:t>
        </w:r>
      </w:hyperlink>
      <w:r w:rsidRPr="00BE49C6">
        <w:rPr>
          <w:color w:val="000000"/>
          <w:sz w:val="28"/>
          <w:szCs w:val="28"/>
        </w:rPr>
        <w:t xml:space="preserve"> </w:t>
      </w:r>
      <w:r w:rsidRPr="00BE49C6">
        <w:rPr>
          <w:sz w:val="28"/>
          <w:szCs w:val="28"/>
        </w:rPr>
        <w:t>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  <w:bookmarkStart w:id="6" w:name="Par57"/>
      <w:bookmarkEnd w:id="6"/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276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В случае нецелесообразности использования подарка </w:t>
      </w:r>
      <w:r w:rsidRPr="00BE49C6">
        <w:rPr>
          <w:sz w:val="28"/>
          <w:szCs w:val="28"/>
        </w:rPr>
        <w:lastRenderedPageBreak/>
        <w:t xml:space="preserve">руководителем </w:t>
      </w:r>
      <w:r w:rsidR="002974DA">
        <w:rPr>
          <w:sz w:val="28"/>
          <w:szCs w:val="28"/>
        </w:rPr>
        <w:t>КСК Шенкурского муниципального округа</w:t>
      </w:r>
      <w:r w:rsidRPr="00BE49C6">
        <w:rPr>
          <w:sz w:val="28"/>
          <w:szCs w:val="28"/>
        </w:rPr>
        <w:t xml:space="preserve"> принимается решение о реализации подарка и проведении оценки его стоимости для реализации (выкупа), осуществляемой посредством проведения торгов в порядке, предусмотренном законодательством Российской Федерации.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Оценка стоимости подарка для реализации (выкупа), предусмотренная </w:t>
      </w:r>
      <w:hyperlink w:anchor="Par55" w:history="1">
        <w:r w:rsidRPr="00BE49C6">
          <w:rPr>
            <w:color w:val="000000"/>
            <w:sz w:val="28"/>
            <w:szCs w:val="28"/>
          </w:rPr>
          <w:t>пунктами 13</w:t>
        </w:r>
      </w:hyperlink>
      <w:r w:rsidRPr="00BE49C6">
        <w:rPr>
          <w:color w:val="000000"/>
          <w:sz w:val="28"/>
          <w:szCs w:val="28"/>
        </w:rPr>
        <w:t xml:space="preserve"> и </w:t>
      </w:r>
      <w:hyperlink w:anchor="Par57" w:history="1">
        <w:r w:rsidRPr="00BE49C6">
          <w:rPr>
            <w:color w:val="000000"/>
            <w:sz w:val="28"/>
            <w:szCs w:val="28"/>
          </w:rPr>
          <w:t>15</w:t>
        </w:r>
      </w:hyperlink>
      <w:r w:rsidRPr="00BE49C6">
        <w:rPr>
          <w:color w:val="000000"/>
          <w:sz w:val="28"/>
          <w:szCs w:val="28"/>
        </w:rPr>
        <w:t xml:space="preserve"> на</w:t>
      </w:r>
      <w:r w:rsidRPr="00BE49C6">
        <w:rPr>
          <w:sz w:val="28"/>
          <w:szCs w:val="28"/>
        </w:rPr>
        <w:t>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В случае</w:t>
      </w:r>
      <w:proofErr w:type="gramStart"/>
      <w:r w:rsidRPr="00BE49C6">
        <w:rPr>
          <w:sz w:val="28"/>
          <w:szCs w:val="28"/>
        </w:rPr>
        <w:t>,</w:t>
      </w:r>
      <w:proofErr w:type="gramEnd"/>
      <w:r w:rsidRPr="00BE49C6">
        <w:rPr>
          <w:sz w:val="28"/>
          <w:szCs w:val="28"/>
        </w:rPr>
        <w:t xml:space="preserve"> если подарок не выкуплен или не реализован, руководителем </w:t>
      </w:r>
      <w:r w:rsidR="002974DA">
        <w:rPr>
          <w:sz w:val="28"/>
          <w:szCs w:val="28"/>
        </w:rPr>
        <w:t>КСК Шенкурского муниципального округа</w:t>
      </w:r>
      <w:r w:rsidRPr="00BE49C6">
        <w:rPr>
          <w:sz w:val="28"/>
          <w:szCs w:val="28"/>
        </w:rPr>
        <w:t xml:space="preserve"> принимается решение о повторной реализации подарка,  либо о его безвозмездной передаче на баланс благотворительной организации,</w:t>
      </w:r>
      <w:r w:rsidRPr="00BE49C6">
        <w:rPr>
          <w:rFonts w:ascii="Arial" w:eastAsia="Calibri" w:hAnsi="Arial" w:cs="Arial"/>
          <w:sz w:val="20"/>
          <w:szCs w:val="20"/>
        </w:rPr>
        <w:t xml:space="preserve"> </w:t>
      </w:r>
      <w:r w:rsidRPr="00BE49C6">
        <w:rPr>
          <w:sz w:val="28"/>
          <w:szCs w:val="28"/>
        </w:rPr>
        <w:t>добровольческой (волонтерской) организации, образовательной, медицинской, культурной, спортивной организации, организации ветеранов, инвалидов или организации социального обслуживания, либо о его уничтожении в соответствии с законодательством Российской Федерации.</w:t>
      </w:r>
    </w:p>
    <w:p w:rsidR="00675A0A" w:rsidRPr="00BE49C6" w:rsidRDefault="00675A0A" w:rsidP="00675A0A">
      <w:pPr>
        <w:widowControl w:val="0"/>
        <w:numPr>
          <w:ilvl w:val="0"/>
          <w:numId w:val="1"/>
        </w:numPr>
        <w:tabs>
          <w:tab w:val="clear" w:pos="1848"/>
          <w:tab w:val="num" w:pos="1701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Средства, вырученные от реализации (выкупа) подарка, зачисляются в доход бюджета Шенкурского муниципального округа</w:t>
      </w:r>
      <w:r w:rsidRPr="00BE49C6">
        <w:rPr>
          <w:bCs/>
          <w:sz w:val="28"/>
          <w:szCs w:val="28"/>
        </w:rPr>
        <w:t xml:space="preserve"> </w:t>
      </w:r>
      <w:r w:rsidRPr="00BE49C6">
        <w:rPr>
          <w:sz w:val="28"/>
          <w:szCs w:val="28"/>
        </w:rPr>
        <w:t>в порядке, установленном бюджетным законодательством Российской Федерации.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color w:val="FF0000"/>
        </w:rPr>
        <w:t xml:space="preserve">         </w:t>
      </w:r>
    </w:p>
    <w:p w:rsidR="00675A0A" w:rsidRPr="00BE49C6" w:rsidRDefault="00675A0A" w:rsidP="00675A0A">
      <w:pPr>
        <w:rPr>
          <w:sz w:val="20"/>
          <w:szCs w:val="20"/>
        </w:rPr>
      </w:pPr>
    </w:p>
    <w:p w:rsidR="00675A0A" w:rsidRPr="00BE49C6" w:rsidRDefault="00675A0A" w:rsidP="00675A0A">
      <w:pPr>
        <w:rPr>
          <w:sz w:val="20"/>
          <w:szCs w:val="20"/>
        </w:rPr>
      </w:pPr>
    </w:p>
    <w:p w:rsidR="00675A0A" w:rsidRPr="00BE49C6" w:rsidRDefault="00675A0A" w:rsidP="00675A0A">
      <w:pPr>
        <w:rPr>
          <w:sz w:val="20"/>
          <w:szCs w:val="20"/>
        </w:rPr>
      </w:pPr>
    </w:p>
    <w:tbl>
      <w:tblPr>
        <w:tblW w:w="0" w:type="auto"/>
        <w:jc w:val="right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5"/>
      </w:tblGrid>
      <w:tr w:rsidR="00675A0A" w:rsidRPr="00BE49C6" w:rsidTr="006022FC">
        <w:trPr>
          <w:jc w:val="right"/>
        </w:trPr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2974DA" w:rsidRDefault="002974D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  <w:r w:rsidRPr="00BE49C6">
              <w:rPr>
                <w:sz w:val="28"/>
                <w:szCs w:val="28"/>
              </w:rPr>
              <w:lastRenderedPageBreak/>
              <w:t>ПРИЛОЖЕНИЕ № 1</w:t>
            </w:r>
          </w:p>
          <w:p w:rsidR="00675A0A" w:rsidRPr="00BE49C6" w:rsidRDefault="00675A0A" w:rsidP="002974DA">
            <w:pPr>
              <w:widowControl w:val="0"/>
              <w:autoSpaceDE w:val="0"/>
              <w:autoSpaceDN w:val="0"/>
              <w:adjustRightInd w:val="0"/>
              <w:ind w:left="-108" w:firstLine="34"/>
              <w:jc w:val="center"/>
              <w:outlineLvl w:val="1"/>
              <w:rPr>
                <w:sz w:val="28"/>
                <w:szCs w:val="28"/>
              </w:rPr>
            </w:pPr>
            <w:r w:rsidRPr="00BE49C6">
              <w:rPr>
                <w:color w:val="000000"/>
                <w:sz w:val="28"/>
                <w:szCs w:val="28"/>
              </w:rPr>
              <w:t xml:space="preserve">к </w:t>
            </w:r>
            <w:proofErr w:type="gramStart"/>
            <w:r w:rsidRPr="00BE49C6">
              <w:rPr>
                <w:color w:val="000000"/>
                <w:sz w:val="28"/>
                <w:szCs w:val="28"/>
              </w:rPr>
              <w:t>Положени</w:t>
            </w:r>
            <w:hyperlink w:anchor="Par32" w:history="1">
              <w:r w:rsidRPr="00BE49C6">
                <w:rPr>
                  <w:color w:val="000000"/>
                  <w:sz w:val="28"/>
                  <w:szCs w:val="28"/>
                </w:rPr>
                <w:t>ю</w:t>
              </w:r>
              <w:proofErr w:type="gramEnd"/>
            </w:hyperlink>
            <w:r w:rsidRPr="00BE49C6">
              <w:rPr>
                <w:sz w:val="28"/>
                <w:szCs w:val="28"/>
              </w:rPr>
              <w:t xml:space="preserve"> о порядке сообщения </w:t>
            </w:r>
            <w:r w:rsidRPr="00BE49C6">
              <w:rPr>
                <w:bCs/>
                <w:sz w:val="28"/>
                <w:szCs w:val="28"/>
              </w:rPr>
              <w:t xml:space="preserve">лицами, замещающими муниципальные должности </w:t>
            </w:r>
            <w:r w:rsidR="002974DA">
              <w:rPr>
                <w:bCs/>
                <w:sz w:val="28"/>
                <w:szCs w:val="28"/>
              </w:rPr>
              <w:t xml:space="preserve">контрольно-счетной комиссии </w:t>
            </w:r>
            <w:r w:rsidRPr="00BE49C6">
              <w:rPr>
                <w:bCs/>
                <w:sz w:val="28"/>
                <w:szCs w:val="28"/>
              </w:rPr>
              <w:t xml:space="preserve">Шенкурского муниципального округа Архангельской области, муниципальными служащими </w:t>
            </w:r>
            <w:r w:rsidR="002974DA">
              <w:rPr>
                <w:bCs/>
                <w:sz w:val="28"/>
                <w:szCs w:val="28"/>
              </w:rPr>
              <w:t>контрольно-счетной комиссии</w:t>
            </w:r>
            <w:r w:rsidRPr="00BE49C6">
              <w:rPr>
                <w:bCs/>
                <w:sz w:val="28"/>
                <w:szCs w:val="28"/>
              </w:rPr>
              <w:t xml:space="preserve"> Шенкурского муниципального округа Архангельской области  </w:t>
            </w:r>
            <w:r w:rsidRPr="00BE49C6">
              <w:rPr>
                <w:sz w:val="28"/>
                <w:szCs w:val="28"/>
              </w:rPr>
              <w:t xml:space="preserve">о получении подарка </w:t>
            </w:r>
            <w:r w:rsidRPr="00BE49C6">
              <w:rPr>
                <w:spacing w:val="-4"/>
                <w:sz w:val="28"/>
                <w:szCs w:val="28"/>
              </w:rPr>
              <w:t>в связи с протокольными мероприятиями, служебными командировками</w:t>
            </w:r>
            <w:r w:rsidRPr="00BE49C6">
              <w:rPr>
                <w:sz w:val="28"/>
                <w:szCs w:val="28"/>
              </w:rPr>
              <w:t xml:space="preserve"> и другими официальными мероприятиями, участие в которых связано с их должностным положением </w:t>
            </w:r>
            <w:r w:rsidRPr="00BE49C6">
              <w:rPr>
                <w:sz w:val="28"/>
                <w:szCs w:val="28"/>
              </w:rPr>
              <w:br/>
              <w:t xml:space="preserve">или исполнением ими служебных </w:t>
            </w:r>
            <w:r w:rsidRPr="00BE49C6">
              <w:rPr>
                <w:bCs/>
                <w:sz w:val="28"/>
                <w:szCs w:val="28"/>
              </w:rPr>
              <w:t xml:space="preserve">(должностных) </w:t>
            </w:r>
            <w:r w:rsidRPr="00BE49C6">
              <w:rPr>
                <w:sz w:val="28"/>
                <w:szCs w:val="28"/>
              </w:rPr>
              <w:t xml:space="preserve">обязанностей, сдачи и оценки подарка, реализации (выкупа) и зачисления средств, вырученных от его реализации </w:t>
            </w:r>
          </w:p>
        </w:tc>
      </w:tr>
    </w:tbl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outlineLvl w:val="1"/>
        <w:rPr>
          <w:sz w:val="28"/>
          <w:szCs w:val="28"/>
        </w:rPr>
      </w:pPr>
      <w:r w:rsidRPr="00BE49C6">
        <w:rPr>
          <w:color w:val="FF0000"/>
        </w:rPr>
        <w:lastRenderedPageBreak/>
        <w:t xml:space="preserve">                                             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  <w:rPr>
          <w:i/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  <w:rPr>
          <w:i/>
          <w:sz w:val="28"/>
          <w:szCs w:val="28"/>
        </w:rPr>
      </w:pPr>
      <w:r w:rsidRPr="00BE49C6">
        <w:rPr>
          <w:i/>
          <w:sz w:val="28"/>
          <w:szCs w:val="28"/>
        </w:rPr>
        <w:t>Форма уведомления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>УВЕДОМЛЕНИЕ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 xml:space="preserve">о получении подарка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  <w:r w:rsidRPr="00BE49C6">
        <w:rPr>
          <w:sz w:val="28"/>
          <w:szCs w:val="28"/>
        </w:rPr>
        <w:t>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</w:pPr>
      <w:r w:rsidRPr="00BE49C6">
        <w:t xml:space="preserve">                                           (наименование органа местного самоуправления)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  <w:rPr>
          <w:sz w:val="28"/>
          <w:szCs w:val="28"/>
        </w:rPr>
      </w:pPr>
      <w:r w:rsidRPr="00BE49C6">
        <w:rPr>
          <w:sz w:val="28"/>
          <w:szCs w:val="28"/>
        </w:rPr>
        <w:t>от 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</w:pPr>
      <w:r w:rsidRPr="00BE49C6">
        <w:t xml:space="preserve">                                                                              (ФИО, занимаемая должность)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right"/>
      </w:pPr>
      <w:r w:rsidRPr="00BE49C6">
        <w:t xml:space="preserve">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Извещаю о получении __________________________________________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</w:pPr>
      <w:r w:rsidRPr="00BE49C6">
        <w:rPr>
          <w:sz w:val="28"/>
          <w:szCs w:val="28"/>
        </w:rPr>
        <w:t xml:space="preserve">                                                                         </w:t>
      </w:r>
      <w:r w:rsidRPr="00BE49C6">
        <w:t>(дата получения)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>подарк</w:t>
      </w:r>
      <w:proofErr w:type="gramStart"/>
      <w:r w:rsidRPr="00BE49C6">
        <w:rPr>
          <w:sz w:val="28"/>
          <w:szCs w:val="28"/>
        </w:rPr>
        <w:t>а(</w:t>
      </w:r>
      <w:proofErr w:type="spellStart"/>
      <w:proofErr w:type="gramEnd"/>
      <w:r w:rsidRPr="00BE49C6">
        <w:rPr>
          <w:sz w:val="28"/>
          <w:szCs w:val="28"/>
        </w:rPr>
        <w:t>ов</w:t>
      </w:r>
      <w:proofErr w:type="spellEnd"/>
      <w:r w:rsidRPr="00BE49C6">
        <w:rPr>
          <w:sz w:val="28"/>
          <w:szCs w:val="28"/>
        </w:rPr>
        <w:t>) на  _____________________________________________________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</w:pPr>
      <w:r w:rsidRPr="00BE49C6">
        <w:t xml:space="preserve">                            (наименование протокольного мероприятия, служебной командировки, </w:t>
      </w:r>
      <w:r w:rsidRPr="00BE49C6">
        <w:br/>
        <w:t xml:space="preserve">                              другого официального мероприятия, место и дата проведения)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</w:pP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392"/>
        <w:gridCol w:w="3374"/>
        <w:gridCol w:w="1855"/>
        <w:gridCol w:w="1884"/>
      </w:tblGrid>
      <w:tr w:rsidR="00675A0A" w:rsidRPr="00BE49C6" w:rsidTr="006022FC"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E49C6">
              <w:rPr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BE49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49C6">
              <w:rPr>
                <w:sz w:val="20"/>
                <w:szCs w:val="20"/>
                <w:lang w:val="en-US"/>
              </w:rPr>
              <w:t>подарка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E49C6">
              <w:rPr>
                <w:sz w:val="20"/>
                <w:szCs w:val="20"/>
                <w:lang w:val="en-US"/>
              </w:rPr>
              <w:t>Характеристика</w:t>
            </w:r>
            <w:proofErr w:type="spellEnd"/>
            <w:r w:rsidRPr="00BE49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49C6">
              <w:rPr>
                <w:sz w:val="20"/>
                <w:szCs w:val="20"/>
                <w:lang w:val="en-US"/>
              </w:rPr>
              <w:t>подарка</w:t>
            </w:r>
            <w:proofErr w:type="spellEnd"/>
            <w:r w:rsidRPr="00BE49C6">
              <w:rPr>
                <w:sz w:val="20"/>
                <w:szCs w:val="20"/>
                <w:lang w:val="en-US"/>
              </w:rPr>
              <w:t xml:space="preserve">, </w:t>
            </w:r>
            <w:r w:rsidRPr="00BE49C6">
              <w:rPr>
                <w:sz w:val="20"/>
                <w:szCs w:val="20"/>
                <w:lang w:val="en-US"/>
              </w:rPr>
              <w:br/>
            </w:r>
            <w:proofErr w:type="spellStart"/>
            <w:r w:rsidRPr="00BE49C6">
              <w:rPr>
                <w:sz w:val="20"/>
                <w:szCs w:val="20"/>
                <w:lang w:val="en-US"/>
              </w:rPr>
              <w:t>его</w:t>
            </w:r>
            <w:proofErr w:type="spellEnd"/>
            <w:r w:rsidRPr="00BE49C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E49C6">
              <w:rPr>
                <w:sz w:val="20"/>
                <w:szCs w:val="20"/>
                <w:lang w:val="en-US"/>
              </w:rPr>
              <w:t>описание</w:t>
            </w:r>
            <w:proofErr w:type="spellEnd"/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</w:rPr>
            </w:pPr>
            <w:proofErr w:type="spellStart"/>
            <w:r w:rsidRPr="00BE49C6">
              <w:rPr>
                <w:sz w:val="20"/>
                <w:szCs w:val="20"/>
                <w:lang w:val="en-US"/>
              </w:rPr>
              <w:t>Количество</w:t>
            </w:r>
            <w:proofErr w:type="spellEnd"/>
            <w:r w:rsidRPr="00BE49C6">
              <w:rPr>
                <w:sz w:val="20"/>
                <w:szCs w:val="20"/>
                <w:lang w:val="en-US"/>
              </w:rPr>
              <w:t xml:space="preserve"> </w:t>
            </w:r>
            <w:r w:rsidRPr="00BE49C6">
              <w:rPr>
                <w:sz w:val="20"/>
                <w:szCs w:val="20"/>
              </w:rPr>
              <w:t xml:space="preserve">       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E49C6">
              <w:rPr>
                <w:sz w:val="20"/>
                <w:szCs w:val="20"/>
                <w:lang w:val="en-US"/>
              </w:rPr>
              <w:t>предметов</w:t>
            </w:r>
            <w:proofErr w:type="spellEnd"/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BE49C6">
              <w:rPr>
                <w:sz w:val="20"/>
                <w:szCs w:val="20"/>
                <w:lang w:val="en-US"/>
              </w:rPr>
              <w:t>Стоимость</w:t>
            </w:r>
            <w:proofErr w:type="spellEnd"/>
            <w:r w:rsidRPr="00BE49C6">
              <w:rPr>
                <w:sz w:val="20"/>
                <w:szCs w:val="20"/>
                <w:lang w:val="en-US"/>
              </w:rPr>
              <w:t xml:space="preserve"> </w:t>
            </w:r>
            <w:r w:rsidRPr="00BE49C6">
              <w:rPr>
                <w:sz w:val="20"/>
                <w:szCs w:val="20"/>
                <w:lang w:val="en-US"/>
              </w:rPr>
              <w:br/>
            </w:r>
            <w:r w:rsidRPr="00BE49C6">
              <w:rPr>
                <w:sz w:val="20"/>
                <w:szCs w:val="20"/>
              </w:rPr>
              <w:t xml:space="preserve">        </w:t>
            </w:r>
            <w:r w:rsidRPr="00BE49C6">
              <w:rPr>
                <w:sz w:val="20"/>
                <w:szCs w:val="20"/>
                <w:lang w:val="en-US"/>
              </w:rPr>
              <w:t xml:space="preserve">в </w:t>
            </w:r>
            <w:proofErr w:type="spellStart"/>
            <w:r w:rsidRPr="00BE49C6">
              <w:rPr>
                <w:sz w:val="20"/>
                <w:szCs w:val="20"/>
                <w:lang w:val="en-US"/>
              </w:rPr>
              <w:t>рублях</w:t>
            </w:r>
            <w:proofErr w:type="spellEnd"/>
            <w:r w:rsidRPr="00BE49C6">
              <w:rPr>
                <w:sz w:val="20"/>
                <w:szCs w:val="20"/>
                <w:lang w:val="en-US"/>
              </w:rPr>
              <w:t>*</w:t>
            </w:r>
          </w:p>
        </w:tc>
      </w:tr>
      <w:tr w:rsidR="00675A0A" w:rsidRPr="00BE49C6" w:rsidTr="006022FC"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  <w:r w:rsidRPr="00BE49C6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75A0A" w:rsidRPr="00BE49C6" w:rsidTr="006022FC"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  <w:r w:rsidRPr="00BE49C6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75A0A" w:rsidRPr="00BE49C6" w:rsidTr="006022FC">
        <w:trPr>
          <w:tblCellSpacing w:w="5" w:type="nil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  <w:proofErr w:type="spellStart"/>
            <w:r w:rsidRPr="00BE49C6">
              <w:rPr>
                <w:sz w:val="20"/>
                <w:szCs w:val="20"/>
                <w:lang w:val="en-US"/>
              </w:rPr>
              <w:t>Итого</w:t>
            </w:r>
            <w:proofErr w:type="spellEnd"/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75A0A" w:rsidRPr="00BE49C6" w:rsidTr="006022FC">
        <w:trPr>
          <w:tblCellSpacing w:w="5" w:type="nil"/>
        </w:trPr>
        <w:tc>
          <w:tcPr>
            <w:tcW w:w="1258" w:type="pct"/>
            <w:tcBorders>
              <w:top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  <w:tc>
          <w:tcPr>
            <w:tcW w:w="1775" w:type="pct"/>
            <w:tcBorders>
              <w:top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  <w:tc>
          <w:tcPr>
            <w:tcW w:w="976" w:type="pct"/>
            <w:tcBorders>
              <w:top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  <w:tc>
          <w:tcPr>
            <w:tcW w:w="991" w:type="pct"/>
            <w:tcBorders>
              <w:top w:val="single" w:sz="4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rPr>
                <w:sz w:val="20"/>
                <w:szCs w:val="20"/>
                <w:lang w:val="en-US"/>
              </w:rPr>
            </w:pPr>
          </w:p>
        </w:tc>
      </w:tr>
    </w:tbl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 xml:space="preserve">Приложение: ___________________________________ на _____ </w:t>
      </w:r>
      <w:proofErr w:type="gramStart"/>
      <w:r w:rsidRPr="00BE49C6">
        <w:rPr>
          <w:sz w:val="28"/>
          <w:szCs w:val="28"/>
        </w:rPr>
        <w:t>л</w:t>
      </w:r>
      <w:proofErr w:type="gramEnd"/>
      <w:r w:rsidRPr="00BE49C6">
        <w:rPr>
          <w:sz w:val="28"/>
          <w:szCs w:val="28"/>
        </w:rPr>
        <w:t>. в ____ экз.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</w:pPr>
      <w:r w:rsidRPr="00BE49C6">
        <w:t xml:space="preserve">                                             (наименование документа)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>Лицо, представившее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 xml:space="preserve">уведомление         </w:t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  <w:t xml:space="preserve">______________    _________________________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</w:pPr>
      <w:r w:rsidRPr="00BE49C6">
        <w:t xml:space="preserve">                                                                    (подпись)                    (расшифровка подписи)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>«__» ____ 20__ г.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>Лицо, принявшее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 xml:space="preserve">уведомление        </w:t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  <w:t xml:space="preserve">______________    _________________________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</w:pPr>
      <w:r w:rsidRPr="00BE49C6">
        <w:t xml:space="preserve">                                                                    (подпись)                    (расшифровка подписи)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>«__» ____ 20__ г.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>Регистрационный номер в журнале регистрации уведомлений 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rPr>
          <w:sz w:val="28"/>
          <w:szCs w:val="28"/>
        </w:rPr>
      </w:pPr>
      <w:r w:rsidRPr="00BE49C6">
        <w:rPr>
          <w:sz w:val="28"/>
          <w:szCs w:val="28"/>
        </w:rPr>
        <w:t>«__» _________ 20__ г.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both"/>
        <w:rPr>
          <w:sz w:val="20"/>
          <w:szCs w:val="20"/>
        </w:rPr>
      </w:pPr>
      <w:r w:rsidRPr="00BE49C6">
        <w:rPr>
          <w:sz w:val="20"/>
          <w:szCs w:val="20"/>
        </w:rPr>
        <w:t>* Заполняется при наличии документов, подтверждающих стоимость подарка.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  <w:r w:rsidRPr="00BE49C6">
        <w:rPr>
          <w:sz w:val="28"/>
          <w:szCs w:val="28"/>
        </w:rPr>
        <w:t xml:space="preserve">                      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  <w:r w:rsidRPr="00BE49C6">
        <w:rPr>
          <w:sz w:val="28"/>
          <w:szCs w:val="28"/>
        </w:rPr>
        <w:t xml:space="preserve">                 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  <w:r w:rsidRPr="00BE49C6">
        <w:rPr>
          <w:sz w:val="28"/>
          <w:szCs w:val="28"/>
        </w:rPr>
        <w:t xml:space="preserve">                     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Default="00675A0A" w:rsidP="00675A0A">
      <w:pPr>
        <w:widowControl w:val="0"/>
        <w:autoSpaceDE w:val="0"/>
        <w:autoSpaceDN w:val="0"/>
        <w:adjustRightInd w:val="0"/>
        <w:ind w:left="3544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544"/>
        <w:jc w:val="center"/>
        <w:outlineLvl w:val="1"/>
        <w:rPr>
          <w:sz w:val="28"/>
          <w:szCs w:val="28"/>
        </w:rPr>
      </w:pPr>
      <w:r w:rsidRPr="00BE49C6">
        <w:rPr>
          <w:sz w:val="28"/>
          <w:szCs w:val="28"/>
        </w:rPr>
        <w:lastRenderedPageBreak/>
        <w:t>ПРИЛОЖЕНИЕ № 2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4111"/>
        <w:jc w:val="center"/>
        <w:outlineLvl w:val="1"/>
        <w:rPr>
          <w:sz w:val="28"/>
          <w:szCs w:val="28"/>
        </w:rPr>
      </w:pPr>
      <w:r w:rsidRPr="00BE49C6">
        <w:rPr>
          <w:color w:val="000000"/>
          <w:sz w:val="28"/>
          <w:szCs w:val="28"/>
        </w:rPr>
        <w:t xml:space="preserve">к  </w:t>
      </w:r>
      <w:proofErr w:type="gramStart"/>
      <w:r w:rsidRPr="00BE49C6">
        <w:rPr>
          <w:color w:val="000000"/>
          <w:sz w:val="28"/>
          <w:szCs w:val="28"/>
        </w:rPr>
        <w:t>Положени</w:t>
      </w:r>
      <w:hyperlink w:anchor="Par32" w:history="1">
        <w:r w:rsidRPr="00BE49C6">
          <w:rPr>
            <w:color w:val="000000"/>
            <w:sz w:val="28"/>
            <w:szCs w:val="28"/>
          </w:rPr>
          <w:t>ю</w:t>
        </w:r>
        <w:proofErr w:type="gramEnd"/>
      </w:hyperlink>
      <w:r w:rsidRPr="00BE49C6">
        <w:rPr>
          <w:sz w:val="28"/>
          <w:szCs w:val="28"/>
        </w:rPr>
        <w:t xml:space="preserve"> о порядке сообщения</w:t>
      </w:r>
      <w:r w:rsidRPr="00BE49C6">
        <w:rPr>
          <w:bCs/>
          <w:sz w:val="28"/>
          <w:szCs w:val="28"/>
        </w:rPr>
        <w:t xml:space="preserve"> лицами, замещающими муниципальные должности</w:t>
      </w:r>
      <w:r w:rsidR="002974DA">
        <w:rPr>
          <w:bCs/>
          <w:sz w:val="28"/>
          <w:szCs w:val="28"/>
        </w:rPr>
        <w:t xml:space="preserve"> контрольно-счетной комиссии</w:t>
      </w:r>
      <w:r w:rsidRPr="00BE49C6">
        <w:rPr>
          <w:bCs/>
          <w:sz w:val="28"/>
          <w:szCs w:val="28"/>
        </w:rPr>
        <w:t xml:space="preserve"> Шенкурского муниципального округа Архангельской области, муниципальными служащими </w:t>
      </w:r>
      <w:r w:rsidR="002974DA">
        <w:rPr>
          <w:bCs/>
          <w:sz w:val="28"/>
          <w:szCs w:val="28"/>
        </w:rPr>
        <w:t>контрольно-счетной комиссии</w:t>
      </w:r>
      <w:r w:rsidRPr="00BE49C6">
        <w:rPr>
          <w:bCs/>
          <w:sz w:val="28"/>
          <w:szCs w:val="28"/>
        </w:rPr>
        <w:t xml:space="preserve"> Шенкурского муниципального округа Архангельской области </w:t>
      </w:r>
      <w:r w:rsidRPr="00BE49C6">
        <w:rPr>
          <w:sz w:val="28"/>
          <w:szCs w:val="28"/>
        </w:rPr>
        <w:t xml:space="preserve">о получении подарка </w:t>
      </w:r>
      <w:r w:rsidRPr="00BE49C6">
        <w:rPr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BE49C6">
        <w:rPr>
          <w:sz w:val="28"/>
          <w:szCs w:val="28"/>
        </w:rPr>
        <w:t xml:space="preserve"> и другими официальными мероприятиями, участие в которых связано с их должностным положением 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>обязанностей, сдачи и оценки подарка, реализации (выкупа) и зачисления средств, вырученных от его реализации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color w:val="FF0000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sz w:val="28"/>
          <w:szCs w:val="28"/>
        </w:rPr>
      </w:pPr>
      <w:r w:rsidRPr="00BE49C6">
        <w:rPr>
          <w:b/>
          <w:sz w:val="28"/>
          <w:szCs w:val="28"/>
        </w:rPr>
        <w:t>ФОРМА ЖУРНАЛА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b/>
          <w:sz w:val="28"/>
          <w:szCs w:val="28"/>
        </w:rPr>
      </w:pPr>
      <w:r w:rsidRPr="00BE49C6">
        <w:rPr>
          <w:b/>
          <w:sz w:val="28"/>
          <w:szCs w:val="28"/>
        </w:rPr>
        <w:t>регистрации уведомлений о получении подарков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-284" w:firstLine="284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Y="227"/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21"/>
        <w:gridCol w:w="1599"/>
        <w:gridCol w:w="713"/>
        <w:gridCol w:w="1315"/>
        <w:gridCol w:w="1270"/>
        <w:gridCol w:w="1087"/>
        <w:gridCol w:w="1450"/>
        <w:gridCol w:w="1450"/>
      </w:tblGrid>
      <w:tr w:rsidR="00675A0A" w:rsidRPr="00BE49C6" w:rsidTr="006022FC">
        <w:trPr>
          <w:trHeight w:val="900"/>
          <w:tblCellSpacing w:w="5" w:type="nil"/>
        </w:trPr>
        <w:tc>
          <w:tcPr>
            <w:tcW w:w="32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№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proofErr w:type="spellStart"/>
            <w:proofErr w:type="gramStart"/>
            <w:r w:rsidRPr="00BE49C6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E49C6">
              <w:rPr>
                <w:sz w:val="22"/>
                <w:szCs w:val="22"/>
              </w:rPr>
              <w:t>/</w:t>
            </w:r>
            <w:proofErr w:type="spellStart"/>
            <w:r w:rsidRPr="00BE49C6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4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Дата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регистрации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уведомления</w:t>
            </w:r>
          </w:p>
        </w:tc>
        <w:tc>
          <w:tcPr>
            <w:tcW w:w="2307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 xml:space="preserve">Сведения о лице, замещающем   муниципальную должность, 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о муниципальном служащем, передавшем или направившем уведомление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Краткое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содержание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уведомления</w:t>
            </w:r>
          </w:p>
        </w:tc>
        <w:tc>
          <w:tcPr>
            <w:tcW w:w="76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Фамилия,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инициалы,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должность лица,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proofErr w:type="gramStart"/>
            <w:r w:rsidRPr="00BE49C6">
              <w:rPr>
                <w:sz w:val="22"/>
                <w:szCs w:val="22"/>
              </w:rPr>
              <w:t>принявшего</w:t>
            </w:r>
            <w:proofErr w:type="gramEnd"/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уведомление</w:t>
            </w:r>
          </w:p>
        </w:tc>
      </w:tr>
      <w:tr w:rsidR="00675A0A" w:rsidRPr="00BE49C6" w:rsidTr="006022FC">
        <w:trPr>
          <w:trHeight w:val="720"/>
          <w:tblCellSpacing w:w="5" w:type="nil"/>
        </w:trPr>
        <w:tc>
          <w:tcPr>
            <w:tcW w:w="32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</w:p>
        </w:tc>
        <w:tc>
          <w:tcPr>
            <w:tcW w:w="84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ФИО</w:t>
            </w:r>
          </w:p>
        </w:tc>
        <w:tc>
          <w:tcPr>
            <w:tcW w:w="6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документ,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proofErr w:type="spellStart"/>
            <w:r w:rsidRPr="00BE49C6">
              <w:rPr>
                <w:sz w:val="22"/>
                <w:szCs w:val="22"/>
              </w:rPr>
              <w:t>удосто</w:t>
            </w:r>
            <w:proofErr w:type="spellEnd"/>
            <w:r w:rsidRPr="00BE49C6">
              <w:rPr>
                <w:sz w:val="22"/>
                <w:szCs w:val="22"/>
              </w:rPr>
              <w:t xml:space="preserve">-      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proofErr w:type="spellStart"/>
            <w:r w:rsidRPr="00BE49C6">
              <w:rPr>
                <w:sz w:val="22"/>
                <w:szCs w:val="22"/>
              </w:rPr>
              <w:t>веряющий</w:t>
            </w:r>
            <w:proofErr w:type="spellEnd"/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личность</w:t>
            </w: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должность</w:t>
            </w: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номер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  <w:r w:rsidRPr="00BE49C6">
              <w:rPr>
                <w:sz w:val="22"/>
                <w:szCs w:val="22"/>
              </w:rPr>
              <w:t>телефона</w:t>
            </w: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</w:p>
        </w:tc>
        <w:tc>
          <w:tcPr>
            <w:tcW w:w="763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center"/>
            </w:pPr>
          </w:p>
        </w:tc>
      </w:tr>
      <w:tr w:rsidR="00675A0A" w:rsidRPr="00BE49C6" w:rsidTr="006022FC">
        <w:trPr>
          <w:tblCellSpacing w:w="5" w:type="nil"/>
        </w:trPr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6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</w:tr>
      <w:tr w:rsidR="00675A0A" w:rsidRPr="00BE49C6" w:rsidTr="006022FC">
        <w:trPr>
          <w:tblCellSpacing w:w="5" w:type="nil"/>
        </w:trPr>
        <w:tc>
          <w:tcPr>
            <w:tcW w:w="32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37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69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66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572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  <w:tc>
          <w:tcPr>
            <w:tcW w:w="76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left="-284" w:firstLine="284"/>
              <w:jc w:val="both"/>
            </w:pPr>
          </w:p>
        </w:tc>
      </w:tr>
    </w:tbl>
    <w:p w:rsidR="00675A0A" w:rsidRPr="00BE49C6" w:rsidRDefault="00675A0A" w:rsidP="00675A0A"/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  <w:r w:rsidRPr="00BE49C6">
        <w:rPr>
          <w:sz w:val="28"/>
          <w:szCs w:val="28"/>
        </w:rPr>
        <w:lastRenderedPageBreak/>
        <w:t>ПРИЛОЖЕНИЕ № 3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  <w:r w:rsidRPr="00BE49C6">
        <w:rPr>
          <w:color w:val="000000"/>
          <w:sz w:val="28"/>
          <w:szCs w:val="28"/>
        </w:rPr>
        <w:t xml:space="preserve">к </w:t>
      </w:r>
      <w:proofErr w:type="gramStart"/>
      <w:r w:rsidRPr="00BE49C6">
        <w:rPr>
          <w:color w:val="000000"/>
          <w:sz w:val="28"/>
          <w:szCs w:val="28"/>
        </w:rPr>
        <w:t>Положени</w:t>
      </w:r>
      <w:hyperlink w:anchor="Par32" w:history="1">
        <w:r w:rsidRPr="00BE49C6">
          <w:rPr>
            <w:color w:val="000000"/>
            <w:sz w:val="28"/>
            <w:szCs w:val="28"/>
          </w:rPr>
          <w:t>ю</w:t>
        </w:r>
        <w:proofErr w:type="gramEnd"/>
      </w:hyperlink>
      <w:r w:rsidRPr="00BE49C6">
        <w:rPr>
          <w:sz w:val="28"/>
          <w:szCs w:val="28"/>
        </w:rPr>
        <w:t xml:space="preserve"> о порядке сообщения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  <w:r w:rsidRPr="00BE49C6">
        <w:rPr>
          <w:bCs/>
          <w:sz w:val="28"/>
          <w:szCs w:val="28"/>
        </w:rPr>
        <w:t xml:space="preserve">лицами, замещающими муниципальные должности </w:t>
      </w:r>
      <w:r w:rsidR="002974DA">
        <w:rPr>
          <w:bCs/>
          <w:sz w:val="28"/>
          <w:szCs w:val="28"/>
        </w:rPr>
        <w:t xml:space="preserve">контрольно-счетной комиссии </w:t>
      </w:r>
      <w:r w:rsidRPr="00BE49C6">
        <w:rPr>
          <w:bCs/>
          <w:sz w:val="28"/>
          <w:szCs w:val="28"/>
        </w:rPr>
        <w:t xml:space="preserve">Шенкурского муниципального округа Архангельской области, муниципальными служащими </w:t>
      </w:r>
      <w:r w:rsidR="00290DA0">
        <w:rPr>
          <w:bCs/>
          <w:sz w:val="28"/>
          <w:szCs w:val="28"/>
        </w:rPr>
        <w:t xml:space="preserve">контрольно-счетной комиссии </w:t>
      </w:r>
      <w:r w:rsidRPr="00BE49C6">
        <w:rPr>
          <w:bCs/>
          <w:sz w:val="28"/>
          <w:szCs w:val="28"/>
        </w:rPr>
        <w:t xml:space="preserve">Шенкурского муниципального округа Архангельской области </w:t>
      </w:r>
      <w:r w:rsidRPr="00BE49C6">
        <w:rPr>
          <w:sz w:val="28"/>
          <w:szCs w:val="28"/>
        </w:rPr>
        <w:t xml:space="preserve">о получении подарка </w:t>
      </w:r>
      <w:r w:rsidRPr="00BE49C6">
        <w:rPr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BE49C6">
        <w:rPr>
          <w:sz w:val="28"/>
          <w:szCs w:val="28"/>
        </w:rPr>
        <w:t xml:space="preserve"> и другими официальными мероприятиями, участие в которых связано </w:t>
      </w:r>
      <w:r w:rsidRPr="00BE49C6">
        <w:rPr>
          <w:sz w:val="28"/>
          <w:szCs w:val="28"/>
        </w:rPr>
        <w:br/>
        <w:t xml:space="preserve">с их должностным положением </w:t>
      </w:r>
      <w:r w:rsidRPr="00BE49C6">
        <w:rPr>
          <w:sz w:val="28"/>
          <w:szCs w:val="28"/>
        </w:rPr>
        <w:br/>
        <w:t xml:space="preserve">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 xml:space="preserve">обязанностей, сдачи </w:t>
      </w:r>
      <w:r w:rsidRPr="00BE49C6">
        <w:rPr>
          <w:sz w:val="28"/>
          <w:szCs w:val="28"/>
        </w:rPr>
        <w:br/>
        <w:t xml:space="preserve">и оценки подарка, реализации (выкупа) </w:t>
      </w:r>
      <w:r w:rsidRPr="00BE49C6">
        <w:rPr>
          <w:sz w:val="28"/>
          <w:szCs w:val="28"/>
        </w:rPr>
        <w:br/>
        <w:t xml:space="preserve">и зачисления средств, вырученных </w:t>
      </w:r>
      <w:r w:rsidRPr="00BE49C6">
        <w:rPr>
          <w:sz w:val="28"/>
          <w:szCs w:val="28"/>
        </w:rPr>
        <w:br/>
      </w:r>
      <w:proofErr w:type="gramStart"/>
      <w:r w:rsidRPr="00BE49C6">
        <w:rPr>
          <w:sz w:val="28"/>
          <w:szCs w:val="28"/>
        </w:rPr>
        <w:t>от</w:t>
      </w:r>
      <w:proofErr w:type="gramEnd"/>
      <w:r w:rsidRPr="00BE49C6">
        <w:rPr>
          <w:sz w:val="28"/>
          <w:szCs w:val="28"/>
        </w:rPr>
        <w:t xml:space="preserve"> </w:t>
      </w:r>
      <w:proofErr w:type="gramStart"/>
      <w:r w:rsidRPr="00BE49C6">
        <w:rPr>
          <w:sz w:val="28"/>
          <w:szCs w:val="28"/>
        </w:rPr>
        <w:t>его</w:t>
      </w:r>
      <w:proofErr w:type="gramEnd"/>
      <w:r w:rsidRPr="00BE49C6">
        <w:rPr>
          <w:sz w:val="28"/>
          <w:szCs w:val="28"/>
        </w:rPr>
        <w:t xml:space="preserve"> реализации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BE49C6">
        <w:rPr>
          <w:i/>
          <w:sz w:val="28"/>
          <w:szCs w:val="28"/>
        </w:rPr>
        <w:t>Форма акта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9C6">
        <w:rPr>
          <w:b/>
          <w:sz w:val="28"/>
          <w:szCs w:val="28"/>
        </w:rPr>
        <w:t xml:space="preserve">А К Т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 xml:space="preserve">приема-передачи подарков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>на хранение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____________</w:t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  <w:t xml:space="preserve">№ _____________                              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rPr>
          <w:sz w:val="28"/>
          <w:szCs w:val="28"/>
        </w:rPr>
        <w:t xml:space="preserve">        </w:t>
      </w:r>
      <w:r w:rsidRPr="00BE49C6">
        <w:t>(дата)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 xml:space="preserve">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720"/>
        <w:rPr>
          <w:sz w:val="28"/>
          <w:szCs w:val="28"/>
        </w:rPr>
      </w:pPr>
      <w:r w:rsidRPr="00BE49C6">
        <w:rPr>
          <w:sz w:val="28"/>
          <w:szCs w:val="28"/>
        </w:rPr>
        <w:t xml:space="preserve">Акт составлен о том, что _______________________________________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2844" w:firstLine="696"/>
      </w:pPr>
      <w:r w:rsidRPr="00BE49C6">
        <w:rPr>
          <w:sz w:val="28"/>
          <w:szCs w:val="28"/>
        </w:rPr>
        <w:t xml:space="preserve">                        </w:t>
      </w:r>
      <w:r w:rsidRPr="00BE49C6">
        <w:t>(ФИО,  должность)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сда</w:t>
      </w:r>
      <w:proofErr w:type="gramStart"/>
      <w:r w:rsidRPr="00BE49C6">
        <w:rPr>
          <w:sz w:val="28"/>
          <w:szCs w:val="28"/>
        </w:rPr>
        <w:t>л(</w:t>
      </w:r>
      <w:proofErr w:type="gramEnd"/>
      <w:r w:rsidRPr="00BE49C6">
        <w:rPr>
          <w:sz w:val="28"/>
          <w:szCs w:val="28"/>
        </w:rPr>
        <w:t>а), а __________________________________________________________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rPr>
          <w:sz w:val="28"/>
          <w:szCs w:val="28"/>
        </w:rPr>
        <w:t xml:space="preserve">                 </w:t>
      </w:r>
      <w:r w:rsidRPr="00BE49C6">
        <w:t>(ФИО материально ответственного лица, принимающего подарки,  должность)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приня</w:t>
      </w:r>
      <w:proofErr w:type="gramStart"/>
      <w:r w:rsidRPr="00BE49C6">
        <w:rPr>
          <w:sz w:val="28"/>
          <w:szCs w:val="28"/>
        </w:rPr>
        <w:t>л(</w:t>
      </w:r>
      <w:proofErr w:type="gramEnd"/>
      <w:r w:rsidRPr="00BE49C6">
        <w:rPr>
          <w:sz w:val="28"/>
          <w:szCs w:val="28"/>
        </w:rPr>
        <w:t>а) на  хранение следующие подарки: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5000" w:type="pct"/>
        <w:jc w:val="center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2"/>
        <w:gridCol w:w="2360"/>
        <w:gridCol w:w="3146"/>
        <w:gridCol w:w="1713"/>
        <w:gridCol w:w="1684"/>
      </w:tblGrid>
      <w:tr w:rsidR="00675A0A" w:rsidRPr="00BE49C6" w:rsidTr="006022FC">
        <w:trPr>
          <w:trHeight w:val="400"/>
          <w:tblCellSpacing w:w="5" w:type="nil"/>
          <w:jc w:val="center"/>
        </w:trPr>
        <w:tc>
          <w:tcPr>
            <w:tcW w:w="3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49C6">
              <w:t>№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BE49C6">
              <w:t>п</w:t>
            </w:r>
            <w:proofErr w:type="spellEnd"/>
            <w:proofErr w:type="gramEnd"/>
            <w:r w:rsidRPr="00BE49C6">
              <w:t>/</w:t>
            </w:r>
            <w:proofErr w:type="spellStart"/>
            <w:r w:rsidRPr="00BE49C6">
              <w:t>п</w:t>
            </w:r>
            <w:proofErr w:type="spellEnd"/>
          </w:p>
        </w:tc>
        <w:tc>
          <w:tcPr>
            <w:tcW w:w="12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49C6">
              <w:t>Наименование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49C6">
              <w:t>подарка</w:t>
            </w:r>
          </w:p>
        </w:tc>
        <w:tc>
          <w:tcPr>
            <w:tcW w:w="16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49C6">
              <w:t>Характеристика подарка, его описание</w:t>
            </w:r>
          </w:p>
        </w:tc>
        <w:tc>
          <w:tcPr>
            <w:tcW w:w="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49C6">
              <w:t>Количество предметов</w:t>
            </w:r>
          </w:p>
        </w:tc>
        <w:tc>
          <w:tcPr>
            <w:tcW w:w="8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49C6">
              <w:t>Стоимость</w:t>
            </w:r>
          </w:p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E49C6">
              <w:t>в рублях*</w:t>
            </w:r>
          </w:p>
        </w:tc>
      </w:tr>
      <w:tr w:rsidR="00675A0A" w:rsidRPr="00BE49C6" w:rsidTr="006022FC">
        <w:trPr>
          <w:tblCellSpacing w:w="5" w:type="nil"/>
          <w:jc w:val="center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  <w:r w:rsidRPr="00BE49C6">
              <w:t xml:space="preserve"> 1 </w:t>
            </w: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0A" w:rsidRPr="00BE49C6" w:rsidTr="006022FC">
        <w:trPr>
          <w:tblCellSpacing w:w="5" w:type="nil"/>
          <w:jc w:val="center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  <w:r w:rsidRPr="00BE49C6">
              <w:t xml:space="preserve"> 2 </w:t>
            </w: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75A0A" w:rsidRPr="00BE49C6" w:rsidTr="006022FC">
        <w:trPr>
          <w:tblCellSpacing w:w="5" w:type="nil"/>
          <w:jc w:val="center"/>
        </w:trPr>
        <w:tc>
          <w:tcPr>
            <w:tcW w:w="31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</w:p>
        </w:tc>
        <w:tc>
          <w:tcPr>
            <w:tcW w:w="124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  <w:r w:rsidRPr="00BE49C6">
              <w:t xml:space="preserve">Итого                </w:t>
            </w:r>
          </w:p>
        </w:tc>
        <w:tc>
          <w:tcPr>
            <w:tcW w:w="165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6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5A0A" w:rsidRPr="00BE49C6" w:rsidRDefault="00675A0A" w:rsidP="006022F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675A0A" w:rsidRPr="00BE49C6" w:rsidRDefault="00675A0A" w:rsidP="00675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 xml:space="preserve">   </w:t>
      </w:r>
      <w:bookmarkStart w:id="7" w:name="Par79"/>
      <w:bookmarkEnd w:id="7"/>
      <w:r w:rsidRPr="00BE49C6">
        <w:rPr>
          <w:sz w:val="28"/>
          <w:szCs w:val="28"/>
        </w:rPr>
        <w:t xml:space="preserve">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t>*   Заполняется  при  наличии  документов,  подтверждающих  стоимость подарка.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 xml:space="preserve">Приложение: ______________________________________ на ___ </w:t>
      </w:r>
      <w:proofErr w:type="gramStart"/>
      <w:r w:rsidRPr="00BE49C6">
        <w:rPr>
          <w:sz w:val="28"/>
          <w:szCs w:val="28"/>
        </w:rPr>
        <w:t>л</w:t>
      </w:r>
      <w:proofErr w:type="gramEnd"/>
      <w:r w:rsidRPr="00BE49C6">
        <w:rPr>
          <w:sz w:val="28"/>
          <w:szCs w:val="28"/>
        </w:rPr>
        <w:t>. в ___ экз.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t xml:space="preserve">                                              (наименование документа)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Принял на хранение</w:t>
      </w:r>
      <w:proofErr w:type="gramStart"/>
      <w:r w:rsidRPr="00BE49C6">
        <w:rPr>
          <w:sz w:val="28"/>
          <w:szCs w:val="28"/>
        </w:rPr>
        <w:t xml:space="preserve">                                       С</w:t>
      </w:r>
      <w:proofErr w:type="gramEnd"/>
      <w:r w:rsidRPr="00BE49C6">
        <w:rPr>
          <w:sz w:val="28"/>
          <w:szCs w:val="28"/>
        </w:rPr>
        <w:t>дал на хранение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___________ _____________________         ___________ 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rPr>
          <w:sz w:val="28"/>
          <w:szCs w:val="28"/>
        </w:rPr>
        <w:t xml:space="preserve">    </w:t>
      </w:r>
      <w:r w:rsidRPr="00BE49C6">
        <w:t>(подпись)         (расшифровка подписи)                    (подпись)      (расшифровка подписи)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Принято к учету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__________________________________________________________________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</w:pPr>
      <w:r w:rsidRPr="00BE49C6">
        <w:t>(дата и номер решения комиссии по поступлению и выбытию активов)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 xml:space="preserve">Исполнитель  </w:t>
      </w:r>
      <w:r w:rsidRPr="00BE49C6">
        <w:rPr>
          <w:sz w:val="28"/>
          <w:szCs w:val="28"/>
        </w:rPr>
        <w:tab/>
        <w:t xml:space="preserve">_________________     </w:t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  <w:t xml:space="preserve">__________________________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t xml:space="preserve">                                             (подпись)        </w:t>
      </w:r>
      <w:r w:rsidRPr="00BE49C6">
        <w:tab/>
      </w:r>
      <w:r w:rsidRPr="00BE49C6">
        <w:tab/>
      </w:r>
      <w:r w:rsidRPr="00BE49C6">
        <w:tab/>
        <w:t xml:space="preserve">         (расшифровка подписи)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right"/>
        <w:outlineLvl w:val="0"/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 w:rsidRPr="00BE49C6">
        <w:rPr>
          <w:sz w:val="28"/>
          <w:szCs w:val="28"/>
        </w:rPr>
        <w:t>«___» __________20___г.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rPr>
          <w:sz w:val="20"/>
          <w:szCs w:val="20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  <w:r w:rsidRPr="00BE49C6">
        <w:rPr>
          <w:sz w:val="28"/>
          <w:szCs w:val="28"/>
        </w:rPr>
        <w:lastRenderedPageBreak/>
        <w:t>ПРИЛОЖЕНИЕ № 4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  <w:r w:rsidRPr="00BE49C6">
        <w:rPr>
          <w:color w:val="000000"/>
          <w:sz w:val="28"/>
          <w:szCs w:val="28"/>
        </w:rPr>
        <w:t xml:space="preserve">к </w:t>
      </w:r>
      <w:proofErr w:type="gramStart"/>
      <w:r w:rsidRPr="00BE49C6">
        <w:rPr>
          <w:color w:val="000000"/>
          <w:sz w:val="28"/>
          <w:szCs w:val="28"/>
        </w:rPr>
        <w:t>Положени</w:t>
      </w:r>
      <w:hyperlink w:anchor="Par32" w:history="1">
        <w:r w:rsidRPr="00BE49C6">
          <w:rPr>
            <w:color w:val="000000"/>
            <w:sz w:val="28"/>
            <w:szCs w:val="28"/>
          </w:rPr>
          <w:t>ю</w:t>
        </w:r>
        <w:proofErr w:type="gramEnd"/>
      </w:hyperlink>
      <w:r w:rsidRPr="00BE49C6">
        <w:rPr>
          <w:sz w:val="28"/>
          <w:szCs w:val="28"/>
        </w:rPr>
        <w:t xml:space="preserve"> о порядке сообщения </w:t>
      </w:r>
      <w:r w:rsidRPr="00BE49C6">
        <w:rPr>
          <w:bCs/>
          <w:sz w:val="28"/>
          <w:szCs w:val="28"/>
        </w:rPr>
        <w:t xml:space="preserve">лицами, замещающими муниципальные должности </w:t>
      </w:r>
      <w:r w:rsidR="00290DA0">
        <w:rPr>
          <w:bCs/>
          <w:sz w:val="28"/>
          <w:szCs w:val="28"/>
        </w:rPr>
        <w:t xml:space="preserve">контрольно-счетной комиссии </w:t>
      </w:r>
      <w:r w:rsidRPr="00BE49C6">
        <w:rPr>
          <w:bCs/>
          <w:sz w:val="28"/>
          <w:szCs w:val="28"/>
        </w:rPr>
        <w:t xml:space="preserve">Шенкурского муниципального округа Архангельской области, муниципальными служащими </w:t>
      </w:r>
      <w:r w:rsidR="00290DA0">
        <w:rPr>
          <w:bCs/>
          <w:sz w:val="28"/>
          <w:szCs w:val="28"/>
        </w:rPr>
        <w:t xml:space="preserve">контрольно-счетной комиссии </w:t>
      </w:r>
      <w:r w:rsidRPr="00BE49C6">
        <w:rPr>
          <w:bCs/>
          <w:sz w:val="28"/>
          <w:szCs w:val="28"/>
        </w:rPr>
        <w:t>Шенкурского муниципального округа Архангельской области</w:t>
      </w:r>
      <w:r w:rsidR="00290DA0">
        <w:rPr>
          <w:bCs/>
          <w:sz w:val="28"/>
          <w:szCs w:val="28"/>
        </w:rPr>
        <w:t xml:space="preserve"> </w:t>
      </w:r>
      <w:r w:rsidRPr="00BE49C6">
        <w:rPr>
          <w:sz w:val="28"/>
          <w:szCs w:val="28"/>
        </w:rPr>
        <w:t xml:space="preserve">о получении подарка </w:t>
      </w:r>
      <w:r w:rsidRPr="00BE49C6">
        <w:rPr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BE49C6">
        <w:rPr>
          <w:sz w:val="28"/>
          <w:szCs w:val="28"/>
        </w:rPr>
        <w:t xml:space="preserve"> и другими официальными мероприятиями, участие в которых связано </w:t>
      </w:r>
      <w:r w:rsidRPr="00BE49C6">
        <w:rPr>
          <w:sz w:val="28"/>
          <w:szCs w:val="28"/>
        </w:rPr>
        <w:br/>
        <w:t xml:space="preserve">с их должностным положением </w:t>
      </w:r>
      <w:r w:rsidRPr="00BE49C6">
        <w:rPr>
          <w:sz w:val="28"/>
          <w:szCs w:val="28"/>
        </w:rPr>
        <w:br/>
        <w:t xml:space="preserve">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 xml:space="preserve">обязанностей, сдачи </w:t>
      </w:r>
      <w:r w:rsidRPr="00BE49C6">
        <w:rPr>
          <w:sz w:val="28"/>
          <w:szCs w:val="28"/>
        </w:rPr>
        <w:br/>
        <w:t xml:space="preserve">и оценки подарка, реализации (выкупа) </w:t>
      </w:r>
      <w:r w:rsidRPr="00BE49C6">
        <w:rPr>
          <w:sz w:val="28"/>
          <w:szCs w:val="28"/>
        </w:rPr>
        <w:br/>
        <w:t xml:space="preserve">и зачисления средств, вырученных </w:t>
      </w:r>
      <w:r w:rsidRPr="00BE49C6">
        <w:rPr>
          <w:sz w:val="28"/>
          <w:szCs w:val="28"/>
        </w:rPr>
        <w:br/>
        <w:t>от его реализации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right"/>
        <w:outlineLvl w:val="1"/>
        <w:rPr>
          <w:i/>
          <w:sz w:val="28"/>
          <w:szCs w:val="28"/>
        </w:rPr>
      </w:pPr>
      <w:r w:rsidRPr="00BE49C6">
        <w:rPr>
          <w:i/>
          <w:sz w:val="28"/>
          <w:szCs w:val="28"/>
        </w:rPr>
        <w:t>Форма акта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E49C6">
        <w:rPr>
          <w:b/>
          <w:sz w:val="28"/>
          <w:szCs w:val="28"/>
        </w:rPr>
        <w:t xml:space="preserve">А К Т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 xml:space="preserve">возврата подарка, сдавшему его лицу, замещающему муниципальную должность, муниципальному служащему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____________</w:t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  <w:t xml:space="preserve">№ _____________                              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rPr>
          <w:sz w:val="28"/>
          <w:szCs w:val="28"/>
        </w:rPr>
        <w:t xml:space="preserve">        </w:t>
      </w:r>
      <w:r w:rsidRPr="00BE49C6">
        <w:t>(дата)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9C6">
        <w:rPr>
          <w:spacing w:val="-6"/>
          <w:sz w:val="28"/>
          <w:szCs w:val="28"/>
        </w:rPr>
        <w:t>Материально ответственное лицо, принявшее на хранение подарок,</w:t>
      </w:r>
      <w:r w:rsidRPr="00BE49C6">
        <w:rPr>
          <w:spacing w:val="-6"/>
          <w:sz w:val="28"/>
          <w:szCs w:val="28"/>
        </w:rPr>
        <w:br/>
      </w:r>
      <w:r w:rsidRPr="00BE49C6">
        <w:rPr>
          <w:sz w:val="28"/>
          <w:szCs w:val="28"/>
        </w:rPr>
        <w:t>__________________________________________________________________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</w:pPr>
      <w:r w:rsidRPr="00BE49C6">
        <w:t>(ФИО, должность)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spacing w:val="-8"/>
          <w:sz w:val="28"/>
          <w:szCs w:val="28"/>
        </w:rPr>
        <w:t>на основании протокола заседания комиссии по поступлению и выбытию активов</w:t>
      </w:r>
      <w:r w:rsidRPr="00BE49C6">
        <w:rPr>
          <w:sz w:val="28"/>
          <w:szCs w:val="28"/>
        </w:rPr>
        <w:t xml:space="preserve"> __________________________________________________________________,         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                           </w:t>
      </w:r>
      <w:r w:rsidRPr="00BE49C6">
        <w:t>(наименование органа местного самоуправления)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от  «__» ____20__ г. № ___,  оценившей подарок  </w:t>
      </w:r>
      <w:proofErr w:type="gramStart"/>
      <w:r w:rsidRPr="00BE49C6">
        <w:rPr>
          <w:sz w:val="28"/>
          <w:szCs w:val="28"/>
        </w:rPr>
        <w:t>в</w:t>
      </w:r>
      <w:proofErr w:type="gramEnd"/>
      <w:r w:rsidRPr="00BE49C6">
        <w:rPr>
          <w:sz w:val="28"/>
          <w:szCs w:val="28"/>
        </w:rPr>
        <w:t xml:space="preserve"> ____ </w:t>
      </w:r>
      <w:proofErr w:type="gramStart"/>
      <w:r w:rsidRPr="00BE49C6">
        <w:rPr>
          <w:sz w:val="28"/>
          <w:szCs w:val="28"/>
        </w:rPr>
        <w:t>рублей</w:t>
      </w:r>
      <w:proofErr w:type="gramEnd"/>
      <w:r w:rsidRPr="00BE49C6">
        <w:rPr>
          <w:sz w:val="28"/>
          <w:szCs w:val="28"/>
        </w:rPr>
        <w:t xml:space="preserve"> (или  подарок стоимостью </w:t>
      </w:r>
      <w:proofErr w:type="spellStart"/>
      <w:r w:rsidRPr="00BE49C6">
        <w:rPr>
          <w:sz w:val="28"/>
          <w:szCs w:val="28"/>
        </w:rPr>
        <w:t>______рублей</w:t>
      </w:r>
      <w:proofErr w:type="spellEnd"/>
      <w:r w:rsidRPr="00BE49C6">
        <w:rPr>
          <w:sz w:val="28"/>
          <w:szCs w:val="28"/>
        </w:rPr>
        <w:t>),  возвращает  переданный на хранение по акту приема-передачи от «__» ________ 20__ г. № ___ подарок 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__________________________________________________________________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</w:pPr>
      <w:r w:rsidRPr="00BE49C6">
        <w:t>(ФИО, должность)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Выдал</w:t>
      </w:r>
      <w:proofErr w:type="gramStart"/>
      <w:r w:rsidRPr="00BE49C6">
        <w:rPr>
          <w:sz w:val="28"/>
          <w:szCs w:val="28"/>
        </w:rPr>
        <w:t xml:space="preserve">                                                                П</w:t>
      </w:r>
      <w:proofErr w:type="gramEnd"/>
      <w:r w:rsidRPr="00BE49C6">
        <w:rPr>
          <w:sz w:val="28"/>
          <w:szCs w:val="28"/>
        </w:rPr>
        <w:t>ринял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_________  _____________________            _________ 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t xml:space="preserve"> (подпись)          (расшифровка подписи)                      (подпись)      (расшифровка подписи)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>«__» ________ 20__ г.                                     «__» ________ 20__ г.</w:t>
      </w:r>
    </w:p>
    <w:p w:rsidR="00675A0A" w:rsidRPr="00BE49C6" w:rsidRDefault="00675A0A" w:rsidP="00675A0A">
      <w:pPr>
        <w:rPr>
          <w:sz w:val="20"/>
          <w:szCs w:val="20"/>
        </w:rPr>
      </w:pPr>
    </w:p>
    <w:p w:rsidR="00675A0A" w:rsidRPr="00BE49C6" w:rsidRDefault="00675A0A" w:rsidP="00675A0A">
      <w:pPr>
        <w:rPr>
          <w:sz w:val="20"/>
          <w:szCs w:val="20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  <w:r w:rsidRPr="00BE49C6">
        <w:rPr>
          <w:sz w:val="28"/>
          <w:szCs w:val="28"/>
        </w:rPr>
        <w:lastRenderedPageBreak/>
        <w:t>ПРИЛОЖЕНИЕ № 5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  <w:r w:rsidRPr="00BE49C6">
        <w:rPr>
          <w:color w:val="000000"/>
          <w:sz w:val="28"/>
          <w:szCs w:val="28"/>
        </w:rPr>
        <w:t xml:space="preserve">к </w:t>
      </w:r>
      <w:proofErr w:type="gramStart"/>
      <w:r w:rsidRPr="00BE49C6">
        <w:rPr>
          <w:color w:val="000000"/>
          <w:sz w:val="28"/>
          <w:szCs w:val="28"/>
        </w:rPr>
        <w:t>Положени</w:t>
      </w:r>
      <w:hyperlink w:anchor="Par32" w:history="1">
        <w:r w:rsidRPr="00BE49C6">
          <w:rPr>
            <w:color w:val="000000"/>
            <w:sz w:val="28"/>
            <w:szCs w:val="28"/>
          </w:rPr>
          <w:t>ю</w:t>
        </w:r>
        <w:proofErr w:type="gramEnd"/>
      </w:hyperlink>
      <w:r w:rsidRPr="00BE49C6">
        <w:rPr>
          <w:sz w:val="28"/>
          <w:szCs w:val="28"/>
        </w:rPr>
        <w:t xml:space="preserve"> о порядке сообщения </w:t>
      </w:r>
      <w:r w:rsidRPr="00BE49C6">
        <w:rPr>
          <w:bCs/>
          <w:sz w:val="28"/>
          <w:szCs w:val="28"/>
        </w:rPr>
        <w:t xml:space="preserve">лицами, замещающими муниципальные должности </w:t>
      </w:r>
      <w:r w:rsidR="00290DA0">
        <w:rPr>
          <w:bCs/>
          <w:sz w:val="28"/>
          <w:szCs w:val="28"/>
        </w:rPr>
        <w:t xml:space="preserve">контрольно-счетной комиссии </w:t>
      </w:r>
      <w:r w:rsidRPr="00BE49C6">
        <w:rPr>
          <w:bCs/>
          <w:sz w:val="28"/>
          <w:szCs w:val="28"/>
        </w:rPr>
        <w:t xml:space="preserve">Шенкурского муниципального округа Архангельской области, муниципальными служащими </w:t>
      </w:r>
      <w:r w:rsidR="00290DA0">
        <w:rPr>
          <w:bCs/>
          <w:sz w:val="28"/>
          <w:szCs w:val="28"/>
        </w:rPr>
        <w:t xml:space="preserve">контрольно-счетной комиссии </w:t>
      </w:r>
      <w:r w:rsidRPr="00BE49C6">
        <w:rPr>
          <w:bCs/>
          <w:sz w:val="28"/>
          <w:szCs w:val="28"/>
        </w:rPr>
        <w:t xml:space="preserve">Шенкурского муниципального округа Архангельской области </w:t>
      </w:r>
      <w:r w:rsidRPr="00BE49C6">
        <w:rPr>
          <w:sz w:val="28"/>
          <w:szCs w:val="28"/>
        </w:rPr>
        <w:t xml:space="preserve">о получении подарка </w:t>
      </w:r>
      <w:r w:rsidRPr="00BE49C6">
        <w:rPr>
          <w:spacing w:val="-4"/>
          <w:sz w:val="28"/>
          <w:szCs w:val="28"/>
        </w:rPr>
        <w:t>в связи с протокольными мероприятиями, служебными командировками</w:t>
      </w:r>
      <w:r w:rsidRPr="00BE49C6">
        <w:rPr>
          <w:sz w:val="28"/>
          <w:szCs w:val="28"/>
        </w:rPr>
        <w:t xml:space="preserve"> и другими официальными мероприятиями, участие в которых связано </w:t>
      </w:r>
      <w:r w:rsidRPr="00BE49C6">
        <w:rPr>
          <w:sz w:val="28"/>
          <w:szCs w:val="28"/>
        </w:rPr>
        <w:br/>
        <w:t xml:space="preserve">с их должностным положением </w:t>
      </w:r>
      <w:r w:rsidRPr="00BE49C6">
        <w:rPr>
          <w:sz w:val="28"/>
          <w:szCs w:val="28"/>
        </w:rPr>
        <w:br/>
        <w:t xml:space="preserve">или исполнением ими служебных </w:t>
      </w:r>
      <w:r w:rsidRPr="00BE49C6">
        <w:rPr>
          <w:bCs/>
          <w:sz w:val="28"/>
          <w:szCs w:val="28"/>
        </w:rPr>
        <w:t xml:space="preserve">(должностных) </w:t>
      </w:r>
      <w:r w:rsidRPr="00BE49C6">
        <w:rPr>
          <w:sz w:val="28"/>
          <w:szCs w:val="28"/>
        </w:rPr>
        <w:t xml:space="preserve">обязанностей, сдачи </w:t>
      </w:r>
      <w:r w:rsidRPr="00BE49C6">
        <w:rPr>
          <w:sz w:val="28"/>
          <w:szCs w:val="28"/>
        </w:rPr>
        <w:br/>
        <w:t xml:space="preserve">и оценки подарка, реализации (выкупа) </w:t>
      </w:r>
      <w:r w:rsidRPr="00BE49C6">
        <w:rPr>
          <w:sz w:val="28"/>
          <w:szCs w:val="28"/>
        </w:rPr>
        <w:br/>
        <w:t xml:space="preserve">и зачисления средств, вырученных </w:t>
      </w:r>
      <w:r w:rsidRPr="00BE49C6">
        <w:rPr>
          <w:sz w:val="28"/>
          <w:szCs w:val="28"/>
        </w:rPr>
        <w:br/>
        <w:t>от его реализации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  <w:outlineLvl w:val="1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BE49C6">
        <w:rPr>
          <w:i/>
          <w:sz w:val="28"/>
          <w:szCs w:val="28"/>
        </w:rPr>
        <w:t>Форма заявления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BE49C6">
        <w:rPr>
          <w:i/>
          <w:sz w:val="28"/>
          <w:szCs w:val="28"/>
        </w:rPr>
        <w:t>о выкупе подарка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600"/>
        <w:rPr>
          <w:sz w:val="28"/>
          <w:szCs w:val="28"/>
        </w:rPr>
      </w:pPr>
      <w:r w:rsidRPr="00BE49C6">
        <w:rPr>
          <w:sz w:val="28"/>
          <w:szCs w:val="28"/>
        </w:rPr>
        <w:t>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600"/>
        <w:jc w:val="center"/>
      </w:pPr>
      <w:r w:rsidRPr="00BE49C6">
        <w:t>(ФИО руководителя органа местного самоуправления)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600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>от_______________________________________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600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>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left="3960"/>
        <w:jc w:val="center"/>
      </w:pPr>
      <w:r w:rsidRPr="00BE49C6">
        <w:t>(ФИО должность)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E49C6">
        <w:rPr>
          <w:sz w:val="28"/>
          <w:szCs w:val="28"/>
        </w:rPr>
        <w:t xml:space="preserve">ЗАЯВЛЕНИЕ </w:t>
      </w:r>
      <w:r w:rsidRPr="00BE49C6">
        <w:rPr>
          <w:sz w:val="28"/>
          <w:szCs w:val="28"/>
        </w:rPr>
        <w:br/>
        <w:t>о выкупе подарка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E49C6">
        <w:rPr>
          <w:sz w:val="28"/>
          <w:szCs w:val="28"/>
        </w:rPr>
        <w:t xml:space="preserve">Заявляю о желании выкупить подарок, полученный мною </w:t>
      </w:r>
      <w:proofErr w:type="gramStart"/>
      <w:r w:rsidRPr="00BE49C6">
        <w:rPr>
          <w:sz w:val="28"/>
          <w:szCs w:val="28"/>
        </w:rPr>
        <w:t>на</w:t>
      </w:r>
      <w:proofErr w:type="gramEnd"/>
      <w:r w:rsidRPr="00BE49C6">
        <w:rPr>
          <w:sz w:val="28"/>
          <w:szCs w:val="28"/>
        </w:rPr>
        <w:t xml:space="preserve"> __________________________________________________________________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E49C6">
        <w:rPr>
          <w:sz w:val="22"/>
          <w:szCs w:val="22"/>
        </w:rPr>
        <w:t>(наименование протокольного мероприятия, служебной командировки или другого официального мероприятия, место и дата его проведения)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E49C6">
        <w:rPr>
          <w:sz w:val="28"/>
          <w:szCs w:val="28"/>
        </w:rPr>
        <w:t xml:space="preserve">и </w:t>
      </w:r>
      <w:proofErr w:type="gramStart"/>
      <w:r w:rsidRPr="00BE49C6">
        <w:rPr>
          <w:sz w:val="28"/>
          <w:szCs w:val="28"/>
        </w:rPr>
        <w:t>переданный</w:t>
      </w:r>
      <w:proofErr w:type="gramEnd"/>
      <w:r w:rsidRPr="00BE49C6">
        <w:rPr>
          <w:sz w:val="28"/>
          <w:szCs w:val="28"/>
        </w:rPr>
        <w:t xml:space="preserve"> в ____________________________________________________ </w:t>
      </w:r>
      <w:r w:rsidRPr="00BE49C6">
        <w:rPr>
          <w:sz w:val="28"/>
          <w:szCs w:val="28"/>
        </w:rPr>
        <w:br/>
      </w:r>
      <w:r w:rsidRPr="00BE49C6">
        <w:rPr>
          <w:sz w:val="22"/>
          <w:szCs w:val="22"/>
        </w:rPr>
        <w:t xml:space="preserve">                             (наименование органа местного самоуправления)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E49C6">
        <w:rPr>
          <w:sz w:val="28"/>
          <w:szCs w:val="28"/>
        </w:rPr>
        <w:t>по акту приема-передачи от «__» __________20__ г. № _______.</w:t>
      </w:r>
    </w:p>
    <w:p w:rsidR="00675A0A" w:rsidRPr="00BE49C6" w:rsidRDefault="00675A0A" w:rsidP="00675A0A">
      <w:pPr>
        <w:rPr>
          <w:sz w:val="28"/>
          <w:szCs w:val="28"/>
        </w:rPr>
      </w:pPr>
    </w:p>
    <w:p w:rsidR="00675A0A" w:rsidRPr="00BE49C6" w:rsidRDefault="00675A0A" w:rsidP="00675A0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BE49C6">
        <w:rPr>
          <w:sz w:val="28"/>
          <w:szCs w:val="28"/>
        </w:rPr>
        <w:t xml:space="preserve">___________________                           </w:t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</w:r>
      <w:r w:rsidRPr="00BE49C6">
        <w:rPr>
          <w:sz w:val="28"/>
          <w:szCs w:val="28"/>
        </w:rPr>
        <w:tab/>
        <w:t xml:space="preserve">_____________________  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  <w:r w:rsidRPr="00BE49C6">
        <w:t xml:space="preserve">            (подпись)                                                                                 (расшифровка подписи)</w:t>
      </w:r>
    </w:p>
    <w:p w:rsidR="00675A0A" w:rsidRPr="00BE49C6" w:rsidRDefault="00675A0A" w:rsidP="00675A0A">
      <w:pPr>
        <w:widowControl w:val="0"/>
        <w:autoSpaceDE w:val="0"/>
        <w:autoSpaceDN w:val="0"/>
        <w:adjustRightInd w:val="0"/>
      </w:pPr>
    </w:p>
    <w:p w:rsidR="00675A0A" w:rsidRPr="00EF783E" w:rsidRDefault="00675A0A" w:rsidP="00675A0A">
      <w:pPr>
        <w:widowControl w:val="0"/>
        <w:suppressAutoHyphens/>
        <w:ind w:left="851" w:firstLine="567"/>
        <w:jc w:val="both"/>
        <w:rPr>
          <w:sz w:val="28"/>
          <w:szCs w:val="28"/>
          <w:lang w:eastAsia="zh-CN"/>
        </w:rPr>
      </w:pPr>
      <w:r w:rsidRPr="00BE49C6">
        <w:rPr>
          <w:sz w:val="28"/>
          <w:szCs w:val="28"/>
        </w:rPr>
        <w:t>«__» ________ 20__ г.</w:t>
      </w:r>
    </w:p>
    <w:p w:rsidR="00675A0A" w:rsidRPr="00EF783E" w:rsidRDefault="00675A0A" w:rsidP="00675A0A">
      <w:pPr>
        <w:widowControl w:val="0"/>
        <w:suppressAutoHyphens/>
        <w:ind w:left="851" w:firstLine="567"/>
        <w:jc w:val="both"/>
        <w:rPr>
          <w:sz w:val="28"/>
          <w:szCs w:val="28"/>
          <w:lang w:eastAsia="zh-CN"/>
        </w:rPr>
      </w:pPr>
    </w:p>
    <w:p w:rsidR="007D1FF9" w:rsidRDefault="007D1FF9"/>
    <w:sectPr w:rsidR="007D1FF9" w:rsidSect="007D1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10314"/>
    <w:multiLevelType w:val="hybridMultilevel"/>
    <w:tmpl w:val="C8D2D6FA"/>
    <w:lvl w:ilvl="0" w:tplc="28047214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A0A"/>
    <w:rsid w:val="00056DE6"/>
    <w:rsid w:val="00071160"/>
    <w:rsid w:val="00150742"/>
    <w:rsid w:val="002551A0"/>
    <w:rsid w:val="00290DA0"/>
    <w:rsid w:val="002974DA"/>
    <w:rsid w:val="005A1C74"/>
    <w:rsid w:val="00675A0A"/>
    <w:rsid w:val="0067720F"/>
    <w:rsid w:val="00691243"/>
    <w:rsid w:val="007D1FF9"/>
    <w:rsid w:val="008D2888"/>
    <w:rsid w:val="00984457"/>
    <w:rsid w:val="009934F2"/>
    <w:rsid w:val="00A75D57"/>
    <w:rsid w:val="00A83B4E"/>
    <w:rsid w:val="00D6523D"/>
    <w:rsid w:val="00D66D4F"/>
    <w:rsid w:val="00EA140F"/>
    <w:rsid w:val="00FB3E1C"/>
    <w:rsid w:val="00FE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10649A28D83E0E7F62A482D2E13CBBE5D96D36B2BBD503193ADD396B0E5D125CDFEF8DMDa9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3130</Words>
  <Characters>17846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GlavInspRevcom</dc:creator>
  <cp:lastModifiedBy>GlavInspRevcom</cp:lastModifiedBy>
  <cp:revision>2</cp:revision>
  <dcterms:created xsi:type="dcterms:W3CDTF">2023-12-28T09:28:00Z</dcterms:created>
  <dcterms:modified xsi:type="dcterms:W3CDTF">2023-12-28T13:31:00Z</dcterms:modified>
</cp:coreProperties>
</file>