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04" w:rsidRPr="00B31174" w:rsidRDefault="00B31174" w:rsidP="00B31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Установлен новый</w:t>
      </w:r>
      <w:r w:rsidR="00821B04" w:rsidRPr="00B311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порядок предоставления дополнительных оплачиваемых выходных дней родителям детей с инвалидностью</w:t>
      </w:r>
    </w:p>
    <w:p w:rsidR="00B31174" w:rsidRDefault="00B31174" w:rsidP="00B3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1174" w:rsidRDefault="00B31174" w:rsidP="00B3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Постановлением Правительства Российской Федерации от 06.05.2023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№ 714 во исполнение ст. 262 Трудового кодекса Российской Федерации утверждены новые правила предоставления дополнительных оплачиваемых выходных дней для ухода за детьми-инвалидами.</w:t>
      </w:r>
    </w:p>
    <w:p w:rsidR="00B31174" w:rsidRDefault="00B31174" w:rsidP="00B3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Данными правилами</w:t>
      </w:r>
      <w:r w:rsidR="00821B04" w:rsidRPr="00B31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закреплено, что с 1 сентября 2023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одному из родителей</w:t>
      </w:r>
      <w:r w:rsidR="00821B04" w:rsidRPr="00B31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(опекун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у, попечителю</w:t>
      </w:r>
      <w:r w:rsidR="00821B04" w:rsidRPr="00B311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ребенка-инвалида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его письменному заявлению предоставляются 4 дополнительных </w:t>
      </w:r>
      <w:r w:rsidRPr="00B31174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оплачиваемых выходных дня в календарном месяце, которые могут быть использованы одним из указанных лиц либо разделены ими между собой по их усмотрению.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Периодичность подачи такого заявления (</w:t>
      </w:r>
      <w:r w:rsidRPr="00B31174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ежемесячно, один раз в квартал, один раз в год или по мере обращения) определяется родителем (опекуном, попечителем) по согласованию с работодателем в зависимости от необходимости использования дополнительных оплачиваемых выходных дней.</w:t>
      </w:r>
    </w:p>
    <w:p w:rsidR="00B31174" w:rsidRDefault="00B31174" w:rsidP="00B3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этом родитель (опекун, попечитель) </w:t>
      </w:r>
      <w:r w:rsidR="00821B04" w:rsidRPr="00B31174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сможет накапливать неиспользованные в течение календарного года дополнительные выходные дни и взять до 24 дополнительных выход</w:t>
      </w:r>
      <w:bookmarkStart w:id="0" w:name="_GoBack"/>
      <w:bookmarkEnd w:id="0"/>
      <w:r w:rsidR="00821B04" w:rsidRPr="00B31174">
        <w:rPr>
          <w:rFonts w:ascii="Times New Roman" w:eastAsia="Times New Roman" w:hAnsi="Times New Roman" w:cs="Times New Roman"/>
          <w:sz w:val="28"/>
          <w:szCs w:val="24"/>
          <w:lang w:eastAsia="ru-RU"/>
        </w:rPr>
        <w:t>ных дней подряд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 ухода за ребенком-инвалидом.</w:t>
      </w:r>
    </w:p>
    <w:p w:rsidR="00E526F6" w:rsidRPr="00B31174" w:rsidRDefault="00821B04" w:rsidP="00B31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1174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постановлением предусмотрена возможность предоставления одному из родителей ребенка-инвалида дополнительных выходных дней, оставшихся неиспо</w:t>
      </w:r>
      <w:r w:rsidR="00B31174">
        <w:rPr>
          <w:rFonts w:ascii="Times New Roman" w:eastAsia="Times New Roman" w:hAnsi="Times New Roman" w:cs="Times New Roman"/>
          <w:sz w:val="28"/>
          <w:szCs w:val="24"/>
          <w:lang w:eastAsia="ru-RU"/>
        </w:rPr>
        <w:t>льзованными у другого родителя.</w:t>
      </w:r>
    </w:p>
    <w:sectPr w:rsidR="00E526F6" w:rsidRPr="00B3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04"/>
    <w:rsid w:val="00821B04"/>
    <w:rsid w:val="00B31174"/>
    <w:rsid w:val="00E5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8D34"/>
  <w15:chartTrackingRefBased/>
  <w15:docId w15:val="{3A15BD75-4868-4D15-A9F0-EA9784EF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2023-06-05T17:10:00Z</dcterms:created>
  <dcterms:modified xsi:type="dcterms:W3CDTF">2023-06-06T09:32:00Z</dcterms:modified>
</cp:coreProperties>
</file>