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B4" w:rsidRDefault="005701B4" w:rsidP="005701B4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 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Шенкурское</w:t>
      </w:r>
      <w:proofErr w:type="spellEnd"/>
      <w:r>
        <w:rPr>
          <w:b/>
          <w:bCs/>
        </w:rPr>
        <w:t>»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 xml:space="preserve">Муниципальный Совет 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Шенкурского городского поселения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 </w:t>
      </w:r>
    </w:p>
    <w:p w:rsidR="005701B4" w:rsidRDefault="005701B4" w:rsidP="005701B4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5701B4" w:rsidRDefault="005701B4" w:rsidP="005701B4">
      <w:pPr>
        <w:pStyle w:val="a3"/>
      </w:pPr>
      <w:r>
        <w:t>        </w:t>
      </w:r>
    </w:p>
    <w:p w:rsidR="005701B4" w:rsidRDefault="005701B4" w:rsidP="005701B4">
      <w:pPr>
        <w:pStyle w:val="a3"/>
        <w:jc w:val="center"/>
      </w:pPr>
      <w:r>
        <w:t>«15»февраля  2018 года  № 3</w:t>
      </w:r>
    </w:p>
    <w:p w:rsidR="005701B4" w:rsidRDefault="005701B4" w:rsidP="005701B4">
      <w:pPr>
        <w:pStyle w:val="a3"/>
      </w:pPr>
      <w:r>
        <w:t>                                                                    </w:t>
      </w:r>
    </w:p>
    <w:p w:rsidR="005701B4" w:rsidRDefault="005701B4" w:rsidP="005701B4">
      <w:pPr>
        <w:pStyle w:val="a3"/>
        <w:jc w:val="center"/>
      </w:pPr>
      <w:r>
        <w:t>г. Шенкурск</w:t>
      </w:r>
    </w:p>
    <w:p w:rsidR="005701B4" w:rsidRDefault="005701B4" w:rsidP="005701B4">
      <w:pPr>
        <w:pStyle w:val="a3"/>
      </w:pPr>
      <w:r>
        <w:t> </w:t>
      </w:r>
    </w:p>
    <w:p w:rsidR="005701B4" w:rsidRDefault="005701B4" w:rsidP="005701B4">
      <w:pPr>
        <w:pStyle w:val="a3"/>
        <w:jc w:val="center"/>
      </w:pPr>
      <w:r>
        <w:rPr>
          <w:b/>
          <w:bCs/>
        </w:rPr>
        <w:t>О назначении публичных слушаний</w:t>
      </w:r>
    </w:p>
    <w:p w:rsidR="005701B4" w:rsidRDefault="005701B4" w:rsidP="005701B4">
      <w:pPr>
        <w:pStyle w:val="a3"/>
      </w:pPr>
      <w:r>
        <w:t> </w:t>
      </w:r>
    </w:p>
    <w:p w:rsidR="005701B4" w:rsidRDefault="005701B4" w:rsidP="005701B4">
      <w:pPr>
        <w:pStyle w:val="a3"/>
      </w:pPr>
      <w:proofErr w:type="gramStart"/>
      <w:r>
        <w:t>В соответствии со статьей 28 Федерального закона от 06.10.2003г. № 131-ФЗ «Об общих принципах организации местного самоуправления в Российской Федерации», частью 11 статьи 31, статьей 33 Градостроительного кодекса Российской Федерации,  руководствуясь Уставом муниципального образования «</w:t>
      </w:r>
      <w:proofErr w:type="spellStart"/>
      <w:r>
        <w:t>Шенкурское</w:t>
      </w:r>
      <w:proofErr w:type="spellEnd"/>
      <w:r>
        <w:t>» Шенкурского района Архангельской области, Положением об организации и проведении публичных слушаний на территории Шенкурского городского поселения, утвержденным  решением муниципального Совета МО «</w:t>
      </w:r>
      <w:proofErr w:type="spellStart"/>
      <w:r>
        <w:t>Шенкурское</w:t>
      </w:r>
      <w:proofErr w:type="spellEnd"/>
      <w:r>
        <w:t>» № 115 от 27</w:t>
      </w:r>
      <w:proofErr w:type="gramEnd"/>
      <w:r>
        <w:t xml:space="preserve"> февраля 2015 года, постановляю:</w:t>
      </w:r>
    </w:p>
    <w:p w:rsidR="005701B4" w:rsidRDefault="005701B4" w:rsidP="005701B4">
      <w:pPr>
        <w:pStyle w:val="a3"/>
      </w:pPr>
      <w:r>
        <w:t>            1. Назначить публичные слушания по проекту о внесении изменений в Правила землепользования и застройки муниципального образования «</w:t>
      </w:r>
      <w:proofErr w:type="spellStart"/>
      <w:r>
        <w:t>Шенкурское</w:t>
      </w:r>
      <w:proofErr w:type="spellEnd"/>
      <w:r>
        <w:t>», утвержденные решением муниципального Совета МО «</w:t>
      </w:r>
      <w:proofErr w:type="spellStart"/>
      <w:r>
        <w:t>Шенкурское</w:t>
      </w:r>
      <w:proofErr w:type="spellEnd"/>
      <w:r>
        <w:t>» от 27 февраля 2015 года № 120.</w:t>
      </w:r>
    </w:p>
    <w:p w:rsidR="005701B4" w:rsidRDefault="005701B4" w:rsidP="005701B4">
      <w:pPr>
        <w:pStyle w:val="a3"/>
      </w:pPr>
      <w:r>
        <w:t>            Инициатор проведения публичных слушаний – председатель муниципального Совета Шенкурского городского поселения – руководитель Шенкурского городского поселения.</w:t>
      </w:r>
    </w:p>
    <w:p w:rsidR="005701B4" w:rsidRDefault="005701B4" w:rsidP="005701B4">
      <w:pPr>
        <w:pStyle w:val="a3"/>
      </w:pPr>
      <w:r>
        <w:t>            2. Публичные слушания провести  23 апреля 2018 года в 18.30 часов по адресу: г</w:t>
      </w:r>
      <w:proofErr w:type="gramStart"/>
      <w:r>
        <w:t>.Ш</w:t>
      </w:r>
      <w:proofErr w:type="gramEnd"/>
      <w:r>
        <w:t>енкурск, ул. им. профессора В.А.Кудрявцева, дом 26.</w:t>
      </w:r>
    </w:p>
    <w:p w:rsidR="005701B4" w:rsidRDefault="005701B4" w:rsidP="005701B4">
      <w:pPr>
        <w:pStyle w:val="a3"/>
      </w:pPr>
      <w:r>
        <w:t>            3. Организацию и проведение публичных слушаний осуществляет комиссия по подготовке проекта правил землепользования и застройки МО «</w:t>
      </w:r>
      <w:proofErr w:type="spellStart"/>
      <w:r>
        <w:t>Шенкурское</w:t>
      </w:r>
      <w:proofErr w:type="spellEnd"/>
      <w:r>
        <w:t xml:space="preserve">», </w:t>
      </w:r>
      <w:r>
        <w:lastRenderedPageBreak/>
        <w:t>утвержденная постановлением главы администрации МО «Шенкурский муниципальный район» от 12 февраля 2018 года № 2.</w:t>
      </w:r>
    </w:p>
    <w:p w:rsidR="005701B4" w:rsidRDefault="005701B4" w:rsidP="005701B4">
      <w:pPr>
        <w:pStyle w:val="a3"/>
      </w:pPr>
      <w:r>
        <w:t>4.  Проект о внесении изменений в Правила землепользования и застройки муниципального образования «</w:t>
      </w:r>
      <w:proofErr w:type="spellStart"/>
      <w:r>
        <w:t>Шенкурское</w:t>
      </w:r>
      <w:proofErr w:type="spellEnd"/>
      <w:r>
        <w:t>» размещен на официальном сайте администрации МО «Шенкурский муниципальный район» в информационно – телекоммуникационной сети «Интернет»; экспозиция демонстрационных материалов проекта представлена в муниципальном Совете в здании администрации МО «Шенкурский муниципальный район» по адресу: г</w:t>
      </w:r>
      <w:proofErr w:type="gramStart"/>
      <w:r>
        <w:t>.Ш</w:t>
      </w:r>
      <w:proofErr w:type="gramEnd"/>
      <w:r>
        <w:t>енкурск, ул. им. профессора В.А.Кудрявцева, дом 26.</w:t>
      </w:r>
    </w:p>
    <w:p w:rsidR="005701B4" w:rsidRDefault="005701B4" w:rsidP="005701B4">
      <w:pPr>
        <w:pStyle w:val="a3"/>
      </w:pPr>
      <w:r>
        <w:t> </w:t>
      </w:r>
    </w:p>
    <w:p w:rsidR="005701B4" w:rsidRDefault="005701B4" w:rsidP="005701B4">
      <w:pPr>
        <w:pStyle w:val="a3"/>
      </w:pPr>
      <w:r>
        <w:t>5. Установить, что приём письменных предложений по проекту решения муниципального Совета МО «</w:t>
      </w:r>
      <w:proofErr w:type="spellStart"/>
      <w:r>
        <w:t>Шенкурское</w:t>
      </w:r>
      <w:proofErr w:type="spellEnd"/>
      <w:r>
        <w:t>» осуществляется в муниципальном Совете в здании администрации МО «Шенкурский муниципальный район» по адресу: г</w:t>
      </w:r>
      <w:proofErr w:type="gramStart"/>
      <w:r>
        <w:t>.Ш</w:t>
      </w:r>
      <w:proofErr w:type="gramEnd"/>
      <w:r>
        <w:t>енкурск, ул. им. профессора В.А.Кудрявцева, дом 26, с 20 февраля 2018 года по 20 апреля 2018 года включительно, в рабочие дни с 9.00 час. до 17.00 час.</w:t>
      </w:r>
    </w:p>
    <w:p w:rsidR="005701B4" w:rsidRDefault="005701B4" w:rsidP="005701B4">
      <w:pPr>
        <w:pStyle w:val="a3"/>
      </w:pPr>
      <w:r>
        <w:t> 6. Настоящее постановление опубликовать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5701B4" w:rsidRDefault="005701B4" w:rsidP="005701B4">
      <w:pPr>
        <w:pStyle w:val="a3"/>
      </w:pPr>
      <w:r>
        <w:t> </w:t>
      </w:r>
    </w:p>
    <w:p w:rsidR="005701B4" w:rsidRDefault="005701B4" w:rsidP="005701B4">
      <w:pPr>
        <w:pStyle w:val="a3"/>
      </w:pPr>
      <w:r>
        <w:t> </w:t>
      </w:r>
    </w:p>
    <w:p w:rsidR="005701B4" w:rsidRDefault="005701B4" w:rsidP="005701B4">
      <w:pPr>
        <w:pStyle w:val="20"/>
      </w:pPr>
      <w:r>
        <w:t>Председатель муниципального Совета</w:t>
      </w:r>
    </w:p>
    <w:p w:rsidR="005701B4" w:rsidRDefault="005701B4" w:rsidP="005701B4">
      <w:pPr>
        <w:pStyle w:val="20"/>
      </w:pPr>
      <w:r>
        <w:t>Шенкурского городского поселения –</w:t>
      </w:r>
    </w:p>
    <w:p w:rsidR="005701B4" w:rsidRDefault="005701B4" w:rsidP="005701B4">
      <w:pPr>
        <w:pStyle w:val="20"/>
      </w:pPr>
      <w:r>
        <w:t>руководитель Шенкурского</w:t>
      </w:r>
    </w:p>
    <w:p w:rsidR="005701B4" w:rsidRDefault="005701B4" w:rsidP="005701B4">
      <w:pPr>
        <w:pStyle w:val="20"/>
      </w:pPr>
      <w:r>
        <w:t xml:space="preserve">городского поселения                                                                              И.В. </w:t>
      </w:r>
      <w:proofErr w:type="spellStart"/>
      <w:r>
        <w:t>Питолина</w:t>
      </w:r>
      <w:proofErr w:type="spellEnd"/>
      <w:r>
        <w:t> </w:t>
      </w:r>
    </w:p>
    <w:p w:rsidR="00A5180B" w:rsidRPr="005701B4" w:rsidRDefault="00A5180B" w:rsidP="005701B4"/>
    <w:sectPr w:rsidR="00A5180B" w:rsidRPr="005701B4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2085"/>
    <w:multiLevelType w:val="multilevel"/>
    <w:tmpl w:val="AAE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354"/>
    <w:multiLevelType w:val="multilevel"/>
    <w:tmpl w:val="A3D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5701B4"/>
    <w:rsid w:val="00635FED"/>
    <w:rsid w:val="00650CC5"/>
    <w:rsid w:val="00672BBD"/>
    <w:rsid w:val="008E1926"/>
    <w:rsid w:val="00A5180B"/>
    <w:rsid w:val="00A61106"/>
    <w:rsid w:val="00A84F1D"/>
    <w:rsid w:val="00BC669C"/>
    <w:rsid w:val="00C21FDB"/>
    <w:rsid w:val="00C567B5"/>
    <w:rsid w:val="00DD2821"/>
    <w:rsid w:val="00DE28F4"/>
    <w:rsid w:val="00DE70EA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10</cp:revision>
  <dcterms:created xsi:type="dcterms:W3CDTF">2018-04-23T13:21:00Z</dcterms:created>
  <dcterms:modified xsi:type="dcterms:W3CDTF">2018-04-23T13:32:00Z</dcterms:modified>
</cp:coreProperties>
</file>