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F12B4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89</w:t>
            </w: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B72A8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5 января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bookmarkStart w:id="0" w:name="_GoBack"/>
            <w:bookmarkEnd w:id="0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proofErr w:type="gramStart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Е Щ Е Н И Е</w:t>
            </w:r>
          </w:p>
          <w:p w:rsidR="00EA4799" w:rsidRPr="00F426F0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22C" w:rsidRPr="00F426F0" w:rsidRDefault="00545B36" w:rsidP="004C4D0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>Администрация МО «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Ше</w:t>
            </w:r>
            <w:r w:rsidR="00AE1972">
              <w:rPr>
                <w:rFonts w:ascii="Times New Roman" w:eastAsia="Times New Roman" w:hAnsi="Times New Roman" w:cs="Times New Roman"/>
                <w:sz w:val="32"/>
                <w:szCs w:val="32"/>
              </w:rPr>
              <w:t>нкурский муниципальный район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F832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информирует жителей района о возможности </w:t>
            </w:r>
            <w:proofErr w:type="gramStart"/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предоставления земельн</w:t>
            </w:r>
            <w:r w:rsidR="00594FBD">
              <w:rPr>
                <w:rFonts w:ascii="Times New Roman" w:eastAsia="Times New Roman" w:hAnsi="Times New Roman" w:cs="Times New Roman"/>
                <w:sz w:val="32"/>
                <w:szCs w:val="32"/>
              </w:rPr>
              <w:t>ых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участ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="00594FBD">
              <w:rPr>
                <w:rFonts w:ascii="Times New Roman" w:eastAsia="Times New Roman" w:hAnsi="Times New Roman" w:cs="Times New Roman"/>
                <w:sz w:val="32"/>
                <w:szCs w:val="32"/>
              </w:rPr>
              <w:t>ов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категории  земель  населённых пунктов</w:t>
            </w:r>
            <w:proofErr w:type="gramEnd"/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в аренду сроком на 20 лет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004C4D08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E4202" w:rsidRPr="00F426F0" w:rsidRDefault="003E4202" w:rsidP="00EA479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1935"/>
              <w:gridCol w:w="2727"/>
              <w:gridCol w:w="1875"/>
              <w:gridCol w:w="1474"/>
              <w:gridCol w:w="2413"/>
            </w:tblGrid>
            <w:tr w:rsidR="004D57BA" w:rsidRPr="00F426F0" w:rsidTr="00EB152D">
              <w:tc>
                <w:tcPr>
                  <w:tcW w:w="600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35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выбора</w:t>
                  </w:r>
                </w:p>
              </w:tc>
              <w:tc>
                <w:tcPr>
                  <w:tcW w:w="2727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c>
              <w:tc>
                <w:tcPr>
                  <w:tcW w:w="1875" w:type="dxa"/>
                </w:tcPr>
                <w:p w:rsidR="008B4D2A" w:rsidRPr="00F426F0" w:rsidRDefault="00EB152D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474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2413" w:type="dxa"/>
                </w:tcPr>
                <w:p w:rsidR="003A2BC8" w:rsidRPr="00F426F0" w:rsidRDefault="003A2BC8" w:rsidP="003C2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Разрешённое использование</w:t>
                  </w:r>
                </w:p>
              </w:tc>
            </w:tr>
            <w:tr w:rsidR="00594FBD" w:rsidRPr="00F426F0" w:rsidTr="00EB152D">
              <w:tc>
                <w:tcPr>
                  <w:tcW w:w="600" w:type="dxa"/>
                </w:tcPr>
                <w:p w:rsidR="00594FBD" w:rsidRPr="00F426F0" w:rsidRDefault="00B72A83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2727" w:type="dxa"/>
                </w:tcPr>
                <w:p w:rsidR="00594FBD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Архангельская область,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Шенкурский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район</w:t>
                  </w: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 «Шеговарское»,</w:t>
                  </w:r>
                </w:p>
                <w:p w:rsidR="00594FBD" w:rsidRDefault="00F12B4E" w:rsidP="00F12B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Шеговары</w:t>
                  </w:r>
                  <w:r w:rsidR="00594F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 домом №  23</w:t>
                  </w:r>
                </w:p>
              </w:tc>
              <w:tc>
                <w:tcPr>
                  <w:tcW w:w="1875" w:type="dxa"/>
                </w:tcPr>
                <w:p w:rsidR="00594FBD" w:rsidRDefault="00F12B4E" w:rsidP="001377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1474" w:type="dxa"/>
                </w:tcPr>
                <w:p w:rsidR="00594FBD" w:rsidRDefault="00F12B4E" w:rsidP="00EB15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1326</w:t>
                  </w:r>
                </w:p>
              </w:tc>
              <w:tc>
                <w:tcPr>
                  <w:tcW w:w="2413" w:type="dxa"/>
                </w:tcPr>
                <w:p w:rsidR="00594FBD" w:rsidRPr="00F426F0" w:rsidRDefault="00594FBD" w:rsidP="00F12B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 личного подсобного хозяйства</w:t>
                  </w:r>
                </w:p>
              </w:tc>
            </w:tr>
          </w:tbl>
          <w:p w:rsidR="00F426F0" w:rsidRDefault="00F426F0" w:rsidP="004C4D08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Лицам, заинтересованным в предоставлении вышеуказанн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а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 необходимо обращаться по адресу: 165160, Архангельская область, г. Шенкурск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 ул. Кудрявцева, д. 26,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. 10, в течение 30 дней со дня опубликования извещения, ежедневно в рабочее время с 9:00 до 17:00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пн-пт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(обед с 13:00 до 14:00) по московскому времени. </w:t>
            </w:r>
            <w:proofErr w:type="gramEnd"/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При поступлении нескольких заявлений будет проводиться аукцион по продаже права аренды земельного участка. </w:t>
            </w: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Дополнительные сведения о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ом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участке можно получить по вышеуказанному адресу или по телефону: (81851) 4-11-57.</w:t>
            </w:r>
          </w:p>
          <w:p w:rsidR="00792706" w:rsidRP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Pr="00F426F0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6D7B61"/>
    <w:rsid w:val="007113F9"/>
    <w:rsid w:val="00792706"/>
    <w:rsid w:val="0084322C"/>
    <w:rsid w:val="00877237"/>
    <w:rsid w:val="008A354B"/>
    <w:rsid w:val="008B4D2A"/>
    <w:rsid w:val="008C5BC7"/>
    <w:rsid w:val="008D59EF"/>
    <w:rsid w:val="008F61D9"/>
    <w:rsid w:val="009C27DA"/>
    <w:rsid w:val="009D5FF8"/>
    <w:rsid w:val="00A84E1B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D31AFE"/>
    <w:rsid w:val="00D63312"/>
    <w:rsid w:val="00D812F6"/>
    <w:rsid w:val="00E1092F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8986-4D6B-4861-AED6-6CFAC379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2018-01-15T06:02:00Z</cp:lastPrinted>
  <dcterms:created xsi:type="dcterms:W3CDTF">2018-01-15T06:03:00Z</dcterms:created>
  <dcterms:modified xsi:type="dcterms:W3CDTF">2018-01-15T06:03:00Z</dcterms:modified>
</cp:coreProperties>
</file>