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09A" w:rsidRPr="00E758A4" w:rsidRDefault="0059409A" w:rsidP="0059409A">
      <w:pPr>
        <w:pStyle w:val="ConsPlusTitle"/>
        <w:jc w:val="center"/>
        <w:rPr>
          <w:sz w:val="32"/>
          <w:szCs w:val="32"/>
        </w:rPr>
      </w:pPr>
      <w:r w:rsidRPr="00E758A4">
        <w:rPr>
          <w:sz w:val="32"/>
          <w:szCs w:val="32"/>
        </w:rPr>
        <w:t xml:space="preserve">Администрация </w:t>
      </w:r>
    </w:p>
    <w:p w:rsidR="0059409A" w:rsidRPr="00E758A4" w:rsidRDefault="0059409A" w:rsidP="0059409A">
      <w:pPr>
        <w:pStyle w:val="ConsPlusTitle"/>
        <w:jc w:val="center"/>
        <w:rPr>
          <w:sz w:val="32"/>
          <w:szCs w:val="32"/>
        </w:rPr>
      </w:pPr>
      <w:r w:rsidRPr="00E758A4">
        <w:rPr>
          <w:sz w:val="32"/>
          <w:szCs w:val="32"/>
        </w:rPr>
        <w:t>Шенкурского муниципального района</w:t>
      </w:r>
    </w:p>
    <w:p w:rsidR="0059409A" w:rsidRPr="00E758A4" w:rsidRDefault="0059409A" w:rsidP="0059409A">
      <w:pPr>
        <w:spacing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8A4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59409A" w:rsidRPr="00E758A4" w:rsidRDefault="0059409A" w:rsidP="0059409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409A" w:rsidRPr="004A79E0" w:rsidRDefault="0059409A" w:rsidP="0059409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 О С Т А Н О В Л Е Н И </w:t>
      </w:r>
      <w:r w:rsidRPr="004A79E0">
        <w:rPr>
          <w:rFonts w:ascii="Times New Roman" w:hAnsi="Times New Roman"/>
          <w:b/>
          <w:sz w:val="28"/>
          <w:szCs w:val="28"/>
        </w:rPr>
        <w:t>Е</w:t>
      </w:r>
    </w:p>
    <w:p w:rsidR="0059409A" w:rsidRPr="00C8176E" w:rsidRDefault="0059409A" w:rsidP="0059409A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9409A" w:rsidRDefault="00A44E68" w:rsidP="0059409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  </w:t>
      </w:r>
      <w:r w:rsidR="00800CD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954B9">
        <w:rPr>
          <w:rFonts w:ascii="Times New Roman" w:eastAsia="Times New Roman" w:hAnsi="Times New Roman" w:cs="Times New Roman"/>
          <w:sz w:val="28"/>
          <w:szCs w:val="28"/>
        </w:rPr>
        <w:t>23</w:t>
      </w:r>
      <w:r>
        <w:rPr>
          <w:rFonts w:ascii="Times New Roman" w:eastAsia="Times New Roman" w:hAnsi="Times New Roman" w:cs="Times New Roman"/>
          <w:sz w:val="28"/>
          <w:szCs w:val="28"/>
        </w:rPr>
        <w:t>»  июня  2022 г.  №</w:t>
      </w:r>
      <w:r w:rsidR="000954B9">
        <w:rPr>
          <w:rFonts w:ascii="Times New Roman" w:eastAsia="Times New Roman" w:hAnsi="Times New Roman" w:cs="Times New Roman"/>
          <w:sz w:val="28"/>
          <w:szCs w:val="28"/>
        </w:rPr>
        <w:t>288</w:t>
      </w:r>
      <w:r w:rsidR="0059409A">
        <w:rPr>
          <w:rFonts w:ascii="Times New Roman" w:eastAsia="Times New Roman" w:hAnsi="Times New Roman" w:cs="Times New Roman"/>
          <w:sz w:val="28"/>
          <w:szCs w:val="28"/>
        </w:rPr>
        <w:t>-па</w:t>
      </w:r>
      <w:r w:rsidR="0059409A" w:rsidRPr="00E7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409A" w:rsidRPr="00E758A4" w:rsidRDefault="0059409A" w:rsidP="0059409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409A" w:rsidRDefault="0059409A" w:rsidP="0059409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58A4">
        <w:rPr>
          <w:rFonts w:ascii="Times New Roman" w:eastAsia="Times New Roman" w:hAnsi="Times New Roman" w:cs="Times New Roman"/>
          <w:sz w:val="20"/>
          <w:szCs w:val="20"/>
        </w:rPr>
        <w:t>г. Шенкурск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93A1D" w:rsidRDefault="00693A1D" w:rsidP="00FF39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6832" w:rsidRPr="004B2C49" w:rsidRDefault="009D6832" w:rsidP="009D68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D6832" w:rsidRPr="004B2C49" w:rsidRDefault="00693A1D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B2C49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определения размера вреда,</w:t>
      </w:r>
    </w:p>
    <w:p w:rsidR="009D6832" w:rsidRPr="004B2C49" w:rsidRDefault="00693A1D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4B2C49">
        <w:rPr>
          <w:rFonts w:ascii="Times New Roman" w:hAnsi="Times New Roman" w:cs="Times New Roman"/>
          <w:b/>
          <w:bCs/>
          <w:sz w:val="28"/>
          <w:szCs w:val="28"/>
        </w:rPr>
        <w:t>ричиняемого транспортными средствами, осуществляющими</w:t>
      </w:r>
    </w:p>
    <w:p w:rsidR="009D6832" w:rsidRPr="004B2C49" w:rsidRDefault="00693A1D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4B2C49">
        <w:rPr>
          <w:rFonts w:ascii="Times New Roman" w:hAnsi="Times New Roman" w:cs="Times New Roman"/>
          <w:b/>
          <w:bCs/>
          <w:sz w:val="28"/>
          <w:szCs w:val="28"/>
        </w:rPr>
        <w:t>еревозки тяжеловесных грузов при движении по автомобильным</w:t>
      </w:r>
    </w:p>
    <w:p w:rsidR="009D6832" w:rsidRPr="004B2C49" w:rsidRDefault="00693A1D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4B2C49">
        <w:rPr>
          <w:rFonts w:ascii="Times New Roman" w:hAnsi="Times New Roman" w:cs="Times New Roman"/>
          <w:b/>
          <w:bCs/>
          <w:sz w:val="28"/>
          <w:szCs w:val="28"/>
        </w:rPr>
        <w:t>орогам общего пользования местного значения в границах</w:t>
      </w:r>
    </w:p>
    <w:p w:rsidR="009D6832" w:rsidRDefault="00693A1D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693A1D" w:rsidRPr="004B2C49" w:rsidRDefault="00693A1D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D6832" w:rsidRPr="004B2C49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C4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4B2C4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4B2C49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="008B5E41">
        <w:rPr>
          <w:rFonts w:ascii="Times New Roman" w:hAnsi="Times New Roman" w:cs="Times New Roman"/>
          <w:sz w:val="28"/>
          <w:szCs w:val="28"/>
        </w:rPr>
        <w:t xml:space="preserve"> 131-ФЗ «</w:t>
      </w:r>
      <w:r w:rsidRPr="004B2C4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8B5E41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4B2C49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5" w:history="1">
        <w:r w:rsidRPr="004B2C4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4B2C49">
        <w:rPr>
          <w:rFonts w:ascii="Times New Roman" w:hAnsi="Times New Roman" w:cs="Times New Roman"/>
          <w:sz w:val="28"/>
          <w:szCs w:val="28"/>
        </w:rPr>
        <w:t xml:space="preserve"> от 08.11.2007 №</w:t>
      </w:r>
      <w:r w:rsidR="008B5E41">
        <w:rPr>
          <w:rFonts w:ascii="Times New Roman" w:hAnsi="Times New Roman" w:cs="Times New Roman"/>
          <w:sz w:val="28"/>
          <w:szCs w:val="28"/>
        </w:rPr>
        <w:t xml:space="preserve"> 257-ФЗ «</w:t>
      </w:r>
      <w:r w:rsidRPr="004B2C49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8B5E41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4B2C49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4B2C4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4B2C4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</w:t>
      </w:r>
      <w:r w:rsidR="004B2C49">
        <w:rPr>
          <w:rFonts w:ascii="Times New Roman" w:hAnsi="Times New Roman" w:cs="Times New Roman"/>
          <w:sz w:val="28"/>
          <w:szCs w:val="28"/>
        </w:rPr>
        <w:t>дерации от  31.01. 2020 №</w:t>
      </w:r>
      <w:r w:rsidR="008B5E41">
        <w:rPr>
          <w:rFonts w:ascii="Times New Roman" w:hAnsi="Times New Roman" w:cs="Times New Roman"/>
          <w:sz w:val="28"/>
          <w:szCs w:val="28"/>
        </w:rPr>
        <w:t xml:space="preserve"> 67 «</w:t>
      </w:r>
      <w:r w:rsidRPr="004B2C49">
        <w:rPr>
          <w:rFonts w:ascii="Times New Roman" w:hAnsi="Times New Roman" w:cs="Times New Roman"/>
          <w:sz w:val="28"/>
          <w:szCs w:val="28"/>
        </w:rPr>
        <w:t>Об утверждении правил возмещении вреда, причиняемого транспортными средствами, осуществляющими перевозки тяжеловесных грузов по автомобильн</w:t>
      </w:r>
      <w:r w:rsidR="008B5E41">
        <w:rPr>
          <w:rFonts w:ascii="Times New Roman" w:hAnsi="Times New Roman" w:cs="Times New Roman"/>
          <w:sz w:val="28"/>
          <w:szCs w:val="28"/>
        </w:rPr>
        <w:t>ым дорогам Российской Федерации»</w:t>
      </w:r>
      <w:r w:rsidRPr="004B2C49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4B2C49">
        <w:rPr>
          <w:rFonts w:ascii="Times New Roman" w:hAnsi="Times New Roman" w:cs="Times New Roman"/>
          <w:sz w:val="28"/>
          <w:szCs w:val="28"/>
        </w:rPr>
        <w:t xml:space="preserve"> статьей 10 </w:t>
      </w:r>
      <w:r w:rsidR="00FF394F">
        <w:rPr>
          <w:rFonts w:ascii="Times New Roman" w:hAnsi="Times New Roman" w:cs="Times New Roman"/>
          <w:sz w:val="28"/>
          <w:szCs w:val="28"/>
        </w:rPr>
        <w:t xml:space="preserve"> Устава Шенкурского муниципального района Архангельской области, </w:t>
      </w:r>
      <w:r w:rsidR="00FF394F" w:rsidRPr="00FF394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администрация Шенкурского муниципального района Архангельской области  </w:t>
      </w:r>
      <w:r w:rsidR="00FF394F" w:rsidRPr="00FF394F">
        <w:rPr>
          <w:rFonts w:ascii="Times New Roman" w:eastAsia="Calibri" w:hAnsi="Times New Roman" w:cs="Times New Roman"/>
          <w:b/>
          <w:sz w:val="28"/>
          <w:szCs w:val="28"/>
        </w:rPr>
        <w:t>п о с т а н о в л я е т:</w:t>
      </w:r>
    </w:p>
    <w:p w:rsidR="009D6832" w:rsidRPr="004B2C49" w:rsidRDefault="009D6832" w:rsidP="009D68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C49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FF394F">
        <w:rPr>
          <w:rFonts w:ascii="Times New Roman" w:hAnsi="Times New Roman" w:cs="Times New Roman"/>
          <w:sz w:val="28"/>
          <w:szCs w:val="28"/>
        </w:rPr>
        <w:t xml:space="preserve">прилагаемый </w:t>
      </w:r>
      <w:hyperlink w:anchor="Par30" w:history="1">
        <w:r w:rsidRPr="004B2C49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4B2C49">
        <w:rPr>
          <w:rFonts w:ascii="Times New Roman" w:hAnsi="Times New Roman" w:cs="Times New Roman"/>
          <w:sz w:val="28"/>
          <w:szCs w:val="28"/>
        </w:rPr>
        <w:t xml:space="preserve"> определения размера вреда, причиняемого транспортными средствами, осуществляющими перевозки тяжеловесных грузов при движении по автомобильным дорогам общего пользования местного значения в границах </w:t>
      </w:r>
      <w:r w:rsidR="00FF394F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района, согласно приложению № </w:t>
      </w:r>
      <w:r w:rsidR="00571990">
        <w:rPr>
          <w:rFonts w:ascii="Times New Roman" w:hAnsi="Times New Roman" w:cs="Times New Roman"/>
          <w:sz w:val="28"/>
          <w:szCs w:val="28"/>
        </w:rPr>
        <w:t xml:space="preserve"> 1 к настоящему постановлению.</w:t>
      </w:r>
    </w:p>
    <w:p w:rsidR="00571990" w:rsidRPr="004B2C49" w:rsidRDefault="009D6832" w:rsidP="00571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C49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F394F">
        <w:rPr>
          <w:rFonts w:ascii="Times New Roman" w:hAnsi="Times New Roman" w:cs="Times New Roman"/>
          <w:sz w:val="28"/>
          <w:szCs w:val="28"/>
        </w:rPr>
        <w:t xml:space="preserve"> прилагаемую </w:t>
      </w:r>
      <w:hyperlink w:anchor="Par61" w:history="1">
        <w:r w:rsidRPr="004B2C49">
          <w:rPr>
            <w:rFonts w:ascii="Times New Roman" w:hAnsi="Times New Roman" w:cs="Times New Roman"/>
            <w:color w:val="0000FF"/>
            <w:sz w:val="28"/>
            <w:szCs w:val="28"/>
          </w:rPr>
          <w:t>Методику</w:t>
        </w:r>
      </w:hyperlink>
      <w:r w:rsidRPr="004B2C49">
        <w:rPr>
          <w:rFonts w:ascii="Times New Roman" w:hAnsi="Times New Roman" w:cs="Times New Roman"/>
          <w:sz w:val="28"/>
          <w:szCs w:val="28"/>
        </w:rPr>
        <w:t xml:space="preserve"> расчета размера вреда, причиняемого транспортными средствами, осуществляющими перевозки тяжеловесных грузов при движении по автомобильным дорогам общего пользования местного значения в границах </w:t>
      </w:r>
      <w:r w:rsidR="00FF394F">
        <w:rPr>
          <w:rFonts w:ascii="Times New Roman" w:hAnsi="Times New Roman" w:cs="Times New Roman"/>
          <w:sz w:val="28"/>
          <w:szCs w:val="28"/>
        </w:rPr>
        <w:t>Шенкурского муниципального района, согласно приложению №</w:t>
      </w:r>
      <w:r w:rsidR="00571990">
        <w:rPr>
          <w:rFonts w:ascii="Times New Roman" w:hAnsi="Times New Roman" w:cs="Times New Roman"/>
          <w:sz w:val="28"/>
          <w:szCs w:val="28"/>
        </w:rPr>
        <w:t xml:space="preserve"> 2 к настоящему постановлению.</w:t>
      </w:r>
    </w:p>
    <w:p w:rsidR="009D6832" w:rsidRPr="004B2C49" w:rsidRDefault="009D6832" w:rsidP="009D68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2C4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FF394F">
        <w:rPr>
          <w:rFonts w:ascii="Times New Roman" w:hAnsi="Times New Roman" w:cs="Times New Roman"/>
          <w:sz w:val="28"/>
          <w:szCs w:val="28"/>
        </w:rPr>
        <w:t>Настоящее п</w:t>
      </w:r>
      <w:r w:rsidRPr="004B2C49">
        <w:rPr>
          <w:rFonts w:ascii="Times New Roman" w:hAnsi="Times New Roman" w:cs="Times New Roman"/>
          <w:sz w:val="28"/>
          <w:szCs w:val="28"/>
        </w:rPr>
        <w:t xml:space="preserve">остановление подлежит размещению на официальном сайте администрации </w:t>
      </w:r>
      <w:r w:rsidR="0004729F">
        <w:rPr>
          <w:rFonts w:ascii="Times New Roman" w:hAnsi="Times New Roman" w:cs="Times New Roman"/>
          <w:sz w:val="28"/>
          <w:szCs w:val="28"/>
        </w:rPr>
        <w:t>Шенкурского муниципального ра</w:t>
      </w:r>
      <w:r w:rsidR="00AB5DA4">
        <w:rPr>
          <w:rFonts w:ascii="Times New Roman" w:hAnsi="Times New Roman" w:cs="Times New Roman"/>
          <w:sz w:val="28"/>
          <w:szCs w:val="28"/>
        </w:rPr>
        <w:t>й</w:t>
      </w:r>
      <w:r w:rsidR="0004729F">
        <w:rPr>
          <w:rFonts w:ascii="Times New Roman" w:hAnsi="Times New Roman" w:cs="Times New Roman"/>
          <w:sz w:val="28"/>
          <w:szCs w:val="28"/>
        </w:rPr>
        <w:t>о</w:t>
      </w:r>
      <w:r w:rsidR="00AB5DA4">
        <w:rPr>
          <w:rFonts w:ascii="Times New Roman" w:hAnsi="Times New Roman" w:cs="Times New Roman"/>
          <w:sz w:val="28"/>
          <w:szCs w:val="28"/>
        </w:rPr>
        <w:t>на</w:t>
      </w:r>
      <w:r w:rsidRPr="004B2C49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571990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4B2C49">
        <w:rPr>
          <w:rFonts w:ascii="Times New Roman" w:hAnsi="Times New Roman" w:cs="Times New Roman"/>
          <w:sz w:val="28"/>
          <w:szCs w:val="28"/>
        </w:rPr>
        <w:t>.</w:t>
      </w:r>
    </w:p>
    <w:p w:rsidR="00693A1D" w:rsidRPr="008B5E41" w:rsidRDefault="00693A1D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693A1D" w:rsidRPr="0059409A" w:rsidRDefault="00693A1D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93A1D" w:rsidRDefault="00693A1D" w:rsidP="00693A1D">
      <w:pPr>
        <w:pStyle w:val="a3"/>
        <w:spacing w:after="0"/>
        <w:rPr>
          <w:bCs/>
          <w:szCs w:val="28"/>
        </w:rPr>
      </w:pPr>
      <w:r>
        <w:rPr>
          <w:b/>
          <w:szCs w:val="28"/>
        </w:rPr>
        <w:t>Г</w:t>
      </w:r>
      <w:r w:rsidRPr="0080276B">
        <w:rPr>
          <w:b/>
          <w:szCs w:val="28"/>
        </w:rPr>
        <w:t>лав</w:t>
      </w:r>
      <w:r>
        <w:rPr>
          <w:b/>
          <w:szCs w:val="28"/>
        </w:rPr>
        <w:t>а</w:t>
      </w:r>
      <w:r w:rsidRPr="0080276B">
        <w:rPr>
          <w:b/>
          <w:szCs w:val="28"/>
        </w:rPr>
        <w:t xml:space="preserve"> Шенкурского муниципального района     </w:t>
      </w:r>
      <w:r>
        <w:rPr>
          <w:b/>
          <w:szCs w:val="28"/>
        </w:rPr>
        <w:t xml:space="preserve">    </w:t>
      </w:r>
      <w:r w:rsidRPr="0080276B">
        <w:rPr>
          <w:b/>
          <w:szCs w:val="28"/>
        </w:rPr>
        <w:t xml:space="preserve">  </w:t>
      </w:r>
      <w:r>
        <w:rPr>
          <w:b/>
          <w:szCs w:val="28"/>
        </w:rPr>
        <w:t xml:space="preserve">                     О.И. Красникова</w:t>
      </w:r>
    </w:p>
    <w:p w:rsidR="00693A1D" w:rsidRPr="004B2C49" w:rsidRDefault="00693A1D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A1D" w:rsidRDefault="00693A1D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09A" w:rsidRDefault="0059409A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9409A" w:rsidRDefault="0059409A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9409A" w:rsidRDefault="0059409A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D6832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9409A"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 w:rsidR="009D6832" w:rsidRPr="0059409A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59409A" w:rsidRPr="0059409A" w:rsidRDefault="0059409A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B5DA4" w:rsidRPr="0059409A" w:rsidRDefault="009D6832" w:rsidP="00AB5D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9409A">
        <w:rPr>
          <w:rFonts w:ascii="Times New Roman" w:hAnsi="Times New Roman" w:cs="Times New Roman"/>
          <w:sz w:val="26"/>
          <w:szCs w:val="26"/>
        </w:rPr>
        <w:t>к постановлению</w:t>
      </w:r>
      <w:r w:rsidR="00AB5DA4" w:rsidRPr="0059409A">
        <w:rPr>
          <w:rFonts w:ascii="Times New Roman" w:hAnsi="Times New Roman" w:cs="Times New Roman"/>
          <w:sz w:val="26"/>
          <w:szCs w:val="26"/>
        </w:rPr>
        <w:t xml:space="preserve"> </w:t>
      </w:r>
      <w:r w:rsidRPr="0059409A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AB5DA4" w:rsidRPr="0059409A" w:rsidRDefault="00AB5DA4" w:rsidP="00AB5D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9409A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</w:p>
    <w:p w:rsidR="009D6832" w:rsidRPr="0059409A" w:rsidRDefault="00AB5DA4" w:rsidP="009D68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9409A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</w:p>
    <w:p w:rsidR="00AB5DA4" w:rsidRPr="0059409A" w:rsidRDefault="00AB5DA4" w:rsidP="00AB5D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940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от           .     . 2022 № </w:t>
      </w:r>
    </w:p>
    <w:p w:rsidR="00AB5DA4" w:rsidRDefault="00AB5DA4" w:rsidP="00AB5D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AB5DA4" w:rsidP="00AB5D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Par30"/>
      <w:bookmarkEnd w:id="0"/>
      <w:r w:rsidR="009D6832" w:rsidRPr="00FF394F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>ОРЯДОК</w:t>
      </w:r>
    </w:p>
    <w:p w:rsidR="009D6832" w:rsidRPr="00FF394F" w:rsidRDefault="00AB5DA4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F394F">
        <w:rPr>
          <w:rFonts w:ascii="Times New Roman" w:hAnsi="Times New Roman" w:cs="Times New Roman"/>
          <w:b/>
          <w:bCs/>
          <w:sz w:val="28"/>
          <w:szCs w:val="28"/>
        </w:rPr>
        <w:t>пределения размера вреда, причиняемого транспортными</w:t>
      </w:r>
    </w:p>
    <w:p w:rsidR="009D6832" w:rsidRPr="00FF394F" w:rsidRDefault="00AB5DA4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FF394F">
        <w:rPr>
          <w:rFonts w:ascii="Times New Roman" w:hAnsi="Times New Roman" w:cs="Times New Roman"/>
          <w:b/>
          <w:bCs/>
          <w:sz w:val="28"/>
          <w:szCs w:val="28"/>
        </w:rPr>
        <w:t>редствами, осуществляющими перевозки тяжеловесных</w:t>
      </w:r>
    </w:p>
    <w:p w:rsidR="009D6832" w:rsidRPr="00FF394F" w:rsidRDefault="00AB5DA4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FF394F">
        <w:rPr>
          <w:rFonts w:ascii="Times New Roman" w:hAnsi="Times New Roman" w:cs="Times New Roman"/>
          <w:b/>
          <w:bCs/>
          <w:sz w:val="28"/>
          <w:szCs w:val="28"/>
        </w:rPr>
        <w:t>рузов при движении по автомобильным дорогам общего</w:t>
      </w:r>
    </w:p>
    <w:p w:rsidR="009D6832" w:rsidRPr="00FF394F" w:rsidRDefault="00AB5DA4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FF394F">
        <w:rPr>
          <w:rFonts w:ascii="Times New Roman" w:hAnsi="Times New Roman" w:cs="Times New Roman"/>
          <w:b/>
          <w:bCs/>
          <w:sz w:val="28"/>
          <w:szCs w:val="28"/>
        </w:rPr>
        <w:t>ользования местного значения в границах</w:t>
      </w:r>
    </w:p>
    <w:p w:rsidR="009D6832" w:rsidRPr="00FF394F" w:rsidRDefault="00AB5DA4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правила определения размера вреда, причиняемого транспортными средствами, осуществляющими перевозки тяжеловесных грузов по автомобильным дорогам общего пользования местного значения в границах </w:t>
      </w:r>
      <w:r w:rsidR="00AB5DA4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Pr="00FF394F">
        <w:rPr>
          <w:rFonts w:ascii="Times New Roman" w:hAnsi="Times New Roman" w:cs="Times New Roman"/>
          <w:sz w:val="28"/>
          <w:szCs w:val="28"/>
        </w:rPr>
        <w:t xml:space="preserve"> (далее соответственно - транспортные средства, автомобильные дороги), а также порядок определения размера такого вреда.</w:t>
      </w:r>
    </w:p>
    <w:p w:rsidR="009D6832" w:rsidRPr="00DA16F3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6F3">
        <w:rPr>
          <w:rFonts w:ascii="Times New Roman" w:hAnsi="Times New Roman" w:cs="Times New Roman"/>
          <w:sz w:val="28"/>
          <w:szCs w:val="28"/>
        </w:rPr>
        <w:t>2. Вред, причиняемый автомобильным дорогам транспортными средствами (далее - вред), подлежит возмещению владельцами транспортных средств. Внесение платы в счет возмещения вреда осуществляется при оформлении специального разрешения на движение транспортных средств.</w:t>
      </w:r>
    </w:p>
    <w:p w:rsidR="009D6832" w:rsidRPr="00DA16F3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6F3">
        <w:rPr>
          <w:rFonts w:ascii="Times New Roman" w:hAnsi="Times New Roman" w:cs="Times New Roman"/>
          <w:sz w:val="28"/>
          <w:szCs w:val="28"/>
        </w:rPr>
        <w:t xml:space="preserve">3. Осуществление расчета, начисления и взимания платы в счет возмещения вреда организуется </w:t>
      </w:r>
      <w:r w:rsidR="00AB5DA4" w:rsidRPr="00DA16F3">
        <w:rPr>
          <w:rFonts w:ascii="Times New Roman" w:hAnsi="Times New Roman" w:cs="Times New Roman"/>
          <w:sz w:val="28"/>
          <w:szCs w:val="28"/>
        </w:rPr>
        <w:t>отделом ЖКХ, энергетики, транспорта, дорожного</w:t>
      </w:r>
      <w:r w:rsidRPr="00DA16F3">
        <w:rPr>
          <w:rFonts w:ascii="Times New Roman" w:hAnsi="Times New Roman" w:cs="Times New Roman"/>
          <w:sz w:val="28"/>
          <w:szCs w:val="28"/>
        </w:rPr>
        <w:t xml:space="preserve"> хозяйства</w:t>
      </w:r>
      <w:r w:rsidR="00AB5DA4" w:rsidRPr="00DA16F3">
        <w:rPr>
          <w:rFonts w:ascii="Times New Roman" w:hAnsi="Times New Roman" w:cs="Times New Roman"/>
          <w:sz w:val="28"/>
          <w:szCs w:val="28"/>
        </w:rPr>
        <w:t xml:space="preserve"> и благоустройства</w:t>
      </w:r>
      <w:r w:rsidRPr="00DA16F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B5DA4" w:rsidRPr="00DA16F3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</w:t>
      </w:r>
      <w:r w:rsidRPr="00DA16F3">
        <w:rPr>
          <w:rFonts w:ascii="Times New Roman" w:hAnsi="Times New Roman" w:cs="Times New Roman"/>
          <w:sz w:val="28"/>
          <w:szCs w:val="28"/>
        </w:rPr>
        <w:t xml:space="preserve"> в отношении участков автомобильных дорог общего пользования местного значения, находящимся в муниципальной собственности </w:t>
      </w:r>
      <w:r w:rsidR="00AB5DA4" w:rsidRPr="00DA16F3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Pr="00DA16F3">
        <w:rPr>
          <w:rFonts w:ascii="Times New Roman" w:hAnsi="Times New Roman" w:cs="Times New Roman"/>
          <w:sz w:val="28"/>
          <w:szCs w:val="28"/>
        </w:rPr>
        <w:t>, по которым проходит маршрут движения транспортного средства.</w:t>
      </w:r>
    </w:p>
    <w:p w:rsidR="00EC5891" w:rsidRPr="00DA16F3" w:rsidRDefault="00EC5891" w:rsidP="00EC589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6F3">
        <w:rPr>
          <w:rFonts w:ascii="Times New Roman" w:hAnsi="Times New Roman" w:cs="Times New Roman"/>
          <w:sz w:val="28"/>
          <w:szCs w:val="28"/>
        </w:rPr>
        <w:t>Внесение платы в счет возмещения вреда осуществляется при оформлении специального разрешения, указанного в</w:t>
      </w:r>
      <w:r w:rsidRPr="00DA1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7" w:history="1">
        <w:r w:rsidRPr="00DA16F3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 2 статьи 31</w:t>
        </w:r>
      </w:hyperlink>
      <w:r w:rsidRPr="00DA16F3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="00DA16F3" w:rsidRPr="00DA16F3">
        <w:rPr>
          <w:rFonts w:ascii="Times New Roman" w:hAnsi="Times New Roman" w:cs="Times New Roman"/>
          <w:sz w:val="28"/>
          <w:szCs w:val="28"/>
        </w:rPr>
        <w:t>О</w:t>
      </w:r>
      <w:r w:rsidRPr="00DA16F3">
        <w:rPr>
          <w:rFonts w:ascii="Times New Roman" w:hAnsi="Times New Roman" w:cs="Times New Roman"/>
          <w:sz w:val="28"/>
          <w:szCs w:val="28"/>
        </w:rPr>
        <w:t>б автомобильных дорогах и о дорожной деятельности в Российской Федерации</w:t>
      </w:r>
      <w:r w:rsidR="00DA16F3" w:rsidRPr="00DA16F3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 Федерации»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6F3">
        <w:rPr>
          <w:rFonts w:ascii="Times New Roman" w:hAnsi="Times New Roman" w:cs="Times New Roman"/>
          <w:sz w:val="28"/>
          <w:szCs w:val="28"/>
        </w:rPr>
        <w:t>Расчет платы в счет возмещения вреда осуществляется на безвозмездной основе.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4. Размер платы в счет возмещения вреда, рассчитанной применительно к каждому участку автомобильной дороги, по которому проходит маршрут конкретного транспортного средства, доводится до сведения владельца транспортного средства органом, выдающим специальное разрешение на движение транспортных средств.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lastRenderedPageBreak/>
        <w:t>5. Размер платы в счет возмещения вреда определяется в зависимости от: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 xml:space="preserve">а) превышения установленных правилами перевозки грузов автомобильным транспортом, утверждаемыми Правительством Российской Федерации, или решением о временном ограничении движения транспортных средств, принимаемом в порядке, предусмотренном </w:t>
      </w:r>
      <w:hyperlink r:id="rId8" w:history="1">
        <w:r w:rsidRPr="00AB5DA4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2 статьи 30</w:t>
        </w:r>
      </w:hyperlink>
      <w:r w:rsidR="008B5E41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FF394F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8B5E41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FF394F">
        <w:rPr>
          <w:rFonts w:ascii="Times New Roman" w:hAnsi="Times New Roman" w:cs="Times New Roman"/>
          <w:sz w:val="28"/>
          <w:szCs w:val="28"/>
        </w:rPr>
        <w:t>, значений: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- предельно допустимой массы транспортного средства;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- предельно допустимых осевых нагрузок транспортного средства;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б) размера вреда, определенного для автомобильных дорог местного значения;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в) протяженности участков автомобильных дорог местного значения, по которым проходит маршрут транспортного средства;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г) базового компенсационного индекса текущего года.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6. Средства, полученные в качестве платежей в счет возмещения вреда, подлежат зачислению в доход местного бюджета, если иное не установлено законодательством Российской Федерации.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7. Решение о возврате излишне уплаченных (взысканных) платежей в счет возмещения вреда, перечисленных в местного бюджет, принимается в 7-дневный срок со дня получения заявления плательщика.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DA4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B5DA4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B5DA4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B5DA4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B5DA4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B5DA4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B5DA4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B5DA4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B5DA4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B5DA4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B5DA4" w:rsidRDefault="00AB5DA4" w:rsidP="009D68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9409A" w:rsidRDefault="0059409A" w:rsidP="00AB5D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59409A" w:rsidRDefault="0059409A" w:rsidP="00AB5D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59409A" w:rsidRDefault="0059409A" w:rsidP="00AB5D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59409A" w:rsidRDefault="0059409A" w:rsidP="00AB5D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B5DA4" w:rsidRDefault="00AB5DA4" w:rsidP="00AB5D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9409A"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 w:rsidR="0059409A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59409A" w:rsidRPr="0059409A" w:rsidRDefault="0059409A" w:rsidP="00AB5D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B5DA4" w:rsidRPr="0059409A" w:rsidRDefault="00AB5DA4" w:rsidP="00AB5D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9409A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AB5DA4" w:rsidRPr="0059409A" w:rsidRDefault="00AB5DA4" w:rsidP="00AB5D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9409A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</w:p>
    <w:p w:rsidR="00AB5DA4" w:rsidRPr="0059409A" w:rsidRDefault="00AB5DA4" w:rsidP="00AB5D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9409A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</w:p>
    <w:p w:rsidR="00AB5DA4" w:rsidRPr="0059409A" w:rsidRDefault="00AB5DA4" w:rsidP="00AB5D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940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от           .     . 2022 № 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61"/>
      <w:bookmarkEnd w:id="1"/>
      <w:r w:rsidRPr="00FF394F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9D6832" w:rsidRPr="00FF394F" w:rsidRDefault="006E3B84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AB5DA4" w:rsidRPr="00FF394F">
        <w:rPr>
          <w:rFonts w:ascii="Times New Roman" w:hAnsi="Times New Roman" w:cs="Times New Roman"/>
          <w:b/>
          <w:bCs/>
          <w:sz w:val="28"/>
          <w:szCs w:val="28"/>
        </w:rPr>
        <w:t>асчета размера вреда, причиняемого транспортными</w:t>
      </w:r>
    </w:p>
    <w:p w:rsidR="009D6832" w:rsidRPr="00FF394F" w:rsidRDefault="00AB5DA4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FF394F">
        <w:rPr>
          <w:rFonts w:ascii="Times New Roman" w:hAnsi="Times New Roman" w:cs="Times New Roman"/>
          <w:b/>
          <w:bCs/>
          <w:sz w:val="28"/>
          <w:szCs w:val="28"/>
        </w:rPr>
        <w:t>редствами, осуществляющими перевозки тяжеловесных</w:t>
      </w:r>
    </w:p>
    <w:p w:rsidR="009D6832" w:rsidRPr="00FF394F" w:rsidRDefault="00AB5DA4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FF394F">
        <w:rPr>
          <w:rFonts w:ascii="Times New Roman" w:hAnsi="Times New Roman" w:cs="Times New Roman"/>
          <w:b/>
          <w:bCs/>
          <w:sz w:val="28"/>
          <w:szCs w:val="28"/>
        </w:rPr>
        <w:t>рузов при движении по автомобильным дорогам общего</w:t>
      </w:r>
    </w:p>
    <w:p w:rsidR="009D6832" w:rsidRPr="00FF394F" w:rsidRDefault="00AB5DA4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FF394F">
        <w:rPr>
          <w:rFonts w:ascii="Times New Roman" w:hAnsi="Times New Roman" w:cs="Times New Roman"/>
          <w:b/>
          <w:bCs/>
          <w:sz w:val="28"/>
          <w:szCs w:val="28"/>
        </w:rPr>
        <w:t>ользования местного значения в границах</w:t>
      </w:r>
    </w:p>
    <w:p w:rsidR="009D6832" w:rsidRPr="00FF394F" w:rsidRDefault="00AB5DA4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</w:t>
      </w:r>
      <w:r w:rsidR="000472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района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1. Размер платы в счет возмещения вреда рассчитывается применительно к каждому участку автомобильной дороги, по которому проходит маршрут транспортного средства, по следующей формуле: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Пр = (Рпм + (Рпом1 + Рпом2 +.... + Рпомi)) x S x Tтг,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где: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Пр - размер платы в счет возмещения вреда участку автомобильной дороги (рублей);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Рпм - размер вреда при превышении значения предельно допустимой массы транспортного средства, определенный для автомобильных дорог местного значения (рублей на 100 километров);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Рпом1, Рпом2,... Рпомi - размер вреда при превышении значений предельно допустимых осевых нагрузок на каждую ось транспортного средства, определенный для автомобильных дорог местного значения (рублей на 100 километров);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i - количество осей транспортного средства, по которым имеется превышение предельно допустимых осевых нагрузок;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S - протяженность участка автомобильной дороги (сотни километров);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Tтг - базовый компенсационный индекс текущего года, рассчитываемый по следующей формуле: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Tтг = Тпг x Iтг, где: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Тпг - базовый компенсационный индекс предыдущего года (базовый компенсационный индекс 2008 года принимается равным 1, Т2008 = 1);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 xml:space="preserve">Iтг - индекс-дефлятор инвестиций в основной капитал за счет всех источников финансирования в части капитального ремонта и ремонта автомобильных дорог на </w:t>
      </w:r>
      <w:r w:rsidRPr="00FF394F">
        <w:rPr>
          <w:rFonts w:ascii="Times New Roman" w:hAnsi="Times New Roman" w:cs="Times New Roman"/>
          <w:sz w:val="28"/>
          <w:szCs w:val="28"/>
        </w:rPr>
        <w:lastRenderedPageBreak/>
        <w:t>очередной финансовый год, разработанный для прогноза социально-экономического развития и учитываемый при формировании федерального бюджета на соответствующий финансовый год и плановый период.</w:t>
      </w:r>
    </w:p>
    <w:p w:rsidR="009D6832" w:rsidRPr="00FF394F" w:rsidRDefault="009D6832" w:rsidP="009D68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2. Общий размер платы в счет возмещения вреда определяется как сумма платежей в счет возмещения вреда, рассчитанных применительно к каждому участку автомобильных дорог, по которому проходит маршрут транспортного средства.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F394F">
        <w:rPr>
          <w:rFonts w:ascii="Times New Roman" w:hAnsi="Times New Roman" w:cs="Times New Roman"/>
          <w:b/>
          <w:bCs/>
          <w:sz w:val="28"/>
          <w:szCs w:val="28"/>
        </w:rPr>
        <w:t>Показатели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F394F">
        <w:rPr>
          <w:rFonts w:ascii="Times New Roman" w:hAnsi="Times New Roman" w:cs="Times New Roman"/>
          <w:b/>
          <w:bCs/>
          <w:sz w:val="28"/>
          <w:szCs w:val="28"/>
        </w:rPr>
        <w:t>размера вреда, причиняемого транспортными средствами,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F394F">
        <w:rPr>
          <w:rFonts w:ascii="Times New Roman" w:hAnsi="Times New Roman" w:cs="Times New Roman"/>
          <w:b/>
          <w:bCs/>
          <w:sz w:val="28"/>
          <w:szCs w:val="28"/>
        </w:rPr>
        <w:t>осуществляющими перевозки тяжеловесных грузов, при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F394F">
        <w:rPr>
          <w:rFonts w:ascii="Times New Roman" w:hAnsi="Times New Roman" w:cs="Times New Roman"/>
          <w:b/>
          <w:bCs/>
          <w:sz w:val="28"/>
          <w:szCs w:val="28"/>
        </w:rPr>
        <w:t>движении таких транспортных средств по автомобильным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F394F">
        <w:rPr>
          <w:rFonts w:ascii="Times New Roman" w:hAnsi="Times New Roman" w:cs="Times New Roman"/>
          <w:b/>
          <w:bCs/>
          <w:sz w:val="28"/>
          <w:szCs w:val="28"/>
        </w:rPr>
        <w:t>дорогам общего пользования местного значения в границах</w:t>
      </w:r>
    </w:p>
    <w:p w:rsidR="009D6832" w:rsidRPr="00FF394F" w:rsidRDefault="0004729F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Таблица 1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F394F">
        <w:rPr>
          <w:rFonts w:ascii="Times New Roman" w:hAnsi="Times New Roman" w:cs="Times New Roman"/>
          <w:b/>
          <w:bCs/>
          <w:sz w:val="28"/>
          <w:szCs w:val="28"/>
        </w:rPr>
        <w:t>Размер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F394F">
        <w:rPr>
          <w:rFonts w:ascii="Times New Roman" w:hAnsi="Times New Roman" w:cs="Times New Roman"/>
          <w:b/>
          <w:bCs/>
          <w:sz w:val="28"/>
          <w:szCs w:val="28"/>
        </w:rPr>
        <w:t>вреда при превышении значения предельно допустимой массы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F394F">
        <w:rPr>
          <w:rFonts w:ascii="Times New Roman" w:hAnsi="Times New Roman" w:cs="Times New Roman"/>
          <w:b/>
          <w:bCs/>
          <w:sz w:val="28"/>
          <w:szCs w:val="28"/>
        </w:rPr>
        <w:t>транспортного средства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2888"/>
        <w:gridCol w:w="4624"/>
      </w:tblGrid>
      <w:tr w:rsidR="009D6832" w:rsidRPr="00FF394F" w:rsidTr="0004729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Превышение предельно допустимой массы транспортного средства (тонн)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Размер вреда (рублей на 100 км)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Размер вреда в период временных ограничений в связи с неблагоприятными и природно-климатическими условиями (рублей на 100 км)</w:t>
            </w:r>
          </w:p>
        </w:tc>
      </w:tr>
      <w:tr w:rsidR="009D6832" w:rsidRPr="00FF394F" w:rsidTr="0004729F">
        <w:trPr>
          <w:trHeight w:val="333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2709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7856,1</w:t>
            </w:r>
          </w:p>
        </w:tc>
      </w:tr>
      <w:tr w:rsidR="009D6832" w:rsidRPr="00FF394F" w:rsidTr="0004729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Свыше 10 до 20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3098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8984,2</w:t>
            </w:r>
          </w:p>
        </w:tc>
      </w:tr>
      <w:tr w:rsidR="009D6832" w:rsidRPr="00FF394F" w:rsidTr="0004729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Свыше 20 до 30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3487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10112,3</w:t>
            </w:r>
          </w:p>
        </w:tc>
      </w:tr>
      <w:tr w:rsidR="009D6832" w:rsidRPr="00FF394F" w:rsidTr="0004729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Свыше 40 до 50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4265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12368,5</w:t>
            </w:r>
          </w:p>
        </w:tc>
      </w:tr>
      <w:tr w:rsidR="009D6832" w:rsidRPr="00FF394F" w:rsidTr="0004729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Свыше 50 до 60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4654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13496,6</w:t>
            </w:r>
          </w:p>
        </w:tc>
      </w:tr>
      <w:tr w:rsidR="009D6832" w:rsidRPr="00FF394F" w:rsidTr="0004729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Свыше 60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04729F" w:rsidRDefault="009D6832" w:rsidP="0004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формулам, приведенным в методике расчета размера вреда</w:t>
            </w:r>
            <w:r w:rsidR="0004729F" w:rsidRPr="000472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 xml:space="preserve">причиняемого транспортными средствами, осуществляющими перевозки тяжеловесных грузов, предусмотренной приложением к </w:t>
            </w:r>
            <w:hyperlink r:id="rId9" w:history="1">
              <w:r w:rsidRPr="0004729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Правилам</w:t>
              </w:r>
            </w:hyperlink>
            <w:r w:rsidRPr="0004729F">
              <w:rPr>
                <w:rFonts w:ascii="Times New Roman" w:hAnsi="Times New Roman" w:cs="Times New Roman"/>
                <w:sz w:val="28"/>
                <w:szCs w:val="28"/>
              </w:rPr>
              <w:t xml:space="preserve"> возмещения вреда, причиняемого транспортными средствами, осуществляющими перевозки тяжеловесных грузов, утвержденным постановлением Правительства </w:t>
            </w:r>
            <w:r w:rsidRPr="000472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Российской </w:t>
            </w:r>
            <w:r w:rsidR="0004729F" w:rsidRPr="0004729F">
              <w:rPr>
                <w:rFonts w:ascii="Times New Roman" w:hAnsi="Times New Roman" w:cs="Times New Roman"/>
                <w:sz w:val="28"/>
                <w:szCs w:val="28"/>
              </w:rPr>
              <w:t>Федерации от 31 января 2020 г. №</w:t>
            </w:r>
            <w:r w:rsidRPr="0004729F">
              <w:rPr>
                <w:rFonts w:ascii="Times New Roman" w:hAnsi="Times New Roman" w:cs="Times New Roman"/>
                <w:sz w:val="28"/>
                <w:szCs w:val="28"/>
              </w:rPr>
              <w:t xml:space="preserve"> 67</w:t>
            </w:r>
          </w:p>
        </w:tc>
      </w:tr>
    </w:tbl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F394F">
        <w:rPr>
          <w:rFonts w:ascii="Times New Roman" w:hAnsi="Times New Roman" w:cs="Times New Roman"/>
          <w:sz w:val="28"/>
          <w:szCs w:val="28"/>
        </w:rPr>
        <w:t>Таблица 2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F394F">
        <w:rPr>
          <w:rFonts w:ascii="Times New Roman" w:hAnsi="Times New Roman" w:cs="Times New Roman"/>
          <w:b/>
          <w:bCs/>
          <w:sz w:val="28"/>
          <w:szCs w:val="28"/>
        </w:rPr>
        <w:t>Размер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F394F">
        <w:rPr>
          <w:rFonts w:ascii="Times New Roman" w:hAnsi="Times New Roman" w:cs="Times New Roman"/>
          <w:b/>
          <w:bCs/>
          <w:sz w:val="28"/>
          <w:szCs w:val="28"/>
        </w:rPr>
        <w:t>вреда при превышении значений предельно допустимых осевых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F394F">
        <w:rPr>
          <w:rFonts w:ascii="Times New Roman" w:hAnsi="Times New Roman" w:cs="Times New Roman"/>
          <w:b/>
          <w:bCs/>
          <w:sz w:val="28"/>
          <w:szCs w:val="28"/>
        </w:rPr>
        <w:t>нагрузок на каждую ось транспортного средства</w:t>
      </w:r>
    </w:p>
    <w:p w:rsidR="009D6832" w:rsidRPr="00FF394F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21"/>
        <w:gridCol w:w="2356"/>
        <w:gridCol w:w="4624"/>
      </w:tblGrid>
      <w:tr w:rsidR="009D6832" w:rsidRPr="00FF394F" w:rsidTr="0004729F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Превышение предельно допустимых осевых нагрузок на ось транспортного средства (процентов)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Размер вреда для транспортных средств, (рублей на 100 км)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Размер вреда в период временных ограничений в связи с неблагоприятными и природно-климатическими условиями (рублей на 100 км)</w:t>
            </w:r>
          </w:p>
        </w:tc>
      </w:tr>
      <w:tr w:rsidR="009D6832" w:rsidRPr="00FF394F" w:rsidTr="0004729F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1479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4289,1</w:t>
            </w:r>
          </w:p>
        </w:tc>
      </w:tr>
      <w:tr w:rsidR="009D6832" w:rsidRPr="00FF394F" w:rsidTr="0004729F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От 10 до 20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5684</w:t>
            </w:r>
          </w:p>
        </w:tc>
      </w:tr>
      <w:tr w:rsidR="009D6832" w:rsidRPr="00FF394F" w:rsidTr="0004729F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От 20 до 30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3154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9146,8</w:t>
            </w:r>
          </w:p>
        </w:tc>
      </w:tr>
      <w:tr w:rsidR="009D6832" w:rsidRPr="00FF394F" w:rsidTr="0004729F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От 30 до 40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5022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14563,8</w:t>
            </w:r>
          </w:p>
        </w:tc>
      </w:tr>
      <w:tr w:rsidR="009D6832" w:rsidRPr="00FF394F" w:rsidTr="0004729F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От 40 до 50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7542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21871,8</w:t>
            </w:r>
          </w:p>
        </w:tc>
      </w:tr>
      <w:tr w:rsidR="009D6832" w:rsidRPr="00FF394F" w:rsidTr="0004729F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От 50 до 60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10700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31030</w:t>
            </w:r>
          </w:p>
        </w:tc>
      </w:tr>
      <w:tr w:rsidR="009D6832" w:rsidRPr="00FF394F" w:rsidTr="0004729F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Свыше 60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2" w:rsidRPr="00FF394F" w:rsidRDefault="009D6832" w:rsidP="009D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формулам, приведенным в методике расчета размера вреда, причиняемого транспортными средствами, осуществляющими перевозки тяжеловесных грузов, предусмотренной приложением к</w:t>
            </w:r>
            <w:r w:rsidRPr="000472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hyperlink r:id="rId10" w:history="1">
              <w:r w:rsidRPr="0004729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Правилам</w:t>
              </w:r>
            </w:hyperlink>
            <w:r w:rsidRPr="00FF394F">
              <w:rPr>
                <w:rFonts w:ascii="Times New Roman" w:hAnsi="Times New Roman" w:cs="Times New Roman"/>
                <w:sz w:val="28"/>
                <w:szCs w:val="28"/>
              </w:rPr>
              <w:t xml:space="preserve"> возмещения вреда, причиняемого транспортными средствами, осуществляющими перевозки тяжеловесных грузов, утвержденным постановлением Правительства Российской </w:t>
            </w:r>
            <w:r w:rsidR="0004729F">
              <w:rPr>
                <w:rFonts w:ascii="Times New Roman" w:hAnsi="Times New Roman" w:cs="Times New Roman"/>
                <w:sz w:val="28"/>
                <w:szCs w:val="28"/>
              </w:rPr>
              <w:t>Федерации от 31 января 2020 г. №</w:t>
            </w:r>
            <w:r w:rsidRPr="00FF394F">
              <w:rPr>
                <w:rFonts w:ascii="Times New Roman" w:hAnsi="Times New Roman" w:cs="Times New Roman"/>
                <w:sz w:val="28"/>
                <w:szCs w:val="28"/>
              </w:rPr>
              <w:t xml:space="preserve"> 67</w:t>
            </w:r>
          </w:p>
        </w:tc>
      </w:tr>
    </w:tbl>
    <w:p w:rsidR="009D6832" w:rsidRDefault="009D6832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29F" w:rsidRPr="00FF394F" w:rsidRDefault="0004729F" w:rsidP="009D68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832" w:rsidRPr="00FF394F" w:rsidRDefault="009D6832" w:rsidP="009D6832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03B" w:rsidRPr="00FF394F" w:rsidRDefault="005A603B">
      <w:pPr>
        <w:rPr>
          <w:rFonts w:ascii="Times New Roman" w:hAnsi="Times New Roman" w:cs="Times New Roman"/>
          <w:sz w:val="28"/>
          <w:szCs w:val="28"/>
        </w:rPr>
      </w:pPr>
    </w:p>
    <w:sectPr w:rsidR="005A603B" w:rsidRPr="00FF394F" w:rsidSect="00DA16F3">
      <w:pgSz w:w="11906" w:h="16838"/>
      <w:pgMar w:top="993" w:right="566" w:bottom="1440" w:left="1133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9D6832"/>
    <w:rsid w:val="0004729F"/>
    <w:rsid w:val="000954B9"/>
    <w:rsid w:val="000B5132"/>
    <w:rsid w:val="003F5DCF"/>
    <w:rsid w:val="004B2C49"/>
    <w:rsid w:val="00571990"/>
    <w:rsid w:val="0059409A"/>
    <w:rsid w:val="005A603B"/>
    <w:rsid w:val="00693A1D"/>
    <w:rsid w:val="006E3B84"/>
    <w:rsid w:val="00795E1C"/>
    <w:rsid w:val="00800CD5"/>
    <w:rsid w:val="008B5E41"/>
    <w:rsid w:val="00906814"/>
    <w:rsid w:val="009D6832"/>
    <w:rsid w:val="00A44E68"/>
    <w:rsid w:val="00AB5DA4"/>
    <w:rsid w:val="00B068F8"/>
    <w:rsid w:val="00B46B2D"/>
    <w:rsid w:val="00DA16F3"/>
    <w:rsid w:val="00E0006D"/>
    <w:rsid w:val="00EC5891"/>
    <w:rsid w:val="00F35347"/>
    <w:rsid w:val="00FF3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F39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93A1D"/>
    <w:pPr>
      <w:spacing w:after="12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93A1D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423D0A888A96203CE9B0477122A7BD8EF515AAE2F80CD4CA3827FDCD2FE0AA2AEF478CA62728934D9D0CC72A901C2E35F26086x40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7D409410EC0E4DA518F473C18AFDD4A88EA7125FB4A68E1790DBA722033F406A250B168367188FD6082DF92D864B698B040FB0AD0Q3z7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423D0A888A96203CE9B0477122A7BD89F217AEE6F00CD4CA3827FDCD2FE0AA38EF1F82A62862C20FD603C52Cx80C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0423D0A888A96203CE9B0477122A7BD8EF515AAE2F80CD4CA3827FDCD2FE0AA38EF1F82A62862C20FD603C52Cx80CG" TargetMode="External"/><Relationship Id="rId10" Type="http://schemas.openxmlformats.org/officeDocument/2006/relationships/hyperlink" Target="consultantplus://offline/ref=C0423D0A888A96203CE9B0477122A7BD89F217AEE6F00CD4CA3827FDCD2FE0AA2AEF478EA42C7CC30DC355946ADB112A2FEE608257323676xF08G" TargetMode="External"/><Relationship Id="rId4" Type="http://schemas.openxmlformats.org/officeDocument/2006/relationships/hyperlink" Target="consultantplus://offline/ref=C0423D0A888A96203CE9B0477122A7BD8EF414A5E5F20CD4CA3827FDCD2FE0AA38EF1F82A62862C20FD603C52Cx80CG" TargetMode="External"/><Relationship Id="rId9" Type="http://schemas.openxmlformats.org/officeDocument/2006/relationships/hyperlink" Target="consultantplus://offline/ref=C0423D0A888A96203CE9B0477122A7BD89F217AEE6F00CD4CA3827FDCD2FE0AA2AEF478EA42C7CC30DC355946ADB112A2FEE608257323676xF0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13</cp:revision>
  <cp:lastPrinted>2022-06-24T11:47:00Z</cp:lastPrinted>
  <dcterms:created xsi:type="dcterms:W3CDTF">2022-06-24T06:53:00Z</dcterms:created>
  <dcterms:modified xsi:type="dcterms:W3CDTF">2022-06-29T08:15:00Z</dcterms:modified>
</cp:coreProperties>
</file>