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 xml:space="preserve">АДМИНИСТРАЦИЯ </w:t>
      </w:r>
    </w:p>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ШЕНКУРСКОГО МУНИЦИПАЛЬНОГО ОКРУГА</w:t>
      </w:r>
    </w:p>
    <w:p w:rsidR="00FD56DC" w:rsidRPr="00FD56DC" w:rsidRDefault="00EF203C" w:rsidP="00E801E1">
      <w:pPr>
        <w:widowControl w:val="0"/>
        <w:autoSpaceDE w:val="0"/>
        <w:autoSpaceDN w:val="0"/>
        <w:adjustRightInd w:val="0"/>
        <w:jc w:val="center"/>
        <w:rPr>
          <w:b/>
          <w:bCs/>
          <w:sz w:val="32"/>
          <w:szCs w:val="32"/>
        </w:rPr>
      </w:pPr>
      <w:r w:rsidRPr="00EF203C">
        <w:rPr>
          <w:b/>
          <w:bCs/>
          <w:sz w:val="28"/>
          <w:szCs w:val="32"/>
        </w:rPr>
        <w:t>АРХАНГЕЛЬСКОЙ ОБЛАСТИ</w:t>
      </w:r>
    </w:p>
    <w:p w:rsidR="005165DC" w:rsidRPr="00FD56DC" w:rsidRDefault="005165DC" w:rsidP="00E801E1">
      <w:pPr>
        <w:ind w:firstLine="12"/>
        <w:jc w:val="center"/>
        <w:rPr>
          <w:sz w:val="32"/>
          <w:szCs w:val="32"/>
        </w:rPr>
      </w:pPr>
    </w:p>
    <w:p w:rsidR="005165DC" w:rsidRPr="00FD56DC" w:rsidRDefault="005165DC" w:rsidP="00EF203C">
      <w:pPr>
        <w:spacing w:before="120" w:after="120"/>
        <w:jc w:val="center"/>
        <w:rPr>
          <w:b/>
          <w:sz w:val="32"/>
          <w:szCs w:val="32"/>
        </w:rPr>
      </w:pPr>
      <w:r w:rsidRPr="00FD56DC">
        <w:rPr>
          <w:b/>
          <w:sz w:val="32"/>
          <w:szCs w:val="32"/>
        </w:rPr>
        <w:t>П О С Т А Н О В Л Е Н И Е</w:t>
      </w:r>
    </w:p>
    <w:p w:rsidR="005165DC" w:rsidRPr="00C0690F" w:rsidRDefault="005165DC" w:rsidP="00E801E1">
      <w:pPr>
        <w:rPr>
          <w:sz w:val="28"/>
          <w:szCs w:val="28"/>
        </w:rPr>
      </w:pPr>
    </w:p>
    <w:p w:rsidR="005165DC" w:rsidRPr="00C0690F" w:rsidRDefault="00C06A8F" w:rsidP="00E801E1">
      <w:pPr>
        <w:jc w:val="center"/>
        <w:rPr>
          <w:sz w:val="28"/>
          <w:szCs w:val="28"/>
        </w:rPr>
      </w:pPr>
      <w:r>
        <w:rPr>
          <w:sz w:val="28"/>
          <w:szCs w:val="28"/>
        </w:rPr>
        <w:t>«</w:t>
      </w:r>
      <w:r w:rsidR="00882A53">
        <w:rPr>
          <w:sz w:val="28"/>
          <w:szCs w:val="28"/>
        </w:rPr>
        <w:t>31</w:t>
      </w:r>
      <w:r>
        <w:rPr>
          <w:sz w:val="28"/>
          <w:szCs w:val="28"/>
        </w:rPr>
        <w:t xml:space="preserve">» </w:t>
      </w:r>
      <w:r w:rsidR="00700C6F">
        <w:rPr>
          <w:sz w:val="28"/>
          <w:szCs w:val="28"/>
        </w:rPr>
        <w:t>марта</w:t>
      </w:r>
      <w:r w:rsidR="005165DC" w:rsidRPr="00C0690F">
        <w:rPr>
          <w:sz w:val="28"/>
          <w:szCs w:val="28"/>
        </w:rPr>
        <w:t xml:space="preserve"> </w:t>
      </w:r>
      <w:r w:rsidR="00FD56DC">
        <w:rPr>
          <w:sz w:val="28"/>
          <w:szCs w:val="28"/>
        </w:rPr>
        <w:t>202</w:t>
      </w:r>
      <w:r w:rsidR="00EF203C">
        <w:rPr>
          <w:sz w:val="28"/>
          <w:szCs w:val="28"/>
        </w:rPr>
        <w:t>3</w:t>
      </w:r>
      <w:r w:rsidR="00FD56DC">
        <w:rPr>
          <w:sz w:val="28"/>
          <w:szCs w:val="28"/>
        </w:rPr>
        <w:t xml:space="preserve"> г.</w:t>
      </w:r>
      <w:r w:rsidR="005165DC" w:rsidRPr="00C0690F">
        <w:rPr>
          <w:sz w:val="28"/>
          <w:szCs w:val="28"/>
        </w:rPr>
        <w:t xml:space="preserve"> № </w:t>
      </w:r>
      <w:r w:rsidR="00882A53">
        <w:rPr>
          <w:sz w:val="28"/>
          <w:szCs w:val="28"/>
        </w:rPr>
        <w:t>216</w:t>
      </w:r>
      <w:r w:rsidR="005165DC" w:rsidRPr="00C0690F">
        <w:rPr>
          <w:sz w:val="28"/>
          <w:szCs w:val="28"/>
        </w:rPr>
        <w:t>-па</w:t>
      </w:r>
    </w:p>
    <w:p w:rsidR="005165DC" w:rsidRDefault="005165DC" w:rsidP="00E801E1">
      <w:pPr>
        <w:jc w:val="center"/>
        <w:rPr>
          <w:sz w:val="28"/>
          <w:szCs w:val="28"/>
        </w:rPr>
      </w:pPr>
    </w:p>
    <w:p w:rsidR="00F64836" w:rsidRPr="00C0690F" w:rsidRDefault="00F64836" w:rsidP="00E801E1">
      <w:pPr>
        <w:jc w:val="center"/>
        <w:rPr>
          <w:sz w:val="28"/>
          <w:szCs w:val="28"/>
        </w:rPr>
      </w:pPr>
    </w:p>
    <w:p w:rsidR="00A84B17" w:rsidRPr="00FD56DC" w:rsidRDefault="005165DC" w:rsidP="00E801E1">
      <w:pPr>
        <w:jc w:val="center"/>
        <w:rPr>
          <w:sz w:val="20"/>
          <w:szCs w:val="20"/>
        </w:rPr>
      </w:pPr>
      <w:r w:rsidRPr="00FD56DC">
        <w:rPr>
          <w:sz w:val="20"/>
          <w:szCs w:val="20"/>
        </w:rPr>
        <w:t>г. Шенкурск</w:t>
      </w:r>
      <w:r w:rsidR="00076EF2" w:rsidRPr="00FD56DC">
        <w:rPr>
          <w:sz w:val="20"/>
          <w:szCs w:val="20"/>
        </w:rPr>
        <w:t xml:space="preserve"> </w:t>
      </w:r>
    </w:p>
    <w:p w:rsidR="005165DC" w:rsidRPr="00FD56DC" w:rsidRDefault="005165DC" w:rsidP="00E801E1">
      <w:pPr>
        <w:jc w:val="center"/>
        <w:rPr>
          <w:sz w:val="20"/>
          <w:szCs w:val="20"/>
        </w:rPr>
      </w:pPr>
    </w:p>
    <w:p w:rsidR="005165DC" w:rsidRDefault="005165DC" w:rsidP="00E801E1">
      <w:pPr>
        <w:jc w:val="center"/>
        <w:rPr>
          <w:sz w:val="28"/>
          <w:szCs w:val="28"/>
        </w:rPr>
      </w:pPr>
    </w:p>
    <w:p w:rsidR="00F64836" w:rsidRPr="00C0690F" w:rsidRDefault="00F64836" w:rsidP="00E801E1">
      <w:pPr>
        <w:jc w:val="center"/>
        <w:rPr>
          <w:sz w:val="28"/>
          <w:szCs w:val="28"/>
        </w:rPr>
      </w:pPr>
    </w:p>
    <w:p w:rsidR="005165DC" w:rsidRPr="00C0690F" w:rsidRDefault="005E241A" w:rsidP="00E801E1">
      <w:pPr>
        <w:jc w:val="center"/>
        <w:rPr>
          <w:b/>
          <w:sz w:val="28"/>
          <w:szCs w:val="28"/>
        </w:rPr>
      </w:pPr>
      <w:r w:rsidRPr="00320373">
        <w:rPr>
          <w:b/>
          <w:sz w:val="28"/>
          <w:szCs w:val="28"/>
        </w:rPr>
        <w:t xml:space="preserve">О внесении изменений в </w:t>
      </w:r>
      <w:r>
        <w:rPr>
          <w:b/>
          <w:sz w:val="28"/>
          <w:szCs w:val="28"/>
        </w:rPr>
        <w:t xml:space="preserve">постановление администрации Шенкурского муниципального округа </w:t>
      </w:r>
      <w:r w:rsidR="00B917F3">
        <w:rPr>
          <w:b/>
          <w:sz w:val="28"/>
          <w:szCs w:val="28"/>
        </w:rPr>
        <w:t xml:space="preserve">Архангельской области </w:t>
      </w:r>
      <w:r w:rsidR="0005147F">
        <w:rPr>
          <w:b/>
          <w:sz w:val="28"/>
          <w:szCs w:val="28"/>
        </w:rPr>
        <w:br/>
      </w:r>
      <w:r>
        <w:rPr>
          <w:b/>
          <w:sz w:val="28"/>
          <w:szCs w:val="28"/>
        </w:rPr>
        <w:t>от 23</w:t>
      </w:r>
      <w:r w:rsidR="0005147F">
        <w:rPr>
          <w:b/>
          <w:sz w:val="28"/>
          <w:szCs w:val="28"/>
        </w:rPr>
        <w:t xml:space="preserve"> января </w:t>
      </w:r>
      <w:r>
        <w:rPr>
          <w:b/>
          <w:sz w:val="28"/>
          <w:szCs w:val="28"/>
        </w:rPr>
        <w:t>2023 № 45-па</w:t>
      </w:r>
    </w:p>
    <w:p w:rsidR="005165DC" w:rsidRPr="00C0690F" w:rsidRDefault="005165DC" w:rsidP="00E801E1">
      <w:pPr>
        <w:jc w:val="both"/>
        <w:rPr>
          <w:b/>
        </w:rPr>
      </w:pPr>
    </w:p>
    <w:p w:rsidR="005165DC" w:rsidRPr="00C0690F" w:rsidRDefault="005165DC" w:rsidP="00E801E1">
      <w:pPr>
        <w:jc w:val="both"/>
        <w:rPr>
          <w:b/>
        </w:rPr>
      </w:pPr>
    </w:p>
    <w:p w:rsidR="009F7EB8" w:rsidRPr="00C0690F" w:rsidRDefault="009F7EB8" w:rsidP="00E801E1">
      <w:pPr>
        <w:ind w:firstLine="708"/>
        <w:jc w:val="both"/>
        <w:rPr>
          <w:b/>
          <w:sz w:val="28"/>
          <w:szCs w:val="28"/>
        </w:rPr>
      </w:pPr>
      <w:r w:rsidRPr="00EF203C">
        <w:rPr>
          <w:sz w:val="28"/>
          <w:szCs w:val="28"/>
        </w:rPr>
        <w:t xml:space="preserve">В соответствии с </w:t>
      </w:r>
      <w:r w:rsidR="00EF203C" w:rsidRPr="00EF203C">
        <w:rPr>
          <w:sz w:val="28"/>
          <w:szCs w:val="28"/>
        </w:rPr>
        <w:t>п</w:t>
      </w:r>
      <w:r w:rsidRPr="00EF203C">
        <w:rPr>
          <w:sz w:val="28"/>
          <w:szCs w:val="28"/>
        </w:rPr>
        <w:t>орядком разработки и реализации муниципальных программ Шенкурск</w:t>
      </w:r>
      <w:r w:rsidR="00891347" w:rsidRPr="00EF203C">
        <w:rPr>
          <w:sz w:val="28"/>
          <w:szCs w:val="28"/>
        </w:rPr>
        <w:t>ого муниципального</w:t>
      </w:r>
      <w:r w:rsidRPr="00EF203C">
        <w:rPr>
          <w:sz w:val="28"/>
          <w:szCs w:val="28"/>
        </w:rPr>
        <w:t xml:space="preserve"> </w:t>
      </w:r>
      <w:r w:rsidR="00891347" w:rsidRPr="00EF203C">
        <w:rPr>
          <w:sz w:val="28"/>
          <w:szCs w:val="28"/>
        </w:rPr>
        <w:t>округа</w:t>
      </w:r>
      <w:r w:rsidR="00EF203C" w:rsidRPr="00EF203C">
        <w:rPr>
          <w:sz w:val="28"/>
          <w:szCs w:val="28"/>
        </w:rPr>
        <w:t xml:space="preserve"> Архангельской области</w:t>
      </w:r>
      <w:r w:rsidRPr="00EF203C">
        <w:rPr>
          <w:sz w:val="28"/>
          <w:szCs w:val="28"/>
        </w:rPr>
        <w:t xml:space="preserve">, утвержденным постановлением администрации </w:t>
      </w:r>
      <w:r w:rsidR="00891347" w:rsidRPr="00EF203C">
        <w:rPr>
          <w:sz w:val="28"/>
          <w:szCs w:val="28"/>
        </w:rPr>
        <w:t>Шенкурского муниципального округа Архангельской области</w:t>
      </w:r>
      <w:r w:rsidRPr="00EF203C">
        <w:rPr>
          <w:sz w:val="28"/>
          <w:szCs w:val="28"/>
        </w:rPr>
        <w:t xml:space="preserve"> от </w:t>
      </w:r>
      <w:r w:rsidR="00EF203C" w:rsidRPr="00EF203C">
        <w:rPr>
          <w:sz w:val="28"/>
          <w:szCs w:val="28"/>
        </w:rPr>
        <w:t>22</w:t>
      </w:r>
      <w:r w:rsidR="00F64836">
        <w:rPr>
          <w:sz w:val="28"/>
          <w:szCs w:val="28"/>
        </w:rPr>
        <w:t xml:space="preserve"> декабря </w:t>
      </w:r>
      <w:r w:rsidR="00EF203C" w:rsidRPr="00EF203C">
        <w:rPr>
          <w:sz w:val="28"/>
          <w:szCs w:val="28"/>
        </w:rPr>
        <w:t>2022</w:t>
      </w:r>
      <w:r w:rsidR="00F64836">
        <w:rPr>
          <w:sz w:val="28"/>
          <w:szCs w:val="28"/>
        </w:rPr>
        <w:t xml:space="preserve"> года</w:t>
      </w:r>
      <w:r w:rsidR="00891347" w:rsidRPr="00EF203C">
        <w:rPr>
          <w:sz w:val="28"/>
          <w:szCs w:val="28"/>
        </w:rPr>
        <w:t xml:space="preserve"> </w:t>
      </w:r>
      <w:r w:rsidR="00F64836">
        <w:rPr>
          <w:sz w:val="28"/>
          <w:szCs w:val="28"/>
        </w:rPr>
        <w:br/>
      </w:r>
      <w:r w:rsidR="00891347" w:rsidRPr="00EF203C">
        <w:rPr>
          <w:sz w:val="28"/>
          <w:szCs w:val="28"/>
        </w:rPr>
        <w:t xml:space="preserve">№ </w:t>
      </w:r>
      <w:r w:rsidR="00EF203C" w:rsidRPr="00EF203C">
        <w:rPr>
          <w:sz w:val="28"/>
          <w:szCs w:val="28"/>
        </w:rPr>
        <w:t>6</w:t>
      </w:r>
      <w:r w:rsidRPr="00EF203C">
        <w:rPr>
          <w:sz w:val="28"/>
          <w:szCs w:val="28"/>
        </w:rPr>
        <w:t>-па,</w:t>
      </w:r>
      <w:r w:rsidRPr="00C0690F">
        <w:rPr>
          <w:sz w:val="28"/>
          <w:szCs w:val="28"/>
        </w:rPr>
        <w:t xml:space="preserve"> администрация </w:t>
      </w:r>
      <w:r w:rsidR="00891347" w:rsidRPr="00C0690F">
        <w:rPr>
          <w:sz w:val="28"/>
          <w:szCs w:val="28"/>
        </w:rPr>
        <w:t>Шенкурск</w:t>
      </w:r>
      <w:r w:rsidR="00891347">
        <w:rPr>
          <w:sz w:val="28"/>
          <w:szCs w:val="28"/>
        </w:rPr>
        <w:t>ого муниципального</w:t>
      </w:r>
      <w:r w:rsidR="00891347" w:rsidRPr="00C0690F">
        <w:rPr>
          <w:sz w:val="28"/>
          <w:szCs w:val="28"/>
        </w:rPr>
        <w:t xml:space="preserve"> </w:t>
      </w:r>
      <w:r w:rsidR="00891347">
        <w:rPr>
          <w:sz w:val="28"/>
          <w:szCs w:val="28"/>
        </w:rPr>
        <w:t>округа Архангельской области</w:t>
      </w:r>
      <w:r w:rsidR="00EF203C">
        <w:rPr>
          <w:sz w:val="28"/>
          <w:szCs w:val="28"/>
        </w:rPr>
        <w:t xml:space="preserve"> </w:t>
      </w:r>
      <w:r w:rsidRPr="00C0690F">
        <w:rPr>
          <w:b/>
          <w:sz w:val="28"/>
          <w:szCs w:val="28"/>
        </w:rPr>
        <w:t>п</w:t>
      </w:r>
      <w:r w:rsidR="00FC410D">
        <w:rPr>
          <w:b/>
          <w:sz w:val="28"/>
          <w:szCs w:val="28"/>
        </w:rPr>
        <w:t xml:space="preserve"> </w:t>
      </w:r>
      <w:r w:rsidRPr="00C0690F">
        <w:rPr>
          <w:b/>
          <w:sz w:val="28"/>
          <w:szCs w:val="28"/>
        </w:rPr>
        <w:t>о</w:t>
      </w:r>
      <w:r w:rsidR="00FC410D">
        <w:rPr>
          <w:b/>
          <w:sz w:val="28"/>
          <w:szCs w:val="28"/>
        </w:rPr>
        <w:t xml:space="preserve"> </w:t>
      </w:r>
      <w:r w:rsidRPr="00C0690F">
        <w:rPr>
          <w:b/>
          <w:sz w:val="28"/>
          <w:szCs w:val="28"/>
        </w:rPr>
        <w:t>с</w:t>
      </w:r>
      <w:r w:rsidR="00FC410D">
        <w:rPr>
          <w:b/>
          <w:sz w:val="28"/>
          <w:szCs w:val="28"/>
        </w:rPr>
        <w:t xml:space="preserve"> </w:t>
      </w:r>
      <w:r w:rsidRPr="00C0690F">
        <w:rPr>
          <w:b/>
          <w:sz w:val="28"/>
          <w:szCs w:val="28"/>
        </w:rPr>
        <w:t>т</w:t>
      </w:r>
      <w:r w:rsidR="00FC410D">
        <w:rPr>
          <w:b/>
          <w:sz w:val="28"/>
          <w:szCs w:val="28"/>
        </w:rPr>
        <w:t xml:space="preserve"> </w:t>
      </w:r>
      <w:r w:rsidRPr="00C0690F">
        <w:rPr>
          <w:b/>
          <w:sz w:val="28"/>
          <w:szCs w:val="28"/>
        </w:rPr>
        <w:t>а</w:t>
      </w:r>
      <w:r w:rsidR="00FC410D">
        <w:rPr>
          <w:b/>
          <w:sz w:val="28"/>
          <w:szCs w:val="28"/>
        </w:rPr>
        <w:t xml:space="preserve"> </w:t>
      </w:r>
      <w:r w:rsidRPr="00C0690F">
        <w:rPr>
          <w:b/>
          <w:sz w:val="28"/>
          <w:szCs w:val="28"/>
        </w:rPr>
        <w:t>н</w:t>
      </w:r>
      <w:r w:rsidR="00FC410D">
        <w:rPr>
          <w:b/>
          <w:sz w:val="28"/>
          <w:szCs w:val="28"/>
        </w:rPr>
        <w:t xml:space="preserve"> </w:t>
      </w:r>
      <w:r w:rsidRPr="00C0690F">
        <w:rPr>
          <w:b/>
          <w:sz w:val="28"/>
          <w:szCs w:val="28"/>
        </w:rPr>
        <w:t>о</w:t>
      </w:r>
      <w:r w:rsidR="00FC410D">
        <w:rPr>
          <w:b/>
          <w:sz w:val="28"/>
          <w:szCs w:val="28"/>
        </w:rPr>
        <w:t xml:space="preserve"> </w:t>
      </w:r>
      <w:r w:rsidRPr="00C0690F">
        <w:rPr>
          <w:b/>
          <w:sz w:val="28"/>
          <w:szCs w:val="28"/>
        </w:rPr>
        <w:t>в</w:t>
      </w:r>
      <w:r w:rsidR="00FC410D">
        <w:rPr>
          <w:b/>
          <w:sz w:val="28"/>
          <w:szCs w:val="28"/>
        </w:rPr>
        <w:t xml:space="preserve"> </w:t>
      </w:r>
      <w:r w:rsidRPr="00C0690F">
        <w:rPr>
          <w:b/>
          <w:sz w:val="28"/>
          <w:szCs w:val="28"/>
        </w:rPr>
        <w:t>л</w:t>
      </w:r>
      <w:r w:rsidR="00FC410D">
        <w:rPr>
          <w:b/>
          <w:sz w:val="28"/>
          <w:szCs w:val="28"/>
        </w:rPr>
        <w:t xml:space="preserve"> </w:t>
      </w:r>
      <w:r w:rsidRPr="00C0690F">
        <w:rPr>
          <w:b/>
          <w:sz w:val="28"/>
          <w:szCs w:val="28"/>
        </w:rPr>
        <w:t>я</w:t>
      </w:r>
      <w:r w:rsidR="00FC410D">
        <w:rPr>
          <w:b/>
          <w:sz w:val="28"/>
          <w:szCs w:val="28"/>
        </w:rPr>
        <w:t xml:space="preserve"> </w:t>
      </w:r>
      <w:r w:rsidRPr="00C0690F">
        <w:rPr>
          <w:b/>
          <w:sz w:val="28"/>
          <w:szCs w:val="28"/>
        </w:rPr>
        <w:t>е</w:t>
      </w:r>
      <w:r w:rsidR="00FC410D">
        <w:rPr>
          <w:b/>
          <w:sz w:val="28"/>
          <w:szCs w:val="28"/>
        </w:rPr>
        <w:t xml:space="preserve"> </w:t>
      </w:r>
      <w:r w:rsidRPr="00C0690F">
        <w:rPr>
          <w:b/>
          <w:sz w:val="28"/>
          <w:szCs w:val="28"/>
        </w:rPr>
        <w:t>т:</w:t>
      </w:r>
    </w:p>
    <w:p w:rsidR="005E241A" w:rsidRPr="005E241A" w:rsidRDefault="005E241A" w:rsidP="00966E24">
      <w:pPr>
        <w:ind w:firstLine="567"/>
        <w:jc w:val="both"/>
        <w:rPr>
          <w:sz w:val="28"/>
          <w:szCs w:val="28"/>
        </w:rPr>
      </w:pPr>
      <w:r w:rsidRPr="00966E24">
        <w:rPr>
          <w:sz w:val="28"/>
          <w:szCs w:val="28"/>
        </w:rPr>
        <w:t>1. Внести в постановление администрации Шенкурского муниципального округа от 23</w:t>
      </w:r>
      <w:r w:rsidR="00F64836">
        <w:rPr>
          <w:sz w:val="28"/>
          <w:szCs w:val="28"/>
        </w:rPr>
        <w:t xml:space="preserve"> января </w:t>
      </w:r>
      <w:r w:rsidRPr="00966E24">
        <w:rPr>
          <w:sz w:val="28"/>
          <w:szCs w:val="28"/>
        </w:rPr>
        <w:t>2023</w:t>
      </w:r>
      <w:r w:rsidR="00F64836">
        <w:rPr>
          <w:sz w:val="28"/>
          <w:szCs w:val="28"/>
        </w:rPr>
        <w:t xml:space="preserve"> года</w:t>
      </w:r>
      <w:r w:rsidRPr="00966E24">
        <w:rPr>
          <w:sz w:val="28"/>
          <w:szCs w:val="28"/>
        </w:rPr>
        <w:t xml:space="preserve"> № 45-па «Об утверждении муниципальной программы </w:t>
      </w:r>
      <w:r w:rsidR="00966E24" w:rsidRPr="00966E24">
        <w:rPr>
          <w:sz w:val="28"/>
          <w:szCs w:val="28"/>
        </w:rPr>
        <w:t>Шенкурского муниципального округа Архангельской области «Развитие системы образования Шенкурского муниципального округа»</w:t>
      </w:r>
      <w:r w:rsidRPr="00966E24">
        <w:rPr>
          <w:sz w:val="28"/>
          <w:szCs w:val="28"/>
        </w:rPr>
        <w:t xml:space="preserve"> следующие</w:t>
      </w:r>
      <w:r w:rsidRPr="005E241A">
        <w:rPr>
          <w:sz w:val="28"/>
          <w:szCs w:val="28"/>
        </w:rPr>
        <w:t xml:space="preserve"> изменения:</w:t>
      </w:r>
    </w:p>
    <w:p w:rsidR="005E241A" w:rsidRPr="00966E24" w:rsidRDefault="005E241A" w:rsidP="0056222C">
      <w:pPr>
        <w:spacing w:after="120"/>
        <w:ind w:firstLine="567"/>
        <w:jc w:val="both"/>
        <w:rPr>
          <w:sz w:val="28"/>
          <w:szCs w:val="28"/>
        </w:rPr>
      </w:pPr>
      <w:r w:rsidRPr="00966E24">
        <w:rPr>
          <w:sz w:val="28"/>
          <w:szCs w:val="28"/>
        </w:rPr>
        <w:t>1.1. Позицию «Объемы и источники финансирования муниципальной программы» паспорта муниципальной программы изложить в следующей редакции:</w:t>
      </w:r>
    </w:p>
    <w:tbl>
      <w:tblPr>
        <w:tblW w:w="5001" w:type="pct"/>
        <w:tblLook w:val="01E0" w:firstRow="1" w:lastRow="1" w:firstColumn="1" w:lastColumn="1" w:noHBand="0" w:noVBand="0"/>
      </w:tblPr>
      <w:tblGrid>
        <w:gridCol w:w="2449"/>
        <w:gridCol w:w="360"/>
        <w:gridCol w:w="6764"/>
      </w:tblGrid>
      <w:tr w:rsidR="005E241A" w:rsidRPr="00355698" w:rsidTr="00966E24">
        <w:tc>
          <w:tcPr>
            <w:tcW w:w="1279" w:type="pct"/>
            <w:tcBorders>
              <w:top w:val="single" w:sz="4" w:space="0" w:color="auto"/>
              <w:left w:val="single" w:sz="4" w:space="0" w:color="auto"/>
              <w:bottom w:val="single" w:sz="4" w:space="0" w:color="auto"/>
              <w:right w:val="single" w:sz="4" w:space="0" w:color="auto"/>
            </w:tcBorders>
          </w:tcPr>
          <w:p w:rsidR="005E241A" w:rsidRPr="00355698" w:rsidRDefault="005E241A" w:rsidP="00966E24">
            <w:pPr>
              <w:rPr>
                <w:sz w:val="28"/>
                <w:szCs w:val="28"/>
              </w:rPr>
            </w:pPr>
            <w:r w:rsidRPr="00355698">
              <w:rPr>
                <w:sz w:val="28"/>
                <w:szCs w:val="28"/>
              </w:rPr>
              <w:t>«Объемы и источники финансирования</w:t>
            </w:r>
          </w:p>
          <w:p w:rsidR="005E241A" w:rsidRPr="00355698" w:rsidRDefault="005E241A" w:rsidP="00966E24">
            <w:pPr>
              <w:jc w:val="both"/>
              <w:rPr>
                <w:sz w:val="28"/>
                <w:szCs w:val="28"/>
              </w:rPr>
            </w:pPr>
            <w:r w:rsidRPr="00355698">
              <w:rPr>
                <w:sz w:val="28"/>
                <w:szCs w:val="28"/>
              </w:rPr>
              <w:t xml:space="preserve">муниципальной программы </w:t>
            </w:r>
          </w:p>
          <w:p w:rsidR="005E241A" w:rsidRPr="00355698" w:rsidRDefault="005E241A" w:rsidP="00966E24">
            <w:pPr>
              <w:rPr>
                <w:sz w:val="28"/>
                <w:szCs w:val="28"/>
              </w:rPr>
            </w:pPr>
          </w:p>
        </w:tc>
        <w:tc>
          <w:tcPr>
            <w:tcW w:w="188" w:type="pct"/>
            <w:tcBorders>
              <w:top w:val="single" w:sz="4" w:space="0" w:color="auto"/>
              <w:left w:val="single" w:sz="4" w:space="0" w:color="auto"/>
              <w:bottom w:val="single" w:sz="4" w:space="0" w:color="auto"/>
              <w:right w:val="single" w:sz="4" w:space="0" w:color="auto"/>
            </w:tcBorders>
          </w:tcPr>
          <w:p w:rsidR="005E241A" w:rsidRPr="00355698" w:rsidRDefault="005E241A" w:rsidP="00966E24">
            <w:pPr>
              <w:jc w:val="center"/>
              <w:rPr>
                <w:sz w:val="28"/>
                <w:szCs w:val="28"/>
              </w:rPr>
            </w:pPr>
            <w:r w:rsidRPr="00355698">
              <w:rPr>
                <w:sz w:val="28"/>
                <w:szCs w:val="28"/>
              </w:rPr>
              <w:t>–</w:t>
            </w:r>
          </w:p>
        </w:tc>
        <w:tc>
          <w:tcPr>
            <w:tcW w:w="3533" w:type="pct"/>
            <w:tcBorders>
              <w:top w:val="single" w:sz="4" w:space="0" w:color="auto"/>
              <w:left w:val="single" w:sz="4" w:space="0" w:color="auto"/>
              <w:bottom w:val="single" w:sz="4" w:space="0" w:color="auto"/>
              <w:right w:val="single" w:sz="4" w:space="0" w:color="auto"/>
            </w:tcBorders>
          </w:tcPr>
          <w:p w:rsidR="005E241A" w:rsidRPr="00781847" w:rsidRDefault="005E241A" w:rsidP="00966E24">
            <w:pPr>
              <w:widowControl w:val="0"/>
              <w:autoSpaceDE w:val="0"/>
              <w:autoSpaceDN w:val="0"/>
              <w:adjustRightInd w:val="0"/>
              <w:rPr>
                <w:sz w:val="28"/>
                <w:szCs w:val="28"/>
              </w:rPr>
            </w:pPr>
            <w:r w:rsidRPr="00781847">
              <w:rPr>
                <w:sz w:val="28"/>
                <w:szCs w:val="28"/>
              </w:rPr>
              <w:t xml:space="preserve">общий объем финансирования муниципальной программы составляет </w:t>
            </w:r>
            <w:r w:rsidR="00B005B1" w:rsidRPr="00D92301">
              <w:rPr>
                <w:sz w:val="28"/>
                <w:szCs w:val="28"/>
              </w:rPr>
              <w:t>2</w:t>
            </w:r>
            <w:r w:rsidRPr="00D92301">
              <w:rPr>
                <w:sz w:val="28"/>
                <w:szCs w:val="28"/>
              </w:rPr>
              <w:t> </w:t>
            </w:r>
            <w:r w:rsidR="00B005B1" w:rsidRPr="00D92301">
              <w:rPr>
                <w:sz w:val="28"/>
                <w:szCs w:val="28"/>
              </w:rPr>
              <w:t>30</w:t>
            </w:r>
            <w:r w:rsidR="002A330C">
              <w:rPr>
                <w:sz w:val="28"/>
                <w:szCs w:val="28"/>
              </w:rPr>
              <w:t>0</w:t>
            </w:r>
            <w:r w:rsidRPr="00D92301">
              <w:rPr>
                <w:sz w:val="28"/>
                <w:szCs w:val="28"/>
              </w:rPr>
              <w:t xml:space="preserve"> </w:t>
            </w:r>
            <w:r w:rsidR="002A330C">
              <w:rPr>
                <w:sz w:val="28"/>
                <w:szCs w:val="28"/>
              </w:rPr>
              <w:t>101</w:t>
            </w:r>
            <w:r w:rsidRPr="00D92301">
              <w:rPr>
                <w:sz w:val="28"/>
                <w:szCs w:val="28"/>
              </w:rPr>
              <w:t>,</w:t>
            </w:r>
            <w:r w:rsidR="002A330C">
              <w:rPr>
                <w:sz w:val="28"/>
                <w:szCs w:val="28"/>
              </w:rPr>
              <w:t>6</w:t>
            </w:r>
            <w:r w:rsidR="00D92301" w:rsidRPr="00D92301">
              <w:rPr>
                <w:sz w:val="28"/>
                <w:szCs w:val="28"/>
              </w:rPr>
              <w:t>1</w:t>
            </w:r>
            <w:r w:rsidR="002A330C">
              <w:rPr>
                <w:sz w:val="28"/>
                <w:szCs w:val="28"/>
              </w:rPr>
              <w:t>7</w:t>
            </w:r>
            <w:r w:rsidR="00B005B1" w:rsidRPr="00D92301">
              <w:rPr>
                <w:sz w:val="28"/>
                <w:szCs w:val="28"/>
              </w:rPr>
              <w:t>8</w:t>
            </w:r>
            <w:r w:rsidR="002A330C">
              <w:rPr>
                <w:sz w:val="28"/>
                <w:szCs w:val="28"/>
              </w:rPr>
              <w:t>4</w:t>
            </w:r>
            <w:r w:rsidRPr="00781847">
              <w:rPr>
                <w:sz w:val="28"/>
                <w:szCs w:val="28"/>
              </w:rPr>
              <w:t xml:space="preserve"> тыс. рублей, в том числе:</w:t>
            </w:r>
          </w:p>
          <w:p w:rsidR="005E241A" w:rsidRPr="00781847" w:rsidRDefault="005E241A" w:rsidP="00966E24">
            <w:pPr>
              <w:widowControl w:val="0"/>
              <w:autoSpaceDE w:val="0"/>
              <w:autoSpaceDN w:val="0"/>
              <w:adjustRightInd w:val="0"/>
              <w:rPr>
                <w:sz w:val="28"/>
                <w:szCs w:val="28"/>
              </w:rPr>
            </w:pPr>
            <w:r w:rsidRPr="00781847">
              <w:rPr>
                <w:sz w:val="28"/>
                <w:szCs w:val="28"/>
              </w:rPr>
              <w:t xml:space="preserve">средства федерального бюджета – </w:t>
            </w:r>
            <w:r w:rsidR="00B005B1">
              <w:rPr>
                <w:sz w:val="28"/>
                <w:szCs w:val="28"/>
              </w:rPr>
              <w:t>8</w:t>
            </w:r>
            <w:r w:rsidR="00E15002">
              <w:rPr>
                <w:sz w:val="28"/>
                <w:szCs w:val="28"/>
              </w:rPr>
              <w:t>6</w:t>
            </w:r>
            <w:r w:rsidR="00B005B1">
              <w:rPr>
                <w:sz w:val="28"/>
                <w:szCs w:val="28"/>
              </w:rPr>
              <w:t xml:space="preserve"> </w:t>
            </w:r>
            <w:r w:rsidR="00E15002">
              <w:rPr>
                <w:sz w:val="28"/>
                <w:szCs w:val="28"/>
              </w:rPr>
              <w:t>951</w:t>
            </w:r>
            <w:r w:rsidRPr="00781847">
              <w:rPr>
                <w:sz w:val="28"/>
                <w:szCs w:val="28"/>
              </w:rPr>
              <w:t>,</w:t>
            </w:r>
            <w:r w:rsidR="00E15002">
              <w:rPr>
                <w:sz w:val="28"/>
                <w:szCs w:val="28"/>
              </w:rPr>
              <w:t>04056</w:t>
            </w:r>
            <w:r w:rsidRPr="00781847">
              <w:rPr>
                <w:sz w:val="28"/>
                <w:szCs w:val="28"/>
              </w:rPr>
              <w:t xml:space="preserve"> тыс. рублей;</w:t>
            </w:r>
          </w:p>
          <w:p w:rsidR="005E241A" w:rsidRPr="00781847" w:rsidRDefault="005E241A" w:rsidP="00966E24">
            <w:pPr>
              <w:widowControl w:val="0"/>
              <w:autoSpaceDE w:val="0"/>
              <w:autoSpaceDN w:val="0"/>
              <w:adjustRightInd w:val="0"/>
              <w:rPr>
                <w:sz w:val="28"/>
                <w:szCs w:val="28"/>
              </w:rPr>
            </w:pPr>
            <w:r w:rsidRPr="00781847">
              <w:rPr>
                <w:sz w:val="28"/>
                <w:szCs w:val="28"/>
              </w:rPr>
              <w:t>средства областного бюджета</w:t>
            </w:r>
            <w:r>
              <w:rPr>
                <w:sz w:val="28"/>
                <w:szCs w:val="28"/>
              </w:rPr>
              <w:t xml:space="preserve"> –  1 </w:t>
            </w:r>
            <w:r w:rsidR="00C06A8F">
              <w:rPr>
                <w:sz w:val="28"/>
                <w:szCs w:val="28"/>
              </w:rPr>
              <w:t>41</w:t>
            </w:r>
            <w:r w:rsidR="002A330C">
              <w:rPr>
                <w:sz w:val="28"/>
                <w:szCs w:val="28"/>
              </w:rPr>
              <w:t>5</w:t>
            </w:r>
            <w:r w:rsidRPr="00781847">
              <w:rPr>
                <w:sz w:val="28"/>
                <w:szCs w:val="28"/>
              </w:rPr>
              <w:t> </w:t>
            </w:r>
            <w:r w:rsidR="002A330C">
              <w:rPr>
                <w:sz w:val="28"/>
                <w:szCs w:val="28"/>
              </w:rPr>
              <w:t>632</w:t>
            </w:r>
            <w:r w:rsidRPr="00781847">
              <w:rPr>
                <w:sz w:val="28"/>
                <w:szCs w:val="28"/>
              </w:rPr>
              <w:t>,</w:t>
            </w:r>
            <w:r w:rsidR="002A330C">
              <w:rPr>
                <w:sz w:val="28"/>
                <w:szCs w:val="28"/>
              </w:rPr>
              <w:t>8267</w:t>
            </w:r>
            <w:r w:rsidR="00E15002">
              <w:rPr>
                <w:sz w:val="28"/>
                <w:szCs w:val="28"/>
              </w:rPr>
              <w:t>2</w:t>
            </w:r>
            <w:r w:rsidRPr="00781847">
              <w:rPr>
                <w:sz w:val="28"/>
                <w:szCs w:val="28"/>
              </w:rPr>
              <w:t xml:space="preserve"> тыс. рублей;</w:t>
            </w:r>
          </w:p>
          <w:p w:rsidR="005E241A" w:rsidRPr="00781847" w:rsidRDefault="005E241A" w:rsidP="00966E24">
            <w:pPr>
              <w:widowControl w:val="0"/>
              <w:autoSpaceDE w:val="0"/>
              <w:autoSpaceDN w:val="0"/>
              <w:adjustRightInd w:val="0"/>
              <w:rPr>
                <w:sz w:val="28"/>
                <w:szCs w:val="28"/>
              </w:rPr>
            </w:pPr>
            <w:r>
              <w:rPr>
                <w:sz w:val="28"/>
                <w:szCs w:val="28"/>
              </w:rPr>
              <w:t xml:space="preserve">средства </w:t>
            </w:r>
            <w:r w:rsidR="00C06A8F" w:rsidRPr="00C06A8F">
              <w:rPr>
                <w:sz w:val="28"/>
                <w:szCs w:val="20"/>
              </w:rPr>
              <w:t>бюджета округа</w:t>
            </w:r>
            <w:r w:rsidRPr="00C06A8F">
              <w:rPr>
                <w:sz w:val="28"/>
                <w:szCs w:val="28"/>
              </w:rPr>
              <w:t xml:space="preserve"> </w:t>
            </w:r>
            <w:r>
              <w:rPr>
                <w:sz w:val="28"/>
                <w:szCs w:val="28"/>
              </w:rPr>
              <w:t xml:space="preserve">– </w:t>
            </w:r>
            <w:r w:rsidR="00C06A8F" w:rsidRPr="00C06A8F">
              <w:rPr>
                <w:sz w:val="28"/>
                <w:szCs w:val="20"/>
              </w:rPr>
              <w:t>79</w:t>
            </w:r>
            <w:r w:rsidR="00D92301">
              <w:rPr>
                <w:sz w:val="28"/>
                <w:szCs w:val="20"/>
              </w:rPr>
              <w:t>7</w:t>
            </w:r>
            <w:r w:rsidR="00C06A8F" w:rsidRPr="00C06A8F">
              <w:rPr>
                <w:sz w:val="28"/>
                <w:szCs w:val="20"/>
              </w:rPr>
              <w:t> </w:t>
            </w:r>
            <w:r w:rsidR="00D92301">
              <w:rPr>
                <w:sz w:val="28"/>
                <w:szCs w:val="20"/>
              </w:rPr>
              <w:t>267</w:t>
            </w:r>
            <w:r w:rsidR="00C06A8F" w:rsidRPr="00C06A8F">
              <w:rPr>
                <w:sz w:val="28"/>
                <w:szCs w:val="20"/>
              </w:rPr>
              <w:t>,7</w:t>
            </w:r>
            <w:r w:rsidR="00D92301">
              <w:rPr>
                <w:sz w:val="28"/>
                <w:szCs w:val="20"/>
              </w:rPr>
              <w:t>50</w:t>
            </w:r>
            <w:r w:rsidR="002A330C">
              <w:rPr>
                <w:sz w:val="28"/>
                <w:szCs w:val="20"/>
              </w:rPr>
              <w:t>5</w:t>
            </w:r>
            <w:r w:rsidR="00D92301">
              <w:rPr>
                <w:sz w:val="28"/>
                <w:szCs w:val="20"/>
              </w:rPr>
              <w:t>6</w:t>
            </w:r>
            <w:r w:rsidR="00C06A8F" w:rsidRPr="00C06A8F">
              <w:rPr>
                <w:sz w:val="28"/>
                <w:szCs w:val="20"/>
              </w:rPr>
              <w:t xml:space="preserve"> </w:t>
            </w:r>
            <w:r w:rsidRPr="00781847">
              <w:rPr>
                <w:sz w:val="28"/>
                <w:szCs w:val="28"/>
              </w:rPr>
              <w:t>тыс. рублей;</w:t>
            </w:r>
          </w:p>
          <w:p w:rsidR="005E241A" w:rsidRPr="00573D35" w:rsidRDefault="005E241A" w:rsidP="00F64836">
            <w:pPr>
              <w:jc w:val="both"/>
              <w:rPr>
                <w:sz w:val="28"/>
                <w:szCs w:val="28"/>
              </w:rPr>
            </w:pPr>
            <w:r w:rsidRPr="00781847">
              <w:rPr>
                <w:sz w:val="28"/>
                <w:szCs w:val="28"/>
              </w:rPr>
              <w:t>внебюджетные средства – 250,0 тыс. рублей.».</w:t>
            </w:r>
          </w:p>
        </w:tc>
      </w:tr>
    </w:tbl>
    <w:p w:rsidR="009F70C7" w:rsidRDefault="009F70C7" w:rsidP="0056222C">
      <w:pPr>
        <w:spacing w:before="120" w:after="120"/>
        <w:ind w:firstLine="709"/>
        <w:jc w:val="both"/>
        <w:rPr>
          <w:sz w:val="28"/>
          <w:szCs w:val="28"/>
        </w:rPr>
      </w:pPr>
    </w:p>
    <w:p w:rsidR="009F70C7" w:rsidRDefault="009F70C7" w:rsidP="0056222C">
      <w:pPr>
        <w:spacing w:before="120" w:after="120"/>
        <w:ind w:firstLine="709"/>
        <w:jc w:val="both"/>
        <w:rPr>
          <w:sz w:val="28"/>
          <w:szCs w:val="28"/>
        </w:rPr>
      </w:pPr>
    </w:p>
    <w:p w:rsidR="009F70C7" w:rsidRDefault="009F70C7" w:rsidP="0056222C">
      <w:pPr>
        <w:spacing w:before="120" w:after="120"/>
        <w:ind w:firstLine="709"/>
        <w:jc w:val="both"/>
        <w:rPr>
          <w:sz w:val="28"/>
          <w:szCs w:val="28"/>
        </w:rPr>
      </w:pPr>
    </w:p>
    <w:p w:rsidR="005E241A" w:rsidRPr="00966E24" w:rsidRDefault="005E241A" w:rsidP="0056222C">
      <w:pPr>
        <w:spacing w:before="120" w:after="120"/>
        <w:ind w:firstLine="709"/>
        <w:jc w:val="both"/>
        <w:rPr>
          <w:sz w:val="28"/>
          <w:szCs w:val="28"/>
        </w:rPr>
      </w:pPr>
      <w:r w:rsidRPr="00966E24">
        <w:rPr>
          <w:sz w:val="28"/>
          <w:szCs w:val="28"/>
        </w:rPr>
        <w:lastRenderedPageBreak/>
        <w:t>1.2</w:t>
      </w:r>
      <w:r w:rsidR="00966E24" w:rsidRPr="00966E24">
        <w:rPr>
          <w:sz w:val="28"/>
          <w:szCs w:val="28"/>
        </w:rPr>
        <w:t xml:space="preserve">. </w:t>
      </w:r>
      <w:r w:rsidRPr="00966E24">
        <w:rPr>
          <w:sz w:val="28"/>
          <w:szCs w:val="28"/>
        </w:rPr>
        <w:t xml:space="preserve">Позицию «Объем и источники финансирования подпрограммы» паспорта подпрограммы </w:t>
      </w:r>
      <w:r w:rsidR="00C06A8F">
        <w:rPr>
          <w:sz w:val="28"/>
          <w:szCs w:val="28"/>
        </w:rPr>
        <w:t xml:space="preserve">№ </w:t>
      </w:r>
      <w:r w:rsidRPr="00966E24">
        <w:rPr>
          <w:sz w:val="28"/>
          <w:szCs w:val="28"/>
        </w:rPr>
        <w:t xml:space="preserve">1 изложить в следующей редакции: </w:t>
      </w:r>
    </w:p>
    <w:tbl>
      <w:tblPr>
        <w:tblW w:w="9569"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426"/>
        <w:gridCol w:w="6804"/>
      </w:tblGrid>
      <w:tr w:rsidR="005E241A" w:rsidRPr="00C86943" w:rsidTr="00966E24">
        <w:trPr>
          <w:trHeight w:val="1741"/>
        </w:trPr>
        <w:tc>
          <w:tcPr>
            <w:tcW w:w="2339" w:type="dxa"/>
          </w:tcPr>
          <w:p w:rsidR="005E241A" w:rsidRPr="00C86943" w:rsidRDefault="00966E24" w:rsidP="00966E24">
            <w:pPr>
              <w:autoSpaceDE w:val="0"/>
              <w:autoSpaceDN w:val="0"/>
              <w:adjustRightInd w:val="0"/>
              <w:rPr>
                <w:sz w:val="28"/>
                <w:szCs w:val="28"/>
              </w:rPr>
            </w:pPr>
            <w:r w:rsidRPr="00C86943">
              <w:rPr>
                <w:sz w:val="28"/>
                <w:szCs w:val="28"/>
              </w:rPr>
              <w:t xml:space="preserve"> </w:t>
            </w:r>
            <w:r w:rsidR="005E241A" w:rsidRPr="00C86943">
              <w:rPr>
                <w:sz w:val="28"/>
                <w:szCs w:val="28"/>
              </w:rPr>
              <w:t xml:space="preserve">«Объем </w:t>
            </w:r>
          </w:p>
          <w:p w:rsidR="005E241A" w:rsidRPr="00C86943" w:rsidRDefault="005E241A" w:rsidP="00966E24">
            <w:pPr>
              <w:autoSpaceDE w:val="0"/>
              <w:autoSpaceDN w:val="0"/>
              <w:adjustRightInd w:val="0"/>
              <w:rPr>
                <w:sz w:val="28"/>
                <w:szCs w:val="28"/>
              </w:rPr>
            </w:pPr>
            <w:r w:rsidRPr="00C86943">
              <w:rPr>
                <w:sz w:val="28"/>
                <w:szCs w:val="28"/>
              </w:rPr>
              <w:t xml:space="preserve">и источники финансирования подпрограммы </w:t>
            </w:r>
          </w:p>
          <w:p w:rsidR="005E241A" w:rsidRPr="00C86943" w:rsidRDefault="005E241A" w:rsidP="00966E24">
            <w:pPr>
              <w:autoSpaceDE w:val="0"/>
              <w:autoSpaceDN w:val="0"/>
              <w:adjustRightInd w:val="0"/>
              <w:rPr>
                <w:sz w:val="28"/>
                <w:szCs w:val="28"/>
              </w:rPr>
            </w:pPr>
          </w:p>
        </w:tc>
        <w:tc>
          <w:tcPr>
            <w:tcW w:w="426" w:type="dxa"/>
          </w:tcPr>
          <w:p w:rsidR="005E241A" w:rsidRPr="00C86943" w:rsidRDefault="005E241A" w:rsidP="00966E24">
            <w:pPr>
              <w:autoSpaceDE w:val="0"/>
              <w:autoSpaceDN w:val="0"/>
              <w:adjustRightInd w:val="0"/>
              <w:jc w:val="center"/>
              <w:rPr>
                <w:sz w:val="28"/>
                <w:szCs w:val="28"/>
              </w:rPr>
            </w:pPr>
            <w:r w:rsidRPr="00C86943">
              <w:rPr>
                <w:sz w:val="28"/>
                <w:szCs w:val="28"/>
              </w:rPr>
              <w:t>-</w:t>
            </w:r>
          </w:p>
        </w:tc>
        <w:tc>
          <w:tcPr>
            <w:tcW w:w="6804" w:type="dxa"/>
          </w:tcPr>
          <w:p w:rsidR="005E241A" w:rsidRPr="00781847" w:rsidRDefault="005E241A" w:rsidP="00966E24">
            <w:pPr>
              <w:widowControl w:val="0"/>
              <w:autoSpaceDE w:val="0"/>
              <w:autoSpaceDN w:val="0"/>
              <w:adjustRightInd w:val="0"/>
              <w:rPr>
                <w:sz w:val="28"/>
                <w:szCs w:val="28"/>
              </w:rPr>
            </w:pPr>
            <w:r w:rsidRPr="00781847">
              <w:rPr>
                <w:sz w:val="28"/>
                <w:szCs w:val="28"/>
              </w:rPr>
              <w:t>общий объем финансирования по</w:t>
            </w:r>
            <w:r w:rsidR="0056222C">
              <w:rPr>
                <w:sz w:val="28"/>
                <w:szCs w:val="28"/>
              </w:rPr>
              <w:t xml:space="preserve">дпрограммы № 1 составляет </w:t>
            </w:r>
            <w:r w:rsidR="00C06A8F" w:rsidRPr="00C827D4">
              <w:rPr>
                <w:sz w:val="28"/>
                <w:szCs w:val="28"/>
              </w:rPr>
              <w:t>2</w:t>
            </w:r>
            <w:r w:rsidRPr="00C827D4">
              <w:rPr>
                <w:sz w:val="28"/>
                <w:szCs w:val="28"/>
              </w:rPr>
              <w:t> </w:t>
            </w:r>
            <w:r w:rsidR="00D92301" w:rsidRPr="00C827D4">
              <w:rPr>
                <w:sz w:val="28"/>
                <w:szCs w:val="28"/>
              </w:rPr>
              <w:t>20</w:t>
            </w:r>
            <w:r w:rsidR="002A330C">
              <w:rPr>
                <w:sz w:val="28"/>
                <w:szCs w:val="28"/>
              </w:rPr>
              <w:t>1</w:t>
            </w:r>
            <w:r w:rsidRPr="00C827D4">
              <w:rPr>
                <w:sz w:val="28"/>
                <w:szCs w:val="28"/>
              </w:rPr>
              <w:t> </w:t>
            </w:r>
            <w:r w:rsidR="00C827D4" w:rsidRPr="00C827D4">
              <w:rPr>
                <w:sz w:val="28"/>
                <w:szCs w:val="28"/>
              </w:rPr>
              <w:t>7</w:t>
            </w:r>
            <w:r w:rsidR="002A330C">
              <w:rPr>
                <w:sz w:val="28"/>
                <w:szCs w:val="28"/>
              </w:rPr>
              <w:t>32</w:t>
            </w:r>
            <w:r w:rsidRPr="00C827D4">
              <w:rPr>
                <w:sz w:val="28"/>
                <w:szCs w:val="28"/>
              </w:rPr>
              <w:t>,</w:t>
            </w:r>
            <w:r w:rsidR="002A330C">
              <w:rPr>
                <w:sz w:val="28"/>
                <w:szCs w:val="28"/>
              </w:rPr>
              <w:t>5</w:t>
            </w:r>
            <w:r w:rsidR="00C06A8F" w:rsidRPr="00C827D4">
              <w:rPr>
                <w:sz w:val="28"/>
                <w:szCs w:val="28"/>
              </w:rPr>
              <w:t>5</w:t>
            </w:r>
            <w:r w:rsidR="00C827D4" w:rsidRPr="00C827D4">
              <w:rPr>
                <w:sz w:val="28"/>
                <w:szCs w:val="28"/>
              </w:rPr>
              <w:t>3</w:t>
            </w:r>
            <w:r w:rsidR="002A330C">
              <w:rPr>
                <w:sz w:val="28"/>
                <w:szCs w:val="28"/>
              </w:rPr>
              <w:t>39</w:t>
            </w:r>
            <w:r w:rsidRPr="00781847">
              <w:rPr>
                <w:sz w:val="28"/>
                <w:szCs w:val="28"/>
              </w:rPr>
              <w:t xml:space="preserve"> тыс. рублей, в том числе: </w:t>
            </w:r>
          </w:p>
          <w:p w:rsidR="005E241A" w:rsidRPr="00781847" w:rsidRDefault="005E241A" w:rsidP="00966E24">
            <w:pPr>
              <w:widowControl w:val="0"/>
              <w:autoSpaceDE w:val="0"/>
              <w:autoSpaceDN w:val="0"/>
              <w:adjustRightInd w:val="0"/>
              <w:rPr>
                <w:sz w:val="28"/>
                <w:szCs w:val="28"/>
              </w:rPr>
            </w:pPr>
            <w:r w:rsidRPr="00781847">
              <w:rPr>
                <w:sz w:val="28"/>
                <w:szCs w:val="28"/>
              </w:rPr>
              <w:t xml:space="preserve">средства федерального бюджета – </w:t>
            </w:r>
            <w:r w:rsidR="00C06A8F">
              <w:rPr>
                <w:sz w:val="28"/>
                <w:szCs w:val="28"/>
              </w:rPr>
              <w:t>8</w:t>
            </w:r>
            <w:r w:rsidR="00E15002">
              <w:rPr>
                <w:sz w:val="28"/>
                <w:szCs w:val="28"/>
              </w:rPr>
              <w:t>6</w:t>
            </w:r>
            <w:r w:rsidR="00C06A8F">
              <w:rPr>
                <w:sz w:val="28"/>
                <w:szCs w:val="28"/>
              </w:rPr>
              <w:t xml:space="preserve"> </w:t>
            </w:r>
            <w:r w:rsidR="00E15002">
              <w:rPr>
                <w:sz w:val="28"/>
                <w:szCs w:val="28"/>
              </w:rPr>
              <w:t>951</w:t>
            </w:r>
            <w:r w:rsidR="00C06A8F" w:rsidRPr="00781847">
              <w:rPr>
                <w:sz w:val="28"/>
                <w:szCs w:val="28"/>
              </w:rPr>
              <w:t>,</w:t>
            </w:r>
            <w:r w:rsidR="00E15002">
              <w:rPr>
                <w:sz w:val="28"/>
                <w:szCs w:val="28"/>
              </w:rPr>
              <w:t>04056</w:t>
            </w:r>
            <w:r w:rsidRPr="00781847">
              <w:rPr>
                <w:sz w:val="28"/>
                <w:szCs w:val="28"/>
              </w:rPr>
              <w:t xml:space="preserve"> тыс. рублей;</w:t>
            </w:r>
          </w:p>
          <w:p w:rsidR="005E241A" w:rsidRPr="00781847" w:rsidRDefault="005E241A" w:rsidP="00966E24">
            <w:pPr>
              <w:widowControl w:val="0"/>
              <w:autoSpaceDE w:val="0"/>
              <w:autoSpaceDN w:val="0"/>
              <w:adjustRightInd w:val="0"/>
              <w:rPr>
                <w:sz w:val="28"/>
                <w:szCs w:val="28"/>
              </w:rPr>
            </w:pPr>
            <w:r w:rsidRPr="00781847">
              <w:rPr>
                <w:sz w:val="28"/>
                <w:szCs w:val="28"/>
              </w:rPr>
              <w:t>средства областного бюджета – 1 </w:t>
            </w:r>
            <w:r w:rsidR="00C06A8F">
              <w:rPr>
                <w:sz w:val="28"/>
                <w:szCs w:val="28"/>
              </w:rPr>
              <w:t>35</w:t>
            </w:r>
            <w:r w:rsidR="002A330C">
              <w:rPr>
                <w:sz w:val="28"/>
                <w:szCs w:val="28"/>
              </w:rPr>
              <w:t>2</w:t>
            </w:r>
            <w:r w:rsidRPr="00781847">
              <w:rPr>
                <w:sz w:val="28"/>
                <w:szCs w:val="28"/>
              </w:rPr>
              <w:t> </w:t>
            </w:r>
            <w:r w:rsidR="002A330C">
              <w:rPr>
                <w:sz w:val="28"/>
                <w:szCs w:val="28"/>
              </w:rPr>
              <w:t>708</w:t>
            </w:r>
            <w:r w:rsidRPr="00781847">
              <w:rPr>
                <w:sz w:val="28"/>
                <w:szCs w:val="28"/>
              </w:rPr>
              <w:t>,</w:t>
            </w:r>
            <w:r w:rsidR="002A330C">
              <w:rPr>
                <w:sz w:val="28"/>
                <w:szCs w:val="28"/>
              </w:rPr>
              <w:t>4</w:t>
            </w:r>
            <w:r w:rsidR="00E15002">
              <w:rPr>
                <w:sz w:val="28"/>
                <w:szCs w:val="28"/>
              </w:rPr>
              <w:t>0325</w:t>
            </w:r>
            <w:r w:rsidRPr="00781847">
              <w:rPr>
                <w:sz w:val="28"/>
                <w:szCs w:val="28"/>
              </w:rPr>
              <w:t xml:space="preserve"> тыс. рублей;</w:t>
            </w:r>
          </w:p>
          <w:p w:rsidR="005E241A" w:rsidRPr="00781847" w:rsidRDefault="005E241A" w:rsidP="00966E24">
            <w:pPr>
              <w:autoSpaceDE w:val="0"/>
              <w:autoSpaceDN w:val="0"/>
              <w:adjustRightInd w:val="0"/>
              <w:rPr>
                <w:sz w:val="28"/>
                <w:szCs w:val="28"/>
              </w:rPr>
            </w:pPr>
            <w:r w:rsidRPr="00781847">
              <w:rPr>
                <w:sz w:val="28"/>
                <w:szCs w:val="28"/>
              </w:rPr>
              <w:t xml:space="preserve">средства местного бюджета – </w:t>
            </w:r>
            <w:r w:rsidR="00C06A8F">
              <w:rPr>
                <w:sz w:val="28"/>
                <w:szCs w:val="28"/>
              </w:rPr>
              <w:t>761</w:t>
            </w:r>
            <w:r w:rsidRPr="00781847">
              <w:rPr>
                <w:sz w:val="28"/>
                <w:szCs w:val="28"/>
              </w:rPr>
              <w:t> </w:t>
            </w:r>
            <w:r w:rsidR="00C827D4">
              <w:rPr>
                <w:sz w:val="28"/>
                <w:szCs w:val="28"/>
              </w:rPr>
              <w:t>823</w:t>
            </w:r>
            <w:r w:rsidRPr="00781847">
              <w:rPr>
                <w:sz w:val="28"/>
                <w:szCs w:val="28"/>
              </w:rPr>
              <w:t>,</w:t>
            </w:r>
            <w:r w:rsidR="00C827D4">
              <w:rPr>
                <w:sz w:val="28"/>
                <w:szCs w:val="28"/>
              </w:rPr>
              <w:t>109</w:t>
            </w:r>
            <w:r w:rsidR="002A330C">
              <w:rPr>
                <w:sz w:val="28"/>
                <w:szCs w:val="28"/>
              </w:rPr>
              <w:t>58</w:t>
            </w:r>
            <w:r w:rsidRPr="00781847">
              <w:rPr>
                <w:sz w:val="28"/>
                <w:szCs w:val="28"/>
              </w:rPr>
              <w:t xml:space="preserve"> тыс. рублей;</w:t>
            </w:r>
          </w:p>
          <w:p w:rsidR="005E241A" w:rsidRPr="00781847" w:rsidRDefault="005E241A" w:rsidP="00966E24">
            <w:pPr>
              <w:widowControl w:val="0"/>
              <w:autoSpaceDE w:val="0"/>
              <w:autoSpaceDN w:val="0"/>
              <w:adjustRightInd w:val="0"/>
              <w:rPr>
                <w:sz w:val="28"/>
                <w:szCs w:val="28"/>
              </w:rPr>
            </w:pPr>
            <w:r w:rsidRPr="00781847">
              <w:rPr>
                <w:sz w:val="28"/>
                <w:szCs w:val="28"/>
              </w:rPr>
              <w:t xml:space="preserve">внебюджетные средства –  250,0 тыс. рублей.». </w:t>
            </w:r>
          </w:p>
        </w:tc>
      </w:tr>
    </w:tbl>
    <w:p w:rsidR="005E241A" w:rsidRPr="00966E24" w:rsidRDefault="005E241A" w:rsidP="0056222C">
      <w:pPr>
        <w:spacing w:before="120" w:after="120"/>
        <w:ind w:firstLine="709"/>
        <w:jc w:val="both"/>
        <w:rPr>
          <w:sz w:val="28"/>
          <w:szCs w:val="28"/>
        </w:rPr>
      </w:pPr>
      <w:r w:rsidRPr="00966E24">
        <w:rPr>
          <w:sz w:val="28"/>
          <w:szCs w:val="28"/>
        </w:rPr>
        <w:t xml:space="preserve">1.3. Позицию «Объем и источники финансирования подпрограммы» паспорта подпрограммы </w:t>
      </w:r>
      <w:r w:rsidR="00C06A8F">
        <w:rPr>
          <w:sz w:val="28"/>
          <w:szCs w:val="28"/>
        </w:rPr>
        <w:t xml:space="preserve">№ </w:t>
      </w:r>
      <w:r w:rsidR="00C827D4">
        <w:rPr>
          <w:sz w:val="28"/>
          <w:szCs w:val="28"/>
        </w:rPr>
        <w:t>2</w:t>
      </w:r>
      <w:r w:rsidRPr="00966E24">
        <w:rPr>
          <w:sz w:val="28"/>
          <w:szCs w:val="28"/>
        </w:rPr>
        <w:t xml:space="preserve"> изложить в следующей редакции: </w:t>
      </w:r>
    </w:p>
    <w:tbl>
      <w:tblPr>
        <w:tblW w:w="9569"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426"/>
        <w:gridCol w:w="6804"/>
      </w:tblGrid>
      <w:tr w:rsidR="005E241A" w:rsidRPr="00C86943" w:rsidTr="00966E24">
        <w:trPr>
          <w:trHeight w:val="1741"/>
        </w:trPr>
        <w:tc>
          <w:tcPr>
            <w:tcW w:w="2339" w:type="dxa"/>
          </w:tcPr>
          <w:p w:rsidR="005E241A" w:rsidRPr="00C86943" w:rsidRDefault="00966E24" w:rsidP="00966E24">
            <w:pPr>
              <w:autoSpaceDE w:val="0"/>
              <w:autoSpaceDN w:val="0"/>
              <w:adjustRightInd w:val="0"/>
              <w:rPr>
                <w:sz w:val="28"/>
                <w:szCs w:val="28"/>
              </w:rPr>
            </w:pPr>
            <w:r w:rsidRPr="00C86943">
              <w:rPr>
                <w:sz w:val="28"/>
                <w:szCs w:val="28"/>
              </w:rPr>
              <w:t xml:space="preserve"> </w:t>
            </w:r>
            <w:r w:rsidR="005E241A" w:rsidRPr="00C86943">
              <w:rPr>
                <w:sz w:val="28"/>
                <w:szCs w:val="28"/>
              </w:rPr>
              <w:t xml:space="preserve">«Объем </w:t>
            </w:r>
          </w:p>
          <w:p w:rsidR="005E241A" w:rsidRPr="00C86943" w:rsidRDefault="005E241A" w:rsidP="00966E24">
            <w:pPr>
              <w:autoSpaceDE w:val="0"/>
              <w:autoSpaceDN w:val="0"/>
              <w:adjustRightInd w:val="0"/>
              <w:rPr>
                <w:sz w:val="28"/>
                <w:szCs w:val="28"/>
              </w:rPr>
            </w:pPr>
            <w:r w:rsidRPr="00C86943">
              <w:rPr>
                <w:sz w:val="28"/>
                <w:szCs w:val="28"/>
              </w:rPr>
              <w:t xml:space="preserve">и источники финансирования подпрограммы </w:t>
            </w:r>
          </w:p>
          <w:p w:rsidR="005E241A" w:rsidRPr="00C86943" w:rsidRDefault="005E241A" w:rsidP="00966E24">
            <w:pPr>
              <w:autoSpaceDE w:val="0"/>
              <w:autoSpaceDN w:val="0"/>
              <w:adjustRightInd w:val="0"/>
              <w:rPr>
                <w:sz w:val="28"/>
                <w:szCs w:val="28"/>
              </w:rPr>
            </w:pPr>
          </w:p>
        </w:tc>
        <w:tc>
          <w:tcPr>
            <w:tcW w:w="426" w:type="dxa"/>
          </w:tcPr>
          <w:p w:rsidR="005E241A" w:rsidRPr="00C86943" w:rsidRDefault="005E241A" w:rsidP="00966E24">
            <w:pPr>
              <w:autoSpaceDE w:val="0"/>
              <w:autoSpaceDN w:val="0"/>
              <w:adjustRightInd w:val="0"/>
              <w:jc w:val="center"/>
              <w:rPr>
                <w:sz w:val="28"/>
                <w:szCs w:val="28"/>
              </w:rPr>
            </w:pPr>
            <w:r w:rsidRPr="00C86943">
              <w:rPr>
                <w:sz w:val="28"/>
                <w:szCs w:val="28"/>
              </w:rPr>
              <w:t>-</w:t>
            </w:r>
          </w:p>
        </w:tc>
        <w:tc>
          <w:tcPr>
            <w:tcW w:w="6804" w:type="dxa"/>
          </w:tcPr>
          <w:p w:rsidR="005E241A" w:rsidRPr="00781847" w:rsidRDefault="005E241A" w:rsidP="00966E24">
            <w:pPr>
              <w:autoSpaceDE w:val="0"/>
              <w:autoSpaceDN w:val="0"/>
              <w:adjustRightInd w:val="0"/>
              <w:rPr>
                <w:sz w:val="28"/>
                <w:szCs w:val="28"/>
              </w:rPr>
            </w:pPr>
            <w:r w:rsidRPr="00781847">
              <w:rPr>
                <w:sz w:val="28"/>
                <w:szCs w:val="28"/>
              </w:rPr>
              <w:t xml:space="preserve">общий объем финансирования подпрограммы № </w:t>
            </w:r>
            <w:r w:rsidR="00C827D4">
              <w:rPr>
                <w:sz w:val="28"/>
                <w:szCs w:val="28"/>
              </w:rPr>
              <w:t>2</w:t>
            </w:r>
            <w:r w:rsidRPr="00781847">
              <w:rPr>
                <w:sz w:val="28"/>
                <w:szCs w:val="28"/>
              </w:rPr>
              <w:t xml:space="preserve"> составляет </w:t>
            </w:r>
            <w:r w:rsidR="002A330C">
              <w:rPr>
                <w:sz w:val="28"/>
                <w:szCs w:val="28"/>
              </w:rPr>
              <w:t>86</w:t>
            </w:r>
            <w:r w:rsidR="002C7CC4">
              <w:rPr>
                <w:sz w:val="28"/>
                <w:szCs w:val="28"/>
              </w:rPr>
              <w:t xml:space="preserve"> </w:t>
            </w:r>
            <w:r w:rsidR="002A330C">
              <w:rPr>
                <w:sz w:val="28"/>
                <w:szCs w:val="28"/>
              </w:rPr>
              <w:t>8</w:t>
            </w:r>
            <w:r w:rsidR="00C827D4">
              <w:rPr>
                <w:sz w:val="28"/>
                <w:szCs w:val="28"/>
              </w:rPr>
              <w:t>3</w:t>
            </w:r>
            <w:r w:rsidR="002A330C">
              <w:rPr>
                <w:sz w:val="28"/>
                <w:szCs w:val="28"/>
              </w:rPr>
              <w:t>1</w:t>
            </w:r>
            <w:r w:rsidR="00C827D4">
              <w:rPr>
                <w:sz w:val="28"/>
                <w:szCs w:val="28"/>
              </w:rPr>
              <w:t>,</w:t>
            </w:r>
            <w:r w:rsidR="002A330C">
              <w:rPr>
                <w:sz w:val="28"/>
                <w:szCs w:val="28"/>
              </w:rPr>
              <w:t>8679</w:t>
            </w:r>
            <w:r w:rsidR="00C827D4">
              <w:rPr>
                <w:sz w:val="28"/>
                <w:szCs w:val="28"/>
              </w:rPr>
              <w:t>8</w:t>
            </w:r>
            <w:r w:rsidRPr="00781847">
              <w:rPr>
                <w:sz w:val="28"/>
                <w:szCs w:val="28"/>
              </w:rPr>
              <w:t xml:space="preserve"> тыс. рублей, в том числе: </w:t>
            </w:r>
          </w:p>
          <w:p w:rsidR="005E241A" w:rsidRPr="00781847" w:rsidRDefault="005E241A" w:rsidP="00966E24">
            <w:pPr>
              <w:widowControl w:val="0"/>
              <w:autoSpaceDE w:val="0"/>
              <w:autoSpaceDN w:val="0"/>
              <w:adjustRightInd w:val="0"/>
              <w:rPr>
                <w:sz w:val="28"/>
                <w:szCs w:val="28"/>
              </w:rPr>
            </w:pPr>
            <w:r w:rsidRPr="00781847">
              <w:rPr>
                <w:sz w:val="28"/>
                <w:szCs w:val="28"/>
              </w:rPr>
              <w:t>средства федерального бюджета –  0,0 тыс. рублей;</w:t>
            </w:r>
          </w:p>
          <w:p w:rsidR="005E241A" w:rsidRPr="00781847" w:rsidRDefault="00C06A8F" w:rsidP="00966E24">
            <w:pPr>
              <w:widowControl w:val="0"/>
              <w:autoSpaceDE w:val="0"/>
              <w:autoSpaceDN w:val="0"/>
              <w:adjustRightInd w:val="0"/>
              <w:rPr>
                <w:sz w:val="28"/>
                <w:szCs w:val="28"/>
              </w:rPr>
            </w:pPr>
            <w:r>
              <w:rPr>
                <w:sz w:val="28"/>
                <w:szCs w:val="28"/>
              </w:rPr>
              <w:t xml:space="preserve">средства областного бюджета – </w:t>
            </w:r>
            <w:r w:rsidR="00C827D4">
              <w:rPr>
                <w:sz w:val="28"/>
                <w:szCs w:val="28"/>
              </w:rPr>
              <w:t>5</w:t>
            </w:r>
            <w:r w:rsidR="002A330C">
              <w:rPr>
                <w:sz w:val="28"/>
                <w:szCs w:val="28"/>
              </w:rPr>
              <w:t>2</w:t>
            </w:r>
            <w:r w:rsidR="005E241A" w:rsidRPr="00781847">
              <w:rPr>
                <w:sz w:val="28"/>
                <w:szCs w:val="28"/>
              </w:rPr>
              <w:t> </w:t>
            </w:r>
            <w:r w:rsidR="002A330C">
              <w:rPr>
                <w:sz w:val="28"/>
                <w:szCs w:val="28"/>
              </w:rPr>
              <w:t>860</w:t>
            </w:r>
            <w:r w:rsidR="005E241A" w:rsidRPr="00781847">
              <w:rPr>
                <w:sz w:val="28"/>
                <w:szCs w:val="28"/>
              </w:rPr>
              <w:t>,</w:t>
            </w:r>
            <w:r w:rsidR="002A330C">
              <w:rPr>
                <w:sz w:val="28"/>
                <w:szCs w:val="28"/>
              </w:rPr>
              <w:t>12</w:t>
            </w:r>
            <w:r>
              <w:rPr>
                <w:sz w:val="28"/>
                <w:szCs w:val="28"/>
              </w:rPr>
              <w:t>7</w:t>
            </w:r>
            <w:r w:rsidR="002A330C">
              <w:rPr>
                <w:sz w:val="28"/>
                <w:szCs w:val="28"/>
              </w:rPr>
              <w:t>0</w:t>
            </w:r>
            <w:r w:rsidR="00C827D4">
              <w:rPr>
                <w:sz w:val="28"/>
                <w:szCs w:val="28"/>
              </w:rPr>
              <w:t>0</w:t>
            </w:r>
            <w:r w:rsidR="005E241A" w:rsidRPr="00781847">
              <w:rPr>
                <w:sz w:val="28"/>
                <w:szCs w:val="28"/>
              </w:rPr>
              <w:t xml:space="preserve"> тыс. рублей;</w:t>
            </w:r>
          </w:p>
          <w:p w:rsidR="005E241A" w:rsidRPr="00781847" w:rsidRDefault="005E241A" w:rsidP="00966E24">
            <w:pPr>
              <w:widowControl w:val="0"/>
              <w:autoSpaceDE w:val="0"/>
              <w:autoSpaceDN w:val="0"/>
              <w:adjustRightInd w:val="0"/>
              <w:rPr>
                <w:sz w:val="28"/>
                <w:szCs w:val="28"/>
              </w:rPr>
            </w:pPr>
            <w:r w:rsidRPr="00781847">
              <w:rPr>
                <w:sz w:val="28"/>
                <w:szCs w:val="28"/>
              </w:rPr>
              <w:t xml:space="preserve">средства местного бюджета – </w:t>
            </w:r>
            <w:r w:rsidR="00C827D4">
              <w:rPr>
                <w:sz w:val="28"/>
                <w:szCs w:val="28"/>
              </w:rPr>
              <w:t>33</w:t>
            </w:r>
            <w:r w:rsidRPr="00781847">
              <w:rPr>
                <w:sz w:val="28"/>
                <w:szCs w:val="28"/>
              </w:rPr>
              <w:t> </w:t>
            </w:r>
            <w:r w:rsidR="00C827D4">
              <w:rPr>
                <w:sz w:val="28"/>
                <w:szCs w:val="28"/>
              </w:rPr>
              <w:t>971</w:t>
            </w:r>
            <w:r w:rsidRPr="00781847">
              <w:rPr>
                <w:sz w:val="28"/>
                <w:szCs w:val="28"/>
              </w:rPr>
              <w:t>,</w:t>
            </w:r>
            <w:r w:rsidR="00C827D4">
              <w:rPr>
                <w:sz w:val="28"/>
                <w:szCs w:val="28"/>
              </w:rPr>
              <w:t>74098</w:t>
            </w:r>
            <w:r w:rsidRPr="00781847">
              <w:rPr>
                <w:sz w:val="28"/>
                <w:szCs w:val="28"/>
              </w:rPr>
              <w:t xml:space="preserve"> тыс. рублей;</w:t>
            </w:r>
          </w:p>
          <w:p w:rsidR="005E241A" w:rsidRPr="00781847" w:rsidRDefault="005E241A" w:rsidP="00966E24">
            <w:pPr>
              <w:jc w:val="both"/>
              <w:rPr>
                <w:sz w:val="28"/>
                <w:szCs w:val="28"/>
              </w:rPr>
            </w:pPr>
            <w:r w:rsidRPr="00781847">
              <w:rPr>
                <w:sz w:val="28"/>
                <w:szCs w:val="28"/>
              </w:rPr>
              <w:t>внебюджетные средства –  0,0 тыс. рублей.».</w:t>
            </w:r>
          </w:p>
        </w:tc>
      </w:tr>
    </w:tbl>
    <w:p w:rsidR="00C827D4" w:rsidRPr="00966E24" w:rsidRDefault="00C827D4" w:rsidP="00C827D4">
      <w:pPr>
        <w:spacing w:before="120" w:after="120"/>
        <w:ind w:firstLine="709"/>
        <w:jc w:val="both"/>
        <w:rPr>
          <w:sz w:val="28"/>
          <w:szCs w:val="28"/>
        </w:rPr>
      </w:pPr>
      <w:r>
        <w:rPr>
          <w:sz w:val="28"/>
          <w:szCs w:val="28"/>
        </w:rPr>
        <w:t>1.4</w:t>
      </w:r>
      <w:r w:rsidRPr="00966E24">
        <w:rPr>
          <w:sz w:val="28"/>
          <w:szCs w:val="28"/>
        </w:rPr>
        <w:t xml:space="preserve">. Позицию «Объем и источники финансирования подпрограммы» паспорта подпрограммы </w:t>
      </w:r>
      <w:r>
        <w:rPr>
          <w:sz w:val="28"/>
          <w:szCs w:val="28"/>
        </w:rPr>
        <w:t>№ 3</w:t>
      </w:r>
      <w:r w:rsidRPr="00966E24">
        <w:rPr>
          <w:sz w:val="28"/>
          <w:szCs w:val="28"/>
        </w:rPr>
        <w:t xml:space="preserve"> изложить в следующей редакции: </w:t>
      </w:r>
    </w:p>
    <w:tbl>
      <w:tblPr>
        <w:tblW w:w="9569"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426"/>
        <w:gridCol w:w="6804"/>
      </w:tblGrid>
      <w:tr w:rsidR="00C827D4" w:rsidRPr="00C86943" w:rsidTr="0005147F">
        <w:trPr>
          <w:trHeight w:val="1741"/>
        </w:trPr>
        <w:tc>
          <w:tcPr>
            <w:tcW w:w="2339" w:type="dxa"/>
          </w:tcPr>
          <w:p w:rsidR="00C827D4" w:rsidRPr="00C86943" w:rsidRDefault="00C827D4" w:rsidP="0005147F">
            <w:pPr>
              <w:autoSpaceDE w:val="0"/>
              <w:autoSpaceDN w:val="0"/>
              <w:adjustRightInd w:val="0"/>
              <w:rPr>
                <w:sz w:val="28"/>
                <w:szCs w:val="28"/>
              </w:rPr>
            </w:pPr>
            <w:r w:rsidRPr="00C86943">
              <w:rPr>
                <w:sz w:val="28"/>
                <w:szCs w:val="28"/>
              </w:rPr>
              <w:t xml:space="preserve"> «Объем </w:t>
            </w:r>
          </w:p>
          <w:p w:rsidR="00C827D4" w:rsidRPr="00C86943" w:rsidRDefault="00C827D4" w:rsidP="0005147F">
            <w:pPr>
              <w:autoSpaceDE w:val="0"/>
              <w:autoSpaceDN w:val="0"/>
              <w:adjustRightInd w:val="0"/>
              <w:rPr>
                <w:sz w:val="28"/>
                <w:szCs w:val="28"/>
              </w:rPr>
            </w:pPr>
            <w:r w:rsidRPr="00C86943">
              <w:rPr>
                <w:sz w:val="28"/>
                <w:szCs w:val="28"/>
              </w:rPr>
              <w:t xml:space="preserve">и источники финансирования подпрограммы </w:t>
            </w:r>
          </w:p>
          <w:p w:rsidR="00C827D4" w:rsidRPr="00C86943" w:rsidRDefault="00C827D4" w:rsidP="0005147F">
            <w:pPr>
              <w:autoSpaceDE w:val="0"/>
              <w:autoSpaceDN w:val="0"/>
              <w:adjustRightInd w:val="0"/>
              <w:rPr>
                <w:sz w:val="28"/>
                <w:szCs w:val="28"/>
              </w:rPr>
            </w:pPr>
          </w:p>
        </w:tc>
        <w:tc>
          <w:tcPr>
            <w:tcW w:w="426" w:type="dxa"/>
          </w:tcPr>
          <w:p w:rsidR="00C827D4" w:rsidRPr="00C86943" w:rsidRDefault="00C827D4" w:rsidP="0005147F">
            <w:pPr>
              <w:autoSpaceDE w:val="0"/>
              <w:autoSpaceDN w:val="0"/>
              <w:adjustRightInd w:val="0"/>
              <w:jc w:val="center"/>
              <w:rPr>
                <w:sz w:val="28"/>
                <w:szCs w:val="28"/>
              </w:rPr>
            </w:pPr>
            <w:r w:rsidRPr="00C86943">
              <w:rPr>
                <w:sz w:val="28"/>
                <w:szCs w:val="28"/>
              </w:rPr>
              <w:t>-</w:t>
            </w:r>
          </w:p>
        </w:tc>
        <w:tc>
          <w:tcPr>
            <w:tcW w:w="6804" w:type="dxa"/>
          </w:tcPr>
          <w:p w:rsidR="00C827D4" w:rsidRPr="00781847" w:rsidRDefault="00C827D4" w:rsidP="0005147F">
            <w:pPr>
              <w:autoSpaceDE w:val="0"/>
              <w:autoSpaceDN w:val="0"/>
              <w:adjustRightInd w:val="0"/>
              <w:rPr>
                <w:sz w:val="28"/>
                <w:szCs w:val="28"/>
              </w:rPr>
            </w:pPr>
            <w:r w:rsidRPr="00781847">
              <w:rPr>
                <w:sz w:val="28"/>
                <w:szCs w:val="28"/>
              </w:rPr>
              <w:t xml:space="preserve">общий объем финансирования подпрограммы № </w:t>
            </w:r>
            <w:r>
              <w:rPr>
                <w:sz w:val="28"/>
                <w:szCs w:val="28"/>
              </w:rPr>
              <w:t>3</w:t>
            </w:r>
            <w:r w:rsidRPr="00781847">
              <w:rPr>
                <w:sz w:val="28"/>
                <w:szCs w:val="28"/>
              </w:rPr>
              <w:t xml:space="preserve"> составляет </w:t>
            </w:r>
            <w:r w:rsidRPr="00500636">
              <w:rPr>
                <w:sz w:val="28"/>
                <w:szCs w:val="28"/>
              </w:rPr>
              <w:t>11 </w:t>
            </w:r>
            <w:r w:rsidR="00500636" w:rsidRPr="00500636">
              <w:rPr>
                <w:sz w:val="28"/>
                <w:szCs w:val="28"/>
              </w:rPr>
              <w:t>537</w:t>
            </w:r>
            <w:r w:rsidRPr="00500636">
              <w:rPr>
                <w:sz w:val="28"/>
                <w:szCs w:val="28"/>
              </w:rPr>
              <w:t>,</w:t>
            </w:r>
            <w:r w:rsidR="00500636" w:rsidRPr="00500636">
              <w:rPr>
                <w:sz w:val="28"/>
                <w:szCs w:val="28"/>
              </w:rPr>
              <w:t>1</w:t>
            </w:r>
            <w:r w:rsidRPr="00500636">
              <w:rPr>
                <w:sz w:val="28"/>
                <w:szCs w:val="28"/>
              </w:rPr>
              <w:t>9647</w:t>
            </w:r>
            <w:r w:rsidRPr="00781847">
              <w:rPr>
                <w:sz w:val="28"/>
                <w:szCs w:val="28"/>
              </w:rPr>
              <w:t xml:space="preserve"> тыс. рублей, в том числе: </w:t>
            </w:r>
          </w:p>
          <w:p w:rsidR="00C827D4" w:rsidRPr="00781847" w:rsidRDefault="00C827D4" w:rsidP="0005147F">
            <w:pPr>
              <w:widowControl w:val="0"/>
              <w:autoSpaceDE w:val="0"/>
              <w:autoSpaceDN w:val="0"/>
              <w:adjustRightInd w:val="0"/>
              <w:rPr>
                <w:sz w:val="28"/>
                <w:szCs w:val="28"/>
              </w:rPr>
            </w:pPr>
            <w:r w:rsidRPr="00781847">
              <w:rPr>
                <w:sz w:val="28"/>
                <w:szCs w:val="28"/>
              </w:rPr>
              <w:t>средства федерального бюджета –  0,0 тыс. рублей;</w:t>
            </w:r>
          </w:p>
          <w:p w:rsidR="00C827D4" w:rsidRPr="00781847" w:rsidRDefault="00C827D4" w:rsidP="0005147F">
            <w:pPr>
              <w:widowControl w:val="0"/>
              <w:autoSpaceDE w:val="0"/>
              <w:autoSpaceDN w:val="0"/>
              <w:adjustRightInd w:val="0"/>
              <w:rPr>
                <w:sz w:val="28"/>
                <w:szCs w:val="28"/>
              </w:rPr>
            </w:pPr>
            <w:r>
              <w:rPr>
                <w:sz w:val="28"/>
                <w:szCs w:val="28"/>
              </w:rPr>
              <w:t>средства областного бюджета – 10</w:t>
            </w:r>
            <w:r w:rsidRPr="00781847">
              <w:rPr>
                <w:sz w:val="28"/>
                <w:szCs w:val="28"/>
              </w:rPr>
              <w:t> </w:t>
            </w:r>
            <w:r>
              <w:rPr>
                <w:sz w:val="28"/>
                <w:szCs w:val="28"/>
              </w:rPr>
              <w:t>064</w:t>
            </w:r>
            <w:r w:rsidRPr="00781847">
              <w:rPr>
                <w:sz w:val="28"/>
                <w:szCs w:val="28"/>
              </w:rPr>
              <w:t>,</w:t>
            </w:r>
            <w:r>
              <w:rPr>
                <w:sz w:val="28"/>
                <w:szCs w:val="28"/>
              </w:rPr>
              <w:t>29647</w:t>
            </w:r>
            <w:r w:rsidRPr="00781847">
              <w:rPr>
                <w:sz w:val="28"/>
                <w:szCs w:val="28"/>
              </w:rPr>
              <w:t xml:space="preserve"> тыс. рублей;</w:t>
            </w:r>
          </w:p>
          <w:p w:rsidR="00C827D4" w:rsidRPr="00781847" w:rsidRDefault="00C827D4" w:rsidP="0005147F">
            <w:pPr>
              <w:widowControl w:val="0"/>
              <w:autoSpaceDE w:val="0"/>
              <w:autoSpaceDN w:val="0"/>
              <w:adjustRightInd w:val="0"/>
              <w:rPr>
                <w:sz w:val="28"/>
                <w:szCs w:val="28"/>
              </w:rPr>
            </w:pPr>
            <w:r w:rsidRPr="00781847">
              <w:rPr>
                <w:sz w:val="28"/>
                <w:szCs w:val="28"/>
              </w:rPr>
              <w:t xml:space="preserve">средства местного бюджета – </w:t>
            </w:r>
            <w:r>
              <w:rPr>
                <w:sz w:val="28"/>
                <w:szCs w:val="28"/>
              </w:rPr>
              <w:t>1</w:t>
            </w:r>
            <w:r w:rsidRPr="00781847">
              <w:rPr>
                <w:sz w:val="28"/>
                <w:szCs w:val="28"/>
              </w:rPr>
              <w:t> </w:t>
            </w:r>
            <w:r w:rsidR="00500636">
              <w:rPr>
                <w:sz w:val="28"/>
                <w:szCs w:val="28"/>
              </w:rPr>
              <w:t>472</w:t>
            </w:r>
            <w:r w:rsidRPr="00781847">
              <w:rPr>
                <w:sz w:val="28"/>
                <w:szCs w:val="28"/>
              </w:rPr>
              <w:t>,</w:t>
            </w:r>
            <w:r w:rsidR="00500636">
              <w:rPr>
                <w:sz w:val="28"/>
                <w:szCs w:val="28"/>
              </w:rPr>
              <w:t>90</w:t>
            </w:r>
            <w:r>
              <w:rPr>
                <w:sz w:val="28"/>
                <w:szCs w:val="28"/>
              </w:rPr>
              <w:t>0</w:t>
            </w:r>
            <w:r w:rsidRPr="00781847">
              <w:rPr>
                <w:sz w:val="28"/>
                <w:szCs w:val="28"/>
              </w:rPr>
              <w:t xml:space="preserve"> тыс. рублей;</w:t>
            </w:r>
          </w:p>
          <w:p w:rsidR="00C827D4" w:rsidRPr="00781847" w:rsidRDefault="00C827D4" w:rsidP="0005147F">
            <w:pPr>
              <w:jc w:val="both"/>
              <w:rPr>
                <w:sz w:val="28"/>
                <w:szCs w:val="28"/>
              </w:rPr>
            </w:pPr>
            <w:r w:rsidRPr="00781847">
              <w:rPr>
                <w:sz w:val="28"/>
                <w:szCs w:val="28"/>
              </w:rPr>
              <w:t>внебюджетные средства –  0,0 тыс. рублей.».</w:t>
            </w:r>
          </w:p>
        </w:tc>
      </w:tr>
    </w:tbl>
    <w:p w:rsidR="005E241A" w:rsidRPr="00966E24" w:rsidRDefault="00C827D4" w:rsidP="00966E24">
      <w:pPr>
        <w:spacing w:before="120"/>
        <w:ind w:firstLine="709"/>
        <w:jc w:val="both"/>
        <w:rPr>
          <w:sz w:val="28"/>
          <w:szCs w:val="28"/>
        </w:rPr>
      </w:pPr>
      <w:r>
        <w:rPr>
          <w:sz w:val="28"/>
          <w:szCs w:val="28"/>
        </w:rPr>
        <w:t>1.5</w:t>
      </w:r>
      <w:r w:rsidR="005E241A" w:rsidRPr="00966E24">
        <w:rPr>
          <w:sz w:val="28"/>
          <w:szCs w:val="28"/>
        </w:rPr>
        <w:t xml:space="preserve">. Приложение №2 изложить в редакции, согласно </w:t>
      </w:r>
      <w:proofErr w:type="gramStart"/>
      <w:r w:rsidR="005E241A" w:rsidRPr="00966E24">
        <w:rPr>
          <w:sz w:val="28"/>
          <w:szCs w:val="28"/>
        </w:rPr>
        <w:t>Приложению</w:t>
      </w:r>
      <w:proofErr w:type="gramEnd"/>
      <w:r w:rsidR="005E241A" w:rsidRPr="00966E24">
        <w:rPr>
          <w:sz w:val="28"/>
          <w:szCs w:val="28"/>
        </w:rPr>
        <w:t xml:space="preserve"> к настоящему постановлению.  </w:t>
      </w:r>
    </w:p>
    <w:p w:rsidR="005E241A" w:rsidRPr="00966E24" w:rsidRDefault="005E241A" w:rsidP="00966E24">
      <w:pPr>
        <w:autoSpaceDE w:val="0"/>
        <w:autoSpaceDN w:val="0"/>
        <w:adjustRightInd w:val="0"/>
        <w:ind w:firstLine="708"/>
        <w:jc w:val="both"/>
        <w:outlineLvl w:val="1"/>
        <w:rPr>
          <w:sz w:val="28"/>
          <w:szCs w:val="28"/>
        </w:rPr>
      </w:pPr>
      <w:r w:rsidRPr="00966E24">
        <w:rPr>
          <w:sz w:val="28"/>
          <w:szCs w:val="28"/>
        </w:rPr>
        <w:t>2. Настоящее постановление вступает в силу со дня его официального опубликования.</w:t>
      </w:r>
    </w:p>
    <w:p w:rsidR="005165DC" w:rsidRPr="00C0690F" w:rsidRDefault="005165DC" w:rsidP="00E801E1">
      <w:pPr>
        <w:jc w:val="both"/>
        <w:rPr>
          <w:sz w:val="28"/>
          <w:szCs w:val="20"/>
        </w:rPr>
      </w:pPr>
    </w:p>
    <w:p w:rsidR="005165DC" w:rsidRDefault="005165DC" w:rsidP="00E801E1">
      <w:pPr>
        <w:jc w:val="both"/>
        <w:rPr>
          <w:sz w:val="28"/>
          <w:szCs w:val="20"/>
        </w:rPr>
      </w:pPr>
    </w:p>
    <w:p w:rsidR="00EF203C" w:rsidRPr="00EF203C" w:rsidRDefault="00EF203C" w:rsidP="00E801E1">
      <w:pPr>
        <w:jc w:val="both"/>
        <w:rPr>
          <w:b/>
          <w:sz w:val="28"/>
          <w:szCs w:val="20"/>
        </w:rPr>
      </w:pPr>
      <w:r>
        <w:rPr>
          <w:b/>
          <w:sz w:val="28"/>
          <w:szCs w:val="20"/>
        </w:rPr>
        <w:t>Глава Шенкурского муниципального округа</w:t>
      </w:r>
      <w:r>
        <w:rPr>
          <w:b/>
          <w:sz w:val="28"/>
          <w:szCs w:val="20"/>
        </w:rPr>
        <w:tab/>
      </w:r>
      <w:r>
        <w:rPr>
          <w:b/>
          <w:sz w:val="28"/>
          <w:szCs w:val="20"/>
        </w:rPr>
        <w:tab/>
        <w:t xml:space="preserve"> О.И. Красникова</w:t>
      </w:r>
    </w:p>
    <w:p w:rsidR="0056222C" w:rsidRDefault="0056222C" w:rsidP="00E801E1">
      <w:pPr>
        <w:spacing w:after="200"/>
      </w:pPr>
    </w:p>
    <w:p w:rsidR="0056222C" w:rsidRDefault="0056222C" w:rsidP="00E801E1">
      <w:pPr>
        <w:spacing w:after="200"/>
        <w:sectPr w:rsidR="0056222C" w:rsidSect="009F70C7">
          <w:pgSz w:w="11907" w:h="16840" w:code="9"/>
          <w:pgMar w:top="1135" w:right="851" w:bottom="964" w:left="1701" w:header="709" w:footer="709" w:gutter="0"/>
          <w:cols w:space="708"/>
          <w:docGrid w:linePitch="360"/>
        </w:sectPr>
      </w:pPr>
    </w:p>
    <w:tbl>
      <w:tblPr>
        <w:tblW w:w="15876" w:type="dxa"/>
        <w:tblInd w:w="108" w:type="dxa"/>
        <w:tblLook w:val="04A0" w:firstRow="1" w:lastRow="0" w:firstColumn="1" w:lastColumn="0" w:noHBand="0" w:noVBand="1"/>
      </w:tblPr>
      <w:tblGrid>
        <w:gridCol w:w="2127"/>
        <w:gridCol w:w="1417"/>
        <w:gridCol w:w="1276"/>
        <w:gridCol w:w="1417"/>
        <w:gridCol w:w="1134"/>
        <w:gridCol w:w="1134"/>
        <w:gridCol w:w="1134"/>
        <w:gridCol w:w="1134"/>
        <w:gridCol w:w="1134"/>
        <w:gridCol w:w="2018"/>
        <w:gridCol w:w="1951"/>
      </w:tblGrid>
      <w:tr w:rsidR="00C662E9" w:rsidRPr="00C662E9" w:rsidTr="00C662E9">
        <w:trPr>
          <w:trHeight w:val="285"/>
        </w:trPr>
        <w:tc>
          <w:tcPr>
            <w:tcW w:w="2127" w:type="dxa"/>
            <w:tcBorders>
              <w:top w:val="nil"/>
              <w:left w:val="nil"/>
              <w:bottom w:val="nil"/>
              <w:right w:val="nil"/>
            </w:tcBorders>
            <w:shd w:val="clear" w:color="auto" w:fill="auto"/>
            <w:noWrap/>
            <w:vAlign w:val="bottom"/>
            <w:hideMark/>
          </w:tcPr>
          <w:p w:rsidR="00C662E9" w:rsidRPr="00C662E9" w:rsidRDefault="00C662E9" w:rsidP="00C662E9">
            <w:pPr>
              <w:rPr>
                <w:sz w:val="16"/>
                <w:szCs w:val="16"/>
              </w:rPr>
            </w:pPr>
          </w:p>
        </w:tc>
        <w:tc>
          <w:tcPr>
            <w:tcW w:w="1417" w:type="dxa"/>
            <w:tcBorders>
              <w:top w:val="nil"/>
              <w:left w:val="nil"/>
              <w:bottom w:val="nil"/>
              <w:right w:val="nil"/>
            </w:tcBorders>
            <w:shd w:val="clear" w:color="000000" w:fill="FFFFFF"/>
            <w:noWrap/>
            <w:vAlign w:val="bottom"/>
            <w:hideMark/>
          </w:tcPr>
          <w:p w:rsidR="00C662E9" w:rsidRPr="00C662E9" w:rsidRDefault="00C662E9" w:rsidP="00C662E9">
            <w:pPr>
              <w:rPr>
                <w:sz w:val="16"/>
                <w:szCs w:val="16"/>
              </w:rPr>
            </w:pPr>
            <w:r w:rsidRPr="00C662E9">
              <w:rPr>
                <w:sz w:val="16"/>
                <w:szCs w:val="16"/>
              </w:rPr>
              <w:t> </w:t>
            </w:r>
          </w:p>
        </w:tc>
        <w:tc>
          <w:tcPr>
            <w:tcW w:w="1276" w:type="dxa"/>
            <w:tcBorders>
              <w:top w:val="nil"/>
              <w:left w:val="nil"/>
              <w:bottom w:val="nil"/>
              <w:right w:val="nil"/>
            </w:tcBorders>
            <w:shd w:val="clear" w:color="000000" w:fill="FFFFFF"/>
            <w:noWrap/>
            <w:vAlign w:val="bottom"/>
            <w:hideMark/>
          </w:tcPr>
          <w:p w:rsidR="00C662E9" w:rsidRPr="00C662E9" w:rsidRDefault="00C662E9" w:rsidP="00C662E9">
            <w:pPr>
              <w:rPr>
                <w:sz w:val="16"/>
                <w:szCs w:val="16"/>
              </w:rPr>
            </w:pPr>
            <w:r w:rsidRPr="00C662E9">
              <w:rPr>
                <w:sz w:val="16"/>
                <w:szCs w:val="16"/>
              </w:rPr>
              <w:t> </w:t>
            </w:r>
          </w:p>
        </w:tc>
        <w:tc>
          <w:tcPr>
            <w:tcW w:w="1417" w:type="dxa"/>
            <w:tcBorders>
              <w:top w:val="nil"/>
              <w:left w:val="nil"/>
              <w:bottom w:val="nil"/>
              <w:right w:val="nil"/>
            </w:tcBorders>
            <w:shd w:val="clear" w:color="000000" w:fill="FFFFFF"/>
            <w:noWrap/>
            <w:vAlign w:val="bottom"/>
            <w:hideMark/>
          </w:tcPr>
          <w:p w:rsidR="00C662E9" w:rsidRPr="00C662E9" w:rsidRDefault="00C662E9" w:rsidP="00C662E9">
            <w:pPr>
              <w:rPr>
                <w:sz w:val="16"/>
                <w:szCs w:val="16"/>
              </w:rPr>
            </w:pPr>
            <w:r w:rsidRPr="00C662E9">
              <w:rPr>
                <w:sz w:val="16"/>
                <w:szCs w:val="16"/>
              </w:rPr>
              <w:t> </w:t>
            </w:r>
          </w:p>
        </w:tc>
        <w:tc>
          <w:tcPr>
            <w:tcW w:w="9639" w:type="dxa"/>
            <w:gridSpan w:val="7"/>
            <w:tcBorders>
              <w:top w:val="nil"/>
              <w:left w:val="nil"/>
              <w:bottom w:val="nil"/>
              <w:right w:val="nil"/>
            </w:tcBorders>
            <w:shd w:val="clear" w:color="000000" w:fill="FFFFFF"/>
            <w:noWrap/>
            <w:vAlign w:val="bottom"/>
            <w:hideMark/>
          </w:tcPr>
          <w:p w:rsidR="00C662E9" w:rsidRPr="00C06A8F" w:rsidRDefault="00C662E9" w:rsidP="00C662E9">
            <w:pPr>
              <w:spacing w:after="120"/>
              <w:jc w:val="right"/>
              <w:rPr>
                <w:sz w:val="20"/>
                <w:szCs w:val="20"/>
              </w:rPr>
            </w:pPr>
            <w:r w:rsidRPr="00C06A8F">
              <w:rPr>
                <w:sz w:val="20"/>
                <w:szCs w:val="20"/>
              </w:rPr>
              <w:t>Приложение</w:t>
            </w:r>
          </w:p>
          <w:p w:rsidR="00C662E9" w:rsidRPr="00C06A8F" w:rsidRDefault="00C662E9" w:rsidP="00C662E9">
            <w:pPr>
              <w:jc w:val="right"/>
              <w:rPr>
                <w:sz w:val="20"/>
                <w:szCs w:val="20"/>
              </w:rPr>
            </w:pPr>
            <w:r w:rsidRPr="00C06A8F">
              <w:rPr>
                <w:sz w:val="20"/>
                <w:szCs w:val="20"/>
              </w:rPr>
              <w:t xml:space="preserve">к постановлению администрации Шенкурского муниципального </w:t>
            </w:r>
            <w:r w:rsidR="00C06A8F">
              <w:rPr>
                <w:sz w:val="20"/>
                <w:szCs w:val="20"/>
              </w:rPr>
              <w:t>округ</w:t>
            </w:r>
            <w:r w:rsidRPr="00C06A8F">
              <w:rPr>
                <w:sz w:val="20"/>
                <w:szCs w:val="20"/>
              </w:rPr>
              <w:t xml:space="preserve">а </w:t>
            </w:r>
            <w:r w:rsidRPr="00C06A8F">
              <w:rPr>
                <w:sz w:val="20"/>
                <w:szCs w:val="20"/>
              </w:rPr>
              <w:br/>
              <w:t xml:space="preserve">Архангельской области от </w:t>
            </w:r>
            <w:r w:rsidR="00882A53">
              <w:rPr>
                <w:sz w:val="20"/>
                <w:szCs w:val="20"/>
              </w:rPr>
              <w:t xml:space="preserve">31 </w:t>
            </w:r>
            <w:r w:rsidR="00700C6F">
              <w:rPr>
                <w:sz w:val="20"/>
                <w:szCs w:val="20"/>
              </w:rPr>
              <w:t>марта</w:t>
            </w:r>
            <w:r w:rsidRPr="00C06A8F">
              <w:rPr>
                <w:sz w:val="20"/>
                <w:szCs w:val="20"/>
              </w:rPr>
              <w:t xml:space="preserve"> 202</w:t>
            </w:r>
            <w:r w:rsidR="00C06A8F">
              <w:rPr>
                <w:sz w:val="20"/>
                <w:szCs w:val="20"/>
              </w:rPr>
              <w:t>3</w:t>
            </w:r>
            <w:r w:rsidRPr="00C06A8F">
              <w:rPr>
                <w:sz w:val="20"/>
                <w:szCs w:val="20"/>
              </w:rPr>
              <w:t xml:space="preserve"> г. № </w:t>
            </w:r>
            <w:r w:rsidR="00882A53">
              <w:rPr>
                <w:sz w:val="20"/>
                <w:szCs w:val="20"/>
              </w:rPr>
              <w:t>216</w:t>
            </w:r>
            <w:bookmarkStart w:id="0" w:name="_GoBack"/>
            <w:bookmarkEnd w:id="0"/>
            <w:r w:rsidR="00C06A8F">
              <w:rPr>
                <w:sz w:val="20"/>
                <w:szCs w:val="20"/>
              </w:rPr>
              <w:t>-</w:t>
            </w:r>
            <w:r w:rsidRPr="00C06A8F">
              <w:rPr>
                <w:sz w:val="20"/>
                <w:szCs w:val="20"/>
              </w:rPr>
              <w:t>па</w:t>
            </w:r>
          </w:p>
          <w:p w:rsidR="00C662E9" w:rsidRPr="00C06A8F" w:rsidRDefault="00C662E9" w:rsidP="00C662E9">
            <w:pPr>
              <w:jc w:val="right"/>
              <w:rPr>
                <w:sz w:val="20"/>
                <w:szCs w:val="20"/>
              </w:rPr>
            </w:pPr>
          </w:p>
          <w:p w:rsidR="00C662E9" w:rsidRPr="00C06A8F" w:rsidRDefault="00C662E9" w:rsidP="00C662E9">
            <w:pPr>
              <w:jc w:val="right"/>
              <w:rPr>
                <w:sz w:val="20"/>
                <w:szCs w:val="20"/>
              </w:rPr>
            </w:pPr>
            <w:r w:rsidRPr="00C06A8F">
              <w:rPr>
                <w:sz w:val="20"/>
                <w:szCs w:val="20"/>
              </w:rPr>
              <w:t>Приложение № 2</w:t>
            </w:r>
          </w:p>
        </w:tc>
      </w:tr>
      <w:tr w:rsidR="00923C09" w:rsidRPr="00C662E9" w:rsidTr="00F64836">
        <w:trPr>
          <w:trHeight w:val="588"/>
        </w:trPr>
        <w:tc>
          <w:tcPr>
            <w:tcW w:w="2127" w:type="dxa"/>
            <w:tcBorders>
              <w:top w:val="nil"/>
              <w:left w:val="nil"/>
              <w:bottom w:val="nil"/>
              <w:right w:val="nil"/>
            </w:tcBorders>
            <w:shd w:val="clear" w:color="auto" w:fill="auto"/>
            <w:noWrap/>
            <w:vAlign w:val="bottom"/>
            <w:hideMark/>
          </w:tcPr>
          <w:p w:rsidR="00923C09" w:rsidRPr="00C662E9" w:rsidRDefault="00923C09" w:rsidP="00C662E9">
            <w:pPr>
              <w:jc w:val="right"/>
              <w:rPr>
                <w:sz w:val="16"/>
                <w:szCs w:val="16"/>
              </w:rPr>
            </w:pPr>
          </w:p>
        </w:tc>
        <w:tc>
          <w:tcPr>
            <w:tcW w:w="1417" w:type="dxa"/>
            <w:tcBorders>
              <w:top w:val="nil"/>
              <w:left w:val="nil"/>
              <w:bottom w:val="nil"/>
              <w:right w:val="nil"/>
            </w:tcBorders>
            <w:shd w:val="clear" w:color="000000" w:fill="FFFFFF"/>
            <w:noWrap/>
            <w:vAlign w:val="bottom"/>
            <w:hideMark/>
          </w:tcPr>
          <w:p w:rsidR="00923C09" w:rsidRPr="00C662E9" w:rsidRDefault="00923C09" w:rsidP="00C662E9">
            <w:pPr>
              <w:rPr>
                <w:sz w:val="16"/>
                <w:szCs w:val="16"/>
              </w:rPr>
            </w:pPr>
            <w:r w:rsidRPr="00C662E9">
              <w:rPr>
                <w:sz w:val="16"/>
                <w:szCs w:val="16"/>
              </w:rPr>
              <w:t> </w:t>
            </w:r>
          </w:p>
        </w:tc>
        <w:tc>
          <w:tcPr>
            <w:tcW w:w="1276" w:type="dxa"/>
            <w:tcBorders>
              <w:top w:val="nil"/>
              <w:left w:val="nil"/>
              <w:bottom w:val="nil"/>
              <w:right w:val="nil"/>
            </w:tcBorders>
            <w:shd w:val="clear" w:color="000000" w:fill="FFFFFF"/>
            <w:noWrap/>
            <w:vAlign w:val="bottom"/>
            <w:hideMark/>
          </w:tcPr>
          <w:p w:rsidR="00923C09" w:rsidRPr="00C662E9" w:rsidRDefault="00923C09" w:rsidP="00C662E9">
            <w:pPr>
              <w:rPr>
                <w:sz w:val="16"/>
                <w:szCs w:val="16"/>
              </w:rPr>
            </w:pPr>
            <w:r w:rsidRPr="00C662E9">
              <w:rPr>
                <w:sz w:val="16"/>
                <w:szCs w:val="16"/>
              </w:rPr>
              <w:t> </w:t>
            </w:r>
          </w:p>
        </w:tc>
        <w:tc>
          <w:tcPr>
            <w:tcW w:w="1417" w:type="dxa"/>
            <w:tcBorders>
              <w:top w:val="nil"/>
              <w:left w:val="nil"/>
              <w:bottom w:val="nil"/>
              <w:right w:val="nil"/>
            </w:tcBorders>
            <w:shd w:val="clear" w:color="000000" w:fill="FFFFFF"/>
            <w:noWrap/>
            <w:vAlign w:val="bottom"/>
            <w:hideMark/>
          </w:tcPr>
          <w:p w:rsidR="00923C09" w:rsidRPr="00C662E9" w:rsidRDefault="00923C09" w:rsidP="00C662E9">
            <w:pPr>
              <w:rPr>
                <w:sz w:val="16"/>
                <w:szCs w:val="16"/>
              </w:rPr>
            </w:pPr>
            <w:r w:rsidRPr="00C662E9">
              <w:rPr>
                <w:sz w:val="16"/>
                <w:szCs w:val="16"/>
              </w:rPr>
              <w:t> </w:t>
            </w:r>
          </w:p>
        </w:tc>
        <w:tc>
          <w:tcPr>
            <w:tcW w:w="1134" w:type="dxa"/>
            <w:tcBorders>
              <w:top w:val="nil"/>
              <w:left w:val="nil"/>
              <w:bottom w:val="nil"/>
              <w:right w:val="nil"/>
            </w:tcBorders>
            <w:shd w:val="clear" w:color="000000" w:fill="FFFFFF"/>
            <w:noWrap/>
            <w:vAlign w:val="bottom"/>
            <w:hideMark/>
          </w:tcPr>
          <w:p w:rsidR="00923C09" w:rsidRPr="00C662E9" w:rsidRDefault="00923C09" w:rsidP="00C662E9">
            <w:pPr>
              <w:rPr>
                <w:sz w:val="16"/>
                <w:szCs w:val="16"/>
              </w:rPr>
            </w:pPr>
            <w:r w:rsidRPr="00C662E9">
              <w:rPr>
                <w:sz w:val="16"/>
                <w:szCs w:val="16"/>
              </w:rPr>
              <w:t> </w:t>
            </w:r>
          </w:p>
        </w:tc>
        <w:tc>
          <w:tcPr>
            <w:tcW w:w="8505" w:type="dxa"/>
            <w:gridSpan w:val="6"/>
            <w:tcBorders>
              <w:top w:val="nil"/>
              <w:left w:val="nil"/>
              <w:bottom w:val="nil"/>
              <w:right w:val="nil"/>
            </w:tcBorders>
            <w:shd w:val="clear" w:color="000000" w:fill="FFFFFF"/>
            <w:vAlign w:val="bottom"/>
            <w:hideMark/>
          </w:tcPr>
          <w:p w:rsidR="00923C09" w:rsidRPr="00C662E9" w:rsidRDefault="00923C09" w:rsidP="00C662E9">
            <w:pPr>
              <w:rPr>
                <w:sz w:val="16"/>
                <w:szCs w:val="16"/>
              </w:rPr>
            </w:pPr>
            <w:r w:rsidRPr="00C662E9">
              <w:rPr>
                <w:sz w:val="16"/>
                <w:szCs w:val="16"/>
              </w:rPr>
              <w:t> </w:t>
            </w:r>
          </w:p>
          <w:p w:rsidR="00923C09" w:rsidRPr="00C06A8F" w:rsidRDefault="00923C09" w:rsidP="00923C09">
            <w:pPr>
              <w:jc w:val="right"/>
              <w:rPr>
                <w:sz w:val="20"/>
                <w:szCs w:val="20"/>
              </w:rPr>
            </w:pPr>
            <w:r w:rsidRPr="00C662E9">
              <w:rPr>
                <w:sz w:val="16"/>
                <w:szCs w:val="16"/>
              </w:rPr>
              <w:t>  </w:t>
            </w:r>
            <w:r w:rsidRPr="00C06A8F">
              <w:rPr>
                <w:sz w:val="20"/>
                <w:szCs w:val="20"/>
              </w:rPr>
              <w:t xml:space="preserve">к муниципальной программе Шенкурского муниципального округа Архангельской области «Развитие системы образования Шенкурского муниципального округа» </w:t>
            </w:r>
          </w:p>
        </w:tc>
      </w:tr>
      <w:tr w:rsidR="00C662E9" w:rsidRPr="00C662E9" w:rsidTr="00C662E9">
        <w:trPr>
          <w:trHeight w:val="450"/>
        </w:trPr>
        <w:tc>
          <w:tcPr>
            <w:tcW w:w="15876" w:type="dxa"/>
            <w:gridSpan w:val="11"/>
            <w:tcBorders>
              <w:top w:val="nil"/>
              <w:left w:val="nil"/>
              <w:bottom w:val="nil"/>
              <w:right w:val="nil"/>
            </w:tcBorders>
            <w:shd w:val="clear" w:color="000000" w:fill="FFFFFF"/>
            <w:noWrap/>
            <w:vAlign w:val="bottom"/>
            <w:hideMark/>
          </w:tcPr>
          <w:p w:rsidR="00C662E9" w:rsidRPr="00C06A8F" w:rsidRDefault="00C662E9" w:rsidP="00C662E9">
            <w:pPr>
              <w:jc w:val="center"/>
              <w:rPr>
                <w:sz w:val="20"/>
                <w:szCs w:val="20"/>
              </w:rPr>
            </w:pPr>
            <w:r w:rsidRPr="00C06A8F">
              <w:rPr>
                <w:sz w:val="20"/>
                <w:szCs w:val="20"/>
              </w:rPr>
              <w:t>ПЕРЕЧЕНЬ МЕРОПРИЯТИЙ</w:t>
            </w:r>
          </w:p>
        </w:tc>
      </w:tr>
      <w:tr w:rsidR="00C662E9" w:rsidRPr="00C662E9" w:rsidTr="00C662E9">
        <w:trPr>
          <w:trHeight w:val="330"/>
        </w:trPr>
        <w:tc>
          <w:tcPr>
            <w:tcW w:w="15876" w:type="dxa"/>
            <w:gridSpan w:val="11"/>
            <w:tcBorders>
              <w:top w:val="nil"/>
              <w:left w:val="nil"/>
              <w:bottom w:val="nil"/>
              <w:right w:val="nil"/>
            </w:tcBorders>
            <w:shd w:val="clear" w:color="000000" w:fill="FFFFFF"/>
            <w:noWrap/>
            <w:vAlign w:val="bottom"/>
            <w:hideMark/>
          </w:tcPr>
          <w:p w:rsidR="00C662E9" w:rsidRPr="00C06A8F" w:rsidRDefault="00C662E9" w:rsidP="00C662E9">
            <w:pPr>
              <w:jc w:val="center"/>
              <w:rPr>
                <w:sz w:val="20"/>
                <w:szCs w:val="20"/>
              </w:rPr>
            </w:pPr>
            <w:r w:rsidRPr="00C06A8F">
              <w:rPr>
                <w:sz w:val="20"/>
                <w:szCs w:val="20"/>
              </w:rPr>
              <w:t>муниципальной программы Шенкурского муниципального округа Архангельской области</w:t>
            </w:r>
          </w:p>
        </w:tc>
      </w:tr>
      <w:tr w:rsidR="00C662E9" w:rsidRPr="00C662E9" w:rsidTr="00C662E9">
        <w:trPr>
          <w:trHeight w:val="330"/>
        </w:trPr>
        <w:tc>
          <w:tcPr>
            <w:tcW w:w="15876" w:type="dxa"/>
            <w:gridSpan w:val="11"/>
            <w:tcBorders>
              <w:top w:val="nil"/>
              <w:left w:val="nil"/>
              <w:bottom w:val="nil"/>
              <w:right w:val="nil"/>
            </w:tcBorders>
            <w:shd w:val="clear" w:color="000000" w:fill="FFFFFF"/>
            <w:noWrap/>
            <w:vAlign w:val="bottom"/>
            <w:hideMark/>
          </w:tcPr>
          <w:p w:rsidR="00C662E9" w:rsidRPr="00C06A8F" w:rsidRDefault="00C662E9" w:rsidP="00B917F3">
            <w:pPr>
              <w:jc w:val="center"/>
              <w:rPr>
                <w:sz w:val="20"/>
                <w:szCs w:val="20"/>
                <w:u w:val="single"/>
              </w:rPr>
            </w:pPr>
            <w:r w:rsidRPr="00C06A8F">
              <w:rPr>
                <w:sz w:val="20"/>
                <w:szCs w:val="20"/>
                <w:u w:val="single"/>
              </w:rPr>
              <w:t>«Развитие системы образования Шенкурского муниципального округа»</w:t>
            </w:r>
          </w:p>
        </w:tc>
      </w:tr>
      <w:tr w:rsidR="00C662E9" w:rsidRPr="00C662E9" w:rsidTr="00C662E9">
        <w:trPr>
          <w:trHeight w:val="264"/>
        </w:trPr>
        <w:tc>
          <w:tcPr>
            <w:tcW w:w="2127" w:type="dxa"/>
            <w:tcBorders>
              <w:top w:val="nil"/>
              <w:left w:val="nil"/>
              <w:bottom w:val="nil"/>
              <w:right w:val="nil"/>
            </w:tcBorders>
            <w:shd w:val="clear" w:color="auto" w:fill="auto"/>
            <w:noWrap/>
            <w:vAlign w:val="bottom"/>
            <w:hideMark/>
          </w:tcPr>
          <w:p w:rsidR="00C662E9" w:rsidRPr="00C662E9" w:rsidRDefault="00C662E9" w:rsidP="00C662E9">
            <w:pPr>
              <w:jc w:val="center"/>
              <w:rPr>
                <w:sz w:val="16"/>
                <w:szCs w:val="16"/>
                <w:u w:val="single"/>
              </w:rPr>
            </w:pPr>
          </w:p>
        </w:tc>
        <w:tc>
          <w:tcPr>
            <w:tcW w:w="1417" w:type="dxa"/>
            <w:tcBorders>
              <w:top w:val="nil"/>
              <w:left w:val="nil"/>
              <w:bottom w:val="nil"/>
              <w:right w:val="nil"/>
            </w:tcBorders>
            <w:shd w:val="clear" w:color="000000" w:fill="FFFFFF"/>
            <w:noWrap/>
            <w:vAlign w:val="bottom"/>
            <w:hideMark/>
          </w:tcPr>
          <w:p w:rsidR="00C662E9" w:rsidRPr="00C662E9" w:rsidRDefault="00C662E9" w:rsidP="00C662E9">
            <w:pPr>
              <w:rPr>
                <w:sz w:val="16"/>
                <w:szCs w:val="16"/>
              </w:rPr>
            </w:pPr>
            <w:r w:rsidRPr="00C662E9">
              <w:rPr>
                <w:sz w:val="16"/>
                <w:szCs w:val="16"/>
              </w:rPr>
              <w:t> </w:t>
            </w:r>
          </w:p>
        </w:tc>
        <w:tc>
          <w:tcPr>
            <w:tcW w:w="1276" w:type="dxa"/>
            <w:tcBorders>
              <w:top w:val="nil"/>
              <w:left w:val="nil"/>
              <w:bottom w:val="nil"/>
              <w:right w:val="nil"/>
            </w:tcBorders>
            <w:shd w:val="clear" w:color="000000" w:fill="FFFFFF"/>
            <w:noWrap/>
            <w:vAlign w:val="bottom"/>
            <w:hideMark/>
          </w:tcPr>
          <w:p w:rsidR="00C662E9" w:rsidRPr="00C662E9" w:rsidRDefault="00C662E9" w:rsidP="00C662E9">
            <w:pPr>
              <w:rPr>
                <w:sz w:val="16"/>
                <w:szCs w:val="16"/>
              </w:rPr>
            </w:pPr>
            <w:r w:rsidRPr="00C662E9">
              <w:rPr>
                <w:sz w:val="16"/>
                <w:szCs w:val="16"/>
              </w:rPr>
              <w:t> </w:t>
            </w:r>
          </w:p>
        </w:tc>
        <w:tc>
          <w:tcPr>
            <w:tcW w:w="1417" w:type="dxa"/>
            <w:tcBorders>
              <w:top w:val="nil"/>
              <w:left w:val="nil"/>
              <w:bottom w:val="nil"/>
              <w:right w:val="nil"/>
            </w:tcBorders>
            <w:shd w:val="clear" w:color="000000" w:fill="FFFFFF"/>
            <w:noWrap/>
            <w:vAlign w:val="bottom"/>
            <w:hideMark/>
          </w:tcPr>
          <w:p w:rsidR="00C662E9" w:rsidRPr="00C662E9" w:rsidRDefault="00C662E9" w:rsidP="00C662E9">
            <w:pPr>
              <w:rPr>
                <w:sz w:val="16"/>
                <w:szCs w:val="16"/>
              </w:rPr>
            </w:pPr>
            <w:r w:rsidRPr="00C662E9">
              <w:rPr>
                <w:sz w:val="16"/>
                <w:szCs w:val="16"/>
              </w:rPr>
              <w:t> </w:t>
            </w:r>
          </w:p>
        </w:tc>
        <w:tc>
          <w:tcPr>
            <w:tcW w:w="1134" w:type="dxa"/>
            <w:tcBorders>
              <w:top w:val="nil"/>
              <w:left w:val="nil"/>
              <w:bottom w:val="nil"/>
              <w:right w:val="nil"/>
            </w:tcBorders>
            <w:shd w:val="clear" w:color="000000" w:fill="FFFFFF"/>
            <w:noWrap/>
            <w:vAlign w:val="bottom"/>
            <w:hideMark/>
          </w:tcPr>
          <w:p w:rsidR="00C662E9" w:rsidRPr="00C662E9" w:rsidRDefault="00C662E9" w:rsidP="00C662E9">
            <w:pPr>
              <w:rPr>
                <w:sz w:val="16"/>
                <w:szCs w:val="16"/>
              </w:rPr>
            </w:pPr>
            <w:r w:rsidRPr="00C662E9">
              <w:rPr>
                <w:sz w:val="16"/>
                <w:szCs w:val="16"/>
              </w:rPr>
              <w:t> </w:t>
            </w:r>
          </w:p>
        </w:tc>
        <w:tc>
          <w:tcPr>
            <w:tcW w:w="1134" w:type="dxa"/>
            <w:tcBorders>
              <w:top w:val="nil"/>
              <w:left w:val="nil"/>
              <w:bottom w:val="nil"/>
              <w:right w:val="nil"/>
            </w:tcBorders>
            <w:shd w:val="clear" w:color="000000" w:fill="FFFFFF"/>
            <w:noWrap/>
            <w:vAlign w:val="bottom"/>
            <w:hideMark/>
          </w:tcPr>
          <w:p w:rsidR="00C662E9" w:rsidRPr="00C662E9" w:rsidRDefault="00C662E9" w:rsidP="00C662E9">
            <w:pPr>
              <w:rPr>
                <w:sz w:val="16"/>
                <w:szCs w:val="16"/>
              </w:rPr>
            </w:pPr>
            <w:r w:rsidRPr="00C662E9">
              <w:rPr>
                <w:sz w:val="16"/>
                <w:szCs w:val="16"/>
              </w:rPr>
              <w:t> </w:t>
            </w:r>
          </w:p>
        </w:tc>
        <w:tc>
          <w:tcPr>
            <w:tcW w:w="1134" w:type="dxa"/>
            <w:tcBorders>
              <w:top w:val="nil"/>
              <w:left w:val="nil"/>
              <w:bottom w:val="nil"/>
              <w:right w:val="nil"/>
            </w:tcBorders>
            <w:shd w:val="clear" w:color="000000" w:fill="FFFFFF"/>
            <w:noWrap/>
            <w:vAlign w:val="bottom"/>
            <w:hideMark/>
          </w:tcPr>
          <w:p w:rsidR="00C662E9" w:rsidRPr="00C662E9" w:rsidRDefault="00C662E9" w:rsidP="00C662E9">
            <w:pPr>
              <w:rPr>
                <w:sz w:val="16"/>
                <w:szCs w:val="16"/>
              </w:rPr>
            </w:pPr>
            <w:r w:rsidRPr="00C662E9">
              <w:rPr>
                <w:sz w:val="16"/>
                <w:szCs w:val="16"/>
              </w:rPr>
              <w:t> </w:t>
            </w:r>
          </w:p>
        </w:tc>
        <w:tc>
          <w:tcPr>
            <w:tcW w:w="1134" w:type="dxa"/>
            <w:tcBorders>
              <w:top w:val="nil"/>
              <w:left w:val="nil"/>
              <w:bottom w:val="nil"/>
              <w:right w:val="nil"/>
            </w:tcBorders>
            <w:shd w:val="clear" w:color="000000" w:fill="FFFFFF"/>
            <w:noWrap/>
            <w:vAlign w:val="bottom"/>
            <w:hideMark/>
          </w:tcPr>
          <w:p w:rsidR="00C662E9" w:rsidRPr="00C662E9" w:rsidRDefault="00C662E9" w:rsidP="00C662E9">
            <w:pPr>
              <w:rPr>
                <w:sz w:val="16"/>
                <w:szCs w:val="16"/>
              </w:rPr>
            </w:pPr>
            <w:r w:rsidRPr="00C662E9">
              <w:rPr>
                <w:sz w:val="16"/>
                <w:szCs w:val="16"/>
              </w:rPr>
              <w:t> </w:t>
            </w:r>
          </w:p>
        </w:tc>
        <w:tc>
          <w:tcPr>
            <w:tcW w:w="1134" w:type="dxa"/>
            <w:tcBorders>
              <w:top w:val="nil"/>
              <w:left w:val="nil"/>
              <w:bottom w:val="nil"/>
              <w:right w:val="nil"/>
            </w:tcBorders>
            <w:shd w:val="clear" w:color="000000" w:fill="FFFFFF"/>
            <w:noWrap/>
            <w:vAlign w:val="bottom"/>
            <w:hideMark/>
          </w:tcPr>
          <w:p w:rsidR="00C662E9" w:rsidRPr="00C662E9" w:rsidRDefault="00C662E9" w:rsidP="00C662E9">
            <w:pPr>
              <w:rPr>
                <w:sz w:val="16"/>
                <w:szCs w:val="16"/>
              </w:rPr>
            </w:pPr>
            <w:r w:rsidRPr="00C662E9">
              <w:rPr>
                <w:sz w:val="16"/>
                <w:szCs w:val="16"/>
              </w:rPr>
              <w:t> </w:t>
            </w:r>
          </w:p>
        </w:tc>
        <w:tc>
          <w:tcPr>
            <w:tcW w:w="2018" w:type="dxa"/>
            <w:tcBorders>
              <w:top w:val="nil"/>
              <w:left w:val="nil"/>
              <w:bottom w:val="nil"/>
              <w:right w:val="nil"/>
            </w:tcBorders>
            <w:shd w:val="clear" w:color="000000" w:fill="FFFFFF"/>
            <w:noWrap/>
            <w:vAlign w:val="bottom"/>
            <w:hideMark/>
          </w:tcPr>
          <w:p w:rsidR="00C662E9" w:rsidRPr="00C662E9" w:rsidRDefault="00C662E9" w:rsidP="00C662E9">
            <w:pPr>
              <w:rPr>
                <w:sz w:val="16"/>
                <w:szCs w:val="16"/>
              </w:rPr>
            </w:pPr>
            <w:r w:rsidRPr="00C662E9">
              <w:rPr>
                <w:sz w:val="16"/>
                <w:szCs w:val="16"/>
              </w:rPr>
              <w:t> </w:t>
            </w:r>
          </w:p>
        </w:tc>
        <w:tc>
          <w:tcPr>
            <w:tcW w:w="1951" w:type="dxa"/>
            <w:tcBorders>
              <w:top w:val="nil"/>
              <w:left w:val="nil"/>
              <w:bottom w:val="nil"/>
              <w:right w:val="nil"/>
            </w:tcBorders>
            <w:shd w:val="clear" w:color="000000" w:fill="FFFFFF"/>
            <w:noWrap/>
            <w:vAlign w:val="bottom"/>
            <w:hideMark/>
          </w:tcPr>
          <w:p w:rsidR="00C662E9" w:rsidRPr="00C662E9" w:rsidRDefault="00C662E9" w:rsidP="00C662E9">
            <w:pPr>
              <w:rPr>
                <w:sz w:val="16"/>
                <w:szCs w:val="16"/>
              </w:rPr>
            </w:pPr>
            <w:r w:rsidRPr="00C662E9">
              <w:rPr>
                <w:sz w:val="16"/>
                <w:szCs w:val="16"/>
              </w:rPr>
              <w:t> </w:t>
            </w:r>
          </w:p>
        </w:tc>
      </w:tr>
      <w:tr w:rsidR="00C662E9" w:rsidRPr="00C662E9" w:rsidTr="00C662E9">
        <w:trPr>
          <w:trHeight w:val="825"/>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b/>
                <w:bCs/>
                <w:sz w:val="16"/>
                <w:szCs w:val="16"/>
              </w:rPr>
            </w:pPr>
            <w:r w:rsidRPr="00C662E9">
              <w:rPr>
                <w:b/>
                <w:bCs/>
                <w:sz w:val="16"/>
                <w:szCs w:val="16"/>
              </w:rPr>
              <w:t>Наименование мероприятия</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662E9" w:rsidRPr="00C662E9" w:rsidRDefault="00C662E9" w:rsidP="00C662E9">
            <w:pPr>
              <w:jc w:val="center"/>
              <w:rPr>
                <w:b/>
                <w:bCs/>
                <w:sz w:val="16"/>
                <w:szCs w:val="16"/>
              </w:rPr>
            </w:pPr>
            <w:r w:rsidRPr="00C662E9">
              <w:rPr>
                <w:b/>
                <w:bCs/>
                <w:sz w:val="16"/>
                <w:szCs w:val="16"/>
              </w:rPr>
              <w:t>Ответственный исполнитель, соисполнители</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662E9" w:rsidRPr="00C662E9" w:rsidRDefault="00C662E9" w:rsidP="00C662E9">
            <w:pPr>
              <w:jc w:val="center"/>
              <w:rPr>
                <w:b/>
                <w:bCs/>
                <w:sz w:val="16"/>
                <w:szCs w:val="16"/>
              </w:rPr>
            </w:pPr>
            <w:r w:rsidRPr="00C662E9">
              <w:rPr>
                <w:b/>
                <w:bCs/>
                <w:sz w:val="16"/>
                <w:szCs w:val="16"/>
              </w:rPr>
              <w:t xml:space="preserve">Источник </w:t>
            </w:r>
            <w:proofErr w:type="spellStart"/>
            <w:r w:rsidRPr="00C662E9">
              <w:rPr>
                <w:b/>
                <w:bCs/>
                <w:sz w:val="16"/>
                <w:szCs w:val="16"/>
              </w:rPr>
              <w:t>финансиро</w:t>
            </w:r>
            <w:r>
              <w:rPr>
                <w:b/>
                <w:bCs/>
                <w:sz w:val="16"/>
                <w:szCs w:val="16"/>
              </w:rPr>
              <w:t>-</w:t>
            </w:r>
            <w:r w:rsidRPr="00C662E9">
              <w:rPr>
                <w:b/>
                <w:bCs/>
                <w:sz w:val="16"/>
                <w:szCs w:val="16"/>
              </w:rPr>
              <w:t>вания</w:t>
            </w:r>
            <w:proofErr w:type="spellEnd"/>
          </w:p>
        </w:tc>
        <w:tc>
          <w:tcPr>
            <w:tcW w:w="7087" w:type="dxa"/>
            <w:gridSpan w:val="6"/>
            <w:tcBorders>
              <w:top w:val="single" w:sz="4" w:space="0" w:color="auto"/>
              <w:left w:val="nil"/>
              <w:bottom w:val="single" w:sz="4" w:space="0" w:color="auto"/>
              <w:right w:val="single" w:sz="4" w:space="0" w:color="auto"/>
            </w:tcBorders>
            <w:shd w:val="clear" w:color="000000" w:fill="FFFFFF"/>
            <w:hideMark/>
          </w:tcPr>
          <w:p w:rsidR="00C662E9" w:rsidRPr="00C662E9" w:rsidRDefault="00C662E9" w:rsidP="00C662E9">
            <w:pPr>
              <w:jc w:val="center"/>
              <w:rPr>
                <w:b/>
                <w:bCs/>
                <w:sz w:val="16"/>
                <w:szCs w:val="16"/>
              </w:rPr>
            </w:pPr>
            <w:r w:rsidRPr="00C662E9">
              <w:rPr>
                <w:b/>
                <w:bCs/>
                <w:sz w:val="16"/>
                <w:szCs w:val="16"/>
              </w:rPr>
              <w:t>Объем финансирования (тыс. рублей)</w:t>
            </w:r>
          </w:p>
        </w:tc>
        <w:tc>
          <w:tcPr>
            <w:tcW w:w="2018" w:type="dxa"/>
            <w:tcBorders>
              <w:top w:val="single" w:sz="4" w:space="0" w:color="auto"/>
              <w:left w:val="single" w:sz="4" w:space="0" w:color="auto"/>
              <w:bottom w:val="single" w:sz="4" w:space="0" w:color="000000"/>
              <w:right w:val="single" w:sz="4" w:space="0" w:color="auto"/>
            </w:tcBorders>
            <w:shd w:val="clear" w:color="000000" w:fill="FFFFFF"/>
            <w:hideMark/>
          </w:tcPr>
          <w:p w:rsidR="00C662E9" w:rsidRPr="00C662E9" w:rsidRDefault="00C662E9" w:rsidP="00C662E9">
            <w:pPr>
              <w:jc w:val="center"/>
              <w:rPr>
                <w:b/>
                <w:bCs/>
                <w:sz w:val="16"/>
                <w:szCs w:val="16"/>
              </w:rPr>
            </w:pPr>
            <w:r w:rsidRPr="00C662E9">
              <w:rPr>
                <w:b/>
                <w:bCs/>
                <w:sz w:val="16"/>
                <w:szCs w:val="16"/>
              </w:rPr>
              <w:t xml:space="preserve">Показатели результата реализации мероприятия по годам </w:t>
            </w:r>
          </w:p>
        </w:tc>
        <w:tc>
          <w:tcPr>
            <w:tcW w:w="1951" w:type="dxa"/>
            <w:tcBorders>
              <w:top w:val="single" w:sz="4" w:space="0" w:color="auto"/>
              <w:left w:val="single" w:sz="4" w:space="0" w:color="auto"/>
              <w:bottom w:val="single" w:sz="4" w:space="0" w:color="000000"/>
              <w:right w:val="single" w:sz="4" w:space="0" w:color="auto"/>
            </w:tcBorders>
            <w:shd w:val="clear" w:color="000000" w:fill="FFFFFF"/>
            <w:hideMark/>
          </w:tcPr>
          <w:p w:rsidR="00C662E9" w:rsidRPr="00C662E9" w:rsidRDefault="00C662E9" w:rsidP="00C662E9">
            <w:pPr>
              <w:jc w:val="center"/>
              <w:rPr>
                <w:b/>
                <w:bCs/>
                <w:sz w:val="16"/>
                <w:szCs w:val="16"/>
              </w:rPr>
            </w:pPr>
            <w:r w:rsidRPr="00C662E9">
              <w:rPr>
                <w:b/>
                <w:bCs/>
                <w:sz w:val="16"/>
                <w:szCs w:val="16"/>
              </w:rPr>
              <w:t>Связь с целевыми показателями муниципальной программы (подпрограммы)</w:t>
            </w:r>
          </w:p>
        </w:tc>
      </w:tr>
      <w:tr w:rsidR="00C662E9" w:rsidRPr="00C662E9" w:rsidTr="00C662E9">
        <w:trPr>
          <w:trHeight w:val="300"/>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C662E9" w:rsidRPr="00C662E9" w:rsidRDefault="00C662E9" w:rsidP="00C662E9">
            <w:pPr>
              <w:rPr>
                <w:b/>
                <w:bCs/>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662E9" w:rsidRPr="00C662E9" w:rsidRDefault="00C662E9" w:rsidP="00C662E9">
            <w:pPr>
              <w:rPr>
                <w:b/>
                <w:bCs/>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662E9" w:rsidRPr="00C662E9" w:rsidRDefault="00C662E9" w:rsidP="00C662E9">
            <w:pPr>
              <w:rPr>
                <w:b/>
                <w:bCs/>
                <w:sz w:val="16"/>
                <w:szCs w:val="16"/>
              </w:rPr>
            </w:pPr>
          </w:p>
        </w:tc>
        <w:tc>
          <w:tcPr>
            <w:tcW w:w="1417"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b/>
                <w:bCs/>
                <w:sz w:val="16"/>
                <w:szCs w:val="16"/>
              </w:rPr>
            </w:pPr>
            <w:r w:rsidRPr="00C662E9">
              <w:rPr>
                <w:b/>
                <w:bCs/>
                <w:sz w:val="16"/>
                <w:szCs w:val="16"/>
              </w:rPr>
              <w:t>всего</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b/>
                <w:bCs/>
                <w:sz w:val="16"/>
                <w:szCs w:val="16"/>
              </w:rPr>
            </w:pPr>
            <w:r w:rsidRPr="00C662E9">
              <w:rPr>
                <w:b/>
                <w:bCs/>
                <w:sz w:val="16"/>
                <w:szCs w:val="16"/>
              </w:rPr>
              <w:t>2023 год</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b/>
                <w:bCs/>
                <w:sz w:val="16"/>
                <w:szCs w:val="16"/>
              </w:rPr>
            </w:pPr>
            <w:r w:rsidRPr="00C662E9">
              <w:rPr>
                <w:b/>
                <w:bCs/>
                <w:sz w:val="16"/>
                <w:szCs w:val="16"/>
              </w:rPr>
              <w:t>2024 год</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b/>
                <w:bCs/>
                <w:sz w:val="16"/>
                <w:szCs w:val="16"/>
              </w:rPr>
            </w:pPr>
            <w:r w:rsidRPr="00C662E9">
              <w:rPr>
                <w:b/>
                <w:bCs/>
                <w:sz w:val="16"/>
                <w:szCs w:val="16"/>
              </w:rPr>
              <w:t>2025 год</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b/>
                <w:bCs/>
                <w:sz w:val="16"/>
                <w:szCs w:val="16"/>
              </w:rPr>
            </w:pPr>
            <w:r w:rsidRPr="00C662E9">
              <w:rPr>
                <w:b/>
                <w:bCs/>
                <w:sz w:val="16"/>
                <w:szCs w:val="16"/>
              </w:rPr>
              <w:t>2026 год</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b/>
                <w:bCs/>
                <w:sz w:val="16"/>
                <w:szCs w:val="16"/>
              </w:rPr>
            </w:pPr>
            <w:r w:rsidRPr="00C662E9">
              <w:rPr>
                <w:b/>
                <w:bCs/>
                <w:sz w:val="16"/>
                <w:szCs w:val="16"/>
              </w:rPr>
              <w:t>2027 год</w:t>
            </w:r>
          </w:p>
        </w:tc>
        <w:tc>
          <w:tcPr>
            <w:tcW w:w="2018" w:type="dxa"/>
            <w:tcBorders>
              <w:top w:val="single" w:sz="4" w:space="0" w:color="auto"/>
              <w:left w:val="single" w:sz="4" w:space="0" w:color="auto"/>
              <w:bottom w:val="single" w:sz="4" w:space="0" w:color="000000"/>
              <w:right w:val="single" w:sz="4" w:space="0" w:color="auto"/>
            </w:tcBorders>
            <w:vAlign w:val="center"/>
            <w:hideMark/>
          </w:tcPr>
          <w:p w:rsidR="00C662E9" w:rsidRPr="00C662E9" w:rsidRDefault="00C662E9" w:rsidP="00C662E9">
            <w:pPr>
              <w:rPr>
                <w:b/>
                <w:bCs/>
                <w:sz w:val="16"/>
                <w:szCs w:val="16"/>
              </w:rPr>
            </w:pPr>
          </w:p>
        </w:tc>
        <w:tc>
          <w:tcPr>
            <w:tcW w:w="1951" w:type="dxa"/>
            <w:tcBorders>
              <w:top w:val="single" w:sz="4" w:space="0" w:color="auto"/>
              <w:left w:val="single" w:sz="4" w:space="0" w:color="auto"/>
              <w:bottom w:val="single" w:sz="4" w:space="0" w:color="000000"/>
              <w:right w:val="single" w:sz="4" w:space="0" w:color="auto"/>
            </w:tcBorders>
            <w:vAlign w:val="center"/>
            <w:hideMark/>
          </w:tcPr>
          <w:p w:rsidR="00C662E9" w:rsidRPr="00C662E9" w:rsidRDefault="00C662E9" w:rsidP="00C662E9">
            <w:pPr>
              <w:rPr>
                <w:b/>
                <w:bCs/>
                <w:sz w:val="16"/>
                <w:szCs w:val="16"/>
              </w:rPr>
            </w:pPr>
          </w:p>
        </w:tc>
      </w:tr>
      <w:tr w:rsidR="00C662E9" w:rsidRPr="00C662E9" w:rsidTr="00C662E9">
        <w:trPr>
          <w:trHeight w:val="264"/>
        </w:trPr>
        <w:tc>
          <w:tcPr>
            <w:tcW w:w="212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w:t>
            </w:r>
          </w:p>
        </w:tc>
        <w:tc>
          <w:tcPr>
            <w:tcW w:w="1417"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2</w:t>
            </w: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3</w:t>
            </w:r>
          </w:p>
        </w:tc>
        <w:tc>
          <w:tcPr>
            <w:tcW w:w="1417"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4</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5</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6</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7</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8</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9</w:t>
            </w:r>
          </w:p>
        </w:tc>
        <w:tc>
          <w:tcPr>
            <w:tcW w:w="2018"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10</w:t>
            </w:r>
          </w:p>
        </w:tc>
        <w:tc>
          <w:tcPr>
            <w:tcW w:w="1951"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11</w:t>
            </w:r>
          </w:p>
        </w:tc>
      </w:tr>
      <w:tr w:rsidR="00C662E9" w:rsidRPr="00C662E9" w:rsidTr="00C662E9">
        <w:trPr>
          <w:trHeight w:val="435"/>
        </w:trPr>
        <w:tc>
          <w:tcPr>
            <w:tcW w:w="15876" w:type="dxa"/>
            <w:gridSpan w:val="11"/>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662E9" w:rsidRPr="00C662E9" w:rsidRDefault="00C662E9" w:rsidP="00C662E9">
            <w:pPr>
              <w:jc w:val="center"/>
              <w:rPr>
                <w:b/>
                <w:bCs/>
                <w:sz w:val="16"/>
                <w:szCs w:val="16"/>
              </w:rPr>
            </w:pPr>
            <w:r w:rsidRPr="00C662E9">
              <w:rPr>
                <w:b/>
                <w:bCs/>
                <w:sz w:val="16"/>
                <w:szCs w:val="16"/>
              </w:rPr>
              <w:t>Подпрограмма 1. «Развитие дошкольного, общего и дополнительного образования детей в Шенкурском округе»</w:t>
            </w:r>
          </w:p>
        </w:tc>
      </w:tr>
      <w:tr w:rsidR="00C662E9" w:rsidRPr="00C662E9" w:rsidTr="00C662E9">
        <w:trPr>
          <w:trHeight w:val="675"/>
        </w:trPr>
        <w:tc>
          <w:tcPr>
            <w:tcW w:w="15876" w:type="dxa"/>
            <w:gridSpan w:val="11"/>
            <w:tcBorders>
              <w:top w:val="single" w:sz="4" w:space="0" w:color="auto"/>
              <w:left w:val="single" w:sz="4" w:space="0" w:color="auto"/>
              <w:bottom w:val="single" w:sz="4" w:space="0" w:color="auto"/>
              <w:right w:val="single" w:sz="4" w:space="0" w:color="auto"/>
            </w:tcBorders>
            <w:shd w:val="clear" w:color="000000" w:fill="FFFFFF"/>
            <w:vAlign w:val="bottom"/>
            <w:hideMark/>
          </w:tcPr>
          <w:p w:rsidR="00C662E9" w:rsidRPr="00C662E9" w:rsidRDefault="00C662E9" w:rsidP="00C662E9">
            <w:pPr>
              <w:jc w:val="center"/>
              <w:rPr>
                <w:sz w:val="16"/>
                <w:szCs w:val="16"/>
              </w:rPr>
            </w:pPr>
            <w:r w:rsidRPr="00C662E9">
              <w:rPr>
                <w:b/>
                <w:bCs/>
                <w:sz w:val="16"/>
                <w:szCs w:val="16"/>
              </w:rPr>
              <w:t xml:space="preserve">Цель подпрограммы </w:t>
            </w:r>
            <w:r w:rsidRPr="00C662E9">
              <w:rPr>
                <w:sz w:val="16"/>
                <w:szCs w:val="16"/>
              </w:rPr>
              <w:t xml:space="preserve"> – обеспечение доступности и качества дошкольного, общего и дополнительного образования детей в Шенкурском округе, соответствующего потребностям граждан, требованиям инновационного социально-экономического развития.</w:t>
            </w:r>
          </w:p>
        </w:tc>
      </w:tr>
      <w:tr w:rsidR="00C662E9" w:rsidRPr="00C662E9" w:rsidTr="00C662E9">
        <w:trPr>
          <w:trHeight w:val="360"/>
        </w:trPr>
        <w:tc>
          <w:tcPr>
            <w:tcW w:w="15876" w:type="dxa"/>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662E9" w:rsidRPr="00C662E9" w:rsidRDefault="00C662E9" w:rsidP="00C662E9">
            <w:pPr>
              <w:jc w:val="center"/>
              <w:rPr>
                <w:sz w:val="16"/>
                <w:szCs w:val="16"/>
              </w:rPr>
            </w:pPr>
            <w:r w:rsidRPr="00C662E9">
              <w:rPr>
                <w:b/>
                <w:bCs/>
                <w:sz w:val="16"/>
                <w:szCs w:val="16"/>
              </w:rPr>
              <w:t>Задача подпрограммы- 1.</w:t>
            </w:r>
            <w:r w:rsidRPr="00C662E9">
              <w:rPr>
                <w:sz w:val="16"/>
                <w:szCs w:val="16"/>
              </w:rPr>
              <w:t xml:space="preserve"> Повышение доступности и качества дошкольного, общего и дополнительного образования детей в Шенкурском округе</w:t>
            </w:r>
          </w:p>
        </w:tc>
      </w:tr>
      <w:tr w:rsidR="00700C6F" w:rsidRPr="00C662E9" w:rsidTr="00C662E9">
        <w:trPr>
          <w:trHeight w:val="300"/>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700C6F" w:rsidRPr="00C662E9" w:rsidRDefault="00700C6F" w:rsidP="00700C6F">
            <w:pPr>
              <w:rPr>
                <w:sz w:val="16"/>
                <w:szCs w:val="16"/>
              </w:rPr>
            </w:pPr>
            <w:r w:rsidRPr="00C662E9">
              <w:rPr>
                <w:sz w:val="16"/>
                <w:szCs w:val="16"/>
              </w:rPr>
              <w:t>1.1.1 Обеспечение государственных гарантий прав граждан на получение общедоступного  и бесплатного дошкольного, общего и дополнительного образования</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700C6F" w:rsidRPr="00C662E9" w:rsidRDefault="00700C6F" w:rsidP="00700C6F">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single" w:sz="4" w:space="0" w:color="auto"/>
            </w:tcBorders>
            <w:shd w:val="clear" w:color="000000" w:fill="FFFFFF"/>
            <w:hideMark/>
          </w:tcPr>
          <w:p w:rsidR="00700C6F" w:rsidRPr="00C662E9" w:rsidRDefault="00700C6F" w:rsidP="00700C6F">
            <w:pPr>
              <w:rPr>
                <w:sz w:val="16"/>
                <w:szCs w:val="16"/>
              </w:rPr>
            </w:pPr>
            <w:r w:rsidRPr="00C662E9">
              <w:rPr>
                <w:sz w:val="16"/>
                <w:szCs w:val="16"/>
              </w:rPr>
              <w:t>итого</w:t>
            </w:r>
          </w:p>
        </w:tc>
        <w:tc>
          <w:tcPr>
            <w:tcW w:w="1417" w:type="dxa"/>
            <w:tcBorders>
              <w:top w:val="nil"/>
              <w:left w:val="nil"/>
              <w:bottom w:val="single" w:sz="4" w:space="0" w:color="auto"/>
              <w:right w:val="single" w:sz="4" w:space="0" w:color="auto"/>
            </w:tcBorders>
            <w:shd w:val="clear" w:color="auto" w:fill="auto"/>
            <w:hideMark/>
          </w:tcPr>
          <w:p w:rsidR="00700C6F" w:rsidRPr="00700C6F" w:rsidRDefault="00700C6F" w:rsidP="00700C6F">
            <w:pPr>
              <w:jc w:val="center"/>
              <w:rPr>
                <w:sz w:val="16"/>
              </w:rPr>
            </w:pPr>
            <w:r w:rsidRPr="00700C6F">
              <w:rPr>
                <w:sz w:val="16"/>
                <w:szCs w:val="22"/>
              </w:rPr>
              <w:t>2 009 911,57025</w:t>
            </w:r>
          </w:p>
        </w:tc>
        <w:tc>
          <w:tcPr>
            <w:tcW w:w="1134" w:type="dxa"/>
            <w:tcBorders>
              <w:top w:val="nil"/>
              <w:left w:val="nil"/>
              <w:bottom w:val="single" w:sz="4" w:space="0" w:color="auto"/>
              <w:right w:val="single" w:sz="4" w:space="0" w:color="auto"/>
            </w:tcBorders>
            <w:shd w:val="clear" w:color="auto" w:fill="auto"/>
            <w:hideMark/>
          </w:tcPr>
          <w:p w:rsidR="00700C6F" w:rsidRPr="00700C6F" w:rsidRDefault="00700C6F" w:rsidP="00700C6F">
            <w:pPr>
              <w:jc w:val="center"/>
              <w:rPr>
                <w:sz w:val="16"/>
              </w:rPr>
            </w:pPr>
            <w:r w:rsidRPr="00700C6F">
              <w:rPr>
                <w:sz w:val="16"/>
                <w:szCs w:val="22"/>
              </w:rPr>
              <w:t>398 251,51585</w:t>
            </w:r>
          </w:p>
        </w:tc>
        <w:tc>
          <w:tcPr>
            <w:tcW w:w="1134" w:type="dxa"/>
            <w:tcBorders>
              <w:top w:val="nil"/>
              <w:left w:val="nil"/>
              <w:bottom w:val="single" w:sz="4" w:space="0" w:color="auto"/>
              <w:right w:val="single" w:sz="4" w:space="0" w:color="auto"/>
            </w:tcBorders>
            <w:shd w:val="clear" w:color="auto" w:fill="auto"/>
            <w:hideMark/>
          </w:tcPr>
          <w:p w:rsidR="00700C6F" w:rsidRPr="00C662E9" w:rsidRDefault="00700C6F" w:rsidP="00700C6F">
            <w:pPr>
              <w:jc w:val="center"/>
              <w:rPr>
                <w:sz w:val="16"/>
                <w:szCs w:val="16"/>
              </w:rPr>
            </w:pPr>
            <w:r w:rsidRPr="00C662E9">
              <w:rPr>
                <w:sz w:val="16"/>
                <w:szCs w:val="16"/>
              </w:rPr>
              <w:t>397 947,91360</w:t>
            </w:r>
          </w:p>
        </w:tc>
        <w:tc>
          <w:tcPr>
            <w:tcW w:w="1134" w:type="dxa"/>
            <w:tcBorders>
              <w:top w:val="nil"/>
              <w:left w:val="nil"/>
              <w:bottom w:val="single" w:sz="4" w:space="0" w:color="auto"/>
              <w:right w:val="single" w:sz="4" w:space="0" w:color="auto"/>
            </w:tcBorders>
            <w:shd w:val="clear" w:color="auto" w:fill="auto"/>
            <w:hideMark/>
          </w:tcPr>
          <w:p w:rsidR="00700C6F" w:rsidRPr="00C662E9" w:rsidRDefault="00700C6F" w:rsidP="00700C6F">
            <w:pPr>
              <w:jc w:val="center"/>
              <w:rPr>
                <w:sz w:val="16"/>
                <w:szCs w:val="16"/>
              </w:rPr>
            </w:pPr>
            <w:r w:rsidRPr="00C662E9">
              <w:rPr>
                <w:sz w:val="16"/>
                <w:szCs w:val="16"/>
              </w:rPr>
              <w:t>404 570,71360</w:t>
            </w:r>
          </w:p>
        </w:tc>
        <w:tc>
          <w:tcPr>
            <w:tcW w:w="1134" w:type="dxa"/>
            <w:tcBorders>
              <w:top w:val="nil"/>
              <w:left w:val="nil"/>
              <w:bottom w:val="single" w:sz="4" w:space="0" w:color="auto"/>
              <w:right w:val="single" w:sz="4" w:space="0" w:color="auto"/>
            </w:tcBorders>
            <w:shd w:val="clear" w:color="auto" w:fill="auto"/>
            <w:hideMark/>
          </w:tcPr>
          <w:p w:rsidR="00700C6F" w:rsidRPr="00C662E9" w:rsidRDefault="00700C6F" w:rsidP="00700C6F">
            <w:pPr>
              <w:jc w:val="center"/>
              <w:rPr>
                <w:sz w:val="16"/>
                <w:szCs w:val="16"/>
              </w:rPr>
            </w:pPr>
            <w:r w:rsidRPr="00C662E9">
              <w:rPr>
                <w:sz w:val="16"/>
                <w:szCs w:val="16"/>
              </w:rPr>
              <w:t>404 570,71360</w:t>
            </w:r>
          </w:p>
        </w:tc>
        <w:tc>
          <w:tcPr>
            <w:tcW w:w="1134" w:type="dxa"/>
            <w:tcBorders>
              <w:top w:val="nil"/>
              <w:left w:val="nil"/>
              <w:bottom w:val="single" w:sz="4" w:space="0" w:color="auto"/>
              <w:right w:val="single" w:sz="4" w:space="0" w:color="auto"/>
            </w:tcBorders>
            <w:shd w:val="clear" w:color="auto" w:fill="auto"/>
            <w:hideMark/>
          </w:tcPr>
          <w:p w:rsidR="00700C6F" w:rsidRPr="00C662E9" w:rsidRDefault="00700C6F" w:rsidP="00700C6F">
            <w:pPr>
              <w:jc w:val="center"/>
              <w:rPr>
                <w:sz w:val="16"/>
                <w:szCs w:val="16"/>
              </w:rPr>
            </w:pPr>
            <w:r w:rsidRPr="00C662E9">
              <w:rPr>
                <w:sz w:val="16"/>
                <w:szCs w:val="16"/>
              </w:rPr>
              <w:t>404 570,71360</w:t>
            </w:r>
          </w:p>
        </w:tc>
        <w:tc>
          <w:tcPr>
            <w:tcW w:w="2018" w:type="dxa"/>
            <w:vMerge w:val="restart"/>
            <w:tcBorders>
              <w:top w:val="nil"/>
              <w:left w:val="single" w:sz="4" w:space="0" w:color="auto"/>
              <w:bottom w:val="single" w:sz="4" w:space="0" w:color="auto"/>
              <w:right w:val="single" w:sz="4" w:space="0" w:color="auto"/>
            </w:tcBorders>
            <w:shd w:val="clear" w:color="000000" w:fill="FFFFFF"/>
            <w:hideMark/>
          </w:tcPr>
          <w:p w:rsidR="00700C6F" w:rsidRPr="00C662E9" w:rsidRDefault="00700C6F" w:rsidP="00700C6F">
            <w:pPr>
              <w:jc w:val="center"/>
              <w:rPr>
                <w:sz w:val="16"/>
                <w:szCs w:val="16"/>
              </w:rPr>
            </w:pPr>
            <w:r w:rsidRPr="00C662E9">
              <w:rPr>
                <w:sz w:val="16"/>
                <w:szCs w:val="16"/>
              </w:rPr>
              <w:t xml:space="preserve">Ежегодное увеличение доли детей в возрасте от 1 до 7 лет, обеспеченных услугами дошкольного образования. Ежегодное обеспечение не менее 99% доли обучающихся, успешно завершивших среднее (полное образование). Ежегодное снижение доли </w:t>
            </w:r>
            <w:proofErr w:type="spellStart"/>
            <w:r w:rsidRPr="00C662E9">
              <w:rPr>
                <w:sz w:val="16"/>
                <w:szCs w:val="16"/>
              </w:rPr>
              <w:t>необучающихся</w:t>
            </w:r>
            <w:proofErr w:type="spellEnd"/>
            <w:r w:rsidRPr="00C662E9">
              <w:rPr>
                <w:sz w:val="16"/>
                <w:szCs w:val="16"/>
              </w:rPr>
              <w:t xml:space="preserve"> в образовательных организациях</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700C6F" w:rsidRPr="00C662E9" w:rsidRDefault="00700C6F" w:rsidP="00700C6F">
            <w:pPr>
              <w:rPr>
                <w:sz w:val="16"/>
                <w:szCs w:val="16"/>
              </w:rPr>
            </w:pPr>
            <w:r w:rsidRPr="00C662E9">
              <w:rPr>
                <w:sz w:val="16"/>
                <w:szCs w:val="16"/>
              </w:rPr>
              <w:t xml:space="preserve">1. Доля детей в возрасте от 1 до 7 лет, обеспеченных услугами дошкольного образования в Шенкурском округе                                                                    2. Доля обучающихся, успешно завершивших основное общее образование в Шенкурском округе                                                                             3. Доля обучающихся, успешно завершивших среднее общее образование в Шенкурском округе                                                                             4. Доля обучающихся, охваченных услугами дополнительного </w:t>
            </w:r>
            <w:r w:rsidRPr="00C662E9">
              <w:rPr>
                <w:sz w:val="16"/>
                <w:szCs w:val="16"/>
              </w:rPr>
              <w:lastRenderedPageBreak/>
              <w:t>образования в Шенкурском округе</w:t>
            </w:r>
          </w:p>
        </w:tc>
      </w:tr>
      <w:tr w:rsidR="00C662E9" w:rsidRPr="00C662E9" w:rsidTr="00C662E9">
        <w:trPr>
          <w:trHeight w:val="300"/>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61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700C6F" w:rsidRPr="00C662E9" w:rsidTr="00C662E9">
        <w:trPr>
          <w:trHeight w:val="552"/>
        </w:trPr>
        <w:tc>
          <w:tcPr>
            <w:tcW w:w="2127" w:type="dxa"/>
            <w:vMerge/>
            <w:tcBorders>
              <w:top w:val="nil"/>
              <w:left w:val="single" w:sz="4" w:space="0" w:color="auto"/>
              <w:bottom w:val="single" w:sz="4" w:space="0" w:color="auto"/>
              <w:right w:val="single" w:sz="4" w:space="0" w:color="auto"/>
            </w:tcBorders>
            <w:vAlign w:val="center"/>
            <w:hideMark/>
          </w:tcPr>
          <w:p w:rsidR="00700C6F" w:rsidRPr="00C662E9" w:rsidRDefault="00700C6F" w:rsidP="00700C6F">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700C6F" w:rsidRPr="00C662E9" w:rsidRDefault="00700C6F" w:rsidP="00700C6F">
            <w:pPr>
              <w:rPr>
                <w:sz w:val="16"/>
                <w:szCs w:val="16"/>
              </w:rPr>
            </w:pPr>
          </w:p>
        </w:tc>
        <w:tc>
          <w:tcPr>
            <w:tcW w:w="1276" w:type="dxa"/>
            <w:tcBorders>
              <w:top w:val="nil"/>
              <w:left w:val="nil"/>
              <w:bottom w:val="single" w:sz="4" w:space="0" w:color="auto"/>
              <w:right w:val="single" w:sz="4" w:space="0" w:color="auto"/>
            </w:tcBorders>
            <w:shd w:val="clear" w:color="auto" w:fill="auto"/>
            <w:hideMark/>
          </w:tcPr>
          <w:p w:rsidR="00700C6F" w:rsidRPr="00C662E9" w:rsidRDefault="00700C6F" w:rsidP="00700C6F">
            <w:pPr>
              <w:rPr>
                <w:sz w:val="16"/>
                <w:szCs w:val="16"/>
              </w:rPr>
            </w:pPr>
            <w:r w:rsidRPr="00C662E9">
              <w:rPr>
                <w:sz w:val="16"/>
                <w:szCs w:val="16"/>
              </w:rPr>
              <w:t>областной бюджет</w:t>
            </w:r>
          </w:p>
        </w:tc>
        <w:tc>
          <w:tcPr>
            <w:tcW w:w="1417" w:type="dxa"/>
            <w:tcBorders>
              <w:top w:val="nil"/>
              <w:left w:val="nil"/>
              <w:bottom w:val="single" w:sz="4" w:space="0" w:color="auto"/>
              <w:right w:val="single" w:sz="4" w:space="0" w:color="auto"/>
            </w:tcBorders>
            <w:shd w:val="clear" w:color="auto" w:fill="auto"/>
            <w:hideMark/>
          </w:tcPr>
          <w:p w:rsidR="00700C6F" w:rsidRPr="00700C6F" w:rsidRDefault="00700C6F" w:rsidP="00700C6F">
            <w:pPr>
              <w:jc w:val="center"/>
              <w:rPr>
                <w:sz w:val="16"/>
              </w:rPr>
            </w:pPr>
            <w:r w:rsidRPr="00700C6F">
              <w:rPr>
                <w:sz w:val="16"/>
                <w:szCs w:val="22"/>
              </w:rPr>
              <w:t>1 289 723,30000</w:t>
            </w:r>
          </w:p>
        </w:tc>
        <w:tc>
          <w:tcPr>
            <w:tcW w:w="1134" w:type="dxa"/>
            <w:tcBorders>
              <w:top w:val="nil"/>
              <w:left w:val="nil"/>
              <w:bottom w:val="single" w:sz="4" w:space="0" w:color="auto"/>
              <w:right w:val="single" w:sz="4" w:space="0" w:color="auto"/>
            </w:tcBorders>
            <w:shd w:val="clear" w:color="000000" w:fill="FFFFFF"/>
            <w:hideMark/>
          </w:tcPr>
          <w:p w:rsidR="00700C6F" w:rsidRPr="00700C6F" w:rsidRDefault="00700C6F" w:rsidP="00700C6F">
            <w:pPr>
              <w:jc w:val="center"/>
              <w:rPr>
                <w:sz w:val="16"/>
              </w:rPr>
            </w:pPr>
            <w:r w:rsidRPr="00700C6F">
              <w:rPr>
                <w:sz w:val="16"/>
                <w:szCs w:val="22"/>
              </w:rPr>
              <w:t>254 092,10000</w:t>
            </w:r>
          </w:p>
        </w:tc>
        <w:tc>
          <w:tcPr>
            <w:tcW w:w="1134" w:type="dxa"/>
            <w:tcBorders>
              <w:top w:val="nil"/>
              <w:left w:val="nil"/>
              <w:bottom w:val="single" w:sz="4" w:space="0" w:color="auto"/>
              <w:right w:val="single" w:sz="4" w:space="0" w:color="auto"/>
            </w:tcBorders>
            <w:shd w:val="clear" w:color="000000" w:fill="FFFFFF"/>
            <w:hideMark/>
          </w:tcPr>
          <w:p w:rsidR="00700C6F" w:rsidRPr="00C662E9" w:rsidRDefault="00700C6F" w:rsidP="00700C6F">
            <w:pPr>
              <w:jc w:val="center"/>
              <w:rPr>
                <w:sz w:val="16"/>
                <w:szCs w:val="16"/>
              </w:rPr>
            </w:pPr>
            <w:r w:rsidRPr="00C662E9">
              <w:rPr>
                <w:sz w:val="16"/>
                <w:szCs w:val="16"/>
              </w:rPr>
              <w:t>253 940,70000</w:t>
            </w:r>
          </w:p>
        </w:tc>
        <w:tc>
          <w:tcPr>
            <w:tcW w:w="1134" w:type="dxa"/>
            <w:tcBorders>
              <w:top w:val="nil"/>
              <w:left w:val="nil"/>
              <w:bottom w:val="single" w:sz="4" w:space="0" w:color="auto"/>
              <w:right w:val="single" w:sz="4" w:space="0" w:color="auto"/>
            </w:tcBorders>
            <w:shd w:val="clear" w:color="auto" w:fill="auto"/>
            <w:hideMark/>
          </w:tcPr>
          <w:p w:rsidR="00700C6F" w:rsidRPr="00C662E9" w:rsidRDefault="00700C6F" w:rsidP="00700C6F">
            <w:pPr>
              <w:jc w:val="center"/>
              <w:rPr>
                <w:sz w:val="16"/>
                <w:szCs w:val="16"/>
              </w:rPr>
            </w:pPr>
            <w:r w:rsidRPr="00C662E9">
              <w:rPr>
                <w:sz w:val="16"/>
                <w:szCs w:val="16"/>
              </w:rPr>
              <w:t>260 563,50000</w:t>
            </w:r>
          </w:p>
        </w:tc>
        <w:tc>
          <w:tcPr>
            <w:tcW w:w="1134" w:type="dxa"/>
            <w:tcBorders>
              <w:top w:val="nil"/>
              <w:left w:val="nil"/>
              <w:bottom w:val="single" w:sz="4" w:space="0" w:color="auto"/>
              <w:right w:val="single" w:sz="4" w:space="0" w:color="auto"/>
            </w:tcBorders>
            <w:shd w:val="clear" w:color="auto" w:fill="auto"/>
            <w:hideMark/>
          </w:tcPr>
          <w:p w:rsidR="00700C6F" w:rsidRPr="00C662E9" w:rsidRDefault="00700C6F" w:rsidP="00700C6F">
            <w:pPr>
              <w:jc w:val="center"/>
              <w:rPr>
                <w:sz w:val="16"/>
                <w:szCs w:val="16"/>
              </w:rPr>
            </w:pPr>
            <w:r w:rsidRPr="00C662E9">
              <w:rPr>
                <w:sz w:val="16"/>
                <w:szCs w:val="16"/>
              </w:rPr>
              <w:t>260 563,50000</w:t>
            </w:r>
          </w:p>
        </w:tc>
        <w:tc>
          <w:tcPr>
            <w:tcW w:w="1134" w:type="dxa"/>
            <w:tcBorders>
              <w:top w:val="nil"/>
              <w:left w:val="nil"/>
              <w:bottom w:val="single" w:sz="4" w:space="0" w:color="auto"/>
              <w:right w:val="single" w:sz="4" w:space="0" w:color="auto"/>
            </w:tcBorders>
            <w:shd w:val="clear" w:color="auto" w:fill="auto"/>
            <w:hideMark/>
          </w:tcPr>
          <w:p w:rsidR="00700C6F" w:rsidRPr="00C662E9" w:rsidRDefault="00700C6F" w:rsidP="00700C6F">
            <w:pPr>
              <w:jc w:val="center"/>
              <w:rPr>
                <w:sz w:val="16"/>
                <w:szCs w:val="16"/>
              </w:rPr>
            </w:pPr>
            <w:r w:rsidRPr="00C662E9">
              <w:rPr>
                <w:sz w:val="16"/>
                <w:szCs w:val="16"/>
              </w:rPr>
              <w:t>260 563,50000</w:t>
            </w:r>
          </w:p>
        </w:tc>
        <w:tc>
          <w:tcPr>
            <w:tcW w:w="2018" w:type="dxa"/>
            <w:vMerge/>
            <w:tcBorders>
              <w:top w:val="nil"/>
              <w:left w:val="single" w:sz="4" w:space="0" w:color="auto"/>
              <w:bottom w:val="single" w:sz="4" w:space="0" w:color="auto"/>
              <w:right w:val="single" w:sz="4" w:space="0" w:color="auto"/>
            </w:tcBorders>
            <w:vAlign w:val="center"/>
            <w:hideMark/>
          </w:tcPr>
          <w:p w:rsidR="00700C6F" w:rsidRPr="00C662E9" w:rsidRDefault="00700C6F" w:rsidP="00700C6F">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700C6F" w:rsidRPr="00C662E9" w:rsidRDefault="00700C6F" w:rsidP="00700C6F">
            <w:pPr>
              <w:rPr>
                <w:sz w:val="16"/>
                <w:szCs w:val="16"/>
              </w:rPr>
            </w:pPr>
          </w:p>
        </w:tc>
      </w:tr>
      <w:tr w:rsidR="00C662E9" w:rsidRPr="00C662E9" w:rsidTr="00C662E9">
        <w:trPr>
          <w:trHeight w:val="948"/>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nil"/>
              <w:right w:val="nil"/>
            </w:tcBorders>
            <w:shd w:val="clear" w:color="auto" w:fill="auto"/>
            <w:vAlign w:val="bottom"/>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500636">
            <w:pPr>
              <w:jc w:val="center"/>
              <w:rPr>
                <w:sz w:val="16"/>
                <w:szCs w:val="16"/>
              </w:rPr>
            </w:pPr>
            <w:r w:rsidRPr="00C662E9">
              <w:rPr>
                <w:sz w:val="16"/>
                <w:szCs w:val="16"/>
              </w:rPr>
              <w:t xml:space="preserve">720 </w:t>
            </w:r>
            <w:r w:rsidR="00500636">
              <w:rPr>
                <w:sz w:val="16"/>
                <w:szCs w:val="16"/>
              </w:rPr>
              <w:t>188</w:t>
            </w:r>
            <w:r w:rsidRPr="00C662E9">
              <w:rPr>
                <w:sz w:val="16"/>
                <w:szCs w:val="16"/>
              </w:rPr>
              <w:t>,</w:t>
            </w:r>
            <w:r w:rsidR="00500636">
              <w:rPr>
                <w:sz w:val="16"/>
                <w:szCs w:val="16"/>
              </w:rPr>
              <w:t>27025</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500636">
            <w:pPr>
              <w:jc w:val="center"/>
              <w:rPr>
                <w:sz w:val="16"/>
                <w:szCs w:val="16"/>
              </w:rPr>
            </w:pPr>
            <w:r w:rsidRPr="00C662E9">
              <w:rPr>
                <w:sz w:val="16"/>
                <w:szCs w:val="16"/>
              </w:rPr>
              <w:t xml:space="preserve">144 </w:t>
            </w:r>
            <w:r w:rsidR="00500636">
              <w:rPr>
                <w:sz w:val="16"/>
                <w:szCs w:val="16"/>
              </w:rPr>
              <w:t>159</w:t>
            </w:r>
            <w:r w:rsidRPr="00C662E9">
              <w:rPr>
                <w:sz w:val="16"/>
                <w:szCs w:val="16"/>
              </w:rPr>
              <w:t>,</w:t>
            </w:r>
            <w:r w:rsidR="00500636">
              <w:rPr>
                <w:sz w:val="16"/>
                <w:szCs w:val="16"/>
              </w:rPr>
              <w:t>4</w:t>
            </w:r>
            <w:r w:rsidRPr="00C662E9">
              <w:rPr>
                <w:sz w:val="16"/>
                <w:szCs w:val="16"/>
              </w:rPr>
              <w:t>1</w:t>
            </w:r>
            <w:r w:rsidR="00500636">
              <w:rPr>
                <w:sz w:val="16"/>
                <w:szCs w:val="16"/>
              </w:rPr>
              <w:t>585</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144 007,21360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144 007,21360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144 007,21360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144 007,21360</w:t>
            </w:r>
          </w:p>
        </w:tc>
        <w:tc>
          <w:tcPr>
            <w:tcW w:w="2018"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58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single" w:sz="4" w:space="0" w:color="auto"/>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300"/>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rPr>
                <w:sz w:val="16"/>
                <w:szCs w:val="16"/>
              </w:rPr>
            </w:pPr>
            <w:r w:rsidRPr="00C662E9">
              <w:rPr>
                <w:sz w:val="16"/>
                <w:szCs w:val="16"/>
              </w:rPr>
              <w:lastRenderedPageBreak/>
              <w:t xml:space="preserve">1.1.2. Компенсация части родительской платы за присмотр и уход за ребёнком в муниципальных образовательных учреждениях, реализующих </w:t>
            </w:r>
            <w:r w:rsidRPr="00C662E9">
              <w:rPr>
                <w:sz w:val="16"/>
                <w:szCs w:val="16"/>
              </w:rPr>
              <w:br/>
              <w:t>образовательную программу дошкольного  образования</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итого</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28 456,96000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5 391,91000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5 331,15000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5 911,30000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5 911,30000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5 911,30000</w:t>
            </w:r>
          </w:p>
        </w:tc>
        <w:tc>
          <w:tcPr>
            <w:tcW w:w="2018" w:type="dxa"/>
            <w:vMerge w:val="restart"/>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xml:space="preserve">Предоставление мер социальной поддержки родителям по 488 заявлениям на выплаты компенсации части родительской платы за присмотр и уход за ребёнком в муниципальных образовательных учреждениях, реализующих </w:t>
            </w:r>
            <w:r w:rsidRPr="00C662E9">
              <w:rPr>
                <w:sz w:val="16"/>
                <w:szCs w:val="16"/>
              </w:rPr>
              <w:br/>
              <w:t>образовательную программу дошкольного  образования</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Доля детей в возрасте от 1 до 7 лет, обеспеченных услугами дошкольного образования в Шенкурском округе</w:t>
            </w:r>
          </w:p>
        </w:tc>
      </w:tr>
      <w:tr w:rsidR="00C662E9" w:rsidRPr="00C662E9" w:rsidTr="00C662E9">
        <w:trPr>
          <w:trHeight w:val="300"/>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61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55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28 456,96000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5391,91000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5331,15000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5911,30000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5911,30000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5911,30000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52618">
        <w:trPr>
          <w:trHeight w:val="479"/>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nil"/>
              <w:right w:val="nil"/>
            </w:tcBorders>
            <w:shd w:val="clear" w:color="auto" w:fill="auto"/>
            <w:vAlign w:val="bottom"/>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52618">
        <w:trPr>
          <w:trHeight w:val="41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single" w:sz="4" w:space="0" w:color="auto"/>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300"/>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rPr>
                <w:sz w:val="16"/>
                <w:szCs w:val="16"/>
              </w:rPr>
            </w:pPr>
            <w:r w:rsidRPr="00C662E9">
              <w:rPr>
                <w:sz w:val="16"/>
                <w:szCs w:val="16"/>
              </w:rPr>
              <w:t>1.1.3. Обеспечение питанием обучающихся по программам начального общего, основного общего, среднего общего образования в муниципальных общеобразовательных учреждениях, проживающих в интернате</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итого</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4 547,32000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860,34000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894,88000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930,70000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930,70000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930,70000</w:t>
            </w:r>
          </w:p>
        </w:tc>
        <w:tc>
          <w:tcPr>
            <w:tcW w:w="2018" w:type="dxa"/>
            <w:vMerge w:val="restart"/>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Обеспечение питанием обучающихся, проживающих в интернатах МБОУ "</w:t>
            </w:r>
            <w:proofErr w:type="spellStart"/>
            <w:r w:rsidRPr="00C662E9">
              <w:rPr>
                <w:sz w:val="16"/>
                <w:szCs w:val="16"/>
              </w:rPr>
              <w:t>Ровдинская</w:t>
            </w:r>
            <w:proofErr w:type="spellEnd"/>
            <w:r w:rsidRPr="00C662E9">
              <w:rPr>
                <w:sz w:val="16"/>
                <w:szCs w:val="16"/>
              </w:rPr>
              <w:t xml:space="preserve"> СШ", МБОУ "Шенкурская СШ", МБОУ "</w:t>
            </w:r>
            <w:proofErr w:type="spellStart"/>
            <w:r w:rsidRPr="00C662E9">
              <w:rPr>
                <w:sz w:val="16"/>
                <w:szCs w:val="16"/>
              </w:rPr>
              <w:t>Шеговарская</w:t>
            </w:r>
            <w:proofErr w:type="spellEnd"/>
            <w:r w:rsidRPr="00C662E9">
              <w:rPr>
                <w:sz w:val="16"/>
                <w:szCs w:val="16"/>
              </w:rPr>
              <w:t xml:space="preserve"> СШ"</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Доля, обеспеченных питанием обучающихся, по программам начального, общего, основного общего, среднего общего образования в муниципальных общеобразовательных учреждениях, проживающих в интернате.</w:t>
            </w:r>
          </w:p>
        </w:tc>
      </w:tr>
      <w:tr w:rsidR="00C662E9" w:rsidRPr="00C662E9" w:rsidTr="00C662E9">
        <w:trPr>
          <w:trHeight w:val="300"/>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52618">
        <w:trPr>
          <w:trHeight w:val="459"/>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52618">
        <w:trPr>
          <w:trHeight w:val="409"/>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2 273,66000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430,17000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447,44000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465,35000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465,35000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465,35000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52618">
        <w:trPr>
          <w:trHeight w:val="27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nil"/>
              <w:right w:val="nil"/>
            </w:tcBorders>
            <w:shd w:val="clear" w:color="auto" w:fill="auto"/>
            <w:vAlign w:val="bottom"/>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2 273,66000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430,17000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447,44000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465,35000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465,35000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465,35000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52618">
        <w:trPr>
          <w:trHeight w:val="413"/>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single" w:sz="4" w:space="0" w:color="auto"/>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312"/>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rPr>
                <w:sz w:val="16"/>
                <w:szCs w:val="16"/>
              </w:rPr>
            </w:pPr>
            <w:r w:rsidRPr="00C662E9">
              <w:rPr>
                <w:sz w:val="16"/>
                <w:szCs w:val="16"/>
              </w:rPr>
              <w:t>1.1.4. Внедрение обновленных примерных основных общеобразовательных программ, разработанных в рамках федерального проекта «Современная школа» национального проекта «Образование»</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итого</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2018" w:type="dxa"/>
            <w:vMerge w:val="restart"/>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Внедрение обновленных примерных основных общеобразовательных программ, разработанных в рамках федерального проекта «Современная школа» национального проекта «Образование»</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 xml:space="preserve">1.Доля обучающихся, успешно завершивших основное общее образование в Шенкурском округе                                                                             2.Доля обучающихся, успешно завершивших среднее общее образование в Шенкурском округе      </w:t>
            </w:r>
          </w:p>
        </w:tc>
      </w:tr>
      <w:tr w:rsidR="00C662E9" w:rsidRPr="00C662E9" w:rsidTr="00352618">
        <w:trPr>
          <w:trHeight w:val="231"/>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52618">
        <w:trPr>
          <w:trHeight w:val="343"/>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52618">
        <w:trPr>
          <w:trHeight w:val="423"/>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52618">
        <w:trPr>
          <w:trHeight w:val="233"/>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nil"/>
              <w:right w:val="nil"/>
            </w:tcBorders>
            <w:shd w:val="clear" w:color="auto" w:fill="auto"/>
            <w:vAlign w:val="bottom"/>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52618">
        <w:trPr>
          <w:trHeight w:val="26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single" w:sz="4" w:space="0" w:color="auto"/>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52618">
        <w:trPr>
          <w:trHeight w:val="424"/>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rPr>
                <w:sz w:val="16"/>
                <w:szCs w:val="16"/>
              </w:rPr>
            </w:pPr>
            <w:r w:rsidRPr="00C662E9">
              <w:rPr>
                <w:sz w:val="16"/>
                <w:szCs w:val="16"/>
              </w:rPr>
              <w:t>1.1.5. Обновление материально-технической базы для формирования у обучающихся современных технологических и гуманитарных навыков в рамках федеральных проектов «Современная школа» и "Успех каждого ребенка" национального проекта «Образование»</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итого</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2018" w:type="dxa"/>
            <w:vMerge w:val="restart"/>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Поставка мебели и оборудования в ОО</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 xml:space="preserve">1.Доля обучающихся, успешно завершивших основное общее образование в Шенкурском округе                                                                             2.Доля обучающихся, успешно завершивших среднее общее образование в Шенкурском округе      </w:t>
            </w:r>
          </w:p>
        </w:tc>
      </w:tr>
      <w:tr w:rsidR="00C662E9" w:rsidRPr="00C662E9" w:rsidTr="00352618">
        <w:trPr>
          <w:trHeight w:val="17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52618">
        <w:trPr>
          <w:trHeight w:val="419"/>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923C09">
        <w:trPr>
          <w:trHeight w:val="391"/>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52618">
        <w:trPr>
          <w:trHeight w:val="234"/>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nil"/>
              <w:right w:val="nil"/>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52618">
        <w:trPr>
          <w:trHeight w:val="328"/>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single" w:sz="4" w:space="0" w:color="auto"/>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312"/>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rPr>
                <w:sz w:val="16"/>
                <w:szCs w:val="16"/>
              </w:rPr>
            </w:pPr>
            <w:r w:rsidRPr="00C662E9">
              <w:rPr>
                <w:sz w:val="16"/>
                <w:szCs w:val="16"/>
              </w:rPr>
              <w:lastRenderedPageBreak/>
              <w:t>1.1.6. Внедрение в образовательную программу детей, обучающихся в общеобразовательных организациях, современных цифровых технологий в рамках федерального проекта «Цифровая образовательная среда» национального проекта «Образование»</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итого</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2018" w:type="dxa"/>
            <w:vMerge w:val="restart"/>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Охват обучающихся по образовательным программам с использованием современных цифровых технологий</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 xml:space="preserve">1.Доля обучающихся, успешно завершивших основное общее образование в Шенкурском округе                                                                             2.Доля обучающихся, успешно завершивших среднее общее образование в Шенкурском округе      </w:t>
            </w:r>
          </w:p>
        </w:tc>
      </w:tr>
      <w:tr w:rsidR="00C662E9" w:rsidRPr="00C662E9" w:rsidTr="00352618">
        <w:trPr>
          <w:trHeight w:val="197"/>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52618">
        <w:trPr>
          <w:trHeight w:val="41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52618">
        <w:trPr>
          <w:trHeight w:val="417"/>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52618">
        <w:trPr>
          <w:trHeight w:val="409"/>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nil"/>
              <w:right w:val="nil"/>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52618">
        <w:trPr>
          <w:trHeight w:val="414"/>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single" w:sz="4" w:space="0" w:color="auto"/>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312"/>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rPr>
                <w:sz w:val="16"/>
                <w:szCs w:val="16"/>
              </w:rPr>
            </w:pPr>
            <w:r w:rsidRPr="00C662E9">
              <w:rPr>
                <w:sz w:val="16"/>
                <w:szCs w:val="16"/>
              </w:rPr>
              <w:t xml:space="preserve">1.1.7. Обеспечение антитеррористической защищенности объектов образования </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итого</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2018" w:type="dxa"/>
            <w:vMerge w:val="restart"/>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Обеспечение в ОО требований антитеррористической безопасности по решению суда</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 xml:space="preserve">1.Доля детей в возрасте от 1 до 7 лет, обеспеченных услугами дошкольного образования в Шенкурском округе        2.Доля обучающихся, охваченных услугами дополнительного образования в Шенкурском округе                         3.Доля обучающихся, успешно завершивших основное общее образование в Шенкурском округе                                                                             4.Доля обучающихся, успешно завершивших среднее общее образование в Шенкурском округе      </w:t>
            </w:r>
          </w:p>
        </w:tc>
      </w:tr>
      <w:tr w:rsidR="00C662E9" w:rsidRPr="00C662E9" w:rsidTr="00C662E9">
        <w:trPr>
          <w:trHeight w:val="31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61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61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930"/>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nil"/>
              <w:right w:val="nil"/>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64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single" w:sz="4" w:space="0" w:color="auto"/>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312"/>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rPr>
                <w:sz w:val="16"/>
                <w:szCs w:val="16"/>
              </w:rPr>
            </w:pPr>
            <w:r w:rsidRPr="00C662E9">
              <w:rPr>
                <w:sz w:val="16"/>
                <w:szCs w:val="16"/>
              </w:rPr>
              <w:t xml:space="preserve">1.1.8. Приобретение (в </w:t>
            </w:r>
            <w:proofErr w:type="spellStart"/>
            <w:r w:rsidRPr="00C662E9">
              <w:rPr>
                <w:sz w:val="16"/>
                <w:szCs w:val="16"/>
              </w:rPr>
              <w:t>т.ч</w:t>
            </w:r>
            <w:proofErr w:type="spellEnd"/>
            <w:r w:rsidRPr="00C662E9">
              <w:rPr>
                <w:sz w:val="16"/>
                <w:szCs w:val="16"/>
              </w:rPr>
              <w:t>. распиловка, расколка, перевозка) дров для образовательных учреждений</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итого</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9 225,80000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1 845,16000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1 845,16000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1 845,16000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1 845,16000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1 845,16000</w:t>
            </w:r>
          </w:p>
        </w:tc>
        <w:tc>
          <w:tcPr>
            <w:tcW w:w="2018" w:type="dxa"/>
            <w:vMerge w:val="restart"/>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xml:space="preserve"> Приобретение дров для образовательных организаций в 2023-2027 гг.: МБОУ "</w:t>
            </w:r>
            <w:proofErr w:type="spellStart"/>
            <w:r w:rsidRPr="00C662E9">
              <w:rPr>
                <w:sz w:val="16"/>
                <w:szCs w:val="16"/>
              </w:rPr>
              <w:t>Шеговарская</w:t>
            </w:r>
            <w:proofErr w:type="spellEnd"/>
            <w:r w:rsidRPr="00C662E9">
              <w:rPr>
                <w:sz w:val="16"/>
                <w:szCs w:val="16"/>
              </w:rPr>
              <w:t xml:space="preserve"> СШ", МБОУ "</w:t>
            </w:r>
            <w:proofErr w:type="spellStart"/>
            <w:r w:rsidRPr="00C662E9">
              <w:rPr>
                <w:sz w:val="16"/>
                <w:szCs w:val="16"/>
              </w:rPr>
              <w:t>Ровдинская</w:t>
            </w:r>
            <w:proofErr w:type="spellEnd"/>
            <w:r w:rsidRPr="00C662E9">
              <w:rPr>
                <w:sz w:val="16"/>
                <w:szCs w:val="16"/>
              </w:rPr>
              <w:t xml:space="preserve"> СШ", МБОУ "</w:t>
            </w:r>
            <w:proofErr w:type="spellStart"/>
            <w:r w:rsidRPr="00C662E9">
              <w:rPr>
                <w:sz w:val="16"/>
                <w:szCs w:val="16"/>
              </w:rPr>
              <w:t>Устьпаденьская</w:t>
            </w:r>
            <w:proofErr w:type="spellEnd"/>
            <w:r w:rsidRPr="00C662E9">
              <w:rPr>
                <w:sz w:val="16"/>
                <w:szCs w:val="16"/>
              </w:rPr>
              <w:t xml:space="preserve"> ОШ". </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 xml:space="preserve">1.Доля детей в возрасте от 1 до 7 лет, обеспеченных услугами дошкольного образования в Шенкурском округе        2.Доля обучающихся, охваченных услугами дополнительного образования в Шенкурском округе                         3.Доля обучающихся, успешно завершивших основное общее образование в Шенкурском округе                                                                             4.Доля обучающихся, успешно завершивших среднее общее </w:t>
            </w:r>
            <w:r w:rsidRPr="00C662E9">
              <w:rPr>
                <w:sz w:val="16"/>
                <w:szCs w:val="16"/>
              </w:rPr>
              <w:lastRenderedPageBreak/>
              <w:t xml:space="preserve">образование в Шенкурском округе      </w:t>
            </w:r>
          </w:p>
        </w:tc>
      </w:tr>
      <w:tr w:rsidR="00C662E9" w:rsidRPr="00C662E9" w:rsidTr="00C662E9">
        <w:trPr>
          <w:trHeight w:val="31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61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61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930"/>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nil"/>
              <w:right w:val="nil"/>
            </w:tcBorders>
            <w:shd w:val="clear" w:color="auto" w:fill="auto"/>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9 225,80000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1845,16000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1845,16000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1845,16000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1845,16000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1845,16000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64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single" w:sz="4" w:space="0" w:color="auto"/>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312"/>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rPr>
                <w:sz w:val="16"/>
                <w:szCs w:val="16"/>
              </w:rPr>
            </w:pPr>
            <w:r w:rsidRPr="00C662E9">
              <w:rPr>
                <w:sz w:val="16"/>
                <w:szCs w:val="16"/>
              </w:rPr>
              <w:lastRenderedPageBreak/>
              <w:t xml:space="preserve">1.1.9. Мероприятия по модернизации </w:t>
            </w:r>
            <w:r w:rsidRPr="00C662E9">
              <w:rPr>
                <w:sz w:val="16"/>
                <w:szCs w:val="16"/>
              </w:rPr>
              <w:br w:type="page"/>
              <w:t>системы дошкольного образования</w:t>
            </w:r>
            <w:r w:rsidRPr="00C662E9">
              <w:rPr>
                <w:sz w:val="16"/>
                <w:szCs w:val="16"/>
              </w:rPr>
              <w:br w:type="page"/>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итого</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500,0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500,0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2018" w:type="dxa"/>
            <w:vMerge w:val="restart"/>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Ремонт, благоустройство, оснащение инвентарем, оборудованием и мебелью детского сада № 10 "</w:t>
            </w:r>
            <w:proofErr w:type="spellStart"/>
            <w:r w:rsidRPr="00C662E9">
              <w:rPr>
                <w:sz w:val="16"/>
                <w:szCs w:val="16"/>
              </w:rPr>
              <w:t>Ивушка</w:t>
            </w:r>
            <w:proofErr w:type="spellEnd"/>
            <w:r w:rsidRPr="00C662E9">
              <w:rPr>
                <w:sz w:val="16"/>
                <w:szCs w:val="16"/>
              </w:rPr>
              <w:t>" - филиала МБОУ "</w:t>
            </w:r>
            <w:proofErr w:type="spellStart"/>
            <w:r w:rsidRPr="00C662E9">
              <w:rPr>
                <w:sz w:val="16"/>
                <w:szCs w:val="16"/>
              </w:rPr>
              <w:t>Боровская</w:t>
            </w:r>
            <w:proofErr w:type="spellEnd"/>
            <w:r w:rsidRPr="00C662E9">
              <w:rPr>
                <w:sz w:val="16"/>
                <w:szCs w:val="16"/>
              </w:rPr>
              <w:t xml:space="preserve"> ОШ"</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 xml:space="preserve">1.Доля детей в возрасте от 1 до 7 лет, обеспеченных услугами дошкольного образования в Шенкурском округе                                                                           </w:t>
            </w:r>
          </w:p>
        </w:tc>
      </w:tr>
      <w:tr w:rsidR="00C662E9" w:rsidRPr="00C662E9" w:rsidTr="00352618">
        <w:trPr>
          <w:trHeight w:val="118"/>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52618">
        <w:trPr>
          <w:trHeight w:val="347"/>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52618">
        <w:trPr>
          <w:trHeight w:val="39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500,0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500,0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52618">
        <w:trPr>
          <w:trHeight w:val="273"/>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nil"/>
              <w:right w:val="nil"/>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52618">
        <w:trPr>
          <w:trHeight w:val="40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single" w:sz="4" w:space="0" w:color="auto"/>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500636" w:rsidRPr="00C662E9" w:rsidTr="00C662E9">
        <w:trPr>
          <w:trHeight w:val="312"/>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500636" w:rsidRPr="00C662E9" w:rsidRDefault="00500636" w:rsidP="00500636">
            <w:pPr>
              <w:rPr>
                <w:sz w:val="16"/>
                <w:szCs w:val="16"/>
              </w:rPr>
            </w:pPr>
            <w:r w:rsidRPr="00C662E9">
              <w:rPr>
                <w:sz w:val="16"/>
                <w:szCs w:val="16"/>
              </w:rPr>
              <w:t>1.1.10.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500636" w:rsidRPr="00C662E9" w:rsidRDefault="00500636" w:rsidP="00500636">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000000" w:fill="FFFFFF"/>
            <w:hideMark/>
          </w:tcPr>
          <w:p w:rsidR="00500636" w:rsidRPr="00C662E9" w:rsidRDefault="00500636" w:rsidP="00500636">
            <w:pPr>
              <w:rPr>
                <w:sz w:val="16"/>
                <w:szCs w:val="16"/>
              </w:rPr>
            </w:pPr>
            <w:r w:rsidRPr="00C662E9">
              <w:rPr>
                <w:sz w:val="16"/>
                <w:szCs w:val="16"/>
              </w:rPr>
              <w:t>итого</w:t>
            </w:r>
          </w:p>
        </w:tc>
        <w:tc>
          <w:tcPr>
            <w:tcW w:w="1417" w:type="dxa"/>
            <w:tcBorders>
              <w:top w:val="nil"/>
              <w:left w:val="single" w:sz="4" w:space="0" w:color="auto"/>
              <w:bottom w:val="single" w:sz="4" w:space="0" w:color="auto"/>
              <w:right w:val="single" w:sz="4" w:space="0" w:color="auto"/>
            </w:tcBorders>
            <w:shd w:val="clear" w:color="auto" w:fill="auto"/>
            <w:hideMark/>
          </w:tcPr>
          <w:p w:rsidR="00500636" w:rsidRPr="00500636" w:rsidRDefault="00500636" w:rsidP="00700C6F">
            <w:pPr>
              <w:jc w:val="center"/>
              <w:rPr>
                <w:sz w:val="16"/>
              </w:rPr>
            </w:pPr>
            <w:r w:rsidRPr="00500636">
              <w:rPr>
                <w:sz w:val="16"/>
                <w:szCs w:val="22"/>
              </w:rPr>
              <w:t>34 904,1881</w:t>
            </w:r>
            <w:r w:rsidR="00700C6F">
              <w:rPr>
                <w:sz w:val="16"/>
                <w:szCs w:val="22"/>
              </w:rPr>
              <w:t>4</w:t>
            </w:r>
          </w:p>
        </w:tc>
        <w:tc>
          <w:tcPr>
            <w:tcW w:w="1134" w:type="dxa"/>
            <w:tcBorders>
              <w:top w:val="nil"/>
              <w:left w:val="nil"/>
              <w:bottom w:val="single" w:sz="4" w:space="0" w:color="auto"/>
              <w:right w:val="single" w:sz="4" w:space="0" w:color="auto"/>
            </w:tcBorders>
            <w:shd w:val="clear" w:color="auto" w:fill="auto"/>
            <w:hideMark/>
          </w:tcPr>
          <w:p w:rsidR="00500636" w:rsidRPr="00500636" w:rsidRDefault="00500636" w:rsidP="00700C6F">
            <w:pPr>
              <w:jc w:val="center"/>
              <w:rPr>
                <w:sz w:val="16"/>
              </w:rPr>
            </w:pPr>
            <w:r w:rsidRPr="00500636">
              <w:rPr>
                <w:sz w:val="16"/>
                <w:szCs w:val="22"/>
              </w:rPr>
              <w:t>7 556,9592</w:t>
            </w:r>
            <w:r w:rsidR="00700C6F">
              <w:rPr>
                <w:sz w:val="16"/>
                <w:szCs w:val="22"/>
              </w:rPr>
              <w:t>5</w:t>
            </w:r>
          </w:p>
        </w:tc>
        <w:tc>
          <w:tcPr>
            <w:tcW w:w="1134" w:type="dxa"/>
            <w:tcBorders>
              <w:top w:val="nil"/>
              <w:left w:val="nil"/>
              <w:bottom w:val="single" w:sz="4" w:space="0" w:color="auto"/>
              <w:right w:val="single" w:sz="4" w:space="0" w:color="auto"/>
            </w:tcBorders>
            <w:shd w:val="clear" w:color="auto" w:fill="auto"/>
            <w:hideMark/>
          </w:tcPr>
          <w:p w:rsidR="00500636" w:rsidRPr="00500636" w:rsidRDefault="00500636" w:rsidP="00500636">
            <w:pPr>
              <w:jc w:val="center"/>
              <w:rPr>
                <w:sz w:val="16"/>
              </w:rPr>
            </w:pPr>
            <w:r w:rsidRPr="00500636">
              <w:rPr>
                <w:sz w:val="16"/>
                <w:szCs w:val="22"/>
              </w:rPr>
              <w:t>7 332,99518</w:t>
            </w:r>
          </w:p>
        </w:tc>
        <w:tc>
          <w:tcPr>
            <w:tcW w:w="1134" w:type="dxa"/>
            <w:tcBorders>
              <w:top w:val="nil"/>
              <w:left w:val="nil"/>
              <w:bottom w:val="single" w:sz="4" w:space="0" w:color="auto"/>
              <w:right w:val="single" w:sz="4" w:space="0" w:color="auto"/>
            </w:tcBorders>
            <w:shd w:val="clear" w:color="auto" w:fill="auto"/>
            <w:hideMark/>
          </w:tcPr>
          <w:p w:rsidR="00500636" w:rsidRPr="00500636" w:rsidRDefault="00500636" w:rsidP="00500636">
            <w:pPr>
              <w:jc w:val="center"/>
              <w:rPr>
                <w:sz w:val="16"/>
              </w:rPr>
            </w:pPr>
            <w:r w:rsidRPr="00500636">
              <w:rPr>
                <w:sz w:val="16"/>
                <w:szCs w:val="22"/>
              </w:rPr>
              <w:t>6 985,24633</w:t>
            </w:r>
          </w:p>
        </w:tc>
        <w:tc>
          <w:tcPr>
            <w:tcW w:w="1134" w:type="dxa"/>
            <w:tcBorders>
              <w:top w:val="nil"/>
              <w:left w:val="nil"/>
              <w:bottom w:val="single" w:sz="4" w:space="0" w:color="auto"/>
              <w:right w:val="single" w:sz="4" w:space="0" w:color="auto"/>
            </w:tcBorders>
            <w:shd w:val="clear" w:color="auto" w:fill="auto"/>
            <w:hideMark/>
          </w:tcPr>
          <w:p w:rsidR="00500636" w:rsidRPr="00C662E9" w:rsidRDefault="00500636" w:rsidP="00500636">
            <w:pPr>
              <w:jc w:val="center"/>
              <w:rPr>
                <w:sz w:val="16"/>
                <w:szCs w:val="16"/>
              </w:rPr>
            </w:pPr>
            <w:r w:rsidRPr="00C662E9">
              <w:rPr>
                <w:sz w:val="16"/>
                <w:szCs w:val="16"/>
              </w:rPr>
              <w:t>6 514,49369</w:t>
            </w:r>
          </w:p>
        </w:tc>
        <w:tc>
          <w:tcPr>
            <w:tcW w:w="1134" w:type="dxa"/>
            <w:tcBorders>
              <w:top w:val="nil"/>
              <w:left w:val="nil"/>
              <w:bottom w:val="single" w:sz="4" w:space="0" w:color="auto"/>
              <w:right w:val="single" w:sz="4" w:space="0" w:color="auto"/>
            </w:tcBorders>
            <w:shd w:val="clear" w:color="auto" w:fill="auto"/>
            <w:hideMark/>
          </w:tcPr>
          <w:p w:rsidR="00500636" w:rsidRPr="00C662E9" w:rsidRDefault="00500636" w:rsidP="00500636">
            <w:pPr>
              <w:jc w:val="center"/>
              <w:rPr>
                <w:sz w:val="16"/>
                <w:szCs w:val="16"/>
              </w:rPr>
            </w:pPr>
            <w:r w:rsidRPr="00C662E9">
              <w:rPr>
                <w:sz w:val="16"/>
                <w:szCs w:val="16"/>
              </w:rPr>
              <w:t>6 514,49369</w:t>
            </w:r>
          </w:p>
        </w:tc>
        <w:tc>
          <w:tcPr>
            <w:tcW w:w="2018" w:type="dxa"/>
            <w:vMerge w:val="restart"/>
            <w:tcBorders>
              <w:top w:val="nil"/>
              <w:left w:val="nil"/>
              <w:bottom w:val="single" w:sz="4" w:space="0" w:color="auto"/>
              <w:right w:val="single" w:sz="4" w:space="0" w:color="auto"/>
            </w:tcBorders>
            <w:shd w:val="clear" w:color="000000" w:fill="FFFFFF"/>
            <w:hideMark/>
          </w:tcPr>
          <w:p w:rsidR="00500636" w:rsidRPr="00C662E9" w:rsidRDefault="00500636" w:rsidP="00500636">
            <w:pPr>
              <w:jc w:val="center"/>
              <w:rPr>
                <w:sz w:val="16"/>
                <w:szCs w:val="16"/>
              </w:rPr>
            </w:pPr>
            <w:r w:rsidRPr="00C662E9">
              <w:rPr>
                <w:sz w:val="16"/>
                <w:szCs w:val="16"/>
              </w:rPr>
              <w:t>Организация бесплатного горячего питания обучающихся, получающих начальное общее образование:  МБОУ "Шенкурская СШ", МБОУ "</w:t>
            </w:r>
            <w:proofErr w:type="spellStart"/>
            <w:r w:rsidRPr="00C662E9">
              <w:rPr>
                <w:sz w:val="16"/>
                <w:szCs w:val="16"/>
              </w:rPr>
              <w:t>Шеговарская</w:t>
            </w:r>
            <w:proofErr w:type="spellEnd"/>
            <w:r w:rsidRPr="00C662E9">
              <w:rPr>
                <w:sz w:val="16"/>
                <w:szCs w:val="16"/>
              </w:rPr>
              <w:t xml:space="preserve"> СШ", МБОУ "</w:t>
            </w:r>
            <w:proofErr w:type="spellStart"/>
            <w:r w:rsidRPr="00C662E9">
              <w:rPr>
                <w:sz w:val="16"/>
                <w:szCs w:val="16"/>
              </w:rPr>
              <w:t>Ровдинская</w:t>
            </w:r>
            <w:proofErr w:type="spellEnd"/>
            <w:r w:rsidRPr="00C662E9">
              <w:rPr>
                <w:sz w:val="16"/>
                <w:szCs w:val="16"/>
              </w:rPr>
              <w:t xml:space="preserve"> СШ",  МБОУ "</w:t>
            </w:r>
            <w:proofErr w:type="spellStart"/>
            <w:r w:rsidRPr="00C662E9">
              <w:rPr>
                <w:sz w:val="16"/>
                <w:szCs w:val="16"/>
              </w:rPr>
              <w:t>Боровская</w:t>
            </w:r>
            <w:proofErr w:type="spellEnd"/>
            <w:r w:rsidRPr="00C662E9">
              <w:rPr>
                <w:sz w:val="16"/>
                <w:szCs w:val="16"/>
              </w:rPr>
              <w:t xml:space="preserve"> ОШ", МБОУ "</w:t>
            </w:r>
            <w:proofErr w:type="spellStart"/>
            <w:r w:rsidRPr="00C662E9">
              <w:rPr>
                <w:sz w:val="16"/>
                <w:szCs w:val="16"/>
              </w:rPr>
              <w:t>Наводовская</w:t>
            </w:r>
            <w:proofErr w:type="spellEnd"/>
            <w:r w:rsidRPr="00C662E9">
              <w:rPr>
                <w:sz w:val="16"/>
                <w:szCs w:val="16"/>
              </w:rPr>
              <w:t xml:space="preserve"> ОШ", МБОУ "</w:t>
            </w:r>
            <w:proofErr w:type="spellStart"/>
            <w:r w:rsidRPr="00C662E9">
              <w:rPr>
                <w:sz w:val="16"/>
                <w:szCs w:val="16"/>
              </w:rPr>
              <w:t>Устьпаденьская</w:t>
            </w:r>
            <w:proofErr w:type="spellEnd"/>
            <w:r w:rsidRPr="00C662E9">
              <w:rPr>
                <w:sz w:val="16"/>
                <w:szCs w:val="16"/>
              </w:rPr>
              <w:t xml:space="preserve"> ОШ".</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500636" w:rsidRPr="00C662E9" w:rsidRDefault="00500636" w:rsidP="00500636">
            <w:pPr>
              <w:rPr>
                <w:sz w:val="16"/>
                <w:szCs w:val="16"/>
              </w:rPr>
            </w:pPr>
            <w:r w:rsidRPr="00C662E9">
              <w:rPr>
                <w:sz w:val="16"/>
                <w:szCs w:val="16"/>
              </w:rPr>
              <w:t>Доля обеспеченных бесплатным горячим  питанием обучающихся, осваивающих образовательные программы начального общего образования</w:t>
            </w:r>
          </w:p>
        </w:tc>
      </w:tr>
      <w:tr w:rsidR="00C662E9" w:rsidRPr="00C662E9" w:rsidTr="00352618">
        <w:trPr>
          <w:trHeight w:val="203"/>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A76E80" w:rsidRPr="00C662E9" w:rsidTr="00352618">
        <w:trPr>
          <w:trHeight w:val="418"/>
        </w:trPr>
        <w:tc>
          <w:tcPr>
            <w:tcW w:w="2127" w:type="dxa"/>
            <w:vMerge/>
            <w:tcBorders>
              <w:top w:val="nil"/>
              <w:left w:val="single" w:sz="4" w:space="0" w:color="auto"/>
              <w:bottom w:val="single" w:sz="4" w:space="0" w:color="auto"/>
              <w:right w:val="single" w:sz="4" w:space="0" w:color="auto"/>
            </w:tcBorders>
            <w:vAlign w:val="center"/>
            <w:hideMark/>
          </w:tcPr>
          <w:p w:rsidR="00A76E80" w:rsidRPr="00C662E9" w:rsidRDefault="00A76E80" w:rsidP="00A76E80">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A76E80" w:rsidRPr="00C662E9" w:rsidRDefault="00A76E80" w:rsidP="00A76E80">
            <w:pPr>
              <w:rPr>
                <w:sz w:val="16"/>
                <w:szCs w:val="16"/>
              </w:rPr>
            </w:pPr>
          </w:p>
        </w:tc>
        <w:tc>
          <w:tcPr>
            <w:tcW w:w="1276" w:type="dxa"/>
            <w:tcBorders>
              <w:top w:val="nil"/>
              <w:left w:val="nil"/>
              <w:bottom w:val="single" w:sz="4" w:space="0" w:color="auto"/>
              <w:right w:val="nil"/>
            </w:tcBorders>
            <w:shd w:val="clear" w:color="000000" w:fill="FFFFFF"/>
            <w:hideMark/>
          </w:tcPr>
          <w:p w:rsidR="00A76E80" w:rsidRPr="00C662E9" w:rsidRDefault="00A76E80" w:rsidP="00A76E80">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A76E80" w:rsidRPr="00A76E80" w:rsidRDefault="00A76E80" w:rsidP="00A76E80">
            <w:pPr>
              <w:jc w:val="center"/>
              <w:rPr>
                <w:sz w:val="16"/>
              </w:rPr>
            </w:pPr>
            <w:r w:rsidRPr="00A76E80">
              <w:rPr>
                <w:sz w:val="16"/>
                <w:szCs w:val="22"/>
              </w:rPr>
              <w:t>31 312,67556</w:t>
            </w:r>
          </w:p>
        </w:tc>
        <w:tc>
          <w:tcPr>
            <w:tcW w:w="1134" w:type="dxa"/>
            <w:tcBorders>
              <w:top w:val="nil"/>
              <w:left w:val="nil"/>
              <w:bottom w:val="single" w:sz="4" w:space="0" w:color="auto"/>
              <w:right w:val="single" w:sz="4" w:space="0" w:color="auto"/>
            </w:tcBorders>
            <w:shd w:val="clear" w:color="000000" w:fill="FFFFFF"/>
            <w:hideMark/>
          </w:tcPr>
          <w:p w:rsidR="00A76E80" w:rsidRPr="00A76E80" w:rsidRDefault="00A76E80" w:rsidP="00A76E80">
            <w:pPr>
              <w:jc w:val="center"/>
              <w:rPr>
                <w:sz w:val="16"/>
              </w:rPr>
            </w:pPr>
            <w:r w:rsidRPr="00A76E80">
              <w:rPr>
                <w:sz w:val="16"/>
                <w:szCs w:val="22"/>
              </w:rPr>
              <w:t>6794,50000</w:t>
            </w:r>
          </w:p>
        </w:tc>
        <w:tc>
          <w:tcPr>
            <w:tcW w:w="1134" w:type="dxa"/>
            <w:tcBorders>
              <w:top w:val="nil"/>
              <w:left w:val="nil"/>
              <w:bottom w:val="single" w:sz="4" w:space="0" w:color="auto"/>
              <w:right w:val="single" w:sz="4" w:space="0" w:color="auto"/>
            </w:tcBorders>
            <w:shd w:val="clear" w:color="000000" w:fill="FFFFFF"/>
            <w:hideMark/>
          </w:tcPr>
          <w:p w:rsidR="00A76E80" w:rsidRPr="00A76E80" w:rsidRDefault="00A76E80" w:rsidP="00A76E80">
            <w:pPr>
              <w:jc w:val="center"/>
              <w:rPr>
                <w:sz w:val="16"/>
              </w:rPr>
            </w:pPr>
            <w:r w:rsidRPr="00A76E80">
              <w:rPr>
                <w:sz w:val="16"/>
                <w:szCs w:val="22"/>
              </w:rPr>
              <w:t>6593,10000</w:t>
            </w:r>
          </w:p>
        </w:tc>
        <w:tc>
          <w:tcPr>
            <w:tcW w:w="1134" w:type="dxa"/>
            <w:tcBorders>
              <w:top w:val="nil"/>
              <w:left w:val="nil"/>
              <w:bottom w:val="single" w:sz="4" w:space="0" w:color="auto"/>
              <w:right w:val="single" w:sz="4" w:space="0" w:color="auto"/>
            </w:tcBorders>
            <w:shd w:val="clear" w:color="000000" w:fill="FFFFFF"/>
            <w:hideMark/>
          </w:tcPr>
          <w:p w:rsidR="00A76E80" w:rsidRPr="00A76E80" w:rsidRDefault="00A76E80" w:rsidP="00A76E80">
            <w:pPr>
              <w:jc w:val="center"/>
              <w:rPr>
                <w:sz w:val="16"/>
              </w:rPr>
            </w:pPr>
            <w:r w:rsidRPr="00A76E80">
              <w:rPr>
                <w:sz w:val="16"/>
                <w:szCs w:val="22"/>
              </w:rPr>
              <w:t>6210,70000</w:t>
            </w:r>
          </w:p>
        </w:tc>
        <w:tc>
          <w:tcPr>
            <w:tcW w:w="1134" w:type="dxa"/>
            <w:tcBorders>
              <w:top w:val="nil"/>
              <w:left w:val="nil"/>
              <w:bottom w:val="single" w:sz="4" w:space="0" w:color="auto"/>
              <w:right w:val="single" w:sz="4" w:space="0" w:color="auto"/>
            </w:tcBorders>
            <w:shd w:val="clear" w:color="000000" w:fill="FFFFFF"/>
            <w:hideMark/>
          </w:tcPr>
          <w:p w:rsidR="00A76E80" w:rsidRPr="00C662E9" w:rsidRDefault="00A76E80" w:rsidP="00A76E80">
            <w:pPr>
              <w:jc w:val="center"/>
              <w:rPr>
                <w:sz w:val="16"/>
                <w:szCs w:val="16"/>
              </w:rPr>
            </w:pPr>
            <w:r w:rsidRPr="00C662E9">
              <w:rPr>
                <w:sz w:val="16"/>
                <w:szCs w:val="16"/>
              </w:rPr>
              <w:t>5857,18778</w:t>
            </w:r>
          </w:p>
        </w:tc>
        <w:tc>
          <w:tcPr>
            <w:tcW w:w="1134" w:type="dxa"/>
            <w:tcBorders>
              <w:top w:val="nil"/>
              <w:left w:val="nil"/>
              <w:bottom w:val="single" w:sz="4" w:space="0" w:color="auto"/>
              <w:right w:val="single" w:sz="4" w:space="0" w:color="auto"/>
            </w:tcBorders>
            <w:shd w:val="clear" w:color="000000" w:fill="FFFFFF"/>
            <w:hideMark/>
          </w:tcPr>
          <w:p w:rsidR="00A76E80" w:rsidRPr="00C662E9" w:rsidRDefault="00A76E80" w:rsidP="00A76E80">
            <w:pPr>
              <w:jc w:val="center"/>
              <w:rPr>
                <w:sz w:val="16"/>
                <w:szCs w:val="16"/>
              </w:rPr>
            </w:pPr>
            <w:r w:rsidRPr="00C662E9">
              <w:rPr>
                <w:sz w:val="16"/>
                <w:szCs w:val="16"/>
              </w:rPr>
              <w:t>5857,18778</w:t>
            </w:r>
          </w:p>
        </w:tc>
        <w:tc>
          <w:tcPr>
            <w:tcW w:w="2018" w:type="dxa"/>
            <w:vMerge/>
            <w:tcBorders>
              <w:top w:val="nil"/>
              <w:left w:val="nil"/>
              <w:bottom w:val="single" w:sz="4" w:space="0" w:color="auto"/>
              <w:right w:val="single" w:sz="4" w:space="0" w:color="auto"/>
            </w:tcBorders>
            <w:vAlign w:val="center"/>
            <w:hideMark/>
          </w:tcPr>
          <w:p w:rsidR="00A76E80" w:rsidRPr="00C662E9" w:rsidRDefault="00A76E80" w:rsidP="00A76E80">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A76E80" w:rsidRPr="00C662E9" w:rsidRDefault="00A76E80" w:rsidP="00A76E80">
            <w:pPr>
              <w:rPr>
                <w:sz w:val="16"/>
                <w:szCs w:val="16"/>
              </w:rPr>
            </w:pPr>
          </w:p>
        </w:tc>
      </w:tr>
      <w:tr w:rsidR="00A76E80" w:rsidRPr="00C662E9" w:rsidTr="00352618">
        <w:trPr>
          <w:trHeight w:val="269"/>
        </w:trPr>
        <w:tc>
          <w:tcPr>
            <w:tcW w:w="2127" w:type="dxa"/>
            <w:vMerge/>
            <w:tcBorders>
              <w:top w:val="nil"/>
              <w:left w:val="single" w:sz="4" w:space="0" w:color="auto"/>
              <w:bottom w:val="single" w:sz="4" w:space="0" w:color="auto"/>
              <w:right w:val="single" w:sz="4" w:space="0" w:color="auto"/>
            </w:tcBorders>
            <w:vAlign w:val="center"/>
            <w:hideMark/>
          </w:tcPr>
          <w:p w:rsidR="00A76E80" w:rsidRPr="00C662E9" w:rsidRDefault="00A76E80" w:rsidP="00A76E80">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A76E80" w:rsidRPr="00C662E9" w:rsidRDefault="00A76E80" w:rsidP="00A76E80">
            <w:pPr>
              <w:rPr>
                <w:sz w:val="16"/>
                <w:szCs w:val="16"/>
              </w:rPr>
            </w:pPr>
          </w:p>
        </w:tc>
        <w:tc>
          <w:tcPr>
            <w:tcW w:w="1276" w:type="dxa"/>
            <w:tcBorders>
              <w:top w:val="nil"/>
              <w:left w:val="nil"/>
              <w:bottom w:val="single" w:sz="4" w:space="0" w:color="auto"/>
              <w:right w:val="nil"/>
            </w:tcBorders>
            <w:shd w:val="clear" w:color="000000" w:fill="FFFFFF"/>
            <w:hideMark/>
          </w:tcPr>
          <w:p w:rsidR="00A76E80" w:rsidRPr="00C662E9" w:rsidRDefault="00A76E80" w:rsidP="00A76E80">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A76E80" w:rsidRPr="00A76E80" w:rsidRDefault="00A76E80" w:rsidP="00A76E80">
            <w:pPr>
              <w:jc w:val="center"/>
              <w:rPr>
                <w:sz w:val="16"/>
              </w:rPr>
            </w:pPr>
            <w:r w:rsidRPr="00A76E80">
              <w:rPr>
                <w:sz w:val="16"/>
                <w:szCs w:val="22"/>
              </w:rPr>
              <w:t>3 556,64325</w:t>
            </w:r>
          </w:p>
        </w:tc>
        <w:tc>
          <w:tcPr>
            <w:tcW w:w="1134" w:type="dxa"/>
            <w:tcBorders>
              <w:top w:val="nil"/>
              <w:left w:val="nil"/>
              <w:bottom w:val="single" w:sz="4" w:space="0" w:color="auto"/>
              <w:right w:val="single" w:sz="4" w:space="0" w:color="auto"/>
            </w:tcBorders>
            <w:shd w:val="clear" w:color="000000" w:fill="FFFFFF"/>
            <w:hideMark/>
          </w:tcPr>
          <w:p w:rsidR="00A76E80" w:rsidRPr="00A76E80" w:rsidRDefault="00A76E80" w:rsidP="00A76E80">
            <w:pPr>
              <w:jc w:val="center"/>
              <w:rPr>
                <w:sz w:val="16"/>
              </w:rPr>
            </w:pPr>
            <w:r w:rsidRPr="00A76E80">
              <w:rPr>
                <w:sz w:val="16"/>
                <w:szCs w:val="22"/>
              </w:rPr>
              <w:t>754,90984</w:t>
            </w:r>
          </w:p>
        </w:tc>
        <w:tc>
          <w:tcPr>
            <w:tcW w:w="1134" w:type="dxa"/>
            <w:tcBorders>
              <w:top w:val="nil"/>
              <w:left w:val="nil"/>
              <w:bottom w:val="single" w:sz="4" w:space="0" w:color="auto"/>
              <w:right w:val="single" w:sz="4" w:space="0" w:color="auto"/>
            </w:tcBorders>
            <w:shd w:val="clear" w:color="000000" w:fill="FFFFFF"/>
            <w:hideMark/>
          </w:tcPr>
          <w:p w:rsidR="00A76E80" w:rsidRPr="00A76E80" w:rsidRDefault="00A76E80" w:rsidP="00A76E80">
            <w:pPr>
              <w:jc w:val="center"/>
              <w:rPr>
                <w:sz w:val="16"/>
              </w:rPr>
            </w:pPr>
            <w:r w:rsidRPr="00A76E80">
              <w:rPr>
                <w:sz w:val="16"/>
                <w:szCs w:val="22"/>
              </w:rPr>
              <w:t>732,56951</w:t>
            </w:r>
          </w:p>
        </w:tc>
        <w:tc>
          <w:tcPr>
            <w:tcW w:w="1134" w:type="dxa"/>
            <w:tcBorders>
              <w:top w:val="nil"/>
              <w:left w:val="nil"/>
              <w:bottom w:val="single" w:sz="4" w:space="0" w:color="auto"/>
              <w:right w:val="single" w:sz="4" w:space="0" w:color="auto"/>
            </w:tcBorders>
            <w:shd w:val="clear" w:color="000000" w:fill="FFFFFF"/>
            <w:hideMark/>
          </w:tcPr>
          <w:p w:rsidR="00A76E80" w:rsidRPr="00A76E80" w:rsidRDefault="00A76E80" w:rsidP="00A76E80">
            <w:pPr>
              <w:jc w:val="center"/>
              <w:rPr>
                <w:sz w:val="16"/>
              </w:rPr>
            </w:pPr>
            <w:r w:rsidRPr="00A76E80">
              <w:rPr>
                <w:sz w:val="16"/>
                <w:szCs w:val="22"/>
              </w:rPr>
              <w:t>767,56806</w:t>
            </w:r>
          </w:p>
        </w:tc>
        <w:tc>
          <w:tcPr>
            <w:tcW w:w="1134" w:type="dxa"/>
            <w:tcBorders>
              <w:top w:val="nil"/>
              <w:left w:val="nil"/>
              <w:bottom w:val="single" w:sz="4" w:space="0" w:color="auto"/>
              <w:right w:val="single" w:sz="4" w:space="0" w:color="auto"/>
            </w:tcBorders>
            <w:shd w:val="clear" w:color="000000" w:fill="FFFFFF"/>
            <w:hideMark/>
          </w:tcPr>
          <w:p w:rsidR="00A76E80" w:rsidRPr="00C662E9" w:rsidRDefault="00A76E80" w:rsidP="00A76E80">
            <w:pPr>
              <w:jc w:val="center"/>
              <w:rPr>
                <w:sz w:val="16"/>
                <w:szCs w:val="16"/>
              </w:rPr>
            </w:pPr>
            <w:r w:rsidRPr="00C662E9">
              <w:rPr>
                <w:sz w:val="16"/>
                <w:szCs w:val="16"/>
              </w:rPr>
              <w:t>650,7979</w:t>
            </w:r>
          </w:p>
        </w:tc>
        <w:tc>
          <w:tcPr>
            <w:tcW w:w="1134" w:type="dxa"/>
            <w:tcBorders>
              <w:top w:val="nil"/>
              <w:left w:val="nil"/>
              <w:bottom w:val="single" w:sz="4" w:space="0" w:color="auto"/>
              <w:right w:val="single" w:sz="4" w:space="0" w:color="auto"/>
            </w:tcBorders>
            <w:shd w:val="clear" w:color="000000" w:fill="FFFFFF"/>
            <w:hideMark/>
          </w:tcPr>
          <w:p w:rsidR="00A76E80" w:rsidRPr="00C662E9" w:rsidRDefault="00A76E80" w:rsidP="00A76E80">
            <w:pPr>
              <w:jc w:val="center"/>
              <w:rPr>
                <w:sz w:val="16"/>
                <w:szCs w:val="16"/>
              </w:rPr>
            </w:pPr>
            <w:r w:rsidRPr="00C662E9">
              <w:rPr>
                <w:sz w:val="16"/>
                <w:szCs w:val="16"/>
              </w:rPr>
              <w:t>650,7979</w:t>
            </w:r>
          </w:p>
        </w:tc>
        <w:tc>
          <w:tcPr>
            <w:tcW w:w="2018" w:type="dxa"/>
            <w:vMerge/>
            <w:tcBorders>
              <w:top w:val="nil"/>
              <w:left w:val="nil"/>
              <w:bottom w:val="single" w:sz="4" w:space="0" w:color="auto"/>
              <w:right w:val="single" w:sz="4" w:space="0" w:color="auto"/>
            </w:tcBorders>
            <w:vAlign w:val="center"/>
            <w:hideMark/>
          </w:tcPr>
          <w:p w:rsidR="00A76E80" w:rsidRPr="00C662E9" w:rsidRDefault="00A76E80" w:rsidP="00A76E80">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A76E80" w:rsidRPr="00C662E9" w:rsidRDefault="00A76E80" w:rsidP="00A76E80">
            <w:pPr>
              <w:rPr>
                <w:sz w:val="16"/>
                <w:szCs w:val="16"/>
              </w:rPr>
            </w:pPr>
          </w:p>
        </w:tc>
      </w:tr>
      <w:tr w:rsidR="00500636" w:rsidRPr="00C662E9" w:rsidTr="00352618">
        <w:trPr>
          <w:trHeight w:val="317"/>
        </w:trPr>
        <w:tc>
          <w:tcPr>
            <w:tcW w:w="2127" w:type="dxa"/>
            <w:vMerge/>
            <w:tcBorders>
              <w:top w:val="nil"/>
              <w:left w:val="single" w:sz="4" w:space="0" w:color="auto"/>
              <w:bottom w:val="single" w:sz="4" w:space="0" w:color="auto"/>
              <w:right w:val="single" w:sz="4" w:space="0" w:color="auto"/>
            </w:tcBorders>
            <w:vAlign w:val="center"/>
            <w:hideMark/>
          </w:tcPr>
          <w:p w:rsidR="00500636" w:rsidRPr="00C662E9" w:rsidRDefault="00500636" w:rsidP="00500636">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500636" w:rsidRPr="00C662E9" w:rsidRDefault="00500636" w:rsidP="00500636">
            <w:pPr>
              <w:rPr>
                <w:sz w:val="16"/>
                <w:szCs w:val="16"/>
              </w:rPr>
            </w:pPr>
          </w:p>
        </w:tc>
        <w:tc>
          <w:tcPr>
            <w:tcW w:w="1276" w:type="dxa"/>
            <w:tcBorders>
              <w:top w:val="nil"/>
              <w:left w:val="nil"/>
              <w:bottom w:val="nil"/>
              <w:right w:val="nil"/>
            </w:tcBorders>
            <w:shd w:val="clear" w:color="000000" w:fill="FFFFFF"/>
            <w:hideMark/>
          </w:tcPr>
          <w:p w:rsidR="00500636" w:rsidRPr="00C662E9" w:rsidRDefault="00500636" w:rsidP="00500636">
            <w:pPr>
              <w:rPr>
                <w:sz w:val="16"/>
                <w:szCs w:val="16"/>
              </w:rPr>
            </w:pPr>
            <w:r w:rsidRPr="00C662E9">
              <w:rPr>
                <w:sz w:val="16"/>
                <w:szCs w:val="16"/>
              </w:rPr>
              <w:t>бюджет округа</w:t>
            </w:r>
          </w:p>
        </w:tc>
        <w:tc>
          <w:tcPr>
            <w:tcW w:w="1417" w:type="dxa"/>
            <w:tcBorders>
              <w:top w:val="nil"/>
              <w:left w:val="single" w:sz="4" w:space="0" w:color="auto"/>
              <w:bottom w:val="single" w:sz="4" w:space="0" w:color="auto"/>
              <w:right w:val="single" w:sz="4" w:space="0" w:color="auto"/>
            </w:tcBorders>
            <w:shd w:val="clear" w:color="auto" w:fill="auto"/>
            <w:hideMark/>
          </w:tcPr>
          <w:p w:rsidR="00500636" w:rsidRPr="00500636" w:rsidRDefault="00500636" w:rsidP="00700C6F">
            <w:pPr>
              <w:jc w:val="center"/>
              <w:rPr>
                <w:sz w:val="16"/>
              </w:rPr>
            </w:pPr>
            <w:r w:rsidRPr="00500636">
              <w:rPr>
                <w:sz w:val="16"/>
                <w:szCs w:val="22"/>
              </w:rPr>
              <w:t>34,8693</w:t>
            </w:r>
            <w:r w:rsidR="00700C6F">
              <w:rPr>
                <w:sz w:val="16"/>
                <w:szCs w:val="22"/>
              </w:rPr>
              <w:t>3</w:t>
            </w:r>
          </w:p>
        </w:tc>
        <w:tc>
          <w:tcPr>
            <w:tcW w:w="1134" w:type="dxa"/>
            <w:tcBorders>
              <w:top w:val="nil"/>
              <w:left w:val="nil"/>
              <w:bottom w:val="single" w:sz="4" w:space="0" w:color="auto"/>
              <w:right w:val="single" w:sz="4" w:space="0" w:color="auto"/>
            </w:tcBorders>
            <w:shd w:val="clear" w:color="000000" w:fill="FFFFFF"/>
            <w:hideMark/>
          </w:tcPr>
          <w:p w:rsidR="00500636" w:rsidRPr="00500636" w:rsidRDefault="00500636" w:rsidP="00700C6F">
            <w:pPr>
              <w:jc w:val="center"/>
              <w:rPr>
                <w:sz w:val="16"/>
              </w:rPr>
            </w:pPr>
            <w:r w:rsidRPr="00500636">
              <w:rPr>
                <w:sz w:val="16"/>
                <w:szCs w:val="22"/>
              </w:rPr>
              <w:t>7,5494</w:t>
            </w:r>
            <w:r w:rsidR="00700C6F">
              <w:rPr>
                <w:sz w:val="16"/>
                <w:szCs w:val="22"/>
              </w:rPr>
              <w:t>1</w:t>
            </w:r>
          </w:p>
        </w:tc>
        <w:tc>
          <w:tcPr>
            <w:tcW w:w="1134" w:type="dxa"/>
            <w:tcBorders>
              <w:top w:val="nil"/>
              <w:left w:val="nil"/>
              <w:bottom w:val="single" w:sz="4" w:space="0" w:color="auto"/>
              <w:right w:val="single" w:sz="4" w:space="0" w:color="auto"/>
            </w:tcBorders>
            <w:shd w:val="clear" w:color="000000" w:fill="FFFFFF"/>
            <w:hideMark/>
          </w:tcPr>
          <w:p w:rsidR="00500636" w:rsidRPr="00500636" w:rsidRDefault="00500636" w:rsidP="00500636">
            <w:pPr>
              <w:jc w:val="center"/>
              <w:rPr>
                <w:sz w:val="16"/>
              </w:rPr>
            </w:pPr>
            <w:r w:rsidRPr="00500636">
              <w:rPr>
                <w:sz w:val="16"/>
                <w:szCs w:val="22"/>
              </w:rPr>
              <w:t>7,32567</w:t>
            </w:r>
          </w:p>
        </w:tc>
        <w:tc>
          <w:tcPr>
            <w:tcW w:w="1134" w:type="dxa"/>
            <w:tcBorders>
              <w:top w:val="nil"/>
              <w:left w:val="nil"/>
              <w:bottom w:val="single" w:sz="4" w:space="0" w:color="auto"/>
              <w:right w:val="single" w:sz="4" w:space="0" w:color="auto"/>
            </w:tcBorders>
            <w:shd w:val="clear" w:color="000000" w:fill="FFFFFF"/>
            <w:hideMark/>
          </w:tcPr>
          <w:p w:rsidR="00500636" w:rsidRPr="00500636" w:rsidRDefault="00500636" w:rsidP="00500636">
            <w:pPr>
              <w:jc w:val="center"/>
              <w:rPr>
                <w:sz w:val="16"/>
              </w:rPr>
            </w:pPr>
            <w:r w:rsidRPr="00500636">
              <w:rPr>
                <w:sz w:val="16"/>
                <w:szCs w:val="22"/>
              </w:rPr>
              <w:t>6,97827</w:t>
            </w:r>
          </w:p>
        </w:tc>
        <w:tc>
          <w:tcPr>
            <w:tcW w:w="1134" w:type="dxa"/>
            <w:tcBorders>
              <w:top w:val="nil"/>
              <w:left w:val="nil"/>
              <w:bottom w:val="single" w:sz="4" w:space="0" w:color="auto"/>
              <w:right w:val="single" w:sz="4" w:space="0" w:color="auto"/>
            </w:tcBorders>
            <w:shd w:val="clear" w:color="000000" w:fill="FFFFFF"/>
            <w:hideMark/>
          </w:tcPr>
          <w:p w:rsidR="00500636" w:rsidRPr="00C662E9" w:rsidRDefault="00500636" w:rsidP="00500636">
            <w:pPr>
              <w:jc w:val="center"/>
              <w:rPr>
                <w:sz w:val="16"/>
                <w:szCs w:val="16"/>
              </w:rPr>
            </w:pPr>
            <w:r w:rsidRPr="00C662E9">
              <w:rPr>
                <w:sz w:val="16"/>
                <w:szCs w:val="16"/>
              </w:rPr>
              <w:t>6,50799</w:t>
            </w:r>
          </w:p>
        </w:tc>
        <w:tc>
          <w:tcPr>
            <w:tcW w:w="1134" w:type="dxa"/>
            <w:tcBorders>
              <w:top w:val="nil"/>
              <w:left w:val="nil"/>
              <w:bottom w:val="single" w:sz="4" w:space="0" w:color="auto"/>
              <w:right w:val="single" w:sz="4" w:space="0" w:color="auto"/>
            </w:tcBorders>
            <w:shd w:val="clear" w:color="000000" w:fill="FFFFFF"/>
            <w:hideMark/>
          </w:tcPr>
          <w:p w:rsidR="00500636" w:rsidRPr="00C662E9" w:rsidRDefault="00500636" w:rsidP="00500636">
            <w:pPr>
              <w:jc w:val="center"/>
              <w:rPr>
                <w:sz w:val="16"/>
                <w:szCs w:val="16"/>
              </w:rPr>
            </w:pPr>
            <w:r w:rsidRPr="00C662E9">
              <w:rPr>
                <w:sz w:val="16"/>
                <w:szCs w:val="16"/>
              </w:rPr>
              <w:t>6,50799</w:t>
            </w:r>
          </w:p>
        </w:tc>
        <w:tc>
          <w:tcPr>
            <w:tcW w:w="2018" w:type="dxa"/>
            <w:vMerge/>
            <w:tcBorders>
              <w:top w:val="nil"/>
              <w:left w:val="nil"/>
              <w:bottom w:val="single" w:sz="4" w:space="0" w:color="auto"/>
              <w:right w:val="single" w:sz="4" w:space="0" w:color="auto"/>
            </w:tcBorders>
            <w:vAlign w:val="center"/>
            <w:hideMark/>
          </w:tcPr>
          <w:p w:rsidR="00500636" w:rsidRPr="00C662E9" w:rsidRDefault="00500636" w:rsidP="00500636">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500636" w:rsidRPr="00C662E9" w:rsidRDefault="00500636" w:rsidP="00500636">
            <w:pPr>
              <w:rPr>
                <w:sz w:val="16"/>
                <w:szCs w:val="16"/>
              </w:rPr>
            </w:pPr>
          </w:p>
        </w:tc>
      </w:tr>
      <w:tr w:rsidR="00C662E9" w:rsidRPr="00C662E9" w:rsidTr="00C662E9">
        <w:trPr>
          <w:trHeight w:val="61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single" w:sz="4" w:space="0" w:color="auto"/>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312"/>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rPr>
                <w:sz w:val="16"/>
                <w:szCs w:val="16"/>
              </w:rPr>
            </w:pPr>
            <w:r w:rsidRPr="00C662E9">
              <w:rPr>
                <w:sz w:val="16"/>
                <w:szCs w:val="16"/>
              </w:rPr>
              <w:t>1.1.11. Обеспечение бесплатным двухразовым питанием детей с ограниченными возможностями здоровья, обучающихся  в муниципальных образовательных организациях</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итого</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12 160,00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2 432,00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2 432,00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2 432,00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2 432,00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2 432,00</w:t>
            </w:r>
          </w:p>
        </w:tc>
        <w:tc>
          <w:tcPr>
            <w:tcW w:w="2018"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Обеспечение бесплатным двухразовым питанием детей с ограниченными возможностями здоровья:  МБОУ "Шенкурская СШ", МБОУ "</w:t>
            </w:r>
            <w:proofErr w:type="spellStart"/>
            <w:r w:rsidRPr="00C662E9">
              <w:rPr>
                <w:sz w:val="16"/>
                <w:szCs w:val="16"/>
              </w:rPr>
              <w:t>Шеговарская</w:t>
            </w:r>
            <w:proofErr w:type="spellEnd"/>
            <w:r w:rsidRPr="00C662E9">
              <w:rPr>
                <w:sz w:val="16"/>
                <w:szCs w:val="16"/>
              </w:rPr>
              <w:t xml:space="preserve"> СШ", МБОУ "</w:t>
            </w:r>
            <w:proofErr w:type="spellStart"/>
            <w:r w:rsidRPr="00C662E9">
              <w:rPr>
                <w:sz w:val="16"/>
                <w:szCs w:val="16"/>
              </w:rPr>
              <w:t>Ровдинская</w:t>
            </w:r>
            <w:proofErr w:type="spellEnd"/>
            <w:r w:rsidRPr="00C662E9">
              <w:rPr>
                <w:sz w:val="16"/>
                <w:szCs w:val="16"/>
              </w:rPr>
              <w:t xml:space="preserve"> СШ",  МБОУ "</w:t>
            </w:r>
            <w:proofErr w:type="spellStart"/>
            <w:r w:rsidRPr="00C662E9">
              <w:rPr>
                <w:sz w:val="16"/>
                <w:szCs w:val="16"/>
              </w:rPr>
              <w:t>Боровская</w:t>
            </w:r>
            <w:proofErr w:type="spellEnd"/>
            <w:r w:rsidRPr="00C662E9">
              <w:rPr>
                <w:sz w:val="16"/>
                <w:szCs w:val="16"/>
              </w:rPr>
              <w:t xml:space="preserve"> ОШ", МБОУ "</w:t>
            </w:r>
            <w:proofErr w:type="spellStart"/>
            <w:r w:rsidRPr="00C662E9">
              <w:rPr>
                <w:sz w:val="16"/>
                <w:szCs w:val="16"/>
              </w:rPr>
              <w:t>Наводовская</w:t>
            </w:r>
            <w:proofErr w:type="spellEnd"/>
            <w:r w:rsidRPr="00C662E9">
              <w:rPr>
                <w:sz w:val="16"/>
                <w:szCs w:val="16"/>
              </w:rPr>
              <w:t xml:space="preserve"> ОШ", МБОУ "</w:t>
            </w:r>
            <w:proofErr w:type="spellStart"/>
            <w:r w:rsidRPr="00C662E9">
              <w:rPr>
                <w:sz w:val="16"/>
                <w:szCs w:val="16"/>
              </w:rPr>
              <w:t>Устьпаденьская</w:t>
            </w:r>
            <w:proofErr w:type="spellEnd"/>
            <w:r w:rsidRPr="00C662E9">
              <w:rPr>
                <w:sz w:val="16"/>
                <w:szCs w:val="16"/>
              </w:rPr>
              <w:t xml:space="preserve"> ОШ", МБДОУ «Шенкурский детский сад комбинированного вида №1 «</w:t>
            </w:r>
            <w:proofErr w:type="spellStart"/>
            <w:r w:rsidRPr="00C662E9">
              <w:rPr>
                <w:sz w:val="16"/>
                <w:szCs w:val="16"/>
              </w:rPr>
              <w:t>Ваганочка</w:t>
            </w:r>
            <w:proofErr w:type="spellEnd"/>
            <w:r w:rsidRPr="00C662E9">
              <w:rPr>
                <w:sz w:val="16"/>
                <w:szCs w:val="16"/>
              </w:rPr>
              <w:t>».</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Доля, обеспеченных бесплатным двухразовым питанием детей с ограниченными возможностями здоровья</w:t>
            </w:r>
          </w:p>
        </w:tc>
      </w:tr>
      <w:tr w:rsidR="00C662E9" w:rsidRPr="00C662E9" w:rsidTr="00C662E9">
        <w:trPr>
          <w:trHeight w:val="31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52618">
        <w:trPr>
          <w:trHeight w:val="469"/>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52618">
        <w:trPr>
          <w:trHeight w:val="40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52618">
        <w:trPr>
          <w:trHeight w:val="69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nil"/>
              <w:right w:val="nil"/>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12 160,00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2432,0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2432,0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2432,0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2432,0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2432,0</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61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single" w:sz="4" w:space="0" w:color="auto"/>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52618">
        <w:trPr>
          <w:trHeight w:val="424"/>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rPr>
                <w:sz w:val="16"/>
                <w:szCs w:val="16"/>
              </w:rPr>
            </w:pPr>
            <w:r w:rsidRPr="00C662E9">
              <w:rPr>
                <w:sz w:val="16"/>
                <w:szCs w:val="16"/>
              </w:rPr>
              <w:t xml:space="preserve">1.1.12. Создание условий для вовлечения обучающихся в муниципальных образовательных организациях в деятельность по </w:t>
            </w:r>
            <w:r w:rsidRPr="00C662E9">
              <w:rPr>
                <w:sz w:val="16"/>
                <w:szCs w:val="16"/>
              </w:rPr>
              <w:lastRenderedPageBreak/>
              <w:t>профилактике дорожно-транспортного травматизма в рамках федерального проекта «Безопасность дорожного движения" национального проекта «Безопасные и качественные автомобильные дороги»</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lastRenderedPageBreak/>
              <w:t xml:space="preserve">Управление образования Шенкурского муниципального округа, администрация Шенкурского </w:t>
            </w:r>
            <w:r w:rsidRPr="00C662E9">
              <w:rPr>
                <w:sz w:val="16"/>
                <w:szCs w:val="16"/>
              </w:rPr>
              <w:lastRenderedPageBreak/>
              <w:t>муниципального округа Архангельской области</w:t>
            </w: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lastRenderedPageBreak/>
              <w:t>итого</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2018"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Приобретение технических средств обучения, наглядных учебных и методических материалов по профилактике ДДТТ</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 xml:space="preserve">1.Доля обучающихся, успешно завершивших основное общее образование в Шенкурском округе                                                                             2.Доля обучающихся, успешно завершивших </w:t>
            </w:r>
            <w:r w:rsidRPr="00C662E9">
              <w:rPr>
                <w:sz w:val="16"/>
                <w:szCs w:val="16"/>
              </w:rPr>
              <w:lastRenderedPageBreak/>
              <w:t xml:space="preserve">среднее общее образование в Шенкурском округе     </w:t>
            </w:r>
          </w:p>
        </w:tc>
      </w:tr>
      <w:tr w:rsidR="00C662E9" w:rsidRPr="00C662E9" w:rsidTr="00352618">
        <w:trPr>
          <w:trHeight w:val="238"/>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61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61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52618">
        <w:trPr>
          <w:trHeight w:val="376"/>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nil"/>
              <w:right w:val="nil"/>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52618">
        <w:trPr>
          <w:trHeight w:val="408"/>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single" w:sz="4" w:space="0" w:color="auto"/>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500636" w:rsidRPr="00C662E9" w:rsidTr="00C662E9">
        <w:trPr>
          <w:trHeight w:val="312"/>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500636" w:rsidRPr="00C662E9" w:rsidRDefault="00500636" w:rsidP="00500636">
            <w:pPr>
              <w:spacing w:after="240"/>
              <w:rPr>
                <w:sz w:val="16"/>
                <w:szCs w:val="16"/>
              </w:rPr>
            </w:pPr>
            <w:r w:rsidRPr="00C662E9">
              <w:rPr>
                <w:sz w:val="16"/>
                <w:szCs w:val="16"/>
              </w:rPr>
              <w:t>1.1.13. 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500636" w:rsidRPr="00C662E9" w:rsidRDefault="00500636" w:rsidP="00500636">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000000" w:fill="FFFFFF"/>
            <w:hideMark/>
          </w:tcPr>
          <w:p w:rsidR="00500636" w:rsidRPr="00C662E9" w:rsidRDefault="00500636" w:rsidP="00500636">
            <w:pPr>
              <w:rPr>
                <w:sz w:val="16"/>
                <w:szCs w:val="16"/>
              </w:rPr>
            </w:pPr>
            <w:r w:rsidRPr="00C662E9">
              <w:rPr>
                <w:sz w:val="16"/>
                <w:szCs w:val="16"/>
              </w:rPr>
              <w:t>итого</w:t>
            </w:r>
          </w:p>
        </w:tc>
        <w:tc>
          <w:tcPr>
            <w:tcW w:w="1417" w:type="dxa"/>
            <w:tcBorders>
              <w:top w:val="nil"/>
              <w:left w:val="single" w:sz="4" w:space="0" w:color="auto"/>
              <w:bottom w:val="single" w:sz="4" w:space="0" w:color="auto"/>
              <w:right w:val="single" w:sz="4" w:space="0" w:color="auto"/>
            </w:tcBorders>
            <w:shd w:val="clear" w:color="auto" w:fill="auto"/>
            <w:hideMark/>
          </w:tcPr>
          <w:p w:rsidR="00500636" w:rsidRPr="00500636" w:rsidRDefault="00500636" w:rsidP="00500636">
            <w:pPr>
              <w:jc w:val="center"/>
              <w:rPr>
                <w:sz w:val="16"/>
              </w:rPr>
            </w:pPr>
            <w:r w:rsidRPr="00500636">
              <w:rPr>
                <w:sz w:val="16"/>
                <w:szCs w:val="22"/>
              </w:rPr>
              <w:t>55 638,36500</w:t>
            </w:r>
          </w:p>
        </w:tc>
        <w:tc>
          <w:tcPr>
            <w:tcW w:w="1134" w:type="dxa"/>
            <w:tcBorders>
              <w:top w:val="nil"/>
              <w:left w:val="nil"/>
              <w:bottom w:val="single" w:sz="4" w:space="0" w:color="auto"/>
              <w:right w:val="single" w:sz="4" w:space="0" w:color="auto"/>
            </w:tcBorders>
            <w:shd w:val="clear" w:color="auto" w:fill="auto"/>
            <w:hideMark/>
          </w:tcPr>
          <w:p w:rsidR="00500636" w:rsidRPr="00C662E9" w:rsidRDefault="00500636" w:rsidP="00500636">
            <w:pPr>
              <w:jc w:val="center"/>
              <w:rPr>
                <w:sz w:val="16"/>
                <w:szCs w:val="16"/>
              </w:rPr>
            </w:pPr>
            <w:r w:rsidRPr="00C662E9">
              <w:rPr>
                <w:sz w:val="16"/>
                <w:szCs w:val="16"/>
              </w:rPr>
              <w:t>10 976,20500</w:t>
            </w:r>
          </w:p>
        </w:tc>
        <w:tc>
          <w:tcPr>
            <w:tcW w:w="1134" w:type="dxa"/>
            <w:tcBorders>
              <w:top w:val="nil"/>
              <w:left w:val="nil"/>
              <w:bottom w:val="single" w:sz="4" w:space="0" w:color="auto"/>
              <w:right w:val="single" w:sz="4" w:space="0" w:color="auto"/>
            </w:tcBorders>
            <w:shd w:val="clear" w:color="auto" w:fill="auto"/>
            <w:hideMark/>
          </w:tcPr>
          <w:p w:rsidR="00500636" w:rsidRPr="00C662E9" w:rsidRDefault="00500636" w:rsidP="00500636">
            <w:pPr>
              <w:jc w:val="center"/>
              <w:rPr>
                <w:sz w:val="16"/>
                <w:szCs w:val="16"/>
              </w:rPr>
            </w:pPr>
            <w:r w:rsidRPr="00C662E9">
              <w:rPr>
                <w:sz w:val="16"/>
                <w:szCs w:val="16"/>
              </w:rPr>
              <w:t>11 102,46000</w:t>
            </w:r>
          </w:p>
        </w:tc>
        <w:tc>
          <w:tcPr>
            <w:tcW w:w="1134" w:type="dxa"/>
            <w:tcBorders>
              <w:top w:val="nil"/>
              <w:left w:val="nil"/>
              <w:bottom w:val="single" w:sz="4" w:space="0" w:color="auto"/>
              <w:right w:val="single" w:sz="4" w:space="0" w:color="auto"/>
            </w:tcBorders>
            <w:shd w:val="clear" w:color="auto" w:fill="auto"/>
            <w:hideMark/>
          </w:tcPr>
          <w:p w:rsidR="00500636" w:rsidRPr="00C662E9" w:rsidRDefault="00500636" w:rsidP="00500636">
            <w:pPr>
              <w:jc w:val="center"/>
              <w:rPr>
                <w:sz w:val="16"/>
                <w:szCs w:val="16"/>
              </w:rPr>
            </w:pPr>
            <w:r w:rsidRPr="00C662E9">
              <w:rPr>
                <w:sz w:val="16"/>
                <w:szCs w:val="16"/>
              </w:rPr>
              <w:t>11 102,46000</w:t>
            </w:r>
          </w:p>
        </w:tc>
        <w:tc>
          <w:tcPr>
            <w:tcW w:w="1134" w:type="dxa"/>
            <w:tcBorders>
              <w:top w:val="nil"/>
              <w:left w:val="nil"/>
              <w:bottom w:val="single" w:sz="4" w:space="0" w:color="auto"/>
              <w:right w:val="single" w:sz="4" w:space="0" w:color="auto"/>
            </w:tcBorders>
            <w:shd w:val="clear" w:color="auto" w:fill="auto"/>
            <w:hideMark/>
          </w:tcPr>
          <w:p w:rsidR="00500636" w:rsidRPr="00C662E9" w:rsidRDefault="00500636" w:rsidP="00500636">
            <w:pPr>
              <w:jc w:val="center"/>
              <w:rPr>
                <w:sz w:val="16"/>
                <w:szCs w:val="16"/>
              </w:rPr>
            </w:pPr>
            <w:r w:rsidRPr="00C662E9">
              <w:rPr>
                <w:sz w:val="16"/>
                <w:szCs w:val="16"/>
              </w:rPr>
              <w:t>11 228,62000</w:t>
            </w:r>
          </w:p>
        </w:tc>
        <w:tc>
          <w:tcPr>
            <w:tcW w:w="1134" w:type="dxa"/>
            <w:tcBorders>
              <w:top w:val="nil"/>
              <w:left w:val="nil"/>
              <w:bottom w:val="single" w:sz="4" w:space="0" w:color="auto"/>
              <w:right w:val="single" w:sz="4" w:space="0" w:color="auto"/>
            </w:tcBorders>
            <w:shd w:val="clear" w:color="auto" w:fill="auto"/>
            <w:hideMark/>
          </w:tcPr>
          <w:p w:rsidR="00500636" w:rsidRPr="00C662E9" w:rsidRDefault="00500636" w:rsidP="00500636">
            <w:pPr>
              <w:jc w:val="center"/>
              <w:rPr>
                <w:sz w:val="16"/>
                <w:szCs w:val="16"/>
              </w:rPr>
            </w:pPr>
            <w:r w:rsidRPr="00C662E9">
              <w:rPr>
                <w:sz w:val="16"/>
                <w:szCs w:val="16"/>
              </w:rPr>
              <w:t>11 228,62000</w:t>
            </w:r>
          </w:p>
        </w:tc>
        <w:tc>
          <w:tcPr>
            <w:tcW w:w="2018" w:type="dxa"/>
            <w:vMerge w:val="restart"/>
            <w:tcBorders>
              <w:top w:val="nil"/>
              <w:left w:val="nil"/>
              <w:bottom w:val="single" w:sz="4" w:space="0" w:color="auto"/>
              <w:right w:val="single" w:sz="4" w:space="0" w:color="auto"/>
            </w:tcBorders>
            <w:shd w:val="clear" w:color="000000" w:fill="FFFFFF"/>
            <w:hideMark/>
          </w:tcPr>
          <w:p w:rsidR="00500636" w:rsidRPr="00C662E9" w:rsidRDefault="00500636" w:rsidP="00500636">
            <w:pPr>
              <w:spacing w:after="240"/>
              <w:jc w:val="center"/>
              <w:rPr>
                <w:sz w:val="16"/>
                <w:szCs w:val="16"/>
              </w:rPr>
            </w:pPr>
            <w:r w:rsidRPr="00C662E9">
              <w:rPr>
                <w:sz w:val="16"/>
                <w:szCs w:val="16"/>
              </w:rPr>
              <w:t>Выплаты ежемесячного денежного вознаграждения педагогическим работникам, на которых возложены функции классного руководителя</w:t>
            </w:r>
            <w:r w:rsidRPr="00C662E9">
              <w:rPr>
                <w:sz w:val="16"/>
                <w:szCs w:val="16"/>
              </w:rPr>
              <w:br/>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500636" w:rsidRPr="00C662E9" w:rsidRDefault="00500636" w:rsidP="00500636">
            <w:pPr>
              <w:rPr>
                <w:sz w:val="16"/>
                <w:szCs w:val="16"/>
              </w:rPr>
            </w:pPr>
            <w:r w:rsidRPr="00C662E9">
              <w:rPr>
                <w:sz w:val="16"/>
                <w:szCs w:val="16"/>
              </w:rPr>
              <w:t xml:space="preserve">Количество получателей ежемесячного денежного вознаграждения за классное руководство </w:t>
            </w:r>
          </w:p>
        </w:tc>
      </w:tr>
      <w:tr w:rsidR="00500636" w:rsidRPr="00C662E9" w:rsidTr="00352618">
        <w:trPr>
          <w:trHeight w:val="139"/>
        </w:trPr>
        <w:tc>
          <w:tcPr>
            <w:tcW w:w="2127" w:type="dxa"/>
            <w:vMerge/>
            <w:tcBorders>
              <w:top w:val="nil"/>
              <w:left w:val="single" w:sz="4" w:space="0" w:color="auto"/>
              <w:bottom w:val="single" w:sz="4" w:space="0" w:color="auto"/>
              <w:right w:val="single" w:sz="4" w:space="0" w:color="auto"/>
            </w:tcBorders>
            <w:vAlign w:val="center"/>
            <w:hideMark/>
          </w:tcPr>
          <w:p w:rsidR="00500636" w:rsidRPr="00C662E9" w:rsidRDefault="00500636" w:rsidP="00500636">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500636" w:rsidRPr="00C662E9" w:rsidRDefault="00500636" w:rsidP="00500636">
            <w:pPr>
              <w:rPr>
                <w:sz w:val="16"/>
                <w:szCs w:val="16"/>
              </w:rPr>
            </w:pPr>
          </w:p>
        </w:tc>
        <w:tc>
          <w:tcPr>
            <w:tcW w:w="1276" w:type="dxa"/>
            <w:tcBorders>
              <w:top w:val="nil"/>
              <w:left w:val="nil"/>
              <w:bottom w:val="single" w:sz="4" w:space="0" w:color="auto"/>
              <w:right w:val="nil"/>
            </w:tcBorders>
            <w:shd w:val="clear" w:color="000000" w:fill="FFFFFF"/>
            <w:hideMark/>
          </w:tcPr>
          <w:p w:rsidR="00500636" w:rsidRPr="00C662E9" w:rsidRDefault="00500636" w:rsidP="00500636">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auto" w:fill="auto"/>
            <w:hideMark/>
          </w:tcPr>
          <w:p w:rsidR="00500636" w:rsidRPr="00500636" w:rsidRDefault="00500636" w:rsidP="00500636">
            <w:pPr>
              <w:jc w:val="center"/>
              <w:rPr>
                <w:sz w:val="16"/>
              </w:rPr>
            </w:pPr>
            <w:r w:rsidRPr="00500636">
              <w:rPr>
                <w:sz w:val="16"/>
                <w:szCs w:val="22"/>
              </w:rPr>
              <w:t> </w:t>
            </w:r>
          </w:p>
        </w:tc>
        <w:tc>
          <w:tcPr>
            <w:tcW w:w="1134" w:type="dxa"/>
            <w:tcBorders>
              <w:top w:val="nil"/>
              <w:left w:val="nil"/>
              <w:bottom w:val="single" w:sz="4" w:space="0" w:color="auto"/>
              <w:right w:val="single" w:sz="4" w:space="0" w:color="auto"/>
            </w:tcBorders>
            <w:shd w:val="clear" w:color="000000" w:fill="FFFFFF"/>
            <w:hideMark/>
          </w:tcPr>
          <w:p w:rsidR="00500636" w:rsidRPr="00C662E9" w:rsidRDefault="00500636" w:rsidP="00500636">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500636" w:rsidRPr="00C662E9" w:rsidRDefault="00500636" w:rsidP="00500636">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500636" w:rsidRPr="00C662E9" w:rsidRDefault="00500636" w:rsidP="00500636">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500636" w:rsidRPr="00C662E9" w:rsidRDefault="00500636" w:rsidP="00500636">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500636" w:rsidRPr="00C662E9" w:rsidRDefault="00500636" w:rsidP="00500636">
            <w:pPr>
              <w:jc w:val="center"/>
              <w:rPr>
                <w:sz w:val="16"/>
                <w:szCs w:val="16"/>
              </w:rPr>
            </w:pPr>
            <w:r w:rsidRPr="00C662E9">
              <w:rPr>
                <w:sz w:val="16"/>
                <w:szCs w:val="16"/>
              </w:rPr>
              <w:t> </w:t>
            </w:r>
          </w:p>
        </w:tc>
        <w:tc>
          <w:tcPr>
            <w:tcW w:w="2018" w:type="dxa"/>
            <w:vMerge/>
            <w:tcBorders>
              <w:top w:val="nil"/>
              <w:left w:val="nil"/>
              <w:bottom w:val="single" w:sz="4" w:space="0" w:color="auto"/>
              <w:right w:val="single" w:sz="4" w:space="0" w:color="auto"/>
            </w:tcBorders>
            <w:vAlign w:val="center"/>
            <w:hideMark/>
          </w:tcPr>
          <w:p w:rsidR="00500636" w:rsidRPr="00C662E9" w:rsidRDefault="00500636" w:rsidP="00500636">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500636" w:rsidRPr="00C662E9" w:rsidRDefault="00500636" w:rsidP="00500636">
            <w:pPr>
              <w:rPr>
                <w:sz w:val="16"/>
                <w:szCs w:val="16"/>
              </w:rPr>
            </w:pPr>
          </w:p>
        </w:tc>
      </w:tr>
      <w:tr w:rsidR="00500636" w:rsidRPr="00C662E9" w:rsidTr="00352618">
        <w:trPr>
          <w:trHeight w:val="369"/>
        </w:trPr>
        <w:tc>
          <w:tcPr>
            <w:tcW w:w="2127" w:type="dxa"/>
            <w:vMerge/>
            <w:tcBorders>
              <w:top w:val="nil"/>
              <w:left w:val="single" w:sz="4" w:space="0" w:color="auto"/>
              <w:bottom w:val="single" w:sz="4" w:space="0" w:color="auto"/>
              <w:right w:val="single" w:sz="4" w:space="0" w:color="auto"/>
            </w:tcBorders>
            <w:vAlign w:val="center"/>
            <w:hideMark/>
          </w:tcPr>
          <w:p w:rsidR="00500636" w:rsidRPr="00C662E9" w:rsidRDefault="00500636" w:rsidP="00500636">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500636" w:rsidRPr="00C662E9" w:rsidRDefault="00500636" w:rsidP="00500636">
            <w:pPr>
              <w:rPr>
                <w:sz w:val="16"/>
                <w:szCs w:val="16"/>
              </w:rPr>
            </w:pPr>
          </w:p>
        </w:tc>
        <w:tc>
          <w:tcPr>
            <w:tcW w:w="1276" w:type="dxa"/>
            <w:tcBorders>
              <w:top w:val="nil"/>
              <w:left w:val="nil"/>
              <w:bottom w:val="single" w:sz="4" w:space="0" w:color="auto"/>
              <w:right w:val="nil"/>
            </w:tcBorders>
            <w:shd w:val="clear" w:color="000000" w:fill="FFFFFF"/>
            <w:hideMark/>
          </w:tcPr>
          <w:p w:rsidR="00500636" w:rsidRPr="00C662E9" w:rsidRDefault="00500636" w:rsidP="00500636">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500636" w:rsidRPr="00500636" w:rsidRDefault="00500636" w:rsidP="00500636">
            <w:pPr>
              <w:jc w:val="center"/>
              <w:rPr>
                <w:sz w:val="16"/>
              </w:rPr>
            </w:pPr>
            <w:r w:rsidRPr="00500636">
              <w:rPr>
                <w:sz w:val="16"/>
                <w:szCs w:val="22"/>
              </w:rPr>
              <w:t>55 638,36500</w:t>
            </w:r>
          </w:p>
        </w:tc>
        <w:tc>
          <w:tcPr>
            <w:tcW w:w="1134" w:type="dxa"/>
            <w:tcBorders>
              <w:top w:val="nil"/>
              <w:left w:val="nil"/>
              <w:bottom w:val="single" w:sz="4" w:space="0" w:color="auto"/>
              <w:right w:val="single" w:sz="4" w:space="0" w:color="auto"/>
            </w:tcBorders>
            <w:shd w:val="clear" w:color="000000" w:fill="FFFFFF"/>
            <w:hideMark/>
          </w:tcPr>
          <w:p w:rsidR="00500636" w:rsidRPr="00C662E9" w:rsidRDefault="00500636" w:rsidP="00500636">
            <w:pPr>
              <w:jc w:val="center"/>
              <w:rPr>
                <w:sz w:val="16"/>
                <w:szCs w:val="16"/>
              </w:rPr>
            </w:pPr>
            <w:r w:rsidRPr="00C662E9">
              <w:rPr>
                <w:sz w:val="16"/>
                <w:szCs w:val="16"/>
              </w:rPr>
              <w:t>10976,20500</w:t>
            </w:r>
          </w:p>
        </w:tc>
        <w:tc>
          <w:tcPr>
            <w:tcW w:w="1134" w:type="dxa"/>
            <w:tcBorders>
              <w:top w:val="nil"/>
              <w:left w:val="nil"/>
              <w:bottom w:val="single" w:sz="4" w:space="0" w:color="auto"/>
              <w:right w:val="single" w:sz="4" w:space="0" w:color="auto"/>
            </w:tcBorders>
            <w:shd w:val="clear" w:color="000000" w:fill="FFFFFF"/>
            <w:hideMark/>
          </w:tcPr>
          <w:p w:rsidR="00500636" w:rsidRPr="00C662E9" w:rsidRDefault="00500636" w:rsidP="00500636">
            <w:pPr>
              <w:jc w:val="center"/>
              <w:rPr>
                <w:sz w:val="16"/>
                <w:szCs w:val="16"/>
              </w:rPr>
            </w:pPr>
            <w:r w:rsidRPr="00C662E9">
              <w:rPr>
                <w:sz w:val="16"/>
                <w:szCs w:val="16"/>
              </w:rPr>
              <w:t>11102,46000</w:t>
            </w:r>
          </w:p>
        </w:tc>
        <w:tc>
          <w:tcPr>
            <w:tcW w:w="1134" w:type="dxa"/>
            <w:tcBorders>
              <w:top w:val="nil"/>
              <w:left w:val="nil"/>
              <w:bottom w:val="single" w:sz="4" w:space="0" w:color="auto"/>
              <w:right w:val="single" w:sz="4" w:space="0" w:color="auto"/>
            </w:tcBorders>
            <w:shd w:val="clear" w:color="000000" w:fill="FFFFFF"/>
            <w:hideMark/>
          </w:tcPr>
          <w:p w:rsidR="00500636" w:rsidRPr="00C662E9" w:rsidRDefault="00500636" w:rsidP="00500636">
            <w:pPr>
              <w:jc w:val="center"/>
              <w:rPr>
                <w:sz w:val="16"/>
                <w:szCs w:val="16"/>
              </w:rPr>
            </w:pPr>
            <w:r w:rsidRPr="00C662E9">
              <w:rPr>
                <w:sz w:val="16"/>
                <w:szCs w:val="16"/>
              </w:rPr>
              <w:t>11102,46000</w:t>
            </w:r>
          </w:p>
        </w:tc>
        <w:tc>
          <w:tcPr>
            <w:tcW w:w="1134" w:type="dxa"/>
            <w:tcBorders>
              <w:top w:val="nil"/>
              <w:left w:val="nil"/>
              <w:bottom w:val="single" w:sz="4" w:space="0" w:color="auto"/>
              <w:right w:val="single" w:sz="4" w:space="0" w:color="auto"/>
            </w:tcBorders>
            <w:shd w:val="clear" w:color="000000" w:fill="FFFFFF"/>
            <w:hideMark/>
          </w:tcPr>
          <w:p w:rsidR="00500636" w:rsidRPr="00C662E9" w:rsidRDefault="00500636" w:rsidP="00500636">
            <w:pPr>
              <w:jc w:val="center"/>
              <w:rPr>
                <w:sz w:val="16"/>
                <w:szCs w:val="16"/>
              </w:rPr>
            </w:pPr>
            <w:r w:rsidRPr="00C662E9">
              <w:rPr>
                <w:sz w:val="16"/>
                <w:szCs w:val="16"/>
              </w:rPr>
              <w:t>11228,62000</w:t>
            </w:r>
          </w:p>
        </w:tc>
        <w:tc>
          <w:tcPr>
            <w:tcW w:w="1134" w:type="dxa"/>
            <w:tcBorders>
              <w:top w:val="nil"/>
              <w:left w:val="nil"/>
              <w:bottom w:val="single" w:sz="4" w:space="0" w:color="auto"/>
              <w:right w:val="single" w:sz="4" w:space="0" w:color="auto"/>
            </w:tcBorders>
            <w:shd w:val="clear" w:color="000000" w:fill="FFFFFF"/>
            <w:hideMark/>
          </w:tcPr>
          <w:p w:rsidR="00500636" w:rsidRPr="00C662E9" w:rsidRDefault="00500636" w:rsidP="00500636">
            <w:pPr>
              <w:jc w:val="center"/>
              <w:rPr>
                <w:sz w:val="16"/>
                <w:szCs w:val="16"/>
              </w:rPr>
            </w:pPr>
            <w:r w:rsidRPr="00C662E9">
              <w:rPr>
                <w:sz w:val="16"/>
                <w:szCs w:val="16"/>
              </w:rPr>
              <w:t>11228,62000</w:t>
            </w:r>
          </w:p>
        </w:tc>
        <w:tc>
          <w:tcPr>
            <w:tcW w:w="2018" w:type="dxa"/>
            <w:vMerge/>
            <w:tcBorders>
              <w:top w:val="nil"/>
              <w:left w:val="nil"/>
              <w:bottom w:val="single" w:sz="4" w:space="0" w:color="auto"/>
              <w:right w:val="single" w:sz="4" w:space="0" w:color="auto"/>
            </w:tcBorders>
            <w:vAlign w:val="center"/>
            <w:hideMark/>
          </w:tcPr>
          <w:p w:rsidR="00500636" w:rsidRPr="00C662E9" w:rsidRDefault="00500636" w:rsidP="00500636">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500636" w:rsidRPr="00C662E9" w:rsidRDefault="00500636" w:rsidP="00500636">
            <w:pPr>
              <w:rPr>
                <w:sz w:val="16"/>
                <w:szCs w:val="16"/>
              </w:rPr>
            </w:pPr>
          </w:p>
        </w:tc>
      </w:tr>
      <w:tr w:rsidR="00C662E9" w:rsidRPr="00C662E9" w:rsidTr="00352618">
        <w:trPr>
          <w:trHeight w:val="417"/>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52618">
        <w:trPr>
          <w:trHeight w:val="281"/>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52618">
        <w:trPr>
          <w:trHeight w:val="413"/>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312"/>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rPr>
                <w:sz w:val="16"/>
                <w:szCs w:val="16"/>
              </w:rPr>
            </w:pPr>
            <w:r w:rsidRPr="00C662E9">
              <w:rPr>
                <w:sz w:val="16"/>
                <w:szCs w:val="16"/>
              </w:rPr>
              <w:t>1.1.14 Обеспечение функционирования модели персонифицированного финансирования дополнительного образования детей</w:t>
            </w:r>
            <w:r w:rsidRPr="00C662E9">
              <w:rPr>
                <w:sz w:val="16"/>
                <w:szCs w:val="16"/>
              </w:rPr>
              <w:br w:type="page"/>
            </w:r>
            <w:r w:rsidRPr="00C662E9">
              <w:rPr>
                <w:sz w:val="16"/>
                <w:szCs w:val="16"/>
              </w:rPr>
              <w:br w:type="page"/>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итого</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27 976,70000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5 156,00000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5 493,90000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5 775,60000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5 775,60000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5 775,60000</w:t>
            </w:r>
          </w:p>
        </w:tc>
        <w:tc>
          <w:tcPr>
            <w:tcW w:w="2018" w:type="dxa"/>
            <w:vMerge w:val="restart"/>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Обеспечение функционирования модели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r w:rsidRPr="00C662E9">
              <w:rPr>
                <w:sz w:val="16"/>
                <w:szCs w:val="16"/>
              </w:rPr>
              <w:br w:type="page"/>
            </w:r>
            <w:r w:rsidRPr="00C662E9">
              <w:rPr>
                <w:sz w:val="16"/>
                <w:szCs w:val="16"/>
              </w:rPr>
              <w:br w:type="page"/>
            </w:r>
            <w:r w:rsidRPr="00C662E9">
              <w:rPr>
                <w:sz w:val="16"/>
                <w:szCs w:val="16"/>
              </w:rPr>
              <w:br w:type="page"/>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Доля детей в возрасте от 5 до 18 лет, использующих сертификаты финансирования дополнительного образования</w:t>
            </w:r>
          </w:p>
        </w:tc>
      </w:tr>
      <w:tr w:rsidR="00C662E9" w:rsidRPr="00C662E9" w:rsidTr="00C662E9">
        <w:trPr>
          <w:trHeight w:val="31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343"/>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55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25 626,70000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4686,000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5023,900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5305,600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5305,600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5305,600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810"/>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2 350,00000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470,000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470,000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470,000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470,000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470,000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690"/>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312"/>
        </w:trPr>
        <w:tc>
          <w:tcPr>
            <w:tcW w:w="2127" w:type="dxa"/>
            <w:vMerge w:val="restart"/>
            <w:tcBorders>
              <w:top w:val="nil"/>
              <w:left w:val="single" w:sz="4" w:space="0" w:color="auto"/>
              <w:bottom w:val="single" w:sz="4" w:space="0" w:color="000000"/>
              <w:right w:val="single" w:sz="4" w:space="0" w:color="auto"/>
            </w:tcBorders>
            <w:shd w:val="clear" w:color="auto" w:fill="auto"/>
            <w:hideMark/>
          </w:tcPr>
          <w:p w:rsidR="00C662E9" w:rsidRPr="00C662E9" w:rsidRDefault="00C662E9" w:rsidP="00C662E9">
            <w:pPr>
              <w:rPr>
                <w:sz w:val="16"/>
                <w:szCs w:val="16"/>
              </w:rPr>
            </w:pPr>
            <w:r w:rsidRPr="00C662E9">
              <w:rPr>
                <w:sz w:val="16"/>
                <w:szCs w:val="16"/>
              </w:rPr>
              <w:t>1.1.15. Разработка проектно-сметной документации и проведение экспертизы проектов по текущему и капитальному ремонту объектов образования</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итого</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400,0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400,0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2018" w:type="dxa"/>
            <w:vMerge w:val="restart"/>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оплата работ, услуг по подготовке проектно-сметной документации и проведению экспертизы проекта по текущему и капитальному ремонту здания школы МБОУ "Шенкурская СШ"</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 xml:space="preserve">1.Доля обучающихся, успешно завершивших основное общее образование в Шенкурском округе                                                                             2.Доля обучающихся, успешно завершивших среднее общее образование в Шенкурском округе     </w:t>
            </w:r>
          </w:p>
        </w:tc>
      </w:tr>
      <w:tr w:rsidR="00C662E9" w:rsidRPr="00C662E9" w:rsidTr="00701B07">
        <w:trPr>
          <w:trHeight w:val="213"/>
        </w:trPr>
        <w:tc>
          <w:tcPr>
            <w:tcW w:w="2127"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415"/>
        </w:trPr>
        <w:tc>
          <w:tcPr>
            <w:tcW w:w="2127"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407"/>
        </w:trPr>
        <w:tc>
          <w:tcPr>
            <w:tcW w:w="2127"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400,0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400,0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270"/>
        </w:trPr>
        <w:tc>
          <w:tcPr>
            <w:tcW w:w="2127"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nil"/>
              <w:right w:val="nil"/>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289"/>
        </w:trPr>
        <w:tc>
          <w:tcPr>
            <w:tcW w:w="2127"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single" w:sz="4" w:space="0" w:color="auto"/>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424"/>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rPr>
                <w:sz w:val="16"/>
                <w:szCs w:val="16"/>
              </w:rPr>
            </w:pPr>
            <w:r w:rsidRPr="00C662E9">
              <w:rPr>
                <w:sz w:val="16"/>
                <w:szCs w:val="16"/>
              </w:rPr>
              <w:t xml:space="preserve">1.1.16. Оплата проезда к месту отдыха и обратно работников образовательных </w:t>
            </w:r>
            <w:r w:rsidRPr="00C662E9">
              <w:rPr>
                <w:sz w:val="16"/>
                <w:szCs w:val="16"/>
              </w:rPr>
              <w:lastRenderedPageBreak/>
              <w:t>учреждений</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lastRenderedPageBreak/>
              <w:t xml:space="preserve">Управление образования Шенкурского муниципального </w:t>
            </w:r>
            <w:r w:rsidRPr="00C662E9">
              <w:rPr>
                <w:sz w:val="16"/>
                <w:szCs w:val="16"/>
              </w:rPr>
              <w:lastRenderedPageBreak/>
              <w:t>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lastRenderedPageBreak/>
              <w:t>итого</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2018" w:type="dxa"/>
            <w:vMerge w:val="restart"/>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Оплата проезда к месту отдыха и обратно в ОО</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 xml:space="preserve">1.Доля обучающихся, успешно завершивших основное общее образование в </w:t>
            </w:r>
            <w:r w:rsidRPr="00C662E9">
              <w:rPr>
                <w:sz w:val="16"/>
                <w:szCs w:val="16"/>
              </w:rPr>
              <w:lastRenderedPageBreak/>
              <w:t xml:space="preserve">Шенкурском округе                                                                             2.Доля обучающихся, успешно завершивших среднее общее образование в Шенкурском округе     </w:t>
            </w:r>
          </w:p>
        </w:tc>
      </w:tr>
      <w:tr w:rsidR="00C662E9" w:rsidRPr="00C662E9" w:rsidTr="00C662E9">
        <w:trPr>
          <w:trHeight w:val="31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61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376"/>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268"/>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nil"/>
              <w:right w:val="nil"/>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413"/>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single" w:sz="4" w:space="0" w:color="auto"/>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5D0BDD" w:rsidRPr="00C662E9" w:rsidTr="0005147F">
        <w:trPr>
          <w:trHeight w:val="312"/>
        </w:trPr>
        <w:tc>
          <w:tcPr>
            <w:tcW w:w="2127" w:type="dxa"/>
            <w:vMerge w:val="restart"/>
            <w:tcBorders>
              <w:top w:val="nil"/>
              <w:left w:val="single" w:sz="4" w:space="0" w:color="auto"/>
              <w:bottom w:val="single" w:sz="4" w:space="0" w:color="000000"/>
              <w:right w:val="single" w:sz="4" w:space="0" w:color="auto"/>
            </w:tcBorders>
            <w:shd w:val="clear" w:color="auto" w:fill="auto"/>
            <w:hideMark/>
          </w:tcPr>
          <w:p w:rsidR="005D0BDD" w:rsidRPr="00C662E9" w:rsidRDefault="005D0BDD" w:rsidP="005D0BDD">
            <w:pPr>
              <w:rPr>
                <w:sz w:val="16"/>
                <w:szCs w:val="16"/>
              </w:rPr>
            </w:pPr>
            <w:r w:rsidRPr="005D0BDD">
              <w:rPr>
                <w:sz w:val="16"/>
                <w:szCs w:val="16"/>
              </w:rPr>
              <w:t>1.1.17. Обеспечение мероприятий по организации предоставления дополнительных мер социальной поддержки семьям военнослужащих</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5D0BDD" w:rsidRPr="00C662E9" w:rsidRDefault="005D0BDD" w:rsidP="005D0BDD">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single" w:sz="4" w:space="0" w:color="auto"/>
            </w:tcBorders>
            <w:shd w:val="clear" w:color="000000" w:fill="FFFFFF"/>
            <w:hideMark/>
          </w:tcPr>
          <w:p w:rsidR="005D0BDD" w:rsidRPr="00C662E9" w:rsidRDefault="005D0BDD" w:rsidP="005D0BDD">
            <w:pPr>
              <w:rPr>
                <w:sz w:val="16"/>
                <w:szCs w:val="16"/>
              </w:rPr>
            </w:pPr>
            <w:r w:rsidRPr="00C662E9">
              <w:rPr>
                <w:sz w:val="16"/>
                <w:szCs w:val="16"/>
              </w:rPr>
              <w:t>итого</w:t>
            </w:r>
          </w:p>
        </w:tc>
        <w:tc>
          <w:tcPr>
            <w:tcW w:w="1417" w:type="dxa"/>
            <w:tcBorders>
              <w:top w:val="nil"/>
              <w:left w:val="nil"/>
              <w:bottom w:val="single" w:sz="4" w:space="0" w:color="auto"/>
              <w:right w:val="single" w:sz="4" w:space="0" w:color="auto"/>
            </w:tcBorders>
            <w:shd w:val="clear" w:color="auto" w:fill="auto"/>
            <w:hideMark/>
          </w:tcPr>
          <w:p w:rsidR="005D0BDD" w:rsidRPr="005D0BDD" w:rsidRDefault="005D0BDD" w:rsidP="005D0BDD">
            <w:pPr>
              <w:jc w:val="center"/>
              <w:rPr>
                <w:sz w:val="16"/>
              </w:rPr>
            </w:pPr>
            <w:r w:rsidRPr="005D0BDD">
              <w:rPr>
                <w:sz w:val="16"/>
                <w:szCs w:val="22"/>
              </w:rPr>
              <w:t>220,260</w:t>
            </w:r>
          </w:p>
        </w:tc>
        <w:tc>
          <w:tcPr>
            <w:tcW w:w="1134" w:type="dxa"/>
            <w:tcBorders>
              <w:top w:val="nil"/>
              <w:left w:val="nil"/>
              <w:bottom w:val="single" w:sz="4" w:space="0" w:color="auto"/>
              <w:right w:val="single" w:sz="4" w:space="0" w:color="auto"/>
            </w:tcBorders>
            <w:shd w:val="clear" w:color="auto" w:fill="auto"/>
            <w:hideMark/>
          </w:tcPr>
          <w:p w:rsidR="005D0BDD" w:rsidRPr="005D0BDD" w:rsidRDefault="005D0BDD" w:rsidP="005D0BDD">
            <w:pPr>
              <w:jc w:val="center"/>
              <w:rPr>
                <w:sz w:val="16"/>
              </w:rPr>
            </w:pPr>
            <w:r w:rsidRPr="005D0BDD">
              <w:rPr>
                <w:sz w:val="16"/>
                <w:szCs w:val="22"/>
              </w:rPr>
              <w:t>220,260</w:t>
            </w:r>
          </w:p>
        </w:tc>
        <w:tc>
          <w:tcPr>
            <w:tcW w:w="1134" w:type="dxa"/>
            <w:tcBorders>
              <w:top w:val="nil"/>
              <w:left w:val="nil"/>
              <w:bottom w:val="single" w:sz="4" w:space="0" w:color="auto"/>
              <w:right w:val="single" w:sz="4" w:space="0" w:color="auto"/>
            </w:tcBorders>
            <w:shd w:val="clear" w:color="auto" w:fill="auto"/>
            <w:hideMark/>
          </w:tcPr>
          <w:p w:rsidR="005D0BDD" w:rsidRPr="00C662E9" w:rsidRDefault="005D0BDD" w:rsidP="005D0BDD">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5D0BDD" w:rsidRPr="00C662E9" w:rsidRDefault="005D0BDD" w:rsidP="005D0BDD">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5D0BDD" w:rsidRPr="00C662E9" w:rsidRDefault="005D0BDD" w:rsidP="005D0BDD">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5D0BDD" w:rsidRPr="00C662E9" w:rsidRDefault="005D0BDD" w:rsidP="005D0BDD">
            <w:pPr>
              <w:jc w:val="center"/>
              <w:rPr>
                <w:sz w:val="16"/>
                <w:szCs w:val="16"/>
              </w:rPr>
            </w:pPr>
            <w:r w:rsidRPr="00C662E9">
              <w:rPr>
                <w:sz w:val="16"/>
                <w:szCs w:val="16"/>
              </w:rPr>
              <w:t>0,0</w:t>
            </w:r>
          </w:p>
        </w:tc>
        <w:tc>
          <w:tcPr>
            <w:tcW w:w="2018" w:type="dxa"/>
            <w:vMerge w:val="restart"/>
            <w:tcBorders>
              <w:top w:val="nil"/>
              <w:left w:val="nil"/>
              <w:bottom w:val="single" w:sz="4" w:space="0" w:color="auto"/>
              <w:right w:val="single" w:sz="4" w:space="0" w:color="auto"/>
            </w:tcBorders>
            <w:shd w:val="clear" w:color="000000" w:fill="FFFFFF"/>
            <w:hideMark/>
          </w:tcPr>
          <w:p w:rsidR="005D0BDD" w:rsidRPr="00C662E9" w:rsidRDefault="005D0BDD" w:rsidP="005D0BDD">
            <w:pPr>
              <w:jc w:val="center"/>
              <w:rPr>
                <w:sz w:val="16"/>
                <w:szCs w:val="16"/>
              </w:rPr>
            </w:pPr>
            <w:r w:rsidRPr="005D0BDD">
              <w:rPr>
                <w:sz w:val="16"/>
                <w:szCs w:val="16"/>
              </w:rPr>
              <w:t xml:space="preserve">Предоставление дополнительных мер </w:t>
            </w:r>
            <w:proofErr w:type="spellStart"/>
            <w:r w:rsidRPr="005D0BDD">
              <w:rPr>
                <w:sz w:val="16"/>
                <w:szCs w:val="16"/>
              </w:rPr>
              <w:t>соцподдержки</w:t>
            </w:r>
            <w:proofErr w:type="spellEnd"/>
            <w:r w:rsidRPr="005D0BDD">
              <w:rPr>
                <w:sz w:val="16"/>
                <w:szCs w:val="16"/>
              </w:rPr>
              <w:t xml:space="preserve"> семьям военнослужащих, принимающих (принимавших) участие в СВО</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5D0BDD" w:rsidRPr="00C662E9" w:rsidRDefault="005D0BDD" w:rsidP="005D0BDD">
            <w:pPr>
              <w:rPr>
                <w:sz w:val="16"/>
                <w:szCs w:val="16"/>
              </w:rPr>
            </w:pPr>
            <w:r w:rsidRPr="00C662E9">
              <w:rPr>
                <w:sz w:val="16"/>
                <w:szCs w:val="16"/>
              </w:rPr>
              <w:t xml:space="preserve">1.Доля обучающихся, успешно завершивших основное общее образование в Шенкурском округе                                                                             2.Доля обучающихся, успешно завершивших среднее общее образование в Шенкурском округе     </w:t>
            </w:r>
          </w:p>
        </w:tc>
      </w:tr>
      <w:tr w:rsidR="00E60B1A" w:rsidRPr="00C662E9" w:rsidTr="0005147F">
        <w:trPr>
          <w:trHeight w:val="213"/>
        </w:trPr>
        <w:tc>
          <w:tcPr>
            <w:tcW w:w="2127" w:type="dxa"/>
            <w:vMerge/>
            <w:tcBorders>
              <w:top w:val="nil"/>
              <w:left w:val="single" w:sz="4" w:space="0" w:color="auto"/>
              <w:bottom w:val="single" w:sz="4" w:space="0" w:color="000000"/>
              <w:right w:val="single" w:sz="4" w:space="0" w:color="auto"/>
            </w:tcBorders>
            <w:vAlign w:val="center"/>
            <w:hideMark/>
          </w:tcPr>
          <w:p w:rsidR="00E60B1A" w:rsidRPr="00C662E9" w:rsidRDefault="00E60B1A" w:rsidP="0005147F">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E60B1A" w:rsidRPr="00C662E9" w:rsidRDefault="00E60B1A" w:rsidP="0005147F">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E60B1A" w:rsidRPr="00C662E9" w:rsidRDefault="00E60B1A" w:rsidP="0005147F">
            <w:pPr>
              <w:rPr>
                <w:sz w:val="16"/>
                <w:szCs w:val="16"/>
              </w:rPr>
            </w:pPr>
            <w:r w:rsidRPr="00C662E9">
              <w:rPr>
                <w:sz w:val="16"/>
                <w:szCs w:val="16"/>
              </w:rPr>
              <w:t>в том числе:</w:t>
            </w:r>
          </w:p>
        </w:tc>
        <w:tc>
          <w:tcPr>
            <w:tcW w:w="1417" w:type="dxa"/>
            <w:tcBorders>
              <w:top w:val="nil"/>
              <w:left w:val="nil"/>
              <w:bottom w:val="single" w:sz="4" w:space="0" w:color="auto"/>
              <w:right w:val="single" w:sz="4" w:space="0" w:color="auto"/>
            </w:tcBorders>
            <w:shd w:val="clear" w:color="auto" w:fill="auto"/>
            <w:hideMark/>
          </w:tcPr>
          <w:p w:rsidR="00E60B1A" w:rsidRPr="00C662E9" w:rsidRDefault="00E60B1A" w:rsidP="0005147F">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E60B1A" w:rsidRPr="00C662E9" w:rsidRDefault="00E60B1A" w:rsidP="0005147F">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E60B1A" w:rsidRPr="00C662E9" w:rsidRDefault="00E60B1A" w:rsidP="0005147F">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E60B1A" w:rsidRPr="00C662E9" w:rsidRDefault="00E60B1A" w:rsidP="0005147F">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E60B1A" w:rsidRPr="00C662E9" w:rsidRDefault="00E60B1A" w:rsidP="0005147F">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E60B1A" w:rsidRPr="00C662E9" w:rsidRDefault="00E60B1A" w:rsidP="0005147F">
            <w:pPr>
              <w:jc w:val="center"/>
              <w:rPr>
                <w:sz w:val="16"/>
                <w:szCs w:val="16"/>
              </w:rPr>
            </w:pPr>
            <w:r w:rsidRPr="00C662E9">
              <w:rPr>
                <w:sz w:val="16"/>
                <w:szCs w:val="16"/>
              </w:rPr>
              <w:t> </w:t>
            </w:r>
          </w:p>
        </w:tc>
        <w:tc>
          <w:tcPr>
            <w:tcW w:w="2018" w:type="dxa"/>
            <w:vMerge/>
            <w:tcBorders>
              <w:top w:val="nil"/>
              <w:left w:val="nil"/>
              <w:bottom w:val="single" w:sz="4" w:space="0" w:color="auto"/>
              <w:right w:val="single" w:sz="4" w:space="0" w:color="auto"/>
            </w:tcBorders>
            <w:vAlign w:val="center"/>
            <w:hideMark/>
          </w:tcPr>
          <w:p w:rsidR="00E60B1A" w:rsidRPr="00C662E9" w:rsidRDefault="00E60B1A" w:rsidP="0005147F">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E60B1A" w:rsidRPr="00C662E9" w:rsidRDefault="00E60B1A" w:rsidP="0005147F">
            <w:pPr>
              <w:rPr>
                <w:sz w:val="16"/>
                <w:szCs w:val="16"/>
              </w:rPr>
            </w:pPr>
          </w:p>
        </w:tc>
      </w:tr>
      <w:tr w:rsidR="00E60B1A" w:rsidRPr="00C662E9" w:rsidTr="0005147F">
        <w:trPr>
          <w:trHeight w:val="415"/>
        </w:trPr>
        <w:tc>
          <w:tcPr>
            <w:tcW w:w="2127" w:type="dxa"/>
            <w:vMerge/>
            <w:tcBorders>
              <w:top w:val="nil"/>
              <w:left w:val="single" w:sz="4" w:space="0" w:color="auto"/>
              <w:bottom w:val="single" w:sz="4" w:space="0" w:color="000000"/>
              <w:right w:val="single" w:sz="4" w:space="0" w:color="auto"/>
            </w:tcBorders>
            <w:vAlign w:val="center"/>
            <w:hideMark/>
          </w:tcPr>
          <w:p w:rsidR="00E60B1A" w:rsidRPr="00C662E9" w:rsidRDefault="00E60B1A" w:rsidP="0005147F">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E60B1A" w:rsidRPr="00C662E9" w:rsidRDefault="00E60B1A" w:rsidP="0005147F">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E60B1A" w:rsidRPr="00C662E9" w:rsidRDefault="00E60B1A" w:rsidP="0005147F">
            <w:pPr>
              <w:rPr>
                <w:sz w:val="16"/>
                <w:szCs w:val="16"/>
              </w:rPr>
            </w:pPr>
            <w:r w:rsidRPr="00C662E9">
              <w:rPr>
                <w:sz w:val="16"/>
                <w:szCs w:val="16"/>
              </w:rPr>
              <w:t>федеральный бюджет</w:t>
            </w:r>
          </w:p>
        </w:tc>
        <w:tc>
          <w:tcPr>
            <w:tcW w:w="1417" w:type="dxa"/>
            <w:tcBorders>
              <w:top w:val="nil"/>
              <w:left w:val="nil"/>
              <w:bottom w:val="single" w:sz="4" w:space="0" w:color="auto"/>
              <w:right w:val="single" w:sz="4" w:space="0" w:color="auto"/>
            </w:tcBorders>
            <w:shd w:val="clear" w:color="auto" w:fill="auto"/>
            <w:hideMark/>
          </w:tcPr>
          <w:p w:rsidR="00E60B1A" w:rsidRPr="00C662E9" w:rsidRDefault="00E60B1A" w:rsidP="0005147F">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E60B1A" w:rsidRPr="00C662E9" w:rsidRDefault="00E60B1A" w:rsidP="0005147F">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E60B1A" w:rsidRPr="00C662E9" w:rsidRDefault="00E60B1A" w:rsidP="0005147F">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E60B1A" w:rsidRPr="00C662E9" w:rsidRDefault="00E60B1A" w:rsidP="0005147F">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E60B1A" w:rsidRPr="00C662E9" w:rsidRDefault="00E60B1A" w:rsidP="0005147F">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E60B1A" w:rsidRPr="00C662E9" w:rsidRDefault="00E60B1A" w:rsidP="0005147F">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E60B1A" w:rsidRPr="00C662E9" w:rsidRDefault="00E60B1A" w:rsidP="0005147F">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E60B1A" w:rsidRPr="00C662E9" w:rsidRDefault="00E60B1A" w:rsidP="0005147F">
            <w:pPr>
              <w:rPr>
                <w:sz w:val="16"/>
                <w:szCs w:val="16"/>
              </w:rPr>
            </w:pPr>
          </w:p>
        </w:tc>
      </w:tr>
      <w:tr w:rsidR="005D0BDD" w:rsidRPr="00C662E9" w:rsidTr="0005147F">
        <w:trPr>
          <w:trHeight w:val="407"/>
        </w:trPr>
        <w:tc>
          <w:tcPr>
            <w:tcW w:w="2127" w:type="dxa"/>
            <w:vMerge/>
            <w:tcBorders>
              <w:top w:val="nil"/>
              <w:left w:val="single" w:sz="4" w:space="0" w:color="auto"/>
              <w:bottom w:val="single" w:sz="4" w:space="0" w:color="000000"/>
              <w:right w:val="single" w:sz="4" w:space="0" w:color="auto"/>
            </w:tcBorders>
            <w:vAlign w:val="center"/>
            <w:hideMark/>
          </w:tcPr>
          <w:p w:rsidR="005D0BDD" w:rsidRPr="00C662E9" w:rsidRDefault="005D0BDD" w:rsidP="005D0BDD">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5D0BDD" w:rsidRPr="00C662E9" w:rsidRDefault="005D0BDD" w:rsidP="005D0BDD">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5D0BDD" w:rsidRPr="00C662E9" w:rsidRDefault="005D0BDD" w:rsidP="005D0BDD">
            <w:pPr>
              <w:rPr>
                <w:sz w:val="16"/>
                <w:szCs w:val="16"/>
              </w:rPr>
            </w:pPr>
            <w:r w:rsidRPr="00C662E9">
              <w:rPr>
                <w:sz w:val="16"/>
                <w:szCs w:val="16"/>
              </w:rPr>
              <w:t>областной бюджет</w:t>
            </w:r>
          </w:p>
        </w:tc>
        <w:tc>
          <w:tcPr>
            <w:tcW w:w="1417" w:type="dxa"/>
            <w:tcBorders>
              <w:top w:val="nil"/>
              <w:left w:val="nil"/>
              <w:bottom w:val="single" w:sz="4" w:space="0" w:color="auto"/>
              <w:right w:val="single" w:sz="4" w:space="0" w:color="auto"/>
            </w:tcBorders>
            <w:shd w:val="clear" w:color="auto" w:fill="auto"/>
            <w:hideMark/>
          </w:tcPr>
          <w:p w:rsidR="005D0BDD" w:rsidRPr="005D0BDD" w:rsidRDefault="005D0BDD" w:rsidP="005D0BDD">
            <w:pPr>
              <w:jc w:val="center"/>
              <w:rPr>
                <w:sz w:val="16"/>
              </w:rPr>
            </w:pPr>
            <w:r w:rsidRPr="005D0BDD">
              <w:rPr>
                <w:sz w:val="16"/>
                <w:szCs w:val="22"/>
              </w:rPr>
              <w:t>220,260</w:t>
            </w:r>
          </w:p>
        </w:tc>
        <w:tc>
          <w:tcPr>
            <w:tcW w:w="1134" w:type="dxa"/>
            <w:tcBorders>
              <w:top w:val="nil"/>
              <w:left w:val="nil"/>
              <w:bottom w:val="single" w:sz="4" w:space="0" w:color="auto"/>
              <w:right w:val="single" w:sz="4" w:space="0" w:color="auto"/>
            </w:tcBorders>
            <w:shd w:val="clear" w:color="000000" w:fill="FFFFFF"/>
            <w:hideMark/>
          </w:tcPr>
          <w:p w:rsidR="005D0BDD" w:rsidRPr="005D0BDD" w:rsidRDefault="005D0BDD" w:rsidP="005D0BDD">
            <w:pPr>
              <w:jc w:val="center"/>
              <w:rPr>
                <w:sz w:val="16"/>
              </w:rPr>
            </w:pPr>
            <w:r w:rsidRPr="005D0BDD">
              <w:rPr>
                <w:sz w:val="16"/>
                <w:szCs w:val="22"/>
              </w:rPr>
              <w:t>220,260</w:t>
            </w:r>
          </w:p>
        </w:tc>
        <w:tc>
          <w:tcPr>
            <w:tcW w:w="1134" w:type="dxa"/>
            <w:tcBorders>
              <w:top w:val="nil"/>
              <w:left w:val="nil"/>
              <w:bottom w:val="single" w:sz="4" w:space="0" w:color="auto"/>
              <w:right w:val="single" w:sz="4" w:space="0" w:color="auto"/>
            </w:tcBorders>
            <w:shd w:val="clear" w:color="000000" w:fill="FFFFFF"/>
            <w:hideMark/>
          </w:tcPr>
          <w:p w:rsidR="005D0BDD" w:rsidRPr="00C662E9" w:rsidRDefault="005D0BDD" w:rsidP="005D0BDD">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5D0BDD" w:rsidRPr="00C662E9" w:rsidRDefault="005D0BDD" w:rsidP="005D0BDD">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5D0BDD" w:rsidRPr="00C662E9" w:rsidRDefault="005D0BDD" w:rsidP="005D0BDD">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5D0BDD" w:rsidRPr="00C662E9" w:rsidRDefault="005D0BDD" w:rsidP="005D0BDD">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5D0BDD" w:rsidRPr="00C662E9" w:rsidRDefault="005D0BDD" w:rsidP="005D0BDD">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5D0BDD" w:rsidRPr="00C662E9" w:rsidRDefault="005D0BDD" w:rsidP="005D0BDD">
            <w:pPr>
              <w:rPr>
                <w:sz w:val="16"/>
                <w:szCs w:val="16"/>
              </w:rPr>
            </w:pPr>
          </w:p>
        </w:tc>
      </w:tr>
      <w:tr w:rsidR="00E60B1A" w:rsidRPr="00C662E9" w:rsidTr="0005147F">
        <w:trPr>
          <w:trHeight w:val="270"/>
        </w:trPr>
        <w:tc>
          <w:tcPr>
            <w:tcW w:w="2127" w:type="dxa"/>
            <w:vMerge/>
            <w:tcBorders>
              <w:top w:val="nil"/>
              <w:left w:val="single" w:sz="4" w:space="0" w:color="auto"/>
              <w:bottom w:val="single" w:sz="4" w:space="0" w:color="000000"/>
              <w:right w:val="single" w:sz="4" w:space="0" w:color="auto"/>
            </w:tcBorders>
            <w:vAlign w:val="center"/>
            <w:hideMark/>
          </w:tcPr>
          <w:p w:rsidR="00E60B1A" w:rsidRPr="00C662E9" w:rsidRDefault="00E60B1A" w:rsidP="0005147F">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E60B1A" w:rsidRPr="00C662E9" w:rsidRDefault="00E60B1A" w:rsidP="0005147F">
            <w:pPr>
              <w:rPr>
                <w:sz w:val="16"/>
                <w:szCs w:val="16"/>
              </w:rPr>
            </w:pPr>
          </w:p>
        </w:tc>
        <w:tc>
          <w:tcPr>
            <w:tcW w:w="1276" w:type="dxa"/>
            <w:tcBorders>
              <w:top w:val="nil"/>
              <w:left w:val="nil"/>
              <w:bottom w:val="nil"/>
              <w:right w:val="nil"/>
            </w:tcBorders>
            <w:shd w:val="clear" w:color="000000" w:fill="FFFFFF"/>
            <w:hideMark/>
          </w:tcPr>
          <w:p w:rsidR="00E60B1A" w:rsidRPr="00C662E9" w:rsidRDefault="00E60B1A" w:rsidP="0005147F">
            <w:pPr>
              <w:rPr>
                <w:sz w:val="16"/>
                <w:szCs w:val="16"/>
              </w:rPr>
            </w:pPr>
            <w:r w:rsidRPr="00C662E9">
              <w:rPr>
                <w:sz w:val="16"/>
                <w:szCs w:val="16"/>
              </w:rPr>
              <w:t>бюджет округа</w:t>
            </w:r>
          </w:p>
        </w:tc>
        <w:tc>
          <w:tcPr>
            <w:tcW w:w="1417" w:type="dxa"/>
            <w:tcBorders>
              <w:top w:val="nil"/>
              <w:left w:val="single" w:sz="4" w:space="0" w:color="auto"/>
              <w:bottom w:val="single" w:sz="4" w:space="0" w:color="auto"/>
              <w:right w:val="single" w:sz="4" w:space="0" w:color="auto"/>
            </w:tcBorders>
            <w:shd w:val="clear" w:color="auto" w:fill="auto"/>
            <w:hideMark/>
          </w:tcPr>
          <w:p w:rsidR="00E60B1A" w:rsidRPr="00C662E9" w:rsidRDefault="00E60B1A" w:rsidP="0005147F">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E60B1A" w:rsidRPr="00C662E9" w:rsidRDefault="00E60B1A" w:rsidP="0005147F">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E60B1A" w:rsidRPr="00C662E9" w:rsidRDefault="00E60B1A" w:rsidP="0005147F">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E60B1A" w:rsidRPr="00C662E9" w:rsidRDefault="00E60B1A" w:rsidP="0005147F">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E60B1A" w:rsidRPr="00C662E9" w:rsidRDefault="00E60B1A" w:rsidP="0005147F">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E60B1A" w:rsidRPr="00C662E9" w:rsidRDefault="00E60B1A" w:rsidP="0005147F">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E60B1A" w:rsidRPr="00C662E9" w:rsidRDefault="00E60B1A" w:rsidP="0005147F">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E60B1A" w:rsidRPr="00C662E9" w:rsidRDefault="00E60B1A" w:rsidP="0005147F">
            <w:pPr>
              <w:rPr>
                <w:sz w:val="16"/>
                <w:szCs w:val="16"/>
              </w:rPr>
            </w:pPr>
          </w:p>
        </w:tc>
      </w:tr>
      <w:tr w:rsidR="00E60B1A" w:rsidRPr="00C662E9" w:rsidTr="0005147F">
        <w:trPr>
          <w:trHeight w:val="289"/>
        </w:trPr>
        <w:tc>
          <w:tcPr>
            <w:tcW w:w="2127" w:type="dxa"/>
            <w:vMerge/>
            <w:tcBorders>
              <w:top w:val="nil"/>
              <w:left w:val="single" w:sz="4" w:space="0" w:color="auto"/>
              <w:bottom w:val="single" w:sz="4" w:space="0" w:color="000000"/>
              <w:right w:val="single" w:sz="4" w:space="0" w:color="auto"/>
            </w:tcBorders>
            <w:vAlign w:val="center"/>
            <w:hideMark/>
          </w:tcPr>
          <w:p w:rsidR="00E60B1A" w:rsidRPr="00C662E9" w:rsidRDefault="00E60B1A" w:rsidP="0005147F">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E60B1A" w:rsidRPr="00C662E9" w:rsidRDefault="00E60B1A" w:rsidP="0005147F">
            <w:pPr>
              <w:rPr>
                <w:sz w:val="16"/>
                <w:szCs w:val="16"/>
              </w:rPr>
            </w:pPr>
          </w:p>
        </w:tc>
        <w:tc>
          <w:tcPr>
            <w:tcW w:w="1276" w:type="dxa"/>
            <w:tcBorders>
              <w:top w:val="single" w:sz="4" w:space="0" w:color="auto"/>
              <w:left w:val="nil"/>
              <w:bottom w:val="single" w:sz="4" w:space="0" w:color="auto"/>
              <w:right w:val="single" w:sz="4" w:space="0" w:color="auto"/>
            </w:tcBorders>
            <w:shd w:val="clear" w:color="000000" w:fill="FFFFFF"/>
            <w:hideMark/>
          </w:tcPr>
          <w:p w:rsidR="00E60B1A" w:rsidRPr="00C662E9" w:rsidRDefault="00E60B1A" w:rsidP="0005147F">
            <w:pPr>
              <w:rPr>
                <w:sz w:val="16"/>
                <w:szCs w:val="16"/>
              </w:rPr>
            </w:pPr>
            <w:r w:rsidRPr="00C662E9">
              <w:rPr>
                <w:sz w:val="16"/>
                <w:szCs w:val="16"/>
              </w:rPr>
              <w:t>внебюджетные средства</w:t>
            </w:r>
          </w:p>
        </w:tc>
        <w:tc>
          <w:tcPr>
            <w:tcW w:w="1417" w:type="dxa"/>
            <w:tcBorders>
              <w:top w:val="nil"/>
              <w:left w:val="nil"/>
              <w:bottom w:val="single" w:sz="4" w:space="0" w:color="auto"/>
              <w:right w:val="single" w:sz="4" w:space="0" w:color="auto"/>
            </w:tcBorders>
            <w:shd w:val="clear" w:color="auto" w:fill="auto"/>
            <w:hideMark/>
          </w:tcPr>
          <w:p w:rsidR="00E60B1A" w:rsidRPr="00C662E9" w:rsidRDefault="00E60B1A" w:rsidP="0005147F">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E60B1A" w:rsidRPr="00C662E9" w:rsidRDefault="00E60B1A" w:rsidP="0005147F">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E60B1A" w:rsidRPr="00C662E9" w:rsidRDefault="00E60B1A" w:rsidP="0005147F">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E60B1A" w:rsidRPr="00C662E9" w:rsidRDefault="00E60B1A" w:rsidP="0005147F">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E60B1A" w:rsidRPr="00C662E9" w:rsidRDefault="00E60B1A" w:rsidP="0005147F">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E60B1A" w:rsidRPr="00C662E9" w:rsidRDefault="00E60B1A" w:rsidP="0005147F">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E60B1A" w:rsidRPr="00C662E9" w:rsidRDefault="00E60B1A" w:rsidP="0005147F">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E60B1A" w:rsidRPr="00C662E9" w:rsidRDefault="00E60B1A" w:rsidP="0005147F">
            <w:pPr>
              <w:rPr>
                <w:sz w:val="16"/>
                <w:szCs w:val="16"/>
              </w:rPr>
            </w:pPr>
          </w:p>
        </w:tc>
      </w:tr>
      <w:tr w:rsidR="00C662E9" w:rsidRPr="00C662E9" w:rsidTr="00C662E9">
        <w:trPr>
          <w:trHeight w:val="630"/>
        </w:trPr>
        <w:tc>
          <w:tcPr>
            <w:tcW w:w="15876" w:type="dxa"/>
            <w:gridSpan w:val="11"/>
            <w:tcBorders>
              <w:top w:val="single" w:sz="4" w:space="0" w:color="auto"/>
              <w:left w:val="single" w:sz="4" w:space="0" w:color="auto"/>
              <w:bottom w:val="single" w:sz="4" w:space="0" w:color="auto"/>
              <w:right w:val="single" w:sz="4" w:space="0" w:color="000000"/>
            </w:tcBorders>
            <w:shd w:val="clear" w:color="000000" w:fill="FFFFFF"/>
            <w:vAlign w:val="center"/>
            <w:hideMark/>
          </w:tcPr>
          <w:p w:rsidR="00C662E9" w:rsidRPr="00C662E9" w:rsidRDefault="00C662E9" w:rsidP="00C662E9">
            <w:pPr>
              <w:jc w:val="center"/>
              <w:rPr>
                <w:sz w:val="16"/>
                <w:szCs w:val="16"/>
              </w:rPr>
            </w:pPr>
            <w:r w:rsidRPr="00C662E9">
              <w:rPr>
                <w:b/>
                <w:bCs/>
                <w:sz w:val="16"/>
                <w:szCs w:val="16"/>
              </w:rPr>
              <w:t>Задача подпрограммы - 2.</w:t>
            </w:r>
            <w:r w:rsidRPr="00C662E9">
              <w:rPr>
                <w:sz w:val="16"/>
                <w:szCs w:val="16"/>
              </w:rPr>
              <w:t xml:space="preserve"> Совершенствование системы интеллектуальных, творческих и спортивных состязаний среди обучающихся и воспитанников, направленных на выявление и развитие способностей и талантов детей</w:t>
            </w:r>
          </w:p>
        </w:tc>
      </w:tr>
      <w:tr w:rsidR="00C662E9" w:rsidRPr="00C662E9" w:rsidTr="00C662E9">
        <w:trPr>
          <w:trHeight w:val="528"/>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rPr>
                <w:sz w:val="16"/>
                <w:szCs w:val="16"/>
              </w:rPr>
            </w:pPr>
            <w:r w:rsidRPr="00C662E9">
              <w:rPr>
                <w:sz w:val="16"/>
                <w:szCs w:val="16"/>
              </w:rPr>
              <w:t xml:space="preserve">1.2.1. Проведение системы муниципальных мероприятий, обеспечивающих выявление и поддержку одаренных </w:t>
            </w:r>
            <w:r w:rsidRPr="00C662E9">
              <w:rPr>
                <w:sz w:val="16"/>
                <w:szCs w:val="16"/>
              </w:rPr>
              <w:br/>
              <w:t xml:space="preserve">и талантливых детей, а также воспитательных мероприятий патриотической, гражданской, духовно-нравственной, художественно-эстетической, спортивной и иной направленности </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итого</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2018" w:type="dxa"/>
            <w:vMerge w:val="restart"/>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xml:space="preserve">Ежегодное  проведение не менее 25 муниципальных мероприятий </w:t>
            </w:r>
            <w:r w:rsidRPr="00C662E9">
              <w:rPr>
                <w:sz w:val="16"/>
                <w:szCs w:val="16"/>
              </w:rPr>
              <w:br/>
              <w:t xml:space="preserve">с участием не менее 800 обучающихся, обеспечение участия обучающихся </w:t>
            </w:r>
            <w:r w:rsidRPr="00C662E9">
              <w:rPr>
                <w:sz w:val="16"/>
                <w:szCs w:val="16"/>
              </w:rPr>
              <w:br/>
              <w:t xml:space="preserve">в мероприятиях в соответствие </w:t>
            </w:r>
            <w:r w:rsidRPr="00C662E9">
              <w:rPr>
                <w:sz w:val="16"/>
                <w:szCs w:val="16"/>
              </w:rPr>
              <w:br/>
              <w:t>с календарем мероприятий</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1. Доля обучающихся, задействованных в системе муниципальных мероприятий по работе с одаренными детьми, муниципальных мероприятий воспитательной и спортивной направленности                                                    2. Доля обучающихся, задействованных в системе областных мероприятий по работе с одаренными детьми, областных мероприятий воспитательной и спортивной направленности                                                      3. Доля обучающихся вовлеченных в добровольческую (волонтерскую) деятельность</w:t>
            </w:r>
          </w:p>
        </w:tc>
      </w:tr>
      <w:tr w:rsidR="00C662E9" w:rsidRPr="00C662E9" w:rsidTr="00C662E9">
        <w:trPr>
          <w:trHeight w:val="31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630"/>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630"/>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nil"/>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nil"/>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nil"/>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nil"/>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nil"/>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94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nil"/>
              <w:right w:val="nil"/>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single" w:sz="4" w:space="0" w:color="auto"/>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single" w:sz="4" w:space="0" w:color="auto"/>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single" w:sz="4" w:space="0" w:color="auto"/>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single" w:sz="4" w:space="0" w:color="auto"/>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single" w:sz="4" w:space="0" w:color="auto"/>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79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single" w:sz="4" w:space="0" w:color="auto"/>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nil"/>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nil"/>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nil"/>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nil"/>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nil"/>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282"/>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rPr>
                <w:sz w:val="16"/>
                <w:szCs w:val="16"/>
              </w:rPr>
            </w:pPr>
            <w:r w:rsidRPr="00C662E9">
              <w:rPr>
                <w:sz w:val="16"/>
                <w:szCs w:val="16"/>
              </w:rPr>
              <w:t xml:space="preserve">1.2.2. Укрепление материально-технической базы муниципальных  образовательных учреждений </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 xml:space="preserve">Управление образования Шенкурского муниципального округа, </w:t>
            </w:r>
            <w:r w:rsidRPr="00C662E9">
              <w:rPr>
                <w:sz w:val="16"/>
                <w:szCs w:val="16"/>
              </w:rPr>
              <w:lastRenderedPageBreak/>
              <w:t>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lastRenderedPageBreak/>
              <w:t>итого</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250,0</w:t>
            </w:r>
          </w:p>
        </w:tc>
        <w:tc>
          <w:tcPr>
            <w:tcW w:w="1134" w:type="dxa"/>
            <w:tcBorders>
              <w:top w:val="single" w:sz="4" w:space="0" w:color="auto"/>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50,0</w:t>
            </w:r>
          </w:p>
        </w:tc>
        <w:tc>
          <w:tcPr>
            <w:tcW w:w="1134" w:type="dxa"/>
            <w:tcBorders>
              <w:top w:val="single" w:sz="4" w:space="0" w:color="auto"/>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50,0</w:t>
            </w:r>
          </w:p>
        </w:tc>
        <w:tc>
          <w:tcPr>
            <w:tcW w:w="1134" w:type="dxa"/>
            <w:tcBorders>
              <w:top w:val="single" w:sz="4" w:space="0" w:color="auto"/>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50,0</w:t>
            </w:r>
          </w:p>
        </w:tc>
        <w:tc>
          <w:tcPr>
            <w:tcW w:w="1134" w:type="dxa"/>
            <w:tcBorders>
              <w:top w:val="single" w:sz="4" w:space="0" w:color="auto"/>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50,0</w:t>
            </w:r>
          </w:p>
        </w:tc>
        <w:tc>
          <w:tcPr>
            <w:tcW w:w="1134" w:type="dxa"/>
            <w:tcBorders>
              <w:top w:val="single" w:sz="4" w:space="0" w:color="auto"/>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50,0</w:t>
            </w:r>
          </w:p>
        </w:tc>
        <w:tc>
          <w:tcPr>
            <w:tcW w:w="2018" w:type="dxa"/>
            <w:vMerge w:val="restart"/>
            <w:tcBorders>
              <w:top w:val="nil"/>
              <w:left w:val="nil"/>
              <w:bottom w:val="single" w:sz="4" w:space="0" w:color="auto"/>
              <w:right w:val="single" w:sz="4" w:space="0" w:color="auto"/>
            </w:tcBorders>
            <w:shd w:val="clear" w:color="000000" w:fill="FFFFFF"/>
            <w:hideMark/>
          </w:tcPr>
          <w:p w:rsidR="00C662E9" w:rsidRPr="00C662E9" w:rsidRDefault="00C662E9" w:rsidP="00C662E9">
            <w:pPr>
              <w:spacing w:after="240"/>
              <w:jc w:val="center"/>
              <w:rPr>
                <w:sz w:val="16"/>
                <w:szCs w:val="16"/>
              </w:rPr>
            </w:pPr>
            <w:r w:rsidRPr="00C662E9">
              <w:rPr>
                <w:sz w:val="16"/>
                <w:szCs w:val="16"/>
              </w:rPr>
              <w:t xml:space="preserve">Ежегодное оснащение образовательных учреждений округа новым оборудованием </w:t>
            </w:r>
            <w:r w:rsidRPr="00C662E9">
              <w:rPr>
                <w:sz w:val="16"/>
                <w:szCs w:val="16"/>
              </w:rPr>
              <w:br/>
              <w:t xml:space="preserve">в соответствие с </w:t>
            </w:r>
            <w:r w:rsidRPr="00C662E9">
              <w:rPr>
                <w:sz w:val="16"/>
                <w:szCs w:val="16"/>
              </w:rPr>
              <w:lastRenderedPageBreak/>
              <w:t>образовательными программами  учреждений;</w:t>
            </w:r>
            <w:r w:rsidRPr="00C662E9">
              <w:rPr>
                <w:sz w:val="16"/>
                <w:szCs w:val="16"/>
              </w:rPr>
              <w:br/>
              <w:t>проведение ремонтных работ и обеспечение комплексной безопасности учреждений;</w:t>
            </w:r>
            <w:r w:rsidRPr="00C662E9">
              <w:rPr>
                <w:sz w:val="16"/>
                <w:szCs w:val="16"/>
              </w:rPr>
              <w:br/>
              <w:t>ремонт и приобретение транспортных средств</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lastRenderedPageBreak/>
              <w:t>Доля обучающихся, охваченных услугами дополнительного образования в Шенкурском округе</w:t>
            </w:r>
          </w:p>
        </w:tc>
      </w:tr>
      <w:tr w:rsidR="00C662E9" w:rsidRPr="00C662E9" w:rsidTr="00C662E9">
        <w:trPr>
          <w:trHeight w:val="31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41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407"/>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554"/>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nil"/>
              <w:right w:val="nil"/>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61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single" w:sz="4" w:space="0" w:color="auto"/>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250,0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50,0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50,0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50,0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50,0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50,0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312"/>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rPr>
                <w:sz w:val="16"/>
                <w:szCs w:val="16"/>
              </w:rPr>
            </w:pPr>
            <w:r w:rsidRPr="00C662E9">
              <w:rPr>
                <w:sz w:val="16"/>
                <w:szCs w:val="16"/>
              </w:rPr>
              <w:t xml:space="preserve">1.2.3. Укрепление материально-технической базы муниципальных образовательных организаций, реализующих основную образовательную программу дошкольного образования </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итого</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0,00000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0,00000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0,00000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0,00000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0,00000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0,00000</w:t>
            </w:r>
          </w:p>
        </w:tc>
        <w:tc>
          <w:tcPr>
            <w:tcW w:w="2018" w:type="dxa"/>
            <w:vMerge w:val="restart"/>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Приобретение и установка развивающего и игрового оборудования для ДОУ</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Доля детей в возрасте от 1 до 7 лет, обеспеченных услугами дошкольного образования в Шенкурском округе</w:t>
            </w:r>
          </w:p>
        </w:tc>
      </w:tr>
      <w:tr w:rsidR="00C662E9" w:rsidRPr="00C662E9" w:rsidTr="00C662E9">
        <w:trPr>
          <w:trHeight w:val="31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348"/>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396"/>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274"/>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nil"/>
              <w:right w:val="nil"/>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277"/>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single" w:sz="4" w:space="0" w:color="auto"/>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312"/>
        </w:trPr>
        <w:tc>
          <w:tcPr>
            <w:tcW w:w="2127" w:type="dxa"/>
            <w:vMerge w:val="restart"/>
            <w:tcBorders>
              <w:top w:val="nil"/>
              <w:left w:val="single" w:sz="4" w:space="0" w:color="auto"/>
              <w:bottom w:val="single" w:sz="4" w:space="0" w:color="000000"/>
              <w:right w:val="single" w:sz="4" w:space="0" w:color="auto"/>
            </w:tcBorders>
            <w:shd w:val="clear" w:color="auto" w:fill="auto"/>
            <w:hideMark/>
          </w:tcPr>
          <w:p w:rsidR="00C662E9" w:rsidRPr="00C662E9" w:rsidRDefault="00C662E9" w:rsidP="00C662E9">
            <w:pPr>
              <w:rPr>
                <w:sz w:val="16"/>
                <w:szCs w:val="16"/>
              </w:rPr>
            </w:pPr>
            <w:r w:rsidRPr="00C662E9">
              <w:rPr>
                <w:sz w:val="16"/>
                <w:szCs w:val="16"/>
              </w:rPr>
              <w:t xml:space="preserve">1.2.4. Установка и ремонт ограждений территорий муниципальных образовательных организаций </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итого</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2018"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Приобретение расходных и строительных материалов, проведение работ по установке и ремонту ограждений в ОО.</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Доля обучающихся, охваченных услугами дополнительного образования в Шенкурском округе</w:t>
            </w:r>
          </w:p>
        </w:tc>
      </w:tr>
      <w:tr w:rsidR="00C662E9" w:rsidRPr="00C662E9" w:rsidTr="00701B07">
        <w:trPr>
          <w:trHeight w:val="145"/>
        </w:trPr>
        <w:tc>
          <w:tcPr>
            <w:tcW w:w="2127"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375"/>
        </w:trPr>
        <w:tc>
          <w:tcPr>
            <w:tcW w:w="2127"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422"/>
        </w:trPr>
        <w:tc>
          <w:tcPr>
            <w:tcW w:w="2127"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273"/>
        </w:trPr>
        <w:tc>
          <w:tcPr>
            <w:tcW w:w="2127"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nil"/>
              <w:right w:val="nil"/>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405"/>
        </w:trPr>
        <w:tc>
          <w:tcPr>
            <w:tcW w:w="2127"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single" w:sz="4" w:space="0" w:color="auto"/>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312"/>
        </w:trPr>
        <w:tc>
          <w:tcPr>
            <w:tcW w:w="2127" w:type="dxa"/>
            <w:vMerge w:val="restart"/>
            <w:tcBorders>
              <w:top w:val="nil"/>
              <w:left w:val="single" w:sz="4" w:space="0" w:color="auto"/>
              <w:bottom w:val="single" w:sz="4" w:space="0" w:color="000000"/>
              <w:right w:val="single" w:sz="4" w:space="0" w:color="auto"/>
            </w:tcBorders>
            <w:shd w:val="clear" w:color="auto" w:fill="auto"/>
            <w:hideMark/>
          </w:tcPr>
          <w:p w:rsidR="00C662E9" w:rsidRPr="00C662E9" w:rsidRDefault="00C662E9" w:rsidP="00C662E9">
            <w:pPr>
              <w:rPr>
                <w:sz w:val="16"/>
                <w:szCs w:val="16"/>
              </w:rPr>
            </w:pPr>
            <w:r w:rsidRPr="00C662E9">
              <w:rPr>
                <w:sz w:val="16"/>
                <w:szCs w:val="16"/>
              </w:rPr>
              <w:t xml:space="preserve">1.2.5.Обслуживание и ремонт школьных автобусов и транспорта образовательных организаций </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итого</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4 000,0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800,0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800,0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800,0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800,0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800,0</w:t>
            </w:r>
          </w:p>
        </w:tc>
        <w:tc>
          <w:tcPr>
            <w:tcW w:w="2018" w:type="dxa"/>
            <w:vMerge w:val="restart"/>
            <w:tcBorders>
              <w:top w:val="nil"/>
              <w:left w:val="nil"/>
              <w:bottom w:val="single" w:sz="4" w:space="0" w:color="000000"/>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Приобретение запасных частей и агрегатов (двигателей, коробок передач и прочих), технических жидкостей и масел, автошин, а также на оплату работ и услуг в МБОУ "Шенкурская СШ", МБОУ "</w:t>
            </w:r>
            <w:proofErr w:type="spellStart"/>
            <w:r w:rsidRPr="00C662E9">
              <w:rPr>
                <w:sz w:val="16"/>
                <w:szCs w:val="16"/>
              </w:rPr>
              <w:t>Шеговарская</w:t>
            </w:r>
            <w:proofErr w:type="spellEnd"/>
            <w:r w:rsidRPr="00C662E9">
              <w:rPr>
                <w:sz w:val="16"/>
                <w:szCs w:val="16"/>
              </w:rPr>
              <w:t xml:space="preserve"> СШ", МБОУ "</w:t>
            </w:r>
            <w:proofErr w:type="spellStart"/>
            <w:r w:rsidRPr="00C662E9">
              <w:rPr>
                <w:sz w:val="16"/>
                <w:szCs w:val="16"/>
              </w:rPr>
              <w:t>Ровдинская</w:t>
            </w:r>
            <w:proofErr w:type="spellEnd"/>
            <w:r w:rsidRPr="00C662E9">
              <w:rPr>
                <w:sz w:val="16"/>
                <w:szCs w:val="16"/>
              </w:rPr>
              <w:t xml:space="preserve"> СШ",  МБОУ "</w:t>
            </w:r>
            <w:proofErr w:type="spellStart"/>
            <w:r w:rsidRPr="00C662E9">
              <w:rPr>
                <w:sz w:val="16"/>
                <w:szCs w:val="16"/>
              </w:rPr>
              <w:t>Боровская</w:t>
            </w:r>
            <w:proofErr w:type="spellEnd"/>
            <w:r w:rsidRPr="00C662E9">
              <w:rPr>
                <w:sz w:val="16"/>
                <w:szCs w:val="16"/>
              </w:rPr>
              <w:t xml:space="preserve"> ОШ", МБОУ "</w:t>
            </w:r>
            <w:proofErr w:type="spellStart"/>
            <w:r w:rsidRPr="00C662E9">
              <w:rPr>
                <w:sz w:val="16"/>
                <w:szCs w:val="16"/>
              </w:rPr>
              <w:t>Наводовская</w:t>
            </w:r>
            <w:proofErr w:type="spellEnd"/>
            <w:r w:rsidRPr="00C662E9">
              <w:rPr>
                <w:sz w:val="16"/>
                <w:szCs w:val="16"/>
              </w:rPr>
              <w:t xml:space="preserve"> ОШ", МБОУ "</w:t>
            </w:r>
            <w:proofErr w:type="spellStart"/>
            <w:r w:rsidRPr="00C662E9">
              <w:rPr>
                <w:sz w:val="16"/>
                <w:szCs w:val="16"/>
              </w:rPr>
              <w:t>Устьпаденьская</w:t>
            </w:r>
            <w:proofErr w:type="spellEnd"/>
            <w:r w:rsidRPr="00C662E9">
              <w:rPr>
                <w:sz w:val="16"/>
                <w:szCs w:val="16"/>
              </w:rPr>
              <w:t xml:space="preserve"> ОШ",  МБДОУ «Шенкурский детский сад комбинированного вида №1 «</w:t>
            </w:r>
            <w:proofErr w:type="spellStart"/>
            <w:r w:rsidRPr="00C662E9">
              <w:rPr>
                <w:sz w:val="16"/>
                <w:szCs w:val="16"/>
              </w:rPr>
              <w:t>Ваганочка</w:t>
            </w:r>
            <w:proofErr w:type="spellEnd"/>
            <w:r w:rsidRPr="00C662E9">
              <w:rPr>
                <w:sz w:val="16"/>
                <w:szCs w:val="16"/>
              </w:rPr>
              <w:t>».</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 xml:space="preserve">1.Доля обучающихся, успешно завершивших основное общее образование в Шенкурском округе                                                                             2.Доля обучающихся, успешно завершивших среднее общее образование в Шенкурском округе                                     3.Доля детей в возрасте от 1 до 7 лет, обеспеченных услугами дошкольного образования в Шенкурском округе   </w:t>
            </w:r>
          </w:p>
        </w:tc>
      </w:tr>
      <w:tr w:rsidR="00C662E9" w:rsidRPr="00C662E9" w:rsidTr="00C662E9">
        <w:trPr>
          <w:trHeight w:val="312"/>
        </w:trPr>
        <w:tc>
          <w:tcPr>
            <w:tcW w:w="2127"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nil"/>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615"/>
        </w:trPr>
        <w:tc>
          <w:tcPr>
            <w:tcW w:w="2127"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615"/>
        </w:trPr>
        <w:tc>
          <w:tcPr>
            <w:tcW w:w="2127"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930"/>
        </w:trPr>
        <w:tc>
          <w:tcPr>
            <w:tcW w:w="2127"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nil"/>
              <w:right w:val="nil"/>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4 000,0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800,0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800,0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800,0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800,0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800,0</w:t>
            </w:r>
          </w:p>
        </w:tc>
        <w:tc>
          <w:tcPr>
            <w:tcW w:w="2018" w:type="dxa"/>
            <w:vMerge/>
            <w:tcBorders>
              <w:top w:val="nil"/>
              <w:left w:val="nil"/>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615"/>
        </w:trPr>
        <w:tc>
          <w:tcPr>
            <w:tcW w:w="2127"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single" w:sz="4" w:space="0" w:color="auto"/>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312"/>
        </w:trPr>
        <w:tc>
          <w:tcPr>
            <w:tcW w:w="2127" w:type="dxa"/>
            <w:vMerge w:val="restart"/>
            <w:tcBorders>
              <w:top w:val="nil"/>
              <w:left w:val="single" w:sz="4" w:space="0" w:color="auto"/>
              <w:bottom w:val="single" w:sz="4" w:space="0" w:color="000000"/>
              <w:right w:val="single" w:sz="4" w:space="0" w:color="auto"/>
            </w:tcBorders>
            <w:shd w:val="clear" w:color="auto" w:fill="auto"/>
            <w:hideMark/>
          </w:tcPr>
          <w:p w:rsidR="00C662E9" w:rsidRPr="00C662E9" w:rsidRDefault="00C662E9" w:rsidP="00C662E9">
            <w:pPr>
              <w:rPr>
                <w:sz w:val="16"/>
                <w:szCs w:val="16"/>
              </w:rPr>
            </w:pPr>
            <w:r w:rsidRPr="00C662E9">
              <w:rPr>
                <w:sz w:val="16"/>
                <w:szCs w:val="16"/>
              </w:rPr>
              <w:lastRenderedPageBreak/>
              <w:t xml:space="preserve">1.2.6. Приобретение расходных и строительных материалов для проведения текущих ремонтных работ при подготовке образовательных учреждений к новому учебному году </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итого</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3 700,0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740,0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740,0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740,0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740,0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740,0</w:t>
            </w:r>
          </w:p>
        </w:tc>
        <w:tc>
          <w:tcPr>
            <w:tcW w:w="2018" w:type="dxa"/>
            <w:vMerge w:val="restart"/>
            <w:tcBorders>
              <w:top w:val="nil"/>
              <w:left w:val="nil"/>
              <w:bottom w:val="single" w:sz="4" w:space="0" w:color="000000"/>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Приобретение расходных и строительных материалов для проведения текущих ремонтных работ в помещениях в 2020 году в МБОУ "Шенкурская СШ", МБОУ "</w:t>
            </w:r>
            <w:proofErr w:type="spellStart"/>
            <w:r w:rsidRPr="00C662E9">
              <w:rPr>
                <w:sz w:val="16"/>
                <w:szCs w:val="16"/>
              </w:rPr>
              <w:t>Шеговарская</w:t>
            </w:r>
            <w:proofErr w:type="spellEnd"/>
            <w:r w:rsidRPr="00C662E9">
              <w:rPr>
                <w:sz w:val="16"/>
                <w:szCs w:val="16"/>
              </w:rPr>
              <w:t xml:space="preserve"> СШ", МБОУ "</w:t>
            </w:r>
            <w:proofErr w:type="spellStart"/>
            <w:r w:rsidRPr="00C662E9">
              <w:rPr>
                <w:sz w:val="16"/>
                <w:szCs w:val="16"/>
              </w:rPr>
              <w:t>Ровдинская</w:t>
            </w:r>
            <w:proofErr w:type="spellEnd"/>
            <w:r w:rsidRPr="00C662E9">
              <w:rPr>
                <w:sz w:val="16"/>
                <w:szCs w:val="16"/>
              </w:rPr>
              <w:t xml:space="preserve"> СШ", МБОУ "</w:t>
            </w:r>
            <w:proofErr w:type="spellStart"/>
            <w:r w:rsidRPr="00C662E9">
              <w:rPr>
                <w:sz w:val="16"/>
                <w:szCs w:val="16"/>
              </w:rPr>
              <w:t>Боровская</w:t>
            </w:r>
            <w:proofErr w:type="spellEnd"/>
            <w:r w:rsidRPr="00C662E9">
              <w:rPr>
                <w:sz w:val="16"/>
                <w:szCs w:val="16"/>
              </w:rPr>
              <w:t xml:space="preserve"> ОШ", МБОУ "</w:t>
            </w:r>
            <w:proofErr w:type="spellStart"/>
            <w:r w:rsidRPr="00C662E9">
              <w:rPr>
                <w:sz w:val="16"/>
                <w:szCs w:val="16"/>
              </w:rPr>
              <w:t>Наводовская</w:t>
            </w:r>
            <w:proofErr w:type="spellEnd"/>
            <w:r w:rsidRPr="00C662E9">
              <w:rPr>
                <w:sz w:val="16"/>
                <w:szCs w:val="16"/>
              </w:rPr>
              <w:t xml:space="preserve"> ОШ", МБОУ "</w:t>
            </w:r>
            <w:proofErr w:type="spellStart"/>
            <w:r w:rsidRPr="00C662E9">
              <w:rPr>
                <w:sz w:val="16"/>
                <w:szCs w:val="16"/>
              </w:rPr>
              <w:t>Устьпаденьская</w:t>
            </w:r>
            <w:proofErr w:type="spellEnd"/>
            <w:r w:rsidRPr="00C662E9">
              <w:rPr>
                <w:sz w:val="16"/>
                <w:szCs w:val="16"/>
              </w:rPr>
              <w:t xml:space="preserve"> ОШ", МБУ ДО "ДШИ № 18", МБДОУ «Шенкурский детский сад комбинированного вида №1 «</w:t>
            </w:r>
            <w:proofErr w:type="spellStart"/>
            <w:r w:rsidRPr="00C662E9">
              <w:rPr>
                <w:sz w:val="16"/>
                <w:szCs w:val="16"/>
              </w:rPr>
              <w:t>Ваганочка</w:t>
            </w:r>
            <w:proofErr w:type="spellEnd"/>
            <w:r w:rsidRPr="00C662E9">
              <w:rPr>
                <w:sz w:val="16"/>
                <w:szCs w:val="16"/>
              </w:rPr>
              <w:t>», в 2021-2022 гг. в МБОУ "Шенкурская СШ", МБОУ "</w:t>
            </w:r>
            <w:proofErr w:type="spellStart"/>
            <w:r w:rsidRPr="00C662E9">
              <w:rPr>
                <w:sz w:val="16"/>
                <w:szCs w:val="16"/>
              </w:rPr>
              <w:t>Шеговарская</w:t>
            </w:r>
            <w:proofErr w:type="spellEnd"/>
            <w:r w:rsidRPr="00C662E9">
              <w:rPr>
                <w:sz w:val="16"/>
                <w:szCs w:val="16"/>
              </w:rPr>
              <w:t xml:space="preserve"> СШ", МБОУ "</w:t>
            </w:r>
            <w:proofErr w:type="spellStart"/>
            <w:r w:rsidRPr="00C662E9">
              <w:rPr>
                <w:sz w:val="16"/>
                <w:szCs w:val="16"/>
              </w:rPr>
              <w:t>Ровдинская</w:t>
            </w:r>
            <w:proofErr w:type="spellEnd"/>
            <w:r w:rsidRPr="00C662E9">
              <w:rPr>
                <w:sz w:val="16"/>
                <w:szCs w:val="16"/>
              </w:rPr>
              <w:t xml:space="preserve"> СШ", МБОУ "</w:t>
            </w:r>
            <w:proofErr w:type="spellStart"/>
            <w:r w:rsidRPr="00C662E9">
              <w:rPr>
                <w:sz w:val="16"/>
                <w:szCs w:val="16"/>
              </w:rPr>
              <w:t>Боровская</w:t>
            </w:r>
            <w:proofErr w:type="spellEnd"/>
            <w:r w:rsidRPr="00C662E9">
              <w:rPr>
                <w:sz w:val="16"/>
                <w:szCs w:val="16"/>
              </w:rPr>
              <w:t xml:space="preserve"> ОШ", МБОУ "</w:t>
            </w:r>
            <w:proofErr w:type="spellStart"/>
            <w:r w:rsidRPr="00C662E9">
              <w:rPr>
                <w:sz w:val="16"/>
                <w:szCs w:val="16"/>
              </w:rPr>
              <w:t>Наводовская</w:t>
            </w:r>
            <w:proofErr w:type="spellEnd"/>
            <w:r w:rsidRPr="00C662E9">
              <w:rPr>
                <w:sz w:val="16"/>
                <w:szCs w:val="16"/>
              </w:rPr>
              <w:t xml:space="preserve"> ОШ", МБОУ "</w:t>
            </w:r>
            <w:proofErr w:type="spellStart"/>
            <w:r w:rsidRPr="00C662E9">
              <w:rPr>
                <w:sz w:val="16"/>
                <w:szCs w:val="16"/>
              </w:rPr>
              <w:t>Устьпаденьская</w:t>
            </w:r>
            <w:proofErr w:type="spellEnd"/>
            <w:r w:rsidRPr="00C662E9">
              <w:rPr>
                <w:sz w:val="16"/>
                <w:szCs w:val="16"/>
              </w:rPr>
              <w:t xml:space="preserve"> ОШ", МБДОУ «Шенкурский детский сад комбинированного вида №1 «</w:t>
            </w:r>
            <w:proofErr w:type="spellStart"/>
            <w:r w:rsidRPr="00C662E9">
              <w:rPr>
                <w:sz w:val="16"/>
                <w:szCs w:val="16"/>
              </w:rPr>
              <w:t>Ваганочка</w:t>
            </w:r>
            <w:proofErr w:type="spellEnd"/>
            <w:r w:rsidRPr="00C662E9">
              <w:rPr>
                <w:sz w:val="16"/>
                <w:szCs w:val="16"/>
              </w:rPr>
              <w:t xml:space="preserve">».                                                                                   </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 xml:space="preserve">1.Доля детей в возрасте от 1 до 7 лет, обеспеченных услугами дошкольного образования в Шенкурском округе        2.Доля обучающихся, охваченных услугами дополнительного образования в Шенкурском округе                                    3.Доля обучающихся, успешно завершивших основное общее образование в Шенкурском округе                                                                             4.Доля обучающихся, успешно завершивших среднее общее образование в Шенкурском округе               </w:t>
            </w:r>
          </w:p>
        </w:tc>
      </w:tr>
      <w:tr w:rsidR="00C662E9" w:rsidRPr="00C662E9" w:rsidTr="00C662E9">
        <w:trPr>
          <w:trHeight w:val="312"/>
        </w:trPr>
        <w:tc>
          <w:tcPr>
            <w:tcW w:w="2127"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nil"/>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615"/>
        </w:trPr>
        <w:tc>
          <w:tcPr>
            <w:tcW w:w="2127"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615"/>
        </w:trPr>
        <w:tc>
          <w:tcPr>
            <w:tcW w:w="2127"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900"/>
        </w:trPr>
        <w:tc>
          <w:tcPr>
            <w:tcW w:w="2127"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nil"/>
              <w:right w:val="nil"/>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3 700,0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740,0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740,0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740,0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740,0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740,0</w:t>
            </w:r>
          </w:p>
        </w:tc>
        <w:tc>
          <w:tcPr>
            <w:tcW w:w="2018" w:type="dxa"/>
            <w:vMerge/>
            <w:tcBorders>
              <w:top w:val="nil"/>
              <w:left w:val="nil"/>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1080"/>
        </w:trPr>
        <w:tc>
          <w:tcPr>
            <w:tcW w:w="2127"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single" w:sz="4" w:space="0" w:color="auto"/>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312"/>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rPr>
                <w:sz w:val="16"/>
                <w:szCs w:val="16"/>
              </w:rPr>
            </w:pPr>
            <w:r w:rsidRPr="00C662E9">
              <w:rPr>
                <w:sz w:val="16"/>
                <w:szCs w:val="16"/>
              </w:rPr>
              <w:t>1.2.7. Устранение нарушений в образовательных организациях, выявленных в ходе проверок надзорными органами</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итого</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5 939,63000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1 187,92600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1 187,92600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1 187,92600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1 187,92600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1 187,92600</w:t>
            </w:r>
          </w:p>
        </w:tc>
        <w:tc>
          <w:tcPr>
            <w:tcW w:w="2018" w:type="dxa"/>
            <w:vMerge w:val="restart"/>
            <w:tcBorders>
              <w:top w:val="nil"/>
              <w:left w:val="nil"/>
              <w:bottom w:val="single" w:sz="4" w:space="0" w:color="000000"/>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Устранение предписаний надзорных органов: МБОУ "Шенкурская СШ", МБОУ "</w:t>
            </w:r>
            <w:proofErr w:type="spellStart"/>
            <w:r w:rsidRPr="00C662E9">
              <w:rPr>
                <w:sz w:val="16"/>
                <w:szCs w:val="16"/>
              </w:rPr>
              <w:t>Шеговарская</w:t>
            </w:r>
            <w:proofErr w:type="spellEnd"/>
            <w:r w:rsidRPr="00C662E9">
              <w:rPr>
                <w:sz w:val="16"/>
                <w:szCs w:val="16"/>
              </w:rPr>
              <w:t xml:space="preserve"> СШ", МБОУ "</w:t>
            </w:r>
            <w:proofErr w:type="spellStart"/>
            <w:r w:rsidRPr="00C662E9">
              <w:rPr>
                <w:sz w:val="16"/>
                <w:szCs w:val="16"/>
              </w:rPr>
              <w:t>Ровдинская</w:t>
            </w:r>
            <w:proofErr w:type="spellEnd"/>
            <w:r w:rsidRPr="00C662E9">
              <w:rPr>
                <w:sz w:val="16"/>
                <w:szCs w:val="16"/>
              </w:rPr>
              <w:t xml:space="preserve"> СШ",  МБОУ "</w:t>
            </w:r>
            <w:proofErr w:type="spellStart"/>
            <w:r w:rsidRPr="00C662E9">
              <w:rPr>
                <w:sz w:val="16"/>
                <w:szCs w:val="16"/>
              </w:rPr>
              <w:t>Боровская</w:t>
            </w:r>
            <w:proofErr w:type="spellEnd"/>
            <w:r w:rsidRPr="00C662E9">
              <w:rPr>
                <w:sz w:val="16"/>
                <w:szCs w:val="16"/>
              </w:rPr>
              <w:t xml:space="preserve"> ОШ", МБОУ "</w:t>
            </w:r>
            <w:proofErr w:type="spellStart"/>
            <w:r w:rsidRPr="00C662E9">
              <w:rPr>
                <w:sz w:val="16"/>
                <w:szCs w:val="16"/>
              </w:rPr>
              <w:t>Наводовская</w:t>
            </w:r>
            <w:proofErr w:type="spellEnd"/>
            <w:r w:rsidRPr="00C662E9">
              <w:rPr>
                <w:sz w:val="16"/>
                <w:szCs w:val="16"/>
              </w:rPr>
              <w:t xml:space="preserve"> ОШ", МБОУ "</w:t>
            </w:r>
            <w:proofErr w:type="spellStart"/>
            <w:r w:rsidRPr="00C662E9">
              <w:rPr>
                <w:sz w:val="16"/>
                <w:szCs w:val="16"/>
              </w:rPr>
              <w:t>Устьпаденьская</w:t>
            </w:r>
            <w:proofErr w:type="spellEnd"/>
            <w:r w:rsidRPr="00C662E9">
              <w:rPr>
                <w:sz w:val="16"/>
                <w:szCs w:val="16"/>
              </w:rPr>
              <w:t xml:space="preserve"> ОШ", МБДОУ «Шенкурский детский сад комбинированного вида №1 «</w:t>
            </w:r>
            <w:proofErr w:type="spellStart"/>
            <w:r w:rsidRPr="00C662E9">
              <w:rPr>
                <w:sz w:val="16"/>
                <w:szCs w:val="16"/>
              </w:rPr>
              <w:t>Ваганочка</w:t>
            </w:r>
            <w:proofErr w:type="spellEnd"/>
            <w:r w:rsidRPr="00C662E9">
              <w:rPr>
                <w:sz w:val="16"/>
                <w:szCs w:val="16"/>
              </w:rPr>
              <w:t>».</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 xml:space="preserve">1.Доля детей в возрасте от 1 до 7 лет, обеспеченных услугами дошкольного образования в Шенкурском округе                                    2.Доля обучающихся, успешно завершивших основное общее образование в Шенкурском округе                                                                             3.Доля обучающихся, успешно завершивших среднее общее образование в Шенкурском округе          </w:t>
            </w:r>
          </w:p>
        </w:tc>
      </w:tr>
      <w:tr w:rsidR="00C662E9" w:rsidRPr="00C662E9" w:rsidTr="00C662E9">
        <w:trPr>
          <w:trHeight w:val="31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nil"/>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660"/>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720"/>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464"/>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nil"/>
              <w:right w:val="nil"/>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5 939,63000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1 187,92600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1 187,92600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1 187,92600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1 187,92600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1 187,92600</w:t>
            </w:r>
          </w:p>
        </w:tc>
        <w:tc>
          <w:tcPr>
            <w:tcW w:w="2018" w:type="dxa"/>
            <w:vMerge/>
            <w:tcBorders>
              <w:top w:val="nil"/>
              <w:left w:val="nil"/>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273"/>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single" w:sz="4" w:space="0" w:color="auto"/>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312"/>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rPr>
                <w:sz w:val="16"/>
                <w:szCs w:val="16"/>
              </w:rPr>
            </w:pPr>
            <w:r w:rsidRPr="00C662E9">
              <w:rPr>
                <w:sz w:val="16"/>
                <w:szCs w:val="16"/>
              </w:rPr>
              <w:t xml:space="preserve">1.2.8. Функционирование муниципального опорного центра дополнительного образования, реализующего дополнительные </w:t>
            </w:r>
            <w:r w:rsidRPr="00C662E9">
              <w:rPr>
                <w:sz w:val="16"/>
                <w:szCs w:val="16"/>
              </w:rPr>
              <w:lastRenderedPageBreak/>
              <w:t>общеобразовательные программы, в рамках федерального проекта «Успех каждого ребенка» национального проекта «Образование»</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lastRenderedPageBreak/>
              <w:t xml:space="preserve">Управление образования Шенкурского муниципального округа, администрация </w:t>
            </w:r>
            <w:r w:rsidRPr="00C662E9">
              <w:rPr>
                <w:sz w:val="16"/>
                <w:szCs w:val="16"/>
              </w:rPr>
              <w:lastRenderedPageBreak/>
              <w:t>Шенкурского муниципального округа Архангельской области</w:t>
            </w: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lastRenderedPageBreak/>
              <w:t>итого</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2018" w:type="dxa"/>
            <w:vMerge w:val="restart"/>
            <w:tcBorders>
              <w:top w:val="nil"/>
              <w:left w:val="nil"/>
              <w:bottom w:val="single" w:sz="4" w:space="0" w:color="000000"/>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xml:space="preserve">Обеспечение функционирования муниципального опорного центра дополнительного образования, </w:t>
            </w:r>
            <w:r w:rsidRPr="00C662E9">
              <w:rPr>
                <w:sz w:val="16"/>
                <w:szCs w:val="16"/>
              </w:rPr>
              <w:lastRenderedPageBreak/>
              <w:t>реализующего дополнительные общеобразовательные программы, в рамках федерального проекта «Успех каждого ребенка» национального проекта «Образование»</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lastRenderedPageBreak/>
              <w:t>Доля обучающихся, охваченных услугами дополнительного образования в Шенкурском округе</w:t>
            </w:r>
          </w:p>
        </w:tc>
      </w:tr>
      <w:tr w:rsidR="00C662E9" w:rsidRPr="00C662E9" w:rsidTr="00C662E9">
        <w:trPr>
          <w:trHeight w:val="31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nil"/>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923C09">
        <w:trPr>
          <w:trHeight w:val="47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923C09">
        <w:trPr>
          <w:trHeight w:val="551"/>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527"/>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nil"/>
              <w:right w:val="nil"/>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630"/>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single" w:sz="4" w:space="0" w:color="auto"/>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312"/>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rPr>
                <w:sz w:val="16"/>
                <w:szCs w:val="16"/>
              </w:rPr>
            </w:pPr>
            <w:r w:rsidRPr="00C662E9">
              <w:rPr>
                <w:sz w:val="16"/>
                <w:szCs w:val="16"/>
              </w:rPr>
              <w:t>1.2.9. Создание в общеобразовательных организациях, расположенных в сельской местности и малых городах условий для занятий физической культурой и спортом в рамках федерального проекта «Успех каждого ребенка» национального проекта «Образование»</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итого</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2018" w:type="dxa"/>
            <w:vMerge w:val="restart"/>
            <w:tcBorders>
              <w:top w:val="nil"/>
              <w:left w:val="nil"/>
              <w:bottom w:val="single" w:sz="4" w:space="0" w:color="000000"/>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Капитальный ремонт спортивного зала МБОУ "Шенкурская СШ"</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 xml:space="preserve">1.Доля обучающихся, успешно завершивших основное общее образование в Шенкурском округе                                                                             2.Доля обучающихся, успешно завершивших среднее общее образование в Шенкурском округе     </w:t>
            </w:r>
          </w:p>
        </w:tc>
      </w:tr>
      <w:tr w:rsidR="00C662E9" w:rsidRPr="00C662E9" w:rsidTr="00C662E9">
        <w:trPr>
          <w:trHeight w:val="31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nil"/>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386"/>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420"/>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41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nil"/>
              <w:right w:val="nil"/>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417"/>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single" w:sz="4" w:space="0" w:color="auto"/>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312"/>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rPr>
                <w:sz w:val="16"/>
                <w:szCs w:val="16"/>
              </w:rPr>
            </w:pPr>
            <w:r w:rsidRPr="00C662E9">
              <w:rPr>
                <w:sz w:val="16"/>
                <w:szCs w:val="16"/>
              </w:rPr>
              <w:t xml:space="preserve">1.2.10. Укрепление материально-технической базы пищеблоков и столовых муниципальных общеобразовательных организаций в Архангельской области, в целях создания условий для организации горячего питания </w:t>
            </w:r>
            <w:proofErr w:type="spellStart"/>
            <w:r w:rsidRPr="00C662E9">
              <w:rPr>
                <w:sz w:val="16"/>
                <w:szCs w:val="16"/>
              </w:rPr>
              <w:t>обучающихся,в</w:t>
            </w:r>
            <w:proofErr w:type="spellEnd"/>
            <w:r w:rsidRPr="00C662E9">
              <w:rPr>
                <w:sz w:val="16"/>
                <w:szCs w:val="16"/>
              </w:rPr>
              <w:t xml:space="preserve"> том числе получающих начальное общее образование </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итого</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3 901,76000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780,35200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780,35200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780,35200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780,35200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780,35200</w:t>
            </w:r>
          </w:p>
        </w:tc>
        <w:tc>
          <w:tcPr>
            <w:tcW w:w="2018" w:type="dxa"/>
            <w:vMerge w:val="restart"/>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Доставка, приобретение и установка оборудования для пищеблоков, мебели для столовых, посуды и столовых приборов в МБОУ "Шенкурская СШ", МБОУ "</w:t>
            </w:r>
            <w:proofErr w:type="spellStart"/>
            <w:r w:rsidRPr="00C662E9">
              <w:rPr>
                <w:sz w:val="16"/>
                <w:szCs w:val="16"/>
              </w:rPr>
              <w:t>Шеговарская</w:t>
            </w:r>
            <w:proofErr w:type="spellEnd"/>
            <w:r w:rsidRPr="00C662E9">
              <w:rPr>
                <w:sz w:val="16"/>
                <w:szCs w:val="16"/>
              </w:rPr>
              <w:t xml:space="preserve"> СШ", МБОУ "</w:t>
            </w:r>
            <w:proofErr w:type="spellStart"/>
            <w:r w:rsidRPr="00C662E9">
              <w:rPr>
                <w:sz w:val="16"/>
                <w:szCs w:val="16"/>
              </w:rPr>
              <w:t>Ровдинская</w:t>
            </w:r>
            <w:proofErr w:type="spellEnd"/>
            <w:r w:rsidRPr="00C662E9">
              <w:rPr>
                <w:sz w:val="16"/>
                <w:szCs w:val="16"/>
              </w:rPr>
              <w:t xml:space="preserve"> СШ",  МБОУ "</w:t>
            </w:r>
            <w:proofErr w:type="spellStart"/>
            <w:r w:rsidRPr="00C662E9">
              <w:rPr>
                <w:sz w:val="16"/>
                <w:szCs w:val="16"/>
              </w:rPr>
              <w:t>Боровская</w:t>
            </w:r>
            <w:proofErr w:type="spellEnd"/>
            <w:r w:rsidRPr="00C662E9">
              <w:rPr>
                <w:sz w:val="16"/>
                <w:szCs w:val="16"/>
              </w:rPr>
              <w:t xml:space="preserve"> ОШ", МБОУ "</w:t>
            </w:r>
            <w:proofErr w:type="spellStart"/>
            <w:r w:rsidRPr="00C662E9">
              <w:rPr>
                <w:sz w:val="16"/>
                <w:szCs w:val="16"/>
              </w:rPr>
              <w:t>Устьпаденьская</w:t>
            </w:r>
            <w:proofErr w:type="spellEnd"/>
            <w:r w:rsidRPr="00C662E9">
              <w:rPr>
                <w:sz w:val="16"/>
                <w:szCs w:val="16"/>
              </w:rPr>
              <w:t xml:space="preserve"> ОШ", МБОУ "</w:t>
            </w:r>
            <w:proofErr w:type="spellStart"/>
            <w:r w:rsidRPr="00C662E9">
              <w:rPr>
                <w:sz w:val="16"/>
                <w:szCs w:val="16"/>
              </w:rPr>
              <w:t>Наводовская</w:t>
            </w:r>
            <w:proofErr w:type="spellEnd"/>
            <w:r w:rsidRPr="00C662E9">
              <w:rPr>
                <w:sz w:val="16"/>
                <w:szCs w:val="16"/>
              </w:rPr>
              <w:t xml:space="preserve"> ОШ".</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 xml:space="preserve">1.Доля обучающихся, успешно завершивших основное общее образование в Шенкурском округе                                                                             2.Доля обучающихся, успешно завершивших среднее общее образование в Шенкурском округе     </w:t>
            </w:r>
          </w:p>
        </w:tc>
      </w:tr>
      <w:tr w:rsidR="00C662E9" w:rsidRPr="00C662E9" w:rsidTr="00C662E9">
        <w:trPr>
          <w:trHeight w:val="31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30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353"/>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1 950,8800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390,176</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390,176</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390,176</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390,176</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390,176</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401"/>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nil"/>
              <w:right w:val="nil"/>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1 950,8800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390,176</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390,176</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390,176</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390,176</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390,176</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701B07">
        <w:trPr>
          <w:trHeight w:val="407"/>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single" w:sz="4" w:space="0" w:color="auto"/>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5B134E" w:rsidRPr="00C662E9" w:rsidTr="00C662E9">
        <w:trPr>
          <w:trHeight w:val="312"/>
        </w:trPr>
        <w:tc>
          <w:tcPr>
            <w:tcW w:w="2127" w:type="dxa"/>
            <w:vMerge w:val="restart"/>
            <w:tcBorders>
              <w:top w:val="nil"/>
              <w:left w:val="single" w:sz="4" w:space="0" w:color="auto"/>
              <w:bottom w:val="single" w:sz="4" w:space="0" w:color="000000"/>
              <w:right w:val="single" w:sz="4" w:space="0" w:color="auto"/>
            </w:tcBorders>
            <w:shd w:val="clear" w:color="auto" w:fill="auto"/>
            <w:hideMark/>
          </w:tcPr>
          <w:p w:rsidR="005B134E" w:rsidRPr="00C662E9" w:rsidRDefault="005B134E" w:rsidP="005B134E">
            <w:pPr>
              <w:spacing w:after="240"/>
              <w:rPr>
                <w:b/>
                <w:bCs/>
                <w:sz w:val="16"/>
                <w:szCs w:val="16"/>
              </w:rPr>
            </w:pPr>
            <w:r w:rsidRPr="00C662E9">
              <w:rPr>
                <w:b/>
                <w:bCs/>
                <w:sz w:val="16"/>
                <w:szCs w:val="16"/>
              </w:rPr>
              <w:t>Всего по подпрограмме 1</w:t>
            </w:r>
          </w:p>
        </w:tc>
        <w:tc>
          <w:tcPr>
            <w:tcW w:w="1417" w:type="dxa"/>
            <w:vMerge w:val="restart"/>
            <w:tcBorders>
              <w:top w:val="nil"/>
              <w:left w:val="single" w:sz="4" w:space="0" w:color="auto"/>
              <w:bottom w:val="single" w:sz="4" w:space="0" w:color="000000"/>
              <w:right w:val="single" w:sz="4" w:space="0" w:color="auto"/>
            </w:tcBorders>
            <w:shd w:val="clear" w:color="000000" w:fill="FFFFFF"/>
            <w:hideMark/>
          </w:tcPr>
          <w:p w:rsidR="005B134E" w:rsidRPr="00C662E9" w:rsidRDefault="005B134E" w:rsidP="005B134E">
            <w:pPr>
              <w:rPr>
                <w:sz w:val="16"/>
                <w:szCs w:val="16"/>
              </w:rPr>
            </w:pPr>
            <w:r w:rsidRPr="00C662E9">
              <w:rPr>
                <w:sz w:val="16"/>
                <w:szCs w:val="16"/>
              </w:rPr>
              <w:t> </w:t>
            </w:r>
          </w:p>
        </w:tc>
        <w:tc>
          <w:tcPr>
            <w:tcW w:w="1276" w:type="dxa"/>
            <w:tcBorders>
              <w:top w:val="nil"/>
              <w:left w:val="nil"/>
              <w:bottom w:val="single" w:sz="4" w:space="0" w:color="auto"/>
              <w:right w:val="nil"/>
            </w:tcBorders>
            <w:shd w:val="clear" w:color="000000" w:fill="FFFFFF"/>
            <w:hideMark/>
          </w:tcPr>
          <w:p w:rsidR="005B134E" w:rsidRPr="00C662E9" w:rsidRDefault="005B134E" w:rsidP="005B134E">
            <w:pPr>
              <w:rPr>
                <w:sz w:val="16"/>
                <w:szCs w:val="16"/>
              </w:rPr>
            </w:pPr>
            <w:r w:rsidRPr="00C662E9">
              <w:rPr>
                <w:sz w:val="16"/>
                <w:szCs w:val="16"/>
              </w:rPr>
              <w:t>итого</w:t>
            </w:r>
          </w:p>
        </w:tc>
        <w:tc>
          <w:tcPr>
            <w:tcW w:w="1417" w:type="dxa"/>
            <w:tcBorders>
              <w:top w:val="nil"/>
              <w:left w:val="single" w:sz="4" w:space="0" w:color="auto"/>
              <w:bottom w:val="single" w:sz="4" w:space="0" w:color="auto"/>
              <w:right w:val="single" w:sz="4" w:space="0" w:color="auto"/>
            </w:tcBorders>
            <w:shd w:val="clear" w:color="000000" w:fill="FFFFFF"/>
            <w:hideMark/>
          </w:tcPr>
          <w:p w:rsidR="005B134E" w:rsidRPr="005B134E" w:rsidRDefault="005B134E" w:rsidP="00213892">
            <w:pPr>
              <w:jc w:val="center"/>
              <w:rPr>
                <w:b/>
                <w:bCs/>
                <w:sz w:val="16"/>
                <w:szCs w:val="20"/>
              </w:rPr>
            </w:pPr>
            <w:r w:rsidRPr="005B134E">
              <w:rPr>
                <w:b/>
                <w:bCs/>
                <w:sz w:val="16"/>
                <w:szCs w:val="20"/>
              </w:rPr>
              <w:t>2 20</w:t>
            </w:r>
            <w:r w:rsidR="00213892">
              <w:rPr>
                <w:b/>
                <w:bCs/>
                <w:sz w:val="16"/>
                <w:szCs w:val="20"/>
              </w:rPr>
              <w:t>1</w:t>
            </w:r>
            <w:r w:rsidRPr="005B134E">
              <w:rPr>
                <w:b/>
                <w:bCs/>
                <w:sz w:val="16"/>
                <w:szCs w:val="20"/>
              </w:rPr>
              <w:t xml:space="preserve"> 7</w:t>
            </w:r>
            <w:r w:rsidR="00213892">
              <w:rPr>
                <w:b/>
                <w:bCs/>
                <w:sz w:val="16"/>
                <w:szCs w:val="20"/>
              </w:rPr>
              <w:t>32</w:t>
            </w:r>
            <w:r w:rsidRPr="005B134E">
              <w:rPr>
                <w:b/>
                <w:bCs/>
                <w:sz w:val="16"/>
                <w:szCs w:val="20"/>
              </w:rPr>
              <w:t>,</w:t>
            </w:r>
            <w:r w:rsidR="00213892">
              <w:rPr>
                <w:b/>
                <w:bCs/>
                <w:sz w:val="16"/>
                <w:szCs w:val="20"/>
              </w:rPr>
              <w:t>5</w:t>
            </w:r>
            <w:r w:rsidRPr="005B134E">
              <w:rPr>
                <w:b/>
                <w:bCs/>
                <w:sz w:val="16"/>
                <w:szCs w:val="20"/>
              </w:rPr>
              <w:t>533</w:t>
            </w:r>
            <w:r w:rsidR="00213892">
              <w:rPr>
                <w:b/>
                <w:bCs/>
                <w:sz w:val="16"/>
                <w:szCs w:val="20"/>
              </w:rPr>
              <w:t>9</w:t>
            </w:r>
          </w:p>
        </w:tc>
        <w:tc>
          <w:tcPr>
            <w:tcW w:w="1134" w:type="dxa"/>
            <w:tcBorders>
              <w:top w:val="nil"/>
              <w:left w:val="nil"/>
              <w:bottom w:val="single" w:sz="4" w:space="0" w:color="auto"/>
              <w:right w:val="single" w:sz="4" w:space="0" w:color="auto"/>
            </w:tcBorders>
            <w:shd w:val="clear" w:color="auto" w:fill="auto"/>
            <w:hideMark/>
          </w:tcPr>
          <w:p w:rsidR="005B134E" w:rsidRPr="00213892" w:rsidRDefault="00213892" w:rsidP="00213892">
            <w:pPr>
              <w:jc w:val="center"/>
              <w:rPr>
                <w:b/>
                <w:bCs/>
                <w:sz w:val="16"/>
                <w:szCs w:val="20"/>
              </w:rPr>
            </w:pPr>
            <w:r w:rsidRPr="00213892">
              <w:rPr>
                <w:b/>
                <w:bCs/>
                <w:sz w:val="16"/>
                <w:szCs w:val="20"/>
              </w:rPr>
              <w:t>437 148,62810</w:t>
            </w:r>
          </w:p>
        </w:tc>
        <w:tc>
          <w:tcPr>
            <w:tcW w:w="1134" w:type="dxa"/>
            <w:tcBorders>
              <w:top w:val="nil"/>
              <w:left w:val="nil"/>
              <w:bottom w:val="single" w:sz="4" w:space="0" w:color="auto"/>
              <w:right w:val="single" w:sz="4" w:space="0" w:color="auto"/>
            </w:tcBorders>
            <w:shd w:val="clear" w:color="auto" w:fill="auto"/>
            <w:hideMark/>
          </w:tcPr>
          <w:p w:rsidR="005B134E" w:rsidRPr="005B134E" w:rsidRDefault="005B134E" w:rsidP="005B134E">
            <w:pPr>
              <w:jc w:val="center"/>
              <w:rPr>
                <w:b/>
                <w:bCs/>
                <w:sz w:val="16"/>
                <w:szCs w:val="20"/>
              </w:rPr>
            </w:pPr>
            <w:r w:rsidRPr="005B134E">
              <w:rPr>
                <w:b/>
                <w:bCs/>
                <w:sz w:val="16"/>
                <w:szCs w:val="20"/>
              </w:rPr>
              <w:t>435 938,73678</w:t>
            </w:r>
          </w:p>
        </w:tc>
        <w:tc>
          <w:tcPr>
            <w:tcW w:w="1134" w:type="dxa"/>
            <w:tcBorders>
              <w:top w:val="nil"/>
              <w:left w:val="nil"/>
              <w:bottom w:val="single" w:sz="4" w:space="0" w:color="auto"/>
              <w:right w:val="single" w:sz="4" w:space="0" w:color="auto"/>
            </w:tcBorders>
            <w:shd w:val="clear" w:color="auto" w:fill="auto"/>
            <w:hideMark/>
          </w:tcPr>
          <w:p w:rsidR="005B134E" w:rsidRPr="005B134E" w:rsidRDefault="005B134E" w:rsidP="005B134E">
            <w:pPr>
              <w:jc w:val="center"/>
              <w:rPr>
                <w:b/>
                <w:bCs/>
                <w:sz w:val="16"/>
                <w:szCs w:val="20"/>
              </w:rPr>
            </w:pPr>
            <w:r w:rsidRPr="005B134E">
              <w:rPr>
                <w:b/>
                <w:bCs/>
                <w:sz w:val="16"/>
                <w:szCs w:val="20"/>
              </w:rPr>
              <w:t>443 111,45793</w:t>
            </w:r>
          </w:p>
        </w:tc>
        <w:tc>
          <w:tcPr>
            <w:tcW w:w="1134" w:type="dxa"/>
            <w:tcBorders>
              <w:top w:val="nil"/>
              <w:left w:val="nil"/>
              <w:bottom w:val="single" w:sz="4" w:space="0" w:color="auto"/>
              <w:right w:val="single" w:sz="4" w:space="0" w:color="auto"/>
            </w:tcBorders>
            <w:shd w:val="clear" w:color="auto" w:fill="auto"/>
            <w:hideMark/>
          </w:tcPr>
          <w:p w:rsidR="005B134E" w:rsidRPr="00C662E9" w:rsidRDefault="005B134E" w:rsidP="005B134E">
            <w:pPr>
              <w:jc w:val="center"/>
              <w:rPr>
                <w:b/>
                <w:bCs/>
                <w:sz w:val="16"/>
                <w:szCs w:val="16"/>
              </w:rPr>
            </w:pPr>
            <w:r w:rsidRPr="00C662E9">
              <w:rPr>
                <w:b/>
                <w:bCs/>
                <w:sz w:val="16"/>
                <w:szCs w:val="16"/>
              </w:rPr>
              <w:t>442 766,86529</w:t>
            </w:r>
          </w:p>
        </w:tc>
        <w:tc>
          <w:tcPr>
            <w:tcW w:w="1134" w:type="dxa"/>
            <w:tcBorders>
              <w:top w:val="nil"/>
              <w:left w:val="nil"/>
              <w:bottom w:val="single" w:sz="4" w:space="0" w:color="auto"/>
              <w:right w:val="single" w:sz="4" w:space="0" w:color="auto"/>
            </w:tcBorders>
            <w:shd w:val="clear" w:color="auto" w:fill="auto"/>
            <w:hideMark/>
          </w:tcPr>
          <w:p w:rsidR="005B134E" w:rsidRPr="00C662E9" w:rsidRDefault="005B134E" w:rsidP="005B134E">
            <w:pPr>
              <w:jc w:val="center"/>
              <w:rPr>
                <w:b/>
                <w:bCs/>
                <w:sz w:val="16"/>
                <w:szCs w:val="16"/>
              </w:rPr>
            </w:pPr>
            <w:r w:rsidRPr="00C662E9">
              <w:rPr>
                <w:b/>
                <w:bCs/>
                <w:sz w:val="16"/>
                <w:szCs w:val="16"/>
              </w:rPr>
              <w:t>442 766,86529</w:t>
            </w:r>
          </w:p>
        </w:tc>
        <w:tc>
          <w:tcPr>
            <w:tcW w:w="2018" w:type="dxa"/>
            <w:vMerge w:val="restart"/>
            <w:tcBorders>
              <w:top w:val="nil"/>
              <w:left w:val="single" w:sz="4" w:space="0" w:color="auto"/>
              <w:bottom w:val="single" w:sz="4" w:space="0" w:color="000000"/>
              <w:right w:val="single" w:sz="4" w:space="0" w:color="auto"/>
            </w:tcBorders>
            <w:shd w:val="clear" w:color="000000" w:fill="FFFFFF"/>
            <w:hideMark/>
          </w:tcPr>
          <w:p w:rsidR="005B134E" w:rsidRPr="00C662E9" w:rsidRDefault="005B134E" w:rsidP="005B134E">
            <w:pPr>
              <w:jc w:val="center"/>
              <w:rPr>
                <w:sz w:val="16"/>
                <w:szCs w:val="16"/>
              </w:rPr>
            </w:pPr>
            <w:r w:rsidRPr="00C662E9">
              <w:rPr>
                <w:sz w:val="16"/>
                <w:szCs w:val="16"/>
              </w:rPr>
              <w:t> </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5B134E" w:rsidRPr="00C662E9" w:rsidRDefault="005B134E" w:rsidP="005B134E">
            <w:pPr>
              <w:jc w:val="center"/>
              <w:rPr>
                <w:sz w:val="16"/>
                <w:szCs w:val="16"/>
              </w:rPr>
            </w:pPr>
            <w:r w:rsidRPr="00C662E9">
              <w:rPr>
                <w:sz w:val="16"/>
                <w:szCs w:val="16"/>
              </w:rPr>
              <w:t> </w:t>
            </w:r>
          </w:p>
        </w:tc>
      </w:tr>
      <w:tr w:rsidR="005B134E" w:rsidRPr="00C662E9" w:rsidTr="00C662E9">
        <w:trPr>
          <w:trHeight w:val="312"/>
        </w:trPr>
        <w:tc>
          <w:tcPr>
            <w:tcW w:w="2127" w:type="dxa"/>
            <w:vMerge/>
            <w:tcBorders>
              <w:top w:val="nil"/>
              <w:left w:val="single" w:sz="4" w:space="0" w:color="auto"/>
              <w:bottom w:val="single" w:sz="4" w:space="0" w:color="000000"/>
              <w:right w:val="single" w:sz="4" w:space="0" w:color="auto"/>
            </w:tcBorders>
            <w:vAlign w:val="center"/>
            <w:hideMark/>
          </w:tcPr>
          <w:p w:rsidR="005B134E" w:rsidRPr="00C662E9" w:rsidRDefault="005B134E" w:rsidP="005B134E">
            <w:pPr>
              <w:rPr>
                <w:b/>
                <w:bCs/>
                <w:sz w:val="16"/>
                <w:szCs w:val="16"/>
              </w:rPr>
            </w:pPr>
          </w:p>
        </w:tc>
        <w:tc>
          <w:tcPr>
            <w:tcW w:w="1417" w:type="dxa"/>
            <w:vMerge/>
            <w:tcBorders>
              <w:top w:val="nil"/>
              <w:left w:val="single" w:sz="4" w:space="0" w:color="auto"/>
              <w:bottom w:val="single" w:sz="4" w:space="0" w:color="000000"/>
              <w:right w:val="single" w:sz="4" w:space="0" w:color="auto"/>
            </w:tcBorders>
            <w:vAlign w:val="center"/>
            <w:hideMark/>
          </w:tcPr>
          <w:p w:rsidR="005B134E" w:rsidRPr="00C662E9" w:rsidRDefault="005B134E" w:rsidP="005B134E">
            <w:pPr>
              <w:rPr>
                <w:sz w:val="16"/>
                <w:szCs w:val="16"/>
              </w:rPr>
            </w:pPr>
          </w:p>
        </w:tc>
        <w:tc>
          <w:tcPr>
            <w:tcW w:w="1276" w:type="dxa"/>
            <w:tcBorders>
              <w:top w:val="nil"/>
              <w:left w:val="nil"/>
              <w:bottom w:val="single" w:sz="4" w:space="0" w:color="auto"/>
              <w:right w:val="nil"/>
            </w:tcBorders>
            <w:shd w:val="clear" w:color="000000" w:fill="FFFFFF"/>
            <w:hideMark/>
          </w:tcPr>
          <w:p w:rsidR="005B134E" w:rsidRPr="00C662E9" w:rsidRDefault="005B134E" w:rsidP="005B134E">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000000" w:fill="FFFFFF"/>
            <w:hideMark/>
          </w:tcPr>
          <w:p w:rsidR="005B134E" w:rsidRPr="005B134E" w:rsidRDefault="005B134E" w:rsidP="005B134E">
            <w:pPr>
              <w:jc w:val="center"/>
              <w:rPr>
                <w:b/>
                <w:bCs/>
                <w:sz w:val="16"/>
                <w:szCs w:val="18"/>
              </w:rPr>
            </w:pPr>
            <w:r w:rsidRPr="005B134E">
              <w:rPr>
                <w:b/>
                <w:bCs/>
                <w:sz w:val="16"/>
                <w:szCs w:val="18"/>
              </w:rPr>
              <w:t> </w:t>
            </w:r>
          </w:p>
        </w:tc>
        <w:tc>
          <w:tcPr>
            <w:tcW w:w="1134" w:type="dxa"/>
            <w:tcBorders>
              <w:top w:val="nil"/>
              <w:left w:val="nil"/>
              <w:bottom w:val="single" w:sz="4" w:space="0" w:color="auto"/>
              <w:right w:val="single" w:sz="4" w:space="0" w:color="auto"/>
            </w:tcBorders>
            <w:shd w:val="clear" w:color="000000" w:fill="FFFFFF"/>
            <w:hideMark/>
          </w:tcPr>
          <w:p w:rsidR="005B134E" w:rsidRPr="005B134E" w:rsidRDefault="005B134E" w:rsidP="005B134E">
            <w:pPr>
              <w:jc w:val="center"/>
              <w:rPr>
                <w:b/>
                <w:bCs/>
                <w:sz w:val="16"/>
                <w:szCs w:val="18"/>
              </w:rPr>
            </w:pPr>
            <w:r w:rsidRPr="005B134E">
              <w:rPr>
                <w:b/>
                <w:bCs/>
                <w:sz w:val="16"/>
                <w:szCs w:val="18"/>
              </w:rPr>
              <w:t> </w:t>
            </w:r>
          </w:p>
        </w:tc>
        <w:tc>
          <w:tcPr>
            <w:tcW w:w="1134" w:type="dxa"/>
            <w:tcBorders>
              <w:top w:val="nil"/>
              <w:left w:val="nil"/>
              <w:bottom w:val="single" w:sz="4" w:space="0" w:color="auto"/>
              <w:right w:val="single" w:sz="4" w:space="0" w:color="auto"/>
            </w:tcBorders>
            <w:shd w:val="clear" w:color="000000" w:fill="FFFFFF"/>
            <w:hideMark/>
          </w:tcPr>
          <w:p w:rsidR="005B134E" w:rsidRPr="005B134E" w:rsidRDefault="005B134E" w:rsidP="005B134E">
            <w:pPr>
              <w:jc w:val="center"/>
              <w:rPr>
                <w:b/>
                <w:bCs/>
                <w:sz w:val="16"/>
                <w:szCs w:val="18"/>
              </w:rPr>
            </w:pPr>
            <w:r w:rsidRPr="005B134E">
              <w:rPr>
                <w:b/>
                <w:bCs/>
                <w:sz w:val="16"/>
                <w:szCs w:val="18"/>
              </w:rPr>
              <w:t> </w:t>
            </w:r>
          </w:p>
        </w:tc>
        <w:tc>
          <w:tcPr>
            <w:tcW w:w="1134" w:type="dxa"/>
            <w:tcBorders>
              <w:top w:val="nil"/>
              <w:left w:val="nil"/>
              <w:bottom w:val="single" w:sz="4" w:space="0" w:color="auto"/>
              <w:right w:val="single" w:sz="4" w:space="0" w:color="auto"/>
            </w:tcBorders>
            <w:shd w:val="clear" w:color="000000" w:fill="FFFFFF"/>
            <w:hideMark/>
          </w:tcPr>
          <w:p w:rsidR="005B134E" w:rsidRPr="005B134E" w:rsidRDefault="005B134E" w:rsidP="005B134E">
            <w:pPr>
              <w:jc w:val="center"/>
              <w:rPr>
                <w:b/>
                <w:bCs/>
                <w:sz w:val="16"/>
                <w:szCs w:val="18"/>
              </w:rPr>
            </w:pPr>
            <w:r w:rsidRPr="005B134E">
              <w:rPr>
                <w:b/>
                <w:bCs/>
                <w:sz w:val="16"/>
                <w:szCs w:val="18"/>
              </w:rPr>
              <w:t> </w:t>
            </w:r>
          </w:p>
        </w:tc>
        <w:tc>
          <w:tcPr>
            <w:tcW w:w="1134" w:type="dxa"/>
            <w:tcBorders>
              <w:top w:val="nil"/>
              <w:left w:val="nil"/>
              <w:bottom w:val="single" w:sz="4" w:space="0" w:color="auto"/>
              <w:right w:val="single" w:sz="4" w:space="0" w:color="auto"/>
            </w:tcBorders>
            <w:shd w:val="clear" w:color="000000" w:fill="FFFFFF"/>
            <w:hideMark/>
          </w:tcPr>
          <w:p w:rsidR="005B134E" w:rsidRPr="00C662E9" w:rsidRDefault="005B134E" w:rsidP="005B134E">
            <w:pPr>
              <w:jc w:val="center"/>
              <w:rPr>
                <w:b/>
                <w:bCs/>
                <w:sz w:val="16"/>
                <w:szCs w:val="16"/>
              </w:rPr>
            </w:pPr>
            <w:r w:rsidRPr="00C662E9">
              <w:rPr>
                <w:b/>
                <w:bCs/>
                <w:sz w:val="16"/>
                <w:szCs w:val="16"/>
              </w:rPr>
              <w:t> </w:t>
            </w:r>
          </w:p>
        </w:tc>
        <w:tc>
          <w:tcPr>
            <w:tcW w:w="1134" w:type="dxa"/>
            <w:tcBorders>
              <w:top w:val="nil"/>
              <w:left w:val="nil"/>
              <w:bottom w:val="single" w:sz="4" w:space="0" w:color="auto"/>
              <w:right w:val="single" w:sz="4" w:space="0" w:color="auto"/>
            </w:tcBorders>
            <w:shd w:val="clear" w:color="000000" w:fill="FFFFFF"/>
            <w:hideMark/>
          </w:tcPr>
          <w:p w:rsidR="005B134E" w:rsidRPr="00C662E9" w:rsidRDefault="005B134E" w:rsidP="005B134E">
            <w:pPr>
              <w:jc w:val="center"/>
              <w:rPr>
                <w:b/>
                <w:bCs/>
                <w:sz w:val="16"/>
                <w:szCs w:val="16"/>
              </w:rPr>
            </w:pPr>
            <w:r w:rsidRPr="00C662E9">
              <w:rPr>
                <w:b/>
                <w:bCs/>
                <w:sz w:val="16"/>
                <w:szCs w:val="16"/>
              </w:rPr>
              <w:t> </w:t>
            </w:r>
          </w:p>
        </w:tc>
        <w:tc>
          <w:tcPr>
            <w:tcW w:w="2018" w:type="dxa"/>
            <w:vMerge/>
            <w:tcBorders>
              <w:top w:val="nil"/>
              <w:left w:val="single" w:sz="4" w:space="0" w:color="auto"/>
              <w:bottom w:val="single" w:sz="4" w:space="0" w:color="000000"/>
              <w:right w:val="single" w:sz="4" w:space="0" w:color="auto"/>
            </w:tcBorders>
            <w:vAlign w:val="center"/>
            <w:hideMark/>
          </w:tcPr>
          <w:p w:rsidR="005B134E" w:rsidRPr="00C662E9" w:rsidRDefault="005B134E" w:rsidP="005B134E">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5B134E" w:rsidRPr="00C662E9" w:rsidRDefault="005B134E" w:rsidP="005B134E">
            <w:pPr>
              <w:rPr>
                <w:sz w:val="16"/>
                <w:szCs w:val="16"/>
              </w:rPr>
            </w:pPr>
          </w:p>
        </w:tc>
      </w:tr>
      <w:tr w:rsidR="00A76E80" w:rsidRPr="00C662E9" w:rsidTr="00701B07">
        <w:trPr>
          <w:trHeight w:val="397"/>
        </w:trPr>
        <w:tc>
          <w:tcPr>
            <w:tcW w:w="2127" w:type="dxa"/>
            <w:vMerge/>
            <w:tcBorders>
              <w:top w:val="nil"/>
              <w:left w:val="single" w:sz="4" w:space="0" w:color="auto"/>
              <w:bottom w:val="single" w:sz="4" w:space="0" w:color="000000"/>
              <w:right w:val="single" w:sz="4" w:space="0" w:color="auto"/>
            </w:tcBorders>
            <w:vAlign w:val="center"/>
            <w:hideMark/>
          </w:tcPr>
          <w:p w:rsidR="00A76E80" w:rsidRPr="00C662E9" w:rsidRDefault="00A76E80" w:rsidP="00A76E80">
            <w:pPr>
              <w:rPr>
                <w:b/>
                <w:bCs/>
                <w:sz w:val="16"/>
                <w:szCs w:val="16"/>
              </w:rPr>
            </w:pPr>
          </w:p>
        </w:tc>
        <w:tc>
          <w:tcPr>
            <w:tcW w:w="1417" w:type="dxa"/>
            <w:vMerge/>
            <w:tcBorders>
              <w:top w:val="nil"/>
              <w:left w:val="single" w:sz="4" w:space="0" w:color="auto"/>
              <w:bottom w:val="single" w:sz="4" w:space="0" w:color="000000"/>
              <w:right w:val="single" w:sz="4" w:space="0" w:color="auto"/>
            </w:tcBorders>
            <w:vAlign w:val="center"/>
            <w:hideMark/>
          </w:tcPr>
          <w:p w:rsidR="00A76E80" w:rsidRPr="00C662E9" w:rsidRDefault="00A76E80" w:rsidP="00A76E80">
            <w:pPr>
              <w:rPr>
                <w:sz w:val="16"/>
                <w:szCs w:val="16"/>
              </w:rPr>
            </w:pPr>
          </w:p>
        </w:tc>
        <w:tc>
          <w:tcPr>
            <w:tcW w:w="1276" w:type="dxa"/>
            <w:tcBorders>
              <w:top w:val="nil"/>
              <w:left w:val="nil"/>
              <w:bottom w:val="single" w:sz="4" w:space="0" w:color="auto"/>
              <w:right w:val="nil"/>
            </w:tcBorders>
            <w:shd w:val="clear" w:color="000000" w:fill="FFFFFF"/>
            <w:hideMark/>
          </w:tcPr>
          <w:p w:rsidR="00A76E80" w:rsidRPr="00C662E9" w:rsidRDefault="00A76E80" w:rsidP="00A76E80">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000000" w:fill="FFFFFF"/>
            <w:hideMark/>
          </w:tcPr>
          <w:p w:rsidR="00A76E80" w:rsidRPr="00A76E80" w:rsidRDefault="00A76E80" w:rsidP="00A76E80">
            <w:pPr>
              <w:jc w:val="center"/>
              <w:rPr>
                <w:b/>
                <w:bCs/>
                <w:sz w:val="16"/>
                <w:szCs w:val="20"/>
              </w:rPr>
            </w:pPr>
            <w:r w:rsidRPr="00A76E80">
              <w:rPr>
                <w:b/>
                <w:bCs/>
                <w:sz w:val="16"/>
                <w:szCs w:val="20"/>
              </w:rPr>
              <w:t>86 951,04056</w:t>
            </w:r>
          </w:p>
        </w:tc>
        <w:tc>
          <w:tcPr>
            <w:tcW w:w="1134" w:type="dxa"/>
            <w:tcBorders>
              <w:top w:val="nil"/>
              <w:left w:val="nil"/>
              <w:bottom w:val="single" w:sz="4" w:space="0" w:color="auto"/>
              <w:right w:val="single" w:sz="4" w:space="0" w:color="auto"/>
            </w:tcBorders>
            <w:shd w:val="clear" w:color="000000" w:fill="FFFFFF"/>
            <w:hideMark/>
          </w:tcPr>
          <w:p w:rsidR="00A76E80" w:rsidRPr="00A76E80" w:rsidRDefault="00A76E80" w:rsidP="00A76E80">
            <w:pPr>
              <w:jc w:val="center"/>
              <w:rPr>
                <w:b/>
                <w:bCs/>
                <w:sz w:val="16"/>
                <w:szCs w:val="20"/>
              </w:rPr>
            </w:pPr>
            <w:r w:rsidRPr="00A76E80">
              <w:rPr>
                <w:b/>
                <w:bCs/>
                <w:sz w:val="16"/>
                <w:szCs w:val="20"/>
              </w:rPr>
              <w:t>17 770,70500</w:t>
            </w:r>
          </w:p>
        </w:tc>
        <w:tc>
          <w:tcPr>
            <w:tcW w:w="1134" w:type="dxa"/>
            <w:tcBorders>
              <w:top w:val="nil"/>
              <w:left w:val="nil"/>
              <w:bottom w:val="single" w:sz="4" w:space="0" w:color="auto"/>
              <w:right w:val="single" w:sz="4" w:space="0" w:color="auto"/>
            </w:tcBorders>
            <w:shd w:val="clear" w:color="000000" w:fill="FFFFFF"/>
            <w:hideMark/>
          </w:tcPr>
          <w:p w:rsidR="00A76E80" w:rsidRPr="00A76E80" w:rsidRDefault="00A76E80" w:rsidP="00A76E80">
            <w:pPr>
              <w:jc w:val="center"/>
              <w:rPr>
                <w:b/>
                <w:bCs/>
                <w:sz w:val="16"/>
                <w:szCs w:val="20"/>
              </w:rPr>
            </w:pPr>
            <w:r w:rsidRPr="00A76E80">
              <w:rPr>
                <w:b/>
                <w:bCs/>
                <w:sz w:val="16"/>
                <w:szCs w:val="20"/>
              </w:rPr>
              <w:t>17 695,56000</w:t>
            </w:r>
          </w:p>
        </w:tc>
        <w:tc>
          <w:tcPr>
            <w:tcW w:w="1134" w:type="dxa"/>
            <w:tcBorders>
              <w:top w:val="nil"/>
              <w:left w:val="nil"/>
              <w:bottom w:val="single" w:sz="4" w:space="0" w:color="auto"/>
              <w:right w:val="single" w:sz="4" w:space="0" w:color="auto"/>
            </w:tcBorders>
            <w:shd w:val="clear" w:color="000000" w:fill="FFFFFF"/>
            <w:hideMark/>
          </w:tcPr>
          <w:p w:rsidR="00A76E80" w:rsidRPr="00A76E80" w:rsidRDefault="00A76E80" w:rsidP="00A76E80">
            <w:pPr>
              <w:jc w:val="center"/>
              <w:rPr>
                <w:b/>
                <w:bCs/>
                <w:sz w:val="16"/>
                <w:szCs w:val="20"/>
              </w:rPr>
            </w:pPr>
            <w:r w:rsidRPr="00A76E80">
              <w:rPr>
                <w:b/>
                <w:bCs/>
                <w:sz w:val="16"/>
                <w:szCs w:val="20"/>
              </w:rPr>
              <w:t>17 313,16000</w:t>
            </w:r>
          </w:p>
        </w:tc>
        <w:tc>
          <w:tcPr>
            <w:tcW w:w="1134" w:type="dxa"/>
            <w:tcBorders>
              <w:top w:val="nil"/>
              <w:left w:val="nil"/>
              <w:bottom w:val="single" w:sz="4" w:space="0" w:color="auto"/>
              <w:right w:val="single" w:sz="4" w:space="0" w:color="auto"/>
            </w:tcBorders>
            <w:shd w:val="clear" w:color="000000" w:fill="FFFFFF"/>
            <w:hideMark/>
          </w:tcPr>
          <w:p w:rsidR="00A76E80" w:rsidRPr="00C662E9" w:rsidRDefault="00A76E80" w:rsidP="00A76E80">
            <w:pPr>
              <w:jc w:val="center"/>
              <w:rPr>
                <w:b/>
                <w:bCs/>
                <w:sz w:val="16"/>
                <w:szCs w:val="16"/>
              </w:rPr>
            </w:pPr>
            <w:r w:rsidRPr="00C662E9">
              <w:rPr>
                <w:b/>
                <w:bCs/>
                <w:sz w:val="16"/>
                <w:szCs w:val="16"/>
              </w:rPr>
              <w:t>17 085,80778</w:t>
            </w:r>
          </w:p>
        </w:tc>
        <w:tc>
          <w:tcPr>
            <w:tcW w:w="1134" w:type="dxa"/>
            <w:tcBorders>
              <w:top w:val="nil"/>
              <w:left w:val="nil"/>
              <w:bottom w:val="single" w:sz="4" w:space="0" w:color="auto"/>
              <w:right w:val="single" w:sz="4" w:space="0" w:color="auto"/>
            </w:tcBorders>
            <w:shd w:val="clear" w:color="000000" w:fill="FFFFFF"/>
            <w:hideMark/>
          </w:tcPr>
          <w:p w:rsidR="00A76E80" w:rsidRPr="00C662E9" w:rsidRDefault="00A76E80" w:rsidP="00A76E80">
            <w:pPr>
              <w:jc w:val="center"/>
              <w:rPr>
                <w:b/>
                <w:bCs/>
                <w:sz w:val="16"/>
                <w:szCs w:val="16"/>
              </w:rPr>
            </w:pPr>
            <w:r w:rsidRPr="00C662E9">
              <w:rPr>
                <w:b/>
                <w:bCs/>
                <w:sz w:val="16"/>
                <w:szCs w:val="16"/>
              </w:rPr>
              <w:t>17 085,80778</w:t>
            </w:r>
          </w:p>
        </w:tc>
        <w:tc>
          <w:tcPr>
            <w:tcW w:w="2018" w:type="dxa"/>
            <w:vMerge/>
            <w:tcBorders>
              <w:top w:val="nil"/>
              <w:left w:val="single" w:sz="4" w:space="0" w:color="auto"/>
              <w:bottom w:val="single" w:sz="4" w:space="0" w:color="000000"/>
              <w:right w:val="single" w:sz="4" w:space="0" w:color="auto"/>
            </w:tcBorders>
            <w:vAlign w:val="center"/>
            <w:hideMark/>
          </w:tcPr>
          <w:p w:rsidR="00A76E80" w:rsidRPr="00C662E9" w:rsidRDefault="00A76E80" w:rsidP="00A76E80">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A76E80" w:rsidRPr="00C662E9" w:rsidRDefault="00A76E80" w:rsidP="00A76E80">
            <w:pPr>
              <w:rPr>
                <w:sz w:val="16"/>
                <w:szCs w:val="16"/>
              </w:rPr>
            </w:pPr>
          </w:p>
        </w:tc>
      </w:tr>
      <w:tr w:rsidR="00A76E80" w:rsidRPr="00C662E9" w:rsidTr="00701B07">
        <w:trPr>
          <w:trHeight w:val="417"/>
        </w:trPr>
        <w:tc>
          <w:tcPr>
            <w:tcW w:w="2127" w:type="dxa"/>
            <w:vMerge/>
            <w:tcBorders>
              <w:top w:val="nil"/>
              <w:left w:val="single" w:sz="4" w:space="0" w:color="auto"/>
              <w:bottom w:val="single" w:sz="4" w:space="0" w:color="000000"/>
              <w:right w:val="single" w:sz="4" w:space="0" w:color="auto"/>
            </w:tcBorders>
            <w:vAlign w:val="center"/>
            <w:hideMark/>
          </w:tcPr>
          <w:p w:rsidR="00A76E80" w:rsidRPr="00C662E9" w:rsidRDefault="00A76E80" w:rsidP="00A76E80">
            <w:pPr>
              <w:rPr>
                <w:b/>
                <w:bCs/>
                <w:sz w:val="16"/>
                <w:szCs w:val="16"/>
              </w:rPr>
            </w:pPr>
          </w:p>
        </w:tc>
        <w:tc>
          <w:tcPr>
            <w:tcW w:w="1417" w:type="dxa"/>
            <w:vMerge/>
            <w:tcBorders>
              <w:top w:val="nil"/>
              <w:left w:val="single" w:sz="4" w:space="0" w:color="auto"/>
              <w:bottom w:val="single" w:sz="4" w:space="0" w:color="000000"/>
              <w:right w:val="single" w:sz="4" w:space="0" w:color="auto"/>
            </w:tcBorders>
            <w:vAlign w:val="center"/>
            <w:hideMark/>
          </w:tcPr>
          <w:p w:rsidR="00A76E80" w:rsidRPr="00C662E9" w:rsidRDefault="00A76E80" w:rsidP="00A76E80">
            <w:pPr>
              <w:rPr>
                <w:sz w:val="16"/>
                <w:szCs w:val="16"/>
              </w:rPr>
            </w:pPr>
          </w:p>
        </w:tc>
        <w:tc>
          <w:tcPr>
            <w:tcW w:w="1276" w:type="dxa"/>
            <w:tcBorders>
              <w:top w:val="nil"/>
              <w:left w:val="nil"/>
              <w:bottom w:val="single" w:sz="4" w:space="0" w:color="auto"/>
              <w:right w:val="nil"/>
            </w:tcBorders>
            <w:shd w:val="clear" w:color="000000" w:fill="FFFFFF"/>
            <w:hideMark/>
          </w:tcPr>
          <w:p w:rsidR="00A76E80" w:rsidRPr="00C662E9" w:rsidRDefault="00A76E80" w:rsidP="00A76E80">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000000" w:fill="FFFFFF"/>
            <w:hideMark/>
          </w:tcPr>
          <w:p w:rsidR="00A76E80" w:rsidRPr="00A76E80" w:rsidRDefault="00A76E80" w:rsidP="00213892">
            <w:pPr>
              <w:jc w:val="center"/>
              <w:rPr>
                <w:b/>
                <w:bCs/>
                <w:sz w:val="16"/>
                <w:szCs w:val="20"/>
              </w:rPr>
            </w:pPr>
            <w:r w:rsidRPr="00A76E80">
              <w:rPr>
                <w:b/>
                <w:bCs/>
                <w:sz w:val="16"/>
                <w:szCs w:val="20"/>
              </w:rPr>
              <w:t>1 35</w:t>
            </w:r>
            <w:r w:rsidR="00213892">
              <w:rPr>
                <w:b/>
                <w:bCs/>
                <w:sz w:val="16"/>
                <w:szCs w:val="20"/>
              </w:rPr>
              <w:t>2</w:t>
            </w:r>
            <w:r w:rsidRPr="00A76E80">
              <w:rPr>
                <w:b/>
                <w:bCs/>
                <w:sz w:val="16"/>
                <w:szCs w:val="20"/>
              </w:rPr>
              <w:t xml:space="preserve"> </w:t>
            </w:r>
            <w:r w:rsidR="00213892">
              <w:rPr>
                <w:b/>
                <w:bCs/>
                <w:sz w:val="16"/>
                <w:szCs w:val="20"/>
              </w:rPr>
              <w:t>708</w:t>
            </w:r>
            <w:r w:rsidRPr="00A76E80">
              <w:rPr>
                <w:b/>
                <w:bCs/>
                <w:sz w:val="16"/>
                <w:szCs w:val="20"/>
              </w:rPr>
              <w:t>,</w:t>
            </w:r>
            <w:r w:rsidR="00213892">
              <w:rPr>
                <w:b/>
                <w:bCs/>
                <w:sz w:val="16"/>
                <w:szCs w:val="20"/>
              </w:rPr>
              <w:t>5</w:t>
            </w:r>
            <w:r w:rsidRPr="00A76E80">
              <w:rPr>
                <w:b/>
                <w:bCs/>
                <w:sz w:val="16"/>
                <w:szCs w:val="20"/>
              </w:rPr>
              <w:t>0325</w:t>
            </w:r>
          </w:p>
        </w:tc>
        <w:tc>
          <w:tcPr>
            <w:tcW w:w="1134" w:type="dxa"/>
            <w:tcBorders>
              <w:top w:val="nil"/>
              <w:left w:val="nil"/>
              <w:bottom w:val="single" w:sz="4" w:space="0" w:color="auto"/>
              <w:right w:val="single" w:sz="4" w:space="0" w:color="auto"/>
            </w:tcBorders>
            <w:shd w:val="clear" w:color="000000" w:fill="FFFFFF"/>
            <w:hideMark/>
          </w:tcPr>
          <w:p w:rsidR="00A76E80" w:rsidRPr="00213892" w:rsidRDefault="00213892" w:rsidP="00213892">
            <w:pPr>
              <w:jc w:val="center"/>
              <w:rPr>
                <w:b/>
                <w:bCs/>
                <w:sz w:val="16"/>
                <w:szCs w:val="20"/>
              </w:rPr>
            </w:pPr>
            <w:r w:rsidRPr="00213892">
              <w:rPr>
                <w:b/>
                <w:bCs/>
                <w:sz w:val="16"/>
                <w:szCs w:val="20"/>
              </w:rPr>
              <w:t>266 865,52584</w:t>
            </w:r>
          </w:p>
        </w:tc>
        <w:tc>
          <w:tcPr>
            <w:tcW w:w="1134" w:type="dxa"/>
            <w:tcBorders>
              <w:top w:val="nil"/>
              <w:left w:val="nil"/>
              <w:bottom w:val="single" w:sz="4" w:space="0" w:color="auto"/>
              <w:right w:val="single" w:sz="4" w:space="0" w:color="auto"/>
            </w:tcBorders>
            <w:shd w:val="clear" w:color="000000" w:fill="FFFFFF"/>
            <w:hideMark/>
          </w:tcPr>
          <w:p w:rsidR="00A76E80" w:rsidRPr="00A76E80" w:rsidRDefault="00A76E80" w:rsidP="00A76E80">
            <w:pPr>
              <w:jc w:val="center"/>
              <w:rPr>
                <w:b/>
                <w:bCs/>
                <w:sz w:val="16"/>
                <w:szCs w:val="20"/>
              </w:rPr>
            </w:pPr>
            <w:r w:rsidRPr="00A76E80">
              <w:rPr>
                <w:b/>
                <w:bCs/>
                <w:sz w:val="16"/>
                <w:szCs w:val="20"/>
              </w:rPr>
              <w:t>265 865,93551</w:t>
            </w:r>
          </w:p>
        </w:tc>
        <w:tc>
          <w:tcPr>
            <w:tcW w:w="1134" w:type="dxa"/>
            <w:tcBorders>
              <w:top w:val="nil"/>
              <w:left w:val="nil"/>
              <w:bottom w:val="single" w:sz="4" w:space="0" w:color="auto"/>
              <w:right w:val="single" w:sz="4" w:space="0" w:color="auto"/>
            </w:tcBorders>
            <w:shd w:val="clear" w:color="000000" w:fill="FFFFFF"/>
            <w:hideMark/>
          </w:tcPr>
          <w:p w:rsidR="00A76E80" w:rsidRPr="00A76E80" w:rsidRDefault="00A76E80" w:rsidP="00A76E80">
            <w:pPr>
              <w:jc w:val="center"/>
              <w:rPr>
                <w:b/>
                <w:bCs/>
                <w:sz w:val="16"/>
                <w:szCs w:val="20"/>
              </w:rPr>
            </w:pPr>
            <w:r w:rsidRPr="00A76E80">
              <w:rPr>
                <w:b/>
                <w:bCs/>
                <w:sz w:val="16"/>
                <w:szCs w:val="20"/>
              </w:rPr>
              <w:t>273 403,49406</w:t>
            </w:r>
          </w:p>
        </w:tc>
        <w:tc>
          <w:tcPr>
            <w:tcW w:w="1134" w:type="dxa"/>
            <w:tcBorders>
              <w:top w:val="nil"/>
              <w:left w:val="nil"/>
              <w:bottom w:val="single" w:sz="4" w:space="0" w:color="auto"/>
              <w:right w:val="single" w:sz="4" w:space="0" w:color="auto"/>
            </w:tcBorders>
            <w:shd w:val="clear" w:color="000000" w:fill="FFFFFF"/>
            <w:hideMark/>
          </w:tcPr>
          <w:p w:rsidR="00A76E80" w:rsidRPr="00C662E9" w:rsidRDefault="00A76E80" w:rsidP="00A76E80">
            <w:pPr>
              <w:jc w:val="center"/>
              <w:rPr>
                <w:b/>
                <w:bCs/>
                <w:sz w:val="16"/>
                <w:szCs w:val="16"/>
              </w:rPr>
            </w:pPr>
            <w:r w:rsidRPr="00C662E9">
              <w:rPr>
                <w:b/>
                <w:bCs/>
                <w:sz w:val="16"/>
                <w:szCs w:val="16"/>
              </w:rPr>
              <w:t>273 286,72392</w:t>
            </w:r>
          </w:p>
        </w:tc>
        <w:tc>
          <w:tcPr>
            <w:tcW w:w="1134" w:type="dxa"/>
            <w:tcBorders>
              <w:top w:val="nil"/>
              <w:left w:val="nil"/>
              <w:bottom w:val="single" w:sz="4" w:space="0" w:color="auto"/>
              <w:right w:val="single" w:sz="4" w:space="0" w:color="auto"/>
            </w:tcBorders>
            <w:shd w:val="clear" w:color="000000" w:fill="FFFFFF"/>
            <w:hideMark/>
          </w:tcPr>
          <w:p w:rsidR="00A76E80" w:rsidRPr="00C662E9" w:rsidRDefault="00A76E80" w:rsidP="00A76E80">
            <w:pPr>
              <w:jc w:val="center"/>
              <w:rPr>
                <w:b/>
                <w:bCs/>
                <w:sz w:val="16"/>
                <w:szCs w:val="16"/>
              </w:rPr>
            </w:pPr>
            <w:r w:rsidRPr="00C662E9">
              <w:rPr>
                <w:b/>
                <w:bCs/>
                <w:sz w:val="16"/>
                <w:szCs w:val="16"/>
              </w:rPr>
              <w:t>273 286,72392</w:t>
            </w:r>
          </w:p>
        </w:tc>
        <w:tc>
          <w:tcPr>
            <w:tcW w:w="2018" w:type="dxa"/>
            <w:vMerge/>
            <w:tcBorders>
              <w:top w:val="nil"/>
              <w:left w:val="single" w:sz="4" w:space="0" w:color="auto"/>
              <w:bottom w:val="single" w:sz="4" w:space="0" w:color="000000"/>
              <w:right w:val="single" w:sz="4" w:space="0" w:color="auto"/>
            </w:tcBorders>
            <w:vAlign w:val="center"/>
            <w:hideMark/>
          </w:tcPr>
          <w:p w:rsidR="00A76E80" w:rsidRPr="00C662E9" w:rsidRDefault="00A76E80" w:rsidP="00A76E80">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A76E80" w:rsidRPr="00C662E9" w:rsidRDefault="00A76E80" w:rsidP="00A76E80">
            <w:pPr>
              <w:rPr>
                <w:sz w:val="16"/>
                <w:szCs w:val="16"/>
              </w:rPr>
            </w:pPr>
          </w:p>
        </w:tc>
      </w:tr>
      <w:tr w:rsidR="005B134E" w:rsidRPr="00C662E9" w:rsidTr="00701B07">
        <w:trPr>
          <w:trHeight w:val="409"/>
        </w:trPr>
        <w:tc>
          <w:tcPr>
            <w:tcW w:w="2127" w:type="dxa"/>
            <w:vMerge/>
            <w:tcBorders>
              <w:top w:val="nil"/>
              <w:left w:val="single" w:sz="4" w:space="0" w:color="auto"/>
              <w:bottom w:val="single" w:sz="4" w:space="0" w:color="000000"/>
              <w:right w:val="single" w:sz="4" w:space="0" w:color="auto"/>
            </w:tcBorders>
            <w:vAlign w:val="center"/>
            <w:hideMark/>
          </w:tcPr>
          <w:p w:rsidR="005B134E" w:rsidRPr="00C662E9" w:rsidRDefault="005B134E" w:rsidP="005B134E">
            <w:pPr>
              <w:rPr>
                <w:b/>
                <w:bCs/>
                <w:sz w:val="16"/>
                <w:szCs w:val="16"/>
              </w:rPr>
            </w:pPr>
          </w:p>
        </w:tc>
        <w:tc>
          <w:tcPr>
            <w:tcW w:w="1417" w:type="dxa"/>
            <w:vMerge/>
            <w:tcBorders>
              <w:top w:val="nil"/>
              <w:left w:val="single" w:sz="4" w:space="0" w:color="auto"/>
              <w:bottom w:val="single" w:sz="4" w:space="0" w:color="000000"/>
              <w:right w:val="single" w:sz="4" w:space="0" w:color="auto"/>
            </w:tcBorders>
            <w:vAlign w:val="center"/>
            <w:hideMark/>
          </w:tcPr>
          <w:p w:rsidR="005B134E" w:rsidRPr="00C662E9" w:rsidRDefault="005B134E" w:rsidP="005B134E">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5B134E" w:rsidRPr="00C662E9" w:rsidRDefault="005B134E" w:rsidP="005B134E">
            <w:pPr>
              <w:rPr>
                <w:sz w:val="16"/>
                <w:szCs w:val="16"/>
              </w:rPr>
            </w:pPr>
            <w:r w:rsidRPr="00C662E9">
              <w:rPr>
                <w:sz w:val="16"/>
                <w:szCs w:val="16"/>
              </w:rPr>
              <w:t>бюджет округа</w:t>
            </w:r>
          </w:p>
        </w:tc>
        <w:tc>
          <w:tcPr>
            <w:tcW w:w="1417" w:type="dxa"/>
            <w:tcBorders>
              <w:top w:val="nil"/>
              <w:left w:val="nil"/>
              <w:bottom w:val="single" w:sz="4" w:space="0" w:color="auto"/>
              <w:right w:val="single" w:sz="4" w:space="0" w:color="auto"/>
            </w:tcBorders>
            <w:shd w:val="clear" w:color="000000" w:fill="FFFFFF"/>
            <w:hideMark/>
          </w:tcPr>
          <w:p w:rsidR="005B134E" w:rsidRPr="005B134E" w:rsidRDefault="005B134E" w:rsidP="00213892">
            <w:pPr>
              <w:jc w:val="center"/>
              <w:rPr>
                <w:b/>
                <w:bCs/>
                <w:sz w:val="16"/>
                <w:szCs w:val="20"/>
              </w:rPr>
            </w:pPr>
            <w:r w:rsidRPr="005B134E">
              <w:rPr>
                <w:b/>
                <w:bCs/>
                <w:sz w:val="16"/>
                <w:szCs w:val="20"/>
              </w:rPr>
              <w:t>761 823,109</w:t>
            </w:r>
            <w:r w:rsidR="00213892">
              <w:rPr>
                <w:b/>
                <w:bCs/>
                <w:sz w:val="16"/>
                <w:szCs w:val="20"/>
              </w:rPr>
              <w:t>58</w:t>
            </w:r>
          </w:p>
        </w:tc>
        <w:tc>
          <w:tcPr>
            <w:tcW w:w="1134" w:type="dxa"/>
            <w:tcBorders>
              <w:top w:val="nil"/>
              <w:left w:val="nil"/>
              <w:bottom w:val="single" w:sz="4" w:space="0" w:color="auto"/>
              <w:right w:val="single" w:sz="4" w:space="0" w:color="auto"/>
            </w:tcBorders>
            <w:shd w:val="clear" w:color="000000" w:fill="FFFFFF"/>
            <w:hideMark/>
          </w:tcPr>
          <w:p w:rsidR="005B134E" w:rsidRPr="005B134E" w:rsidRDefault="005B134E" w:rsidP="00213892">
            <w:pPr>
              <w:jc w:val="center"/>
              <w:rPr>
                <w:b/>
                <w:bCs/>
                <w:sz w:val="16"/>
                <w:szCs w:val="20"/>
              </w:rPr>
            </w:pPr>
            <w:r w:rsidRPr="005B134E">
              <w:rPr>
                <w:b/>
                <w:bCs/>
                <w:sz w:val="16"/>
                <w:szCs w:val="20"/>
              </w:rPr>
              <w:t>152 462,397</w:t>
            </w:r>
            <w:r w:rsidR="00213892">
              <w:rPr>
                <w:b/>
                <w:bCs/>
                <w:sz w:val="16"/>
                <w:szCs w:val="20"/>
              </w:rPr>
              <w:t>26</w:t>
            </w:r>
          </w:p>
        </w:tc>
        <w:tc>
          <w:tcPr>
            <w:tcW w:w="1134" w:type="dxa"/>
            <w:tcBorders>
              <w:top w:val="nil"/>
              <w:left w:val="nil"/>
              <w:bottom w:val="single" w:sz="4" w:space="0" w:color="auto"/>
              <w:right w:val="single" w:sz="4" w:space="0" w:color="auto"/>
            </w:tcBorders>
            <w:shd w:val="clear" w:color="000000" w:fill="FFFFFF"/>
            <w:hideMark/>
          </w:tcPr>
          <w:p w:rsidR="005B134E" w:rsidRPr="005B134E" w:rsidRDefault="005B134E" w:rsidP="005B134E">
            <w:pPr>
              <w:jc w:val="center"/>
              <w:rPr>
                <w:b/>
                <w:bCs/>
                <w:sz w:val="16"/>
                <w:szCs w:val="20"/>
              </w:rPr>
            </w:pPr>
            <w:r w:rsidRPr="005B134E">
              <w:rPr>
                <w:b/>
                <w:bCs/>
                <w:sz w:val="16"/>
                <w:szCs w:val="20"/>
              </w:rPr>
              <w:t>152 327,24127</w:t>
            </w:r>
          </w:p>
        </w:tc>
        <w:tc>
          <w:tcPr>
            <w:tcW w:w="1134" w:type="dxa"/>
            <w:tcBorders>
              <w:top w:val="nil"/>
              <w:left w:val="nil"/>
              <w:bottom w:val="single" w:sz="4" w:space="0" w:color="auto"/>
              <w:right w:val="single" w:sz="4" w:space="0" w:color="auto"/>
            </w:tcBorders>
            <w:shd w:val="clear" w:color="000000" w:fill="FFFFFF"/>
            <w:hideMark/>
          </w:tcPr>
          <w:p w:rsidR="005B134E" w:rsidRPr="005B134E" w:rsidRDefault="005B134E" w:rsidP="005B134E">
            <w:pPr>
              <w:jc w:val="center"/>
              <w:rPr>
                <w:b/>
                <w:bCs/>
                <w:sz w:val="16"/>
                <w:szCs w:val="20"/>
              </w:rPr>
            </w:pPr>
            <w:r w:rsidRPr="005B134E">
              <w:rPr>
                <w:b/>
                <w:bCs/>
                <w:sz w:val="16"/>
                <w:szCs w:val="20"/>
              </w:rPr>
              <w:t>152 344,80387</w:t>
            </w:r>
          </w:p>
        </w:tc>
        <w:tc>
          <w:tcPr>
            <w:tcW w:w="1134" w:type="dxa"/>
            <w:tcBorders>
              <w:top w:val="nil"/>
              <w:left w:val="nil"/>
              <w:bottom w:val="single" w:sz="4" w:space="0" w:color="auto"/>
              <w:right w:val="single" w:sz="4" w:space="0" w:color="auto"/>
            </w:tcBorders>
            <w:shd w:val="clear" w:color="000000" w:fill="FFFFFF"/>
            <w:hideMark/>
          </w:tcPr>
          <w:p w:rsidR="005B134E" w:rsidRPr="00C662E9" w:rsidRDefault="005B134E" w:rsidP="005B134E">
            <w:pPr>
              <w:jc w:val="center"/>
              <w:rPr>
                <w:b/>
                <w:bCs/>
                <w:sz w:val="16"/>
                <w:szCs w:val="16"/>
              </w:rPr>
            </w:pPr>
            <w:r w:rsidRPr="00C662E9">
              <w:rPr>
                <w:b/>
                <w:bCs/>
                <w:sz w:val="16"/>
                <w:szCs w:val="16"/>
              </w:rPr>
              <w:t>152 344,33359</w:t>
            </w:r>
          </w:p>
        </w:tc>
        <w:tc>
          <w:tcPr>
            <w:tcW w:w="1134" w:type="dxa"/>
            <w:tcBorders>
              <w:top w:val="nil"/>
              <w:left w:val="nil"/>
              <w:bottom w:val="single" w:sz="4" w:space="0" w:color="auto"/>
              <w:right w:val="single" w:sz="4" w:space="0" w:color="auto"/>
            </w:tcBorders>
            <w:shd w:val="clear" w:color="000000" w:fill="FFFFFF"/>
            <w:hideMark/>
          </w:tcPr>
          <w:p w:rsidR="005B134E" w:rsidRPr="00C662E9" w:rsidRDefault="005B134E" w:rsidP="005B134E">
            <w:pPr>
              <w:jc w:val="center"/>
              <w:rPr>
                <w:b/>
                <w:bCs/>
                <w:sz w:val="16"/>
                <w:szCs w:val="16"/>
              </w:rPr>
            </w:pPr>
            <w:r w:rsidRPr="00C662E9">
              <w:rPr>
                <w:b/>
                <w:bCs/>
                <w:sz w:val="16"/>
                <w:szCs w:val="16"/>
              </w:rPr>
              <w:t>152 344,33359</w:t>
            </w:r>
          </w:p>
        </w:tc>
        <w:tc>
          <w:tcPr>
            <w:tcW w:w="2018" w:type="dxa"/>
            <w:vMerge/>
            <w:tcBorders>
              <w:top w:val="nil"/>
              <w:left w:val="single" w:sz="4" w:space="0" w:color="auto"/>
              <w:bottom w:val="single" w:sz="4" w:space="0" w:color="000000"/>
              <w:right w:val="single" w:sz="4" w:space="0" w:color="auto"/>
            </w:tcBorders>
            <w:vAlign w:val="center"/>
            <w:hideMark/>
          </w:tcPr>
          <w:p w:rsidR="005B134E" w:rsidRPr="00C662E9" w:rsidRDefault="005B134E" w:rsidP="005B134E">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5B134E" w:rsidRPr="00C662E9" w:rsidRDefault="005B134E" w:rsidP="005B134E">
            <w:pPr>
              <w:rPr>
                <w:sz w:val="16"/>
                <w:szCs w:val="16"/>
              </w:rPr>
            </w:pPr>
          </w:p>
        </w:tc>
      </w:tr>
      <w:tr w:rsidR="00C662E9" w:rsidRPr="00C662E9" w:rsidTr="00DC3318">
        <w:trPr>
          <w:trHeight w:val="415"/>
        </w:trPr>
        <w:tc>
          <w:tcPr>
            <w:tcW w:w="2127"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b/>
                <w:bCs/>
                <w:sz w:val="16"/>
                <w:szCs w:val="16"/>
              </w:rPr>
            </w:pPr>
          </w:p>
        </w:tc>
        <w:tc>
          <w:tcPr>
            <w:tcW w:w="1417"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jc w:val="center"/>
              <w:rPr>
                <w:b/>
                <w:bCs/>
                <w:sz w:val="16"/>
                <w:szCs w:val="16"/>
              </w:rPr>
            </w:pPr>
            <w:r w:rsidRPr="00C662E9">
              <w:rPr>
                <w:b/>
                <w:bCs/>
                <w:sz w:val="16"/>
                <w:szCs w:val="16"/>
              </w:rPr>
              <w:t>250,0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b/>
                <w:bCs/>
                <w:sz w:val="16"/>
                <w:szCs w:val="16"/>
              </w:rPr>
            </w:pPr>
            <w:r w:rsidRPr="00C662E9">
              <w:rPr>
                <w:b/>
                <w:bCs/>
                <w:sz w:val="16"/>
                <w:szCs w:val="16"/>
              </w:rPr>
              <w:t>50,0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b/>
                <w:bCs/>
                <w:sz w:val="16"/>
                <w:szCs w:val="16"/>
              </w:rPr>
            </w:pPr>
            <w:r w:rsidRPr="00C662E9">
              <w:rPr>
                <w:b/>
                <w:bCs/>
                <w:sz w:val="16"/>
                <w:szCs w:val="16"/>
              </w:rPr>
              <w:t>50,0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b/>
                <w:bCs/>
                <w:sz w:val="16"/>
                <w:szCs w:val="16"/>
              </w:rPr>
            </w:pPr>
            <w:r w:rsidRPr="00C662E9">
              <w:rPr>
                <w:b/>
                <w:bCs/>
                <w:sz w:val="16"/>
                <w:szCs w:val="16"/>
              </w:rPr>
              <w:t>50,0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b/>
                <w:bCs/>
                <w:sz w:val="16"/>
                <w:szCs w:val="16"/>
              </w:rPr>
            </w:pPr>
            <w:r w:rsidRPr="00C662E9">
              <w:rPr>
                <w:b/>
                <w:bCs/>
                <w:sz w:val="16"/>
                <w:szCs w:val="16"/>
              </w:rPr>
              <w:t>50,0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b/>
                <w:bCs/>
                <w:sz w:val="16"/>
                <w:szCs w:val="16"/>
              </w:rPr>
            </w:pPr>
            <w:r w:rsidRPr="00C662E9">
              <w:rPr>
                <w:b/>
                <w:bCs/>
                <w:sz w:val="16"/>
                <w:szCs w:val="16"/>
              </w:rPr>
              <w:t>50,0</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405"/>
        </w:trPr>
        <w:tc>
          <w:tcPr>
            <w:tcW w:w="15876" w:type="dxa"/>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662E9" w:rsidRPr="00C662E9" w:rsidRDefault="00C662E9" w:rsidP="00C662E9">
            <w:pPr>
              <w:jc w:val="center"/>
              <w:rPr>
                <w:b/>
                <w:bCs/>
                <w:sz w:val="16"/>
                <w:szCs w:val="16"/>
              </w:rPr>
            </w:pPr>
            <w:r w:rsidRPr="00C662E9">
              <w:rPr>
                <w:b/>
                <w:bCs/>
                <w:sz w:val="16"/>
                <w:szCs w:val="16"/>
              </w:rPr>
              <w:t>Подпрограмма 2. «Совершенствование системы предоставления услуг в сфере образования Шенкурского округа»</w:t>
            </w:r>
          </w:p>
        </w:tc>
      </w:tr>
      <w:tr w:rsidR="00C662E9" w:rsidRPr="00C662E9" w:rsidTr="00C662E9">
        <w:trPr>
          <w:trHeight w:val="300"/>
        </w:trPr>
        <w:tc>
          <w:tcPr>
            <w:tcW w:w="15876"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b/>
                <w:bCs/>
                <w:sz w:val="16"/>
                <w:szCs w:val="16"/>
              </w:rPr>
              <w:t>Цель подпрограммы</w:t>
            </w:r>
            <w:r w:rsidRPr="00C662E9">
              <w:rPr>
                <w:sz w:val="16"/>
                <w:szCs w:val="16"/>
              </w:rPr>
              <w:t xml:space="preserve"> – создание условий для предоставления качественных услуг в сфере образования Шенкурского округа</w:t>
            </w:r>
          </w:p>
        </w:tc>
      </w:tr>
      <w:tr w:rsidR="00C662E9" w:rsidRPr="00C662E9" w:rsidTr="00C662E9">
        <w:trPr>
          <w:trHeight w:val="420"/>
        </w:trPr>
        <w:tc>
          <w:tcPr>
            <w:tcW w:w="15876" w:type="dxa"/>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662E9" w:rsidRPr="00C662E9" w:rsidRDefault="00C662E9" w:rsidP="00C662E9">
            <w:pPr>
              <w:jc w:val="center"/>
              <w:rPr>
                <w:sz w:val="16"/>
                <w:szCs w:val="16"/>
              </w:rPr>
            </w:pPr>
            <w:r w:rsidRPr="00C662E9">
              <w:rPr>
                <w:b/>
                <w:bCs/>
                <w:sz w:val="16"/>
                <w:szCs w:val="16"/>
              </w:rPr>
              <w:lastRenderedPageBreak/>
              <w:t xml:space="preserve">Задача подпрограммы – 1. </w:t>
            </w:r>
            <w:r w:rsidRPr="00C662E9">
              <w:rPr>
                <w:sz w:val="16"/>
                <w:szCs w:val="16"/>
              </w:rPr>
              <w:t xml:space="preserve"> Обеспечение педагогическим работникам уровня жизни, соответствующего стандартам среднего класса</w:t>
            </w:r>
          </w:p>
        </w:tc>
      </w:tr>
      <w:tr w:rsidR="005D0BDD" w:rsidRPr="00C662E9" w:rsidTr="00923C09">
        <w:trPr>
          <w:trHeight w:val="282"/>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5D0BDD" w:rsidRPr="00C662E9" w:rsidRDefault="005D0BDD" w:rsidP="005D0BDD">
            <w:pPr>
              <w:spacing w:after="240"/>
              <w:rPr>
                <w:sz w:val="16"/>
                <w:szCs w:val="16"/>
              </w:rPr>
            </w:pPr>
            <w:r w:rsidRPr="00C662E9">
              <w:rPr>
                <w:sz w:val="16"/>
                <w:szCs w:val="16"/>
              </w:rPr>
              <w:t>2.1.1. Предоставление компенсации расходов на оплату жилых помещений, отопления и освещения педагогическим работникам образовательных учреждений, расположенных в сельской местности, рабочих поселках (поселках городского типа)</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5D0BDD" w:rsidRPr="00C662E9" w:rsidRDefault="005D0BDD" w:rsidP="005D0BDD">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000000" w:fill="FFFFFF"/>
            <w:hideMark/>
          </w:tcPr>
          <w:p w:rsidR="005D0BDD" w:rsidRPr="00C662E9" w:rsidRDefault="005D0BDD" w:rsidP="005D0BDD">
            <w:pPr>
              <w:rPr>
                <w:sz w:val="16"/>
                <w:szCs w:val="16"/>
              </w:rPr>
            </w:pPr>
            <w:r w:rsidRPr="00C662E9">
              <w:rPr>
                <w:sz w:val="16"/>
                <w:szCs w:val="16"/>
              </w:rPr>
              <w:t>итого</w:t>
            </w:r>
          </w:p>
        </w:tc>
        <w:tc>
          <w:tcPr>
            <w:tcW w:w="1417" w:type="dxa"/>
            <w:tcBorders>
              <w:top w:val="nil"/>
              <w:left w:val="single" w:sz="4" w:space="0" w:color="auto"/>
              <w:bottom w:val="single" w:sz="4" w:space="0" w:color="auto"/>
              <w:right w:val="single" w:sz="4" w:space="0" w:color="auto"/>
            </w:tcBorders>
            <w:shd w:val="clear" w:color="auto" w:fill="auto"/>
            <w:hideMark/>
          </w:tcPr>
          <w:p w:rsidR="00700C6F" w:rsidRPr="00700C6F" w:rsidRDefault="00700C6F" w:rsidP="00700C6F">
            <w:pPr>
              <w:jc w:val="center"/>
              <w:rPr>
                <w:sz w:val="16"/>
                <w:szCs w:val="16"/>
              </w:rPr>
            </w:pPr>
            <w:r w:rsidRPr="00700C6F">
              <w:rPr>
                <w:sz w:val="16"/>
                <w:szCs w:val="16"/>
              </w:rPr>
              <w:t>52 859,98133</w:t>
            </w:r>
          </w:p>
          <w:p w:rsidR="005D0BDD" w:rsidRPr="00700C6F" w:rsidRDefault="005D0BDD" w:rsidP="005D0BDD">
            <w:pPr>
              <w:jc w:val="center"/>
              <w:rPr>
                <w:sz w:val="16"/>
                <w:szCs w:val="16"/>
              </w:rPr>
            </w:pPr>
          </w:p>
        </w:tc>
        <w:tc>
          <w:tcPr>
            <w:tcW w:w="1134" w:type="dxa"/>
            <w:tcBorders>
              <w:top w:val="nil"/>
              <w:left w:val="nil"/>
              <w:bottom w:val="single" w:sz="4" w:space="0" w:color="auto"/>
              <w:right w:val="single" w:sz="4" w:space="0" w:color="auto"/>
            </w:tcBorders>
            <w:shd w:val="clear" w:color="auto" w:fill="auto"/>
            <w:hideMark/>
          </w:tcPr>
          <w:p w:rsidR="005D0BDD" w:rsidRPr="005D0BDD" w:rsidRDefault="005D0BDD" w:rsidP="005D0BDD">
            <w:pPr>
              <w:jc w:val="center"/>
              <w:rPr>
                <w:sz w:val="16"/>
              </w:rPr>
            </w:pPr>
            <w:r w:rsidRPr="005D0BDD">
              <w:rPr>
                <w:sz w:val="16"/>
                <w:szCs w:val="22"/>
              </w:rPr>
              <w:t>9 294,70234</w:t>
            </w:r>
          </w:p>
        </w:tc>
        <w:tc>
          <w:tcPr>
            <w:tcW w:w="1134" w:type="dxa"/>
            <w:tcBorders>
              <w:top w:val="nil"/>
              <w:left w:val="nil"/>
              <w:bottom w:val="single" w:sz="4" w:space="0" w:color="auto"/>
              <w:right w:val="single" w:sz="4" w:space="0" w:color="auto"/>
            </w:tcBorders>
            <w:shd w:val="clear" w:color="auto" w:fill="auto"/>
            <w:hideMark/>
          </w:tcPr>
          <w:p w:rsidR="005D0BDD" w:rsidRPr="005D0BDD" w:rsidRDefault="005D0BDD" w:rsidP="005D0BDD">
            <w:pPr>
              <w:jc w:val="center"/>
              <w:rPr>
                <w:sz w:val="16"/>
              </w:rPr>
            </w:pPr>
            <w:r w:rsidRPr="005D0BDD">
              <w:rPr>
                <w:sz w:val="16"/>
                <w:szCs w:val="22"/>
              </w:rPr>
              <w:t>10 043,99845</w:t>
            </w:r>
          </w:p>
        </w:tc>
        <w:tc>
          <w:tcPr>
            <w:tcW w:w="1134" w:type="dxa"/>
            <w:tcBorders>
              <w:top w:val="nil"/>
              <w:left w:val="nil"/>
              <w:bottom w:val="single" w:sz="4" w:space="0" w:color="auto"/>
              <w:right w:val="single" w:sz="4" w:space="0" w:color="auto"/>
            </w:tcBorders>
            <w:shd w:val="clear" w:color="auto" w:fill="auto"/>
            <w:hideMark/>
          </w:tcPr>
          <w:p w:rsidR="00700C6F" w:rsidRPr="00700C6F" w:rsidRDefault="00700C6F" w:rsidP="00700C6F">
            <w:pPr>
              <w:jc w:val="center"/>
              <w:rPr>
                <w:sz w:val="16"/>
                <w:szCs w:val="16"/>
              </w:rPr>
            </w:pPr>
            <w:r w:rsidRPr="00700C6F">
              <w:rPr>
                <w:sz w:val="16"/>
                <w:szCs w:val="16"/>
              </w:rPr>
              <w:t>8 199,67938</w:t>
            </w:r>
          </w:p>
          <w:p w:rsidR="005D0BDD" w:rsidRPr="00700C6F" w:rsidRDefault="005D0BDD" w:rsidP="005D0BDD">
            <w:pPr>
              <w:jc w:val="center"/>
              <w:rPr>
                <w:sz w:val="16"/>
                <w:szCs w:val="16"/>
              </w:rPr>
            </w:pPr>
          </w:p>
        </w:tc>
        <w:tc>
          <w:tcPr>
            <w:tcW w:w="1134" w:type="dxa"/>
            <w:tcBorders>
              <w:top w:val="nil"/>
              <w:left w:val="nil"/>
              <w:bottom w:val="single" w:sz="4" w:space="0" w:color="auto"/>
              <w:right w:val="single" w:sz="4" w:space="0" w:color="auto"/>
            </w:tcBorders>
            <w:shd w:val="clear" w:color="auto" w:fill="auto"/>
            <w:hideMark/>
          </w:tcPr>
          <w:p w:rsidR="005D0BDD" w:rsidRPr="00C662E9" w:rsidRDefault="005D0BDD" w:rsidP="005D0BDD">
            <w:pPr>
              <w:jc w:val="center"/>
              <w:rPr>
                <w:sz w:val="16"/>
                <w:szCs w:val="16"/>
              </w:rPr>
            </w:pPr>
            <w:r w:rsidRPr="00C662E9">
              <w:rPr>
                <w:sz w:val="16"/>
                <w:szCs w:val="16"/>
              </w:rPr>
              <w:t>12 660,80058</w:t>
            </w:r>
          </w:p>
        </w:tc>
        <w:tc>
          <w:tcPr>
            <w:tcW w:w="1134" w:type="dxa"/>
            <w:tcBorders>
              <w:top w:val="nil"/>
              <w:left w:val="nil"/>
              <w:bottom w:val="single" w:sz="4" w:space="0" w:color="auto"/>
              <w:right w:val="single" w:sz="4" w:space="0" w:color="auto"/>
            </w:tcBorders>
            <w:shd w:val="clear" w:color="auto" w:fill="auto"/>
            <w:hideMark/>
          </w:tcPr>
          <w:p w:rsidR="005D0BDD" w:rsidRPr="00C662E9" w:rsidRDefault="005D0BDD" w:rsidP="005D0BDD">
            <w:pPr>
              <w:jc w:val="center"/>
              <w:rPr>
                <w:sz w:val="16"/>
                <w:szCs w:val="16"/>
              </w:rPr>
            </w:pPr>
            <w:r w:rsidRPr="00C662E9">
              <w:rPr>
                <w:sz w:val="16"/>
                <w:szCs w:val="16"/>
              </w:rPr>
              <w:t>12 660,80058</w:t>
            </w:r>
          </w:p>
        </w:tc>
        <w:tc>
          <w:tcPr>
            <w:tcW w:w="2018" w:type="dxa"/>
            <w:vMerge w:val="restart"/>
            <w:tcBorders>
              <w:top w:val="nil"/>
              <w:left w:val="nil"/>
              <w:bottom w:val="single" w:sz="4" w:space="0" w:color="auto"/>
              <w:right w:val="single" w:sz="4" w:space="0" w:color="auto"/>
            </w:tcBorders>
            <w:shd w:val="clear" w:color="000000" w:fill="FFFFFF"/>
            <w:hideMark/>
          </w:tcPr>
          <w:p w:rsidR="005D0BDD" w:rsidRPr="00C662E9" w:rsidRDefault="005D0BDD" w:rsidP="005D0BDD">
            <w:pPr>
              <w:spacing w:after="240"/>
              <w:jc w:val="center"/>
              <w:rPr>
                <w:sz w:val="16"/>
                <w:szCs w:val="16"/>
              </w:rPr>
            </w:pPr>
            <w:r w:rsidRPr="00C662E9">
              <w:rPr>
                <w:sz w:val="16"/>
                <w:szCs w:val="16"/>
              </w:rPr>
              <w:t xml:space="preserve">Предоставление мер социальной поддержки педагогическим работникам, на оплату жилых помещений, отопления и освещения педагогическим работникам образовательных учреждений, расположенных </w:t>
            </w:r>
            <w:r w:rsidRPr="00C662E9">
              <w:rPr>
                <w:sz w:val="16"/>
                <w:szCs w:val="16"/>
              </w:rPr>
              <w:br/>
              <w:t>в сельской местности</w:t>
            </w:r>
            <w:r w:rsidRPr="00C662E9">
              <w:rPr>
                <w:sz w:val="16"/>
                <w:szCs w:val="16"/>
              </w:rPr>
              <w:br/>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5D0BDD" w:rsidRPr="00C662E9" w:rsidRDefault="005D0BDD" w:rsidP="005D0BDD">
            <w:pPr>
              <w:rPr>
                <w:sz w:val="16"/>
                <w:szCs w:val="16"/>
              </w:rPr>
            </w:pPr>
            <w:r w:rsidRPr="00C662E9">
              <w:rPr>
                <w:sz w:val="16"/>
                <w:szCs w:val="16"/>
              </w:rPr>
              <w:t>Количество получателей компенсации расходов на оплату жилых помещений, отопления и освещения педагогическим работникам образовательных учреждений, расположенных в сельской местности, рабочих поселках (поселках городского типа)</w:t>
            </w:r>
          </w:p>
        </w:tc>
      </w:tr>
      <w:tr w:rsidR="00C662E9" w:rsidRPr="00C662E9" w:rsidTr="00C662E9">
        <w:trPr>
          <w:trHeight w:val="31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000000" w:fill="FFFFFF"/>
            <w:hideMark/>
          </w:tcPr>
          <w:p w:rsidR="00C662E9" w:rsidRPr="00700C6F" w:rsidRDefault="00C662E9" w:rsidP="00C662E9">
            <w:pPr>
              <w:jc w:val="center"/>
              <w:rPr>
                <w:sz w:val="16"/>
                <w:szCs w:val="16"/>
              </w:rPr>
            </w:pPr>
            <w:r w:rsidRPr="00700C6F">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700C6F" w:rsidRDefault="00C662E9" w:rsidP="00C662E9">
            <w:pPr>
              <w:jc w:val="center"/>
              <w:rPr>
                <w:sz w:val="16"/>
                <w:szCs w:val="16"/>
              </w:rPr>
            </w:pPr>
            <w:r w:rsidRPr="00700C6F">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DC3318">
        <w:trPr>
          <w:trHeight w:val="319"/>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700C6F" w:rsidRDefault="00C662E9" w:rsidP="00C662E9">
            <w:pPr>
              <w:jc w:val="center"/>
              <w:rPr>
                <w:sz w:val="16"/>
                <w:szCs w:val="16"/>
              </w:rPr>
            </w:pPr>
            <w:r w:rsidRPr="00700C6F">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700C6F" w:rsidRDefault="00C662E9" w:rsidP="00C662E9">
            <w:pPr>
              <w:jc w:val="center"/>
              <w:rPr>
                <w:sz w:val="16"/>
                <w:szCs w:val="16"/>
              </w:rPr>
            </w:pPr>
            <w:r w:rsidRPr="00700C6F">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5D0BDD" w:rsidRPr="00C662E9" w:rsidTr="00C662E9">
        <w:trPr>
          <w:trHeight w:val="585"/>
        </w:trPr>
        <w:tc>
          <w:tcPr>
            <w:tcW w:w="2127" w:type="dxa"/>
            <w:vMerge/>
            <w:tcBorders>
              <w:top w:val="nil"/>
              <w:left w:val="single" w:sz="4" w:space="0" w:color="auto"/>
              <w:bottom w:val="single" w:sz="4" w:space="0" w:color="auto"/>
              <w:right w:val="single" w:sz="4" w:space="0" w:color="auto"/>
            </w:tcBorders>
            <w:vAlign w:val="center"/>
            <w:hideMark/>
          </w:tcPr>
          <w:p w:rsidR="005D0BDD" w:rsidRPr="00C662E9" w:rsidRDefault="005D0BDD" w:rsidP="005D0BDD">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5D0BDD" w:rsidRPr="00C662E9" w:rsidRDefault="005D0BDD" w:rsidP="005D0BDD">
            <w:pPr>
              <w:rPr>
                <w:sz w:val="16"/>
                <w:szCs w:val="16"/>
              </w:rPr>
            </w:pPr>
          </w:p>
        </w:tc>
        <w:tc>
          <w:tcPr>
            <w:tcW w:w="1276" w:type="dxa"/>
            <w:tcBorders>
              <w:top w:val="nil"/>
              <w:left w:val="nil"/>
              <w:bottom w:val="single" w:sz="4" w:space="0" w:color="auto"/>
              <w:right w:val="nil"/>
            </w:tcBorders>
            <w:shd w:val="clear" w:color="000000" w:fill="FFFFFF"/>
            <w:hideMark/>
          </w:tcPr>
          <w:p w:rsidR="005D0BDD" w:rsidRPr="00C662E9" w:rsidRDefault="005D0BDD" w:rsidP="005D0BDD">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700C6F" w:rsidRPr="00700C6F" w:rsidRDefault="00700C6F" w:rsidP="00700C6F">
            <w:pPr>
              <w:jc w:val="center"/>
              <w:rPr>
                <w:sz w:val="16"/>
                <w:szCs w:val="16"/>
              </w:rPr>
            </w:pPr>
            <w:r w:rsidRPr="00700C6F">
              <w:rPr>
                <w:sz w:val="16"/>
                <w:szCs w:val="16"/>
              </w:rPr>
              <w:t>52 859,98133</w:t>
            </w:r>
          </w:p>
          <w:p w:rsidR="005D0BDD" w:rsidRPr="00700C6F" w:rsidRDefault="005D0BDD" w:rsidP="005D0BDD">
            <w:pPr>
              <w:jc w:val="center"/>
              <w:rPr>
                <w:sz w:val="16"/>
                <w:szCs w:val="16"/>
              </w:rPr>
            </w:pPr>
          </w:p>
        </w:tc>
        <w:tc>
          <w:tcPr>
            <w:tcW w:w="1134" w:type="dxa"/>
            <w:tcBorders>
              <w:top w:val="nil"/>
              <w:left w:val="nil"/>
              <w:bottom w:val="single" w:sz="4" w:space="0" w:color="auto"/>
              <w:right w:val="single" w:sz="4" w:space="0" w:color="auto"/>
            </w:tcBorders>
            <w:shd w:val="clear" w:color="000000" w:fill="FFFFFF"/>
            <w:hideMark/>
          </w:tcPr>
          <w:p w:rsidR="005D0BDD" w:rsidRPr="005D0BDD" w:rsidRDefault="005D0BDD" w:rsidP="005D0BDD">
            <w:pPr>
              <w:jc w:val="center"/>
              <w:rPr>
                <w:sz w:val="16"/>
              </w:rPr>
            </w:pPr>
            <w:r w:rsidRPr="005D0BDD">
              <w:rPr>
                <w:sz w:val="16"/>
                <w:szCs w:val="22"/>
              </w:rPr>
              <w:t>9 294,70234</w:t>
            </w:r>
          </w:p>
        </w:tc>
        <w:tc>
          <w:tcPr>
            <w:tcW w:w="1134" w:type="dxa"/>
            <w:tcBorders>
              <w:top w:val="nil"/>
              <w:left w:val="nil"/>
              <w:bottom w:val="single" w:sz="4" w:space="0" w:color="auto"/>
              <w:right w:val="single" w:sz="4" w:space="0" w:color="auto"/>
            </w:tcBorders>
            <w:shd w:val="clear" w:color="000000" w:fill="FFFFFF"/>
            <w:hideMark/>
          </w:tcPr>
          <w:p w:rsidR="005D0BDD" w:rsidRPr="005D0BDD" w:rsidRDefault="005D0BDD" w:rsidP="005D0BDD">
            <w:pPr>
              <w:jc w:val="center"/>
              <w:rPr>
                <w:sz w:val="16"/>
              </w:rPr>
            </w:pPr>
            <w:r w:rsidRPr="005D0BDD">
              <w:rPr>
                <w:sz w:val="16"/>
                <w:szCs w:val="22"/>
              </w:rPr>
              <w:t>10 043,99845</w:t>
            </w:r>
          </w:p>
        </w:tc>
        <w:tc>
          <w:tcPr>
            <w:tcW w:w="1134" w:type="dxa"/>
            <w:tcBorders>
              <w:top w:val="nil"/>
              <w:left w:val="nil"/>
              <w:bottom w:val="single" w:sz="4" w:space="0" w:color="auto"/>
              <w:right w:val="single" w:sz="4" w:space="0" w:color="auto"/>
            </w:tcBorders>
            <w:shd w:val="clear" w:color="000000" w:fill="FFFFFF"/>
            <w:hideMark/>
          </w:tcPr>
          <w:p w:rsidR="00700C6F" w:rsidRPr="00700C6F" w:rsidRDefault="00700C6F" w:rsidP="00700C6F">
            <w:pPr>
              <w:jc w:val="center"/>
              <w:rPr>
                <w:sz w:val="16"/>
                <w:szCs w:val="16"/>
              </w:rPr>
            </w:pPr>
            <w:r w:rsidRPr="00700C6F">
              <w:rPr>
                <w:sz w:val="16"/>
                <w:szCs w:val="16"/>
              </w:rPr>
              <w:t>8 199,67938</w:t>
            </w:r>
          </w:p>
          <w:p w:rsidR="005D0BDD" w:rsidRPr="00700C6F" w:rsidRDefault="005D0BDD" w:rsidP="005D0BDD">
            <w:pPr>
              <w:jc w:val="center"/>
              <w:rPr>
                <w:sz w:val="16"/>
                <w:szCs w:val="16"/>
              </w:rPr>
            </w:pPr>
          </w:p>
        </w:tc>
        <w:tc>
          <w:tcPr>
            <w:tcW w:w="1134" w:type="dxa"/>
            <w:tcBorders>
              <w:top w:val="nil"/>
              <w:left w:val="nil"/>
              <w:bottom w:val="single" w:sz="4" w:space="0" w:color="auto"/>
              <w:right w:val="single" w:sz="4" w:space="0" w:color="auto"/>
            </w:tcBorders>
            <w:shd w:val="clear" w:color="000000" w:fill="FFFFFF"/>
            <w:hideMark/>
          </w:tcPr>
          <w:p w:rsidR="005D0BDD" w:rsidRPr="00C662E9" w:rsidRDefault="005D0BDD" w:rsidP="005D0BDD">
            <w:pPr>
              <w:jc w:val="center"/>
              <w:rPr>
                <w:sz w:val="16"/>
                <w:szCs w:val="16"/>
              </w:rPr>
            </w:pPr>
            <w:r w:rsidRPr="00C662E9">
              <w:rPr>
                <w:sz w:val="16"/>
                <w:szCs w:val="16"/>
              </w:rPr>
              <w:t>12 660,80058</w:t>
            </w:r>
          </w:p>
        </w:tc>
        <w:tc>
          <w:tcPr>
            <w:tcW w:w="1134" w:type="dxa"/>
            <w:tcBorders>
              <w:top w:val="nil"/>
              <w:left w:val="nil"/>
              <w:bottom w:val="single" w:sz="4" w:space="0" w:color="auto"/>
              <w:right w:val="single" w:sz="4" w:space="0" w:color="auto"/>
            </w:tcBorders>
            <w:shd w:val="clear" w:color="000000" w:fill="FFFFFF"/>
            <w:hideMark/>
          </w:tcPr>
          <w:p w:rsidR="005D0BDD" w:rsidRPr="00C662E9" w:rsidRDefault="005D0BDD" w:rsidP="005D0BDD">
            <w:pPr>
              <w:jc w:val="center"/>
              <w:rPr>
                <w:sz w:val="16"/>
                <w:szCs w:val="16"/>
              </w:rPr>
            </w:pPr>
            <w:r w:rsidRPr="00C662E9">
              <w:rPr>
                <w:sz w:val="16"/>
                <w:szCs w:val="16"/>
              </w:rPr>
              <w:t>12 660,80058</w:t>
            </w:r>
          </w:p>
        </w:tc>
        <w:tc>
          <w:tcPr>
            <w:tcW w:w="2018" w:type="dxa"/>
            <w:vMerge/>
            <w:tcBorders>
              <w:top w:val="nil"/>
              <w:left w:val="nil"/>
              <w:bottom w:val="single" w:sz="4" w:space="0" w:color="auto"/>
              <w:right w:val="single" w:sz="4" w:space="0" w:color="auto"/>
            </w:tcBorders>
            <w:vAlign w:val="center"/>
            <w:hideMark/>
          </w:tcPr>
          <w:p w:rsidR="005D0BDD" w:rsidRPr="00C662E9" w:rsidRDefault="005D0BDD" w:rsidP="005D0BDD">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5D0BDD" w:rsidRPr="00C662E9" w:rsidRDefault="005D0BDD" w:rsidP="005D0BDD">
            <w:pPr>
              <w:rPr>
                <w:sz w:val="16"/>
                <w:szCs w:val="16"/>
              </w:rPr>
            </w:pPr>
          </w:p>
        </w:tc>
      </w:tr>
      <w:tr w:rsidR="00C662E9" w:rsidRPr="00C662E9" w:rsidTr="00DC3318">
        <w:trPr>
          <w:trHeight w:val="26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DC3318">
        <w:trPr>
          <w:trHeight w:val="421"/>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312"/>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rPr>
                <w:sz w:val="16"/>
                <w:szCs w:val="16"/>
              </w:rPr>
            </w:pPr>
            <w:r w:rsidRPr="00C662E9">
              <w:rPr>
                <w:sz w:val="16"/>
                <w:szCs w:val="16"/>
              </w:rPr>
              <w:t>2.1.2. Частичное возмещение расходов по предоставлению мер социальной поддержки квалифицированных специалистов учреждений, финансируемых из местных бюджетов, работающих и проживающих в сельской местности, рабочих поселках (поселках городского типа)</w:t>
            </w:r>
            <w:r w:rsidRPr="00C662E9">
              <w:rPr>
                <w:sz w:val="16"/>
                <w:szCs w:val="16"/>
              </w:rPr>
              <w:br w:type="page"/>
            </w:r>
            <w:r w:rsidRPr="00C662E9">
              <w:rPr>
                <w:sz w:val="16"/>
                <w:szCs w:val="16"/>
              </w:rPr>
              <w:br w:type="page"/>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итого</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15,60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15,60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0,00</w:t>
            </w:r>
          </w:p>
        </w:tc>
        <w:tc>
          <w:tcPr>
            <w:tcW w:w="2018" w:type="dxa"/>
            <w:vMerge w:val="restart"/>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Предоставление мер социальной поддержки квалифицированным специалистам, работающим и проживающим в сельской местности</w:t>
            </w:r>
            <w:r w:rsidRPr="00C662E9">
              <w:rPr>
                <w:sz w:val="16"/>
                <w:szCs w:val="16"/>
              </w:rPr>
              <w:br w:type="page"/>
            </w:r>
            <w:r w:rsidRPr="00C662E9">
              <w:rPr>
                <w:sz w:val="16"/>
                <w:szCs w:val="16"/>
              </w:rPr>
              <w:br w:type="page"/>
            </w:r>
            <w:r w:rsidRPr="00C662E9">
              <w:rPr>
                <w:sz w:val="16"/>
                <w:szCs w:val="16"/>
              </w:rPr>
              <w:br w:type="page"/>
            </w:r>
            <w:r w:rsidRPr="00C662E9">
              <w:rPr>
                <w:sz w:val="16"/>
                <w:szCs w:val="16"/>
              </w:rPr>
              <w:br w:type="page"/>
            </w:r>
            <w:r w:rsidRPr="00C662E9">
              <w:rPr>
                <w:sz w:val="16"/>
                <w:szCs w:val="16"/>
              </w:rPr>
              <w:br w:type="page"/>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Количество получателей частичного возмещения расходов по предоставлению мер социальной поддержки квалифицированных специалистов учреждений, финансируемых из местных бюджетов, работающих и проживающих в сельской местности, рабочих поселках (поселках городского типа)</w:t>
            </w:r>
          </w:p>
        </w:tc>
      </w:tr>
      <w:tr w:rsidR="00C662E9" w:rsidRPr="00C662E9" w:rsidTr="00C662E9">
        <w:trPr>
          <w:trHeight w:val="31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660"/>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55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0,14567</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0,14567</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DC3318">
        <w:trPr>
          <w:trHeight w:val="45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15,45433</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15,45433</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DC3318">
        <w:trPr>
          <w:trHeight w:val="418"/>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444"/>
        </w:trPr>
        <w:tc>
          <w:tcPr>
            <w:tcW w:w="15876"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b/>
                <w:bCs/>
                <w:sz w:val="16"/>
                <w:szCs w:val="16"/>
              </w:rPr>
              <w:t xml:space="preserve">Задача подпрограммы - 2. </w:t>
            </w:r>
            <w:r w:rsidRPr="00C662E9">
              <w:rPr>
                <w:sz w:val="16"/>
                <w:szCs w:val="16"/>
              </w:rPr>
              <w:t>Создание условий для непрерывного профессионального развития педагогических работников</w:t>
            </w:r>
          </w:p>
        </w:tc>
      </w:tr>
      <w:tr w:rsidR="00C662E9" w:rsidRPr="00C662E9" w:rsidTr="00C662E9">
        <w:trPr>
          <w:trHeight w:val="312"/>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spacing w:after="240"/>
              <w:rPr>
                <w:sz w:val="16"/>
                <w:szCs w:val="16"/>
              </w:rPr>
            </w:pPr>
            <w:r w:rsidRPr="00C662E9">
              <w:rPr>
                <w:sz w:val="16"/>
                <w:szCs w:val="16"/>
              </w:rPr>
              <w:t>2.2.1. Организация и проведение муниципальных конкурсов профессионального мастерства педагогических и руководящих работников образовательных организаций Шенкурского округа</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итого</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2018" w:type="dxa"/>
            <w:vMerge w:val="restart"/>
            <w:tcBorders>
              <w:top w:val="nil"/>
              <w:left w:val="nil"/>
              <w:bottom w:val="single" w:sz="4" w:space="0" w:color="auto"/>
              <w:right w:val="single" w:sz="4" w:space="0" w:color="auto"/>
            </w:tcBorders>
            <w:shd w:val="clear" w:color="000000" w:fill="FFFFFF"/>
            <w:hideMark/>
          </w:tcPr>
          <w:p w:rsidR="00C662E9" w:rsidRPr="00C662E9" w:rsidRDefault="00C662E9" w:rsidP="00C662E9">
            <w:pPr>
              <w:spacing w:after="240"/>
              <w:jc w:val="center"/>
              <w:rPr>
                <w:sz w:val="16"/>
                <w:szCs w:val="16"/>
              </w:rPr>
            </w:pPr>
            <w:r w:rsidRPr="00C662E9">
              <w:rPr>
                <w:sz w:val="16"/>
                <w:szCs w:val="16"/>
              </w:rPr>
              <w:t>проведение муниципальных</w:t>
            </w:r>
            <w:r w:rsidRPr="00C662E9">
              <w:rPr>
                <w:sz w:val="16"/>
                <w:szCs w:val="16"/>
              </w:rPr>
              <w:br/>
              <w:t xml:space="preserve">конкурсов не реже </w:t>
            </w:r>
            <w:r w:rsidRPr="00C662E9">
              <w:rPr>
                <w:sz w:val="16"/>
                <w:szCs w:val="16"/>
              </w:rPr>
              <w:br/>
              <w:t>1 раза в 2 года</w:t>
            </w:r>
            <w:r w:rsidRPr="00C662E9">
              <w:rPr>
                <w:sz w:val="16"/>
                <w:szCs w:val="16"/>
              </w:rPr>
              <w:br/>
            </w:r>
            <w:r w:rsidRPr="00C662E9">
              <w:rPr>
                <w:sz w:val="16"/>
                <w:szCs w:val="16"/>
              </w:rPr>
              <w:br/>
            </w:r>
            <w:r w:rsidRPr="00C662E9">
              <w:rPr>
                <w:sz w:val="16"/>
                <w:szCs w:val="16"/>
              </w:rPr>
              <w:br/>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 xml:space="preserve">Доля педагогов, принявших участие в конкурсах профессионального мастерства муниципального и регионального уровней                     </w:t>
            </w:r>
          </w:p>
        </w:tc>
      </w:tr>
      <w:tr w:rsidR="00C662E9" w:rsidRPr="00C662E9" w:rsidTr="00C662E9">
        <w:trPr>
          <w:trHeight w:val="31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DC3318">
        <w:trPr>
          <w:trHeight w:val="259"/>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DC3318">
        <w:trPr>
          <w:trHeight w:val="321"/>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DC3318">
        <w:trPr>
          <w:trHeight w:val="213"/>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DC3318">
        <w:trPr>
          <w:trHeight w:val="429"/>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312"/>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spacing w:after="240"/>
              <w:rPr>
                <w:sz w:val="16"/>
                <w:szCs w:val="16"/>
              </w:rPr>
            </w:pPr>
            <w:r w:rsidRPr="00C662E9">
              <w:rPr>
                <w:sz w:val="16"/>
                <w:szCs w:val="16"/>
              </w:rPr>
              <w:t xml:space="preserve">2.2.2. Обеспечение условий для развития кадрового потенциала муниципальных образовательных </w:t>
            </w:r>
            <w:r w:rsidRPr="00C662E9">
              <w:rPr>
                <w:sz w:val="16"/>
                <w:szCs w:val="16"/>
              </w:rPr>
              <w:lastRenderedPageBreak/>
              <w:t>организаций в Архангельской области</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lastRenderedPageBreak/>
              <w:t xml:space="preserve">Управление образования Шенкурского муниципального округа, </w:t>
            </w:r>
            <w:r w:rsidRPr="00C662E9">
              <w:rPr>
                <w:sz w:val="16"/>
                <w:szCs w:val="16"/>
              </w:rPr>
              <w:lastRenderedPageBreak/>
              <w:t>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lastRenderedPageBreak/>
              <w:t>итого</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0,00000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0,00000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0,00000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0,00000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0,00000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0,00000</w:t>
            </w:r>
          </w:p>
        </w:tc>
        <w:tc>
          <w:tcPr>
            <w:tcW w:w="2018" w:type="dxa"/>
            <w:vMerge w:val="restart"/>
            <w:tcBorders>
              <w:top w:val="nil"/>
              <w:left w:val="nil"/>
              <w:bottom w:val="single" w:sz="4" w:space="0" w:color="auto"/>
              <w:right w:val="single" w:sz="4" w:space="0" w:color="auto"/>
            </w:tcBorders>
            <w:shd w:val="clear" w:color="000000" w:fill="FFFFFF"/>
            <w:hideMark/>
          </w:tcPr>
          <w:p w:rsidR="00923C09" w:rsidRDefault="00C662E9" w:rsidP="00DC3318">
            <w:pPr>
              <w:spacing w:after="240"/>
              <w:jc w:val="center"/>
              <w:rPr>
                <w:sz w:val="16"/>
                <w:szCs w:val="16"/>
              </w:rPr>
            </w:pPr>
            <w:r w:rsidRPr="00C662E9">
              <w:rPr>
                <w:sz w:val="16"/>
                <w:szCs w:val="16"/>
              </w:rPr>
              <w:t xml:space="preserve">Предоставление ежемесячной социальной выплаты обучающимся </w:t>
            </w:r>
            <w:proofErr w:type="gramStart"/>
            <w:r w:rsidRPr="00C662E9">
              <w:rPr>
                <w:sz w:val="16"/>
                <w:szCs w:val="16"/>
              </w:rPr>
              <w:t>в  образовательных</w:t>
            </w:r>
            <w:proofErr w:type="gramEnd"/>
            <w:r w:rsidRPr="00C662E9">
              <w:rPr>
                <w:sz w:val="16"/>
                <w:szCs w:val="16"/>
              </w:rPr>
              <w:t xml:space="preserve"> организациях высшего </w:t>
            </w:r>
            <w:r w:rsidRPr="00C662E9">
              <w:rPr>
                <w:sz w:val="16"/>
                <w:szCs w:val="16"/>
              </w:rPr>
              <w:lastRenderedPageBreak/>
              <w:t>образования на основании договоров о целевом обучении с органами местного самоуправления, расположенными на территории Архангельской области</w:t>
            </w:r>
          </w:p>
          <w:p w:rsidR="00C662E9" w:rsidRPr="00C662E9" w:rsidRDefault="00C662E9" w:rsidP="00DC3318">
            <w:pPr>
              <w:spacing w:after="240"/>
              <w:jc w:val="center"/>
              <w:rPr>
                <w:sz w:val="16"/>
                <w:szCs w:val="16"/>
              </w:rPr>
            </w:pPr>
            <w:r w:rsidRPr="00C662E9">
              <w:rPr>
                <w:sz w:val="16"/>
                <w:szCs w:val="16"/>
              </w:rPr>
              <w:t xml:space="preserve"> </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lastRenderedPageBreak/>
              <w:t xml:space="preserve">Количество обучающимся в  образовательных организациях высшего образования на </w:t>
            </w:r>
            <w:r w:rsidRPr="00C662E9">
              <w:rPr>
                <w:sz w:val="16"/>
                <w:szCs w:val="16"/>
              </w:rPr>
              <w:lastRenderedPageBreak/>
              <w:t xml:space="preserve">основании договоров о целевом обучении с органами местного самоуправления, расположенными на территории Архангельской области         </w:t>
            </w:r>
          </w:p>
        </w:tc>
      </w:tr>
      <w:tr w:rsidR="00C662E9" w:rsidRPr="00C662E9" w:rsidTr="00C662E9">
        <w:trPr>
          <w:trHeight w:val="31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DC3318">
        <w:trPr>
          <w:trHeight w:val="331"/>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DC3318">
        <w:trPr>
          <w:trHeight w:val="409"/>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923C09">
        <w:trPr>
          <w:trHeight w:val="42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61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615"/>
        </w:trPr>
        <w:tc>
          <w:tcPr>
            <w:tcW w:w="15876"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b/>
                <w:bCs/>
                <w:sz w:val="16"/>
                <w:szCs w:val="16"/>
              </w:rPr>
              <w:t>Задача подпрограммы - 3</w:t>
            </w:r>
            <w:r w:rsidRPr="00C662E9">
              <w:rPr>
                <w:sz w:val="16"/>
                <w:szCs w:val="16"/>
              </w:rPr>
              <w:t xml:space="preserve">. Обеспечение деятельности Отдела образования Шенкурского округа как ответственного исполнителя муниципальной программы  </w:t>
            </w:r>
          </w:p>
        </w:tc>
      </w:tr>
      <w:tr w:rsidR="00C662E9" w:rsidRPr="00C662E9" w:rsidTr="00C662E9">
        <w:trPr>
          <w:trHeight w:val="312"/>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662E9" w:rsidRPr="00C662E9" w:rsidRDefault="00C662E9" w:rsidP="00DC3318">
            <w:pPr>
              <w:rPr>
                <w:sz w:val="16"/>
                <w:szCs w:val="16"/>
              </w:rPr>
            </w:pPr>
            <w:r w:rsidRPr="00C662E9">
              <w:rPr>
                <w:sz w:val="16"/>
                <w:szCs w:val="16"/>
              </w:rPr>
              <w:t>2.3.1. Обеспечение деятельности Отдела образования администрации Шенкурского муниципального округа Архангельской области как ответственного исполнителя муниципальной</w:t>
            </w:r>
            <w:r w:rsidR="00DC3318">
              <w:rPr>
                <w:sz w:val="16"/>
                <w:szCs w:val="16"/>
              </w:rPr>
              <w:t xml:space="preserve">  программы</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итого</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33 956,28665</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6 791,25733</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6 791,25733</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6 791,25733</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6 791,25733</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6 791,25733</w:t>
            </w:r>
          </w:p>
        </w:tc>
        <w:tc>
          <w:tcPr>
            <w:tcW w:w="2018" w:type="dxa"/>
            <w:vMerge w:val="restart"/>
            <w:tcBorders>
              <w:top w:val="nil"/>
              <w:left w:val="nil"/>
              <w:bottom w:val="single" w:sz="4" w:space="0" w:color="auto"/>
              <w:right w:val="single" w:sz="4" w:space="0" w:color="auto"/>
            </w:tcBorders>
            <w:shd w:val="clear" w:color="000000" w:fill="FFFFFF"/>
            <w:hideMark/>
          </w:tcPr>
          <w:p w:rsidR="00C662E9" w:rsidRPr="00C662E9" w:rsidRDefault="00C662E9" w:rsidP="00DC3318">
            <w:pPr>
              <w:spacing w:after="240"/>
              <w:jc w:val="center"/>
              <w:rPr>
                <w:sz w:val="16"/>
                <w:szCs w:val="16"/>
              </w:rPr>
            </w:pPr>
            <w:r w:rsidRPr="00C662E9">
              <w:rPr>
                <w:sz w:val="16"/>
                <w:szCs w:val="16"/>
              </w:rPr>
              <w:t xml:space="preserve">Материально-техническое </w:t>
            </w:r>
            <w:r w:rsidRPr="00C662E9">
              <w:rPr>
                <w:sz w:val="16"/>
                <w:szCs w:val="16"/>
              </w:rPr>
              <w:br/>
              <w:t xml:space="preserve">и финансовое обеспечение деятельности Отдела образования Шенкурского округа. </w:t>
            </w:r>
          </w:p>
        </w:tc>
        <w:tc>
          <w:tcPr>
            <w:tcW w:w="1951" w:type="dxa"/>
            <w:vMerge w:val="restart"/>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Доля освоения выделенных денежных средств</w:t>
            </w:r>
          </w:p>
        </w:tc>
      </w:tr>
      <w:tr w:rsidR="00C662E9" w:rsidRPr="00C662E9" w:rsidTr="00C662E9">
        <w:trPr>
          <w:trHeight w:val="31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r>
      <w:tr w:rsidR="00C662E9" w:rsidRPr="00C662E9" w:rsidTr="00DC3318">
        <w:trPr>
          <w:trHeight w:val="286"/>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r>
      <w:tr w:rsidR="00C662E9" w:rsidRPr="00C662E9" w:rsidTr="00DC3318">
        <w:trPr>
          <w:trHeight w:val="333"/>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r>
      <w:tr w:rsidR="00C662E9" w:rsidRPr="00C662E9" w:rsidTr="00DC3318">
        <w:trPr>
          <w:trHeight w:val="22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33 956,28665</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6 791,25733</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6 791,25733</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6 791,25733</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6 791,25733</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6 791,25733</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r>
      <w:tr w:rsidR="00C662E9" w:rsidRPr="00C662E9" w:rsidTr="00DC3318">
        <w:trPr>
          <w:trHeight w:val="28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r>
      <w:tr w:rsidR="00CC785E" w:rsidRPr="00C662E9" w:rsidTr="00C662E9">
        <w:trPr>
          <w:trHeight w:val="312"/>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C785E" w:rsidRPr="00C662E9" w:rsidRDefault="00CC785E" w:rsidP="00CC785E">
            <w:pPr>
              <w:spacing w:after="240"/>
              <w:rPr>
                <w:b/>
                <w:bCs/>
                <w:sz w:val="16"/>
                <w:szCs w:val="16"/>
              </w:rPr>
            </w:pPr>
            <w:r w:rsidRPr="00C662E9">
              <w:rPr>
                <w:b/>
                <w:bCs/>
                <w:sz w:val="16"/>
                <w:szCs w:val="16"/>
              </w:rPr>
              <w:t>Всего по подпрограмме 2</w:t>
            </w:r>
          </w:p>
        </w:tc>
        <w:tc>
          <w:tcPr>
            <w:tcW w:w="1417" w:type="dxa"/>
            <w:vMerge w:val="restart"/>
            <w:tcBorders>
              <w:top w:val="nil"/>
              <w:left w:val="single" w:sz="4" w:space="0" w:color="auto"/>
              <w:bottom w:val="single" w:sz="4" w:space="0" w:color="auto"/>
              <w:right w:val="nil"/>
            </w:tcBorders>
            <w:shd w:val="clear" w:color="000000" w:fill="FFFFFF"/>
            <w:hideMark/>
          </w:tcPr>
          <w:p w:rsidR="00CC785E" w:rsidRPr="00C662E9" w:rsidRDefault="00CC785E" w:rsidP="00CC785E">
            <w:pPr>
              <w:rPr>
                <w:sz w:val="16"/>
                <w:szCs w:val="16"/>
              </w:rPr>
            </w:pPr>
            <w:r w:rsidRPr="00C662E9">
              <w:rPr>
                <w:sz w:val="16"/>
                <w:szCs w:val="16"/>
              </w:rPr>
              <w:t> </w:t>
            </w:r>
          </w:p>
        </w:tc>
        <w:tc>
          <w:tcPr>
            <w:tcW w:w="1276" w:type="dxa"/>
            <w:tcBorders>
              <w:top w:val="nil"/>
              <w:left w:val="single" w:sz="4" w:space="0" w:color="auto"/>
              <w:bottom w:val="single" w:sz="4" w:space="0" w:color="auto"/>
              <w:right w:val="nil"/>
            </w:tcBorders>
            <w:shd w:val="clear" w:color="000000" w:fill="FFFFFF"/>
            <w:hideMark/>
          </w:tcPr>
          <w:p w:rsidR="00CC785E" w:rsidRPr="00C662E9" w:rsidRDefault="00CC785E" w:rsidP="00CC785E">
            <w:pPr>
              <w:rPr>
                <w:sz w:val="16"/>
                <w:szCs w:val="16"/>
              </w:rPr>
            </w:pPr>
            <w:r w:rsidRPr="00C662E9">
              <w:rPr>
                <w:sz w:val="16"/>
                <w:szCs w:val="16"/>
              </w:rPr>
              <w:t>итого</w:t>
            </w:r>
          </w:p>
        </w:tc>
        <w:tc>
          <w:tcPr>
            <w:tcW w:w="1417" w:type="dxa"/>
            <w:tcBorders>
              <w:top w:val="nil"/>
              <w:left w:val="single" w:sz="4" w:space="0" w:color="auto"/>
              <w:bottom w:val="single" w:sz="4" w:space="0" w:color="auto"/>
              <w:right w:val="single" w:sz="4" w:space="0" w:color="auto"/>
            </w:tcBorders>
            <w:shd w:val="clear" w:color="000000" w:fill="FFFFFF"/>
            <w:hideMark/>
          </w:tcPr>
          <w:p w:rsidR="00CC785E" w:rsidRPr="00213892" w:rsidRDefault="00213892" w:rsidP="00213892">
            <w:pPr>
              <w:jc w:val="center"/>
              <w:rPr>
                <w:b/>
                <w:bCs/>
                <w:sz w:val="16"/>
                <w:szCs w:val="16"/>
              </w:rPr>
            </w:pPr>
            <w:r w:rsidRPr="00213892">
              <w:rPr>
                <w:b/>
                <w:bCs/>
                <w:sz w:val="16"/>
                <w:szCs w:val="16"/>
              </w:rPr>
              <w:t>86 831,86798</w:t>
            </w:r>
          </w:p>
        </w:tc>
        <w:tc>
          <w:tcPr>
            <w:tcW w:w="1134" w:type="dxa"/>
            <w:tcBorders>
              <w:top w:val="nil"/>
              <w:left w:val="nil"/>
              <w:bottom w:val="single" w:sz="4" w:space="0" w:color="auto"/>
              <w:right w:val="single" w:sz="4" w:space="0" w:color="auto"/>
            </w:tcBorders>
            <w:shd w:val="clear" w:color="auto" w:fill="auto"/>
            <w:hideMark/>
          </w:tcPr>
          <w:p w:rsidR="00CC785E" w:rsidRPr="00213892" w:rsidRDefault="00CC785E" w:rsidP="00CC785E">
            <w:pPr>
              <w:jc w:val="center"/>
              <w:rPr>
                <w:b/>
                <w:bCs/>
                <w:sz w:val="16"/>
                <w:szCs w:val="16"/>
              </w:rPr>
            </w:pPr>
            <w:r w:rsidRPr="00213892">
              <w:rPr>
                <w:b/>
                <w:bCs/>
                <w:sz w:val="16"/>
                <w:szCs w:val="16"/>
              </w:rPr>
              <w:t>16 101,55967</w:t>
            </w:r>
          </w:p>
        </w:tc>
        <w:tc>
          <w:tcPr>
            <w:tcW w:w="1134" w:type="dxa"/>
            <w:tcBorders>
              <w:top w:val="nil"/>
              <w:left w:val="nil"/>
              <w:bottom w:val="single" w:sz="4" w:space="0" w:color="auto"/>
              <w:right w:val="single" w:sz="4" w:space="0" w:color="auto"/>
            </w:tcBorders>
            <w:shd w:val="clear" w:color="auto" w:fill="auto"/>
            <w:hideMark/>
          </w:tcPr>
          <w:p w:rsidR="00CC785E" w:rsidRPr="00213892" w:rsidRDefault="00CC785E" w:rsidP="00CC785E">
            <w:pPr>
              <w:jc w:val="center"/>
              <w:rPr>
                <w:b/>
                <w:bCs/>
                <w:sz w:val="16"/>
                <w:szCs w:val="16"/>
              </w:rPr>
            </w:pPr>
            <w:r w:rsidRPr="00213892">
              <w:rPr>
                <w:b/>
                <w:bCs/>
                <w:sz w:val="16"/>
                <w:szCs w:val="16"/>
              </w:rPr>
              <w:t>16 835,25578</w:t>
            </w:r>
          </w:p>
        </w:tc>
        <w:tc>
          <w:tcPr>
            <w:tcW w:w="1134" w:type="dxa"/>
            <w:tcBorders>
              <w:top w:val="nil"/>
              <w:left w:val="nil"/>
              <w:bottom w:val="single" w:sz="4" w:space="0" w:color="auto"/>
              <w:right w:val="single" w:sz="4" w:space="0" w:color="auto"/>
            </w:tcBorders>
            <w:shd w:val="clear" w:color="auto" w:fill="auto"/>
            <w:hideMark/>
          </w:tcPr>
          <w:p w:rsidR="00CC785E" w:rsidRPr="00213892" w:rsidRDefault="00213892" w:rsidP="00213892">
            <w:pPr>
              <w:jc w:val="center"/>
              <w:rPr>
                <w:b/>
                <w:bCs/>
                <w:sz w:val="16"/>
                <w:szCs w:val="16"/>
              </w:rPr>
            </w:pPr>
            <w:r w:rsidRPr="00213892">
              <w:rPr>
                <w:b/>
                <w:bCs/>
                <w:sz w:val="16"/>
                <w:szCs w:val="16"/>
              </w:rPr>
              <w:t>14 990,93671</w:t>
            </w:r>
          </w:p>
        </w:tc>
        <w:tc>
          <w:tcPr>
            <w:tcW w:w="1134" w:type="dxa"/>
            <w:tcBorders>
              <w:top w:val="nil"/>
              <w:left w:val="nil"/>
              <w:bottom w:val="single" w:sz="4" w:space="0" w:color="auto"/>
              <w:right w:val="single" w:sz="4" w:space="0" w:color="auto"/>
            </w:tcBorders>
            <w:shd w:val="clear" w:color="auto" w:fill="auto"/>
            <w:hideMark/>
          </w:tcPr>
          <w:p w:rsidR="00CC785E" w:rsidRPr="00C662E9" w:rsidRDefault="00CC785E" w:rsidP="00CC785E">
            <w:pPr>
              <w:jc w:val="center"/>
              <w:rPr>
                <w:b/>
                <w:bCs/>
                <w:sz w:val="16"/>
                <w:szCs w:val="16"/>
              </w:rPr>
            </w:pPr>
            <w:r w:rsidRPr="00C662E9">
              <w:rPr>
                <w:b/>
                <w:bCs/>
                <w:sz w:val="16"/>
                <w:szCs w:val="16"/>
              </w:rPr>
              <w:t>19 452,05791</w:t>
            </w:r>
          </w:p>
        </w:tc>
        <w:tc>
          <w:tcPr>
            <w:tcW w:w="1134" w:type="dxa"/>
            <w:tcBorders>
              <w:top w:val="nil"/>
              <w:left w:val="nil"/>
              <w:bottom w:val="single" w:sz="4" w:space="0" w:color="auto"/>
              <w:right w:val="single" w:sz="4" w:space="0" w:color="auto"/>
            </w:tcBorders>
            <w:shd w:val="clear" w:color="auto" w:fill="auto"/>
            <w:hideMark/>
          </w:tcPr>
          <w:p w:rsidR="00CC785E" w:rsidRPr="00C662E9" w:rsidRDefault="00CC785E" w:rsidP="00CC785E">
            <w:pPr>
              <w:jc w:val="center"/>
              <w:rPr>
                <w:b/>
                <w:bCs/>
                <w:sz w:val="16"/>
                <w:szCs w:val="16"/>
              </w:rPr>
            </w:pPr>
            <w:r w:rsidRPr="00C662E9">
              <w:rPr>
                <w:b/>
                <w:bCs/>
                <w:sz w:val="16"/>
                <w:szCs w:val="16"/>
              </w:rPr>
              <w:t>19 452,05791</w:t>
            </w:r>
          </w:p>
        </w:tc>
        <w:tc>
          <w:tcPr>
            <w:tcW w:w="2018" w:type="dxa"/>
            <w:vMerge w:val="restart"/>
            <w:tcBorders>
              <w:top w:val="nil"/>
              <w:left w:val="nil"/>
              <w:bottom w:val="single" w:sz="4" w:space="0" w:color="auto"/>
              <w:right w:val="single" w:sz="4" w:space="0" w:color="auto"/>
            </w:tcBorders>
            <w:shd w:val="clear" w:color="000000" w:fill="FFFFFF"/>
            <w:hideMark/>
          </w:tcPr>
          <w:p w:rsidR="00CC785E" w:rsidRPr="00C662E9" w:rsidRDefault="00CC785E" w:rsidP="00CC785E">
            <w:pPr>
              <w:jc w:val="center"/>
              <w:rPr>
                <w:sz w:val="16"/>
                <w:szCs w:val="16"/>
              </w:rPr>
            </w:pPr>
            <w:r w:rsidRPr="00C662E9">
              <w:rPr>
                <w:sz w:val="16"/>
                <w:szCs w:val="16"/>
              </w:rPr>
              <w:t> </w:t>
            </w:r>
          </w:p>
        </w:tc>
        <w:tc>
          <w:tcPr>
            <w:tcW w:w="1951" w:type="dxa"/>
            <w:vMerge w:val="restart"/>
            <w:tcBorders>
              <w:top w:val="nil"/>
              <w:left w:val="nil"/>
              <w:bottom w:val="single" w:sz="4" w:space="0" w:color="auto"/>
              <w:right w:val="single" w:sz="4" w:space="0" w:color="auto"/>
            </w:tcBorders>
            <w:shd w:val="clear" w:color="000000" w:fill="FFFFFF"/>
            <w:hideMark/>
          </w:tcPr>
          <w:p w:rsidR="00CC785E" w:rsidRPr="00C662E9" w:rsidRDefault="00CC785E" w:rsidP="00CC785E">
            <w:pPr>
              <w:jc w:val="center"/>
              <w:rPr>
                <w:sz w:val="16"/>
                <w:szCs w:val="16"/>
              </w:rPr>
            </w:pPr>
            <w:r w:rsidRPr="00C662E9">
              <w:rPr>
                <w:sz w:val="16"/>
                <w:szCs w:val="16"/>
              </w:rPr>
              <w:t> </w:t>
            </w:r>
          </w:p>
        </w:tc>
      </w:tr>
      <w:tr w:rsidR="00CC785E" w:rsidRPr="00C662E9" w:rsidTr="00DC3318">
        <w:trPr>
          <w:trHeight w:val="171"/>
        </w:trPr>
        <w:tc>
          <w:tcPr>
            <w:tcW w:w="2127" w:type="dxa"/>
            <w:vMerge/>
            <w:tcBorders>
              <w:top w:val="nil"/>
              <w:left w:val="single" w:sz="4" w:space="0" w:color="auto"/>
              <w:bottom w:val="single" w:sz="4" w:space="0" w:color="auto"/>
              <w:right w:val="single" w:sz="4" w:space="0" w:color="auto"/>
            </w:tcBorders>
            <w:vAlign w:val="center"/>
            <w:hideMark/>
          </w:tcPr>
          <w:p w:rsidR="00CC785E" w:rsidRPr="00C662E9" w:rsidRDefault="00CC785E" w:rsidP="00CC785E">
            <w:pPr>
              <w:rPr>
                <w:b/>
                <w:bCs/>
                <w:sz w:val="16"/>
                <w:szCs w:val="16"/>
              </w:rPr>
            </w:pPr>
          </w:p>
        </w:tc>
        <w:tc>
          <w:tcPr>
            <w:tcW w:w="1417" w:type="dxa"/>
            <w:vMerge/>
            <w:tcBorders>
              <w:top w:val="nil"/>
              <w:left w:val="single" w:sz="4" w:space="0" w:color="auto"/>
              <w:bottom w:val="single" w:sz="4" w:space="0" w:color="auto"/>
              <w:right w:val="nil"/>
            </w:tcBorders>
            <w:vAlign w:val="center"/>
            <w:hideMark/>
          </w:tcPr>
          <w:p w:rsidR="00CC785E" w:rsidRPr="00C662E9" w:rsidRDefault="00CC785E" w:rsidP="00CC785E">
            <w:pPr>
              <w:rPr>
                <w:sz w:val="16"/>
                <w:szCs w:val="16"/>
              </w:rPr>
            </w:pPr>
          </w:p>
        </w:tc>
        <w:tc>
          <w:tcPr>
            <w:tcW w:w="1276" w:type="dxa"/>
            <w:tcBorders>
              <w:top w:val="nil"/>
              <w:left w:val="single" w:sz="4" w:space="0" w:color="auto"/>
              <w:bottom w:val="single" w:sz="4" w:space="0" w:color="auto"/>
              <w:right w:val="nil"/>
            </w:tcBorders>
            <w:shd w:val="clear" w:color="000000" w:fill="FFFFFF"/>
            <w:hideMark/>
          </w:tcPr>
          <w:p w:rsidR="00CC785E" w:rsidRPr="00C662E9" w:rsidRDefault="00CC785E" w:rsidP="00CC785E">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000000" w:fill="FFFFFF"/>
            <w:hideMark/>
          </w:tcPr>
          <w:p w:rsidR="00CC785E" w:rsidRPr="00CC785E" w:rsidRDefault="00CC785E" w:rsidP="00CC785E">
            <w:pPr>
              <w:jc w:val="center"/>
              <w:rPr>
                <w:b/>
                <w:bCs/>
                <w:sz w:val="16"/>
              </w:rPr>
            </w:pPr>
            <w:r w:rsidRPr="00CC785E">
              <w:rPr>
                <w:b/>
                <w:bCs/>
                <w:sz w:val="16"/>
                <w:szCs w:val="22"/>
              </w:rPr>
              <w:t> </w:t>
            </w:r>
          </w:p>
        </w:tc>
        <w:tc>
          <w:tcPr>
            <w:tcW w:w="1134" w:type="dxa"/>
            <w:tcBorders>
              <w:top w:val="nil"/>
              <w:left w:val="nil"/>
              <w:bottom w:val="single" w:sz="4" w:space="0" w:color="auto"/>
              <w:right w:val="single" w:sz="4" w:space="0" w:color="auto"/>
            </w:tcBorders>
            <w:shd w:val="clear" w:color="000000" w:fill="FFFFFF"/>
            <w:hideMark/>
          </w:tcPr>
          <w:p w:rsidR="00CC785E" w:rsidRPr="00CC785E" w:rsidRDefault="00CC785E" w:rsidP="00CC785E">
            <w:pPr>
              <w:jc w:val="center"/>
              <w:rPr>
                <w:b/>
                <w:bCs/>
                <w:sz w:val="16"/>
              </w:rPr>
            </w:pPr>
            <w:r w:rsidRPr="00CC785E">
              <w:rPr>
                <w:b/>
                <w:bCs/>
                <w:sz w:val="16"/>
                <w:szCs w:val="22"/>
              </w:rPr>
              <w:t> </w:t>
            </w:r>
          </w:p>
        </w:tc>
        <w:tc>
          <w:tcPr>
            <w:tcW w:w="1134" w:type="dxa"/>
            <w:tcBorders>
              <w:top w:val="nil"/>
              <w:left w:val="nil"/>
              <w:bottom w:val="single" w:sz="4" w:space="0" w:color="auto"/>
              <w:right w:val="single" w:sz="4" w:space="0" w:color="auto"/>
            </w:tcBorders>
            <w:shd w:val="clear" w:color="000000" w:fill="FFFFFF"/>
            <w:hideMark/>
          </w:tcPr>
          <w:p w:rsidR="00CC785E" w:rsidRPr="00CC785E" w:rsidRDefault="00CC785E" w:rsidP="00CC785E">
            <w:pPr>
              <w:jc w:val="center"/>
              <w:rPr>
                <w:b/>
                <w:bCs/>
                <w:sz w:val="16"/>
              </w:rPr>
            </w:pPr>
            <w:r w:rsidRPr="00CC785E">
              <w:rPr>
                <w:b/>
                <w:bCs/>
                <w:sz w:val="16"/>
                <w:szCs w:val="22"/>
              </w:rPr>
              <w:t> </w:t>
            </w:r>
          </w:p>
        </w:tc>
        <w:tc>
          <w:tcPr>
            <w:tcW w:w="1134" w:type="dxa"/>
            <w:tcBorders>
              <w:top w:val="nil"/>
              <w:left w:val="nil"/>
              <w:bottom w:val="single" w:sz="4" w:space="0" w:color="auto"/>
              <w:right w:val="single" w:sz="4" w:space="0" w:color="auto"/>
            </w:tcBorders>
            <w:shd w:val="clear" w:color="000000" w:fill="FFFFFF"/>
            <w:hideMark/>
          </w:tcPr>
          <w:p w:rsidR="00CC785E" w:rsidRPr="00CC785E" w:rsidRDefault="00CC785E" w:rsidP="00CC785E">
            <w:pPr>
              <w:jc w:val="center"/>
              <w:rPr>
                <w:b/>
                <w:bCs/>
                <w:sz w:val="16"/>
              </w:rPr>
            </w:pPr>
            <w:r w:rsidRPr="00CC785E">
              <w:rPr>
                <w:b/>
                <w:bCs/>
                <w:sz w:val="16"/>
                <w:szCs w:val="22"/>
              </w:rPr>
              <w:t> </w:t>
            </w:r>
          </w:p>
        </w:tc>
        <w:tc>
          <w:tcPr>
            <w:tcW w:w="1134" w:type="dxa"/>
            <w:tcBorders>
              <w:top w:val="nil"/>
              <w:left w:val="nil"/>
              <w:bottom w:val="single" w:sz="4" w:space="0" w:color="auto"/>
              <w:right w:val="single" w:sz="4" w:space="0" w:color="auto"/>
            </w:tcBorders>
            <w:shd w:val="clear" w:color="000000" w:fill="FFFFFF"/>
            <w:hideMark/>
          </w:tcPr>
          <w:p w:rsidR="00CC785E" w:rsidRPr="00C662E9" w:rsidRDefault="00CC785E" w:rsidP="00CC785E">
            <w:pPr>
              <w:jc w:val="center"/>
              <w:rPr>
                <w:b/>
                <w:bCs/>
                <w:sz w:val="16"/>
                <w:szCs w:val="16"/>
              </w:rPr>
            </w:pPr>
            <w:r w:rsidRPr="00C662E9">
              <w:rPr>
                <w:b/>
                <w:bCs/>
                <w:sz w:val="16"/>
                <w:szCs w:val="16"/>
              </w:rPr>
              <w:t> </w:t>
            </w:r>
          </w:p>
        </w:tc>
        <w:tc>
          <w:tcPr>
            <w:tcW w:w="1134" w:type="dxa"/>
            <w:tcBorders>
              <w:top w:val="nil"/>
              <w:left w:val="nil"/>
              <w:bottom w:val="single" w:sz="4" w:space="0" w:color="auto"/>
              <w:right w:val="single" w:sz="4" w:space="0" w:color="auto"/>
            </w:tcBorders>
            <w:shd w:val="clear" w:color="000000" w:fill="FFFFFF"/>
            <w:hideMark/>
          </w:tcPr>
          <w:p w:rsidR="00CC785E" w:rsidRPr="00C662E9" w:rsidRDefault="00CC785E" w:rsidP="00CC785E">
            <w:pPr>
              <w:jc w:val="center"/>
              <w:rPr>
                <w:b/>
                <w:bCs/>
                <w:sz w:val="16"/>
                <w:szCs w:val="16"/>
              </w:rPr>
            </w:pPr>
            <w:r w:rsidRPr="00C662E9">
              <w:rPr>
                <w:b/>
                <w:bCs/>
                <w:sz w:val="16"/>
                <w:szCs w:val="16"/>
              </w:rPr>
              <w:t> </w:t>
            </w:r>
          </w:p>
        </w:tc>
        <w:tc>
          <w:tcPr>
            <w:tcW w:w="2018" w:type="dxa"/>
            <w:vMerge/>
            <w:tcBorders>
              <w:top w:val="nil"/>
              <w:left w:val="nil"/>
              <w:bottom w:val="single" w:sz="4" w:space="0" w:color="auto"/>
              <w:right w:val="single" w:sz="4" w:space="0" w:color="auto"/>
            </w:tcBorders>
            <w:vAlign w:val="center"/>
            <w:hideMark/>
          </w:tcPr>
          <w:p w:rsidR="00CC785E" w:rsidRPr="00C662E9" w:rsidRDefault="00CC785E" w:rsidP="00CC785E">
            <w:pPr>
              <w:rPr>
                <w:sz w:val="16"/>
                <w:szCs w:val="16"/>
              </w:rPr>
            </w:pPr>
          </w:p>
        </w:tc>
        <w:tc>
          <w:tcPr>
            <w:tcW w:w="1951" w:type="dxa"/>
            <w:vMerge/>
            <w:tcBorders>
              <w:top w:val="nil"/>
              <w:left w:val="nil"/>
              <w:bottom w:val="single" w:sz="4" w:space="0" w:color="auto"/>
              <w:right w:val="single" w:sz="4" w:space="0" w:color="auto"/>
            </w:tcBorders>
            <w:vAlign w:val="center"/>
            <w:hideMark/>
          </w:tcPr>
          <w:p w:rsidR="00CC785E" w:rsidRPr="00C662E9" w:rsidRDefault="00CC785E" w:rsidP="00CC785E">
            <w:pPr>
              <w:rPr>
                <w:sz w:val="16"/>
                <w:szCs w:val="16"/>
              </w:rPr>
            </w:pPr>
          </w:p>
        </w:tc>
      </w:tr>
      <w:tr w:rsidR="00CC785E" w:rsidRPr="00C662E9" w:rsidTr="00DC3318">
        <w:trPr>
          <w:trHeight w:val="401"/>
        </w:trPr>
        <w:tc>
          <w:tcPr>
            <w:tcW w:w="2127" w:type="dxa"/>
            <w:vMerge/>
            <w:tcBorders>
              <w:top w:val="nil"/>
              <w:left w:val="single" w:sz="4" w:space="0" w:color="auto"/>
              <w:bottom w:val="single" w:sz="4" w:space="0" w:color="auto"/>
              <w:right w:val="single" w:sz="4" w:space="0" w:color="auto"/>
            </w:tcBorders>
            <w:vAlign w:val="center"/>
            <w:hideMark/>
          </w:tcPr>
          <w:p w:rsidR="00CC785E" w:rsidRPr="00C662E9" w:rsidRDefault="00CC785E" w:rsidP="00CC785E">
            <w:pPr>
              <w:rPr>
                <w:b/>
                <w:bCs/>
                <w:sz w:val="16"/>
                <w:szCs w:val="16"/>
              </w:rPr>
            </w:pPr>
          </w:p>
        </w:tc>
        <w:tc>
          <w:tcPr>
            <w:tcW w:w="1417" w:type="dxa"/>
            <w:vMerge/>
            <w:tcBorders>
              <w:top w:val="nil"/>
              <w:left w:val="single" w:sz="4" w:space="0" w:color="auto"/>
              <w:bottom w:val="single" w:sz="4" w:space="0" w:color="auto"/>
              <w:right w:val="nil"/>
            </w:tcBorders>
            <w:vAlign w:val="center"/>
            <w:hideMark/>
          </w:tcPr>
          <w:p w:rsidR="00CC785E" w:rsidRPr="00C662E9" w:rsidRDefault="00CC785E" w:rsidP="00CC785E">
            <w:pPr>
              <w:rPr>
                <w:sz w:val="16"/>
                <w:szCs w:val="16"/>
              </w:rPr>
            </w:pPr>
          </w:p>
        </w:tc>
        <w:tc>
          <w:tcPr>
            <w:tcW w:w="1276" w:type="dxa"/>
            <w:tcBorders>
              <w:top w:val="nil"/>
              <w:left w:val="single" w:sz="4" w:space="0" w:color="auto"/>
              <w:bottom w:val="single" w:sz="4" w:space="0" w:color="auto"/>
              <w:right w:val="nil"/>
            </w:tcBorders>
            <w:shd w:val="clear" w:color="000000" w:fill="FFFFFF"/>
            <w:hideMark/>
          </w:tcPr>
          <w:p w:rsidR="00CC785E" w:rsidRPr="00C662E9" w:rsidRDefault="00CC785E" w:rsidP="00CC785E">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000000" w:fill="FFFFFF"/>
            <w:hideMark/>
          </w:tcPr>
          <w:p w:rsidR="00CC785E" w:rsidRPr="00CC785E" w:rsidRDefault="00CC785E" w:rsidP="00CC785E">
            <w:pPr>
              <w:jc w:val="center"/>
              <w:rPr>
                <w:b/>
                <w:bCs/>
                <w:sz w:val="16"/>
              </w:rPr>
            </w:pPr>
            <w:r w:rsidRPr="00CC785E">
              <w:rPr>
                <w:b/>
                <w:bCs/>
                <w:sz w:val="16"/>
                <w:szCs w:val="22"/>
              </w:rPr>
              <w:t>0,0</w:t>
            </w:r>
          </w:p>
        </w:tc>
        <w:tc>
          <w:tcPr>
            <w:tcW w:w="1134" w:type="dxa"/>
            <w:tcBorders>
              <w:top w:val="nil"/>
              <w:left w:val="nil"/>
              <w:bottom w:val="single" w:sz="4" w:space="0" w:color="auto"/>
              <w:right w:val="single" w:sz="4" w:space="0" w:color="auto"/>
            </w:tcBorders>
            <w:shd w:val="clear" w:color="000000" w:fill="FFFFFF"/>
            <w:hideMark/>
          </w:tcPr>
          <w:p w:rsidR="00CC785E" w:rsidRPr="00CC785E" w:rsidRDefault="00CC785E" w:rsidP="00CC785E">
            <w:pPr>
              <w:jc w:val="center"/>
              <w:rPr>
                <w:b/>
                <w:bCs/>
                <w:sz w:val="16"/>
              </w:rPr>
            </w:pPr>
            <w:r w:rsidRPr="00CC785E">
              <w:rPr>
                <w:b/>
                <w:bCs/>
                <w:sz w:val="16"/>
                <w:szCs w:val="22"/>
              </w:rPr>
              <w:t>0,0</w:t>
            </w:r>
          </w:p>
        </w:tc>
        <w:tc>
          <w:tcPr>
            <w:tcW w:w="1134" w:type="dxa"/>
            <w:tcBorders>
              <w:top w:val="nil"/>
              <w:left w:val="nil"/>
              <w:bottom w:val="single" w:sz="4" w:space="0" w:color="auto"/>
              <w:right w:val="single" w:sz="4" w:space="0" w:color="auto"/>
            </w:tcBorders>
            <w:shd w:val="clear" w:color="000000" w:fill="FFFFFF"/>
            <w:hideMark/>
          </w:tcPr>
          <w:p w:rsidR="00CC785E" w:rsidRPr="00CC785E" w:rsidRDefault="00CC785E" w:rsidP="00CC785E">
            <w:pPr>
              <w:jc w:val="center"/>
              <w:rPr>
                <w:b/>
                <w:bCs/>
                <w:sz w:val="16"/>
              </w:rPr>
            </w:pPr>
            <w:r w:rsidRPr="00CC785E">
              <w:rPr>
                <w:b/>
                <w:bCs/>
                <w:sz w:val="16"/>
                <w:szCs w:val="22"/>
              </w:rPr>
              <w:t>0,0</w:t>
            </w:r>
          </w:p>
        </w:tc>
        <w:tc>
          <w:tcPr>
            <w:tcW w:w="1134" w:type="dxa"/>
            <w:tcBorders>
              <w:top w:val="nil"/>
              <w:left w:val="nil"/>
              <w:bottom w:val="single" w:sz="4" w:space="0" w:color="auto"/>
              <w:right w:val="single" w:sz="4" w:space="0" w:color="auto"/>
            </w:tcBorders>
            <w:shd w:val="clear" w:color="000000" w:fill="FFFFFF"/>
            <w:hideMark/>
          </w:tcPr>
          <w:p w:rsidR="00CC785E" w:rsidRPr="00CC785E" w:rsidRDefault="00CC785E" w:rsidP="00CC785E">
            <w:pPr>
              <w:jc w:val="center"/>
              <w:rPr>
                <w:b/>
                <w:bCs/>
                <w:sz w:val="16"/>
              </w:rPr>
            </w:pPr>
            <w:r w:rsidRPr="00CC785E">
              <w:rPr>
                <w:b/>
                <w:bCs/>
                <w:sz w:val="16"/>
                <w:szCs w:val="22"/>
              </w:rPr>
              <w:t>0,0</w:t>
            </w:r>
          </w:p>
        </w:tc>
        <w:tc>
          <w:tcPr>
            <w:tcW w:w="1134" w:type="dxa"/>
            <w:tcBorders>
              <w:top w:val="nil"/>
              <w:left w:val="nil"/>
              <w:bottom w:val="single" w:sz="4" w:space="0" w:color="auto"/>
              <w:right w:val="single" w:sz="4" w:space="0" w:color="auto"/>
            </w:tcBorders>
            <w:shd w:val="clear" w:color="000000" w:fill="FFFFFF"/>
            <w:hideMark/>
          </w:tcPr>
          <w:p w:rsidR="00CC785E" w:rsidRPr="00C662E9" w:rsidRDefault="00CC785E" w:rsidP="00CC785E">
            <w:pPr>
              <w:jc w:val="center"/>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C785E" w:rsidRPr="00C662E9" w:rsidRDefault="00CC785E" w:rsidP="00CC785E">
            <w:pPr>
              <w:jc w:val="center"/>
              <w:rPr>
                <w:b/>
                <w:bCs/>
                <w:sz w:val="16"/>
                <w:szCs w:val="16"/>
              </w:rPr>
            </w:pPr>
            <w:r w:rsidRPr="00C662E9">
              <w:rPr>
                <w:b/>
                <w:bCs/>
                <w:sz w:val="16"/>
                <w:szCs w:val="16"/>
              </w:rPr>
              <w:t>0,0</w:t>
            </w:r>
          </w:p>
        </w:tc>
        <w:tc>
          <w:tcPr>
            <w:tcW w:w="2018" w:type="dxa"/>
            <w:vMerge/>
            <w:tcBorders>
              <w:top w:val="nil"/>
              <w:left w:val="nil"/>
              <w:bottom w:val="single" w:sz="4" w:space="0" w:color="auto"/>
              <w:right w:val="single" w:sz="4" w:space="0" w:color="auto"/>
            </w:tcBorders>
            <w:vAlign w:val="center"/>
            <w:hideMark/>
          </w:tcPr>
          <w:p w:rsidR="00CC785E" w:rsidRPr="00C662E9" w:rsidRDefault="00CC785E" w:rsidP="00CC785E">
            <w:pPr>
              <w:rPr>
                <w:sz w:val="16"/>
                <w:szCs w:val="16"/>
              </w:rPr>
            </w:pPr>
          </w:p>
        </w:tc>
        <w:tc>
          <w:tcPr>
            <w:tcW w:w="1951" w:type="dxa"/>
            <w:vMerge/>
            <w:tcBorders>
              <w:top w:val="nil"/>
              <w:left w:val="nil"/>
              <w:bottom w:val="single" w:sz="4" w:space="0" w:color="auto"/>
              <w:right w:val="single" w:sz="4" w:space="0" w:color="auto"/>
            </w:tcBorders>
            <w:vAlign w:val="center"/>
            <w:hideMark/>
          </w:tcPr>
          <w:p w:rsidR="00CC785E" w:rsidRPr="00C662E9" w:rsidRDefault="00CC785E" w:rsidP="00CC785E">
            <w:pPr>
              <w:rPr>
                <w:sz w:val="16"/>
                <w:szCs w:val="16"/>
              </w:rPr>
            </w:pPr>
          </w:p>
        </w:tc>
      </w:tr>
      <w:tr w:rsidR="00213892" w:rsidRPr="00C662E9" w:rsidTr="00DC3318">
        <w:trPr>
          <w:trHeight w:val="421"/>
        </w:trPr>
        <w:tc>
          <w:tcPr>
            <w:tcW w:w="2127" w:type="dxa"/>
            <w:vMerge/>
            <w:tcBorders>
              <w:top w:val="nil"/>
              <w:left w:val="single" w:sz="4" w:space="0" w:color="auto"/>
              <w:bottom w:val="single" w:sz="4" w:space="0" w:color="auto"/>
              <w:right w:val="single" w:sz="4" w:space="0" w:color="auto"/>
            </w:tcBorders>
            <w:vAlign w:val="center"/>
            <w:hideMark/>
          </w:tcPr>
          <w:p w:rsidR="00213892" w:rsidRPr="00C662E9" w:rsidRDefault="00213892" w:rsidP="00213892">
            <w:pPr>
              <w:rPr>
                <w:b/>
                <w:bCs/>
                <w:sz w:val="16"/>
                <w:szCs w:val="16"/>
              </w:rPr>
            </w:pPr>
          </w:p>
        </w:tc>
        <w:tc>
          <w:tcPr>
            <w:tcW w:w="1417" w:type="dxa"/>
            <w:vMerge/>
            <w:tcBorders>
              <w:top w:val="nil"/>
              <w:left w:val="single" w:sz="4" w:space="0" w:color="auto"/>
              <w:bottom w:val="single" w:sz="4" w:space="0" w:color="auto"/>
              <w:right w:val="nil"/>
            </w:tcBorders>
            <w:vAlign w:val="center"/>
            <w:hideMark/>
          </w:tcPr>
          <w:p w:rsidR="00213892" w:rsidRPr="00C662E9" w:rsidRDefault="00213892" w:rsidP="00213892">
            <w:pPr>
              <w:rPr>
                <w:sz w:val="16"/>
                <w:szCs w:val="16"/>
              </w:rPr>
            </w:pPr>
          </w:p>
        </w:tc>
        <w:tc>
          <w:tcPr>
            <w:tcW w:w="1276" w:type="dxa"/>
            <w:tcBorders>
              <w:top w:val="nil"/>
              <w:left w:val="single" w:sz="4" w:space="0" w:color="auto"/>
              <w:bottom w:val="single" w:sz="4" w:space="0" w:color="auto"/>
              <w:right w:val="nil"/>
            </w:tcBorders>
            <w:shd w:val="clear" w:color="000000" w:fill="FFFFFF"/>
            <w:hideMark/>
          </w:tcPr>
          <w:p w:rsidR="00213892" w:rsidRPr="00C662E9" w:rsidRDefault="00213892" w:rsidP="00213892">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000000" w:fill="FFFFFF"/>
            <w:hideMark/>
          </w:tcPr>
          <w:p w:rsidR="00213892" w:rsidRPr="00213892" w:rsidRDefault="00213892" w:rsidP="00213892">
            <w:pPr>
              <w:jc w:val="center"/>
              <w:rPr>
                <w:b/>
                <w:bCs/>
                <w:sz w:val="16"/>
              </w:rPr>
            </w:pPr>
            <w:r w:rsidRPr="00213892">
              <w:rPr>
                <w:b/>
                <w:bCs/>
                <w:sz w:val="16"/>
                <w:szCs w:val="22"/>
              </w:rPr>
              <w:t>52 860,12700</w:t>
            </w:r>
          </w:p>
        </w:tc>
        <w:tc>
          <w:tcPr>
            <w:tcW w:w="1134" w:type="dxa"/>
            <w:tcBorders>
              <w:top w:val="nil"/>
              <w:left w:val="nil"/>
              <w:bottom w:val="single" w:sz="4" w:space="0" w:color="auto"/>
              <w:right w:val="single" w:sz="4" w:space="0" w:color="auto"/>
            </w:tcBorders>
            <w:shd w:val="clear" w:color="000000" w:fill="FFFFFF"/>
            <w:hideMark/>
          </w:tcPr>
          <w:p w:rsidR="00213892" w:rsidRPr="00213892" w:rsidRDefault="00213892" w:rsidP="00213892">
            <w:pPr>
              <w:jc w:val="center"/>
              <w:rPr>
                <w:b/>
                <w:bCs/>
                <w:sz w:val="16"/>
              </w:rPr>
            </w:pPr>
            <w:r w:rsidRPr="00213892">
              <w:rPr>
                <w:b/>
                <w:bCs/>
                <w:sz w:val="16"/>
                <w:szCs w:val="22"/>
              </w:rPr>
              <w:t>9 294,84801</w:t>
            </w:r>
          </w:p>
        </w:tc>
        <w:tc>
          <w:tcPr>
            <w:tcW w:w="1134" w:type="dxa"/>
            <w:tcBorders>
              <w:top w:val="nil"/>
              <w:left w:val="nil"/>
              <w:bottom w:val="single" w:sz="4" w:space="0" w:color="auto"/>
              <w:right w:val="single" w:sz="4" w:space="0" w:color="auto"/>
            </w:tcBorders>
            <w:shd w:val="clear" w:color="000000" w:fill="FFFFFF"/>
            <w:hideMark/>
          </w:tcPr>
          <w:p w:rsidR="00213892" w:rsidRPr="00213892" w:rsidRDefault="00213892" w:rsidP="00213892">
            <w:pPr>
              <w:jc w:val="center"/>
              <w:rPr>
                <w:b/>
                <w:bCs/>
                <w:sz w:val="16"/>
              </w:rPr>
            </w:pPr>
            <w:r w:rsidRPr="00213892">
              <w:rPr>
                <w:b/>
                <w:bCs/>
                <w:sz w:val="16"/>
                <w:szCs w:val="22"/>
              </w:rPr>
              <w:t>10 043,99845</w:t>
            </w:r>
          </w:p>
        </w:tc>
        <w:tc>
          <w:tcPr>
            <w:tcW w:w="1134" w:type="dxa"/>
            <w:tcBorders>
              <w:top w:val="nil"/>
              <w:left w:val="nil"/>
              <w:bottom w:val="single" w:sz="4" w:space="0" w:color="auto"/>
              <w:right w:val="single" w:sz="4" w:space="0" w:color="auto"/>
            </w:tcBorders>
            <w:shd w:val="clear" w:color="000000" w:fill="FFFFFF"/>
            <w:hideMark/>
          </w:tcPr>
          <w:p w:rsidR="00213892" w:rsidRPr="00213892" w:rsidRDefault="00213892" w:rsidP="00213892">
            <w:pPr>
              <w:jc w:val="center"/>
              <w:rPr>
                <w:b/>
                <w:bCs/>
                <w:sz w:val="16"/>
              </w:rPr>
            </w:pPr>
            <w:r w:rsidRPr="00213892">
              <w:rPr>
                <w:b/>
                <w:bCs/>
                <w:sz w:val="16"/>
                <w:szCs w:val="22"/>
              </w:rPr>
              <w:t>8 199,67938</w:t>
            </w:r>
          </w:p>
        </w:tc>
        <w:tc>
          <w:tcPr>
            <w:tcW w:w="1134" w:type="dxa"/>
            <w:tcBorders>
              <w:top w:val="nil"/>
              <w:left w:val="nil"/>
              <w:bottom w:val="single" w:sz="4" w:space="0" w:color="auto"/>
              <w:right w:val="single" w:sz="4" w:space="0" w:color="auto"/>
            </w:tcBorders>
            <w:shd w:val="clear" w:color="000000" w:fill="FFFFFF"/>
            <w:hideMark/>
          </w:tcPr>
          <w:p w:rsidR="00213892" w:rsidRPr="00C662E9" w:rsidRDefault="00213892" w:rsidP="00213892">
            <w:pPr>
              <w:jc w:val="center"/>
              <w:rPr>
                <w:b/>
                <w:bCs/>
                <w:sz w:val="16"/>
                <w:szCs w:val="16"/>
              </w:rPr>
            </w:pPr>
            <w:r w:rsidRPr="00C662E9">
              <w:rPr>
                <w:b/>
                <w:bCs/>
                <w:sz w:val="16"/>
                <w:szCs w:val="16"/>
              </w:rPr>
              <w:t>12 660,80058</w:t>
            </w:r>
          </w:p>
        </w:tc>
        <w:tc>
          <w:tcPr>
            <w:tcW w:w="1134" w:type="dxa"/>
            <w:tcBorders>
              <w:top w:val="nil"/>
              <w:left w:val="nil"/>
              <w:bottom w:val="single" w:sz="4" w:space="0" w:color="auto"/>
              <w:right w:val="single" w:sz="4" w:space="0" w:color="auto"/>
            </w:tcBorders>
            <w:shd w:val="clear" w:color="000000" w:fill="FFFFFF"/>
            <w:hideMark/>
          </w:tcPr>
          <w:p w:rsidR="00213892" w:rsidRPr="00C662E9" w:rsidRDefault="00213892" w:rsidP="00213892">
            <w:pPr>
              <w:jc w:val="center"/>
              <w:rPr>
                <w:b/>
                <w:bCs/>
                <w:sz w:val="16"/>
                <w:szCs w:val="16"/>
              </w:rPr>
            </w:pPr>
            <w:r w:rsidRPr="00C662E9">
              <w:rPr>
                <w:b/>
                <w:bCs/>
                <w:sz w:val="16"/>
                <w:szCs w:val="16"/>
              </w:rPr>
              <w:t>12 660,80058</w:t>
            </w:r>
          </w:p>
        </w:tc>
        <w:tc>
          <w:tcPr>
            <w:tcW w:w="2018" w:type="dxa"/>
            <w:vMerge/>
            <w:tcBorders>
              <w:top w:val="nil"/>
              <w:left w:val="nil"/>
              <w:bottom w:val="single" w:sz="4" w:space="0" w:color="auto"/>
              <w:right w:val="single" w:sz="4" w:space="0" w:color="auto"/>
            </w:tcBorders>
            <w:vAlign w:val="center"/>
            <w:hideMark/>
          </w:tcPr>
          <w:p w:rsidR="00213892" w:rsidRPr="00C662E9" w:rsidRDefault="00213892" w:rsidP="00213892">
            <w:pPr>
              <w:rPr>
                <w:sz w:val="16"/>
                <w:szCs w:val="16"/>
              </w:rPr>
            </w:pPr>
          </w:p>
        </w:tc>
        <w:tc>
          <w:tcPr>
            <w:tcW w:w="1951" w:type="dxa"/>
            <w:vMerge/>
            <w:tcBorders>
              <w:top w:val="nil"/>
              <w:left w:val="nil"/>
              <w:bottom w:val="single" w:sz="4" w:space="0" w:color="auto"/>
              <w:right w:val="single" w:sz="4" w:space="0" w:color="auto"/>
            </w:tcBorders>
            <w:vAlign w:val="center"/>
            <w:hideMark/>
          </w:tcPr>
          <w:p w:rsidR="00213892" w:rsidRPr="00C662E9" w:rsidRDefault="00213892" w:rsidP="00213892">
            <w:pPr>
              <w:rPr>
                <w:sz w:val="16"/>
                <w:szCs w:val="16"/>
              </w:rPr>
            </w:pPr>
          </w:p>
        </w:tc>
      </w:tr>
      <w:tr w:rsidR="00CC785E" w:rsidRPr="00C662E9" w:rsidTr="00DC3318">
        <w:trPr>
          <w:trHeight w:val="271"/>
        </w:trPr>
        <w:tc>
          <w:tcPr>
            <w:tcW w:w="2127" w:type="dxa"/>
            <w:vMerge/>
            <w:tcBorders>
              <w:top w:val="nil"/>
              <w:left w:val="single" w:sz="4" w:space="0" w:color="auto"/>
              <w:bottom w:val="single" w:sz="4" w:space="0" w:color="auto"/>
              <w:right w:val="single" w:sz="4" w:space="0" w:color="auto"/>
            </w:tcBorders>
            <w:vAlign w:val="center"/>
            <w:hideMark/>
          </w:tcPr>
          <w:p w:rsidR="00CC785E" w:rsidRPr="00C662E9" w:rsidRDefault="00CC785E" w:rsidP="00CC785E">
            <w:pPr>
              <w:rPr>
                <w:b/>
                <w:bCs/>
                <w:sz w:val="16"/>
                <w:szCs w:val="16"/>
              </w:rPr>
            </w:pPr>
          </w:p>
        </w:tc>
        <w:tc>
          <w:tcPr>
            <w:tcW w:w="1417" w:type="dxa"/>
            <w:vMerge/>
            <w:tcBorders>
              <w:top w:val="nil"/>
              <w:left w:val="single" w:sz="4" w:space="0" w:color="auto"/>
              <w:bottom w:val="single" w:sz="4" w:space="0" w:color="auto"/>
              <w:right w:val="nil"/>
            </w:tcBorders>
            <w:vAlign w:val="center"/>
            <w:hideMark/>
          </w:tcPr>
          <w:p w:rsidR="00CC785E" w:rsidRPr="00C662E9" w:rsidRDefault="00CC785E" w:rsidP="00CC785E">
            <w:pPr>
              <w:rPr>
                <w:sz w:val="16"/>
                <w:szCs w:val="16"/>
              </w:rPr>
            </w:pPr>
          </w:p>
        </w:tc>
        <w:tc>
          <w:tcPr>
            <w:tcW w:w="1276" w:type="dxa"/>
            <w:tcBorders>
              <w:top w:val="nil"/>
              <w:left w:val="single" w:sz="4" w:space="0" w:color="auto"/>
              <w:bottom w:val="single" w:sz="4" w:space="0" w:color="auto"/>
              <w:right w:val="single" w:sz="4" w:space="0" w:color="auto"/>
            </w:tcBorders>
            <w:shd w:val="clear" w:color="000000" w:fill="FFFFFF"/>
            <w:hideMark/>
          </w:tcPr>
          <w:p w:rsidR="00CC785E" w:rsidRPr="00C662E9" w:rsidRDefault="00CC785E" w:rsidP="00CC785E">
            <w:pPr>
              <w:rPr>
                <w:sz w:val="16"/>
                <w:szCs w:val="16"/>
              </w:rPr>
            </w:pPr>
            <w:r w:rsidRPr="00C662E9">
              <w:rPr>
                <w:sz w:val="16"/>
                <w:szCs w:val="16"/>
              </w:rPr>
              <w:t>бюджет округа</w:t>
            </w:r>
          </w:p>
        </w:tc>
        <w:tc>
          <w:tcPr>
            <w:tcW w:w="1417" w:type="dxa"/>
            <w:tcBorders>
              <w:top w:val="nil"/>
              <w:left w:val="nil"/>
              <w:bottom w:val="single" w:sz="4" w:space="0" w:color="auto"/>
              <w:right w:val="single" w:sz="4" w:space="0" w:color="auto"/>
            </w:tcBorders>
            <w:shd w:val="clear" w:color="000000" w:fill="FFFFFF"/>
            <w:hideMark/>
          </w:tcPr>
          <w:p w:rsidR="00CC785E" w:rsidRPr="00CC785E" w:rsidRDefault="00CC785E" w:rsidP="00CC785E">
            <w:pPr>
              <w:jc w:val="center"/>
              <w:rPr>
                <w:b/>
                <w:bCs/>
                <w:sz w:val="16"/>
              </w:rPr>
            </w:pPr>
            <w:r w:rsidRPr="00CC785E">
              <w:rPr>
                <w:b/>
                <w:bCs/>
                <w:sz w:val="16"/>
                <w:szCs w:val="22"/>
              </w:rPr>
              <w:t>33 971,74098</w:t>
            </w:r>
          </w:p>
        </w:tc>
        <w:tc>
          <w:tcPr>
            <w:tcW w:w="1134" w:type="dxa"/>
            <w:tcBorders>
              <w:top w:val="nil"/>
              <w:left w:val="nil"/>
              <w:bottom w:val="single" w:sz="4" w:space="0" w:color="auto"/>
              <w:right w:val="single" w:sz="4" w:space="0" w:color="auto"/>
            </w:tcBorders>
            <w:shd w:val="clear" w:color="000000" w:fill="FFFFFF"/>
            <w:hideMark/>
          </w:tcPr>
          <w:p w:rsidR="00CC785E" w:rsidRPr="00CC785E" w:rsidRDefault="00CC785E" w:rsidP="00CC785E">
            <w:pPr>
              <w:jc w:val="center"/>
              <w:rPr>
                <w:b/>
                <w:bCs/>
                <w:sz w:val="16"/>
              </w:rPr>
            </w:pPr>
            <w:r w:rsidRPr="00CC785E">
              <w:rPr>
                <w:b/>
                <w:bCs/>
                <w:sz w:val="16"/>
                <w:szCs w:val="22"/>
              </w:rPr>
              <w:t>6 806,71166</w:t>
            </w:r>
          </w:p>
        </w:tc>
        <w:tc>
          <w:tcPr>
            <w:tcW w:w="1134" w:type="dxa"/>
            <w:tcBorders>
              <w:top w:val="nil"/>
              <w:left w:val="nil"/>
              <w:bottom w:val="single" w:sz="4" w:space="0" w:color="auto"/>
              <w:right w:val="single" w:sz="4" w:space="0" w:color="auto"/>
            </w:tcBorders>
            <w:shd w:val="clear" w:color="000000" w:fill="FFFFFF"/>
            <w:hideMark/>
          </w:tcPr>
          <w:p w:rsidR="00CC785E" w:rsidRPr="00CC785E" w:rsidRDefault="00CC785E" w:rsidP="00CC785E">
            <w:pPr>
              <w:jc w:val="center"/>
              <w:rPr>
                <w:b/>
                <w:bCs/>
                <w:sz w:val="16"/>
              </w:rPr>
            </w:pPr>
            <w:r w:rsidRPr="00CC785E">
              <w:rPr>
                <w:b/>
                <w:bCs/>
                <w:sz w:val="16"/>
                <w:szCs w:val="22"/>
              </w:rPr>
              <w:t>6 791,25733</w:t>
            </w:r>
          </w:p>
        </w:tc>
        <w:tc>
          <w:tcPr>
            <w:tcW w:w="1134" w:type="dxa"/>
            <w:tcBorders>
              <w:top w:val="nil"/>
              <w:left w:val="nil"/>
              <w:bottom w:val="single" w:sz="4" w:space="0" w:color="auto"/>
              <w:right w:val="single" w:sz="4" w:space="0" w:color="auto"/>
            </w:tcBorders>
            <w:shd w:val="clear" w:color="000000" w:fill="FFFFFF"/>
            <w:hideMark/>
          </w:tcPr>
          <w:p w:rsidR="00CC785E" w:rsidRPr="00CC785E" w:rsidRDefault="00CC785E" w:rsidP="00CC785E">
            <w:pPr>
              <w:jc w:val="center"/>
              <w:rPr>
                <w:b/>
                <w:bCs/>
                <w:sz w:val="16"/>
              </w:rPr>
            </w:pPr>
            <w:r w:rsidRPr="00CC785E">
              <w:rPr>
                <w:b/>
                <w:bCs/>
                <w:sz w:val="16"/>
                <w:szCs w:val="22"/>
              </w:rPr>
              <w:t>6 791,25733</w:t>
            </w:r>
          </w:p>
        </w:tc>
        <w:tc>
          <w:tcPr>
            <w:tcW w:w="1134" w:type="dxa"/>
            <w:tcBorders>
              <w:top w:val="nil"/>
              <w:left w:val="nil"/>
              <w:bottom w:val="single" w:sz="4" w:space="0" w:color="auto"/>
              <w:right w:val="single" w:sz="4" w:space="0" w:color="auto"/>
            </w:tcBorders>
            <w:shd w:val="clear" w:color="000000" w:fill="FFFFFF"/>
            <w:hideMark/>
          </w:tcPr>
          <w:p w:rsidR="00CC785E" w:rsidRPr="00C662E9" w:rsidRDefault="00CC785E" w:rsidP="00CC785E">
            <w:pPr>
              <w:jc w:val="center"/>
              <w:rPr>
                <w:b/>
                <w:bCs/>
                <w:sz w:val="16"/>
                <w:szCs w:val="16"/>
              </w:rPr>
            </w:pPr>
            <w:r w:rsidRPr="00C662E9">
              <w:rPr>
                <w:b/>
                <w:bCs/>
                <w:sz w:val="16"/>
                <w:szCs w:val="16"/>
              </w:rPr>
              <w:t>6 791,25733</w:t>
            </w:r>
          </w:p>
        </w:tc>
        <w:tc>
          <w:tcPr>
            <w:tcW w:w="1134" w:type="dxa"/>
            <w:tcBorders>
              <w:top w:val="nil"/>
              <w:left w:val="nil"/>
              <w:bottom w:val="single" w:sz="4" w:space="0" w:color="auto"/>
              <w:right w:val="single" w:sz="4" w:space="0" w:color="auto"/>
            </w:tcBorders>
            <w:shd w:val="clear" w:color="000000" w:fill="FFFFFF"/>
            <w:hideMark/>
          </w:tcPr>
          <w:p w:rsidR="00CC785E" w:rsidRPr="00C662E9" w:rsidRDefault="00CC785E" w:rsidP="00CC785E">
            <w:pPr>
              <w:jc w:val="center"/>
              <w:rPr>
                <w:b/>
                <w:bCs/>
                <w:sz w:val="16"/>
                <w:szCs w:val="16"/>
              </w:rPr>
            </w:pPr>
            <w:r w:rsidRPr="00C662E9">
              <w:rPr>
                <w:b/>
                <w:bCs/>
                <w:sz w:val="16"/>
                <w:szCs w:val="16"/>
              </w:rPr>
              <w:t>6 791,25733</w:t>
            </w:r>
          </w:p>
        </w:tc>
        <w:tc>
          <w:tcPr>
            <w:tcW w:w="2018" w:type="dxa"/>
            <w:vMerge/>
            <w:tcBorders>
              <w:top w:val="nil"/>
              <w:left w:val="nil"/>
              <w:bottom w:val="single" w:sz="4" w:space="0" w:color="auto"/>
              <w:right w:val="single" w:sz="4" w:space="0" w:color="auto"/>
            </w:tcBorders>
            <w:vAlign w:val="center"/>
            <w:hideMark/>
          </w:tcPr>
          <w:p w:rsidR="00CC785E" w:rsidRPr="00C662E9" w:rsidRDefault="00CC785E" w:rsidP="00CC785E">
            <w:pPr>
              <w:rPr>
                <w:sz w:val="16"/>
                <w:szCs w:val="16"/>
              </w:rPr>
            </w:pPr>
          </w:p>
        </w:tc>
        <w:tc>
          <w:tcPr>
            <w:tcW w:w="1951" w:type="dxa"/>
            <w:vMerge/>
            <w:tcBorders>
              <w:top w:val="nil"/>
              <w:left w:val="nil"/>
              <w:bottom w:val="single" w:sz="4" w:space="0" w:color="auto"/>
              <w:right w:val="single" w:sz="4" w:space="0" w:color="auto"/>
            </w:tcBorders>
            <w:vAlign w:val="center"/>
            <w:hideMark/>
          </w:tcPr>
          <w:p w:rsidR="00CC785E" w:rsidRPr="00C662E9" w:rsidRDefault="00CC785E" w:rsidP="00CC785E">
            <w:pPr>
              <w:rPr>
                <w:sz w:val="16"/>
                <w:szCs w:val="16"/>
              </w:rPr>
            </w:pPr>
          </w:p>
        </w:tc>
      </w:tr>
      <w:tr w:rsidR="00C662E9" w:rsidRPr="00C662E9" w:rsidTr="00DC3318">
        <w:trPr>
          <w:trHeight w:val="417"/>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b/>
                <w:bCs/>
                <w:sz w:val="16"/>
                <w:szCs w:val="16"/>
              </w:rPr>
            </w:pPr>
          </w:p>
        </w:tc>
        <w:tc>
          <w:tcPr>
            <w:tcW w:w="1417" w:type="dxa"/>
            <w:vMerge/>
            <w:tcBorders>
              <w:top w:val="nil"/>
              <w:left w:val="single" w:sz="4" w:space="0" w:color="auto"/>
              <w:bottom w:val="single" w:sz="4" w:space="0" w:color="auto"/>
              <w:right w:val="nil"/>
            </w:tcBorders>
            <w:vAlign w:val="center"/>
            <w:hideMark/>
          </w:tcPr>
          <w:p w:rsidR="00C662E9" w:rsidRPr="00C662E9" w:rsidRDefault="00C662E9" w:rsidP="00C662E9">
            <w:pPr>
              <w:rPr>
                <w:sz w:val="16"/>
                <w:szCs w:val="16"/>
              </w:rPr>
            </w:pPr>
          </w:p>
        </w:tc>
        <w:tc>
          <w:tcPr>
            <w:tcW w:w="1276" w:type="dxa"/>
            <w:tcBorders>
              <w:top w:val="nil"/>
              <w:left w:val="single" w:sz="4" w:space="0" w:color="auto"/>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jc w:val="center"/>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b/>
                <w:bCs/>
                <w:sz w:val="16"/>
                <w:szCs w:val="16"/>
              </w:rPr>
            </w:pPr>
            <w:r w:rsidRPr="00C662E9">
              <w:rPr>
                <w:b/>
                <w:bCs/>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405"/>
        </w:trPr>
        <w:tc>
          <w:tcPr>
            <w:tcW w:w="15876" w:type="dxa"/>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662E9" w:rsidRPr="00C662E9" w:rsidRDefault="00C662E9" w:rsidP="00C662E9">
            <w:pPr>
              <w:jc w:val="center"/>
              <w:rPr>
                <w:b/>
                <w:bCs/>
                <w:sz w:val="16"/>
                <w:szCs w:val="16"/>
              </w:rPr>
            </w:pPr>
            <w:r w:rsidRPr="00C662E9">
              <w:rPr>
                <w:b/>
                <w:bCs/>
                <w:sz w:val="16"/>
                <w:szCs w:val="16"/>
              </w:rPr>
              <w:t>Подпрограмма 3. «Развитие системы отдыха и оздоровления детей  в Шенкурском округе»</w:t>
            </w:r>
          </w:p>
        </w:tc>
      </w:tr>
      <w:tr w:rsidR="00C662E9" w:rsidRPr="00C662E9" w:rsidTr="00C662E9">
        <w:trPr>
          <w:trHeight w:val="675"/>
        </w:trPr>
        <w:tc>
          <w:tcPr>
            <w:tcW w:w="15876"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b/>
                <w:bCs/>
                <w:sz w:val="16"/>
                <w:szCs w:val="16"/>
              </w:rPr>
              <w:t>Цель подпрограммы</w:t>
            </w:r>
            <w:r w:rsidRPr="00C662E9">
              <w:rPr>
                <w:sz w:val="16"/>
                <w:szCs w:val="16"/>
              </w:rPr>
              <w:t xml:space="preserve"> - Реализация социальной политики Шенкурского округа, направленной на повышение удовлетворенности населения услугами по организации отдыха и оздоровления детей, увеличение охвата детей качественными услугами по организации отдыха и оздоровления.                                                                           </w:t>
            </w:r>
          </w:p>
        </w:tc>
      </w:tr>
      <w:tr w:rsidR="00C662E9" w:rsidRPr="00C662E9" w:rsidTr="00DC3318">
        <w:trPr>
          <w:trHeight w:val="1257"/>
        </w:trPr>
        <w:tc>
          <w:tcPr>
            <w:tcW w:w="15876"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C662E9" w:rsidRPr="00C662E9" w:rsidRDefault="00C662E9" w:rsidP="00C662E9">
            <w:pPr>
              <w:rPr>
                <w:sz w:val="16"/>
                <w:szCs w:val="16"/>
              </w:rPr>
            </w:pPr>
            <w:r w:rsidRPr="00C662E9">
              <w:rPr>
                <w:b/>
                <w:bCs/>
                <w:sz w:val="16"/>
                <w:szCs w:val="16"/>
              </w:rPr>
              <w:t xml:space="preserve">Задачи подпрограммы:  </w:t>
            </w:r>
            <w:r w:rsidRPr="00C662E9">
              <w:rPr>
                <w:sz w:val="16"/>
                <w:szCs w:val="16"/>
              </w:rPr>
              <w:br/>
              <w:t>1. Повышение доступности отдыха и оздоровления для детей</w:t>
            </w:r>
            <w:r w:rsidRPr="00C662E9">
              <w:rPr>
                <w:sz w:val="16"/>
                <w:szCs w:val="16"/>
              </w:rPr>
              <w:br/>
              <w:t>2. Расширение возможностей для отдыха и оздоровления детей из различных категорий семей, в том числе для детей, находящихся в трудной жизненной ситуации</w:t>
            </w:r>
            <w:r w:rsidRPr="00C662E9">
              <w:rPr>
                <w:sz w:val="16"/>
                <w:szCs w:val="16"/>
              </w:rPr>
              <w:br/>
              <w:t>3. Совершенствование    материально-технической базы оздоровительных лагерей с дневным пребыванием детей, организованных на базе МБОУ</w:t>
            </w:r>
            <w:r w:rsidRPr="00C662E9">
              <w:rPr>
                <w:sz w:val="16"/>
                <w:szCs w:val="16"/>
              </w:rPr>
              <w:br/>
              <w:t>4. Развитие информационно-методического сопровождения оздоровительных лагерей с дневным пребыванием детей, организованных на базе МБОУ</w:t>
            </w:r>
            <w:r w:rsidRPr="00C662E9">
              <w:rPr>
                <w:sz w:val="16"/>
                <w:szCs w:val="16"/>
              </w:rPr>
              <w:br/>
              <w:t xml:space="preserve">5. Развитие информационного обеспечения населения по вопросам  организации отдыха и оздоровления детей.                                                                   </w:t>
            </w:r>
          </w:p>
        </w:tc>
      </w:tr>
      <w:tr w:rsidR="00C662E9" w:rsidRPr="00C662E9" w:rsidTr="00C662E9">
        <w:trPr>
          <w:trHeight w:val="408"/>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spacing w:after="240"/>
              <w:rPr>
                <w:sz w:val="16"/>
                <w:szCs w:val="16"/>
              </w:rPr>
            </w:pPr>
            <w:r w:rsidRPr="00C662E9">
              <w:rPr>
                <w:sz w:val="16"/>
                <w:szCs w:val="16"/>
              </w:rPr>
              <w:t xml:space="preserve">3.1. Организация  оздоровительных лагерей с </w:t>
            </w:r>
            <w:r w:rsidRPr="00C662E9">
              <w:rPr>
                <w:sz w:val="16"/>
                <w:szCs w:val="16"/>
              </w:rPr>
              <w:lastRenderedPageBreak/>
              <w:t>дневным пребыванием детей на  базе ОО</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lastRenderedPageBreak/>
              <w:t xml:space="preserve">Управление образования </w:t>
            </w:r>
            <w:r w:rsidRPr="00C662E9">
              <w:rPr>
                <w:sz w:val="16"/>
                <w:szCs w:val="16"/>
              </w:rPr>
              <w:lastRenderedPageBreak/>
              <w:t>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000000" w:fill="FFFFFF"/>
            <w:vAlign w:val="center"/>
            <w:hideMark/>
          </w:tcPr>
          <w:p w:rsidR="00C662E9" w:rsidRPr="00C662E9" w:rsidRDefault="00C662E9" w:rsidP="00C662E9">
            <w:pPr>
              <w:rPr>
                <w:sz w:val="16"/>
                <w:szCs w:val="16"/>
              </w:rPr>
            </w:pPr>
            <w:r w:rsidRPr="00C662E9">
              <w:rPr>
                <w:sz w:val="16"/>
                <w:szCs w:val="16"/>
              </w:rPr>
              <w:lastRenderedPageBreak/>
              <w:t>итого</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8 947,43647</w:t>
            </w:r>
          </w:p>
        </w:tc>
        <w:tc>
          <w:tcPr>
            <w:tcW w:w="1134" w:type="dxa"/>
            <w:tcBorders>
              <w:top w:val="nil"/>
              <w:left w:val="nil"/>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1 704,79567</w:t>
            </w:r>
          </w:p>
        </w:tc>
        <w:tc>
          <w:tcPr>
            <w:tcW w:w="1134" w:type="dxa"/>
            <w:tcBorders>
              <w:top w:val="nil"/>
              <w:left w:val="nil"/>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1 764,27465</w:t>
            </w:r>
          </w:p>
        </w:tc>
        <w:tc>
          <w:tcPr>
            <w:tcW w:w="1134" w:type="dxa"/>
            <w:tcBorders>
              <w:top w:val="nil"/>
              <w:left w:val="nil"/>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1 826,12205</w:t>
            </w:r>
          </w:p>
        </w:tc>
        <w:tc>
          <w:tcPr>
            <w:tcW w:w="1134" w:type="dxa"/>
            <w:tcBorders>
              <w:top w:val="nil"/>
              <w:left w:val="nil"/>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1 826,12205</w:t>
            </w:r>
          </w:p>
        </w:tc>
        <w:tc>
          <w:tcPr>
            <w:tcW w:w="1134" w:type="dxa"/>
            <w:tcBorders>
              <w:top w:val="nil"/>
              <w:left w:val="nil"/>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1 826,12205</w:t>
            </w:r>
          </w:p>
        </w:tc>
        <w:tc>
          <w:tcPr>
            <w:tcW w:w="2018"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DC3318">
            <w:pPr>
              <w:jc w:val="center"/>
              <w:rPr>
                <w:sz w:val="16"/>
                <w:szCs w:val="16"/>
              </w:rPr>
            </w:pPr>
            <w:r w:rsidRPr="00C662E9">
              <w:rPr>
                <w:sz w:val="16"/>
                <w:szCs w:val="16"/>
              </w:rPr>
              <w:t xml:space="preserve"> Обеспечение доступности отдыха и </w:t>
            </w:r>
            <w:r w:rsidRPr="00C662E9">
              <w:rPr>
                <w:sz w:val="16"/>
                <w:szCs w:val="16"/>
              </w:rPr>
              <w:lastRenderedPageBreak/>
              <w:t>оздоровления детей и подростков в каникулярный период;</w:t>
            </w:r>
            <w:r w:rsidRPr="00C662E9">
              <w:rPr>
                <w:sz w:val="16"/>
                <w:szCs w:val="16"/>
              </w:rPr>
              <w:br/>
              <w:t xml:space="preserve"> Соответствие оздоровительных лагерей с дневным пребыванием детей </w:t>
            </w:r>
            <w:proofErr w:type="spellStart"/>
            <w:r w:rsidRPr="00C662E9">
              <w:rPr>
                <w:sz w:val="16"/>
                <w:szCs w:val="16"/>
              </w:rPr>
              <w:t>санитарно</w:t>
            </w:r>
            <w:proofErr w:type="spellEnd"/>
            <w:r w:rsidRPr="00C662E9">
              <w:rPr>
                <w:sz w:val="16"/>
                <w:szCs w:val="16"/>
              </w:rPr>
              <w:t xml:space="preserve"> – эпидемиологическим требованиям;</w:t>
            </w:r>
            <w:r w:rsidRPr="00C662E9">
              <w:rPr>
                <w:sz w:val="16"/>
                <w:szCs w:val="16"/>
              </w:rPr>
              <w:br/>
              <w:t xml:space="preserve"> Создание   благоприятных  условий для оздоровления   детей;</w:t>
            </w:r>
            <w:r w:rsidRPr="00C662E9">
              <w:rPr>
                <w:sz w:val="16"/>
                <w:szCs w:val="16"/>
              </w:rPr>
              <w:br/>
              <w:t>Улучшение качества услуг, представляемых в сфере детского отдыха и оздоровления;</w:t>
            </w:r>
            <w:r w:rsidRPr="00C662E9">
              <w:rPr>
                <w:sz w:val="16"/>
                <w:szCs w:val="16"/>
              </w:rPr>
              <w:br/>
              <w:t>Укрепление материально-технической базы оздоровительных лагерей с дневным пребыванием детей, организованных на базе ОО</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lastRenderedPageBreak/>
              <w:t xml:space="preserve">Доля детей, охваченных организованными </w:t>
            </w:r>
            <w:r w:rsidRPr="00C662E9">
              <w:rPr>
                <w:sz w:val="16"/>
                <w:szCs w:val="16"/>
              </w:rPr>
              <w:lastRenderedPageBreak/>
              <w:t>формами отдыха и оздоровления в рамках подпрограммы, в общей численности детей школьного возраста</w:t>
            </w:r>
          </w:p>
        </w:tc>
      </w:tr>
      <w:tr w:rsidR="00C662E9" w:rsidRPr="00C662E9" w:rsidTr="00C662E9">
        <w:trPr>
          <w:trHeight w:val="31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55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55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auto" w:fill="auto"/>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7 858,13647</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1486,93567</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1546,41465</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1608,26205</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1608,26205</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1608,26205</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121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nil"/>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1 089,30000</w:t>
            </w:r>
          </w:p>
        </w:tc>
        <w:tc>
          <w:tcPr>
            <w:tcW w:w="1134" w:type="dxa"/>
            <w:tcBorders>
              <w:top w:val="nil"/>
              <w:left w:val="nil"/>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217,860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217,860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217,860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217,860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217,860</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DC3318">
        <w:trPr>
          <w:trHeight w:val="62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312"/>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spacing w:after="240"/>
              <w:rPr>
                <w:sz w:val="16"/>
                <w:szCs w:val="16"/>
              </w:rPr>
            </w:pPr>
            <w:r w:rsidRPr="00C662E9">
              <w:rPr>
                <w:sz w:val="16"/>
                <w:szCs w:val="16"/>
              </w:rPr>
              <w:t>3.2. Информационное обеспечение по организации отдыха и оздоровления детей</w:t>
            </w:r>
            <w:r w:rsidRPr="00C662E9">
              <w:rPr>
                <w:sz w:val="16"/>
                <w:szCs w:val="16"/>
              </w:rPr>
              <w:br/>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итого</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5,0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1,0</w:t>
            </w:r>
          </w:p>
        </w:tc>
        <w:tc>
          <w:tcPr>
            <w:tcW w:w="1134" w:type="dxa"/>
            <w:tcBorders>
              <w:top w:val="nil"/>
              <w:left w:val="nil"/>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1,0</w:t>
            </w:r>
          </w:p>
        </w:tc>
        <w:tc>
          <w:tcPr>
            <w:tcW w:w="2018" w:type="dxa"/>
            <w:vMerge w:val="restart"/>
            <w:tcBorders>
              <w:top w:val="nil"/>
              <w:left w:val="nil"/>
              <w:bottom w:val="single" w:sz="4" w:space="0" w:color="auto"/>
              <w:right w:val="single" w:sz="4" w:space="0" w:color="auto"/>
            </w:tcBorders>
            <w:shd w:val="clear" w:color="000000" w:fill="FFFFFF"/>
            <w:hideMark/>
          </w:tcPr>
          <w:p w:rsidR="00C662E9" w:rsidRPr="00C662E9" w:rsidRDefault="00C662E9" w:rsidP="00DC3318">
            <w:pPr>
              <w:spacing w:after="240"/>
              <w:jc w:val="center"/>
              <w:rPr>
                <w:sz w:val="16"/>
                <w:szCs w:val="16"/>
              </w:rPr>
            </w:pPr>
            <w:r w:rsidRPr="00C662E9">
              <w:rPr>
                <w:sz w:val="16"/>
                <w:szCs w:val="16"/>
              </w:rPr>
              <w:t>Информирование населения путем публикации в газете "</w:t>
            </w:r>
            <w:proofErr w:type="spellStart"/>
            <w:r w:rsidRPr="00C662E9">
              <w:rPr>
                <w:sz w:val="16"/>
                <w:szCs w:val="16"/>
              </w:rPr>
              <w:t>Важский</w:t>
            </w:r>
            <w:proofErr w:type="spellEnd"/>
            <w:r w:rsidRPr="00C662E9">
              <w:rPr>
                <w:sz w:val="16"/>
                <w:szCs w:val="16"/>
              </w:rPr>
              <w:t xml:space="preserve"> край" информационной статьи по организации летнего отдыха и оздоровления детей и печати  информационных листовок.</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Доля детей, охваченных организованными формами отдыха и оздоровления в рамках подпрограммы, в общей численности детей школьного возраста</w:t>
            </w:r>
          </w:p>
        </w:tc>
      </w:tr>
      <w:tr w:rsidR="00C662E9" w:rsidRPr="00C662E9" w:rsidTr="00C662E9">
        <w:trPr>
          <w:trHeight w:val="31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F5C25">
        <w:trPr>
          <w:trHeight w:val="313"/>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DC3318">
        <w:trPr>
          <w:trHeight w:val="321"/>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DC3318">
        <w:trPr>
          <w:trHeight w:val="329"/>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nil"/>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5,0</w:t>
            </w:r>
          </w:p>
        </w:tc>
        <w:tc>
          <w:tcPr>
            <w:tcW w:w="1134" w:type="dxa"/>
            <w:tcBorders>
              <w:top w:val="nil"/>
              <w:left w:val="nil"/>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1,0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1,0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1,0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1,0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1,0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DC3318">
        <w:trPr>
          <w:trHeight w:val="277"/>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420"/>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spacing w:after="240"/>
              <w:rPr>
                <w:sz w:val="16"/>
                <w:szCs w:val="16"/>
              </w:rPr>
            </w:pPr>
            <w:r w:rsidRPr="00C662E9">
              <w:rPr>
                <w:sz w:val="16"/>
                <w:szCs w:val="16"/>
              </w:rPr>
              <w:t>3.3. Организация  оздоровительных лагерей с дневным пребыванием детей на  базе МБУ ДО</w:t>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итого</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1 611,86000</w:t>
            </w:r>
          </w:p>
        </w:tc>
        <w:tc>
          <w:tcPr>
            <w:tcW w:w="1134" w:type="dxa"/>
            <w:tcBorders>
              <w:top w:val="nil"/>
              <w:left w:val="nil"/>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307,20880</w:t>
            </w:r>
          </w:p>
        </w:tc>
        <w:tc>
          <w:tcPr>
            <w:tcW w:w="1134" w:type="dxa"/>
            <w:tcBorders>
              <w:top w:val="nil"/>
              <w:left w:val="nil"/>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317,85220</w:t>
            </w:r>
          </w:p>
        </w:tc>
        <w:tc>
          <w:tcPr>
            <w:tcW w:w="1134" w:type="dxa"/>
            <w:tcBorders>
              <w:top w:val="nil"/>
              <w:left w:val="nil"/>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328,93300</w:t>
            </w:r>
          </w:p>
        </w:tc>
        <w:tc>
          <w:tcPr>
            <w:tcW w:w="1134" w:type="dxa"/>
            <w:tcBorders>
              <w:top w:val="nil"/>
              <w:left w:val="nil"/>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328,93300</w:t>
            </w:r>
          </w:p>
        </w:tc>
        <w:tc>
          <w:tcPr>
            <w:tcW w:w="1134" w:type="dxa"/>
            <w:tcBorders>
              <w:top w:val="nil"/>
              <w:left w:val="nil"/>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328,93300</w:t>
            </w:r>
          </w:p>
        </w:tc>
        <w:tc>
          <w:tcPr>
            <w:tcW w:w="2018"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3F5C25">
            <w:pPr>
              <w:spacing w:after="240"/>
              <w:jc w:val="center"/>
              <w:rPr>
                <w:sz w:val="16"/>
                <w:szCs w:val="16"/>
              </w:rPr>
            </w:pPr>
            <w:r w:rsidRPr="00C662E9">
              <w:rPr>
                <w:sz w:val="16"/>
                <w:szCs w:val="16"/>
              </w:rPr>
              <w:t>Обеспечение доступности отдыха и оздоровления детей и подростков в каникулярный период;</w:t>
            </w:r>
            <w:r w:rsidRPr="00C662E9">
              <w:rPr>
                <w:sz w:val="16"/>
                <w:szCs w:val="16"/>
              </w:rPr>
              <w:br/>
              <w:t xml:space="preserve"> Соответствие оздоровительных лагерей с дневным пребыванием детей </w:t>
            </w:r>
            <w:proofErr w:type="spellStart"/>
            <w:r w:rsidRPr="00C662E9">
              <w:rPr>
                <w:sz w:val="16"/>
                <w:szCs w:val="16"/>
              </w:rPr>
              <w:t>санитарно</w:t>
            </w:r>
            <w:proofErr w:type="spellEnd"/>
            <w:r w:rsidRPr="00C662E9">
              <w:rPr>
                <w:sz w:val="16"/>
                <w:szCs w:val="16"/>
              </w:rPr>
              <w:t xml:space="preserve"> – эпидемиологическим требованиям;</w:t>
            </w:r>
            <w:r w:rsidRPr="00C662E9">
              <w:rPr>
                <w:sz w:val="16"/>
                <w:szCs w:val="16"/>
              </w:rPr>
              <w:br/>
              <w:t xml:space="preserve"> Создание благоприятных  условий для оздоровления   детей;</w:t>
            </w:r>
            <w:r w:rsidRPr="00C662E9">
              <w:rPr>
                <w:sz w:val="16"/>
                <w:szCs w:val="16"/>
              </w:rPr>
              <w:br/>
              <w:t xml:space="preserve">Улучшение качества услуг, представляемых в сфере детского отдыха и </w:t>
            </w:r>
            <w:r w:rsidRPr="00C662E9">
              <w:rPr>
                <w:sz w:val="16"/>
                <w:szCs w:val="16"/>
              </w:rPr>
              <w:lastRenderedPageBreak/>
              <w:t>оздоровления;</w:t>
            </w:r>
            <w:r w:rsidRPr="00C662E9">
              <w:rPr>
                <w:sz w:val="16"/>
                <w:szCs w:val="16"/>
              </w:rPr>
              <w:br/>
              <w:t>Оплата стоимости набора продуктов питания, укрепление материально-технической базы оздоровительных лагерей с дневным пребыванием детей, организованных на базе МБУ ДО «ДШИ № 18».</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lastRenderedPageBreak/>
              <w:t>Доля детей, охваченных организованными формами отдыха и оздоровления в рамках подпрограммы, в общей численности детей школьного возраста</w:t>
            </w:r>
          </w:p>
        </w:tc>
      </w:tr>
      <w:tr w:rsidR="00C662E9" w:rsidRPr="00C662E9" w:rsidTr="00C662E9">
        <w:trPr>
          <w:trHeight w:val="31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55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923C09">
        <w:trPr>
          <w:trHeight w:val="920"/>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auto" w:fill="auto"/>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1 406,16000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266,06880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276,71220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287,79300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287,79300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287,79300</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923C09">
        <w:trPr>
          <w:trHeight w:val="858"/>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nil"/>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205,70000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41,14</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41,14</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41,14</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41,14</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41,14</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1968"/>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5D0BDD" w:rsidRPr="00C662E9" w:rsidTr="00C662E9">
        <w:trPr>
          <w:trHeight w:val="375"/>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5D0BDD" w:rsidRPr="00C662E9" w:rsidRDefault="005D0BDD" w:rsidP="005D0BDD">
            <w:pPr>
              <w:rPr>
                <w:sz w:val="16"/>
                <w:szCs w:val="16"/>
              </w:rPr>
            </w:pPr>
            <w:r w:rsidRPr="00C662E9">
              <w:rPr>
                <w:sz w:val="16"/>
                <w:szCs w:val="16"/>
              </w:rPr>
              <w:lastRenderedPageBreak/>
              <w:t>3.4. Организация отдыха и оздоровления детей в палаточных лагерях на  базе ОО</w:t>
            </w:r>
            <w:r w:rsidRPr="00C662E9">
              <w:rPr>
                <w:sz w:val="16"/>
                <w:szCs w:val="16"/>
              </w:rPr>
              <w:br w:type="page"/>
            </w:r>
            <w:r w:rsidRPr="00C662E9">
              <w:rPr>
                <w:sz w:val="16"/>
                <w:szCs w:val="16"/>
              </w:rPr>
              <w:br w:type="page"/>
            </w:r>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5D0BDD" w:rsidRPr="00C662E9" w:rsidRDefault="005D0BDD" w:rsidP="005D0BDD">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000000" w:fill="FFFFFF"/>
            <w:hideMark/>
          </w:tcPr>
          <w:p w:rsidR="005D0BDD" w:rsidRPr="00C662E9" w:rsidRDefault="005D0BDD" w:rsidP="005D0BDD">
            <w:pPr>
              <w:rPr>
                <w:sz w:val="16"/>
                <w:szCs w:val="16"/>
              </w:rPr>
            </w:pPr>
            <w:r w:rsidRPr="00C662E9">
              <w:rPr>
                <w:sz w:val="16"/>
                <w:szCs w:val="16"/>
              </w:rPr>
              <w:t>итого</w:t>
            </w:r>
          </w:p>
        </w:tc>
        <w:tc>
          <w:tcPr>
            <w:tcW w:w="1417" w:type="dxa"/>
            <w:tcBorders>
              <w:top w:val="nil"/>
              <w:left w:val="single" w:sz="4" w:space="0" w:color="auto"/>
              <w:bottom w:val="single" w:sz="4" w:space="0" w:color="auto"/>
              <w:right w:val="single" w:sz="4" w:space="0" w:color="auto"/>
            </w:tcBorders>
            <w:shd w:val="clear" w:color="000000" w:fill="FFFFFF"/>
            <w:vAlign w:val="center"/>
            <w:hideMark/>
          </w:tcPr>
          <w:p w:rsidR="005D0BDD" w:rsidRPr="005D0BDD" w:rsidRDefault="005D0BDD" w:rsidP="005D0BDD">
            <w:pPr>
              <w:jc w:val="center"/>
              <w:rPr>
                <w:sz w:val="16"/>
              </w:rPr>
            </w:pPr>
            <w:r w:rsidRPr="005D0BDD">
              <w:rPr>
                <w:sz w:val="16"/>
                <w:szCs w:val="22"/>
              </w:rPr>
              <w:t>172,9</w:t>
            </w:r>
          </w:p>
        </w:tc>
        <w:tc>
          <w:tcPr>
            <w:tcW w:w="1134" w:type="dxa"/>
            <w:tcBorders>
              <w:top w:val="nil"/>
              <w:left w:val="nil"/>
              <w:bottom w:val="single" w:sz="4" w:space="0" w:color="auto"/>
              <w:right w:val="single" w:sz="4" w:space="0" w:color="auto"/>
            </w:tcBorders>
            <w:shd w:val="clear" w:color="auto" w:fill="auto"/>
            <w:vAlign w:val="center"/>
            <w:hideMark/>
          </w:tcPr>
          <w:p w:rsidR="005D0BDD" w:rsidRPr="005D0BDD" w:rsidRDefault="005D0BDD" w:rsidP="005D0BDD">
            <w:pPr>
              <w:jc w:val="center"/>
              <w:rPr>
                <w:sz w:val="16"/>
              </w:rPr>
            </w:pPr>
            <w:r w:rsidRPr="005D0BDD">
              <w:rPr>
                <w:sz w:val="16"/>
                <w:szCs w:val="22"/>
              </w:rPr>
              <w:t>172,9</w:t>
            </w:r>
          </w:p>
        </w:tc>
        <w:tc>
          <w:tcPr>
            <w:tcW w:w="1134" w:type="dxa"/>
            <w:tcBorders>
              <w:top w:val="nil"/>
              <w:left w:val="nil"/>
              <w:bottom w:val="single" w:sz="4" w:space="0" w:color="auto"/>
              <w:right w:val="single" w:sz="4" w:space="0" w:color="auto"/>
            </w:tcBorders>
            <w:shd w:val="clear" w:color="auto" w:fill="auto"/>
            <w:vAlign w:val="center"/>
            <w:hideMark/>
          </w:tcPr>
          <w:p w:rsidR="005D0BDD" w:rsidRPr="00C662E9" w:rsidRDefault="005D0BDD" w:rsidP="005D0BDD">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5D0BDD" w:rsidRPr="00C662E9" w:rsidRDefault="005D0BDD" w:rsidP="005D0BDD">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5D0BDD" w:rsidRPr="00C662E9" w:rsidRDefault="005D0BDD" w:rsidP="005D0BDD">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5D0BDD" w:rsidRPr="00C662E9" w:rsidRDefault="005D0BDD" w:rsidP="005D0BDD">
            <w:pPr>
              <w:jc w:val="center"/>
              <w:rPr>
                <w:sz w:val="16"/>
                <w:szCs w:val="16"/>
              </w:rPr>
            </w:pPr>
            <w:r w:rsidRPr="00C662E9">
              <w:rPr>
                <w:sz w:val="16"/>
                <w:szCs w:val="16"/>
              </w:rPr>
              <w:t>0,0</w:t>
            </w:r>
          </w:p>
        </w:tc>
        <w:tc>
          <w:tcPr>
            <w:tcW w:w="2018" w:type="dxa"/>
            <w:vMerge w:val="restart"/>
            <w:tcBorders>
              <w:top w:val="nil"/>
              <w:left w:val="single" w:sz="4" w:space="0" w:color="auto"/>
              <w:bottom w:val="single" w:sz="4" w:space="0" w:color="000000"/>
              <w:right w:val="single" w:sz="4" w:space="0" w:color="auto"/>
            </w:tcBorders>
            <w:shd w:val="clear" w:color="000000" w:fill="FFFFFF"/>
            <w:hideMark/>
          </w:tcPr>
          <w:p w:rsidR="005D0BDD" w:rsidRPr="00C662E9" w:rsidRDefault="005D0BDD" w:rsidP="005D0BDD">
            <w:pPr>
              <w:jc w:val="center"/>
              <w:rPr>
                <w:sz w:val="16"/>
                <w:szCs w:val="16"/>
              </w:rPr>
            </w:pPr>
            <w:r w:rsidRPr="00C662E9">
              <w:rPr>
                <w:sz w:val="16"/>
                <w:szCs w:val="16"/>
              </w:rPr>
              <w:t xml:space="preserve"> Обеспечение доступности отдыха и оздоровления детей и подростков в каникулярный период;</w:t>
            </w:r>
            <w:r w:rsidRPr="00C662E9">
              <w:rPr>
                <w:sz w:val="16"/>
                <w:szCs w:val="16"/>
              </w:rPr>
              <w:br w:type="page"/>
              <w:t xml:space="preserve"> Соответствие палаточных лагерей  </w:t>
            </w:r>
            <w:proofErr w:type="spellStart"/>
            <w:r w:rsidRPr="00C662E9">
              <w:rPr>
                <w:sz w:val="16"/>
                <w:szCs w:val="16"/>
              </w:rPr>
              <w:t>санитарно</w:t>
            </w:r>
            <w:proofErr w:type="spellEnd"/>
            <w:r w:rsidRPr="00C662E9">
              <w:rPr>
                <w:sz w:val="16"/>
                <w:szCs w:val="16"/>
              </w:rPr>
              <w:t xml:space="preserve"> – эпидемиологическим требованиям;</w:t>
            </w:r>
            <w:r w:rsidRPr="00C662E9">
              <w:rPr>
                <w:sz w:val="16"/>
                <w:szCs w:val="16"/>
              </w:rPr>
              <w:br w:type="page"/>
              <w:t xml:space="preserve"> Создание благоприятных условий для оздоровления детей;</w:t>
            </w:r>
            <w:r w:rsidRPr="00C662E9">
              <w:rPr>
                <w:sz w:val="16"/>
                <w:szCs w:val="16"/>
              </w:rPr>
              <w:br w:type="page"/>
              <w:t>Улучшение качества услуг, представляемых в сфере детского отдыха и оздоровления;</w:t>
            </w:r>
            <w:r w:rsidRPr="00C662E9">
              <w:rPr>
                <w:sz w:val="16"/>
                <w:szCs w:val="16"/>
              </w:rPr>
              <w:br w:type="page"/>
              <w:t>Укрепление материально-технической базы палаточных лагерей на базе ОО</w:t>
            </w:r>
            <w:r w:rsidRPr="00C662E9">
              <w:rPr>
                <w:sz w:val="16"/>
                <w:szCs w:val="16"/>
              </w:rPr>
              <w:br w:type="page"/>
            </w:r>
            <w:r w:rsidRPr="00C662E9">
              <w:rPr>
                <w:sz w:val="16"/>
                <w:szCs w:val="16"/>
              </w:rPr>
              <w:br w:type="page"/>
            </w:r>
            <w:r w:rsidRPr="00C662E9">
              <w:rPr>
                <w:sz w:val="16"/>
                <w:szCs w:val="16"/>
              </w:rPr>
              <w:br w:type="page"/>
            </w:r>
            <w:r w:rsidRPr="00C662E9">
              <w:rPr>
                <w:sz w:val="16"/>
                <w:szCs w:val="16"/>
              </w:rPr>
              <w:br w:type="page"/>
            </w:r>
            <w:r w:rsidRPr="00C662E9">
              <w:rPr>
                <w:sz w:val="16"/>
                <w:szCs w:val="16"/>
              </w:rPr>
              <w:br w:type="page"/>
            </w:r>
            <w:r w:rsidRPr="00C662E9">
              <w:rPr>
                <w:sz w:val="16"/>
                <w:szCs w:val="16"/>
              </w:rPr>
              <w:br w:type="page"/>
            </w:r>
            <w:r w:rsidRPr="00C662E9">
              <w:rPr>
                <w:sz w:val="16"/>
                <w:szCs w:val="16"/>
              </w:rPr>
              <w:br w:type="page"/>
            </w:r>
            <w:r w:rsidRPr="00C662E9">
              <w:rPr>
                <w:sz w:val="16"/>
                <w:szCs w:val="16"/>
              </w:rPr>
              <w:br w:type="page"/>
            </w:r>
            <w:r w:rsidRPr="00C662E9">
              <w:rPr>
                <w:sz w:val="16"/>
                <w:szCs w:val="16"/>
              </w:rPr>
              <w:br w:type="page"/>
            </w:r>
            <w:r w:rsidRPr="00C662E9">
              <w:rPr>
                <w:sz w:val="16"/>
                <w:szCs w:val="16"/>
              </w:rPr>
              <w:br w:type="page"/>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5D0BDD" w:rsidRPr="00C662E9" w:rsidRDefault="005D0BDD" w:rsidP="005D0BDD">
            <w:pPr>
              <w:rPr>
                <w:sz w:val="16"/>
                <w:szCs w:val="16"/>
              </w:rPr>
            </w:pPr>
            <w:r w:rsidRPr="00C662E9">
              <w:rPr>
                <w:sz w:val="16"/>
                <w:szCs w:val="16"/>
              </w:rPr>
              <w:t>Доля детей, охваченных организованными формами отдыха и оздоровления в рамках подпрограммы, в общей численности детей школьного возраста</w:t>
            </w:r>
          </w:p>
        </w:tc>
      </w:tr>
      <w:tr w:rsidR="00C662E9" w:rsidRPr="00C662E9" w:rsidTr="003F5C25">
        <w:trPr>
          <w:trHeight w:val="47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F5C25">
        <w:trPr>
          <w:trHeight w:val="70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55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5D0BDD" w:rsidRPr="00C662E9" w:rsidTr="003F5C25">
        <w:trPr>
          <w:trHeight w:val="706"/>
        </w:trPr>
        <w:tc>
          <w:tcPr>
            <w:tcW w:w="2127" w:type="dxa"/>
            <w:vMerge/>
            <w:tcBorders>
              <w:top w:val="nil"/>
              <w:left w:val="single" w:sz="4" w:space="0" w:color="auto"/>
              <w:bottom w:val="single" w:sz="4" w:space="0" w:color="auto"/>
              <w:right w:val="single" w:sz="4" w:space="0" w:color="auto"/>
            </w:tcBorders>
            <w:vAlign w:val="center"/>
            <w:hideMark/>
          </w:tcPr>
          <w:p w:rsidR="005D0BDD" w:rsidRPr="00C662E9" w:rsidRDefault="005D0BDD" w:rsidP="005D0BDD">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5D0BDD" w:rsidRPr="00C662E9" w:rsidRDefault="005D0BDD" w:rsidP="005D0BDD">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5D0BDD" w:rsidRPr="00C662E9" w:rsidRDefault="005D0BDD" w:rsidP="005D0BDD">
            <w:pPr>
              <w:rPr>
                <w:sz w:val="16"/>
                <w:szCs w:val="16"/>
              </w:rPr>
            </w:pPr>
            <w:r w:rsidRPr="00C662E9">
              <w:rPr>
                <w:sz w:val="16"/>
                <w:szCs w:val="16"/>
              </w:rPr>
              <w:t>бюджет округа</w:t>
            </w:r>
          </w:p>
        </w:tc>
        <w:tc>
          <w:tcPr>
            <w:tcW w:w="1417" w:type="dxa"/>
            <w:tcBorders>
              <w:top w:val="nil"/>
              <w:left w:val="nil"/>
              <w:bottom w:val="single" w:sz="4" w:space="0" w:color="auto"/>
              <w:right w:val="single" w:sz="4" w:space="0" w:color="auto"/>
            </w:tcBorders>
            <w:shd w:val="clear" w:color="auto" w:fill="auto"/>
            <w:vAlign w:val="center"/>
            <w:hideMark/>
          </w:tcPr>
          <w:p w:rsidR="005D0BDD" w:rsidRPr="005D0BDD" w:rsidRDefault="005D0BDD" w:rsidP="005D0BDD">
            <w:pPr>
              <w:jc w:val="center"/>
              <w:rPr>
                <w:sz w:val="16"/>
              </w:rPr>
            </w:pPr>
            <w:r w:rsidRPr="005D0BDD">
              <w:rPr>
                <w:sz w:val="16"/>
                <w:szCs w:val="22"/>
              </w:rPr>
              <w:t>172,9</w:t>
            </w:r>
          </w:p>
        </w:tc>
        <w:tc>
          <w:tcPr>
            <w:tcW w:w="1134" w:type="dxa"/>
            <w:tcBorders>
              <w:top w:val="nil"/>
              <w:left w:val="nil"/>
              <w:bottom w:val="single" w:sz="4" w:space="0" w:color="auto"/>
              <w:right w:val="single" w:sz="4" w:space="0" w:color="auto"/>
            </w:tcBorders>
            <w:shd w:val="clear" w:color="000000" w:fill="FFFFFF"/>
            <w:vAlign w:val="center"/>
            <w:hideMark/>
          </w:tcPr>
          <w:p w:rsidR="005D0BDD" w:rsidRPr="005D0BDD" w:rsidRDefault="005D0BDD" w:rsidP="005D0BDD">
            <w:pPr>
              <w:jc w:val="center"/>
              <w:rPr>
                <w:sz w:val="16"/>
              </w:rPr>
            </w:pPr>
            <w:r w:rsidRPr="005D0BDD">
              <w:rPr>
                <w:sz w:val="16"/>
                <w:szCs w:val="22"/>
              </w:rPr>
              <w:t>172,9</w:t>
            </w:r>
          </w:p>
        </w:tc>
        <w:tc>
          <w:tcPr>
            <w:tcW w:w="1134" w:type="dxa"/>
            <w:tcBorders>
              <w:top w:val="nil"/>
              <w:left w:val="nil"/>
              <w:bottom w:val="single" w:sz="4" w:space="0" w:color="auto"/>
              <w:right w:val="single" w:sz="4" w:space="0" w:color="auto"/>
            </w:tcBorders>
            <w:shd w:val="clear" w:color="000000" w:fill="FFFFFF"/>
            <w:vAlign w:val="center"/>
            <w:hideMark/>
          </w:tcPr>
          <w:p w:rsidR="005D0BDD" w:rsidRPr="00C662E9" w:rsidRDefault="005D0BDD" w:rsidP="005D0BDD">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5D0BDD" w:rsidRPr="00C662E9" w:rsidRDefault="005D0BDD" w:rsidP="005D0BDD">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5D0BDD" w:rsidRPr="00C662E9" w:rsidRDefault="005D0BDD" w:rsidP="005D0BDD">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5D0BDD" w:rsidRPr="00C662E9" w:rsidRDefault="005D0BDD" w:rsidP="005D0BDD">
            <w:pPr>
              <w:jc w:val="center"/>
              <w:rPr>
                <w:sz w:val="16"/>
                <w:szCs w:val="16"/>
              </w:rPr>
            </w:pPr>
            <w:r w:rsidRPr="00C662E9">
              <w:rPr>
                <w:sz w:val="16"/>
                <w:szCs w:val="16"/>
              </w:rPr>
              <w:t>0,0</w:t>
            </w:r>
          </w:p>
        </w:tc>
        <w:tc>
          <w:tcPr>
            <w:tcW w:w="2018" w:type="dxa"/>
            <w:vMerge/>
            <w:tcBorders>
              <w:top w:val="nil"/>
              <w:left w:val="single" w:sz="4" w:space="0" w:color="auto"/>
              <w:bottom w:val="single" w:sz="4" w:space="0" w:color="000000"/>
              <w:right w:val="single" w:sz="4" w:space="0" w:color="auto"/>
            </w:tcBorders>
            <w:vAlign w:val="center"/>
            <w:hideMark/>
          </w:tcPr>
          <w:p w:rsidR="005D0BDD" w:rsidRPr="00C662E9" w:rsidRDefault="005D0BDD" w:rsidP="005D0BDD">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5D0BDD" w:rsidRPr="00C662E9" w:rsidRDefault="005D0BDD" w:rsidP="005D0BDD">
            <w:pPr>
              <w:rPr>
                <w:sz w:val="16"/>
                <w:szCs w:val="16"/>
              </w:rPr>
            </w:pPr>
          </w:p>
        </w:tc>
      </w:tr>
      <w:tr w:rsidR="00C662E9" w:rsidRPr="00C662E9" w:rsidTr="00C662E9">
        <w:trPr>
          <w:trHeight w:val="660"/>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408"/>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spacing w:after="240"/>
              <w:rPr>
                <w:sz w:val="16"/>
                <w:szCs w:val="16"/>
              </w:rPr>
            </w:pPr>
            <w:r w:rsidRPr="00C662E9">
              <w:rPr>
                <w:sz w:val="16"/>
                <w:szCs w:val="16"/>
              </w:rPr>
              <w:t xml:space="preserve">3.5. Разработка технологического и ценового аудита для детского оздоровительного лагеря "Альтаир" в дер. </w:t>
            </w:r>
            <w:proofErr w:type="spellStart"/>
            <w:r w:rsidRPr="00C662E9">
              <w:rPr>
                <w:sz w:val="16"/>
                <w:szCs w:val="16"/>
              </w:rPr>
              <w:t>Кроминская</w:t>
            </w:r>
            <w:proofErr w:type="spellEnd"/>
          </w:p>
        </w:tc>
        <w:tc>
          <w:tcPr>
            <w:tcW w:w="1417" w:type="dxa"/>
            <w:vMerge w:val="restart"/>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итого</w:t>
            </w:r>
          </w:p>
        </w:tc>
        <w:tc>
          <w:tcPr>
            <w:tcW w:w="1417" w:type="dxa"/>
            <w:tcBorders>
              <w:top w:val="nil"/>
              <w:left w:val="single" w:sz="4" w:space="0" w:color="auto"/>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800,0</w:t>
            </w:r>
          </w:p>
        </w:tc>
        <w:tc>
          <w:tcPr>
            <w:tcW w:w="1134" w:type="dxa"/>
            <w:tcBorders>
              <w:top w:val="nil"/>
              <w:left w:val="nil"/>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800,0</w:t>
            </w:r>
          </w:p>
        </w:tc>
        <w:tc>
          <w:tcPr>
            <w:tcW w:w="1134" w:type="dxa"/>
            <w:tcBorders>
              <w:top w:val="nil"/>
              <w:left w:val="nil"/>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0,0</w:t>
            </w:r>
          </w:p>
        </w:tc>
        <w:tc>
          <w:tcPr>
            <w:tcW w:w="2018"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3F5C25">
            <w:pPr>
              <w:jc w:val="center"/>
              <w:rPr>
                <w:sz w:val="16"/>
                <w:szCs w:val="16"/>
              </w:rPr>
            </w:pPr>
            <w:r w:rsidRPr="00C662E9">
              <w:rPr>
                <w:sz w:val="16"/>
                <w:szCs w:val="16"/>
              </w:rPr>
              <w:t xml:space="preserve"> Обеспечение доступности отдыха и оздоровления детей и подростков в каникулярный период;</w:t>
            </w:r>
            <w:r w:rsidRPr="00C662E9">
              <w:rPr>
                <w:sz w:val="16"/>
                <w:szCs w:val="16"/>
              </w:rPr>
              <w:br/>
              <w:t xml:space="preserve"> Создание благоприятных условий для оздоровления детей;</w:t>
            </w:r>
            <w:r w:rsidRPr="00C662E9">
              <w:rPr>
                <w:sz w:val="16"/>
                <w:szCs w:val="16"/>
              </w:rPr>
              <w:br/>
              <w:t>Улучшение качества услуг, представляемых в сфере детского отдыха и оздоровления</w:t>
            </w:r>
          </w:p>
        </w:tc>
        <w:tc>
          <w:tcPr>
            <w:tcW w:w="1951" w:type="dxa"/>
            <w:vMerge w:val="restart"/>
            <w:tcBorders>
              <w:top w:val="nil"/>
              <w:left w:val="single" w:sz="4" w:space="0" w:color="auto"/>
              <w:bottom w:val="single" w:sz="4" w:space="0" w:color="000000"/>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Доля детей, охваченных организованными формами отдыха и оздоровления в рамках подпрограммы, в общей численности детей школьного возраста</w:t>
            </w:r>
          </w:p>
        </w:tc>
      </w:tr>
      <w:tr w:rsidR="00C662E9" w:rsidRPr="00C662E9" w:rsidTr="003F5C25">
        <w:trPr>
          <w:trHeight w:val="337"/>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 </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F5C25">
        <w:trPr>
          <w:trHeight w:val="55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F5C25">
        <w:trPr>
          <w:trHeight w:val="549"/>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800,0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800,0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F5C25">
        <w:trPr>
          <w:trHeight w:val="411"/>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nil"/>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662E9" w:rsidRPr="00C662E9" w:rsidTr="003F5C25">
        <w:trPr>
          <w:trHeight w:val="559"/>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sz w:val="16"/>
                <w:szCs w:val="16"/>
              </w:rPr>
            </w:pPr>
          </w:p>
        </w:tc>
        <w:tc>
          <w:tcPr>
            <w:tcW w:w="1276" w:type="dxa"/>
            <w:tcBorders>
              <w:top w:val="nil"/>
              <w:left w:val="nil"/>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sz w:val="16"/>
                <w:szCs w:val="16"/>
              </w:rPr>
            </w:pPr>
            <w:r w:rsidRPr="00C662E9">
              <w:rPr>
                <w:sz w:val="16"/>
                <w:szCs w:val="16"/>
              </w:rPr>
              <w:t>0,0</w:t>
            </w:r>
          </w:p>
        </w:tc>
        <w:tc>
          <w:tcPr>
            <w:tcW w:w="2018"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single" w:sz="4" w:space="0" w:color="auto"/>
              <w:bottom w:val="single" w:sz="4" w:space="0" w:color="000000"/>
              <w:right w:val="single" w:sz="4" w:space="0" w:color="auto"/>
            </w:tcBorders>
            <w:vAlign w:val="center"/>
            <w:hideMark/>
          </w:tcPr>
          <w:p w:rsidR="00C662E9" w:rsidRPr="00C662E9" w:rsidRDefault="00C662E9" w:rsidP="00C662E9">
            <w:pPr>
              <w:rPr>
                <w:sz w:val="16"/>
                <w:szCs w:val="16"/>
              </w:rPr>
            </w:pPr>
          </w:p>
        </w:tc>
      </w:tr>
      <w:tr w:rsidR="00CC785E" w:rsidRPr="00C662E9" w:rsidTr="00CC785E">
        <w:trPr>
          <w:trHeight w:val="542"/>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C785E" w:rsidRPr="00C662E9" w:rsidRDefault="00CC785E" w:rsidP="00CC785E">
            <w:pPr>
              <w:spacing w:after="240"/>
              <w:rPr>
                <w:b/>
                <w:bCs/>
                <w:sz w:val="16"/>
                <w:szCs w:val="16"/>
              </w:rPr>
            </w:pPr>
            <w:r w:rsidRPr="00C662E9">
              <w:rPr>
                <w:b/>
                <w:bCs/>
                <w:sz w:val="16"/>
                <w:szCs w:val="16"/>
              </w:rPr>
              <w:t xml:space="preserve">Всего по подпрограмме 3                                                           </w:t>
            </w:r>
          </w:p>
        </w:tc>
        <w:tc>
          <w:tcPr>
            <w:tcW w:w="1417" w:type="dxa"/>
            <w:vMerge w:val="restart"/>
            <w:tcBorders>
              <w:top w:val="nil"/>
              <w:left w:val="single" w:sz="4" w:space="0" w:color="auto"/>
              <w:bottom w:val="single" w:sz="4" w:space="0" w:color="auto"/>
              <w:right w:val="nil"/>
            </w:tcBorders>
            <w:shd w:val="clear" w:color="000000" w:fill="FFFFFF"/>
            <w:hideMark/>
          </w:tcPr>
          <w:p w:rsidR="00CC785E" w:rsidRPr="00C662E9" w:rsidRDefault="00CC785E" w:rsidP="00CC785E">
            <w:pPr>
              <w:rPr>
                <w:sz w:val="16"/>
                <w:szCs w:val="16"/>
              </w:rPr>
            </w:pPr>
            <w:r w:rsidRPr="00C662E9">
              <w:rPr>
                <w:sz w:val="16"/>
                <w:szCs w:val="16"/>
              </w:rPr>
              <w:t> </w:t>
            </w:r>
          </w:p>
        </w:tc>
        <w:tc>
          <w:tcPr>
            <w:tcW w:w="1276" w:type="dxa"/>
            <w:tcBorders>
              <w:top w:val="nil"/>
              <w:left w:val="single" w:sz="4" w:space="0" w:color="auto"/>
              <w:bottom w:val="single" w:sz="4" w:space="0" w:color="auto"/>
              <w:right w:val="nil"/>
            </w:tcBorders>
            <w:shd w:val="clear" w:color="000000" w:fill="FFFFFF"/>
            <w:hideMark/>
          </w:tcPr>
          <w:p w:rsidR="00CC785E" w:rsidRPr="00C662E9" w:rsidRDefault="00CC785E" w:rsidP="00CC785E">
            <w:pPr>
              <w:rPr>
                <w:sz w:val="16"/>
                <w:szCs w:val="16"/>
              </w:rPr>
            </w:pPr>
            <w:r w:rsidRPr="00C662E9">
              <w:rPr>
                <w:sz w:val="16"/>
                <w:szCs w:val="16"/>
              </w:rPr>
              <w:t>итого</w:t>
            </w:r>
          </w:p>
        </w:tc>
        <w:tc>
          <w:tcPr>
            <w:tcW w:w="1417" w:type="dxa"/>
            <w:tcBorders>
              <w:top w:val="nil"/>
              <w:left w:val="single" w:sz="4" w:space="0" w:color="auto"/>
              <w:bottom w:val="single" w:sz="4" w:space="0" w:color="auto"/>
              <w:right w:val="single" w:sz="4" w:space="0" w:color="auto"/>
            </w:tcBorders>
            <w:shd w:val="clear" w:color="000000" w:fill="FFFFFF"/>
            <w:vAlign w:val="center"/>
            <w:hideMark/>
          </w:tcPr>
          <w:p w:rsidR="00CC785E" w:rsidRPr="00CC785E" w:rsidRDefault="00CC785E" w:rsidP="00CC785E">
            <w:pPr>
              <w:jc w:val="center"/>
              <w:rPr>
                <w:b/>
                <w:bCs/>
                <w:sz w:val="16"/>
              </w:rPr>
            </w:pPr>
            <w:r w:rsidRPr="00CC785E">
              <w:rPr>
                <w:b/>
                <w:bCs/>
                <w:sz w:val="16"/>
                <w:szCs w:val="22"/>
              </w:rPr>
              <w:t>11 537,19647</w:t>
            </w:r>
          </w:p>
        </w:tc>
        <w:tc>
          <w:tcPr>
            <w:tcW w:w="1134" w:type="dxa"/>
            <w:tcBorders>
              <w:top w:val="nil"/>
              <w:left w:val="nil"/>
              <w:bottom w:val="single" w:sz="4" w:space="0" w:color="auto"/>
              <w:right w:val="single" w:sz="4" w:space="0" w:color="auto"/>
            </w:tcBorders>
            <w:shd w:val="clear" w:color="auto" w:fill="auto"/>
            <w:vAlign w:val="center"/>
            <w:hideMark/>
          </w:tcPr>
          <w:p w:rsidR="00CC785E" w:rsidRPr="00CC785E" w:rsidRDefault="00CC785E" w:rsidP="00CC785E">
            <w:pPr>
              <w:jc w:val="center"/>
              <w:rPr>
                <w:b/>
                <w:bCs/>
                <w:sz w:val="16"/>
              </w:rPr>
            </w:pPr>
            <w:r w:rsidRPr="00CC785E">
              <w:rPr>
                <w:b/>
                <w:bCs/>
                <w:sz w:val="16"/>
                <w:szCs w:val="22"/>
              </w:rPr>
              <w:t>2 985,90447</w:t>
            </w:r>
          </w:p>
        </w:tc>
        <w:tc>
          <w:tcPr>
            <w:tcW w:w="1134" w:type="dxa"/>
            <w:tcBorders>
              <w:top w:val="nil"/>
              <w:left w:val="nil"/>
              <w:bottom w:val="single" w:sz="4" w:space="0" w:color="auto"/>
              <w:right w:val="single" w:sz="4" w:space="0" w:color="auto"/>
            </w:tcBorders>
            <w:shd w:val="clear" w:color="auto" w:fill="auto"/>
            <w:vAlign w:val="center"/>
            <w:hideMark/>
          </w:tcPr>
          <w:p w:rsidR="00CC785E" w:rsidRPr="00CC785E" w:rsidRDefault="00CC785E" w:rsidP="00CC785E">
            <w:pPr>
              <w:jc w:val="center"/>
              <w:rPr>
                <w:b/>
                <w:bCs/>
                <w:sz w:val="16"/>
              </w:rPr>
            </w:pPr>
            <w:r w:rsidRPr="00CC785E">
              <w:rPr>
                <w:b/>
                <w:bCs/>
                <w:sz w:val="16"/>
                <w:szCs w:val="22"/>
              </w:rPr>
              <w:t>2 083,12685</w:t>
            </w:r>
          </w:p>
        </w:tc>
        <w:tc>
          <w:tcPr>
            <w:tcW w:w="1134" w:type="dxa"/>
            <w:tcBorders>
              <w:top w:val="nil"/>
              <w:left w:val="nil"/>
              <w:bottom w:val="single" w:sz="4" w:space="0" w:color="auto"/>
              <w:right w:val="single" w:sz="4" w:space="0" w:color="auto"/>
            </w:tcBorders>
            <w:shd w:val="clear" w:color="auto" w:fill="auto"/>
            <w:vAlign w:val="center"/>
            <w:hideMark/>
          </w:tcPr>
          <w:p w:rsidR="00CC785E" w:rsidRPr="00CC785E" w:rsidRDefault="00CC785E" w:rsidP="00CC785E">
            <w:pPr>
              <w:jc w:val="center"/>
              <w:rPr>
                <w:b/>
                <w:bCs/>
                <w:sz w:val="16"/>
              </w:rPr>
            </w:pPr>
            <w:r w:rsidRPr="00CC785E">
              <w:rPr>
                <w:b/>
                <w:bCs/>
                <w:sz w:val="16"/>
                <w:szCs w:val="22"/>
              </w:rPr>
              <w:t>2 156,05505</w:t>
            </w:r>
          </w:p>
        </w:tc>
        <w:tc>
          <w:tcPr>
            <w:tcW w:w="1134" w:type="dxa"/>
            <w:tcBorders>
              <w:top w:val="nil"/>
              <w:left w:val="nil"/>
              <w:bottom w:val="single" w:sz="4" w:space="0" w:color="auto"/>
              <w:right w:val="single" w:sz="4" w:space="0" w:color="auto"/>
            </w:tcBorders>
            <w:shd w:val="clear" w:color="auto" w:fill="auto"/>
            <w:vAlign w:val="center"/>
            <w:hideMark/>
          </w:tcPr>
          <w:p w:rsidR="00CC785E" w:rsidRPr="00C662E9" w:rsidRDefault="00CC785E" w:rsidP="00CC785E">
            <w:pPr>
              <w:jc w:val="center"/>
              <w:rPr>
                <w:b/>
                <w:bCs/>
                <w:sz w:val="16"/>
                <w:szCs w:val="16"/>
              </w:rPr>
            </w:pPr>
            <w:r w:rsidRPr="00C662E9">
              <w:rPr>
                <w:b/>
                <w:bCs/>
                <w:sz w:val="16"/>
                <w:szCs w:val="16"/>
              </w:rPr>
              <w:t>2 156,05505</w:t>
            </w:r>
          </w:p>
        </w:tc>
        <w:tc>
          <w:tcPr>
            <w:tcW w:w="1134" w:type="dxa"/>
            <w:tcBorders>
              <w:top w:val="nil"/>
              <w:left w:val="nil"/>
              <w:bottom w:val="single" w:sz="4" w:space="0" w:color="auto"/>
              <w:right w:val="single" w:sz="4" w:space="0" w:color="auto"/>
            </w:tcBorders>
            <w:shd w:val="clear" w:color="auto" w:fill="auto"/>
            <w:vAlign w:val="center"/>
            <w:hideMark/>
          </w:tcPr>
          <w:p w:rsidR="00CC785E" w:rsidRPr="00C662E9" w:rsidRDefault="00CC785E" w:rsidP="00CC785E">
            <w:pPr>
              <w:jc w:val="center"/>
              <w:rPr>
                <w:b/>
                <w:bCs/>
                <w:sz w:val="16"/>
                <w:szCs w:val="16"/>
              </w:rPr>
            </w:pPr>
            <w:r w:rsidRPr="00C662E9">
              <w:rPr>
                <w:b/>
                <w:bCs/>
                <w:sz w:val="16"/>
                <w:szCs w:val="16"/>
              </w:rPr>
              <w:t>2 156,05505</w:t>
            </w:r>
          </w:p>
        </w:tc>
        <w:tc>
          <w:tcPr>
            <w:tcW w:w="2018" w:type="dxa"/>
            <w:vMerge w:val="restart"/>
            <w:tcBorders>
              <w:top w:val="nil"/>
              <w:left w:val="nil"/>
              <w:bottom w:val="single" w:sz="4" w:space="0" w:color="auto"/>
              <w:right w:val="single" w:sz="4" w:space="0" w:color="auto"/>
            </w:tcBorders>
            <w:shd w:val="clear" w:color="000000" w:fill="FFFFFF"/>
            <w:hideMark/>
          </w:tcPr>
          <w:p w:rsidR="00CC785E" w:rsidRPr="00C662E9" w:rsidRDefault="00CC785E" w:rsidP="00CC785E">
            <w:pPr>
              <w:jc w:val="center"/>
              <w:rPr>
                <w:sz w:val="16"/>
                <w:szCs w:val="16"/>
              </w:rPr>
            </w:pPr>
            <w:r w:rsidRPr="00C662E9">
              <w:rPr>
                <w:sz w:val="16"/>
                <w:szCs w:val="16"/>
              </w:rPr>
              <w:t> </w:t>
            </w:r>
          </w:p>
        </w:tc>
        <w:tc>
          <w:tcPr>
            <w:tcW w:w="1951" w:type="dxa"/>
            <w:vMerge w:val="restart"/>
            <w:tcBorders>
              <w:top w:val="nil"/>
              <w:left w:val="nil"/>
              <w:bottom w:val="single" w:sz="4" w:space="0" w:color="auto"/>
              <w:right w:val="single" w:sz="4" w:space="0" w:color="auto"/>
            </w:tcBorders>
            <w:shd w:val="clear" w:color="000000" w:fill="FFFFFF"/>
            <w:hideMark/>
          </w:tcPr>
          <w:p w:rsidR="00CC785E" w:rsidRPr="00C662E9" w:rsidRDefault="00CC785E" w:rsidP="00CC785E">
            <w:pPr>
              <w:jc w:val="center"/>
              <w:rPr>
                <w:sz w:val="16"/>
                <w:szCs w:val="16"/>
              </w:rPr>
            </w:pPr>
            <w:r w:rsidRPr="00C662E9">
              <w:rPr>
                <w:sz w:val="16"/>
                <w:szCs w:val="16"/>
              </w:rPr>
              <w:t> </w:t>
            </w:r>
          </w:p>
        </w:tc>
      </w:tr>
      <w:tr w:rsidR="00CC785E" w:rsidRPr="00C662E9" w:rsidTr="00CC785E">
        <w:trPr>
          <w:trHeight w:val="383"/>
        </w:trPr>
        <w:tc>
          <w:tcPr>
            <w:tcW w:w="2127" w:type="dxa"/>
            <w:vMerge/>
            <w:tcBorders>
              <w:top w:val="nil"/>
              <w:left w:val="single" w:sz="4" w:space="0" w:color="auto"/>
              <w:bottom w:val="single" w:sz="4" w:space="0" w:color="auto"/>
              <w:right w:val="single" w:sz="4" w:space="0" w:color="auto"/>
            </w:tcBorders>
            <w:vAlign w:val="center"/>
            <w:hideMark/>
          </w:tcPr>
          <w:p w:rsidR="00CC785E" w:rsidRPr="00C662E9" w:rsidRDefault="00CC785E" w:rsidP="00CC785E">
            <w:pPr>
              <w:rPr>
                <w:b/>
                <w:bCs/>
                <w:sz w:val="16"/>
                <w:szCs w:val="16"/>
              </w:rPr>
            </w:pPr>
          </w:p>
        </w:tc>
        <w:tc>
          <w:tcPr>
            <w:tcW w:w="1417" w:type="dxa"/>
            <w:vMerge/>
            <w:tcBorders>
              <w:top w:val="nil"/>
              <w:left w:val="single" w:sz="4" w:space="0" w:color="auto"/>
              <w:bottom w:val="single" w:sz="4" w:space="0" w:color="auto"/>
              <w:right w:val="nil"/>
            </w:tcBorders>
            <w:vAlign w:val="center"/>
            <w:hideMark/>
          </w:tcPr>
          <w:p w:rsidR="00CC785E" w:rsidRPr="00C662E9" w:rsidRDefault="00CC785E" w:rsidP="00CC785E">
            <w:pPr>
              <w:rPr>
                <w:sz w:val="16"/>
                <w:szCs w:val="16"/>
              </w:rPr>
            </w:pPr>
          </w:p>
        </w:tc>
        <w:tc>
          <w:tcPr>
            <w:tcW w:w="1276" w:type="dxa"/>
            <w:tcBorders>
              <w:top w:val="nil"/>
              <w:left w:val="single" w:sz="4" w:space="0" w:color="auto"/>
              <w:bottom w:val="single" w:sz="4" w:space="0" w:color="auto"/>
              <w:right w:val="nil"/>
            </w:tcBorders>
            <w:shd w:val="clear" w:color="000000" w:fill="FFFFFF"/>
            <w:hideMark/>
          </w:tcPr>
          <w:p w:rsidR="00CC785E" w:rsidRPr="00C662E9" w:rsidRDefault="00CC785E" w:rsidP="00CC785E">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000000" w:fill="FFFFFF"/>
            <w:vAlign w:val="center"/>
            <w:hideMark/>
          </w:tcPr>
          <w:p w:rsidR="00CC785E" w:rsidRPr="00CC785E" w:rsidRDefault="00CC785E" w:rsidP="00CC785E">
            <w:pPr>
              <w:jc w:val="center"/>
              <w:rPr>
                <w:b/>
                <w:bCs/>
                <w:sz w:val="16"/>
              </w:rPr>
            </w:pPr>
            <w:r w:rsidRPr="00CC785E">
              <w:rPr>
                <w:b/>
                <w:bCs/>
                <w:sz w:val="16"/>
                <w:szCs w:val="22"/>
              </w:rPr>
              <w:t> </w:t>
            </w:r>
          </w:p>
        </w:tc>
        <w:tc>
          <w:tcPr>
            <w:tcW w:w="1134" w:type="dxa"/>
            <w:tcBorders>
              <w:top w:val="nil"/>
              <w:left w:val="nil"/>
              <w:bottom w:val="single" w:sz="4" w:space="0" w:color="auto"/>
              <w:right w:val="single" w:sz="4" w:space="0" w:color="auto"/>
            </w:tcBorders>
            <w:shd w:val="clear" w:color="000000" w:fill="FFFFFF"/>
            <w:vAlign w:val="center"/>
            <w:hideMark/>
          </w:tcPr>
          <w:p w:rsidR="00CC785E" w:rsidRPr="00CC785E" w:rsidRDefault="00CC785E" w:rsidP="00CC785E">
            <w:pPr>
              <w:rPr>
                <w:b/>
                <w:bCs/>
                <w:sz w:val="16"/>
              </w:rPr>
            </w:pPr>
            <w:r w:rsidRPr="00CC785E">
              <w:rPr>
                <w:b/>
                <w:bCs/>
                <w:sz w:val="16"/>
                <w:szCs w:val="22"/>
              </w:rPr>
              <w:t> </w:t>
            </w:r>
          </w:p>
        </w:tc>
        <w:tc>
          <w:tcPr>
            <w:tcW w:w="1134" w:type="dxa"/>
            <w:tcBorders>
              <w:top w:val="nil"/>
              <w:left w:val="nil"/>
              <w:bottom w:val="single" w:sz="4" w:space="0" w:color="auto"/>
              <w:right w:val="single" w:sz="4" w:space="0" w:color="auto"/>
            </w:tcBorders>
            <w:shd w:val="clear" w:color="000000" w:fill="FFFFFF"/>
            <w:vAlign w:val="center"/>
            <w:hideMark/>
          </w:tcPr>
          <w:p w:rsidR="00CC785E" w:rsidRPr="00CC785E" w:rsidRDefault="00CC785E" w:rsidP="00CC785E">
            <w:pPr>
              <w:rPr>
                <w:b/>
                <w:bCs/>
                <w:sz w:val="16"/>
              </w:rPr>
            </w:pPr>
            <w:r w:rsidRPr="00CC785E">
              <w:rPr>
                <w:b/>
                <w:bCs/>
                <w:sz w:val="16"/>
                <w:szCs w:val="22"/>
              </w:rPr>
              <w:t> </w:t>
            </w:r>
          </w:p>
        </w:tc>
        <w:tc>
          <w:tcPr>
            <w:tcW w:w="1134" w:type="dxa"/>
            <w:tcBorders>
              <w:top w:val="nil"/>
              <w:left w:val="nil"/>
              <w:bottom w:val="single" w:sz="4" w:space="0" w:color="auto"/>
              <w:right w:val="single" w:sz="4" w:space="0" w:color="auto"/>
            </w:tcBorders>
            <w:shd w:val="clear" w:color="000000" w:fill="FFFFFF"/>
            <w:vAlign w:val="center"/>
            <w:hideMark/>
          </w:tcPr>
          <w:p w:rsidR="00CC785E" w:rsidRPr="00CC785E" w:rsidRDefault="00CC785E" w:rsidP="00CC785E">
            <w:pPr>
              <w:rPr>
                <w:b/>
                <w:bCs/>
                <w:sz w:val="16"/>
              </w:rPr>
            </w:pPr>
            <w:r w:rsidRPr="00CC785E">
              <w:rPr>
                <w:b/>
                <w:bCs/>
                <w:sz w:val="16"/>
                <w:szCs w:val="22"/>
              </w:rPr>
              <w:t> </w:t>
            </w:r>
          </w:p>
        </w:tc>
        <w:tc>
          <w:tcPr>
            <w:tcW w:w="1134" w:type="dxa"/>
            <w:tcBorders>
              <w:top w:val="nil"/>
              <w:left w:val="nil"/>
              <w:bottom w:val="single" w:sz="4" w:space="0" w:color="auto"/>
              <w:right w:val="single" w:sz="4" w:space="0" w:color="auto"/>
            </w:tcBorders>
            <w:shd w:val="clear" w:color="000000" w:fill="FFFFFF"/>
            <w:hideMark/>
          </w:tcPr>
          <w:p w:rsidR="00CC785E" w:rsidRPr="00C662E9" w:rsidRDefault="00CC785E" w:rsidP="00CC785E">
            <w:pPr>
              <w:rPr>
                <w:b/>
                <w:bCs/>
                <w:sz w:val="16"/>
                <w:szCs w:val="16"/>
              </w:rPr>
            </w:pPr>
            <w:r w:rsidRPr="00C662E9">
              <w:rPr>
                <w:b/>
                <w:bCs/>
                <w:sz w:val="16"/>
                <w:szCs w:val="16"/>
              </w:rPr>
              <w:t> </w:t>
            </w:r>
          </w:p>
        </w:tc>
        <w:tc>
          <w:tcPr>
            <w:tcW w:w="1134" w:type="dxa"/>
            <w:tcBorders>
              <w:top w:val="nil"/>
              <w:left w:val="nil"/>
              <w:bottom w:val="single" w:sz="4" w:space="0" w:color="auto"/>
              <w:right w:val="single" w:sz="4" w:space="0" w:color="auto"/>
            </w:tcBorders>
            <w:shd w:val="clear" w:color="000000" w:fill="FFFFFF"/>
            <w:hideMark/>
          </w:tcPr>
          <w:p w:rsidR="00CC785E" w:rsidRPr="00C662E9" w:rsidRDefault="00CC785E" w:rsidP="00CC785E">
            <w:pPr>
              <w:rPr>
                <w:b/>
                <w:bCs/>
                <w:sz w:val="16"/>
                <w:szCs w:val="16"/>
              </w:rPr>
            </w:pPr>
            <w:r w:rsidRPr="00C662E9">
              <w:rPr>
                <w:b/>
                <w:bCs/>
                <w:sz w:val="16"/>
                <w:szCs w:val="16"/>
              </w:rPr>
              <w:t> </w:t>
            </w:r>
          </w:p>
        </w:tc>
        <w:tc>
          <w:tcPr>
            <w:tcW w:w="2018" w:type="dxa"/>
            <w:vMerge/>
            <w:tcBorders>
              <w:top w:val="nil"/>
              <w:left w:val="nil"/>
              <w:bottom w:val="single" w:sz="4" w:space="0" w:color="auto"/>
              <w:right w:val="single" w:sz="4" w:space="0" w:color="auto"/>
            </w:tcBorders>
            <w:vAlign w:val="center"/>
            <w:hideMark/>
          </w:tcPr>
          <w:p w:rsidR="00CC785E" w:rsidRPr="00C662E9" w:rsidRDefault="00CC785E" w:rsidP="00CC785E">
            <w:pPr>
              <w:rPr>
                <w:sz w:val="16"/>
                <w:szCs w:val="16"/>
              </w:rPr>
            </w:pPr>
          </w:p>
        </w:tc>
        <w:tc>
          <w:tcPr>
            <w:tcW w:w="1951" w:type="dxa"/>
            <w:vMerge/>
            <w:tcBorders>
              <w:top w:val="nil"/>
              <w:left w:val="nil"/>
              <w:bottom w:val="single" w:sz="4" w:space="0" w:color="auto"/>
              <w:right w:val="single" w:sz="4" w:space="0" w:color="auto"/>
            </w:tcBorders>
            <w:vAlign w:val="center"/>
            <w:hideMark/>
          </w:tcPr>
          <w:p w:rsidR="00CC785E" w:rsidRPr="00C662E9" w:rsidRDefault="00CC785E" w:rsidP="00CC785E">
            <w:pPr>
              <w:rPr>
                <w:sz w:val="16"/>
                <w:szCs w:val="16"/>
              </w:rPr>
            </w:pPr>
          </w:p>
        </w:tc>
      </w:tr>
      <w:tr w:rsidR="00CC785E" w:rsidRPr="00C662E9" w:rsidTr="00CC785E">
        <w:trPr>
          <w:trHeight w:val="552"/>
        </w:trPr>
        <w:tc>
          <w:tcPr>
            <w:tcW w:w="2127" w:type="dxa"/>
            <w:vMerge/>
            <w:tcBorders>
              <w:top w:val="nil"/>
              <w:left w:val="single" w:sz="4" w:space="0" w:color="auto"/>
              <w:bottom w:val="single" w:sz="4" w:space="0" w:color="auto"/>
              <w:right w:val="single" w:sz="4" w:space="0" w:color="auto"/>
            </w:tcBorders>
            <w:vAlign w:val="center"/>
            <w:hideMark/>
          </w:tcPr>
          <w:p w:rsidR="00CC785E" w:rsidRPr="00C662E9" w:rsidRDefault="00CC785E" w:rsidP="00CC785E">
            <w:pPr>
              <w:rPr>
                <w:b/>
                <w:bCs/>
                <w:sz w:val="16"/>
                <w:szCs w:val="16"/>
              </w:rPr>
            </w:pPr>
          </w:p>
        </w:tc>
        <w:tc>
          <w:tcPr>
            <w:tcW w:w="1417" w:type="dxa"/>
            <w:vMerge/>
            <w:tcBorders>
              <w:top w:val="nil"/>
              <w:left w:val="single" w:sz="4" w:space="0" w:color="auto"/>
              <w:bottom w:val="single" w:sz="4" w:space="0" w:color="auto"/>
              <w:right w:val="nil"/>
            </w:tcBorders>
            <w:vAlign w:val="center"/>
            <w:hideMark/>
          </w:tcPr>
          <w:p w:rsidR="00CC785E" w:rsidRPr="00C662E9" w:rsidRDefault="00CC785E" w:rsidP="00CC785E">
            <w:pPr>
              <w:rPr>
                <w:sz w:val="16"/>
                <w:szCs w:val="16"/>
              </w:rPr>
            </w:pPr>
          </w:p>
        </w:tc>
        <w:tc>
          <w:tcPr>
            <w:tcW w:w="1276" w:type="dxa"/>
            <w:tcBorders>
              <w:top w:val="nil"/>
              <w:left w:val="single" w:sz="4" w:space="0" w:color="auto"/>
              <w:bottom w:val="single" w:sz="4" w:space="0" w:color="auto"/>
              <w:right w:val="nil"/>
            </w:tcBorders>
            <w:shd w:val="clear" w:color="000000" w:fill="FFFFFF"/>
            <w:hideMark/>
          </w:tcPr>
          <w:p w:rsidR="00CC785E" w:rsidRPr="00C662E9" w:rsidRDefault="00CC785E" w:rsidP="00CC785E">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000000" w:fill="FFFFFF"/>
            <w:vAlign w:val="center"/>
            <w:hideMark/>
          </w:tcPr>
          <w:p w:rsidR="00CC785E" w:rsidRPr="00CC785E" w:rsidRDefault="00CC785E" w:rsidP="00CC785E">
            <w:pPr>
              <w:jc w:val="center"/>
              <w:rPr>
                <w:b/>
                <w:bCs/>
                <w:sz w:val="16"/>
              </w:rPr>
            </w:pPr>
            <w:r w:rsidRPr="00CC785E">
              <w:rPr>
                <w:b/>
                <w:bCs/>
                <w:sz w:val="16"/>
                <w:szCs w:val="22"/>
              </w:rPr>
              <w:t>0,0</w:t>
            </w:r>
          </w:p>
        </w:tc>
        <w:tc>
          <w:tcPr>
            <w:tcW w:w="1134" w:type="dxa"/>
            <w:tcBorders>
              <w:top w:val="nil"/>
              <w:left w:val="nil"/>
              <w:bottom w:val="single" w:sz="4" w:space="0" w:color="auto"/>
              <w:right w:val="single" w:sz="4" w:space="0" w:color="auto"/>
            </w:tcBorders>
            <w:shd w:val="clear" w:color="000000" w:fill="FFFFFF"/>
            <w:vAlign w:val="center"/>
            <w:hideMark/>
          </w:tcPr>
          <w:p w:rsidR="00CC785E" w:rsidRPr="00CC785E" w:rsidRDefault="00CC785E" w:rsidP="00CC785E">
            <w:pPr>
              <w:jc w:val="right"/>
              <w:rPr>
                <w:b/>
                <w:bCs/>
                <w:sz w:val="16"/>
              </w:rPr>
            </w:pPr>
            <w:r w:rsidRPr="00CC785E">
              <w:rPr>
                <w:b/>
                <w:bCs/>
                <w:sz w:val="16"/>
                <w:szCs w:val="22"/>
              </w:rPr>
              <w:t>0,0</w:t>
            </w:r>
          </w:p>
        </w:tc>
        <w:tc>
          <w:tcPr>
            <w:tcW w:w="1134" w:type="dxa"/>
            <w:tcBorders>
              <w:top w:val="nil"/>
              <w:left w:val="nil"/>
              <w:bottom w:val="single" w:sz="4" w:space="0" w:color="auto"/>
              <w:right w:val="single" w:sz="4" w:space="0" w:color="auto"/>
            </w:tcBorders>
            <w:shd w:val="clear" w:color="000000" w:fill="FFFFFF"/>
            <w:vAlign w:val="center"/>
            <w:hideMark/>
          </w:tcPr>
          <w:p w:rsidR="00CC785E" w:rsidRPr="00CC785E" w:rsidRDefault="00CC785E" w:rsidP="00CC785E">
            <w:pPr>
              <w:jc w:val="right"/>
              <w:rPr>
                <w:b/>
                <w:bCs/>
                <w:sz w:val="16"/>
              </w:rPr>
            </w:pPr>
            <w:r w:rsidRPr="00CC785E">
              <w:rPr>
                <w:b/>
                <w:bCs/>
                <w:sz w:val="16"/>
                <w:szCs w:val="22"/>
              </w:rPr>
              <w:t>0,0</w:t>
            </w:r>
          </w:p>
        </w:tc>
        <w:tc>
          <w:tcPr>
            <w:tcW w:w="1134" w:type="dxa"/>
            <w:tcBorders>
              <w:top w:val="nil"/>
              <w:left w:val="nil"/>
              <w:bottom w:val="single" w:sz="4" w:space="0" w:color="auto"/>
              <w:right w:val="single" w:sz="4" w:space="0" w:color="auto"/>
            </w:tcBorders>
            <w:shd w:val="clear" w:color="000000" w:fill="FFFFFF"/>
            <w:vAlign w:val="center"/>
            <w:hideMark/>
          </w:tcPr>
          <w:p w:rsidR="00CC785E" w:rsidRPr="00CC785E" w:rsidRDefault="00CC785E" w:rsidP="00CC785E">
            <w:pPr>
              <w:jc w:val="right"/>
              <w:rPr>
                <w:b/>
                <w:bCs/>
                <w:sz w:val="16"/>
              </w:rPr>
            </w:pPr>
            <w:r w:rsidRPr="00CC785E">
              <w:rPr>
                <w:b/>
                <w:bCs/>
                <w:sz w:val="16"/>
                <w:szCs w:val="22"/>
              </w:rPr>
              <w:t>0,0</w:t>
            </w:r>
          </w:p>
        </w:tc>
        <w:tc>
          <w:tcPr>
            <w:tcW w:w="1134" w:type="dxa"/>
            <w:tcBorders>
              <w:top w:val="nil"/>
              <w:left w:val="nil"/>
              <w:bottom w:val="single" w:sz="4" w:space="0" w:color="auto"/>
              <w:right w:val="single" w:sz="4" w:space="0" w:color="auto"/>
            </w:tcBorders>
            <w:shd w:val="clear" w:color="000000" w:fill="FFFFFF"/>
            <w:vAlign w:val="center"/>
            <w:hideMark/>
          </w:tcPr>
          <w:p w:rsidR="00CC785E" w:rsidRPr="00C662E9" w:rsidRDefault="00CC785E" w:rsidP="00CC785E">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C785E" w:rsidRPr="00C662E9" w:rsidRDefault="00CC785E" w:rsidP="00CC785E">
            <w:pPr>
              <w:jc w:val="right"/>
              <w:rPr>
                <w:b/>
                <w:bCs/>
                <w:sz w:val="16"/>
                <w:szCs w:val="16"/>
              </w:rPr>
            </w:pPr>
            <w:r w:rsidRPr="00C662E9">
              <w:rPr>
                <w:b/>
                <w:bCs/>
                <w:sz w:val="16"/>
                <w:szCs w:val="16"/>
              </w:rPr>
              <w:t>0,0</w:t>
            </w:r>
          </w:p>
        </w:tc>
        <w:tc>
          <w:tcPr>
            <w:tcW w:w="2018" w:type="dxa"/>
            <w:vMerge/>
            <w:tcBorders>
              <w:top w:val="nil"/>
              <w:left w:val="nil"/>
              <w:bottom w:val="single" w:sz="4" w:space="0" w:color="auto"/>
              <w:right w:val="single" w:sz="4" w:space="0" w:color="auto"/>
            </w:tcBorders>
            <w:vAlign w:val="center"/>
            <w:hideMark/>
          </w:tcPr>
          <w:p w:rsidR="00CC785E" w:rsidRPr="00C662E9" w:rsidRDefault="00CC785E" w:rsidP="00CC785E">
            <w:pPr>
              <w:rPr>
                <w:sz w:val="16"/>
                <w:szCs w:val="16"/>
              </w:rPr>
            </w:pPr>
          </w:p>
        </w:tc>
        <w:tc>
          <w:tcPr>
            <w:tcW w:w="1951" w:type="dxa"/>
            <w:vMerge/>
            <w:tcBorders>
              <w:top w:val="nil"/>
              <w:left w:val="nil"/>
              <w:bottom w:val="single" w:sz="4" w:space="0" w:color="auto"/>
              <w:right w:val="single" w:sz="4" w:space="0" w:color="auto"/>
            </w:tcBorders>
            <w:vAlign w:val="center"/>
            <w:hideMark/>
          </w:tcPr>
          <w:p w:rsidR="00CC785E" w:rsidRPr="00C662E9" w:rsidRDefault="00CC785E" w:rsidP="00CC785E">
            <w:pPr>
              <w:rPr>
                <w:sz w:val="16"/>
                <w:szCs w:val="16"/>
              </w:rPr>
            </w:pPr>
          </w:p>
        </w:tc>
      </w:tr>
      <w:tr w:rsidR="00CC785E" w:rsidRPr="00C662E9" w:rsidTr="00CC785E">
        <w:trPr>
          <w:trHeight w:val="552"/>
        </w:trPr>
        <w:tc>
          <w:tcPr>
            <w:tcW w:w="2127" w:type="dxa"/>
            <w:vMerge/>
            <w:tcBorders>
              <w:top w:val="nil"/>
              <w:left w:val="single" w:sz="4" w:space="0" w:color="auto"/>
              <w:bottom w:val="single" w:sz="4" w:space="0" w:color="auto"/>
              <w:right w:val="single" w:sz="4" w:space="0" w:color="auto"/>
            </w:tcBorders>
            <w:vAlign w:val="center"/>
            <w:hideMark/>
          </w:tcPr>
          <w:p w:rsidR="00CC785E" w:rsidRPr="00C662E9" w:rsidRDefault="00CC785E" w:rsidP="00CC785E">
            <w:pPr>
              <w:rPr>
                <w:b/>
                <w:bCs/>
                <w:sz w:val="16"/>
                <w:szCs w:val="16"/>
              </w:rPr>
            </w:pPr>
          </w:p>
        </w:tc>
        <w:tc>
          <w:tcPr>
            <w:tcW w:w="1417" w:type="dxa"/>
            <w:vMerge/>
            <w:tcBorders>
              <w:top w:val="nil"/>
              <w:left w:val="single" w:sz="4" w:space="0" w:color="auto"/>
              <w:bottom w:val="single" w:sz="4" w:space="0" w:color="auto"/>
              <w:right w:val="nil"/>
            </w:tcBorders>
            <w:vAlign w:val="center"/>
            <w:hideMark/>
          </w:tcPr>
          <w:p w:rsidR="00CC785E" w:rsidRPr="00C662E9" w:rsidRDefault="00CC785E" w:rsidP="00CC785E">
            <w:pPr>
              <w:rPr>
                <w:sz w:val="16"/>
                <w:szCs w:val="16"/>
              </w:rPr>
            </w:pPr>
          </w:p>
        </w:tc>
        <w:tc>
          <w:tcPr>
            <w:tcW w:w="1276" w:type="dxa"/>
            <w:tcBorders>
              <w:top w:val="nil"/>
              <w:left w:val="single" w:sz="4" w:space="0" w:color="auto"/>
              <w:bottom w:val="single" w:sz="4" w:space="0" w:color="auto"/>
              <w:right w:val="nil"/>
            </w:tcBorders>
            <w:shd w:val="clear" w:color="000000" w:fill="FFFFFF"/>
            <w:hideMark/>
          </w:tcPr>
          <w:p w:rsidR="00CC785E" w:rsidRPr="00C662E9" w:rsidRDefault="00CC785E" w:rsidP="00CC785E">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000000" w:fill="FFFFFF"/>
            <w:vAlign w:val="center"/>
            <w:hideMark/>
          </w:tcPr>
          <w:p w:rsidR="00CC785E" w:rsidRPr="00CC785E" w:rsidRDefault="00CC785E" w:rsidP="00CC785E">
            <w:pPr>
              <w:jc w:val="center"/>
              <w:rPr>
                <w:b/>
                <w:bCs/>
                <w:sz w:val="16"/>
              </w:rPr>
            </w:pPr>
            <w:r w:rsidRPr="00CC785E">
              <w:rPr>
                <w:b/>
                <w:bCs/>
                <w:sz w:val="16"/>
                <w:szCs w:val="22"/>
              </w:rPr>
              <w:t>10 064,29647</w:t>
            </w:r>
          </w:p>
        </w:tc>
        <w:tc>
          <w:tcPr>
            <w:tcW w:w="1134" w:type="dxa"/>
            <w:tcBorders>
              <w:top w:val="nil"/>
              <w:left w:val="nil"/>
              <w:bottom w:val="single" w:sz="4" w:space="0" w:color="auto"/>
              <w:right w:val="single" w:sz="4" w:space="0" w:color="auto"/>
            </w:tcBorders>
            <w:shd w:val="clear" w:color="000000" w:fill="FFFFFF"/>
            <w:vAlign w:val="center"/>
            <w:hideMark/>
          </w:tcPr>
          <w:p w:rsidR="00CC785E" w:rsidRPr="00CC785E" w:rsidRDefault="00CC785E" w:rsidP="00CC785E">
            <w:pPr>
              <w:jc w:val="right"/>
              <w:rPr>
                <w:b/>
                <w:bCs/>
                <w:sz w:val="16"/>
              </w:rPr>
            </w:pPr>
            <w:r w:rsidRPr="00CC785E">
              <w:rPr>
                <w:b/>
                <w:bCs/>
                <w:sz w:val="16"/>
                <w:szCs w:val="22"/>
              </w:rPr>
              <w:t>2 553,00447</w:t>
            </w:r>
          </w:p>
        </w:tc>
        <w:tc>
          <w:tcPr>
            <w:tcW w:w="1134" w:type="dxa"/>
            <w:tcBorders>
              <w:top w:val="nil"/>
              <w:left w:val="nil"/>
              <w:bottom w:val="single" w:sz="4" w:space="0" w:color="auto"/>
              <w:right w:val="single" w:sz="4" w:space="0" w:color="auto"/>
            </w:tcBorders>
            <w:shd w:val="clear" w:color="000000" w:fill="FFFFFF"/>
            <w:vAlign w:val="center"/>
            <w:hideMark/>
          </w:tcPr>
          <w:p w:rsidR="00CC785E" w:rsidRPr="00CC785E" w:rsidRDefault="00CC785E" w:rsidP="00CC785E">
            <w:pPr>
              <w:jc w:val="right"/>
              <w:rPr>
                <w:b/>
                <w:bCs/>
                <w:sz w:val="16"/>
              </w:rPr>
            </w:pPr>
            <w:r w:rsidRPr="00CC785E">
              <w:rPr>
                <w:b/>
                <w:bCs/>
                <w:sz w:val="16"/>
                <w:szCs w:val="22"/>
              </w:rPr>
              <w:t>1 823,12685</w:t>
            </w:r>
          </w:p>
        </w:tc>
        <w:tc>
          <w:tcPr>
            <w:tcW w:w="1134" w:type="dxa"/>
            <w:tcBorders>
              <w:top w:val="nil"/>
              <w:left w:val="nil"/>
              <w:bottom w:val="single" w:sz="4" w:space="0" w:color="auto"/>
              <w:right w:val="single" w:sz="4" w:space="0" w:color="auto"/>
            </w:tcBorders>
            <w:shd w:val="clear" w:color="000000" w:fill="FFFFFF"/>
            <w:vAlign w:val="center"/>
            <w:hideMark/>
          </w:tcPr>
          <w:p w:rsidR="00CC785E" w:rsidRPr="00CC785E" w:rsidRDefault="00CC785E" w:rsidP="00CC785E">
            <w:pPr>
              <w:jc w:val="right"/>
              <w:rPr>
                <w:b/>
                <w:bCs/>
                <w:sz w:val="16"/>
              </w:rPr>
            </w:pPr>
            <w:r w:rsidRPr="00CC785E">
              <w:rPr>
                <w:b/>
                <w:bCs/>
                <w:sz w:val="16"/>
                <w:szCs w:val="22"/>
              </w:rPr>
              <w:t>1 896,05505</w:t>
            </w:r>
          </w:p>
        </w:tc>
        <w:tc>
          <w:tcPr>
            <w:tcW w:w="1134" w:type="dxa"/>
            <w:tcBorders>
              <w:top w:val="nil"/>
              <w:left w:val="nil"/>
              <w:bottom w:val="single" w:sz="4" w:space="0" w:color="auto"/>
              <w:right w:val="single" w:sz="4" w:space="0" w:color="auto"/>
            </w:tcBorders>
            <w:shd w:val="clear" w:color="000000" w:fill="FFFFFF"/>
            <w:vAlign w:val="center"/>
            <w:hideMark/>
          </w:tcPr>
          <w:p w:rsidR="00CC785E" w:rsidRPr="00C662E9" w:rsidRDefault="00CC785E" w:rsidP="00CC785E">
            <w:pPr>
              <w:jc w:val="right"/>
              <w:rPr>
                <w:b/>
                <w:bCs/>
                <w:sz w:val="16"/>
                <w:szCs w:val="16"/>
              </w:rPr>
            </w:pPr>
            <w:r w:rsidRPr="00C662E9">
              <w:rPr>
                <w:b/>
                <w:bCs/>
                <w:sz w:val="16"/>
                <w:szCs w:val="16"/>
              </w:rPr>
              <w:t>1 896,05505</w:t>
            </w:r>
          </w:p>
        </w:tc>
        <w:tc>
          <w:tcPr>
            <w:tcW w:w="1134" w:type="dxa"/>
            <w:tcBorders>
              <w:top w:val="nil"/>
              <w:left w:val="nil"/>
              <w:bottom w:val="single" w:sz="4" w:space="0" w:color="auto"/>
              <w:right w:val="single" w:sz="4" w:space="0" w:color="auto"/>
            </w:tcBorders>
            <w:shd w:val="clear" w:color="000000" w:fill="FFFFFF"/>
            <w:vAlign w:val="center"/>
            <w:hideMark/>
          </w:tcPr>
          <w:p w:rsidR="00CC785E" w:rsidRPr="00C662E9" w:rsidRDefault="00CC785E" w:rsidP="00CC785E">
            <w:pPr>
              <w:jc w:val="right"/>
              <w:rPr>
                <w:b/>
                <w:bCs/>
                <w:sz w:val="16"/>
                <w:szCs w:val="16"/>
              </w:rPr>
            </w:pPr>
            <w:r w:rsidRPr="00C662E9">
              <w:rPr>
                <w:b/>
                <w:bCs/>
                <w:sz w:val="16"/>
                <w:szCs w:val="16"/>
              </w:rPr>
              <w:t>1 896,05505</w:t>
            </w:r>
          </w:p>
        </w:tc>
        <w:tc>
          <w:tcPr>
            <w:tcW w:w="2018" w:type="dxa"/>
            <w:vMerge/>
            <w:tcBorders>
              <w:top w:val="nil"/>
              <w:left w:val="nil"/>
              <w:bottom w:val="single" w:sz="4" w:space="0" w:color="auto"/>
              <w:right w:val="single" w:sz="4" w:space="0" w:color="auto"/>
            </w:tcBorders>
            <w:vAlign w:val="center"/>
            <w:hideMark/>
          </w:tcPr>
          <w:p w:rsidR="00CC785E" w:rsidRPr="00C662E9" w:rsidRDefault="00CC785E" w:rsidP="00CC785E">
            <w:pPr>
              <w:rPr>
                <w:sz w:val="16"/>
                <w:szCs w:val="16"/>
              </w:rPr>
            </w:pPr>
          </w:p>
        </w:tc>
        <w:tc>
          <w:tcPr>
            <w:tcW w:w="1951" w:type="dxa"/>
            <w:vMerge/>
            <w:tcBorders>
              <w:top w:val="nil"/>
              <w:left w:val="nil"/>
              <w:bottom w:val="single" w:sz="4" w:space="0" w:color="auto"/>
              <w:right w:val="single" w:sz="4" w:space="0" w:color="auto"/>
            </w:tcBorders>
            <w:vAlign w:val="center"/>
            <w:hideMark/>
          </w:tcPr>
          <w:p w:rsidR="00CC785E" w:rsidRPr="00C662E9" w:rsidRDefault="00CC785E" w:rsidP="00CC785E">
            <w:pPr>
              <w:rPr>
                <w:sz w:val="16"/>
                <w:szCs w:val="16"/>
              </w:rPr>
            </w:pPr>
          </w:p>
        </w:tc>
      </w:tr>
      <w:tr w:rsidR="00CC785E" w:rsidRPr="00C662E9" w:rsidTr="00CC785E">
        <w:trPr>
          <w:trHeight w:val="588"/>
        </w:trPr>
        <w:tc>
          <w:tcPr>
            <w:tcW w:w="2127" w:type="dxa"/>
            <w:vMerge/>
            <w:tcBorders>
              <w:top w:val="nil"/>
              <w:left w:val="single" w:sz="4" w:space="0" w:color="auto"/>
              <w:bottom w:val="single" w:sz="4" w:space="0" w:color="auto"/>
              <w:right w:val="single" w:sz="4" w:space="0" w:color="auto"/>
            </w:tcBorders>
            <w:vAlign w:val="center"/>
            <w:hideMark/>
          </w:tcPr>
          <w:p w:rsidR="00CC785E" w:rsidRPr="00C662E9" w:rsidRDefault="00CC785E" w:rsidP="00CC785E">
            <w:pPr>
              <w:rPr>
                <w:b/>
                <w:bCs/>
                <w:sz w:val="16"/>
                <w:szCs w:val="16"/>
              </w:rPr>
            </w:pPr>
          </w:p>
        </w:tc>
        <w:tc>
          <w:tcPr>
            <w:tcW w:w="1417" w:type="dxa"/>
            <w:vMerge/>
            <w:tcBorders>
              <w:top w:val="nil"/>
              <w:left w:val="single" w:sz="4" w:space="0" w:color="auto"/>
              <w:bottom w:val="single" w:sz="4" w:space="0" w:color="auto"/>
              <w:right w:val="nil"/>
            </w:tcBorders>
            <w:vAlign w:val="center"/>
            <w:hideMark/>
          </w:tcPr>
          <w:p w:rsidR="00CC785E" w:rsidRPr="00C662E9" w:rsidRDefault="00CC785E" w:rsidP="00CC785E">
            <w:pPr>
              <w:rPr>
                <w:sz w:val="16"/>
                <w:szCs w:val="16"/>
              </w:rPr>
            </w:pPr>
          </w:p>
        </w:tc>
        <w:tc>
          <w:tcPr>
            <w:tcW w:w="1276" w:type="dxa"/>
            <w:tcBorders>
              <w:top w:val="nil"/>
              <w:left w:val="single" w:sz="4" w:space="0" w:color="auto"/>
              <w:bottom w:val="single" w:sz="4" w:space="0" w:color="auto"/>
              <w:right w:val="single" w:sz="4" w:space="0" w:color="auto"/>
            </w:tcBorders>
            <w:shd w:val="clear" w:color="000000" w:fill="FFFFFF"/>
            <w:hideMark/>
          </w:tcPr>
          <w:p w:rsidR="00CC785E" w:rsidRPr="00C662E9" w:rsidRDefault="00CC785E" w:rsidP="00CC785E">
            <w:pPr>
              <w:rPr>
                <w:sz w:val="16"/>
                <w:szCs w:val="16"/>
              </w:rPr>
            </w:pPr>
            <w:r w:rsidRPr="00C662E9">
              <w:rPr>
                <w:sz w:val="16"/>
                <w:szCs w:val="16"/>
              </w:rPr>
              <w:t>бюджет округа</w:t>
            </w:r>
          </w:p>
        </w:tc>
        <w:tc>
          <w:tcPr>
            <w:tcW w:w="1417" w:type="dxa"/>
            <w:tcBorders>
              <w:top w:val="nil"/>
              <w:left w:val="nil"/>
              <w:bottom w:val="single" w:sz="4" w:space="0" w:color="auto"/>
              <w:right w:val="single" w:sz="4" w:space="0" w:color="auto"/>
            </w:tcBorders>
            <w:shd w:val="clear" w:color="000000" w:fill="FFFFFF"/>
            <w:vAlign w:val="center"/>
            <w:hideMark/>
          </w:tcPr>
          <w:p w:rsidR="00CC785E" w:rsidRPr="00CC785E" w:rsidRDefault="00CC785E" w:rsidP="00CC785E">
            <w:pPr>
              <w:jc w:val="center"/>
              <w:rPr>
                <w:b/>
                <w:bCs/>
                <w:sz w:val="16"/>
              </w:rPr>
            </w:pPr>
            <w:r w:rsidRPr="00CC785E">
              <w:rPr>
                <w:b/>
                <w:bCs/>
                <w:sz w:val="16"/>
                <w:szCs w:val="22"/>
              </w:rPr>
              <w:t>1 472,900</w:t>
            </w:r>
          </w:p>
        </w:tc>
        <w:tc>
          <w:tcPr>
            <w:tcW w:w="1134" w:type="dxa"/>
            <w:tcBorders>
              <w:top w:val="nil"/>
              <w:left w:val="nil"/>
              <w:bottom w:val="single" w:sz="4" w:space="0" w:color="auto"/>
              <w:right w:val="single" w:sz="4" w:space="0" w:color="auto"/>
            </w:tcBorders>
            <w:shd w:val="clear" w:color="000000" w:fill="FFFFFF"/>
            <w:vAlign w:val="center"/>
            <w:hideMark/>
          </w:tcPr>
          <w:p w:rsidR="00CC785E" w:rsidRPr="00CC785E" w:rsidRDefault="00CC785E" w:rsidP="00CC785E">
            <w:pPr>
              <w:jc w:val="right"/>
              <w:rPr>
                <w:b/>
                <w:bCs/>
                <w:sz w:val="16"/>
              </w:rPr>
            </w:pPr>
            <w:r w:rsidRPr="00CC785E">
              <w:rPr>
                <w:b/>
                <w:bCs/>
                <w:sz w:val="16"/>
                <w:szCs w:val="22"/>
              </w:rPr>
              <w:t>432,900</w:t>
            </w:r>
          </w:p>
        </w:tc>
        <w:tc>
          <w:tcPr>
            <w:tcW w:w="1134" w:type="dxa"/>
            <w:tcBorders>
              <w:top w:val="nil"/>
              <w:left w:val="nil"/>
              <w:bottom w:val="single" w:sz="4" w:space="0" w:color="auto"/>
              <w:right w:val="single" w:sz="4" w:space="0" w:color="auto"/>
            </w:tcBorders>
            <w:shd w:val="clear" w:color="000000" w:fill="FFFFFF"/>
            <w:vAlign w:val="center"/>
            <w:hideMark/>
          </w:tcPr>
          <w:p w:rsidR="00CC785E" w:rsidRPr="00CC785E" w:rsidRDefault="00CC785E" w:rsidP="00CC785E">
            <w:pPr>
              <w:jc w:val="right"/>
              <w:rPr>
                <w:b/>
                <w:bCs/>
                <w:sz w:val="16"/>
              </w:rPr>
            </w:pPr>
            <w:r w:rsidRPr="00CC785E">
              <w:rPr>
                <w:b/>
                <w:bCs/>
                <w:sz w:val="16"/>
                <w:szCs w:val="22"/>
              </w:rPr>
              <w:t>260,000</w:t>
            </w:r>
          </w:p>
        </w:tc>
        <w:tc>
          <w:tcPr>
            <w:tcW w:w="1134" w:type="dxa"/>
            <w:tcBorders>
              <w:top w:val="nil"/>
              <w:left w:val="nil"/>
              <w:bottom w:val="single" w:sz="4" w:space="0" w:color="auto"/>
              <w:right w:val="single" w:sz="4" w:space="0" w:color="auto"/>
            </w:tcBorders>
            <w:shd w:val="clear" w:color="000000" w:fill="FFFFFF"/>
            <w:vAlign w:val="center"/>
            <w:hideMark/>
          </w:tcPr>
          <w:p w:rsidR="00CC785E" w:rsidRPr="00CC785E" w:rsidRDefault="00CC785E" w:rsidP="00CC785E">
            <w:pPr>
              <w:jc w:val="right"/>
              <w:rPr>
                <w:b/>
                <w:bCs/>
                <w:sz w:val="16"/>
              </w:rPr>
            </w:pPr>
            <w:r w:rsidRPr="00CC785E">
              <w:rPr>
                <w:b/>
                <w:bCs/>
                <w:sz w:val="16"/>
                <w:szCs w:val="22"/>
              </w:rPr>
              <w:t>260,000</w:t>
            </w:r>
          </w:p>
        </w:tc>
        <w:tc>
          <w:tcPr>
            <w:tcW w:w="1134" w:type="dxa"/>
            <w:tcBorders>
              <w:top w:val="nil"/>
              <w:left w:val="nil"/>
              <w:bottom w:val="single" w:sz="4" w:space="0" w:color="auto"/>
              <w:right w:val="single" w:sz="4" w:space="0" w:color="auto"/>
            </w:tcBorders>
            <w:shd w:val="clear" w:color="000000" w:fill="FFFFFF"/>
            <w:vAlign w:val="center"/>
            <w:hideMark/>
          </w:tcPr>
          <w:p w:rsidR="00CC785E" w:rsidRPr="00C662E9" w:rsidRDefault="00CC785E" w:rsidP="00CC785E">
            <w:pPr>
              <w:jc w:val="right"/>
              <w:rPr>
                <w:b/>
                <w:bCs/>
                <w:sz w:val="16"/>
                <w:szCs w:val="16"/>
              </w:rPr>
            </w:pPr>
            <w:r w:rsidRPr="00C662E9">
              <w:rPr>
                <w:b/>
                <w:bCs/>
                <w:sz w:val="16"/>
                <w:szCs w:val="16"/>
              </w:rPr>
              <w:t>260,000</w:t>
            </w:r>
          </w:p>
        </w:tc>
        <w:tc>
          <w:tcPr>
            <w:tcW w:w="1134" w:type="dxa"/>
            <w:tcBorders>
              <w:top w:val="nil"/>
              <w:left w:val="nil"/>
              <w:bottom w:val="single" w:sz="4" w:space="0" w:color="auto"/>
              <w:right w:val="single" w:sz="4" w:space="0" w:color="auto"/>
            </w:tcBorders>
            <w:shd w:val="clear" w:color="000000" w:fill="FFFFFF"/>
            <w:vAlign w:val="center"/>
            <w:hideMark/>
          </w:tcPr>
          <w:p w:rsidR="00CC785E" w:rsidRPr="00C662E9" w:rsidRDefault="00CC785E" w:rsidP="00CC785E">
            <w:pPr>
              <w:jc w:val="right"/>
              <w:rPr>
                <w:b/>
                <w:bCs/>
                <w:sz w:val="16"/>
                <w:szCs w:val="16"/>
              </w:rPr>
            </w:pPr>
            <w:r w:rsidRPr="00C662E9">
              <w:rPr>
                <w:b/>
                <w:bCs/>
                <w:sz w:val="16"/>
                <w:szCs w:val="16"/>
              </w:rPr>
              <w:t>260,000</w:t>
            </w:r>
          </w:p>
        </w:tc>
        <w:tc>
          <w:tcPr>
            <w:tcW w:w="2018" w:type="dxa"/>
            <w:vMerge/>
            <w:tcBorders>
              <w:top w:val="nil"/>
              <w:left w:val="nil"/>
              <w:bottom w:val="single" w:sz="4" w:space="0" w:color="auto"/>
              <w:right w:val="single" w:sz="4" w:space="0" w:color="auto"/>
            </w:tcBorders>
            <w:vAlign w:val="center"/>
            <w:hideMark/>
          </w:tcPr>
          <w:p w:rsidR="00CC785E" w:rsidRPr="00C662E9" w:rsidRDefault="00CC785E" w:rsidP="00CC785E">
            <w:pPr>
              <w:rPr>
                <w:sz w:val="16"/>
                <w:szCs w:val="16"/>
              </w:rPr>
            </w:pPr>
          </w:p>
        </w:tc>
        <w:tc>
          <w:tcPr>
            <w:tcW w:w="1951" w:type="dxa"/>
            <w:vMerge/>
            <w:tcBorders>
              <w:top w:val="nil"/>
              <w:left w:val="nil"/>
              <w:bottom w:val="single" w:sz="4" w:space="0" w:color="auto"/>
              <w:right w:val="single" w:sz="4" w:space="0" w:color="auto"/>
            </w:tcBorders>
            <w:vAlign w:val="center"/>
            <w:hideMark/>
          </w:tcPr>
          <w:p w:rsidR="00CC785E" w:rsidRPr="00C662E9" w:rsidRDefault="00CC785E" w:rsidP="00CC785E">
            <w:pPr>
              <w:rPr>
                <w:sz w:val="16"/>
                <w:szCs w:val="16"/>
              </w:rPr>
            </w:pPr>
          </w:p>
        </w:tc>
      </w:tr>
      <w:tr w:rsidR="00C662E9" w:rsidRPr="00C662E9" w:rsidTr="00C662E9">
        <w:trPr>
          <w:trHeight w:val="552"/>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b/>
                <w:bCs/>
                <w:sz w:val="16"/>
                <w:szCs w:val="16"/>
              </w:rPr>
            </w:pPr>
          </w:p>
        </w:tc>
        <w:tc>
          <w:tcPr>
            <w:tcW w:w="1417" w:type="dxa"/>
            <w:vMerge/>
            <w:tcBorders>
              <w:top w:val="nil"/>
              <w:left w:val="single" w:sz="4" w:space="0" w:color="auto"/>
              <w:bottom w:val="single" w:sz="4" w:space="0" w:color="auto"/>
              <w:right w:val="nil"/>
            </w:tcBorders>
            <w:vAlign w:val="center"/>
            <w:hideMark/>
          </w:tcPr>
          <w:p w:rsidR="00C662E9" w:rsidRPr="00C662E9" w:rsidRDefault="00C662E9" w:rsidP="00C662E9">
            <w:pPr>
              <w:rPr>
                <w:sz w:val="16"/>
                <w:szCs w:val="16"/>
              </w:rPr>
            </w:pPr>
          </w:p>
        </w:tc>
        <w:tc>
          <w:tcPr>
            <w:tcW w:w="1276" w:type="dxa"/>
            <w:tcBorders>
              <w:top w:val="nil"/>
              <w:left w:val="single" w:sz="4" w:space="0" w:color="auto"/>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single" w:sz="4" w:space="0" w:color="auto"/>
              <w:bottom w:val="single" w:sz="4" w:space="0" w:color="auto"/>
              <w:right w:val="single" w:sz="4" w:space="0" w:color="auto"/>
            </w:tcBorders>
            <w:shd w:val="clear" w:color="000000" w:fill="FFFFFF"/>
            <w:vAlign w:val="center"/>
            <w:hideMark/>
          </w:tcPr>
          <w:p w:rsidR="00C662E9" w:rsidRPr="00C662E9" w:rsidRDefault="00C662E9" w:rsidP="00C662E9">
            <w:pPr>
              <w:jc w:val="center"/>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375"/>
        </w:trPr>
        <w:tc>
          <w:tcPr>
            <w:tcW w:w="15876" w:type="dxa"/>
            <w:gridSpan w:val="11"/>
            <w:tcBorders>
              <w:top w:val="single" w:sz="4" w:space="0" w:color="auto"/>
              <w:left w:val="single" w:sz="4" w:space="0" w:color="auto"/>
              <w:bottom w:val="single" w:sz="4" w:space="0" w:color="auto"/>
              <w:right w:val="single" w:sz="4" w:space="0" w:color="000000"/>
            </w:tcBorders>
            <w:shd w:val="clear" w:color="000000" w:fill="FFFFFF"/>
            <w:hideMark/>
          </w:tcPr>
          <w:p w:rsidR="00C662E9" w:rsidRPr="00C662E9" w:rsidRDefault="00C662E9" w:rsidP="00C662E9">
            <w:pPr>
              <w:rPr>
                <w:b/>
                <w:bCs/>
                <w:sz w:val="16"/>
                <w:szCs w:val="16"/>
              </w:rPr>
            </w:pPr>
            <w:r w:rsidRPr="00C662E9">
              <w:rPr>
                <w:b/>
                <w:bCs/>
                <w:sz w:val="16"/>
                <w:szCs w:val="16"/>
              </w:rPr>
              <w:t xml:space="preserve">Итого по муниципальной программе                                                                                                                </w:t>
            </w:r>
          </w:p>
        </w:tc>
      </w:tr>
      <w:tr w:rsidR="00213892" w:rsidRPr="00C662E9" w:rsidTr="00C662E9">
        <w:trPr>
          <w:trHeight w:val="312"/>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213892" w:rsidRPr="00C662E9" w:rsidRDefault="00213892" w:rsidP="00213892">
            <w:pPr>
              <w:rPr>
                <w:b/>
                <w:bCs/>
                <w:sz w:val="16"/>
                <w:szCs w:val="16"/>
              </w:rPr>
            </w:pPr>
            <w:r w:rsidRPr="00C662E9">
              <w:rPr>
                <w:b/>
                <w:bCs/>
                <w:sz w:val="16"/>
                <w:szCs w:val="16"/>
              </w:rPr>
              <w:t> </w:t>
            </w:r>
          </w:p>
        </w:tc>
        <w:tc>
          <w:tcPr>
            <w:tcW w:w="1417" w:type="dxa"/>
            <w:vMerge w:val="restart"/>
            <w:tcBorders>
              <w:top w:val="nil"/>
              <w:left w:val="single" w:sz="4" w:space="0" w:color="auto"/>
              <w:bottom w:val="single" w:sz="4" w:space="0" w:color="auto"/>
              <w:right w:val="nil"/>
            </w:tcBorders>
            <w:shd w:val="clear" w:color="000000" w:fill="FFFFFF"/>
            <w:hideMark/>
          </w:tcPr>
          <w:p w:rsidR="00213892" w:rsidRPr="00C662E9" w:rsidRDefault="00213892" w:rsidP="00213892">
            <w:pPr>
              <w:rPr>
                <w:sz w:val="16"/>
                <w:szCs w:val="16"/>
              </w:rPr>
            </w:pPr>
            <w:r w:rsidRPr="00C662E9">
              <w:rPr>
                <w:sz w:val="16"/>
                <w:szCs w:val="16"/>
              </w:rPr>
              <w:t> </w:t>
            </w:r>
          </w:p>
        </w:tc>
        <w:tc>
          <w:tcPr>
            <w:tcW w:w="1276" w:type="dxa"/>
            <w:tcBorders>
              <w:top w:val="nil"/>
              <w:left w:val="single" w:sz="4" w:space="0" w:color="auto"/>
              <w:bottom w:val="single" w:sz="4" w:space="0" w:color="auto"/>
              <w:right w:val="nil"/>
            </w:tcBorders>
            <w:shd w:val="clear" w:color="000000" w:fill="FFFFFF"/>
            <w:hideMark/>
          </w:tcPr>
          <w:p w:rsidR="00213892" w:rsidRPr="00C662E9" w:rsidRDefault="00213892" w:rsidP="00213892">
            <w:pPr>
              <w:rPr>
                <w:sz w:val="16"/>
                <w:szCs w:val="16"/>
              </w:rPr>
            </w:pPr>
            <w:r w:rsidRPr="00C662E9">
              <w:rPr>
                <w:sz w:val="16"/>
                <w:szCs w:val="16"/>
              </w:rPr>
              <w:t>итого</w:t>
            </w:r>
          </w:p>
        </w:tc>
        <w:tc>
          <w:tcPr>
            <w:tcW w:w="1417" w:type="dxa"/>
            <w:tcBorders>
              <w:top w:val="nil"/>
              <w:left w:val="single" w:sz="4" w:space="0" w:color="auto"/>
              <w:bottom w:val="single" w:sz="4" w:space="0" w:color="auto"/>
              <w:right w:val="single" w:sz="4" w:space="0" w:color="auto"/>
            </w:tcBorders>
            <w:shd w:val="clear" w:color="000000" w:fill="FFFFFF"/>
            <w:vAlign w:val="center"/>
            <w:hideMark/>
          </w:tcPr>
          <w:p w:rsidR="00213892" w:rsidRPr="00213892" w:rsidRDefault="00213892" w:rsidP="00213892">
            <w:pPr>
              <w:jc w:val="center"/>
              <w:rPr>
                <w:b/>
                <w:bCs/>
                <w:sz w:val="16"/>
                <w:szCs w:val="20"/>
              </w:rPr>
            </w:pPr>
            <w:r w:rsidRPr="00213892">
              <w:rPr>
                <w:b/>
                <w:bCs/>
                <w:sz w:val="16"/>
                <w:szCs w:val="20"/>
              </w:rPr>
              <w:t>2 300 101,61784</w:t>
            </w:r>
          </w:p>
        </w:tc>
        <w:tc>
          <w:tcPr>
            <w:tcW w:w="1134" w:type="dxa"/>
            <w:tcBorders>
              <w:top w:val="nil"/>
              <w:left w:val="nil"/>
              <w:bottom w:val="single" w:sz="4" w:space="0" w:color="auto"/>
              <w:right w:val="single" w:sz="4" w:space="0" w:color="auto"/>
            </w:tcBorders>
            <w:shd w:val="clear" w:color="auto" w:fill="auto"/>
            <w:hideMark/>
          </w:tcPr>
          <w:p w:rsidR="00213892" w:rsidRPr="00213892" w:rsidRDefault="00213892" w:rsidP="00213892">
            <w:pPr>
              <w:jc w:val="center"/>
              <w:rPr>
                <w:b/>
                <w:bCs/>
                <w:sz w:val="16"/>
                <w:szCs w:val="20"/>
              </w:rPr>
            </w:pPr>
            <w:r w:rsidRPr="00213892">
              <w:rPr>
                <w:b/>
                <w:bCs/>
                <w:sz w:val="16"/>
                <w:szCs w:val="20"/>
              </w:rPr>
              <w:t>456 236,09224</w:t>
            </w:r>
          </w:p>
        </w:tc>
        <w:tc>
          <w:tcPr>
            <w:tcW w:w="1134" w:type="dxa"/>
            <w:tcBorders>
              <w:top w:val="nil"/>
              <w:left w:val="nil"/>
              <w:bottom w:val="single" w:sz="4" w:space="0" w:color="auto"/>
              <w:right w:val="single" w:sz="4" w:space="0" w:color="auto"/>
            </w:tcBorders>
            <w:shd w:val="clear" w:color="auto" w:fill="auto"/>
            <w:hideMark/>
          </w:tcPr>
          <w:p w:rsidR="00213892" w:rsidRPr="00213892" w:rsidRDefault="00213892" w:rsidP="00213892">
            <w:pPr>
              <w:jc w:val="center"/>
              <w:rPr>
                <w:b/>
                <w:bCs/>
                <w:sz w:val="16"/>
                <w:szCs w:val="20"/>
              </w:rPr>
            </w:pPr>
            <w:r w:rsidRPr="00213892">
              <w:rPr>
                <w:b/>
                <w:bCs/>
                <w:sz w:val="16"/>
                <w:szCs w:val="20"/>
              </w:rPr>
              <w:t>454 857,11941</w:t>
            </w:r>
          </w:p>
        </w:tc>
        <w:tc>
          <w:tcPr>
            <w:tcW w:w="1134" w:type="dxa"/>
            <w:tcBorders>
              <w:top w:val="nil"/>
              <w:left w:val="nil"/>
              <w:bottom w:val="single" w:sz="4" w:space="0" w:color="auto"/>
              <w:right w:val="single" w:sz="4" w:space="0" w:color="auto"/>
            </w:tcBorders>
            <w:shd w:val="clear" w:color="auto" w:fill="auto"/>
            <w:hideMark/>
          </w:tcPr>
          <w:p w:rsidR="00213892" w:rsidRPr="00213892" w:rsidRDefault="00213892" w:rsidP="00213892">
            <w:pPr>
              <w:jc w:val="center"/>
              <w:rPr>
                <w:b/>
                <w:bCs/>
                <w:sz w:val="16"/>
                <w:szCs w:val="20"/>
              </w:rPr>
            </w:pPr>
            <w:r w:rsidRPr="00213892">
              <w:rPr>
                <w:b/>
                <w:bCs/>
                <w:sz w:val="16"/>
                <w:szCs w:val="20"/>
              </w:rPr>
              <w:t>460 258,44969</w:t>
            </w:r>
          </w:p>
        </w:tc>
        <w:tc>
          <w:tcPr>
            <w:tcW w:w="1134" w:type="dxa"/>
            <w:tcBorders>
              <w:top w:val="nil"/>
              <w:left w:val="nil"/>
              <w:bottom w:val="single" w:sz="4" w:space="0" w:color="auto"/>
              <w:right w:val="single" w:sz="4" w:space="0" w:color="auto"/>
            </w:tcBorders>
            <w:shd w:val="clear" w:color="auto" w:fill="auto"/>
            <w:hideMark/>
          </w:tcPr>
          <w:p w:rsidR="00213892" w:rsidRPr="00C662E9" w:rsidRDefault="00213892" w:rsidP="00213892">
            <w:pPr>
              <w:jc w:val="center"/>
              <w:rPr>
                <w:b/>
                <w:bCs/>
                <w:sz w:val="16"/>
                <w:szCs w:val="16"/>
              </w:rPr>
            </w:pPr>
            <w:r w:rsidRPr="00C662E9">
              <w:rPr>
                <w:b/>
                <w:bCs/>
                <w:sz w:val="16"/>
                <w:szCs w:val="16"/>
              </w:rPr>
              <w:t>464 374,97825</w:t>
            </w:r>
          </w:p>
        </w:tc>
        <w:tc>
          <w:tcPr>
            <w:tcW w:w="1134" w:type="dxa"/>
            <w:tcBorders>
              <w:top w:val="nil"/>
              <w:left w:val="nil"/>
              <w:bottom w:val="single" w:sz="4" w:space="0" w:color="auto"/>
              <w:right w:val="single" w:sz="4" w:space="0" w:color="auto"/>
            </w:tcBorders>
            <w:shd w:val="clear" w:color="auto" w:fill="auto"/>
            <w:hideMark/>
          </w:tcPr>
          <w:p w:rsidR="00213892" w:rsidRPr="00C662E9" w:rsidRDefault="00213892" w:rsidP="00213892">
            <w:pPr>
              <w:jc w:val="center"/>
              <w:rPr>
                <w:b/>
                <w:bCs/>
                <w:sz w:val="16"/>
                <w:szCs w:val="16"/>
              </w:rPr>
            </w:pPr>
            <w:r w:rsidRPr="00C662E9">
              <w:rPr>
                <w:b/>
                <w:bCs/>
                <w:sz w:val="16"/>
                <w:szCs w:val="16"/>
              </w:rPr>
              <w:t>464 374,97825</w:t>
            </w:r>
          </w:p>
        </w:tc>
        <w:tc>
          <w:tcPr>
            <w:tcW w:w="2018" w:type="dxa"/>
            <w:vMerge w:val="restart"/>
            <w:tcBorders>
              <w:top w:val="nil"/>
              <w:left w:val="nil"/>
              <w:bottom w:val="single" w:sz="4" w:space="0" w:color="auto"/>
              <w:right w:val="single" w:sz="4" w:space="0" w:color="auto"/>
            </w:tcBorders>
            <w:shd w:val="clear" w:color="000000" w:fill="FFFFFF"/>
            <w:hideMark/>
          </w:tcPr>
          <w:p w:rsidR="00213892" w:rsidRPr="00C662E9" w:rsidRDefault="00213892" w:rsidP="00213892">
            <w:pPr>
              <w:jc w:val="center"/>
              <w:rPr>
                <w:sz w:val="16"/>
                <w:szCs w:val="16"/>
              </w:rPr>
            </w:pPr>
            <w:r w:rsidRPr="00C662E9">
              <w:rPr>
                <w:sz w:val="16"/>
                <w:szCs w:val="16"/>
              </w:rPr>
              <w:t> </w:t>
            </w:r>
          </w:p>
        </w:tc>
        <w:tc>
          <w:tcPr>
            <w:tcW w:w="1951" w:type="dxa"/>
            <w:vMerge w:val="restart"/>
            <w:tcBorders>
              <w:top w:val="nil"/>
              <w:left w:val="nil"/>
              <w:bottom w:val="single" w:sz="4" w:space="0" w:color="auto"/>
              <w:right w:val="single" w:sz="4" w:space="0" w:color="auto"/>
            </w:tcBorders>
            <w:shd w:val="clear" w:color="000000" w:fill="FFFFFF"/>
            <w:hideMark/>
          </w:tcPr>
          <w:p w:rsidR="00213892" w:rsidRPr="00C662E9" w:rsidRDefault="00213892" w:rsidP="00213892">
            <w:pPr>
              <w:jc w:val="center"/>
              <w:rPr>
                <w:sz w:val="16"/>
                <w:szCs w:val="16"/>
              </w:rPr>
            </w:pPr>
            <w:r w:rsidRPr="00C662E9">
              <w:rPr>
                <w:sz w:val="16"/>
                <w:szCs w:val="16"/>
              </w:rPr>
              <w:t> </w:t>
            </w:r>
          </w:p>
        </w:tc>
      </w:tr>
      <w:tr w:rsidR="00CC785E" w:rsidRPr="00C662E9" w:rsidTr="00C662E9">
        <w:trPr>
          <w:trHeight w:val="312"/>
        </w:trPr>
        <w:tc>
          <w:tcPr>
            <w:tcW w:w="2127" w:type="dxa"/>
            <w:vMerge/>
            <w:tcBorders>
              <w:top w:val="nil"/>
              <w:left w:val="single" w:sz="4" w:space="0" w:color="auto"/>
              <w:bottom w:val="single" w:sz="4" w:space="0" w:color="auto"/>
              <w:right w:val="single" w:sz="4" w:space="0" w:color="auto"/>
            </w:tcBorders>
            <w:vAlign w:val="center"/>
            <w:hideMark/>
          </w:tcPr>
          <w:p w:rsidR="00CC785E" w:rsidRPr="00C662E9" w:rsidRDefault="00CC785E" w:rsidP="00CC785E">
            <w:pPr>
              <w:rPr>
                <w:b/>
                <w:bCs/>
                <w:sz w:val="16"/>
                <w:szCs w:val="16"/>
              </w:rPr>
            </w:pPr>
          </w:p>
        </w:tc>
        <w:tc>
          <w:tcPr>
            <w:tcW w:w="1417" w:type="dxa"/>
            <w:vMerge/>
            <w:tcBorders>
              <w:top w:val="nil"/>
              <w:left w:val="single" w:sz="4" w:space="0" w:color="auto"/>
              <w:bottom w:val="single" w:sz="4" w:space="0" w:color="auto"/>
              <w:right w:val="nil"/>
            </w:tcBorders>
            <w:vAlign w:val="center"/>
            <w:hideMark/>
          </w:tcPr>
          <w:p w:rsidR="00CC785E" w:rsidRPr="00C662E9" w:rsidRDefault="00CC785E" w:rsidP="00CC785E">
            <w:pPr>
              <w:rPr>
                <w:sz w:val="16"/>
                <w:szCs w:val="16"/>
              </w:rPr>
            </w:pPr>
          </w:p>
        </w:tc>
        <w:tc>
          <w:tcPr>
            <w:tcW w:w="1276" w:type="dxa"/>
            <w:tcBorders>
              <w:top w:val="nil"/>
              <w:left w:val="single" w:sz="4" w:space="0" w:color="auto"/>
              <w:bottom w:val="single" w:sz="4" w:space="0" w:color="auto"/>
              <w:right w:val="nil"/>
            </w:tcBorders>
            <w:shd w:val="clear" w:color="000000" w:fill="FFFFFF"/>
            <w:hideMark/>
          </w:tcPr>
          <w:p w:rsidR="00CC785E" w:rsidRPr="00C662E9" w:rsidRDefault="00CC785E" w:rsidP="00CC785E">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000000" w:fill="FFFFFF"/>
            <w:vAlign w:val="center"/>
            <w:hideMark/>
          </w:tcPr>
          <w:p w:rsidR="00CC785E" w:rsidRPr="00CC785E" w:rsidRDefault="00CC785E" w:rsidP="00CC785E">
            <w:pPr>
              <w:jc w:val="center"/>
              <w:rPr>
                <w:b/>
                <w:bCs/>
                <w:sz w:val="16"/>
                <w:szCs w:val="20"/>
              </w:rPr>
            </w:pPr>
            <w:r w:rsidRPr="00CC785E">
              <w:rPr>
                <w:b/>
                <w:bCs/>
                <w:sz w:val="16"/>
                <w:szCs w:val="20"/>
              </w:rPr>
              <w:t> </w:t>
            </w:r>
          </w:p>
        </w:tc>
        <w:tc>
          <w:tcPr>
            <w:tcW w:w="1134" w:type="dxa"/>
            <w:tcBorders>
              <w:top w:val="nil"/>
              <w:left w:val="nil"/>
              <w:bottom w:val="single" w:sz="4" w:space="0" w:color="auto"/>
              <w:right w:val="single" w:sz="4" w:space="0" w:color="auto"/>
            </w:tcBorders>
            <w:shd w:val="clear" w:color="000000" w:fill="FFFFFF"/>
            <w:hideMark/>
          </w:tcPr>
          <w:p w:rsidR="00CC785E" w:rsidRPr="00CC785E" w:rsidRDefault="00CC785E" w:rsidP="00CC785E">
            <w:pPr>
              <w:rPr>
                <w:b/>
                <w:bCs/>
                <w:sz w:val="16"/>
                <w:szCs w:val="20"/>
              </w:rPr>
            </w:pPr>
            <w:r w:rsidRPr="00CC785E">
              <w:rPr>
                <w:b/>
                <w:bCs/>
                <w:sz w:val="16"/>
                <w:szCs w:val="20"/>
              </w:rPr>
              <w:t> </w:t>
            </w:r>
          </w:p>
        </w:tc>
        <w:tc>
          <w:tcPr>
            <w:tcW w:w="1134" w:type="dxa"/>
            <w:tcBorders>
              <w:top w:val="nil"/>
              <w:left w:val="nil"/>
              <w:bottom w:val="single" w:sz="4" w:space="0" w:color="auto"/>
              <w:right w:val="single" w:sz="4" w:space="0" w:color="auto"/>
            </w:tcBorders>
            <w:shd w:val="clear" w:color="000000" w:fill="FFFFFF"/>
            <w:hideMark/>
          </w:tcPr>
          <w:p w:rsidR="00CC785E" w:rsidRPr="00CC785E" w:rsidRDefault="00CC785E" w:rsidP="00CC785E">
            <w:pPr>
              <w:rPr>
                <w:b/>
                <w:bCs/>
                <w:sz w:val="16"/>
                <w:szCs w:val="20"/>
              </w:rPr>
            </w:pPr>
            <w:r w:rsidRPr="00CC785E">
              <w:rPr>
                <w:b/>
                <w:bCs/>
                <w:sz w:val="16"/>
                <w:szCs w:val="20"/>
              </w:rPr>
              <w:t> </w:t>
            </w:r>
          </w:p>
        </w:tc>
        <w:tc>
          <w:tcPr>
            <w:tcW w:w="1134" w:type="dxa"/>
            <w:tcBorders>
              <w:top w:val="nil"/>
              <w:left w:val="nil"/>
              <w:bottom w:val="single" w:sz="4" w:space="0" w:color="auto"/>
              <w:right w:val="single" w:sz="4" w:space="0" w:color="auto"/>
            </w:tcBorders>
            <w:shd w:val="clear" w:color="000000" w:fill="FFFFFF"/>
            <w:hideMark/>
          </w:tcPr>
          <w:p w:rsidR="00CC785E" w:rsidRPr="00CC785E" w:rsidRDefault="00CC785E" w:rsidP="00CC785E">
            <w:pPr>
              <w:rPr>
                <w:b/>
                <w:bCs/>
                <w:sz w:val="16"/>
                <w:szCs w:val="20"/>
              </w:rPr>
            </w:pPr>
            <w:r w:rsidRPr="00CC785E">
              <w:rPr>
                <w:b/>
                <w:bCs/>
                <w:sz w:val="16"/>
                <w:szCs w:val="20"/>
              </w:rPr>
              <w:t> </w:t>
            </w:r>
          </w:p>
        </w:tc>
        <w:tc>
          <w:tcPr>
            <w:tcW w:w="1134" w:type="dxa"/>
            <w:tcBorders>
              <w:top w:val="nil"/>
              <w:left w:val="nil"/>
              <w:bottom w:val="single" w:sz="4" w:space="0" w:color="auto"/>
              <w:right w:val="single" w:sz="4" w:space="0" w:color="auto"/>
            </w:tcBorders>
            <w:shd w:val="clear" w:color="000000" w:fill="FFFFFF"/>
            <w:hideMark/>
          </w:tcPr>
          <w:p w:rsidR="00CC785E" w:rsidRPr="00C662E9" w:rsidRDefault="00CC785E" w:rsidP="00CC785E">
            <w:pPr>
              <w:rPr>
                <w:b/>
                <w:bCs/>
                <w:sz w:val="16"/>
                <w:szCs w:val="16"/>
              </w:rPr>
            </w:pPr>
            <w:r w:rsidRPr="00C662E9">
              <w:rPr>
                <w:b/>
                <w:bCs/>
                <w:sz w:val="16"/>
                <w:szCs w:val="16"/>
              </w:rPr>
              <w:t> </w:t>
            </w:r>
          </w:p>
        </w:tc>
        <w:tc>
          <w:tcPr>
            <w:tcW w:w="1134" w:type="dxa"/>
            <w:tcBorders>
              <w:top w:val="nil"/>
              <w:left w:val="nil"/>
              <w:bottom w:val="single" w:sz="4" w:space="0" w:color="auto"/>
              <w:right w:val="single" w:sz="4" w:space="0" w:color="auto"/>
            </w:tcBorders>
            <w:shd w:val="clear" w:color="000000" w:fill="FFFFFF"/>
            <w:hideMark/>
          </w:tcPr>
          <w:p w:rsidR="00CC785E" w:rsidRPr="00C662E9" w:rsidRDefault="00CC785E" w:rsidP="00CC785E">
            <w:pPr>
              <w:rPr>
                <w:b/>
                <w:bCs/>
                <w:sz w:val="16"/>
                <w:szCs w:val="16"/>
              </w:rPr>
            </w:pPr>
            <w:r w:rsidRPr="00C662E9">
              <w:rPr>
                <w:b/>
                <w:bCs/>
                <w:sz w:val="16"/>
                <w:szCs w:val="16"/>
              </w:rPr>
              <w:t> </w:t>
            </w:r>
          </w:p>
        </w:tc>
        <w:tc>
          <w:tcPr>
            <w:tcW w:w="2018" w:type="dxa"/>
            <w:vMerge/>
            <w:tcBorders>
              <w:top w:val="nil"/>
              <w:left w:val="nil"/>
              <w:bottom w:val="single" w:sz="4" w:space="0" w:color="auto"/>
              <w:right w:val="single" w:sz="4" w:space="0" w:color="auto"/>
            </w:tcBorders>
            <w:vAlign w:val="center"/>
            <w:hideMark/>
          </w:tcPr>
          <w:p w:rsidR="00CC785E" w:rsidRPr="00C662E9" w:rsidRDefault="00CC785E" w:rsidP="00CC785E">
            <w:pPr>
              <w:rPr>
                <w:sz w:val="16"/>
                <w:szCs w:val="16"/>
              </w:rPr>
            </w:pPr>
          </w:p>
        </w:tc>
        <w:tc>
          <w:tcPr>
            <w:tcW w:w="1951" w:type="dxa"/>
            <w:vMerge/>
            <w:tcBorders>
              <w:top w:val="nil"/>
              <w:left w:val="nil"/>
              <w:bottom w:val="single" w:sz="4" w:space="0" w:color="auto"/>
              <w:right w:val="single" w:sz="4" w:space="0" w:color="auto"/>
            </w:tcBorders>
            <w:vAlign w:val="center"/>
            <w:hideMark/>
          </w:tcPr>
          <w:p w:rsidR="00CC785E" w:rsidRPr="00C662E9" w:rsidRDefault="00CC785E" w:rsidP="00CC785E">
            <w:pPr>
              <w:rPr>
                <w:sz w:val="16"/>
                <w:szCs w:val="16"/>
              </w:rPr>
            </w:pPr>
          </w:p>
        </w:tc>
      </w:tr>
      <w:tr w:rsidR="00A76E80" w:rsidRPr="00C662E9" w:rsidTr="00C662E9">
        <w:trPr>
          <w:trHeight w:val="552"/>
        </w:trPr>
        <w:tc>
          <w:tcPr>
            <w:tcW w:w="2127" w:type="dxa"/>
            <w:vMerge/>
            <w:tcBorders>
              <w:top w:val="nil"/>
              <w:left w:val="single" w:sz="4" w:space="0" w:color="auto"/>
              <w:bottom w:val="single" w:sz="4" w:space="0" w:color="auto"/>
              <w:right w:val="single" w:sz="4" w:space="0" w:color="auto"/>
            </w:tcBorders>
            <w:vAlign w:val="center"/>
            <w:hideMark/>
          </w:tcPr>
          <w:p w:rsidR="00A76E80" w:rsidRPr="00C662E9" w:rsidRDefault="00A76E80" w:rsidP="00A76E80">
            <w:pPr>
              <w:rPr>
                <w:b/>
                <w:bCs/>
                <w:sz w:val="16"/>
                <w:szCs w:val="16"/>
              </w:rPr>
            </w:pPr>
          </w:p>
        </w:tc>
        <w:tc>
          <w:tcPr>
            <w:tcW w:w="1417" w:type="dxa"/>
            <w:vMerge/>
            <w:tcBorders>
              <w:top w:val="nil"/>
              <w:left w:val="single" w:sz="4" w:space="0" w:color="auto"/>
              <w:bottom w:val="single" w:sz="4" w:space="0" w:color="auto"/>
              <w:right w:val="nil"/>
            </w:tcBorders>
            <w:vAlign w:val="center"/>
            <w:hideMark/>
          </w:tcPr>
          <w:p w:rsidR="00A76E80" w:rsidRPr="00C662E9" w:rsidRDefault="00A76E80" w:rsidP="00A76E80">
            <w:pPr>
              <w:rPr>
                <w:sz w:val="16"/>
                <w:szCs w:val="16"/>
              </w:rPr>
            </w:pPr>
          </w:p>
        </w:tc>
        <w:tc>
          <w:tcPr>
            <w:tcW w:w="1276" w:type="dxa"/>
            <w:tcBorders>
              <w:top w:val="nil"/>
              <w:left w:val="single" w:sz="4" w:space="0" w:color="auto"/>
              <w:bottom w:val="single" w:sz="4" w:space="0" w:color="auto"/>
              <w:right w:val="nil"/>
            </w:tcBorders>
            <w:shd w:val="clear" w:color="000000" w:fill="FFFFFF"/>
            <w:hideMark/>
          </w:tcPr>
          <w:p w:rsidR="00A76E80" w:rsidRPr="00C662E9" w:rsidRDefault="00A76E80" w:rsidP="00A76E80">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000000" w:fill="FFFFFF"/>
            <w:vAlign w:val="center"/>
            <w:hideMark/>
          </w:tcPr>
          <w:p w:rsidR="00A76E80" w:rsidRPr="00A76E80" w:rsidRDefault="00A76E80" w:rsidP="00A76E80">
            <w:pPr>
              <w:jc w:val="center"/>
              <w:rPr>
                <w:b/>
                <w:bCs/>
                <w:sz w:val="16"/>
                <w:szCs w:val="20"/>
              </w:rPr>
            </w:pPr>
            <w:r w:rsidRPr="00A76E80">
              <w:rPr>
                <w:b/>
                <w:bCs/>
                <w:sz w:val="16"/>
                <w:szCs w:val="20"/>
              </w:rPr>
              <w:t>86 951,04056</w:t>
            </w:r>
          </w:p>
        </w:tc>
        <w:tc>
          <w:tcPr>
            <w:tcW w:w="1134" w:type="dxa"/>
            <w:tcBorders>
              <w:top w:val="nil"/>
              <w:left w:val="nil"/>
              <w:bottom w:val="single" w:sz="4" w:space="0" w:color="auto"/>
              <w:right w:val="single" w:sz="4" w:space="0" w:color="auto"/>
            </w:tcBorders>
            <w:shd w:val="clear" w:color="000000" w:fill="FFFFFF"/>
            <w:vAlign w:val="center"/>
            <w:hideMark/>
          </w:tcPr>
          <w:p w:rsidR="00A76E80" w:rsidRPr="00A76E80" w:rsidRDefault="00A76E80" w:rsidP="00A76E80">
            <w:pPr>
              <w:jc w:val="center"/>
              <w:rPr>
                <w:b/>
                <w:bCs/>
                <w:sz w:val="16"/>
                <w:szCs w:val="20"/>
              </w:rPr>
            </w:pPr>
            <w:r w:rsidRPr="00A76E80">
              <w:rPr>
                <w:b/>
                <w:bCs/>
                <w:sz w:val="16"/>
                <w:szCs w:val="20"/>
              </w:rPr>
              <w:t>17 770,70500</w:t>
            </w:r>
          </w:p>
        </w:tc>
        <w:tc>
          <w:tcPr>
            <w:tcW w:w="1134" w:type="dxa"/>
            <w:tcBorders>
              <w:top w:val="nil"/>
              <w:left w:val="nil"/>
              <w:bottom w:val="single" w:sz="4" w:space="0" w:color="auto"/>
              <w:right w:val="single" w:sz="4" w:space="0" w:color="auto"/>
            </w:tcBorders>
            <w:shd w:val="clear" w:color="000000" w:fill="FFFFFF"/>
            <w:vAlign w:val="center"/>
            <w:hideMark/>
          </w:tcPr>
          <w:p w:rsidR="00A76E80" w:rsidRPr="00A76E80" w:rsidRDefault="00A76E80" w:rsidP="00A76E80">
            <w:pPr>
              <w:jc w:val="center"/>
              <w:rPr>
                <w:b/>
                <w:bCs/>
                <w:sz w:val="16"/>
                <w:szCs w:val="20"/>
              </w:rPr>
            </w:pPr>
            <w:r w:rsidRPr="00A76E80">
              <w:rPr>
                <w:b/>
                <w:bCs/>
                <w:sz w:val="16"/>
                <w:szCs w:val="20"/>
              </w:rPr>
              <w:t>17 695,56000</w:t>
            </w:r>
          </w:p>
        </w:tc>
        <w:tc>
          <w:tcPr>
            <w:tcW w:w="1134" w:type="dxa"/>
            <w:tcBorders>
              <w:top w:val="nil"/>
              <w:left w:val="nil"/>
              <w:bottom w:val="single" w:sz="4" w:space="0" w:color="auto"/>
              <w:right w:val="single" w:sz="4" w:space="0" w:color="auto"/>
            </w:tcBorders>
            <w:shd w:val="clear" w:color="000000" w:fill="FFFFFF"/>
            <w:vAlign w:val="center"/>
            <w:hideMark/>
          </w:tcPr>
          <w:p w:rsidR="00A76E80" w:rsidRPr="00A76E80" w:rsidRDefault="00A76E80" w:rsidP="00A76E80">
            <w:pPr>
              <w:jc w:val="center"/>
              <w:rPr>
                <w:b/>
                <w:bCs/>
                <w:sz w:val="16"/>
                <w:szCs w:val="20"/>
              </w:rPr>
            </w:pPr>
            <w:r w:rsidRPr="00A76E80">
              <w:rPr>
                <w:b/>
                <w:bCs/>
                <w:sz w:val="16"/>
                <w:szCs w:val="20"/>
              </w:rPr>
              <w:t>17 313,16000</w:t>
            </w:r>
          </w:p>
        </w:tc>
        <w:tc>
          <w:tcPr>
            <w:tcW w:w="1134" w:type="dxa"/>
            <w:tcBorders>
              <w:top w:val="nil"/>
              <w:left w:val="nil"/>
              <w:bottom w:val="single" w:sz="4" w:space="0" w:color="auto"/>
              <w:right w:val="single" w:sz="4" w:space="0" w:color="auto"/>
            </w:tcBorders>
            <w:shd w:val="clear" w:color="000000" w:fill="FFFFFF"/>
            <w:vAlign w:val="center"/>
            <w:hideMark/>
          </w:tcPr>
          <w:p w:rsidR="00A76E80" w:rsidRPr="00C662E9" w:rsidRDefault="00A76E80" w:rsidP="00A76E80">
            <w:pPr>
              <w:jc w:val="right"/>
              <w:rPr>
                <w:b/>
                <w:bCs/>
                <w:sz w:val="16"/>
                <w:szCs w:val="16"/>
              </w:rPr>
            </w:pPr>
            <w:r w:rsidRPr="00C662E9">
              <w:rPr>
                <w:b/>
                <w:bCs/>
                <w:sz w:val="16"/>
                <w:szCs w:val="16"/>
              </w:rPr>
              <w:t>17 085,80778</w:t>
            </w:r>
          </w:p>
        </w:tc>
        <w:tc>
          <w:tcPr>
            <w:tcW w:w="1134" w:type="dxa"/>
            <w:tcBorders>
              <w:top w:val="nil"/>
              <w:left w:val="nil"/>
              <w:bottom w:val="single" w:sz="4" w:space="0" w:color="auto"/>
              <w:right w:val="single" w:sz="4" w:space="0" w:color="auto"/>
            </w:tcBorders>
            <w:shd w:val="clear" w:color="000000" w:fill="FFFFFF"/>
            <w:vAlign w:val="center"/>
            <w:hideMark/>
          </w:tcPr>
          <w:p w:rsidR="00A76E80" w:rsidRPr="00C662E9" w:rsidRDefault="00A76E80" w:rsidP="00A76E80">
            <w:pPr>
              <w:jc w:val="right"/>
              <w:rPr>
                <w:b/>
                <w:bCs/>
                <w:sz w:val="16"/>
                <w:szCs w:val="16"/>
              </w:rPr>
            </w:pPr>
            <w:r w:rsidRPr="00C662E9">
              <w:rPr>
                <w:b/>
                <w:bCs/>
                <w:sz w:val="16"/>
                <w:szCs w:val="16"/>
              </w:rPr>
              <w:t>17 085,80778</w:t>
            </w:r>
          </w:p>
        </w:tc>
        <w:tc>
          <w:tcPr>
            <w:tcW w:w="2018" w:type="dxa"/>
            <w:vMerge/>
            <w:tcBorders>
              <w:top w:val="nil"/>
              <w:left w:val="nil"/>
              <w:bottom w:val="single" w:sz="4" w:space="0" w:color="auto"/>
              <w:right w:val="single" w:sz="4" w:space="0" w:color="auto"/>
            </w:tcBorders>
            <w:vAlign w:val="center"/>
            <w:hideMark/>
          </w:tcPr>
          <w:p w:rsidR="00A76E80" w:rsidRPr="00C662E9" w:rsidRDefault="00A76E80" w:rsidP="00A76E80">
            <w:pPr>
              <w:rPr>
                <w:sz w:val="16"/>
                <w:szCs w:val="16"/>
              </w:rPr>
            </w:pPr>
          </w:p>
        </w:tc>
        <w:tc>
          <w:tcPr>
            <w:tcW w:w="1951" w:type="dxa"/>
            <w:vMerge/>
            <w:tcBorders>
              <w:top w:val="nil"/>
              <w:left w:val="nil"/>
              <w:bottom w:val="single" w:sz="4" w:space="0" w:color="auto"/>
              <w:right w:val="single" w:sz="4" w:space="0" w:color="auto"/>
            </w:tcBorders>
            <w:vAlign w:val="center"/>
            <w:hideMark/>
          </w:tcPr>
          <w:p w:rsidR="00A76E80" w:rsidRPr="00C662E9" w:rsidRDefault="00A76E80" w:rsidP="00A76E80">
            <w:pPr>
              <w:rPr>
                <w:sz w:val="16"/>
                <w:szCs w:val="16"/>
              </w:rPr>
            </w:pPr>
          </w:p>
        </w:tc>
      </w:tr>
      <w:tr w:rsidR="00213892" w:rsidRPr="00C662E9" w:rsidTr="00C662E9">
        <w:trPr>
          <w:trHeight w:val="552"/>
        </w:trPr>
        <w:tc>
          <w:tcPr>
            <w:tcW w:w="2127" w:type="dxa"/>
            <w:vMerge/>
            <w:tcBorders>
              <w:top w:val="nil"/>
              <w:left w:val="single" w:sz="4" w:space="0" w:color="auto"/>
              <w:bottom w:val="single" w:sz="4" w:space="0" w:color="auto"/>
              <w:right w:val="single" w:sz="4" w:space="0" w:color="auto"/>
            </w:tcBorders>
            <w:vAlign w:val="center"/>
            <w:hideMark/>
          </w:tcPr>
          <w:p w:rsidR="00213892" w:rsidRPr="00C662E9" w:rsidRDefault="00213892" w:rsidP="00213892">
            <w:pPr>
              <w:rPr>
                <w:b/>
                <w:bCs/>
                <w:sz w:val="16"/>
                <w:szCs w:val="16"/>
              </w:rPr>
            </w:pPr>
          </w:p>
        </w:tc>
        <w:tc>
          <w:tcPr>
            <w:tcW w:w="1417" w:type="dxa"/>
            <w:vMerge/>
            <w:tcBorders>
              <w:top w:val="nil"/>
              <w:left w:val="single" w:sz="4" w:space="0" w:color="auto"/>
              <w:bottom w:val="single" w:sz="4" w:space="0" w:color="auto"/>
              <w:right w:val="nil"/>
            </w:tcBorders>
            <w:vAlign w:val="center"/>
            <w:hideMark/>
          </w:tcPr>
          <w:p w:rsidR="00213892" w:rsidRPr="00C662E9" w:rsidRDefault="00213892" w:rsidP="00213892">
            <w:pPr>
              <w:rPr>
                <w:sz w:val="16"/>
                <w:szCs w:val="16"/>
              </w:rPr>
            </w:pPr>
          </w:p>
        </w:tc>
        <w:tc>
          <w:tcPr>
            <w:tcW w:w="1276" w:type="dxa"/>
            <w:tcBorders>
              <w:top w:val="nil"/>
              <w:left w:val="single" w:sz="4" w:space="0" w:color="auto"/>
              <w:bottom w:val="single" w:sz="4" w:space="0" w:color="auto"/>
              <w:right w:val="nil"/>
            </w:tcBorders>
            <w:shd w:val="clear" w:color="000000" w:fill="FFFFFF"/>
            <w:hideMark/>
          </w:tcPr>
          <w:p w:rsidR="00213892" w:rsidRPr="00C662E9" w:rsidRDefault="00213892" w:rsidP="00213892">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000000" w:fill="FFFFFF"/>
            <w:vAlign w:val="center"/>
            <w:hideMark/>
          </w:tcPr>
          <w:p w:rsidR="00213892" w:rsidRPr="00213892" w:rsidRDefault="00213892" w:rsidP="00213892">
            <w:pPr>
              <w:jc w:val="center"/>
              <w:rPr>
                <w:b/>
                <w:bCs/>
                <w:sz w:val="16"/>
                <w:szCs w:val="20"/>
              </w:rPr>
            </w:pPr>
            <w:r w:rsidRPr="00213892">
              <w:rPr>
                <w:b/>
                <w:bCs/>
                <w:sz w:val="16"/>
                <w:szCs w:val="20"/>
              </w:rPr>
              <w:t>1 415 632,82672</w:t>
            </w:r>
          </w:p>
        </w:tc>
        <w:tc>
          <w:tcPr>
            <w:tcW w:w="1134" w:type="dxa"/>
            <w:tcBorders>
              <w:top w:val="nil"/>
              <w:left w:val="nil"/>
              <w:bottom w:val="single" w:sz="4" w:space="0" w:color="auto"/>
              <w:right w:val="single" w:sz="4" w:space="0" w:color="auto"/>
            </w:tcBorders>
            <w:shd w:val="clear" w:color="000000" w:fill="FFFFFF"/>
            <w:vAlign w:val="center"/>
            <w:hideMark/>
          </w:tcPr>
          <w:p w:rsidR="00213892" w:rsidRPr="00213892" w:rsidRDefault="00213892" w:rsidP="00213892">
            <w:pPr>
              <w:jc w:val="right"/>
              <w:rPr>
                <w:b/>
                <w:bCs/>
                <w:sz w:val="16"/>
                <w:szCs w:val="20"/>
              </w:rPr>
            </w:pPr>
            <w:r w:rsidRPr="00213892">
              <w:rPr>
                <w:b/>
                <w:bCs/>
                <w:sz w:val="16"/>
                <w:szCs w:val="20"/>
              </w:rPr>
              <w:t>278 713,37832</w:t>
            </w:r>
          </w:p>
        </w:tc>
        <w:tc>
          <w:tcPr>
            <w:tcW w:w="1134" w:type="dxa"/>
            <w:tcBorders>
              <w:top w:val="nil"/>
              <w:left w:val="nil"/>
              <w:bottom w:val="single" w:sz="4" w:space="0" w:color="auto"/>
              <w:right w:val="single" w:sz="4" w:space="0" w:color="auto"/>
            </w:tcBorders>
            <w:shd w:val="clear" w:color="000000" w:fill="FFFFFF"/>
            <w:vAlign w:val="center"/>
            <w:hideMark/>
          </w:tcPr>
          <w:p w:rsidR="00213892" w:rsidRPr="00213892" w:rsidRDefault="00213892" w:rsidP="00213892">
            <w:pPr>
              <w:jc w:val="right"/>
              <w:rPr>
                <w:b/>
                <w:bCs/>
                <w:sz w:val="16"/>
                <w:szCs w:val="20"/>
              </w:rPr>
            </w:pPr>
            <w:r w:rsidRPr="00213892">
              <w:rPr>
                <w:b/>
                <w:bCs/>
                <w:sz w:val="16"/>
                <w:szCs w:val="20"/>
              </w:rPr>
              <w:t>277 733,06081</w:t>
            </w:r>
          </w:p>
        </w:tc>
        <w:tc>
          <w:tcPr>
            <w:tcW w:w="1134" w:type="dxa"/>
            <w:tcBorders>
              <w:top w:val="nil"/>
              <w:left w:val="nil"/>
              <w:bottom w:val="single" w:sz="4" w:space="0" w:color="auto"/>
              <w:right w:val="single" w:sz="4" w:space="0" w:color="auto"/>
            </w:tcBorders>
            <w:shd w:val="clear" w:color="000000" w:fill="FFFFFF"/>
            <w:vAlign w:val="center"/>
            <w:hideMark/>
          </w:tcPr>
          <w:p w:rsidR="00213892" w:rsidRPr="00213892" w:rsidRDefault="00213892" w:rsidP="00213892">
            <w:pPr>
              <w:jc w:val="right"/>
              <w:rPr>
                <w:b/>
                <w:bCs/>
                <w:sz w:val="16"/>
                <w:szCs w:val="20"/>
              </w:rPr>
            </w:pPr>
            <w:r w:rsidRPr="00213892">
              <w:rPr>
                <w:b/>
                <w:bCs/>
                <w:sz w:val="16"/>
                <w:szCs w:val="20"/>
              </w:rPr>
              <w:t>283 499,22849</w:t>
            </w:r>
          </w:p>
        </w:tc>
        <w:tc>
          <w:tcPr>
            <w:tcW w:w="1134" w:type="dxa"/>
            <w:tcBorders>
              <w:top w:val="nil"/>
              <w:left w:val="nil"/>
              <w:bottom w:val="single" w:sz="4" w:space="0" w:color="auto"/>
              <w:right w:val="single" w:sz="4" w:space="0" w:color="auto"/>
            </w:tcBorders>
            <w:shd w:val="clear" w:color="000000" w:fill="FFFFFF"/>
            <w:vAlign w:val="center"/>
            <w:hideMark/>
          </w:tcPr>
          <w:p w:rsidR="00213892" w:rsidRPr="00C662E9" w:rsidRDefault="00213892" w:rsidP="00213892">
            <w:pPr>
              <w:jc w:val="center"/>
              <w:rPr>
                <w:b/>
                <w:bCs/>
                <w:sz w:val="16"/>
                <w:szCs w:val="16"/>
              </w:rPr>
            </w:pPr>
            <w:r w:rsidRPr="00C662E9">
              <w:rPr>
                <w:b/>
                <w:bCs/>
                <w:sz w:val="16"/>
                <w:szCs w:val="16"/>
              </w:rPr>
              <w:t>287 843,57955</w:t>
            </w:r>
          </w:p>
        </w:tc>
        <w:tc>
          <w:tcPr>
            <w:tcW w:w="1134" w:type="dxa"/>
            <w:tcBorders>
              <w:top w:val="nil"/>
              <w:left w:val="nil"/>
              <w:bottom w:val="single" w:sz="4" w:space="0" w:color="auto"/>
              <w:right w:val="single" w:sz="4" w:space="0" w:color="auto"/>
            </w:tcBorders>
            <w:shd w:val="clear" w:color="000000" w:fill="FFFFFF"/>
            <w:vAlign w:val="center"/>
            <w:hideMark/>
          </w:tcPr>
          <w:p w:rsidR="00213892" w:rsidRPr="00C662E9" w:rsidRDefault="00213892" w:rsidP="00213892">
            <w:pPr>
              <w:jc w:val="center"/>
              <w:rPr>
                <w:b/>
                <w:bCs/>
                <w:sz w:val="16"/>
                <w:szCs w:val="16"/>
              </w:rPr>
            </w:pPr>
            <w:r w:rsidRPr="00C662E9">
              <w:rPr>
                <w:b/>
                <w:bCs/>
                <w:sz w:val="16"/>
                <w:szCs w:val="16"/>
              </w:rPr>
              <w:t>287 843,57955</w:t>
            </w:r>
          </w:p>
        </w:tc>
        <w:tc>
          <w:tcPr>
            <w:tcW w:w="2018" w:type="dxa"/>
            <w:vMerge/>
            <w:tcBorders>
              <w:top w:val="nil"/>
              <w:left w:val="nil"/>
              <w:bottom w:val="single" w:sz="4" w:space="0" w:color="auto"/>
              <w:right w:val="single" w:sz="4" w:space="0" w:color="auto"/>
            </w:tcBorders>
            <w:vAlign w:val="center"/>
            <w:hideMark/>
          </w:tcPr>
          <w:p w:rsidR="00213892" w:rsidRPr="00C662E9" w:rsidRDefault="00213892" w:rsidP="00213892">
            <w:pPr>
              <w:rPr>
                <w:sz w:val="16"/>
                <w:szCs w:val="16"/>
              </w:rPr>
            </w:pPr>
          </w:p>
        </w:tc>
        <w:tc>
          <w:tcPr>
            <w:tcW w:w="1951" w:type="dxa"/>
            <w:vMerge/>
            <w:tcBorders>
              <w:top w:val="nil"/>
              <w:left w:val="nil"/>
              <w:bottom w:val="single" w:sz="4" w:space="0" w:color="auto"/>
              <w:right w:val="single" w:sz="4" w:space="0" w:color="auto"/>
            </w:tcBorders>
            <w:vAlign w:val="center"/>
            <w:hideMark/>
          </w:tcPr>
          <w:p w:rsidR="00213892" w:rsidRPr="00C662E9" w:rsidRDefault="00213892" w:rsidP="00213892">
            <w:pPr>
              <w:rPr>
                <w:sz w:val="16"/>
                <w:szCs w:val="16"/>
              </w:rPr>
            </w:pPr>
          </w:p>
        </w:tc>
      </w:tr>
      <w:tr w:rsidR="00CC785E" w:rsidRPr="00C662E9" w:rsidTr="00C662E9">
        <w:trPr>
          <w:trHeight w:val="930"/>
        </w:trPr>
        <w:tc>
          <w:tcPr>
            <w:tcW w:w="2127" w:type="dxa"/>
            <w:vMerge/>
            <w:tcBorders>
              <w:top w:val="nil"/>
              <w:left w:val="single" w:sz="4" w:space="0" w:color="auto"/>
              <w:bottom w:val="single" w:sz="4" w:space="0" w:color="auto"/>
              <w:right w:val="single" w:sz="4" w:space="0" w:color="auto"/>
            </w:tcBorders>
            <w:vAlign w:val="center"/>
            <w:hideMark/>
          </w:tcPr>
          <w:p w:rsidR="00CC785E" w:rsidRPr="00C662E9" w:rsidRDefault="00CC785E" w:rsidP="00CC785E">
            <w:pPr>
              <w:rPr>
                <w:b/>
                <w:bCs/>
                <w:sz w:val="16"/>
                <w:szCs w:val="16"/>
              </w:rPr>
            </w:pPr>
          </w:p>
        </w:tc>
        <w:tc>
          <w:tcPr>
            <w:tcW w:w="1417" w:type="dxa"/>
            <w:vMerge/>
            <w:tcBorders>
              <w:top w:val="nil"/>
              <w:left w:val="single" w:sz="4" w:space="0" w:color="auto"/>
              <w:bottom w:val="single" w:sz="4" w:space="0" w:color="auto"/>
              <w:right w:val="nil"/>
            </w:tcBorders>
            <w:vAlign w:val="center"/>
            <w:hideMark/>
          </w:tcPr>
          <w:p w:rsidR="00CC785E" w:rsidRPr="00C662E9" w:rsidRDefault="00CC785E" w:rsidP="00CC785E">
            <w:pPr>
              <w:rPr>
                <w:sz w:val="16"/>
                <w:szCs w:val="16"/>
              </w:rPr>
            </w:pPr>
          </w:p>
        </w:tc>
        <w:tc>
          <w:tcPr>
            <w:tcW w:w="1276" w:type="dxa"/>
            <w:tcBorders>
              <w:top w:val="nil"/>
              <w:left w:val="single" w:sz="4" w:space="0" w:color="auto"/>
              <w:bottom w:val="single" w:sz="4" w:space="0" w:color="auto"/>
              <w:right w:val="single" w:sz="4" w:space="0" w:color="auto"/>
            </w:tcBorders>
            <w:shd w:val="clear" w:color="000000" w:fill="FFFFFF"/>
            <w:hideMark/>
          </w:tcPr>
          <w:p w:rsidR="00CC785E" w:rsidRPr="00C662E9" w:rsidRDefault="00CC785E" w:rsidP="00CC785E">
            <w:pPr>
              <w:rPr>
                <w:sz w:val="16"/>
                <w:szCs w:val="16"/>
              </w:rPr>
            </w:pPr>
            <w:r w:rsidRPr="00C662E9">
              <w:rPr>
                <w:sz w:val="16"/>
                <w:szCs w:val="16"/>
              </w:rPr>
              <w:t>бюджет округа</w:t>
            </w:r>
          </w:p>
        </w:tc>
        <w:tc>
          <w:tcPr>
            <w:tcW w:w="1417" w:type="dxa"/>
            <w:tcBorders>
              <w:top w:val="nil"/>
              <w:left w:val="nil"/>
              <w:bottom w:val="single" w:sz="4" w:space="0" w:color="auto"/>
              <w:right w:val="single" w:sz="4" w:space="0" w:color="auto"/>
            </w:tcBorders>
            <w:shd w:val="clear" w:color="000000" w:fill="FFFFFF"/>
            <w:vAlign w:val="center"/>
            <w:hideMark/>
          </w:tcPr>
          <w:p w:rsidR="00CC785E" w:rsidRPr="00CC785E" w:rsidRDefault="00CC785E" w:rsidP="00213892">
            <w:pPr>
              <w:jc w:val="center"/>
              <w:rPr>
                <w:b/>
                <w:bCs/>
                <w:sz w:val="16"/>
                <w:szCs w:val="20"/>
              </w:rPr>
            </w:pPr>
            <w:r w:rsidRPr="00CC785E">
              <w:rPr>
                <w:b/>
                <w:bCs/>
                <w:sz w:val="16"/>
                <w:szCs w:val="20"/>
              </w:rPr>
              <w:t>797 267,750</w:t>
            </w:r>
            <w:r w:rsidR="00213892">
              <w:rPr>
                <w:b/>
                <w:bCs/>
                <w:sz w:val="16"/>
                <w:szCs w:val="20"/>
              </w:rPr>
              <w:t>5</w:t>
            </w:r>
            <w:r w:rsidRPr="00CC785E">
              <w:rPr>
                <w:b/>
                <w:bCs/>
                <w:sz w:val="16"/>
                <w:szCs w:val="20"/>
              </w:rPr>
              <w:t>6</w:t>
            </w:r>
          </w:p>
        </w:tc>
        <w:tc>
          <w:tcPr>
            <w:tcW w:w="1134" w:type="dxa"/>
            <w:tcBorders>
              <w:top w:val="nil"/>
              <w:left w:val="nil"/>
              <w:bottom w:val="single" w:sz="4" w:space="0" w:color="auto"/>
              <w:right w:val="single" w:sz="4" w:space="0" w:color="auto"/>
            </w:tcBorders>
            <w:shd w:val="clear" w:color="000000" w:fill="FFFFFF"/>
            <w:vAlign w:val="center"/>
            <w:hideMark/>
          </w:tcPr>
          <w:p w:rsidR="00CC785E" w:rsidRPr="00CC785E" w:rsidRDefault="00CC785E" w:rsidP="00213892">
            <w:pPr>
              <w:jc w:val="center"/>
              <w:rPr>
                <w:b/>
                <w:bCs/>
                <w:sz w:val="16"/>
                <w:szCs w:val="20"/>
              </w:rPr>
            </w:pPr>
            <w:r w:rsidRPr="00CC785E">
              <w:rPr>
                <w:b/>
                <w:bCs/>
                <w:sz w:val="16"/>
                <w:szCs w:val="20"/>
              </w:rPr>
              <w:t>159 702,0089</w:t>
            </w:r>
            <w:r w:rsidR="00213892">
              <w:rPr>
                <w:b/>
                <w:bCs/>
                <w:sz w:val="16"/>
                <w:szCs w:val="20"/>
              </w:rPr>
              <w:t>2</w:t>
            </w:r>
          </w:p>
        </w:tc>
        <w:tc>
          <w:tcPr>
            <w:tcW w:w="1134" w:type="dxa"/>
            <w:tcBorders>
              <w:top w:val="nil"/>
              <w:left w:val="nil"/>
              <w:bottom w:val="single" w:sz="4" w:space="0" w:color="auto"/>
              <w:right w:val="single" w:sz="4" w:space="0" w:color="auto"/>
            </w:tcBorders>
            <w:shd w:val="clear" w:color="000000" w:fill="FFFFFF"/>
            <w:vAlign w:val="center"/>
            <w:hideMark/>
          </w:tcPr>
          <w:p w:rsidR="00CC785E" w:rsidRPr="00CC785E" w:rsidRDefault="00CC785E" w:rsidP="00CC785E">
            <w:pPr>
              <w:jc w:val="center"/>
              <w:rPr>
                <w:b/>
                <w:bCs/>
                <w:sz w:val="16"/>
                <w:szCs w:val="20"/>
              </w:rPr>
            </w:pPr>
            <w:r w:rsidRPr="00CC785E">
              <w:rPr>
                <w:b/>
                <w:bCs/>
                <w:sz w:val="16"/>
                <w:szCs w:val="20"/>
              </w:rPr>
              <w:t>159 378,49860</w:t>
            </w:r>
          </w:p>
        </w:tc>
        <w:tc>
          <w:tcPr>
            <w:tcW w:w="1134" w:type="dxa"/>
            <w:tcBorders>
              <w:top w:val="nil"/>
              <w:left w:val="nil"/>
              <w:bottom w:val="single" w:sz="4" w:space="0" w:color="auto"/>
              <w:right w:val="single" w:sz="4" w:space="0" w:color="auto"/>
            </w:tcBorders>
            <w:shd w:val="clear" w:color="000000" w:fill="FFFFFF"/>
            <w:vAlign w:val="center"/>
            <w:hideMark/>
          </w:tcPr>
          <w:p w:rsidR="00CC785E" w:rsidRPr="00CC785E" w:rsidRDefault="00CC785E" w:rsidP="00CC785E">
            <w:pPr>
              <w:jc w:val="center"/>
              <w:rPr>
                <w:b/>
                <w:bCs/>
                <w:sz w:val="16"/>
                <w:szCs w:val="20"/>
              </w:rPr>
            </w:pPr>
            <w:r w:rsidRPr="00CC785E">
              <w:rPr>
                <w:b/>
                <w:bCs/>
                <w:sz w:val="16"/>
                <w:szCs w:val="20"/>
              </w:rPr>
              <w:t>159 396,06120</w:t>
            </w:r>
          </w:p>
        </w:tc>
        <w:tc>
          <w:tcPr>
            <w:tcW w:w="1134" w:type="dxa"/>
            <w:tcBorders>
              <w:top w:val="nil"/>
              <w:left w:val="nil"/>
              <w:bottom w:val="single" w:sz="4" w:space="0" w:color="auto"/>
              <w:right w:val="single" w:sz="4" w:space="0" w:color="auto"/>
            </w:tcBorders>
            <w:shd w:val="clear" w:color="000000" w:fill="FFFFFF"/>
            <w:vAlign w:val="center"/>
            <w:hideMark/>
          </w:tcPr>
          <w:p w:rsidR="00CC785E" w:rsidRPr="00C662E9" w:rsidRDefault="00CC785E" w:rsidP="00CC785E">
            <w:pPr>
              <w:jc w:val="center"/>
              <w:rPr>
                <w:b/>
                <w:bCs/>
                <w:sz w:val="16"/>
                <w:szCs w:val="16"/>
              </w:rPr>
            </w:pPr>
            <w:r w:rsidRPr="00C662E9">
              <w:rPr>
                <w:b/>
                <w:bCs/>
                <w:sz w:val="16"/>
                <w:szCs w:val="16"/>
              </w:rPr>
              <w:t>159 395,59092</w:t>
            </w:r>
          </w:p>
        </w:tc>
        <w:tc>
          <w:tcPr>
            <w:tcW w:w="1134" w:type="dxa"/>
            <w:tcBorders>
              <w:top w:val="nil"/>
              <w:left w:val="nil"/>
              <w:bottom w:val="single" w:sz="4" w:space="0" w:color="auto"/>
              <w:right w:val="single" w:sz="4" w:space="0" w:color="auto"/>
            </w:tcBorders>
            <w:shd w:val="clear" w:color="000000" w:fill="FFFFFF"/>
            <w:vAlign w:val="center"/>
            <w:hideMark/>
          </w:tcPr>
          <w:p w:rsidR="00CC785E" w:rsidRPr="00C662E9" w:rsidRDefault="00CC785E" w:rsidP="00CC785E">
            <w:pPr>
              <w:jc w:val="center"/>
              <w:rPr>
                <w:b/>
                <w:bCs/>
                <w:sz w:val="16"/>
                <w:szCs w:val="16"/>
              </w:rPr>
            </w:pPr>
            <w:r w:rsidRPr="00C662E9">
              <w:rPr>
                <w:b/>
                <w:bCs/>
                <w:sz w:val="16"/>
                <w:szCs w:val="16"/>
              </w:rPr>
              <w:t>159 395,59092</w:t>
            </w:r>
          </w:p>
        </w:tc>
        <w:tc>
          <w:tcPr>
            <w:tcW w:w="2018" w:type="dxa"/>
            <w:vMerge/>
            <w:tcBorders>
              <w:top w:val="nil"/>
              <w:left w:val="nil"/>
              <w:bottom w:val="single" w:sz="4" w:space="0" w:color="auto"/>
              <w:right w:val="single" w:sz="4" w:space="0" w:color="auto"/>
            </w:tcBorders>
            <w:vAlign w:val="center"/>
            <w:hideMark/>
          </w:tcPr>
          <w:p w:rsidR="00CC785E" w:rsidRPr="00C662E9" w:rsidRDefault="00CC785E" w:rsidP="00CC785E">
            <w:pPr>
              <w:rPr>
                <w:sz w:val="16"/>
                <w:szCs w:val="16"/>
              </w:rPr>
            </w:pPr>
          </w:p>
        </w:tc>
        <w:tc>
          <w:tcPr>
            <w:tcW w:w="1951" w:type="dxa"/>
            <w:vMerge/>
            <w:tcBorders>
              <w:top w:val="nil"/>
              <w:left w:val="nil"/>
              <w:bottom w:val="single" w:sz="4" w:space="0" w:color="auto"/>
              <w:right w:val="single" w:sz="4" w:space="0" w:color="auto"/>
            </w:tcBorders>
            <w:vAlign w:val="center"/>
            <w:hideMark/>
          </w:tcPr>
          <w:p w:rsidR="00CC785E" w:rsidRPr="00C662E9" w:rsidRDefault="00CC785E" w:rsidP="00CC785E">
            <w:pPr>
              <w:rPr>
                <w:sz w:val="16"/>
                <w:szCs w:val="16"/>
              </w:rPr>
            </w:pPr>
          </w:p>
        </w:tc>
      </w:tr>
      <w:tr w:rsidR="00C662E9" w:rsidRPr="00C662E9" w:rsidTr="00213892">
        <w:trPr>
          <w:trHeight w:val="373"/>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b/>
                <w:bCs/>
                <w:sz w:val="16"/>
                <w:szCs w:val="16"/>
              </w:rPr>
            </w:pPr>
          </w:p>
        </w:tc>
        <w:tc>
          <w:tcPr>
            <w:tcW w:w="1417" w:type="dxa"/>
            <w:vMerge/>
            <w:tcBorders>
              <w:top w:val="nil"/>
              <w:left w:val="single" w:sz="4" w:space="0" w:color="auto"/>
              <w:bottom w:val="single" w:sz="4" w:space="0" w:color="auto"/>
              <w:right w:val="nil"/>
            </w:tcBorders>
            <w:vAlign w:val="center"/>
            <w:hideMark/>
          </w:tcPr>
          <w:p w:rsidR="00C662E9" w:rsidRPr="00C662E9" w:rsidRDefault="00C662E9" w:rsidP="00C662E9">
            <w:pPr>
              <w:rPr>
                <w:sz w:val="16"/>
                <w:szCs w:val="16"/>
              </w:rPr>
            </w:pPr>
          </w:p>
        </w:tc>
        <w:tc>
          <w:tcPr>
            <w:tcW w:w="1276" w:type="dxa"/>
            <w:tcBorders>
              <w:top w:val="nil"/>
              <w:left w:val="single" w:sz="4" w:space="0" w:color="auto"/>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внебюджетные средства</w:t>
            </w:r>
          </w:p>
        </w:tc>
        <w:tc>
          <w:tcPr>
            <w:tcW w:w="1417" w:type="dxa"/>
            <w:tcBorders>
              <w:top w:val="nil"/>
              <w:left w:val="single" w:sz="4" w:space="0" w:color="auto"/>
              <w:bottom w:val="single" w:sz="4" w:space="0" w:color="auto"/>
              <w:right w:val="single" w:sz="4" w:space="0" w:color="auto"/>
            </w:tcBorders>
            <w:shd w:val="clear" w:color="000000" w:fill="FFFFFF"/>
            <w:vAlign w:val="center"/>
            <w:hideMark/>
          </w:tcPr>
          <w:p w:rsidR="00C662E9" w:rsidRPr="00C662E9" w:rsidRDefault="00C662E9" w:rsidP="00C662E9">
            <w:pPr>
              <w:jc w:val="center"/>
              <w:rPr>
                <w:b/>
                <w:bCs/>
                <w:sz w:val="16"/>
                <w:szCs w:val="16"/>
              </w:rPr>
            </w:pPr>
            <w:r w:rsidRPr="00C662E9">
              <w:rPr>
                <w:b/>
                <w:bCs/>
                <w:sz w:val="16"/>
                <w:szCs w:val="16"/>
              </w:rPr>
              <w:t>250,0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3F5C25">
            <w:pPr>
              <w:jc w:val="center"/>
              <w:rPr>
                <w:b/>
                <w:bCs/>
                <w:sz w:val="16"/>
                <w:szCs w:val="16"/>
              </w:rPr>
            </w:pPr>
            <w:r w:rsidRPr="00C662E9">
              <w:rPr>
                <w:b/>
                <w:bCs/>
                <w:sz w:val="16"/>
                <w:szCs w:val="16"/>
              </w:rPr>
              <w:t>50,0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3F5C25">
            <w:pPr>
              <w:jc w:val="center"/>
              <w:rPr>
                <w:b/>
                <w:bCs/>
                <w:sz w:val="16"/>
                <w:szCs w:val="16"/>
              </w:rPr>
            </w:pPr>
            <w:r w:rsidRPr="00C662E9">
              <w:rPr>
                <w:b/>
                <w:bCs/>
                <w:sz w:val="16"/>
                <w:szCs w:val="16"/>
              </w:rPr>
              <w:t>50,0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3F5C25">
            <w:pPr>
              <w:jc w:val="center"/>
              <w:rPr>
                <w:b/>
                <w:bCs/>
                <w:sz w:val="16"/>
                <w:szCs w:val="16"/>
              </w:rPr>
            </w:pPr>
            <w:r w:rsidRPr="00C662E9">
              <w:rPr>
                <w:b/>
                <w:bCs/>
                <w:sz w:val="16"/>
                <w:szCs w:val="16"/>
              </w:rPr>
              <w:t>50,0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3F5C25">
            <w:pPr>
              <w:jc w:val="center"/>
              <w:rPr>
                <w:b/>
                <w:bCs/>
                <w:sz w:val="16"/>
                <w:szCs w:val="16"/>
              </w:rPr>
            </w:pPr>
            <w:r w:rsidRPr="00C662E9">
              <w:rPr>
                <w:b/>
                <w:bCs/>
                <w:sz w:val="16"/>
                <w:szCs w:val="16"/>
              </w:rPr>
              <w:t>50,0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3F5C25">
            <w:pPr>
              <w:jc w:val="center"/>
              <w:rPr>
                <w:b/>
                <w:bCs/>
                <w:sz w:val="16"/>
                <w:szCs w:val="16"/>
              </w:rPr>
            </w:pPr>
            <w:r w:rsidRPr="00C662E9">
              <w:rPr>
                <w:b/>
                <w:bCs/>
                <w:sz w:val="16"/>
                <w:szCs w:val="16"/>
              </w:rPr>
              <w:t>50,0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r>
      <w:tr w:rsidR="00C662E9" w:rsidRPr="00C662E9" w:rsidTr="00213892">
        <w:trPr>
          <w:trHeight w:val="279"/>
        </w:trPr>
        <w:tc>
          <w:tcPr>
            <w:tcW w:w="15876" w:type="dxa"/>
            <w:gridSpan w:val="11"/>
            <w:tcBorders>
              <w:top w:val="single" w:sz="4" w:space="0" w:color="auto"/>
              <w:left w:val="single" w:sz="4" w:space="0" w:color="auto"/>
              <w:bottom w:val="single" w:sz="4" w:space="0" w:color="auto"/>
              <w:right w:val="single" w:sz="4" w:space="0" w:color="000000"/>
            </w:tcBorders>
            <w:shd w:val="clear" w:color="000000" w:fill="FFFFFF"/>
            <w:hideMark/>
          </w:tcPr>
          <w:p w:rsidR="00C662E9" w:rsidRPr="00C662E9" w:rsidRDefault="00C662E9" w:rsidP="00C662E9">
            <w:pPr>
              <w:rPr>
                <w:b/>
                <w:bCs/>
                <w:sz w:val="16"/>
                <w:szCs w:val="16"/>
              </w:rPr>
            </w:pPr>
            <w:r w:rsidRPr="00C662E9">
              <w:rPr>
                <w:b/>
                <w:bCs/>
                <w:sz w:val="16"/>
                <w:szCs w:val="16"/>
              </w:rPr>
              <w:t>в том числе по муниципальному проекту национального проекта "Образование"</w:t>
            </w:r>
          </w:p>
        </w:tc>
      </w:tr>
      <w:tr w:rsidR="00C662E9" w:rsidRPr="00C662E9" w:rsidTr="00C662E9">
        <w:trPr>
          <w:trHeight w:val="312"/>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rPr>
                <w:b/>
                <w:bCs/>
                <w:sz w:val="16"/>
                <w:szCs w:val="16"/>
              </w:rPr>
            </w:pPr>
            <w:r w:rsidRPr="00C662E9">
              <w:rPr>
                <w:b/>
                <w:bCs/>
                <w:sz w:val="16"/>
                <w:szCs w:val="16"/>
              </w:rPr>
              <w:t> </w:t>
            </w:r>
          </w:p>
        </w:tc>
        <w:tc>
          <w:tcPr>
            <w:tcW w:w="1417" w:type="dxa"/>
            <w:vMerge w:val="restart"/>
            <w:tcBorders>
              <w:top w:val="nil"/>
              <w:left w:val="single" w:sz="4" w:space="0" w:color="auto"/>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 </w:t>
            </w:r>
          </w:p>
        </w:tc>
        <w:tc>
          <w:tcPr>
            <w:tcW w:w="1276" w:type="dxa"/>
            <w:tcBorders>
              <w:top w:val="nil"/>
              <w:left w:val="single" w:sz="4" w:space="0" w:color="auto"/>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итого</w:t>
            </w:r>
          </w:p>
        </w:tc>
        <w:tc>
          <w:tcPr>
            <w:tcW w:w="1417" w:type="dxa"/>
            <w:tcBorders>
              <w:top w:val="nil"/>
              <w:left w:val="single" w:sz="4" w:space="0" w:color="auto"/>
              <w:bottom w:val="single" w:sz="4" w:space="0" w:color="auto"/>
              <w:right w:val="single" w:sz="4" w:space="0" w:color="auto"/>
            </w:tcBorders>
            <w:shd w:val="clear" w:color="000000" w:fill="FFFFFF"/>
            <w:vAlign w:val="center"/>
            <w:hideMark/>
          </w:tcPr>
          <w:p w:rsidR="00C662E9" w:rsidRPr="00C662E9" w:rsidRDefault="00C662E9" w:rsidP="00C662E9">
            <w:pPr>
              <w:jc w:val="center"/>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right"/>
              <w:rPr>
                <w:b/>
                <w:bCs/>
                <w:sz w:val="16"/>
                <w:szCs w:val="16"/>
              </w:rPr>
            </w:pPr>
            <w:r w:rsidRPr="00C662E9">
              <w:rPr>
                <w:b/>
                <w:bCs/>
                <w:sz w:val="16"/>
                <w:szCs w:val="16"/>
              </w:rPr>
              <w:t>0,0</w:t>
            </w:r>
          </w:p>
        </w:tc>
        <w:tc>
          <w:tcPr>
            <w:tcW w:w="2018" w:type="dxa"/>
            <w:vMerge w:val="restart"/>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951" w:type="dxa"/>
            <w:vMerge w:val="restart"/>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r>
      <w:tr w:rsidR="00C662E9" w:rsidRPr="00C662E9" w:rsidTr="00213892">
        <w:trPr>
          <w:trHeight w:val="263"/>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b/>
                <w:bCs/>
                <w:sz w:val="16"/>
                <w:szCs w:val="16"/>
              </w:rPr>
            </w:pPr>
          </w:p>
        </w:tc>
        <w:tc>
          <w:tcPr>
            <w:tcW w:w="1417" w:type="dxa"/>
            <w:vMerge/>
            <w:tcBorders>
              <w:top w:val="nil"/>
              <w:left w:val="single" w:sz="4" w:space="0" w:color="auto"/>
              <w:bottom w:val="single" w:sz="4" w:space="0" w:color="auto"/>
              <w:right w:val="nil"/>
            </w:tcBorders>
            <w:vAlign w:val="center"/>
            <w:hideMark/>
          </w:tcPr>
          <w:p w:rsidR="00C662E9" w:rsidRPr="00C662E9" w:rsidRDefault="00C662E9" w:rsidP="00C662E9">
            <w:pPr>
              <w:rPr>
                <w:sz w:val="16"/>
                <w:szCs w:val="16"/>
              </w:rPr>
            </w:pPr>
          </w:p>
        </w:tc>
        <w:tc>
          <w:tcPr>
            <w:tcW w:w="1276" w:type="dxa"/>
            <w:tcBorders>
              <w:top w:val="nil"/>
              <w:left w:val="single" w:sz="4" w:space="0" w:color="auto"/>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000000" w:fill="FFFFFF"/>
            <w:vAlign w:val="center"/>
            <w:hideMark/>
          </w:tcPr>
          <w:p w:rsidR="00C662E9" w:rsidRPr="00C662E9" w:rsidRDefault="00C662E9" w:rsidP="00C662E9">
            <w:pPr>
              <w:jc w:val="center"/>
              <w:rPr>
                <w:b/>
                <w:bCs/>
                <w:sz w:val="16"/>
                <w:szCs w:val="16"/>
              </w:rPr>
            </w:pPr>
            <w:r w:rsidRPr="00C662E9">
              <w:rPr>
                <w:b/>
                <w:bCs/>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b/>
                <w:bCs/>
                <w:sz w:val="16"/>
                <w:szCs w:val="16"/>
              </w:rPr>
            </w:pPr>
            <w:r w:rsidRPr="00C662E9">
              <w:rPr>
                <w:b/>
                <w:bCs/>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b/>
                <w:bCs/>
                <w:sz w:val="16"/>
                <w:szCs w:val="16"/>
              </w:rPr>
            </w:pPr>
            <w:r w:rsidRPr="00C662E9">
              <w:rPr>
                <w:b/>
                <w:bCs/>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b/>
                <w:bCs/>
                <w:sz w:val="16"/>
                <w:szCs w:val="16"/>
              </w:rPr>
            </w:pPr>
            <w:r w:rsidRPr="00C662E9">
              <w:rPr>
                <w:b/>
                <w:bCs/>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b/>
                <w:bCs/>
                <w:sz w:val="16"/>
                <w:szCs w:val="16"/>
              </w:rPr>
            </w:pPr>
            <w:r w:rsidRPr="00C662E9">
              <w:rPr>
                <w:b/>
                <w:bCs/>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b/>
                <w:bCs/>
                <w:sz w:val="16"/>
                <w:szCs w:val="16"/>
              </w:rPr>
            </w:pPr>
            <w:r w:rsidRPr="00C662E9">
              <w:rPr>
                <w:b/>
                <w:bCs/>
                <w:sz w:val="16"/>
                <w:szCs w:val="16"/>
              </w:rPr>
              <w:t> </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r>
      <w:tr w:rsidR="00C662E9" w:rsidRPr="00C662E9" w:rsidTr="00213892">
        <w:trPr>
          <w:trHeight w:val="366"/>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b/>
                <w:bCs/>
                <w:sz w:val="16"/>
                <w:szCs w:val="16"/>
              </w:rPr>
            </w:pPr>
          </w:p>
        </w:tc>
        <w:tc>
          <w:tcPr>
            <w:tcW w:w="1417" w:type="dxa"/>
            <w:vMerge/>
            <w:tcBorders>
              <w:top w:val="nil"/>
              <w:left w:val="single" w:sz="4" w:space="0" w:color="auto"/>
              <w:bottom w:val="single" w:sz="4" w:space="0" w:color="auto"/>
              <w:right w:val="nil"/>
            </w:tcBorders>
            <w:vAlign w:val="center"/>
            <w:hideMark/>
          </w:tcPr>
          <w:p w:rsidR="00C662E9" w:rsidRPr="00C662E9" w:rsidRDefault="00C662E9" w:rsidP="00C662E9">
            <w:pPr>
              <w:rPr>
                <w:sz w:val="16"/>
                <w:szCs w:val="16"/>
              </w:rPr>
            </w:pPr>
          </w:p>
        </w:tc>
        <w:tc>
          <w:tcPr>
            <w:tcW w:w="1276" w:type="dxa"/>
            <w:tcBorders>
              <w:top w:val="nil"/>
              <w:left w:val="single" w:sz="4" w:space="0" w:color="auto"/>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000000" w:fill="FFFFFF"/>
            <w:vAlign w:val="center"/>
            <w:hideMark/>
          </w:tcPr>
          <w:p w:rsidR="00C662E9" w:rsidRPr="00C662E9" w:rsidRDefault="00C662E9" w:rsidP="00C662E9">
            <w:pPr>
              <w:jc w:val="center"/>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r>
      <w:tr w:rsidR="00C662E9" w:rsidRPr="00C662E9" w:rsidTr="00213892">
        <w:trPr>
          <w:trHeight w:val="41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b/>
                <w:bCs/>
                <w:sz w:val="16"/>
                <w:szCs w:val="16"/>
              </w:rPr>
            </w:pPr>
          </w:p>
        </w:tc>
        <w:tc>
          <w:tcPr>
            <w:tcW w:w="1417" w:type="dxa"/>
            <w:vMerge/>
            <w:tcBorders>
              <w:top w:val="nil"/>
              <w:left w:val="single" w:sz="4" w:space="0" w:color="auto"/>
              <w:bottom w:val="single" w:sz="4" w:space="0" w:color="auto"/>
              <w:right w:val="nil"/>
            </w:tcBorders>
            <w:vAlign w:val="center"/>
            <w:hideMark/>
          </w:tcPr>
          <w:p w:rsidR="00C662E9" w:rsidRPr="00C662E9" w:rsidRDefault="00C662E9" w:rsidP="00C662E9">
            <w:pPr>
              <w:rPr>
                <w:sz w:val="16"/>
                <w:szCs w:val="16"/>
              </w:rPr>
            </w:pPr>
          </w:p>
        </w:tc>
        <w:tc>
          <w:tcPr>
            <w:tcW w:w="1276" w:type="dxa"/>
            <w:tcBorders>
              <w:top w:val="nil"/>
              <w:left w:val="single" w:sz="4" w:space="0" w:color="auto"/>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000000" w:fill="FFFFFF"/>
            <w:vAlign w:val="center"/>
            <w:hideMark/>
          </w:tcPr>
          <w:p w:rsidR="00C662E9" w:rsidRPr="00C662E9" w:rsidRDefault="00C662E9" w:rsidP="00C662E9">
            <w:pPr>
              <w:jc w:val="center"/>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r>
      <w:tr w:rsidR="00C662E9" w:rsidRPr="00C662E9" w:rsidTr="00C662E9">
        <w:trPr>
          <w:trHeight w:val="276"/>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b/>
                <w:bCs/>
                <w:sz w:val="16"/>
                <w:szCs w:val="16"/>
              </w:rPr>
            </w:pPr>
          </w:p>
        </w:tc>
        <w:tc>
          <w:tcPr>
            <w:tcW w:w="1417" w:type="dxa"/>
            <w:vMerge/>
            <w:tcBorders>
              <w:top w:val="nil"/>
              <w:left w:val="single" w:sz="4" w:space="0" w:color="auto"/>
              <w:bottom w:val="single" w:sz="4" w:space="0" w:color="auto"/>
              <w:right w:val="nil"/>
            </w:tcBorders>
            <w:vAlign w:val="center"/>
            <w:hideMark/>
          </w:tcPr>
          <w:p w:rsidR="00C662E9" w:rsidRPr="00C662E9" w:rsidRDefault="00C662E9" w:rsidP="00C662E9">
            <w:pPr>
              <w:rPr>
                <w:sz w:val="16"/>
                <w:szCs w:val="16"/>
              </w:rPr>
            </w:pPr>
          </w:p>
        </w:tc>
        <w:tc>
          <w:tcPr>
            <w:tcW w:w="1276" w:type="dxa"/>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r>
      <w:tr w:rsidR="00C662E9" w:rsidRPr="00C662E9" w:rsidTr="00213892">
        <w:trPr>
          <w:trHeight w:val="269"/>
        </w:trPr>
        <w:tc>
          <w:tcPr>
            <w:tcW w:w="15876" w:type="dxa"/>
            <w:gridSpan w:val="11"/>
            <w:tcBorders>
              <w:top w:val="single" w:sz="4" w:space="0" w:color="auto"/>
              <w:left w:val="single" w:sz="4" w:space="0" w:color="auto"/>
              <w:bottom w:val="single" w:sz="4" w:space="0" w:color="auto"/>
              <w:right w:val="single" w:sz="4" w:space="0" w:color="000000"/>
            </w:tcBorders>
            <w:shd w:val="clear" w:color="000000" w:fill="FFFFFF"/>
            <w:hideMark/>
          </w:tcPr>
          <w:p w:rsidR="00C662E9" w:rsidRPr="00C662E9" w:rsidRDefault="00C662E9" w:rsidP="00C662E9">
            <w:pPr>
              <w:rPr>
                <w:b/>
                <w:bCs/>
                <w:sz w:val="16"/>
                <w:szCs w:val="16"/>
              </w:rPr>
            </w:pPr>
            <w:r w:rsidRPr="00C662E9">
              <w:rPr>
                <w:b/>
                <w:bCs/>
                <w:sz w:val="16"/>
                <w:szCs w:val="16"/>
              </w:rPr>
              <w:t>в том числе по муниципальному проекту национального проекта "Безопасные и качественные автомобильные дороги"</w:t>
            </w:r>
          </w:p>
        </w:tc>
      </w:tr>
      <w:tr w:rsidR="00C662E9" w:rsidRPr="00C662E9" w:rsidTr="00C662E9">
        <w:trPr>
          <w:trHeight w:val="312"/>
        </w:trPr>
        <w:tc>
          <w:tcPr>
            <w:tcW w:w="2127" w:type="dxa"/>
            <w:vMerge w:val="restart"/>
            <w:tcBorders>
              <w:top w:val="nil"/>
              <w:left w:val="single" w:sz="4" w:space="0" w:color="auto"/>
              <w:bottom w:val="single" w:sz="4" w:space="0" w:color="auto"/>
              <w:right w:val="single" w:sz="4" w:space="0" w:color="auto"/>
            </w:tcBorders>
            <w:shd w:val="clear" w:color="auto" w:fill="auto"/>
            <w:hideMark/>
          </w:tcPr>
          <w:p w:rsidR="00C662E9" w:rsidRPr="00C662E9" w:rsidRDefault="00C662E9" w:rsidP="00C662E9">
            <w:pPr>
              <w:rPr>
                <w:b/>
                <w:bCs/>
                <w:sz w:val="16"/>
                <w:szCs w:val="16"/>
              </w:rPr>
            </w:pPr>
            <w:r w:rsidRPr="00C662E9">
              <w:rPr>
                <w:b/>
                <w:bCs/>
                <w:sz w:val="16"/>
                <w:szCs w:val="16"/>
              </w:rPr>
              <w:t> </w:t>
            </w:r>
          </w:p>
        </w:tc>
        <w:tc>
          <w:tcPr>
            <w:tcW w:w="1417" w:type="dxa"/>
            <w:vMerge w:val="restart"/>
            <w:tcBorders>
              <w:top w:val="nil"/>
              <w:left w:val="single" w:sz="4" w:space="0" w:color="auto"/>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 </w:t>
            </w:r>
          </w:p>
        </w:tc>
        <w:tc>
          <w:tcPr>
            <w:tcW w:w="1276" w:type="dxa"/>
            <w:tcBorders>
              <w:top w:val="nil"/>
              <w:left w:val="single" w:sz="4" w:space="0" w:color="auto"/>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итого</w:t>
            </w:r>
          </w:p>
        </w:tc>
        <w:tc>
          <w:tcPr>
            <w:tcW w:w="1417" w:type="dxa"/>
            <w:tcBorders>
              <w:top w:val="nil"/>
              <w:left w:val="single" w:sz="4" w:space="0" w:color="auto"/>
              <w:bottom w:val="single" w:sz="4" w:space="0" w:color="auto"/>
              <w:right w:val="single" w:sz="4" w:space="0" w:color="auto"/>
            </w:tcBorders>
            <w:shd w:val="clear" w:color="000000" w:fill="FFFFFF"/>
            <w:vAlign w:val="center"/>
            <w:hideMark/>
          </w:tcPr>
          <w:p w:rsidR="00C662E9" w:rsidRPr="00C662E9" w:rsidRDefault="00C662E9" w:rsidP="00C662E9">
            <w:pPr>
              <w:jc w:val="center"/>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jc w:val="right"/>
              <w:rPr>
                <w:b/>
                <w:bCs/>
                <w:sz w:val="16"/>
                <w:szCs w:val="16"/>
              </w:rPr>
            </w:pPr>
            <w:r w:rsidRPr="00C662E9">
              <w:rPr>
                <w:b/>
                <w:bCs/>
                <w:sz w:val="16"/>
                <w:szCs w:val="16"/>
              </w:rPr>
              <w:t>0,0</w:t>
            </w:r>
          </w:p>
        </w:tc>
        <w:tc>
          <w:tcPr>
            <w:tcW w:w="2018" w:type="dxa"/>
            <w:vMerge w:val="restart"/>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c>
          <w:tcPr>
            <w:tcW w:w="1951" w:type="dxa"/>
            <w:vMerge w:val="restart"/>
            <w:tcBorders>
              <w:top w:val="nil"/>
              <w:left w:val="nil"/>
              <w:bottom w:val="single" w:sz="4" w:space="0" w:color="auto"/>
              <w:right w:val="single" w:sz="4" w:space="0" w:color="auto"/>
            </w:tcBorders>
            <w:shd w:val="clear" w:color="000000" w:fill="FFFFFF"/>
            <w:hideMark/>
          </w:tcPr>
          <w:p w:rsidR="00C662E9" w:rsidRPr="00C662E9" w:rsidRDefault="00C662E9" w:rsidP="00C662E9">
            <w:pPr>
              <w:jc w:val="center"/>
              <w:rPr>
                <w:sz w:val="16"/>
                <w:szCs w:val="16"/>
              </w:rPr>
            </w:pPr>
            <w:r w:rsidRPr="00C662E9">
              <w:rPr>
                <w:sz w:val="16"/>
                <w:szCs w:val="16"/>
              </w:rPr>
              <w:t> </w:t>
            </w:r>
          </w:p>
        </w:tc>
      </w:tr>
      <w:tr w:rsidR="00C662E9" w:rsidRPr="00C662E9" w:rsidTr="00213892">
        <w:trPr>
          <w:trHeight w:val="235"/>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b/>
                <w:bCs/>
                <w:sz w:val="16"/>
                <w:szCs w:val="16"/>
              </w:rPr>
            </w:pPr>
          </w:p>
        </w:tc>
        <w:tc>
          <w:tcPr>
            <w:tcW w:w="1417" w:type="dxa"/>
            <w:vMerge/>
            <w:tcBorders>
              <w:top w:val="nil"/>
              <w:left w:val="single" w:sz="4" w:space="0" w:color="auto"/>
              <w:bottom w:val="single" w:sz="4" w:space="0" w:color="auto"/>
              <w:right w:val="nil"/>
            </w:tcBorders>
            <w:vAlign w:val="center"/>
            <w:hideMark/>
          </w:tcPr>
          <w:p w:rsidR="00C662E9" w:rsidRPr="00C662E9" w:rsidRDefault="00C662E9" w:rsidP="00C662E9">
            <w:pPr>
              <w:rPr>
                <w:sz w:val="16"/>
                <w:szCs w:val="16"/>
              </w:rPr>
            </w:pPr>
          </w:p>
        </w:tc>
        <w:tc>
          <w:tcPr>
            <w:tcW w:w="1276" w:type="dxa"/>
            <w:tcBorders>
              <w:top w:val="nil"/>
              <w:left w:val="single" w:sz="4" w:space="0" w:color="auto"/>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в том числе:</w:t>
            </w:r>
          </w:p>
        </w:tc>
        <w:tc>
          <w:tcPr>
            <w:tcW w:w="1417" w:type="dxa"/>
            <w:tcBorders>
              <w:top w:val="nil"/>
              <w:left w:val="single" w:sz="4" w:space="0" w:color="auto"/>
              <w:bottom w:val="single" w:sz="4" w:space="0" w:color="auto"/>
              <w:right w:val="single" w:sz="4" w:space="0" w:color="auto"/>
            </w:tcBorders>
            <w:shd w:val="clear" w:color="000000" w:fill="FFFFFF"/>
            <w:vAlign w:val="center"/>
            <w:hideMark/>
          </w:tcPr>
          <w:p w:rsidR="00C662E9" w:rsidRPr="00C662E9" w:rsidRDefault="00C662E9" w:rsidP="00C662E9">
            <w:pPr>
              <w:jc w:val="center"/>
              <w:rPr>
                <w:b/>
                <w:bCs/>
                <w:sz w:val="16"/>
                <w:szCs w:val="16"/>
              </w:rPr>
            </w:pPr>
            <w:r w:rsidRPr="00C662E9">
              <w:rPr>
                <w:b/>
                <w:bCs/>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b/>
                <w:bCs/>
                <w:sz w:val="16"/>
                <w:szCs w:val="16"/>
              </w:rPr>
            </w:pPr>
            <w:r w:rsidRPr="00C662E9">
              <w:rPr>
                <w:b/>
                <w:bCs/>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b/>
                <w:bCs/>
                <w:sz w:val="16"/>
                <w:szCs w:val="16"/>
              </w:rPr>
            </w:pPr>
            <w:r w:rsidRPr="00C662E9">
              <w:rPr>
                <w:b/>
                <w:bCs/>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b/>
                <w:bCs/>
                <w:sz w:val="16"/>
                <w:szCs w:val="16"/>
              </w:rPr>
            </w:pPr>
            <w:r w:rsidRPr="00C662E9">
              <w:rPr>
                <w:b/>
                <w:bCs/>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b/>
                <w:bCs/>
                <w:sz w:val="16"/>
                <w:szCs w:val="16"/>
              </w:rPr>
            </w:pPr>
            <w:r w:rsidRPr="00C662E9">
              <w:rPr>
                <w:b/>
                <w:bCs/>
                <w:sz w:val="16"/>
                <w:szCs w:val="16"/>
              </w:rPr>
              <w:t> </w:t>
            </w:r>
          </w:p>
        </w:tc>
        <w:tc>
          <w:tcPr>
            <w:tcW w:w="1134" w:type="dxa"/>
            <w:tcBorders>
              <w:top w:val="nil"/>
              <w:left w:val="nil"/>
              <w:bottom w:val="single" w:sz="4" w:space="0" w:color="auto"/>
              <w:right w:val="single" w:sz="4" w:space="0" w:color="auto"/>
            </w:tcBorders>
            <w:shd w:val="clear" w:color="000000" w:fill="FFFFFF"/>
            <w:hideMark/>
          </w:tcPr>
          <w:p w:rsidR="00C662E9" w:rsidRPr="00C662E9" w:rsidRDefault="00C662E9" w:rsidP="00C662E9">
            <w:pPr>
              <w:rPr>
                <w:b/>
                <w:bCs/>
                <w:sz w:val="16"/>
                <w:szCs w:val="16"/>
              </w:rPr>
            </w:pPr>
            <w:r w:rsidRPr="00C662E9">
              <w:rPr>
                <w:b/>
                <w:bCs/>
                <w:sz w:val="16"/>
                <w:szCs w:val="16"/>
              </w:rPr>
              <w:t> </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r>
      <w:tr w:rsidR="00C662E9" w:rsidRPr="00C662E9" w:rsidTr="00213892">
        <w:trPr>
          <w:trHeight w:val="339"/>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b/>
                <w:bCs/>
                <w:sz w:val="16"/>
                <w:szCs w:val="16"/>
              </w:rPr>
            </w:pPr>
          </w:p>
        </w:tc>
        <w:tc>
          <w:tcPr>
            <w:tcW w:w="1417" w:type="dxa"/>
            <w:vMerge/>
            <w:tcBorders>
              <w:top w:val="nil"/>
              <w:left w:val="single" w:sz="4" w:space="0" w:color="auto"/>
              <w:bottom w:val="single" w:sz="4" w:space="0" w:color="auto"/>
              <w:right w:val="nil"/>
            </w:tcBorders>
            <w:vAlign w:val="center"/>
            <w:hideMark/>
          </w:tcPr>
          <w:p w:rsidR="00C662E9" w:rsidRPr="00C662E9" w:rsidRDefault="00C662E9" w:rsidP="00C662E9">
            <w:pPr>
              <w:rPr>
                <w:sz w:val="16"/>
                <w:szCs w:val="16"/>
              </w:rPr>
            </w:pPr>
          </w:p>
        </w:tc>
        <w:tc>
          <w:tcPr>
            <w:tcW w:w="1276" w:type="dxa"/>
            <w:tcBorders>
              <w:top w:val="nil"/>
              <w:left w:val="single" w:sz="4" w:space="0" w:color="auto"/>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федеральный бюджет</w:t>
            </w:r>
          </w:p>
        </w:tc>
        <w:tc>
          <w:tcPr>
            <w:tcW w:w="1417" w:type="dxa"/>
            <w:tcBorders>
              <w:top w:val="nil"/>
              <w:left w:val="single" w:sz="4" w:space="0" w:color="auto"/>
              <w:bottom w:val="single" w:sz="4" w:space="0" w:color="auto"/>
              <w:right w:val="single" w:sz="4" w:space="0" w:color="auto"/>
            </w:tcBorders>
            <w:shd w:val="clear" w:color="000000" w:fill="FFFFFF"/>
            <w:vAlign w:val="center"/>
            <w:hideMark/>
          </w:tcPr>
          <w:p w:rsidR="00C662E9" w:rsidRPr="00C662E9" w:rsidRDefault="00C662E9" w:rsidP="00C662E9">
            <w:pPr>
              <w:jc w:val="center"/>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r>
      <w:tr w:rsidR="00C662E9" w:rsidRPr="00C662E9" w:rsidTr="00213892">
        <w:trPr>
          <w:trHeight w:val="140"/>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b/>
                <w:bCs/>
                <w:sz w:val="16"/>
                <w:szCs w:val="16"/>
              </w:rPr>
            </w:pPr>
          </w:p>
        </w:tc>
        <w:tc>
          <w:tcPr>
            <w:tcW w:w="1417" w:type="dxa"/>
            <w:vMerge/>
            <w:tcBorders>
              <w:top w:val="nil"/>
              <w:left w:val="single" w:sz="4" w:space="0" w:color="auto"/>
              <w:bottom w:val="single" w:sz="4" w:space="0" w:color="auto"/>
              <w:right w:val="nil"/>
            </w:tcBorders>
            <w:vAlign w:val="center"/>
            <w:hideMark/>
          </w:tcPr>
          <w:p w:rsidR="00C662E9" w:rsidRPr="00C662E9" w:rsidRDefault="00C662E9" w:rsidP="00C662E9">
            <w:pPr>
              <w:rPr>
                <w:sz w:val="16"/>
                <w:szCs w:val="16"/>
              </w:rPr>
            </w:pPr>
          </w:p>
        </w:tc>
        <w:tc>
          <w:tcPr>
            <w:tcW w:w="1276" w:type="dxa"/>
            <w:tcBorders>
              <w:top w:val="nil"/>
              <w:left w:val="single" w:sz="4" w:space="0" w:color="auto"/>
              <w:bottom w:val="single" w:sz="4" w:space="0" w:color="auto"/>
              <w:right w:val="nil"/>
            </w:tcBorders>
            <w:shd w:val="clear" w:color="000000" w:fill="FFFFFF"/>
            <w:hideMark/>
          </w:tcPr>
          <w:p w:rsidR="00C662E9" w:rsidRPr="00C662E9" w:rsidRDefault="00C662E9" w:rsidP="00C662E9">
            <w:pPr>
              <w:rPr>
                <w:sz w:val="16"/>
                <w:szCs w:val="16"/>
              </w:rPr>
            </w:pPr>
            <w:r w:rsidRPr="00C662E9">
              <w:rPr>
                <w:sz w:val="16"/>
                <w:szCs w:val="16"/>
              </w:rPr>
              <w:t>областной бюджет</w:t>
            </w:r>
          </w:p>
        </w:tc>
        <w:tc>
          <w:tcPr>
            <w:tcW w:w="1417" w:type="dxa"/>
            <w:tcBorders>
              <w:top w:val="nil"/>
              <w:left w:val="single" w:sz="4" w:space="0" w:color="auto"/>
              <w:bottom w:val="single" w:sz="4" w:space="0" w:color="auto"/>
              <w:right w:val="single" w:sz="4" w:space="0" w:color="auto"/>
            </w:tcBorders>
            <w:shd w:val="clear" w:color="000000" w:fill="FFFFFF"/>
            <w:vAlign w:val="center"/>
            <w:hideMark/>
          </w:tcPr>
          <w:p w:rsidR="00C662E9" w:rsidRPr="00C662E9" w:rsidRDefault="00C662E9" w:rsidP="00C662E9">
            <w:pPr>
              <w:jc w:val="center"/>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r>
      <w:tr w:rsidR="00C662E9" w:rsidRPr="00C662E9" w:rsidTr="00213892">
        <w:trPr>
          <w:trHeight w:val="140"/>
        </w:trPr>
        <w:tc>
          <w:tcPr>
            <w:tcW w:w="2127" w:type="dxa"/>
            <w:vMerge/>
            <w:tcBorders>
              <w:top w:val="nil"/>
              <w:left w:val="single" w:sz="4" w:space="0" w:color="auto"/>
              <w:bottom w:val="single" w:sz="4" w:space="0" w:color="auto"/>
              <w:right w:val="single" w:sz="4" w:space="0" w:color="auto"/>
            </w:tcBorders>
            <w:vAlign w:val="center"/>
            <w:hideMark/>
          </w:tcPr>
          <w:p w:rsidR="00C662E9" w:rsidRPr="00C662E9" w:rsidRDefault="00C662E9" w:rsidP="00C662E9">
            <w:pPr>
              <w:rPr>
                <w:b/>
                <w:bCs/>
                <w:sz w:val="16"/>
                <w:szCs w:val="16"/>
              </w:rPr>
            </w:pPr>
          </w:p>
        </w:tc>
        <w:tc>
          <w:tcPr>
            <w:tcW w:w="1417" w:type="dxa"/>
            <w:vMerge/>
            <w:tcBorders>
              <w:top w:val="nil"/>
              <w:left w:val="single" w:sz="4" w:space="0" w:color="auto"/>
              <w:bottom w:val="single" w:sz="4" w:space="0" w:color="auto"/>
              <w:right w:val="nil"/>
            </w:tcBorders>
            <w:vAlign w:val="center"/>
            <w:hideMark/>
          </w:tcPr>
          <w:p w:rsidR="00C662E9" w:rsidRPr="00C662E9" w:rsidRDefault="00C662E9" w:rsidP="00C662E9">
            <w:pPr>
              <w:rPr>
                <w:sz w:val="16"/>
                <w:szCs w:val="16"/>
              </w:rPr>
            </w:pPr>
          </w:p>
        </w:tc>
        <w:tc>
          <w:tcPr>
            <w:tcW w:w="1276" w:type="dxa"/>
            <w:tcBorders>
              <w:top w:val="nil"/>
              <w:left w:val="single" w:sz="4" w:space="0" w:color="auto"/>
              <w:bottom w:val="single" w:sz="4" w:space="0" w:color="auto"/>
              <w:right w:val="single" w:sz="4" w:space="0" w:color="auto"/>
            </w:tcBorders>
            <w:shd w:val="clear" w:color="000000" w:fill="FFFFFF"/>
            <w:hideMark/>
          </w:tcPr>
          <w:p w:rsidR="00C662E9" w:rsidRPr="00C662E9" w:rsidRDefault="00C662E9" w:rsidP="00C662E9">
            <w:pPr>
              <w:rPr>
                <w:sz w:val="16"/>
                <w:szCs w:val="16"/>
              </w:rPr>
            </w:pPr>
            <w:r w:rsidRPr="00C662E9">
              <w:rPr>
                <w:sz w:val="16"/>
                <w:szCs w:val="16"/>
              </w:rPr>
              <w:t>бюджет округа</w:t>
            </w:r>
          </w:p>
        </w:tc>
        <w:tc>
          <w:tcPr>
            <w:tcW w:w="1417"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center"/>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1134" w:type="dxa"/>
            <w:tcBorders>
              <w:top w:val="nil"/>
              <w:left w:val="nil"/>
              <w:bottom w:val="single" w:sz="4" w:space="0" w:color="auto"/>
              <w:right w:val="single" w:sz="4" w:space="0" w:color="auto"/>
            </w:tcBorders>
            <w:shd w:val="clear" w:color="000000" w:fill="FFFFFF"/>
            <w:vAlign w:val="center"/>
            <w:hideMark/>
          </w:tcPr>
          <w:p w:rsidR="00C662E9" w:rsidRPr="00C662E9" w:rsidRDefault="00C662E9" w:rsidP="00C662E9">
            <w:pPr>
              <w:jc w:val="right"/>
              <w:rPr>
                <w:b/>
                <w:bCs/>
                <w:sz w:val="16"/>
                <w:szCs w:val="16"/>
              </w:rPr>
            </w:pPr>
            <w:r w:rsidRPr="00C662E9">
              <w:rPr>
                <w:b/>
                <w:bCs/>
                <w:sz w:val="16"/>
                <w:szCs w:val="16"/>
              </w:rPr>
              <w:t>0,0</w:t>
            </w:r>
          </w:p>
        </w:tc>
        <w:tc>
          <w:tcPr>
            <w:tcW w:w="2018"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c>
          <w:tcPr>
            <w:tcW w:w="1951" w:type="dxa"/>
            <w:vMerge/>
            <w:tcBorders>
              <w:top w:val="nil"/>
              <w:left w:val="nil"/>
              <w:bottom w:val="single" w:sz="4" w:space="0" w:color="auto"/>
              <w:right w:val="single" w:sz="4" w:space="0" w:color="auto"/>
            </w:tcBorders>
            <w:vAlign w:val="center"/>
            <w:hideMark/>
          </w:tcPr>
          <w:p w:rsidR="00C662E9" w:rsidRPr="00C662E9" w:rsidRDefault="00C662E9" w:rsidP="00C662E9">
            <w:pPr>
              <w:rPr>
                <w:sz w:val="16"/>
                <w:szCs w:val="16"/>
              </w:rPr>
            </w:pPr>
          </w:p>
        </w:tc>
      </w:tr>
    </w:tbl>
    <w:p w:rsidR="00891347" w:rsidRDefault="00891347" w:rsidP="00213892">
      <w:pPr>
        <w:spacing w:after="200"/>
      </w:pPr>
    </w:p>
    <w:sectPr w:rsidR="00891347" w:rsidSect="0056222C">
      <w:pgSz w:w="16840" w:h="11907" w:orient="landscape" w:code="9"/>
      <w:pgMar w:top="1418"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Andale Sans UI">
    <w:altName w:val="Times New Roman"/>
    <w:charset w:val="CC"/>
    <w:family w:val="auto"/>
    <w:pitch w:val="variable"/>
  </w:font>
  <w:font w:name="SimSun">
    <w:altName w:val="宋体"/>
    <w:panose1 w:val="02010600030101010101"/>
    <w:charset w:val="86"/>
    <w:family w:val="auto"/>
    <w:pitch w:val="variable"/>
    <w:sig w:usb0="00000003" w:usb1="288F0000" w:usb2="00000016" w:usb3="00000000" w:csb0="00040001" w:csb1="00000000"/>
  </w:font>
  <w:font w:name="Baltica">
    <w:altName w:val="Times New Roman"/>
    <w:panose1 w:val="00000000000000000000"/>
    <w:charset w:val="00"/>
    <w:family w:val="roman"/>
    <w:notTrueType/>
    <w:pitch w:val="default"/>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Helvetica">
    <w:panose1 w:val="020B0604020202020204"/>
    <w:charset w:val="CC"/>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D0E"/>
    <w:multiLevelType w:val="hybridMultilevel"/>
    <w:tmpl w:val="B7D04E8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15:restartNumberingAfterBreak="0">
    <w:nsid w:val="00B97908"/>
    <w:multiLevelType w:val="multilevel"/>
    <w:tmpl w:val="098ED65E"/>
    <w:styleLink w:val="WW8Num27"/>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15:restartNumberingAfterBreak="0">
    <w:nsid w:val="0389519E"/>
    <w:multiLevelType w:val="hybridMultilevel"/>
    <w:tmpl w:val="8D2EB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357DF6"/>
    <w:multiLevelType w:val="hybridMultilevel"/>
    <w:tmpl w:val="BAE69DEC"/>
    <w:lvl w:ilvl="0" w:tplc="6384163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E978D9"/>
    <w:multiLevelType w:val="multilevel"/>
    <w:tmpl w:val="DE482C7C"/>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15:restartNumberingAfterBreak="0">
    <w:nsid w:val="0A952CED"/>
    <w:multiLevelType w:val="multilevel"/>
    <w:tmpl w:val="01300546"/>
    <w:lvl w:ilvl="0">
      <w:start w:val="1"/>
      <w:numFmt w:val="decimal"/>
      <w:lvlText w:val="%1."/>
      <w:lvlJc w:val="left"/>
      <w:pPr>
        <w:ind w:left="1125" w:hanging="360"/>
      </w:pPr>
      <w:rPr>
        <w:rFonts w:hint="default"/>
      </w:rPr>
    </w:lvl>
    <w:lvl w:ilvl="1">
      <w:start w:val="1"/>
      <w:numFmt w:val="decimal"/>
      <w:isLgl/>
      <w:lvlText w:val="%1.%2."/>
      <w:lvlJc w:val="left"/>
      <w:pPr>
        <w:ind w:left="1485" w:hanging="720"/>
      </w:pPr>
      <w:rPr>
        <w:rFonts w:hint="default"/>
      </w:rPr>
    </w:lvl>
    <w:lvl w:ilvl="2">
      <w:start w:val="1"/>
      <w:numFmt w:val="decimal"/>
      <w:isLgl/>
      <w:lvlText w:val="%1.%2.%3."/>
      <w:lvlJc w:val="left"/>
      <w:pPr>
        <w:ind w:left="1485" w:hanging="720"/>
      </w:pPr>
      <w:rPr>
        <w:rFonts w:hint="default"/>
      </w:rPr>
    </w:lvl>
    <w:lvl w:ilvl="3">
      <w:start w:val="1"/>
      <w:numFmt w:val="decimal"/>
      <w:isLgl/>
      <w:lvlText w:val="%1.%2.%3.%4."/>
      <w:lvlJc w:val="left"/>
      <w:pPr>
        <w:ind w:left="1845" w:hanging="1080"/>
      </w:pPr>
      <w:rPr>
        <w:rFonts w:hint="default"/>
      </w:rPr>
    </w:lvl>
    <w:lvl w:ilvl="4">
      <w:start w:val="1"/>
      <w:numFmt w:val="decimal"/>
      <w:isLgl/>
      <w:lvlText w:val="%1.%2.%3.%4.%5."/>
      <w:lvlJc w:val="left"/>
      <w:pPr>
        <w:ind w:left="1845" w:hanging="1080"/>
      </w:pPr>
      <w:rPr>
        <w:rFonts w:hint="default"/>
      </w:rPr>
    </w:lvl>
    <w:lvl w:ilvl="5">
      <w:start w:val="1"/>
      <w:numFmt w:val="decimal"/>
      <w:isLgl/>
      <w:lvlText w:val="%1.%2.%3.%4.%5.%6."/>
      <w:lvlJc w:val="left"/>
      <w:pPr>
        <w:ind w:left="2205" w:hanging="1440"/>
      </w:pPr>
      <w:rPr>
        <w:rFonts w:hint="default"/>
      </w:rPr>
    </w:lvl>
    <w:lvl w:ilvl="6">
      <w:start w:val="1"/>
      <w:numFmt w:val="decimal"/>
      <w:isLgl/>
      <w:lvlText w:val="%1.%2.%3.%4.%5.%6.%7."/>
      <w:lvlJc w:val="left"/>
      <w:pPr>
        <w:ind w:left="2565" w:hanging="1800"/>
      </w:pPr>
      <w:rPr>
        <w:rFonts w:hint="default"/>
      </w:rPr>
    </w:lvl>
    <w:lvl w:ilvl="7">
      <w:start w:val="1"/>
      <w:numFmt w:val="decimal"/>
      <w:isLgl/>
      <w:lvlText w:val="%1.%2.%3.%4.%5.%6.%7.%8."/>
      <w:lvlJc w:val="left"/>
      <w:pPr>
        <w:ind w:left="2565" w:hanging="1800"/>
      </w:pPr>
      <w:rPr>
        <w:rFonts w:hint="default"/>
      </w:rPr>
    </w:lvl>
    <w:lvl w:ilvl="8">
      <w:start w:val="1"/>
      <w:numFmt w:val="decimal"/>
      <w:isLgl/>
      <w:lvlText w:val="%1.%2.%3.%4.%5.%6.%7.%8.%9."/>
      <w:lvlJc w:val="left"/>
      <w:pPr>
        <w:ind w:left="2925" w:hanging="2160"/>
      </w:pPr>
      <w:rPr>
        <w:rFonts w:hint="default"/>
      </w:rPr>
    </w:lvl>
  </w:abstractNum>
  <w:abstractNum w:abstractNumId="6" w15:restartNumberingAfterBreak="0">
    <w:nsid w:val="0CBE03F8"/>
    <w:multiLevelType w:val="hybridMultilevel"/>
    <w:tmpl w:val="C256FCC8"/>
    <w:lvl w:ilvl="0" w:tplc="04190001">
      <w:start w:val="1"/>
      <w:numFmt w:val="bullet"/>
      <w:lvlText w:val=""/>
      <w:lvlJc w:val="left"/>
      <w:pPr>
        <w:tabs>
          <w:tab w:val="num" w:pos="786"/>
        </w:tabs>
        <w:ind w:left="786" w:hanging="360"/>
      </w:pPr>
      <w:rPr>
        <w:rFonts w:ascii="Symbol" w:hAnsi="Symbol" w:hint="default"/>
      </w:rPr>
    </w:lvl>
    <w:lvl w:ilvl="1" w:tplc="04190003">
      <w:start w:val="1"/>
      <w:numFmt w:val="bullet"/>
      <w:lvlText w:val="o"/>
      <w:lvlJc w:val="left"/>
      <w:pPr>
        <w:tabs>
          <w:tab w:val="num" w:pos="1506"/>
        </w:tabs>
        <w:ind w:left="1506" w:hanging="360"/>
      </w:pPr>
      <w:rPr>
        <w:rFonts w:ascii="Courier New" w:hAnsi="Courier New" w:hint="default"/>
      </w:rPr>
    </w:lvl>
    <w:lvl w:ilvl="2" w:tplc="04190005">
      <w:start w:val="1"/>
      <w:numFmt w:val="bullet"/>
      <w:lvlText w:val=""/>
      <w:lvlJc w:val="left"/>
      <w:pPr>
        <w:tabs>
          <w:tab w:val="num" w:pos="2226"/>
        </w:tabs>
        <w:ind w:left="2226" w:hanging="360"/>
      </w:pPr>
      <w:rPr>
        <w:rFonts w:ascii="Wingdings" w:hAnsi="Wingdings" w:hint="default"/>
      </w:rPr>
    </w:lvl>
    <w:lvl w:ilvl="3" w:tplc="04190001">
      <w:start w:val="1"/>
      <w:numFmt w:val="bullet"/>
      <w:lvlText w:val=""/>
      <w:lvlJc w:val="left"/>
      <w:pPr>
        <w:tabs>
          <w:tab w:val="num" w:pos="2946"/>
        </w:tabs>
        <w:ind w:left="2946" w:hanging="360"/>
      </w:pPr>
      <w:rPr>
        <w:rFonts w:ascii="Symbol" w:hAnsi="Symbol" w:hint="default"/>
      </w:rPr>
    </w:lvl>
    <w:lvl w:ilvl="4" w:tplc="04190003">
      <w:start w:val="1"/>
      <w:numFmt w:val="decimal"/>
      <w:lvlText w:val="%5."/>
      <w:lvlJc w:val="left"/>
      <w:pPr>
        <w:tabs>
          <w:tab w:val="num" w:pos="3763"/>
        </w:tabs>
        <w:ind w:left="3763" w:hanging="360"/>
      </w:pPr>
      <w:rPr>
        <w:rFonts w:cs="Times New Roman"/>
      </w:rPr>
    </w:lvl>
    <w:lvl w:ilvl="5" w:tplc="04190005">
      <w:start w:val="1"/>
      <w:numFmt w:val="decimal"/>
      <w:lvlText w:val="%6."/>
      <w:lvlJc w:val="left"/>
      <w:pPr>
        <w:tabs>
          <w:tab w:val="num" w:pos="4386"/>
        </w:tabs>
        <w:ind w:left="4386" w:hanging="360"/>
      </w:pPr>
      <w:rPr>
        <w:rFonts w:cs="Times New Roman"/>
      </w:rPr>
    </w:lvl>
    <w:lvl w:ilvl="6" w:tplc="04190001">
      <w:start w:val="1"/>
      <w:numFmt w:val="decimal"/>
      <w:lvlText w:val="%7."/>
      <w:lvlJc w:val="left"/>
      <w:pPr>
        <w:tabs>
          <w:tab w:val="num" w:pos="5106"/>
        </w:tabs>
        <w:ind w:left="5106" w:hanging="360"/>
      </w:pPr>
      <w:rPr>
        <w:rFonts w:cs="Times New Roman"/>
      </w:rPr>
    </w:lvl>
    <w:lvl w:ilvl="7" w:tplc="04190003">
      <w:start w:val="1"/>
      <w:numFmt w:val="decimal"/>
      <w:lvlText w:val="%8."/>
      <w:lvlJc w:val="left"/>
      <w:pPr>
        <w:tabs>
          <w:tab w:val="num" w:pos="5826"/>
        </w:tabs>
        <w:ind w:left="5826" w:hanging="360"/>
      </w:pPr>
      <w:rPr>
        <w:rFonts w:cs="Times New Roman"/>
      </w:rPr>
    </w:lvl>
    <w:lvl w:ilvl="8" w:tplc="04190005">
      <w:start w:val="1"/>
      <w:numFmt w:val="decimal"/>
      <w:lvlText w:val="%9."/>
      <w:lvlJc w:val="left"/>
      <w:pPr>
        <w:tabs>
          <w:tab w:val="num" w:pos="6546"/>
        </w:tabs>
        <w:ind w:left="6546" w:hanging="360"/>
      </w:pPr>
      <w:rPr>
        <w:rFonts w:cs="Times New Roman"/>
      </w:rPr>
    </w:lvl>
  </w:abstractNum>
  <w:abstractNum w:abstractNumId="7" w15:restartNumberingAfterBreak="0">
    <w:nsid w:val="1036144F"/>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21C34"/>
    <w:multiLevelType w:val="hybridMultilevel"/>
    <w:tmpl w:val="F7647028"/>
    <w:lvl w:ilvl="0" w:tplc="7CDED640">
      <w:start w:val="1"/>
      <w:numFmt w:val="decimal"/>
      <w:lvlText w:val="%1."/>
      <w:lvlJc w:val="left"/>
      <w:pPr>
        <w:ind w:left="2119" w:hanging="141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18A520CE"/>
    <w:multiLevelType w:val="hybridMultilevel"/>
    <w:tmpl w:val="75BC17B6"/>
    <w:lvl w:ilvl="0" w:tplc="70002B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15:restartNumberingAfterBreak="0">
    <w:nsid w:val="18E9603E"/>
    <w:multiLevelType w:val="multilevel"/>
    <w:tmpl w:val="E1726606"/>
    <w:styleLink w:val="WW8Num5"/>
    <w:lvl w:ilvl="0">
      <w:start w:val="1"/>
      <w:numFmt w:val="decimal"/>
      <w:lvlText w:val="%1."/>
      <w:lvlJc w:val="left"/>
    </w:lvl>
    <w:lvl w:ilvl="1">
      <w:start w:val="1"/>
      <w:numFmt w:val="decimal"/>
      <w:lvlText w:val="%2-"/>
      <w:lvlJc w:val="left"/>
      <w:rPr>
        <w:w w:val="105"/>
      </w:rPr>
    </w:lvl>
    <w:lvl w:ilvl="2">
      <w:start w:val="1"/>
      <w:numFmt w:val="decimal"/>
      <w:lvlText w:val="%3."/>
      <w:lvlJc w:val="left"/>
    </w:lvl>
    <w:lvl w:ilvl="3">
      <w:start w:val="3"/>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15:restartNumberingAfterBreak="0">
    <w:nsid w:val="1C9D66EF"/>
    <w:multiLevelType w:val="hybridMultilevel"/>
    <w:tmpl w:val="06BA689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95720BD"/>
    <w:multiLevelType w:val="hybridMultilevel"/>
    <w:tmpl w:val="21FE8F44"/>
    <w:lvl w:ilvl="0" w:tplc="37F4ED5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15:restartNumberingAfterBreak="0">
    <w:nsid w:val="2F5042D2"/>
    <w:multiLevelType w:val="multilevel"/>
    <w:tmpl w:val="47FE69D2"/>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15:restartNumberingAfterBreak="0">
    <w:nsid w:val="339B0F71"/>
    <w:multiLevelType w:val="multilevel"/>
    <w:tmpl w:val="099AC2E0"/>
    <w:styleLink w:val="WW8Num35"/>
    <w:lvl w:ilvl="0">
      <w:start w:val="1"/>
      <w:numFmt w:val="decimal"/>
      <w:lvlText w:val="%1-"/>
      <w:lvlJc w:val="left"/>
      <w:rPr>
        <w:b w:val="0"/>
        <w:bCs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15:restartNumberingAfterBreak="0">
    <w:nsid w:val="364A76C2"/>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573B44"/>
    <w:multiLevelType w:val="multilevel"/>
    <w:tmpl w:val="AFD4EB64"/>
    <w:styleLink w:val="WW8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15:restartNumberingAfterBreak="0">
    <w:nsid w:val="3C75087A"/>
    <w:multiLevelType w:val="hybridMultilevel"/>
    <w:tmpl w:val="32F8D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8165AF"/>
    <w:multiLevelType w:val="multilevel"/>
    <w:tmpl w:val="8B96886C"/>
    <w:styleLink w:val="WW8Num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15:restartNumberingAfterBreak="0">
    <w:nsid w:val="3D082BE8"/>
    <w:multiLevelType w:val="multilevel"/>
    <w:tmpl w:val="3F224E4E"/>
    <w:styleLink w:val="WW8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15:restartNumberingAfterBreak="0">
    <w:nsid w:val="3DB92B71"/>
    <w:multiLevelType w:val="hybridMultilevel"/>
    <w:tmpl w:val="A570402C"/>
    <w:lvl w:ilvl="0" w:tplc="2EBAFAAC">
      <w:start w:val="1"/>
      <w:numFmt w:val="decimal"/>
      <w:lvlText w:val="%1."/>
      <w:lvlJc w:val="left"/>
      <w:pPr>
        <w:ind w:left="182" w:hanging="281"/>
      </w:pPr>
      <w:rPr>
        <w:rFonts w:ascii="Times New Roman" w:eastAsia="Times New Roman" w:hAnsi="Times New Roman" w:cs="Times New Roman" w:hint="default"/>
        <w:spacing w:val="0"/>
        <w:w w:val="100"/>
        <w:sz w:val="28"/>
        <w:szCs w:val="28"/>
        <w:lang w:val="ru-RU" w:eastAsia="ru-RU" w:bidi="ru-RU"/>
      </w:rPr>
    </w:lvl>
    <w:lvl w:ilvl="1" w:tplc="3F841968">
      <w:numFmt w:val="bullet"/>
      <w:lvlText w:val="•"/>
      <w:lvlJc w:val="left"/>
      <w:pPr>
        <w:ind w:left="1178" w:hanging="281"/>
      </w:pPr>
      <w:rPr>
        <w:rFonts w:hint="default"/>
        <w:lang w:val="ru-RU" w:eastAsia="ru-RU" w:bidi="ru-RU"/>
      </w:rPr>
    </w:lvl>
    <w:lvl w:ilvl="2" w:tplc="2A5EA986">
      <w:numFmt w:val="bullet"/>
      <w:lvlText w:val="•"/>
      <w:lvlJc w:val="left"/>
      <w:pPr>
        <w:ind w:left="2177" w:hanging="281"/>
      </w:pPr>
      <w:rPr>
        <w:rFonts w:hint="default"/>
        <w:lang w:val="ru-RU" w:eastAsia="ru-RU" w:bidi="ru-RU"/>
      </w:rPr>
    </w:lvl>
    <w:lvl w:ilvl="3" w:tplc="F5C4FD02">
      <w:numFmt w:val="bullet"/>
      <w:lvlText w:val="•"/>
      <w:lvlJc w:val="left"/>
      <w:pPr>
        <w:ind w:left="3175" w:hanging="281"/>
      </w:pPr>
      <w:rPr>
        <w:rFonts w:hint="default"/>
        <w:lang w:val="ru-RU" w:eastAsia="ru-RU" w:bidi="ru-RU"/>
      </w:rPr>
    </w:lvl>
    <w:lvl w:ilvl="4" w:tplc="C8C2440E">
      <w:numFmt w:val="bullet"/>
      <w:lvlText w:val="•"/>
      <w:lvlJc w:val="left"/>
      <w:pPr>
        <w:ind w:left="4174" w:hanging="281"/>
      </w:pPr>
      <w:rPr>
        <w:rFonts w:hint="default"/>
        <w:lang w:val="ru-RU" w:eastAsia="ru-RU" w:bidi="ru-RU"/>
      </w:rPr>
    </w:lvl>
    <w:lvl w:ilvl="5" w:tplc="51827206">
      <w:numFmt w:val="bullet"/>
      <w:lvlText w:val="•"/>
      <w:lvlJc w:val="left"/>
      <w:pPr>
        <w:ind w:left="5173" w:hanging="281"/>
      </w:pPr>
      <w:rPr>
        <w:rFonts w:hint="default"/>
        <w:lang w:val="ru-RU" w:eastAsia="ru-RU" w:bidi="ru-RU"/>
      </w:rPr>
    </w:lvl>
    <w:lvl w:ilvl="6" w:tplc="BFF80E2A">
      <w:numFmt w:val="bullet"/>
      <w:lvlText w:val="•"/>
      <w:lvlJc w:val="left"/>
      <w:pPr>
        <w:ind w:left="6171" w:hanging="281"/>
      </w:pPr>
      <w:rPr>
        <w:rFonts w:hint="default"/>
        <w:lang w:val="ru-RU" w:eastAsia="ru-RU" w:bidi="ru-RU"/>
      </w:rPr>
    </w:lvl>
    <w:lvl w:ilvl="7" w:tplc="E80EEF22">
      <w:numFmt w:val="bullet"/>
      <w:lvlText w:val="•"/>
      <w:lvlJc w:val="left"/>
      <w:pPr>
        <w:ind w:left="7170" w:hanging="281"/>
      </w:pPr>
      <w:rPr>
        <w:rFonts w:hint="default"/>
        <w:lang w:val="ru-RU" w:eastAsia="ru-RU" w:bidi="ru-RU"/>
      </w:rPr>
    </w:lvl>
    <w:lvl w:ilvl="8" w:tplc="90FA6292">
      <w:numFmt w:val="bullet"/>
      <w:lvlText w:val="•"/>
      <w:lvlJc w:val="left"/>
      <w:pPr>
        <w:ind w:left="8169" w:hanging="281"/>
      </w:pPr>
      <w:rPr>
        <w:rFonts w:hint="default"/>
        <w:lang w:val="ru-RU" w:eastAsia="ru-RU" w:bidi="ru-RU"/>
      </w:rPr>
    </w:lvl>
  </w:abstractNum>
  <w:abstractNum w:abstractNumId="21" w15:restartNumberingAfterBreak="0">
    <w:nsid w:val="41843391"/>
    <w:multiLevelType w:val="hybridMultilevel"/>
    <w:tmpl w:val="D18EB9D4"/>
    <w:lvl w:ilvl="0" w:tplc="C43011CE">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2" w15:restartNumberingAfterBreak="0">
    <w:nsid w:val="428E7339"/>
    <w:multiLevelType w:val="hybridMultilevel"/>
    <w:tmpl w:val="F9524D14"/>
    <w:lvl w:ilvl="0" w:tplc="D884E8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46C416A2"/>
    <w:multiLevelType w:val="hybridMultilevel"/>
    <w:tmpl w:val="DE724D7E"/>
    <w:lvl w:ilvl="0" w:tplc="9F68C756">
      <w:start w:val="3"/>
      <w:numFmt w:val="decimal"/>
      <w:lvlText w:val="%1."/>
      <w:lvlJc w:val="left"/>
      <w:pPr>
        <w:ind w:left="2280"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24" w15:restartNumberingAfterBreak="0">
    <w:nsid w:val="47402E3F"/>
    <w:multiLevelType w:val="multilevel"/>
    <w:tmpl w:val="CB168AB0"/>
    <w:styleLink w:val="WWNum2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5" w15:restartNumberingAfterBreak="0">
    <w:nsid w:val="4A810D55"/>
    <w:multiLevelType w:val="multilevel"/>
    <w:tmpl w:val="4C56FBBA"/>
    <w:styleLink w:val="WW8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15:restartNumberingAfterBreak="0">
    <w:nsid w:val="4C5B0F83"/>
    <w:multiLevelType w:val="hybridMultilevel"/>
    <w:tmpl w:val="8126F64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4CA5109A"/>
    <w:multiLevelType w:val="hybridMultilevel"/>
    <w:tmpl w:val="13E4957A"/>
    <w:lvl w:ilvl="0" w:tplc="E9A60FE4">
      <w:start w:val="2020"/>
      <w:numFmt w:val="decimal"/>
      <w:lvlText w:val="%1"/>
      <w:lvlJc w:val="left"/>
      <w:pPr>
        <w:ind w:left="840" w:hanging="480"/>
      </w:pPr>
      <w:rPr>
        <w:rFonts w:ascii="Times New Roman" w:hAnsi="Times New Roman"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335054"/>
    <w:multiLevelType w:val="hybridMultilevel"/>
    <w:tmpl w:val="B49C36A2"/>
    <w:lvl w:ilvl="0" w:tplc="04190011">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520847F0"/>
    <w:multiLevelType w:val="multilevel"/>
    <w:tmpl w:val="00000005"/>
    <w:lvl w:ilvl="0">
      <w:start w:val="1"/>
      <w:numFmt w:val="decimal"/>
      <w:lvlText w:val="%1)"/>
      <w:lvlJc w:val="left"/>
      <w:pPr>
        <w:tabs>
          <w:tab w:val="num" w:pos="1440"/>
        </w:tabs>
        <w:ind w:left="1440" w:hanging="360"/>
      </w:pPr>
      <w:rPr>
        <w:rFonts w:cs="Times New Roman"/>
      </w:rPr>
    </w:lvl>
    <w:lvl w:ilvl="1">
      <w:start w:val="1"/>
      <w:numFmt w:val="decimal"/>
      <w:lvlText w:val="%2."/>
      <w:lvlJc w:val="left"/>
      <w:pPr>
        <w:tabs>
          <w:tab w:val="num" w:pos="1800"/>
        </w:tabs>
        <w:ind w:left="180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2880"/>
        </w:tabs>
        <w:ind w:left="2880" w:hanging="360"/>
      </w:pPr>
      <w:rPr>
        <w:rFonts w:cs="Times New Roman"/>
      </w:rPr>
    </w:lvl>
    <w:lvl w:ilvl="5">
      <w:start w:val="1"/>
      <w:numFmt w:val="decimal"/>
      <w:lvlText w:val="%6."/>
      <w:lvlJc w:val="left"/>
      <w:pPr>
        <w:tabs>
          <w:tab w:val="num" w:pos="3240"/>
        </w:tabs>
        <w:ind w:left="3240" w:hanging="360"/>
      </w:pPr>
      <w:rPr>
        <w:rFonts w:cs="Times New Roman"/>
      </w:rPr>
    </w:lvl>
    <w:lvl w:ilvl="6">
      <w:start w:val="1"/>
      <w:numFmt w:val="decimal"/>
      <w:lvlText w:val="%7."/>
      <w:lvlJc w:val="left"/>
      <w:pPr>
        <w:tabs>
          <w:tab w:val="num" w:pos="3600"/>
        </w:tabs>
        <w:ind w:left="3600" w:hanging="360"/>
      </w:pPr>
      <w:rPr>
        <w:rFonts w:cs="Times New Roman"/>
      </w:rPr>
    </w:lvl>
    <w:lvl w:ilvl="7">
      <w:start w:val="1"/>
      <w:numFmt w:val="decimal"/>
      <w:lvlText w:val="%8."/>
      <w:lvlJc w:val="left"/>
      <w:pPr>
        <w:tabs>
          <w:tab w:val="num" w:pos="3960"/>
        </w:tabs>
        <w:ind w:left="3960" w:hanging="360"/>
      </w:pPr>
      <w:rPr>
        <w:rFonts w:cs="Times New Roman"/>
      </w:rPr>
    </w:lvl>
    <w:lvl w:ilvl="8">
      <w:start w:val="1"/>
      <w:numFmt w:val="decimal"/>
      <w:lvlText w:val="%9."/>
      <w:lvlJc w:val="left"/>
      <w:pPr>
        <w:tabs>
          <w:tab w:val="num" w:pos="4320"/>
        </w:tabs>
        <w:ind w:left="4320" w:hanging="360"/>
      </w:pPr>
      <w:rPr>
        <w:rFonts w:cs="Times New Roman"/>
      </w:rPr>
    </w:lvl>
  </w:abstractNum>
  <w:abstractNum w:abstractNumId="30" w15:restartNumberingAfterBreak="0">
    <w:nsid w:val="53EE136F"/>
    <w:multiLevelType w:val="multilevel"/>
    <w:tmpl w:val="8BE8C8C2"/>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5C1019CB"/>
    <w:multiLevelType w:val="hybridMultilevel"/>
    <w:tmpl w:val="7E727AAE"/>
    <w:lvl w:ilvl="0" w:tplc="C714F3D8">
      <w:start w:val="1"/>
      <w:numFmt w:val="decimal"/>
      <w:lvlText w:val="%1)"/>
      <w:lvlJc w:val="left"/>
      <w:pPr>
        <w:ind w:left="298" w:hanging="298"/>
      </w:pPr>
      <w:rPr>
        <w:rFonts w:ascii="Times New Roman" w:eastAsia="Times New Roman" w:hAnsi="Times New Roman" w:cs="Times New Roman" w:hint="default"/>
        <w:spacing w:val="-2"/>
        <w:w w:val="100"/>
        <w:sz w:val="28"/>
        <w:szCs w:val="28"/>
        <w:lang w:val="ru-RU" w:eastAsia="ru-RU" w:bidi="ru-RU"/>
      </w:rPr>
    </w:lvl>
    <w:lvl w:ilvl="1" w:tplc="310E6922">
      <w:numFmt w:val="bullet"/>
      <w:lvlText w:val="•"/>
      <w:lvlJc w:val="left"/>
      <w:pPr>
        <w:ind w:left="1178" w:hanging="298"/>
      </w:pPr>
      <w:rPr>
        <w:rFonts w:hint="default"/>
        <w:lang w:val="ru-RU" w:eastAsia="ru-RU" w:bidi="ru-RU"/>
      </w:rPr>
    </w:lvl>
    <w:lvl w:ilvl="2" w:tplc="B9BACD66">
      <w:numFmt w:val="bullet"/>
      <w:lvlText w:val="•"/>
      <w:lvlJc w:val="left"/>
      <w:pPr>
        <w:ind w:left="2177" w:hanging="298"/>
      </w:pPr>
      <w:rPr>
        <w:rFonts w:hint="default"/>
        <w:lang w:val="ru-RU" w:eastAsia="ru-RU" w:bidi="ru-RU"/>
      </w:rPr>
    </w:lvl>
    <w:lvl w:ilvl="3" w:tplc="4282DA2A">
      <w:numFmt w:val="bullet"/>
      <w:lvlText w:val="•"/>
      <w:lvlJc w:val="left"/>
      <w:pPr>
        <w:ind w:left="3175" w:hanging="298"/>
      </w:pPr>
      <w:rPr>
        <w:rFonts w:hint="default"/>
        <w:lang w:val="ru-RU" w:eastAsia="ru-RU" w:bidi="ru-RU"/>
      </w:rPr>
    </w:lvl>
    <w:lvl w:ilvl="4" w:tplc="30EC4C6E">
      <w:numFmt w:val="bullet"/>
      <w:lvlText w:val="•"/>
      <w:lvlJc w:val="left"/>
      <w:pPr>
        <w:ind w:left="4174" w:hanging="298"/>
      </w:pPr>
      <w:rPr>
        <w:rFonts w:hint="default"/>
        <w:lang w:val="ru-RU" w:eastAsia="ru-RU" w:bidi="ru-RU"/>
      </w:rPr>
    </w:lvl>
    <w:lvl w:ilvl="5" w:tplc="93C45068">
      <w:numFmt w:val="bullet"/>
      <w:lvlText w:val="•"/>
      <w:lvlJc w:val="left"/>
      <w:pPr>
        <w:ind w:left="5173" w:hanging="298"/>
      </w:pPr>
      <w:rPr>
        <w:rFonts w:hint="default"/>
        <w:lang w:val="ru-RU" w:eastAsia="ru-RU" w:bidi="ru-RU"/>
      </w:rPr>
    </w:lvl>
    <w:lvl w:ilvl="6" w:tplc="29CE0EAE">
      <w:numFmt w:val="bullet"/>
      <w:lvlText w:val="•"/>
      <w:lvlJc w:val="left"/>
      <w:pPr>
        <w:ind w:left="6171" w:hanging="298"/>
      </w:pPr>
      <w:rPr>
        <w:rFonts w:hint="default"/>
        <w:lang w:val="ru-RU" w:eastAsia="ru-RU" w:bidi="ru-RU"/>
      </w:rPr>
    </w:lvl>
    <w:lvl w:ilvl="7" w:tplc="815E68DC">
      <w:numFmt w:val="bullet"/>
      <w:lvlText w:val="•"/>
      <w:lvlJc w:val="left"/>
      <w:pPr>
        <w:ind w:left="7170" w:hanging="298"/>
      </w:pPr>
      <w:rPr>
        <w:rFonts w:hint="default"/>
        <w:lang w:val="ru-RU" w:eastAsia="ru-RU" w:bidi="ru-RU"/>
      </w:rPr>
    </w:lvl>
    <w:lvl w:ilvl="8" w:tplc="2B361BB4">
      <w:numFmt w:val="bullet"/>
      <w:lvlText w:val="•"/>
      <w:lvlJc w:val="left"/>
      <w:pPr>
        <w:ind w:left="8169" w:hanging="298"/>
      </w:pPr>
      <w:rPr>
        <w:rFonts w:hint="default"/>
        <w:lang w:val="ru-RU" w:eastAsia="ru-RU" w:bidi="ru-RU"/>
      </w:rPr>
    </w:lvl>
  </w:abstractNum>
  <w:abstractNum w:abstractNumId="32" w15:restartNumberingAfterBreak="0">
    <w:nsid w:val="64C52A80"/>
    <w:multiLevelType w:val="multilevel"/>
    <w:tmpl w:val="3D3452CC"/>
    <w:lvl w:ilvl="0">
      <w:start w:val="1"/>
      <w:numFmt w:val="bullet"/>
      <w:lvlText w:val="-"/>
      <w:lvlJc w:val="left"/>
      <w:rPr>
        <w:rFonts w:ascii="Times New Roman" w:eastAsia="Times New Roman" w:hAnsi="Times New Roman"/>
        <w:b w:val="0"/>
        <w:i w:val="0"/>
        <w:smallCaps w:val="0"/>
        <w:strike w:val="0"/>
        <w:color w:val="000000"/>
        <w:spacing w:val="2"/>
        <w:w w:val="100"/>
        <w:position w:val="0"/>
        <w:sz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2"/>
        <w:w w:val="100"/>
        <w:position w:val="0"/>
        <w:sz w:val="21"/>
        <w:szCs w:val="21"/>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65C45730"/>
    <w:multiLevelType w:val="multilevel"/>
    <w:tmpl w:val="28744C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9151E46"/>
    <w:multiLevelType w:val="multilevel"/>
    <w:tmpl w:val="42287236"/>
    <w:lvl w:ilvl="0">
      <w:start w:val="1"/>
      <w:numFmt w:val="decimal"/>
      <w:lvlText w:val="%1."/>
      <w:lvlJc w:val="left"/>
      <w:pPr>
        <w:ind w:left="786" w:hanging="360"/>
      </w:pPr>
      <w:rPr>
        <w:rFonts w:hint="default"/>
      </w:rPr>
    </w:lvl>
    <w:lvl w:ilvl="1">
      <w:start w:val="1"/>
      <w:numFmt w:val="decimal"/>
      <w:isLgl/>
      <w:lvlText w:val="%1.%2"/>
      <w:lvlJc w:val="left"/>
      <w:pPr>
        <w:ind w:left="5598" w:hanging="4605"/>
      </w:pPr>
      <w:rPr>
        <w:rFonts w:hint="default"/>
      </w:rPr>
    </w:lvl>
    <w:lvl w:ilvl="2">
      <w:start w:val="1"/>
      <w:numFmt w:val="decimal"/>
      <w:isLgl/>
      <w:lvlText w:val="%1.%2.%3"/>
      <w:lvlJc w:val="left"/>
      <w:pPr>
        <w:ind w:left="5597" w:hanging="4605"/>
      </w:pPr>
      <w:rPr>
        <w:rFonts w:hint="default"/>
      </w:rPr>
    </w:lvl>
    <w:lvl w:ilvl="3">
      <w:start w:val="1"/>
      <w:numFmt w:val="decimal"/>
      <w:isLgl/>
      <w:lvlText w:val="%1.%2.%3.%4"/>
      <w:lvlJc w:val="left"/>
      <w:pPr>
        <w:ind w:left="5880" w:hanging="4605"/>
      </w:pPr>
      <w:rPr>
        <w:rFonts w:hint="default"/>
      </w:rPr>
    </w:lvl>
    <w:lvl w:ilvl="4">
      <w:start w:val="1"/>
      <w:numFmt w:val="decimal"/>
      <w:isLgl/>
      <w:lvlText w:val="%1.%2.%3.%4.%5"/>
      <w:lvlJc w:val="left"/>
      <w:pPr>
        <w:ind w:left="6163" w:hanging="4605"/>
      </w:pPr>
      <w:rPr>
        <w:rFonts w:hint="default"/>
      </w:rPr>
    </w:lvl>
    <w:lvl w:ilvl="5">
      <w:start w:val="1"/>
      <w:numFmt w:val="decimal"/>
      <w:isLgl/>
      <w:lvlText w:val="%1.%2.%3.%4.%5.%6"/>
      <w:lvlJc w:val="left"/>
      <w:pPr>
        <w:ind w:left="6446" w:hanging="4605"/>
      </w:pPr>
      <w:rPr>
        <w:rFonts w:hint="default"/>
      </w:rPr>
    </w:lvl>
    <w:lvl w:ilvl="6">
      <w:start w:val="1"/>
      <w:numFmt w:val="decimal"/>
      <w:isLgl/>
      <w:lvlText w:val="%1.%2.%3.%4.%5.%6.%7"/>
      <w:lvlJc w:val="left"/>
      <w:pPr>
        <w:ind w:left="6729" w:hanging="4605"/>
      </w:pPr>
      <w:rPr>
        <w:rFonts w:hint="default"/>
      </w:rPr>
    </w:lvl>
    <w:lvl w:ilvl="7">
      <w:start w:val="1"/>
      <w:numFmt w:val="decimal"/>
      <w:isLgl/>
      <w:lvlText w:val="%1.%2.%3.%4.%5.%6.%7.%8"/>
      <w:lvlJc w:val="left"/>
      <w:pPr>
        <w:ind w:left="7012" w:hanging="4605"/>
      </w:pPr>
      <w:rPr>
        <w:rFonts w:hint="default"/>
      </w:rPr>
    </w:lvl>
    <w:lvl w:ilvl="8">
      <w:start w:val="1"/>
      <w:numFmt w:val="decimal"/>
      <w:isLgl/>
      <w:lvlText w:val="%1.%2.%3.%4.%5.%6.%7.%8.%9"/>
      <w:lvlJc w:val="left"/>
      <w:pPr>
        <w:ind w:left="7295" w:hanging="4605"/>
      </w:pPr>
      <w:rPr>
        <w:rFonts w:hint="default"/>
      </w:rPr>
    </w:lvl>
  </w:abstractNum>
  <w:abstractNum w:abstractNumId="35" w15:restartNumberingAfterBreak="0">
    <w:nsid w:val="69E67583"/>
    <w:multiLevelType w:val="multilevel"/>
    <w:tmpl w:val="A94C3F22"/>
    <w:lvl w:ilvl="0">
      <w:start w:val="1"/>
      <w:numFmt w:val="decimal"/>
      <w:lvlText w:val="%1."/>
      <w:lvlJc w:val="left"/>
      <w:pPr>
        <w:ind w:left="1545" w:hanging="420"/>
      </w:pPr>
      <w:rPr>
        <w:rFonts w:hint="default"/>
      </w:rPr>
    </w:lvl>
    <w:lvl w:ilvl="1">
      <w:start w:val="2"/>
      <w:numFmt w:val="decimal"/>
      <w:isLgl/>
      <w:lvlText w:val="%1.%2."/>
      <w:lvlJc w:val="left"/>
      <w:pPr>
        <w:ind w:left="1845" w:hanging="720"/>
      </w:pPr>
      <w:rPr>
        <w:rFonts w:hint="default"/>
      </w:rPr>
    </w:lvl>
    <w:lvl w:ilvl="2">
      <w:start w:val="1"/>
      <w:numFmt w:val="decimal"/>
      <w:isLgl/>
      <w:lvlText w:val="%1.%2.%3."/>
      <w:lvlJc w:val="left"/>
      <w:pPr>
        <w:ind w:left="1845" w:hanging="720"/>
      </w:pPr>
      <w:rPr>
        <w:rFonts w:hint="default"/>
      </w:rPr>
    </w:lvl>
    <w:lvl w:ilvl="3">
      <w:start w:val="1"/>
      <w:numFmt w:val="decimal"/>
      <w:isLgl/>
      <w:lvlText w:val="%1.%2.%3.%4."/>
      <w:lvlJc w:val="left"/>
      <w:pPr>
        <w:ind w:left="2205" w:hanging="1080"/>
      </w:pPr>
      <w:rPr>
        <w:rFonts w:hint="default"/>
      </w:rPr>
    </w:lvl>
    <w:lvl w:ilvl="4">
      <w:start w:val="1"/>
      <w:numFmt w:val="decimal"/>
      <w:isLgl/>
      <w:lvlText w:val="%1.%2.%3.%4.%5."/>
      <w:lvlJc w:val="left"/>
      <w:pPr>
        <w:ind w:left="2205" w:hanging="1080"/>
      </w:pPr>
      <w:rPr>
        <w:rFonts w:hint="default"/>
      </w:rPr>
    </w:lvl>
    <w:lvl w:ilvl="5">
      <w:start w:val="1"/>
      <w:numFmt w:val="decimal"/>
      <w:isLgl/>
      <w:lvlText w:val="%1.%2.%3.%4.%5.%6."/>
      <w:lvlJc w:val="left"/>
      <w:pPr>
        <w:ind w:left="2565" w:hanging="1440"/>
      </w:pPr>
      <w:rPr>
        <w:rFonts w:hint="default"/>
      </w:rPr>
    </w:lvl>
    <w:lvl w:ilvl="6">
      <w:start w:val="1"/>
      <w:numFmt w:val="decimal"/>
      <w:isLgl/>
      <w:lvlText w:val="%1.%2.%3.%4.%5.%6.%7."/>
      <w:lvlJc w:val="left"/>
      <w:pPr>
        <w:ind w:left="2925" w:hanging="1800"/>
      </w:pPr>
      <w:rPr>
        <w:rFonts w:hint="default"/>
      </w:rPr>
    </w:lvl>
    <w:lvl w:ilvl="7">
      <w:start w:val="1"/>
      <w:numFmt w:val="decimal"/>
      <w:isLgl/>
      <w:lvlText w:val="%1.%2.%3.%4.%5.%6.%7.%8."/>
      <w:lvlJc w:val="left"/>
      <w:pPr>
        <w:ind w:left="2925" w:hanging="1800"/>
      </w:pPr>
      <w:rPr>
        <w:rFonts w:hint="default"/>
      </w:rPr>
    </w:lvl>
    <w:lvl w:ilvl="8">
      <w:start w:val="1"/>
      <w:numFmt w:val="decimal"/>
      <w:isLgl/>
      <w:lvlText w:val="%1.%2.%3.%4.%5.%6.%7.%8.%9."/>
      <w:lvlJc w:val="left"/>
      <w:pPr>
        <w:ind w:left="3285" w:hanging="2160"/>
      </w:pPr>
      <w:rPr>
        <w:rFonts w:hint="default"/>
      </w:rPr>
    </w:lvl>
  </w:abstractNum>
  <w:abstractNum w:abstractNumId="36" w15:restartNumberingAfterBreak="0">
    <w:nsid w:val="6A964621"/>
    <w:multiLevelType w:val="hybridMultilevel"/>
    <w:tmpl w:val="909C3E7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6EA45FAF"/>
    <w:multiLevelType w:val="multilevel"/>
    <w:tmpl w:val="1F58C560"/>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8" w15:restartNumberingAfterBreak="0">
    <w:nsid w:val="6F1F3FCA"/>
    <w:multiLevelType w:val="hybridMultilevel"/>
    <w:tmpl w:val="2014096A"/>
    <w:styleLink w:val="1111111"/>
    <w:lvl w:ilvl="0" w:tplc="FFFFFFFF">
      <w:start w:val="1"/>
      <w:numFmt w:val="upperRoman"/>
      <w:pStyle w:val="a"/>
      <w:lvlText w:val="Раздел %1."/>
      <w:lvlJc w:val="left"/>
      <w:pPr>
        <w:tabs>
          <w:tab w:val="num" w:pos="1276"/>
        </w:tabs>
        <w:ind w:left="1276"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773460EF"/>
    <w:multiLevelType w:val="hybridMultilevel"/>
    <w:tmpl w:val="B9F6A676"/>
    <w:lvl w:ilvl="0" w:tplc="4B2EB532">
      <w:start w:val="2019"/>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C3B3144"/>
    <w:multiLevelType w:val="hybridMultilevel"/>
    <w:tmpl w:val="83A6132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1" w15:restartNumberingAfterBreak="0">
    <w:nsid w:val="7D1A1E0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16"/>
  </w:num>
  <w:num w:numId="4">
    <w:abstractNumId w:val="10"/>
  </w:num>
  <w:num w:numId="5">
    <w:abstractNumId w:val="19"/>
  </w:num>
  <w:num w:numId="6">
    <w:abstractNumId w:val="13"/>
  </w:num>
  <w:num w:numId="7">
    <w:abstractNumId w:val="1"/>
  </w:num>
  <w:num w:numId="8">
    <w:abstractNumId w:val="18"/>
  </w:num>
  <w:num w:numId="9">
    <w:abstractNumId w:val="37"/>
  </w:num>
  <w:num w:numId="10">
    <w:abstractNumId w:val="25"/>
  </w:num>
  <w:num w:numId="11">
    <w:abstractNumId w:val="30"/>
    <w:lvlOverride w:ilvl="0">
      <w:lvl w:ilvl="0">
        <w:start w:val="1"/>
        <w:numFmt w:val="decimal"/>
        <w:lvlText w:val="%1-"/>
        <w:lvlJc w:val="left"/>
      </w:lvl>
    </w:lvlOverride>
  </w:num>
  <w:num w:numId="12">
    <w:abstractNumId w:val="14"/>
  </w:num>
  <w:num w:numId="13">
    <w:abstractNumId w:val="4"/>
  </w:num>
  <w:num w:numId="14">
    <w:abstractNumId w:val="41"/>
  </w:num>
  <w:num w:numId="15">
    <w:abstractNumId w:val="35"/>
  </w:num>
  <w:num w:numId="16">
    <w:abstractNumId w:val="23"/>
  </w:num>
  <w:num w:numId="17">
    <w:abstractNumId w:val="36"/>
  </w:num>
  <w:num w:numId="18">
    <w:abstractNumId w:val="11"/>
  </w:num>
  <w:num w:numId="19">
    <w:abstractNumId w:val="17"/>
  </w:num>
  <w:num w:numId="20">
    <w:abstractNumId w:val="2"/>
  </w:num>
  <w:num w:numId="21">
    <w:abstractNumId w:val="27"/>
  </w:num>
  <w:num w:numId="22">
    <w:abstractNumId w:val="3"/>
  </w:num>
  <w:num w:numId="23">
    <w:abstractNumId w:val="39"/>
  </w:num>
  <w:num w:numId="2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2"/>
  </w:num>
  <w:num w:numId="30">
    <w:abstractNumId w:val="21"/>
  </w:num>
  <w:num w:numId="31">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8"/>
  </w:num>
  <w:num w:numId="34">
    <w:abstractNumId w:val="32"/>
  </w:num>
  <w:num w:numId="35">
    <w:abstractNumId w:val="26"/>
  </w:num>
  <w:num w:numId="36">
    <w:abstractNumId w:val="8"/>
  </w:num>
  <w:num w:numId="37">
    <w:abstractNumId w:val="15"/>
  </w:num>
  <w:num w:numId="38">
    <w:abstractNumId w:val="33"/>
  </w:num>
  <w:num w:numId="39">
    <w:abstractNumId w:val="34"/>
  </w:num>
  <w:num w:numId="40">
    <w:abstractNumId w:val="0"/>
  </w:num>
  <w:num w:numId="41">
    <w:abstractNumId w:val="7"/>
  </w:num>
  <w:num w:numId="42">
    <w:abstractNumId w:val="20"/>
  </w:num>
  <w:num w:numId="43">
    <w:abstractNumId w:val="31"/>
  </w:num>
  <w:num w:numId="44">
    <w:abstractNumId w:val="22"/>
  </w:num>
  <w:num w:numId="45">
    <w:abstractNumId w:val="5"/>
  </w:num>
  <w:num w:numId="46">
    <w:abstractNumId w:val="30"/>
  </w:num>
  <w:num w:numId="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2"/>
  </w:compat>
  <w:rsids>
    <w:rsidRoot w:val="005165DC"/>
    <w:rsid w:val="000062DA"/>
    <w:rsid w:val="000064AE"/>
    <w:rsid w:val="000227C6"/>
    <w:rsid w:val="0005147F"/>
    <w:rsid w:val="000541BD"/>
    <w:rsid w:val="00066F29"/>
    <w:rsid w:val="00076EF2"/>
    <w:rsid w:val="00085854"/>
    <w:rsid w:val="00086EBA"/>
    <w:rsid w:val="00097A54"/>
    <w:rsid w:val="000A1354"/>
    <w:rsid w:val="000A2AC2"/>
    <w:rsid w:val="000A7ABE"/>
    <w:rsid w:val="000B04E3"/>
    <w:rsid w:val="000B554E"/>
    <w:rsid w:val="000B5776"/>
    <w:rsid w:val="000C18EF"/>
    <w:rsid w:val="000C2B69"/>
    <w:rsid w:val="000E2CBE"/>
    <w:rsid w:val="000E7803"/>
    <w:rsid w:val="000F752F"/>
    <w:rsid w:val="00122F19"/>
    <w:rsid w:val="00124FA6"/>
    <w:rsid w:val="001263AA"/>
    <w:rsid w:val="001354C8"/>
    <w:rsid w:val="00152D9D"/>
    <w:rsid w:val="00154684"/>
    <w:rsid w:val="00183B86"/>
    <w:rsid w:val="00195D05"/>
    <w:rsid w:val="001A010D"/>
    <w:rsid w:val="001C5992"/>
    <w:rsid w:val="001D05C8"/>
    <w:rsid w:val="001D2C86"/>
    <w:rsid w:val="001E409A"/>
    <w:rsid w:val="00202197"/>
    <w:rsid w:val="00206086"/>
    <w:rsid w:val="00213892"/>
    <w:rsid w:val="0021703A"/>
    <w:rsid w:val="00224403"/>
    <w:rsid w:val="002324E1"/>
    <w:rsid w:val="00237037"/>
    <w:rsid w:val="00253B3C"/>
    <w:rsid w:val="00261CD1"/>
    <w:rsid w:val="00295A9B"/>
    <w:rsid w:val="002A081C"/>
    <w:rsid w:val="002A216F"/>
    <w:rsid w:val="002A330C"/>
    <w:rsid w:val="002B0562"/>
    <w:rsid w:val="002B1DE8"/>
    <w:rsid w:val="002C7CC4"/>
    <w:rsid w:val="002D39DF"/>
    <w:rsid w:val="002D3DF5"/>
    <w:rsid w:val="002D496B"/>
    <w:rsid w:val="002E011E"/>
    <w:rsid w:val="002F721E"/>
    <w:rsid w:val="00306664"/>
    <w:rsid w:val="00307956"/>
    <w:rsid w:val="00310232"/>
    <w:rsid w:val="00310BB6"/>
    <w:rsid w:val="00315981"/>
    <w:rsid w:val="00317B26"/>
    <w:rsid w:val="0034662E"/>
    <w:rsid w:val="00352618"/>
    <w:rsid w:val="003628ED"/>
    <w:rsid w:val="00380B3B"/>
    <w:rsid w:val="00386B4F"/>
    <w:rsid w:val="003969C1"/>
    <w:rsid w:val="003A6DF2"/>
    <w:rsid w:val="003C198D"/>
    <w:rsid w:val="003C704E"/>
    <w:rsid w:val="003E26E4"/>
    <w:rsid w:val="003F5748"/>
    <w:rsid w:val="003F5C25"/>
    <w:rsid w:val="00406ABE"/>
    <w:rsid w:val="0040736A"/>
    <w:rsid w:val="00424257"/>
    <w:rsid w:val="00431DF0"/>
    <w:rsid w:val="004612D9"/>
    <w:rsid w:val="00463D9B"/>
    <w:rsid w:val="00464577"/>
    <w:rsid w:val="00480970"/>
    <w:rsid w:val="00491EB5"/>
    <w:rsid w:val="004B2BA2"/>
    <w:rsid w:val="004E6806"/>
    <w:rsid w:val="00500636"/>
    <w:rsid w:val="00503E04"/>
    <w:rsid w:val="005045B6"/>
    <w:rsid w:val="0050780F"/>
    <w:rsid w:val="005165DC"/>
    <w:rsid w:val="00516669"/>
    <w:rsid w:val="00517765"/>
    <w:rsid w:val="0052157E"/>
    <w:rsid w:val="005311D3"/>
    <w:rsid w:val="00532734"/>
    <w:rsid w:val="00536DC2"/>
    <w:rsid w:val="00537B43"/>
    <w:rsid w:val="00544AEC"/>
    <w:rsid w:val="00550CD0"/>
    <w:rsid w:val="00554D5D"/>
    <w:rsid w:val="0056222C"/>
    <w:rsid w:val="00562D15"/>
    <w:rsid w:val="005667DB"/>
    <w:rsid w:val="0057094F"/>
    <w:rsid w:val="00574E2E"/>
    <w:rsid w:val="00587579"/>
    <w:rsid w:val="005A04F5"/>
    <w:rsid w:val="005A082C"/>
    <w:rsid w:val="005B134E"/>
    <w:rsid w:val="005D0BDD"/>
    <w:rsid w:val="005D0F01"/>
    <w:rsid w:val="005D4771"/>
    <w:rsid w:val="005E241A"/>
    <w:rsid w:val="005E2657"/>
    <w:rsid w:val="005F732E"/>
    <w:rsid w:val="00601A1A"/>
    <w:rsid w:val="0060504B"/>
    <w:rsid w:val="00606397"/>
    <w:rsid w:val="0062062A"/>
    <w:rsid w:val="00630927"/>
    <w:rsid w:val="00650A9C"/>
    <w:rsid w:val="00651A72"/>
    <w:rsid w:val="006756B6"/>
    <w:rsid w:val="0069228F"/>
    <w:rsid w:val="006A6E2B"/>
    <w:rsid w:val="006B447A"/>
    <w:rsid w:val="006B6D00"/>
    <w:rsid w:val="006C16B0"/>
    <w:rsid w:val="006D57F3"/>
    <w:rsid w:val="006E5B32"/>
    <w:rsid w:val="00700C6F"/>
    <w:rsid w:val="00701B07"/>
    <w:rsid w:val="00705458"/>
    <w:rsid w:val="00715DE3"/>
    <w:rsid w:val="00720901"/>
    <w:rsid w:val="007227AF"/>
    <w:rsid w:val="00723C1C"/>
    <w:rsid w:val="0073214A"/>
    <w:rsid w:val="0073764C"/>
    <w:rsid w:val="00767C08"/>
    <w:rsid w:val="00773EEF"/>
    <w:rsid w:val="007A269A"/>
    <w:rsid w:val="007A600A"/>
    <w:rsid w:val="007E0240"/>
    <w:rsid w:val="007E7E58"/>
    <w:rsid w:val="007F268E"/>
    <w:rsid w:val="007F3932"/>
    <w:rsid w:val="0081057B"/>
    <w:rsid w:val="00811061"/>
    <w:rsid w:val="008251CC"/>
    <w:rsid w:val="00845B93"/>
    <w:rsid w:val="00846931"/>
    <w:rsid w:val="008542FB"/>
    <w:rsid w:val="00875125"/>
    <w:rsid w:val="00882A53"/>
    <w:rsid w:val="00884B6A"/>
    <w:rsid w:val="00891347"/>
    <w:rsid w:val="008B78E5"/>
    <w:rsid w:val="008D2FEE"/>
    <w:rsid w:val="008E1BD1"/>
    <w:rsid w:val="008E2401"/>
    <w:rsid w:val="008F3770"/>
    <w:rsid w:val="00923C09"/>
    <w:rsid w:val="009407DE"/>
    <w:rsid w:val="00950145"/>
    <w:rsid w:val="00951C77"/>
    <w:rsid w:val="00966E24"/>
    <w:rsid w:val="00971DA8"/>
    <w:rsid w:val="00976342"/>
    <w:rsid w:val="009B1A7C"/>
    <w:rsid w:val="009E1F6E"/>
    <w:rsid w:val="009E4DDF"/>
    <w:rsid w:val="009E665B"/>
    <w:rsid w:val="009F70C7"/>
    <w:rsid w:val="009F7EB8"/>
    <w:rsid w:val="00A0071F"/>
    <w:rsid w:val="00A021B5"/>
    <w:rsid w:val="00A02BDC"/>
    <w:rsid w:val="00A22495"/>
    <w:rsid w:val="00A2581A"/>
    <w:rsid w:val="00A25E84"/>
    <w:rsid w:val="00A32111"/>
    <w:rsid w:val="00A47DF4"/>
    <w:rsid w:val="00A552D8"/>
    <w:rsid w:val="00A56D65"/>
    <w:rsid w:val="00A62D2D"/>
    <w:rsid w:val="00A6469B"/>
    <w:rsid w:val="00A76E80"/>
    <w:rsid w:val="00A77875"/>
    <w:rsid w:val="00A802D7"/>
    <w:rsid w:val="00A847E9"/>
    <w:rsid w:val="00A84B17"/>
    <w:rsid w:val="00A912F3"/>
    <w:rsid w:val="00A95068"/>
    <w:rsid w:val="00AA1D44"/>
    <w:rsid w:val="00AB0843"/>
    <w:rsid w:val="00AB5F3E"/>
    <w:rsid w:val="00AB6FFB"/>
    <w:rsid w:val="00AD0B21"/>
    <w:rsid w:val="00AD0DF8"/>
    <w:rsid w:val="00AE19D6"/>
    <w:rsid w:val="00AE4A07"/>
    <w:rsid w:val="00AE4F9B"/>
    <w:rsid w:val="00AF29DC"/>
    <w:rsid w:val="00AF6FD3"/>
    <w:rsid w:val="00B005B1"/>
    <w:rsid w:val="00B24C8D"/>
    <w:rsid w:val="00B31733"/>
    <w:rsid w:val="00B320A2"/>
    <w:rsid w:val="00B34987"/>
    <w:rsid w:val="00B604AD"/>
    <w:rsid w:val="00B605BC"/>
    <w:rsid w:val="00B66E8D"/>
    <w:rsid w:val="00B73C22"/>
    <w:rsid w:val="00B761D2"/>
    <w:rsid w:val="00B86498"/>
    <w:rsid w:val="00B90F8E"/>
    <w:rsid w:val="00B917F3"/>
    <w:rsid w:val="00B94C8A"/>
    <w:rsid w:val="00B961D6"/>
    <w:rsid w:val="00BA3413"/>
    <w:rsid w:val="00BB2851"/>
    <w:rsid w:val="00BB398F"/>
    <w:rsid w:val="00BC0494"/>
    <w:rsid w:val="00BE0190"/>
    <w:rsid w:val="00BE379F"/>
    <w:rsid w:val="00BF4BDA"/>
    <w:rsid w:val="00C06A8F"/>
    <w:rsid w:val="00C16848"/>
    <w:rsid w:val="00C1740D"/>
    <w:rsid w:val="00C27E29"/>
    <w:rsid w:val="00C34658"/>
    <w:rsid w:val="00C3467F"/>
    <w:rsid w:val="00C4251B"/>
    <w:rsid w:val="00C477F6"/>
    <w:rsid w:val="00C51FBF"/>
    <w:rsid w:val="00C5608E"/>
    <w:rsid w:val="00C56154"/>
    <w:rsid w:val="00C662E9"/>
    <w:rsid w:val="00C74BD4"/>
    <w:rsid w:val="00C81B15"/>
    <w:rsid w:val="00C827D4"/>
    <w:rsid w:val="00C94C71"/>
    <w:rsid w:val="00CA057E"/>
    <w:rsid w:val="00CB71C0"/>
    <w:rsid w:val="00CC0D23"/>
    <w:rsid w:val="00CC2E8E"/>
    <w:rsid w:val="00CC4567"/>
    <w:rsid w:val="00CC785E"/>
    <w:rsid w:val="00CD0486"/>
    <w:rsid w:val="00CD1CAC"/>
    <w:rsid w:val="00CE1C17"/>
    <w:rsid w:val="00CE6AA1"/>
    <w:rsid w:val="00D0446C"/>
    <w:rsid w:val="00D13046"/>
    <w:rsid w:val="00D66C50"/>
    <w:rsid w:val="00D66C8F"/>
    <w:rsid w:val="00D76C40"/>
    <w:rsid w:val="00D842BF"/>
    <w:rsid w:val="00D87D7A"/>
    <w:rsid w:val="00D92301"/>
    <w:rsid w:val="00DA110E"/>
    <w:rsid w:val="00DB5008"/>
    <w:rsid w:val="00DC3318"/>
    <w:rsid w:val="00DE16C9"/>
    <w:rsid w:val="00DF7587"/>
    <w:rsid w:val="00E003AF"/>
    <w:rsid w:val="00E12533"/>
    <w:rsid w:val="00E14D7F"/>
    <w:rsid w:val="00E15002"/>
    <w:rsid w:val="00E2534D"/>
    <w:rsid w:val="00E25D5F"/>
    <w:rsid w:val="00E34F9C"/>
    <w:rsid w:val="00E358FA"/>
    <w:rsid w:val="00E36726"/>
    <w:rsid w:val="00E4004F"/>
    <w:rsid w:val="00E532B1"/>
    <w:rsid w:val="00E57ADA"/>
    <w:rsid w:val="00E60B1A"/>
    <w:rsid w:val="00E65448"/>
    <w:rsid w:val="00E801E1"/>
    <w:rsid w:val="00E90F93"/>
    <w:rsid w:val="00EA0BE1"/>
    <w:rsid w:val="00EA1320"/>
    <w:rsid w:val="00EA1E55"/>
    <w:rsid w:val="00EA7222"/>
    <w:rsid w:val="00EA7AE2"/>
    <w:rsid w:val="00EB72F8"/>
    <w:rsid w:val="00EB7CD3"/>
    <w:rsid w:val="00EC4E01"/>
    <w:rsid w:val="00EC59D6"/>
    <w:rsid w:val="00EC6F06"/>
    <w:rsid w:val="00ED695D"/>
    <w:rsid w:val="00EE3080"/>
    <w:rsid w:val="00EF00A7"/>
    <w:rsid w:val="00EF203C"/>
    <w:rsid w:val="00EF45F0"/>
    <w:rsid w:val="00F10F62"/>
    <w:rsid w:val="00F24C8D"/>
    <w:rsid w:val="00F274BC"/>
    <w:rsid w:val="00F3362A"/>
    <w:rsid w:val="00F3524E"/>
    <w:rsid w:val="00F419FA"/>
    <w:rsid w:val="00F50543"/>
    <w:rsid w:val="00F60CB1"/>
    <w:rsid w:val="00F64836"/>
    <w:rsid w:val="00F74339"/>
    <w:rsid w:val="00F763B1"/>
    <w:rsid w:val="00F86107"/>
    <w:rsid w:val="00F91911"/>
    <w:rsid w:val="00F92F22"/>
    <w:rsid w:val="00FB28F9"/>
    <w:rsid w:val="00FB3760"/>
    <w:rsid w:val="00FC410D"/>
    <w:rsid w:val="00FC54F4"/>
    <w:rsid w:val="00FD56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0C4C1"/>
  <w15:docId w15:val="{D4872E73-D9B7-491A-9282-465375953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165D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165DC"/>
    <w:pPr>
      <w:keepNext/>
      <w:widowControl w:val="0"/>
      <w:tabs>
        <w:tab w:val="num" w:pos="0"/>
      </w:tabs>
      <w:suppressAutoHyphens/>
      <w:overflowPunct w:val="0"/>
      <w:autoSpaceDE w:val="0"/>
      <w:jc w:val="center"/>
      <w:textAlignment w:val="baseline"/>
      <w:outlineLvl w:val="0"/>
    </w:pPr>
    <w:rPr>
      <w:b/>
      <w:kern w:val="1"/>
      <w:sz w:val="28"/>
      <w:szCs w:val="20"/>
      <w:lang w:eastAsia="ar-SA"/>
    </w:rPr>
  </w:style>
  <w:style w:type="paragraph" w:styleId="2">
    <w:name w:val="heading 2"/>
    <w:basedOn w:val="a0"/>
    <w:next w:val="a0"/>
    <w:link w:val="20"/>
    <w:uiPriority w:val="9"/>
    <w:qFormat/>
    <w:rsid w:val="005165DC"/>
    <w:pPr>
      <w:keepNext/>
      <w:spacing w:before="240" w:after="60"/>
      <w:outlineLvl w:val="1"/>
    </w:pPr>
    <w:rPr>
      <w:rFonts w:ascii="Arial" w:hAnsi="Arial"/>
      <w:b/>
      <w:bCs/>
      <w:i/>
      <w:iCs/>
      <w:sz w:val="28"/>
      <w:szCs w:val="28"/>
    </w:rPr>
  </w:style>
  <w:style w:type="paragraph" w:styleId="3">
    <w:name w:val="heading 3"/>
    <w:aliases w:val="H3,&quot;Сапфир&quot;,!Главы документа"/>
    <w:basedOn w:val="a0"/>
    <w:next w:val="a0"/>
    <w:link w:val="30"/>
    <w:uiPriority w:val="9"/>
    <w:unhideWhenUsed/>
    <w:qFormat/>
    <w:rsid w:val="005165DC"/>
    <w:pPr>
      <w:keepNext/>
      <w:spacing w:before="240" w:after="60"/>
      <w:outlineLvl w:val="2"/>
    </w:pPr>
    <w:rPr>
      <w:rFonts w:ascii="Cambria" w:hAnsi="Cambria"/>
      <w:b/>
      <w:bCs/>
      <w:sz w:val="26"/>
      <w:szCs w:val="26"/>
    </w:rPr>
  </w:style>
  <w:style w:type="paragraph" w:styleId="4">
    <w:name w:val="heading 4"/>
    <w:basedOn w:val="a0"/>
    <w:next w:val="a0"/>
    <w:link w:val="40"/>
    <w:qFormat/>
    <w:rsid w:val="005165DC"/>
    <w:pPr>
      <w:keepNext/>
      <w:spacing w:before="240" w:after="60"/>
      <w:outlineLvl w:val="3"/>
    </w:pPr>
    <w:rPr>
      <w:b/>
      <w:bCs/>
      <w:sz w:val="28"/>
      <w:szCs w:val="28"/>
    </w:rPr>
  </w:style>
  <w:style w:type="paragraph" w:styleId="5">
    <w:name w:val="heading 5"/>
    <w:basedOn w:val="a0"/>
    <w:next w:val="a0"/>
    <w:link w:val="50"/>
    <w:qFormat/>
    <w:rsid w:val="005165DC"/>
    <w:pPr>
      <w:spacing w:before="240" w:after="60"/>
      <w:outlineLvl w:val="4"/>
    </w:pPr>
    <w:rPr>
      <w:b/>
      <w:bCs/>
      <w:i/>
      <w:iCs/>
      <w:sz w:val="26"/>
      <w:szCs w:val="26"/>
      <w:lang w:val="en-US"/>
    </w:rPr>
  </w:style>
  <w:style w:type="paragraph" w:styleId="6">
    <w:name w:val="heading 6"/>
    <w:basedOn w:val="a0"/>
    <w:next w:val="a0"/>
    <w:link w:val="60"/>
    <w:unhideWhenUsed/>
    <w:qFormat/>
    <w:rsid w:val="005165DC"/>
    <w:pPr>
      <w:spacing w:before="240" w:after="60" w:line="276" w:lineRule="auto"/>
      <w:ind w:left="708"/>
      <w:jc w:val="both"/>
      <w:outlineLvl w:val="5"/>
    </w:pPr>
    <w:rPr>
      <w:rFonts w:ascii="Calibri" w:hAnsi="Calibri"/>
      <w:b/>
      <w:bCs/>
      <w:sz w:val="28"/>
      <w:szCs w:val="22"/>
    </w:rPr>
  </w:style>
  <w:style w:type="paragraph" w:styleId="7">
    <w:name w:val="heading 7"/>
    <w:basedOn w:val="a0"/>
    <w:next w:val="a0"/>
    <w:link w:val="70"/>
    <w:uiPriority w:val="9"/>
    <w:qFormat/>
    <w:rsid w:val="005165DC"/>
    <w:pPr>
      <w:spacing w:before="240" w:after="60"/>
      <w:outlineLvl w:val="6"/>
    </w:pPr>
  </w:style>
  <w:style w:type="paragraph" w:styleId="8">
    <w:name w:val="heading 8"/>
    <w:basedOn w:val="a0"/>
    <w:next w:val="a0"/>
    <w:link w:val="80"/>
    <w:unhideWhenUsed/>
    <w:qFormat/>
    <w:rsid w:val="005165DC"/>
    <w:pPr>
      <w:spacing w:before="240" w:after="60" w:line="276" w:lineRule="auto"/>
      <w:ind w:left="708"/>
      <w:jc w:val="both"/>
      <w:outlineLvl w:val="7"/>
    </w:pPr>
    <w:rPr>
      <w:rFonts w:ascii="Calibri" w:hAnsi="Calibri"/>
      <w:i/>
      <w:iCs/>
    </w:rPr>
  </w:style>
  <w:style w:type="paragraph" w:styleId="9">
    <w:name w:val="heading 9"/>
    <w:basedOn w:val="a0"/>
    <w:next w:val="a0"/>
    <w:link w:val="90"/>
    <w:unhideWhenUsed/>
    <w:qFormat/>
    <w:rsid w:val="005165DC"/>
    <w:pPr>
      <w:spacing w:before="240" w:after="60" w:line="276" w:lineRule="auto"/>
      <w:ind w:left="708"/>
      <w:jc w:val="both"/>
      <w:outlineLvl w:val="8"/>
    </w:pPr>
    <w:rPr>
      <w:rFonts w:ascii="Cambria" w:hAnsi="Cambria"/>
      <w:sz w:val="28"/>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165DC"/>
    <w:rPr>
      <w:rFonts w:ascii="Times New Roman" w:eastAsia="Times New Roman" w:hAnsi="Times New Roman" w:cs="Times New Roman"/>
      <w:b/>
      <w:kern w:val="1"/>
      <w:sz w:val="28"/>
      <w:szCs w:val="20"/>
      <w:lang w:eastAsia="ar-SA"/>
    </w:rPr>
  </w:style>
  <w:style w:type="character" w:customStyle="1" w:styleId="20">
    <w:name w:val="Заголовок 2 Знак"/>
    <w:basedOn w:val="a1"/>
    <w:link w:val="2"/>
    <w:uiPriority w:val="9"/>
    <w:rsid w:val="005165DC"/>
    <w:rPr>
      <w:rFonts w:ascii="Arial" w:eastAsia="Times New Roman" w:hAnsi="Arial" w:cs="Times New Roman"/>
      <w:b/>
      <w:bCs/>
      <w:i/>
      <w:iCs/>
      <w:sz w:val="28"/>
      <w:szCs w:val="28"/>
    </w:rPr>
  </w:style>
  <w:style w:type="character" w:customStyle="1" w:styleId="30">
    <w:name w:val="Заголовок 3 Знак"/>
    <w:aliases w:val="H3 Знак,&quot;Сапфир&quot; Знак,!Главы документа Знак"/>
    <w:basedOn w:val="a1"/>
    <w:link w:val="3"/>
    <w:uiPriority w:val="9"/>
    <w:rsid w:val="005165DC"/>
    <w:rPr>
      <w:rFonts w:ascii="Cambria" w:eastAsia="Times New Roman" w:hAnsi="Cambria" w:cs="Times New Roman"/>
      <w:b/>
      <w:bCs/>
      <w:sz w:val="26"/>
      <w:szCs w:val="26"/>
    </w:rPr>
  </w:style>
  <w:style w:type="character" w:customStyle="1" w:styleId="40">
    <w:name w:val="Заголовок 4 Знак"/>
    <w:basedOn w:val="a1"/>
    <w:link w:val="4"/>
    <w:rsid w:val="005165DC"/>
    <w:rPr>
      <w:rFonts w:ascii="Times New Roman" w:eastAsia="Times New Roman" w:hAnsi="Times New Roman" w:cs="Times New Roman"/>
      <w:b/>
      <w:bCs/>
      <w:sz w:val="28"/>
      <w:szCs w:val="28"/>
    </w:rPr>
  </w:style>
  <w:style w:type="character" w:customStyle="1" w:styleId="50">
    <w:name w:val="Заголовок 5 Знак"/>
    <w:basedOn w:val="a1"/>
    <w:link w:val="5"/>
    <w:rsid w:val="005165DC"/>
    <w:rPr>
      <w:rFonts w:ascii="Times New Roman" w:eastAsia="Times New Roman" w:hAnsi="Times New Roman" w:cs="Times New Roman"/>
      <w:b/>
      <w:bCs/>
      <w:i/>
      <w:iCs/>
      <w:sz w:val="26"/>
      <w:szCs w:val="26"/>
      <w:lang w:val="en-US"/>
    </w:rPr>
  </w:style>
  <w:style w:type="character" w:customStyle="1" w:styleId="60">
    <w:name w:val="Заголовок 6 Знак"/>
    <w:basedOn w:val="a1"/>
    <w:link w:val="6"/>
    <w:rsid w:val="005165DC"/>
    <w:rPr>
      <w:rFonts w:ascii="Calibri" w:eastAsia="Times New Roman" w:hAnsi="Calibri" w:cs="Times New Roman"/>
      <w:b/>
      <w:bCs/>
      <w:sz w:val="28"/>
    </w:rPr>
  </w:style>
  <w:style w:type="character" w:customStyle="1" w:styleId="70">
    <w:name w:val="Заголовок 7 Знак"/>
    <w:basedOn w:val="a1"/>
    <w:link w:val="7"/>
    <w:uiPriority w:val="9"/>
    <w:rsid w:val="005165DC"/>
    <w:rPr>
      <w:rFonts w:ascii="Times New Roman" w:eastAsia="Times New Roman" w:hAnsi="Times New Roman" w:cs="Times New Roman"/>
      <w:sz w:val="24"/>
      <w:szCs w:val="24"/>
    </w:rPr>
  </w:style>
  <w:style w:type="character" w:customStyle="1" w:styleId="80">
    <w:name w:val="Заголовок 8 Знак"/>
    <w:basedOn w:val="a1"/>
    <w:link w:val="8"/>
    <w:rsid w:val="005165DC"/>
    <w:rPr>
      <w:rFonts w:ascii="Calibri" w:eastAsia="Times New Roman" w:hAnsi="Calibri" w:cs="Times New Roman"/>
      <w:i/>
      <w:iCs/>
      <w:sz w:val="24"/>
      <w:szCs w:val="24"/>
    </w:rPr>
  </w:style>
  <w:style w:type="character" w:customStyle="1" w:styleId="90">
    <w:name w:val="Заголовок 9 Знак"/>
    <w:basedOn w:val="a1"/>
    <w:link w:val="9"/>
    <w:rsid w:val="005165DC"/>
    <w:rPr>
      <w:rFonts w:ascii="Cambria" w:eastAsia="Times New Roman" w:hAnsi="Cambria" w:cs="Times New Roman"/>
      <w:sz w:val="28"/>
    </w:rPr>
  </w:style>
  <w:style w:type="paragraph" w:customStyle="1" w:styleId="31">
    <w:name w:val="Основной текст 31"/>
    <w:basedOn w:val="a0"/>
    <w:rsid w:val="005165DC"/>
    <w:pPr>
      <w:tabs>
        <w:tab w:val="center" w:pos="4677"/>
        <w:tab w:val="left" w:pos="7335"/>
      </w:tabs>
      <w:suppressAutoHyphens/>
      <w:jc w:val="center"/>
    </w:pPr>
    <w:rPr>
      <w:b/>
      <w:szCs w:val="20"/>
      <w:lang w:eastAsia="ar-SA"/>
    </w:rPr>
  </w:style>
  <w:style w:type="paragraph" w:customStyle="1" w:styleId="ConsPlusTitle">
    <w:name w:val="ConsPlusTitle"/>
    <w:uiPriority w:val="99"/>
    <w:rsid w:val="005165DC"/>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Title">
    <w:name w:val="Title!Название НПА"/>
    <w:basedOn w:val="a0"/>
    <w:uiPriority w:val="99"/>
    <w:rsid w:val="005165DC"/>
    <w:pPr>
      <w:spacing w:before="240" w:after="60"/>
      <w:jc w:val="center"/>
      <w:outlineLvl w:val="0"/>
    </w:pPr>
    <w:rPr>
      <w:rFonts w:eastAsia="Calibri" w:cs="Arial"/>
      <w:b/>
      <w:bCs/>
      <w:kern w:val="28"/>
      <w:sz w:val="32"/>
      <w:szCs w:val="32"/>
    </w:rPr>
  </w:style>
  <w:style w:type="table" w:styleId="a4">
    <w:name w:val="Table Grid"/>
    <w:basedOn w:val="a2"/>
    <w:uiPriority w:val="99"/>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aliases w:val="Основной текст Знак Знак,bt,Основной текст Знак Знак Знак Знак Знак,Основной текст Знак Знак Знак Знак Знак Знак,Основной текст Знак Знак Знак,бпОсновной текст,body text"/>
    <w:basedOn w:val="a0"/>
    <w:link w:val="21"/>
    <w:uiPriority w:val="99"/>
    <w:rsid w:val="005165DC"/>
    <w:pPr>
      <w:widowControl w:val="0"/>
      <w:suppressAutoHyphens/>
      <w:overflowPunct w:val="0"/>
      <w:autoSpaceDE w:val="0"/>
      <w:jc w:val="center"/>
      <w:textAlignment w:val="baseline"/>
    </w:pPr>
    <w:rPr>
      <w:sz w:val="28"/>
      <w:szCs w:val="20"/>
      <w:lang w:eastAsia="ar-SA"/>
    </w:rPr>
  </w:style>
  <w:style w:type="character" w:customStyle="1" w:styleId="a6">
    <w:name w:val="Основной текст Знак"/>
    <w:basedOn w:val="a1"/>
    <w:uiPriority w:val="99"/>
    <w:semiHidden/>
    <w:rsid w:val="005165DC"/>
    <w:rPr>
      <w:rFonts w:ascii="Times New Roman" w:eastAsia="Times New Roman" w:hAnsi="Times New Roman" w:cs="Times New Roman"/>
      <w:sz w:val="24"/>
      <w:szCs w:val="24"/>
      <w:lang w:eastAsia="ru-RU"/>
    </w:rPr>
  </w:style>
  <w:style w:type="paragraph" w:customStyle="1" w:styleId="11">
    <w:name w:val="Название объекта1"/>
    <w:basedOn w:val="a0"/>
    <w:next w:val="a0"/>
    <w:rsid w:val="005165DC"/>
    <w:pPr>
      <w:widowControl w:val="0"/>
      <w:shd w:val="clear" w:color="auto" w:fill="FFFFFF"/>
      <w:suppressAutoHyphens/>
      <w:overflowPunct w:val="0"/>
      <w:autoSpaceDE w:val="0"/>
      <w:jc w:val="center"/>
      <w:textAlignment w:val="baseline"/>
    </w:pPr>
    <w:rPr>
      <w:rFonts w:cs="Calibri"/>
      <w:b/>
      <w:bCs/>
      <w:sz w:val="28"/>
      <w:szCs w:val="20"/>
      <w:lang w:eastAsia="ar-SA"/>
    </w:rPr>
  </w:style>
  <w:style w:type="paragraph" w:customStyle="1" w:styleId="210">
    <w:name w:val="Основной текст 21"/>
    <w:basedOn w:val="a0"/>
    <w:rsid w:val="005165DC"/>
    <w:pPr>
      <w:widowControl w:val="0"/>
      <w:shd w:val="clear" w:color="auto" w:fill="FFFFFF"/>
      <w:suppressAutoHyphens/>
      <w:overflowPunct w:val="0"/>
      <w:autoSpaceDE w:val="0"/>
      <w:ind w:firstLine="709"/>
      <w:jc w:val="center"/>
      <w:textAlignment w:val="baseline"/>
    </w:pPr>
    <w:rPr>
      <w:rFonts w:cs="Calibri"/>
      <w:b/>
      <w:sz w:val="22"/>
      <w:szCs w:val="20"/>
      <w:lang w:eastAsia="ar-SA"/>
    </w:rPr>
  </w:style>
  <w:style w:type="paragraph" w:styleId="a7">
    <w:name w:val="header"/>
    <w:basedOn w:val="a0"/>
    <w:link w:val="a8"/>
    <w:uiPriority w:val="99"/>
    <w:rsid w:val="005165DC"/>
    <w:pPr>
      <w:tabs>
        <w:tab w:val="center" w:pos="4677"/>
        <w:tab w:val="right" w:pos="9355"/>
      </w:tabs>
    </w:pPr>
  </w:style>
  <w:style w:type="character" w:customStyle="1" w:styleId="a8">
    <w:name w:val="Верхний колонтитул Знак"/>
    <w:basedOn w:val="a1"/>
    <w:link w:val="a7"/>
    <w:uiPriority w:val="99"/>
    <w:rsid w:val="005165DC"/>
    <w:rPr>
      <w:rFonts w:ascii="Times New Roman" w:eastAsia="Times New Roman" w:hAnsi="Times New Roman" w:cs="Times New Roman"/>
      <w:sz w:val="24"/>
      <w:szCs w:val="24"/>
    </w:rPr>
  </w:style>
  <w:style w:type="character" w:styleId="a9">
    <w:name w:val="page number"/>
    <w:basedOn w:val="a1"/>
    <w:uiPriority w:val="99"/>
    <w:rsid w:val="005165DC"/>
  </w:style>
  <w:style w:type="character" w:styleId="aa">
    <w:name w:val="annotation reference"/>
    <w:semiHidden/>
    <w:rsid w:val="005165DC"/>
    <w:rPr>
      <w:sz w:val="16"/>
      <w:szCs w:val="16"/>
    </w:rPr>
  </w:style>
  <w:style w:type="paragraph" w:styleId="ab">
    <w:name w:val="annotation text"/>
    <w:basedOn w:val="a0"/>
    <w:link w:val="ac"/>
    <w:semiHidden/>
    <w:rsid w:val="005165DC"/>
    <w:rPr>
      <w:sz w:val="20"/>
      <w:szCs w:val="20"/>
    </w:rPr>
  </w:style>
  <w:style w:type="character" w:customStyle="1" w:styleId="ac">
    <w:name w:val="Текст примечания Знак"/>
    <w:basedOn w:val="a1"/>
    <w:link w:val="ab"/>
    <w:semiHidden/>
    <w:rsid w:val="005165DC"/>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5165DC"/>
    <w:rPr>
      <w:b/>
      <w:bCs/>
    </w:rPr>
  </w:style>
  <w:style w:type="character" w:customStyle="1" w:styleId="ae">
    <w:name w:val="Тема примечания Знак"/>
    <w:basedOn w:val="ac"/>
    <w:link w:val="ad"/>
    <w:semiHidden/>
    <w:rsid w:val="005165DC"/>
    <w:rPr>
      <w:rFonts w:ascii="Times New Roman" w:eastAsia="Times New Roman" w:hAnsi="Times New Roman" w:cs="Times New Roman"/>
      <w:b/>
      <w:bCs/>
      <w:sz w:val="20"/>
      <w:szCs w:val="20"/>
      <w:lang w:eastAsia="ru-RU"/>
    </w:rPr>
  </w:style>
  <w:style w:type="paragraph" w:styleId="af">
    <w:name w:val="Balloon Text"/>
    <w:basedOn w:val="a0"/>
    <w:link w:val="af0"/>
    <w:rsid w:val="005165DC"/>
    <w:rPr>
      <w:rFonts w:ascii="Tahoma" w:hAnsi="Tahoma"/>
      <w:sz w:val="16"/>
      <w:szCs w:val="16"/>
    </w:rPr>
  </w:style>
  <w:style w:type="character" w:customStyle="1" w:styleId="af0">
    <w:name w:val="Текст выноски Знак"/>
    <w:basedOn w:val="a1"/>
    <w:link w:val="af"/>
    <w:rsid w:val="005165DC"/>
    <w:rPr>
      <w:rFonts w:ascii="Tahoma" w:eastAsia="Times New Roman" w:hAnsi="Tahoma" w:cs="Times New Roman"/>
      <w:sz w:val="16"/>
      <w:szCs w:val="16"/>
    </w:rPr>
  </w:style>
  <w:style w:type="paragraph" w:styleId="af1">
    <w:name w:val="caption"/>
    <w:aliases w:val="Номер объекта"/>
    <w:basedOn w:val="a0"/>
    <w:next w:val="a0"/>
    <w:link w:val="12"/>
    <w:qFormat/>
    <w:rsid w:val="005165DC"/>
    <w:rPr>
      <w:b/>
      <w:bCs/>
      <w:sz w:val="20"/>
      <w:szCs w:val="20"/>
    </w:rPr>
  </w:style>
  <w:style w:type="paragraph" w:customStyle="1" w:styleId="13">
    <w:name w:val="Знак1"/>
    <w:basedOn w:val="a0"/>
    <w:rsid w:val="005165DC"/>
    <w:pPr>
      <w:spacing w:after="160" w:line="240" w:lineRule="exact"/>
      <w:jc w:val="both"/>
    </w:pPr>
    <w:rPr>
      <w:rFonts w:ascii="Verdana" w:hAnsi="Verdana" w:cs="Arial"/>
      <w:sz w:val="20"/>
      <w:szCs w:val="20"/>
      <w:lang w:val="en-US" w:eastAsia="en-US"/>
    </w:rPr>
  </w:style>
  <w:style w:type="paragraph" w:customStyle="1" w:styleId="ConsPlusNormal">
    <w:name w:val="ConsPlusNormal"/>
    <w:link w:val="ConsPlusNormal0"/>
    <w:rsid w:val="005165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Стиль"/>
    <w:rsid w:val="005165D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Normal">
    <w:name w:val="ConsNormal"/>
    <w:link w:val="ConsNormal0"/>
    <w:rsid w:val="005165DC"/>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211">
    <w:name w:val="Основной текст с отступом 21"/>
    <w:basedOn w:val="a0"/>
    <w:rsid w:val="005165DC"/>
    <w:pPr>
      <w:suppressAutoHyphens/>
      <w:spacing w:after="120" w:line="480" w:lineRule="auto"/>
      <w:ind w:left="283"/>
    </w:pPr>
    <w:rPr>
      <w:sz w:val="28"/>
      <w:szCs w:val="20"/>
      <w:lang w:eastAsia="ar-SA"/>
    </w:rPr>
  </w:style>
  <w:style w:type="paragraph" w:customStyle="1" w:styleId="af3">
    <w:name w:val="Мой стиль"/>
    <w:basedOn w:val="a0"/>
    <w:rsid w:val="005165DC"/>
    <w:pPr>
      <w:suppressAutoHyphens/>
      <w:ind w:firstLine="709"/>
      <w:jc w:val="both"/>
    </w:pPr>
    <w:rPr>
      <w:sz w:val="28"/>
      <w:szCs w:val="28"/>
      <w:lang w:eastAsia="ar-SA"/>
    </w:rPr>
  </w:style>
  <w:style w:type="paragraph" w:customStyle="1" w:styleId="ConsNonformat">
    <w:name w:val="ConsNonformat"/>
    <w:rsid w:val="005165DC"/>
    <w:pPr>
      <w:autoSpaceDE w:val="0"/>
      <w:autoSpaceDN w:val="0"/>
      <w:adjustRightInd w:val="0"/>
      <w:spacing w:after="0" w:line="240" w:lineRule="auto"/>
      <w:ind w:right="19772"/>
    </w:pPr>
    <w:rPr>
      <w:rFonts w:ascii="Courier New" w:eastAsia="Batang" w:hAnsi="Courier New" w:cs="Courier New"/>
      <w:sz w:val="20"/>
      <w:szCs w:val="20"/>
      <w:lang w:eastAsia="ko-KR"/>
    </w:rPr>
  </w:style>
  <w:style w:type="paragraph" w:styleId="af4">
    <w:name w:val="Title"/>
    <w:basedOn w:val="a0"/>
    <w:link w:val="14"/>
    <w:uiPriority w:val="99"/>
    <w:qFormat/>
    <w:rsid w:val="005165DC"/>
    <w:pPr>
      <w:jc w:val="center"/>
    </w:pPr>
    <w:rPr>
      <w:sz w:val="28"/>
      <w:szCs w:val="20"/>
    </w:rPr>
  </w:style>
  <w:style w:type="character" w:customStyle="1" w:styleId="14">
    <w:name w:val="Заголовок Знак1"/>
    <w:basedOn w:val="a1"/>
    <w:link w:val="af4"/>
    <w:uiPriority w:val="99"/>
    <w:rsid w:val="005165DC"/>
    <w:rPr>
      <w:rFonts w:ascii="Times New Roman" w:eastAsia="Times New Roman" w:hAnsi="Times New Roman" w:cs="Times New Roman"/>
      <w:sz w:val="28"/>
      <w:szCs w:val="20"/>
    </w:rPr>
  </w:style>
  <w:style w:type="paragraph" w:styleId="af5">
    <w:name w:val="footer"/>
    <w:basedOn w:val="a0"/>
    <w:link w:val="af6"/>
    <w:uiPriority w:val="99"/>
    <w:rsid w:val="005165DC"/>
    <w:pPr>
      <w:tabs>
        <w:tab w:val="center" w:pos="4153"/>
        <w:tab w:val="right" w:pos="8306"/>
      </w:tabs>
    </w:pPr>
    <w:rPr>
      <w:sz w:val="20"/>
      <w:szCs w:val="20"/>
      <w:lang w:val="en-US"/>
    </w:rPr>
  </w:style>
  <w:style w:type="character" w:customStyle="1" w:styleId="af6">
    <w:name w:val="Нижний колонтитул Знак"/>
    <w:basedOn w:val="a1"/>
    <w:link w:val="af5"/>
    <w:uiPriority w:val="99"/>
    <w:rsid w:val="005165DC"/>
    <w:rPr>
      <w:rFonts w:ascii="Times New Roman" w:eastAsia="Times New Roman" w:hAnsi="Times New Roman" w:cs="Times New Roman"/>
      <w:sz w:val="20"/>
      <w:szCs w:val="20"/>
      <w:lang w:val="en-US"/>
    </w:rPr>
  </w:style>
  <w:style w:type="paragraph" w:customStyle="1" w:styleId="15">
    <w:name w:val="Знак Знак Знак Знак1"/>
    <w:basedOn w:val="a0"/>
    <w:rsid w:val="005165DC"/>
    <w:pPr>
      <w:spacing w:after="160" w:line="240" w:lineRule="exact"/>
      <w:jc w:val="both"/>
    </w:pPr>
    <w:rPr>
      <w:rFonts w:ascii="Verdana" w:hAnsi="Verdana" w:cs="Arial"/>
      <w:sz w:val="20"/>
      <w:szCs w:val="20"/>
      <w:lang w:val="en-US" w:eastAsia="en-US"/>
    </w:rPr>
  </w:style>
  <w:style w:type="paragraph" w:customStyle="1" w:styleId="ConsTitle">
    <w:name w:val="ConsTitle"/>
    <w:rsid w:val="005165DC"/>
    <w:pPr>
      <w:autoSpaceDE w:val="0"/>
      <w:autoSpaceDN w:val="0"/>
      <w:adjustRightInd w:val="0"/>
      <w:spacing w:after="0" w:line="240" w:lineRule="auto"/>
      <w:ind w:right="19772"/>
    </w:pPr>
    <w:rPr>
      <w:rFonts w:ascii="Arial" w:eastAsia="Batang" w:hAnsi="Arial" w:cs="Arial"/>
      <w:b/>
      <w:bCs/>
      <w:sz w:val="16"/>
      <w:szCs w:val="16"/>
      <w:lang w:eastAsia="ko-KR"/>
    </w:rPr>
  </w:style>
  <w:style w:type="paragraph" w:customStyle="1" w:styleId="ConsCell">
    <w:name w:val="ConsCell"/>
    <w:rsid w:val="005165DC"/>
    <w:pPr>
      <w:autoSpaceDE w:val="0"/>
      <w:autoSpaceDN w:val="0"/>
      <w:adjustRightInd w:val="0"/>
      <w:spacing w:after="0" w:line="240" w:lineRule="auto"/>
      <w:ind w:right="19772"/>
    </w:pPr>
    <w:rPr>
      <w:rFonts w:ascii="Arial" w:eastAsia="Batang" w:hAnsi="Arial" w:cs="Arial"/>
      <w:sz w:val="20"/>
      <w:szCs w:val="20"/>
      <w:lang w:eastAsia="ko-KR"/>
    </w:rPr>
  </w:style>
  <w:style w:type="paragraph" w:styleId="32">
    <w:name w:val="Body Text Indent 3"/>
    <w:basedOn w:val="a0"/>
    <w:link w:val="33"/>
    <w:rsid w:val="005165DC"/>
    <w:pPr>
      <w:spacing w:after="120"/>
      <w:ind w:left="283"/>
    </w:pPr>
    <w:rPr>
      <w:sz w:val="16"/>
      <w:szCs w:val="16"/>
    </w:rPr>
  </w:style>
  <w:style w:type="character" w:customStyle="1" w:styleId="33">
    <w:name w:val="Основной текст с отступом 3 Знак"/>
    <w:basedOn w:val="a1"/>
    <w:link w:val="32"/>
    <w:rsid w:val="005165DC"/>
    <w:rPr>
      <w:rFonts w:ascii="Times New Roman" w:eastAsia="Times New Roman" w:hAnsi="Times New Roman" w:cs="Times New Roman"/>
      <w:sz w:val="16"/>
      <w:szCs w:val="16"/>
    </w:rPr>
  </w:style>
  <w:style w:type="paragraph" w:customStyle="1" w:styleId="af7">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paragraph" w:styleId="22">
    <w:name w:val="Body Text Indent 2"/>
    <w:basedOn w:val="a0"/>
    <w:link w:val="23"/>
    <w:rsid w:val="005165DC"/>
    <w:pPr>
      <w:spacing w:after="120" w:line="480" w:lineRule="auto"/>
      <w:ind w:left="283"/>
    </w:pPr>
    <w:rPr>
      <w:sz w:val="20"/>
      <w:szCs w:val="20"/>
    </w:rPr>
  </w:style>
  <w:style w:type="character" w:customStyle="1" w:styleId="23">
    <w:name w:val="Основной текст с отступом 2 Знак"/>
    <w:basedOn w:val="a1"/>
    <w:link w:val="22"/>
    <w:rsid w:val="005165DC"/>
    <w:rPr>
      <w:rFonts w:ascii="Times New Roman" w:eastAsia="Times New Roman" w:hAnsi="Times New Roman" w:cs="Times New Roman"/>
      <w:sz w:val="20"/>
      <w:szCs w:val="20"/>
      <w:lang w:eastAsia="ru-RU"/>
    </w:rPr>
  </w:style>
  <w:style w:type="paragraph" w:customStyle="1" w:styleId="ConsPlusNonformat">
    <w:name w:val="ConsPlusNonformat"/>
    <w:link w:val="ConsPlusNonformat0"/>
    <w:rsid w:val="005165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5165DC"/>
    <w:rPr>
      <w:rFonts w:ascii="Courier New" w:eastAsia="Times New Roman" w:hAnsi="Courier New" w:cs="Courier New"/>
      <w:sz w:val="20"/>
      <w:szCs w:val="20"/>
      <w:lang w:eastAsia="ru-RU"/>
    </w:rPr>
  </w:style>
  <w:style w:type="character" w:styleId="af8">
    <w:name w:val="Hyperlink"/>
    <w:uiPriority w:val="99"/>
    <w:rsid w:val="005165DC"/>
    <w:rPr>
      <w:color w:val="0000FF"/>
      <w:u w:val="single"/>
    </w:rPr>
  </w:style>
  <w:style w:type="paragraph" w:styleId="24">
    <w:name w:val="Body Text 2"/>
    <w:basedOn w:val="a0"/>
    <w:link w:val="25"/>
    <w:rsid w:val="005165DC"/>
    <w:pPr>
      <w:spacing w:after="120" w:line="480" w:lineRule="auto"/>
    </w:pPr>
  </w:style>
  <w:style w:type="character" w:customStyle="1" w:styleId="25">
    <w:name w:val="Основной текст 2 Знак"/>
    <w:basedOn w:val="a1"/>
    <w:link w:val="24"/>
    <w:rsid w:val="005165DC"/>
    <w:rPr>
      <w:rFonts w:ascii="Times New Roman" w:eastAsia="Times New Roman" w:hAnsi="Times New Roman" w:cs="Times New Roman"/>
      <w:sz w:val="24"/>
      <w:szCs w:val="24"/>
    </w:rPr>
  </w:style>
  <w:style w:type="paragraph" w:styleId="af9">
    <w:name w:val="Body Text Indent"/>
    <w:aliases w:val="Нумерованный список !!,Надин стиль,Основной текст 1,Основной текст без отступа,Основной текст с отступом Знак Знак Знак Знак,Основной текст с отступом Знак Знак Знак,Body Text Indent"/>
    <w:basedOn w:val="a0"/>
    <w:link w:val="16"/>
    <w:rsid w:val="005165DC"/>
    <w:pPr>
      <w:spacing w:after="120"/>
      <w:ind w:left="283"/>
    </w:pPr>
  </w:style>
  <w:style w:type="character" w:customStyle="1" w:styleId="afa">
    <w:name w:val="Основной текст с отступом Знак"/>
    <w:aliases w:val="Нумерованный список !! Знак,Надин стиль Знак,Основной текст 1 Знак,Основной текст без отступа Знак,Основной текст с отступом Знак Знак Знак Знак Знак,Основной текст с отступом Знак Знак Знак Знак1,Body Text Indent Знак"/>
    <w:basedOn w:val="a1"/>
    <w:rsid w:val="005165DC"/>
    <w:rPr>
      <w:rFonts w:ascii="Times New Roman" w:eastAsia="Times New Roman" w:hAnsi="Times New Roman" w:cs="Times New Roman"/>
      <w:sz w:val="24"/>
      <w:szCs w:val="24"/>
      <w:lang w:eastAsia="ru-RU"/>
    </w:rPr>
  </w:style>
  <w:style w:type="character" w:customStyle="1" w:styleId="16">
    <w:name w:val="Основной текст с отступом Знак1"/>
    <w:aliases w:val="Нумерованный список !! Знак2,Надин стиль Знак2,Основной текст 1 Знак2,Основной текст без отступа Знак2,Основной текст с отступом Знак Знак Знак Знак Знак3,Основной текст с отступом Знак Знак Знак Знак2"/>
    <w:link w:val="af9"/>
    <w:rsid w:val="005165DC"/>
    <w:rPr>
      <w:rFonts w:ascii="Times New Roman" w:eastAsia="Times New Roman" w:hAnsi="Times New Roman" w:cs="Times New Roman"/>
      <w:sz w:val="24"/>
      <w:szCs w:val="24"/>
    </w:rPr>
  </w:style>
  <w:style w:type="paragraph" w:styleId="34">
    <w:name w:val="Body Text 3"/>
    <w:basedOn w:val="a0"/>
    <w:link w:val="35"/>
    <w:rsid w:val="005165DC"/>
    <w:pPr>
      <w:spacing w:after="120"/>
    </w:pPr>
    <w:rPr>
      <w:sz w:val="16"/>
      <w:szCs w:val="16"/>
    </w:rPr>
  </w:style>
  <w:style w:type="character" w:customStyle="1" w:styleId="35">
    <w:name w:val="Основной текст 3 Знак"/>
    <w:basedOn w:val="a1"/>
    <w:link w:val="34"/>
    <w:rsid w:val="005165DC"/>
    <w:rPr>
      <w:rFonts w:ascii="Times New Roman" w:eastAsia="Times New Roman" w:hAnsi="Times New Roman" w:cs="Times New Roman"/>
      <w:sz w:val="16"/>
      <w:szCs w:val="16"/>
    </w:rPr>
  </w:style>
  <w:style w:type="paragraph" w:customStyle="1" w:styleId="17">
    <w:name w:val="Абзац списка1"/>
    <w:basedOn w:val="a0"/>
    <w:rsid w:val="005165DC"/>
    <w:pPr>
      <w:spacing w:after="200" w:line="276" w:lineRule="auto"/>
      <w:ind w:left="720"/>
      <w:contextualSpacing/>
    </w:pPr>
    <w:rPr>
      <w:rFonts w:ascii="Calibri" w:hAnsi="Calibri"/>
      <w:sz w:val="22"/>
      <w:szCs w:val="22"/>
      <w:lang w:eastAsia="en-US"/>
    </w:rPr>
  </w:style>
  <w:style w:type="paragraph" w:customStyle="1" w:styleId="Style15">
    <w:name w:val="Style15"/>
    <w:basedOn w:val="a0"/>
    <w:rsid w:val="005165DC"/>
    <w:pPr>
      <w:widowControl w:val="0"/>
      <w:autoSpaceDE w:val="0"/>
      <w:autoSpaceDN w:val="0"/>
      <w:adjustRightInd w:val="0"/>
      <w:spacing w:line="283" w:lineRule="exact"/>
    </w:pPr>
    <w:rPr>
      <w:rFonts w:ascii="Bookman Old Style" w:hAnsi="Bookman Old Style"/>
    </w:rPr>
  </w:style>
  <w:style w:type="character" w:customStyle="1" w:styleId="FontStyle785">
    <w:name w:val="Font Style785"/>
    <w:rsid w:val="005165DC"/>
    <w:rPr>
      <w:rFonts w:ascii="Times New Roman" w:hAnsi="Times New Roman" w:cs="Times New Roman" w:hint="default"/>
      <w:sz w:val="24"/>
      <w:szCs w:val="24"/>
    </w:rPr>
  </w:style>
  <w:style w:type="paragraph" w:customStyle="1" w:styleId="afb">
    <w:name w:val="Содержимое таблицы"/>
    <w:basedOn w:val="a0"/>
    <w:rsid w:val="005165DC"/>
    <w:pPr>
      <w:widowControl w:val="0"/>
      <w:suppressLineNumbers/>
      <w:suppressAutoHyphens/>
    </w:pPr>
    <w:rPr>
      <w:rFonts w:ascii="Arial" w:eastAsia="Arial Unicode MS" w:hAnsi="Arial"/>
      <w:kern w:val="1"/>
      <w:sz w:val="20"/>
      <w:lang w:eastAsia="ar-SA"/>
    </w:rPr>
  </w:style>
  <w:style w:type="character" w:styleId="afc">
    <w:name w:val="Emphasis"/>
    <w:qFormat/>
    <w:rsid w:val="005165DC"/>
    <w:rPr>
      <w:i/>
      <w:iCs/>
    </w:rPr>
  </w:style>
  <w:style w:type="paragraph" w:styleId="afd">
    <w:name w:val="No Spacing"/>
    <w:uiPriority w:val="99"/>
    <w:qFormat/>
    <w:rsid w:val="005165DC"/>
    <w:pPr>
      <w:spacing w:after="0" w:line="240" w:lineRule="auto"/>
    </w:pPr>
    <w:rPr>
      <w:rFonts w:ascii="Times New Roman" w:eastAsia="Times New Roman" w:hAnsi="Times New Roman" w:cs="Times New Roman"/>
      <w:sz w:val="24"/>
      <w:szCs w:val="24"/>
      <w:lang w:eastAsia="ru-RU"/>
    </w:rPr>
  </w:style>
  <w:style w:type="paragraph" w:styleId="afe">
    <w:name w:val="Plain Text"/>
    <w:basedOn w:val="a0"/>
    <w:link w:val="aff"/>
    <w:rsid w:val="005165DC"/>
    <w:rPr>
      <w:rFonts w:ascii="Courier New" w:hAnsi="Courier New"/>
      <w:sz w:val="20"/>
      <w:szCs w:val="20"/>
    </w:rPr>
  </w:style>
  <w:style w:type="character" w:customStyle="1" w:styleId="aff">
    <w:name w:val="Текст Знак"/>
    <w:basedOn w:val="a1"/>
    <w:link w:val="afe"/>
    <w:rsid w:val="005165DC"/>
    <w:rPr>
      <w:rFonts w:ascii="Courier New" w:eastAsia="Times New Roman" w:hAnsi="Courier New" w:cs="Times New Roman"/>
      <w:sz w:val="20"/>
      <w:szCs w:val="20"/>
    </w:rPr>
  </w:style>
  <w:style w:type="paragraph" w:customStyle="1" w:styleId="18">
    <w:name w:val="Знак1"/>
    <w:basedOn w:val="a0"/>
    <w:rsid w:val="005165DC"/>
    <w:pPr>
      <w:spacing w:after="160" w:line="240" w:lineRule="exact"/>
      <w:jc w:val="both"/>
    </w:pPr>
    <w:rPr>
      <w:rFonts w:ascii="Verdana" w:hAnsi="Verdana" w:cs="Verdana"/>
      <w:sz w:val="20"/>
      <w:szCs w:val="20"/>
      <w:lang w:val="en-US" w:eastAsia="en-US"/>
    </w:rPr>
  </w:style>
  <w:style w:type="paragraph" w:customStyle="1" w:styleId="aff0">
    <w:name w:val="Обычный + полужирный"/>
    <w:aliases w:val="Черный,уплотненный"/>
    <w:basedOn w:val="a0"/>
    <w:uiPriority w:val="99"/>
    <w:rsid w:val="005165DC"/>
    <w:pPr>
      <w:shd w:val="clear" w:color="auto" w:fill="FFFFFF"/>
      <w:spacing w:before="226"/>
      <w:ind w:left="115" w:firstLine="667"/>
      <w:jc w:val="both"/>
    </w:pPr>
    <w:rPr>
      <w:b/>
      <w:bCs/>
      <w:color w:val="000000"/>
      <w:spacing w:val="-2"/>
    </w:rPr>
  </w:style>
  <w:style w:type="character" w:customStyle="1" w:styleId="36">
    <w:name w:val="Основной текст (3)_"/>
    <w:link w:val="37"/>
    <w:rsid w:val="005165DC"/>
    <w:rPr>
      <w:b/>
      <w:bCs/>
      <w:spacing w:val="-9"/>
      <w:sz w:val="26"/>
      <w:szCs w:val="26"/>
      <w:shd w:val="clear" w:color="auto" w:fill="FFFFFF"/>
    </w:rPr>
  </w:style>
  <w:style w:type="paragraph" w:customStyle="1" w:styleId="37">
    <w:name w:val="Основной текст (3)"/>
    <w:basedOn w:val="a0"/>
    <w:link w:val="36"/>
    <w:rsid w:val="005165DC"/>
    <w:pPr>
      <w:shd w:val="clear" w:color="auto" w:fill="FFFFFF"/>
      <w:spacing w:before="480" w:after="480" w:line="240" w:lineRule="atLeast"/>
      <w:jc w:val="center"/>
    </w:pPr>
    <w:rPr>
      <w:rFonts w:asciiTheme="minorHAnsi" w:eastAsiaTheme="minorHAnsi" w:hAnsiTheme="minorHAnsi" w:cstheme="minorBidi"/>
      <w:b/>
      <w:bCs/>
      <w:spacing w:val="-9"/>
      <w:sz w:val="26"/>
      <w:szCs w:val="26"/>
      <w:lang w:eastAsia="en-US"/>
    </w:rPr>
  </w:style>
  <w:style w:type="character" w:customStyle="1" w:styleId="41">
    <w:name w:val="Основной текст (4)_"/>
    <w:link w:val="42"/>
    <w:uiPriority w:val="99"/>
    <w:rsid w:val="005165DC"/>
    <w:rPr>
      <w:spacing w:val="-10"/>
      <w:sz w:val="26"/>
      <w:szCs w:val="26"/>
      <w:shd w:val="clear" w:color="auto" w:fill="FFFFFF"/>
    </w:rPr>
  </w:style>
  <w:style w:type="paragraph" w:customStyle="1" w:styleId="42">
    <w:name w:val="Основной текст (4)"/>
    <w:basedOn w:val="a0"/>
    <w:link w:val="41"/>
    <w:uiPriority w:val="99"/>
    <w:rsid w:val="005165DC"/>
    <w:pPr>
      <w:shd w:val="clear" w:color="auto" w:fill="FFFFFF"/>
      <w:spacing w:before="480" w:after="480" w:line="240" w:lineRule="atLeast"/>
      <w:jc w:val="center"/>
    </w:pPr>
    <w:rPr>
      <w:rFonts w:asciiTheme="minorHAnsi" w:eastAsiaTheme="minorHAnsi" w:hAnsiTheme="minorHAnsi" w:cstheme="minorBidi"/>
      <w:spacing w:val="-10"/>
      <w:sz w:val="26"/>
      <w:szCs w:val="26"/>
      <w:lang w:eastAsia="en-US"/>
    </w:rPr>
  </w:style>
  <w:style w:type="character" w:customStyle="1" w:styleId="61">
    <w:name w:val="Основной текст (6)_"/>
    <w:link w:val="62"/>
    <w:uiPriority w:val="99"/>
    <w:rsid w:val="005165DC"/>
    <w:rPr>
      <w:noProof/>
      <w:sz w:val="8"/>
      <w:szCs w:val="8"/>
      <w:shd w:val="clear" w:color="auto" w:fill="FFFFFF"/>
    </w:rPr>
  </w:style>
  <w:style w:type="paragraph" w:customStyle="1" w:styleId="62">
    <w:name w:val="Основной текст (6)"/>
    <w:basedOn w:val="a0"/>
    <w:link w:val="6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Consolas">
    <w:name w:val="Основной текст + Consolas"/>
    <w:aliases w:val="10 pt,Интервал -1 pt"/>
    <w:uiPriority w:val="99"/>
    <w:rsid w:val="005165DC"/>
    <w:rPr>
      <w:rFonts w:ascii="Consolas" w:hAnsi="Consolas" w:cs="Consolas"/>
      <w:spacing w:val="-16"/>
      <w:sz w:val="20"/>
      <w:szCs w:val="20"/>
      <w:lang w:val="en-US" w:eastAsia="en-US"/>
    </w:rPr>
  </w:style>
  <w:style w:type="character" w:customStyle="1" w:styleId="71">
    <w:name w:val="Основной текст (7)_"/>
    <w:link w:val="72"/>
    <w:uiPriority w:val="99"/>
    <w:rsid w:val="005165DC"/>
    <w:rPr>
      <w:noProof/>
      <w:sz w:val="8"/>
      <w:szCs w:val="8"/>
      <w:shd w:val="clear" w:color="auto" w:fill="FFFFFF"/>
    </w:rPr>
  </w:style>
  <w:style w:type="paragraph" w:customStyle="1" w:styleId="72">
    <w:name w:val="Основной текст (7)"/>
    <w:basedOn w:val="a0"/>
    <w:link w:val="7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19">
    <w:name w:val="Заголовок №1_"/>
    <w:link w:val="1a"/>
    <w:rsid w:val="005165DC"/>
    <w:rPr>
      <w:spacing w:val="-10"/>
      <w:sz w:val="26"/>
      <w:szCs w:val="26"/>
      <w:shd w:val="clear" w:color="auto" w:fill="FFFFFF"/>
    </w:rPr>
  </w:style>
  <w:style w:type="paragraph" w:customStyle="1" w:styleId="1a">
    <w:name w:val="Заголовок №1"/>
    <w:basedOn w:val="a0"/>
    <w:link w:val="19"/>
    <w:rsid w:val="005165DC"/>
    <w:pPr>
      <w:shd w:val="clear" w:color="auto" w:fill="FFFFFF"/>
      <w:spacing w:before="180" w:after="300" w:line="288" w:lineRule="exact"/>
      <w:ind w:firstLine="700"/>
      <w:jc w:val="both"/>
      <w:outlineLvl w:val="0"/>
    </w:pPr>
    <w:rPr>
      <w:rFonts w:asciiTheme="minorHAnsi" w:eastAsiaTheme="minorHAnsi" w:hAnsiTheme="minorHAnsi" w:cstheme="minorBidi"/>
      <w:spacing w:val="-10"/>
      <w:sz w:val="26"/>
      <w:szCs w:val="26"/>
      <w:lang w:eastAsia="en-US"/>
    </w:rPr>
  </w:style>
  <w:style w:type="character" w:customStyle="1" w:styleId="111">
    <w:name w:val="Основной текст + 111"/>
    <w:aliases w:val="5 pt1,Курсив1,Интервал -1 pt1,Основной текст + 12,Основной текст (20) + 111,Не курсив1,Основной текст (2) + 6 pt,Основной текст + 12 pt1"/>
    <w:uiPriority w:val="99"/>
    <w:rsid w:val="005165DC"/>
    <w:rPr>
      <w:rFonts w:ascii="Times New Roman" w:hAnsi="Times New Roman" w:cs="Times New Roman"/>
      <w:i/>
      <w:iCs/>
      <w:spacing w:val="-17"/>
      <w:sz w:val="21"/>
      <w:szCs w:val="21"/>
    </w:rPr>
  </w:style>
  <w:style w:type="character" w:customStyle="1" w:styleId="81">
    <w:name w:val="Основной текст (8)_"/>
    <w:link w:val="82"/>
    <w:uiPriority w:val="99"/>
    <w:rsid w:val="005165DC"/>
    <w:rPr>
      <w:noProof/>
      <w:shd w:val="clear" w:color="auto" w:fill="FFFFFF"/>
    </w:rPr>
  </w:style>
  <w:style w:type="paragraph" w:customStyle="1" w:styleId="82">
    <w:name w:val="Основной текст (8)"/>
    <w:basedOn w:val="a0"/>
    <w:link w:val="8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91">
    <w:name w:val="Основной текст (9)_"/>
    <w:link w:val="92"/>
    <w:uiPriority w:val="99"/>
    <w:rsid w:val="005165DC"/>
    <w:rPr>
      <w:noProof/>
      <w:shd w:val="clear" w:color="auto" w:fill="FFFFFF"/>
    </w:rPr>
  </w:style>
  <w:style w:type="paragraph" w:customStyle="1" w:styleId="92">
    <w:name w:val="Основной текст (9)"/>
    <w:basedOn w:val="a0"/>
    <w:link w:val="9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paragraph" w:customStyle="1" w:styleId="ConsPlusCell">
    <w:name w:val="ConsPlusCell"/>
    <w:uiPriority w:val="99"/>
    <w:rsid w:val="005165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1">
    <w:name w:val="List Paragraph"/>
    <w:basedOn w:val="a0"/>
    <w:uiPriority w:val="34"/>
    <w:qFormat/>
    <w:rsid w:val="005165DC"/>
    <w:pPr>
      <w:spacing w:after="200" w:line="276" w:lineRule="auto"/>
      <w:ind w:left="708"/>
    </w:pPr>
    <w:rPr>
      <w:rFonts w:ascii="Calibri" w:eastAsia="Calibri" w:hAnsi="Calibri"/>
      <w:sz w:val="22"/>
      <w:szCs w:val="22"/>
      <w:lang w:eastAsia="en-US"/>
    </w:rPr>
  </w:style>
  <w:style w:type="character" w:customStyle="1" w:styleId="spfo1">
    <w:name w:val="spfo1"/>
    <w:basedOn w:val="a1"/>
    <w:rsid w:val="005165DC"/>
  </w:style>
  <w:style w:type="character" w:customStyle="1" w:styleId="fontstyle31">
    <w:name w:val="fontstyle31"/>
    <w:basedOn w:val="a1"/>
    <w:uiPriority w:val="99"/>
    <w:rsid w:val="005165DC"/>
  </w:style>
  <w:style w:type="character" w:customStyle="1" w:styleId="HTML">
    <w:name w:val="Стандартный HTML Знак"/>
    <w:link w:val="HTML0"/>
    <w:uiPriority w:val="99"/>
    <w:locked/>
    <w:rsid w:val="005165DC"/>
    <w:rPr>
      <w:rFonts w:ascii="Courier New" w:hAnsi="Courier New" w:cs="Courier New"/>
    </w:rPr>
  </w:style>
  <w:style w:type="paragraph" w:styleId="HTML0">
    <w:name w:val="HTML Preformatted"/>
    <w:basedOn w:val="a0"/>
    <w:link w:val="HTML"/>
    <w:uiPriority w:val="99"/>
    <w:rsid w:val="00516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1"/>
    <w:rsid w:val="005165DC"/>
    <w:rPr>
      <w:rFonts w:ascii="Consolas" w:eastAsia="Times New Roman" w:hAnsi="Consolas" w:cs="Consolas"/>
      <w:sz w:val="20"/>
      <w:szCs w:val="20"/>
      <w:lang w:eastAsia="ru-RU"/>
    </w:rPr>
  </w:style>
  <w:style w:type="paragraph" w:customStyle="1" w:styleId="1b">
    <w:name w:val="Стиль1"/>
    <w:rsid w:val="005165DC"/>
    <w:pPr>
      <w:widowControl w:val="0"/>
      <w:autoSpaceDE w:val="0"/>
      <w:autoSpaceDN w:val="0"/>
      <w:spacing w:after="0" w:line="240" w:lineRule="auto"/>
    </w:pPr>
    <w:rPr>
      <w:rFonts w:ascii="Times New Roman" w:eastAsia="Times New Roman" w:hAnsi="Times New Roman" w:cs="Times New Roman"/>
      <w:spacing w:val="-1"/>
      <w:kern w:val="3276"/>
      <w:position w:val="-1"/>
      <w:sz w:val="24"/>
      <w:szCs w:val="24"/>
      <w:lang w:val="en-US" w:eastAsia="ru-RU"/>
    </w:rPr>
  </w:style>
  <w:style w:type="paragraph" w:customStyle="1" w:styleId="aff2">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character" w:customStyle="1" w:styleId="aff3">
    <w:name w:val="Основной текст_"/>
    <w:link w:val="26"/>
    <w:uiPriority w:val="99"/>
    <w:rsid w:val="005165DC"/>
    <w:rPr>
      <w:spacing w:val="-1"/>
      <w:sz w:val="18"/>
      <w:szCs w:val="18"/>
      <w:shd w:val="clear" w:color="auto" w:fill="FFFFFF"/>
    </w:rPr>
  </w:style>
  <w:style w:type="paragraph" w:customStyle="1" w:styleId="26">
    <w:name w:val="Основной текст2"/>
    <w:basedOn w:val="a0"/>
    <w:link w:val="aff3"/>
    <w:uiPriority w:val="99"/>
    <w:rsid w:val="005165DC"/>
    <w:pPr>
      <w:shd w:val="clear" w:color="auto" w:fill="FFFFFF"/>
      <w:spacing w:after="660" w:line="235" w:lineRule="exact"/>
      <w:jc w:val="center"/>
    </w:pPr>
    <w:rPr>
      <w:rFonts w:asciiTheme="minorHAnsi" w:eastAsiaTheme="minorHAnsi" w:hAnsiTheme="minorHAnsi" w:cstheme="minorBidi"/>
      <w:spacing w:val="-1"/>
      <w:sz w:val="18"/>
      <w:szCs w:val="18"/>
      <w:shd w:val="clear" w:color="auto" w:fill="FFFFFF"/>
      <w:lang w:eastAsia="en-US"/>
    </w:rPr>
  </w:style>
  <w:style w:type="character" w:customStyle="1" w:styleId="395pt">
    <w:name w:val="Основной текст (3) + 9;5 pt"/>
    <w:rsid w:val="005165DC"/>
    <w:rPr>
      <w:b/>
      <w:bCs/>
      <w:spacing w:val="-1"/>
      <w:sz w:val="18"/>
      <w:szCs w:val="18"/>
      <w:shd w:val="clear" w:color="auto" w:fill="FFFFFF"/>
    </w:rPr>
  </w:style>
  <w:style w:type="character" w:customStyle="1" w:styleId="365pt">
    <w:name w:val="Основной текст (3) + 6;5 pt"/>
    <w:rsid w:val="005165DC"/>
    <w:rPr>
      <w:b/>
      <w:bCs/>
      <w:spacing w:val="2"/>
      <w:sz w:val="12"/>
      <w:szCs w:val="12"/>
      <w:shd w:val="clear" w:color="auto" w:fill="FFFFFF"/>
    </w:rPr>
  </w:style>
  <w:style w:type="paragraph" w:styleId="aff4">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0"/>
    <w:link w:val="aff5"/>
    <w:qFormat/>
    <w:rsid w:val="005165DC"/>
    <w:pPr>
      <w:spacing w:before="100" w:beforeAutospacing="1" w:after="100" w:afterAutospacing="1"/>
    </w:pPr>
  </w:style>
  <w:style w:type="character" w:customStyle="1" w:styleId="aff5">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ff4"/>
    <w:locked/>
    <w:rsid w:val="005165DC"/>
    <w:rPr>
      <w:rFonts w:ascii="Times New Roman" w:eastAsia="Times New Roman" w:hAnsi="Times New Roman" w:cs="Times New Roman"/>
      <w:sz w:val="24"/>
      <w:szCs w:val="24"/>
    </w:rPr>
  </w:style>
  <w:style w:type="character" w:styleId="aff6">
    <w:name w:val="FollowedHyperlink"/>
    <w:uiPriority w:val="99"/>
    <w:unhideWhenUsed/>
    <w:rsid w:val="005165DC"/>
    <w:rPr>
      <w:color w:val="800080"/>
      <w:u w:val="single"/>
    </w:rPr>
  </w:style>
  <w:style w:type="paragraph" w:customStyle="1" w:styleId="xl63">
    <w:name w:val="xl63"/>
    <w:basedOn w:val="a0"/>
    <w:rsid w:val="005165DC"/>
    <w:pPr>
      <w:spacing w:before="100" w:beforeAutospacing="1" w:after="100" w:afterAutospacing="1"/>
      <w:jc w:val="center"/>
      <w:textAlignment w:val="center"/>
    </w:pPr>
  </w:style>
  <w:style w:type="paragraph" w:customStyle="1" w:styleId="xl64">
    <w:name w:val="xl6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
    <w:name w:val="xl6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9">
    <w:name w:val="xl6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71">
    <w:name w:val="xl7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73">
    <w:name w:val="xl7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74">
    <w:name w:val="xl7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5">
    <w:name w:val="xl7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6">
    <w:name w:val="xl7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8">
    <w:name w:val="xl7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1">
    <w:name w:val="xl8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0"/>
    <w:rsid w:val="005165DC"/>
    <w:pPr>
      <w:pBdr>
        <w:bottom w:val="single" w:sz="4" w:space="0" w:color="auto"/>
        <w:right w:val="single" w:sz="4" w:space="0" w:color="auto"/>
      </w:pBdr>
      <w:spacing w:before="100" w:beforeAutospacing="1" w:after="100" w:afterAutospacing="1"/>
      <w:textAlignment w:val="center"/>
    </w:pPr>
  </w:style>
  <w:style w:type="paragraph" w:customStyle="1" w:styleId="xl84">
    <w:name w:val="xl8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6">
    <w:name w:val="xl86"/>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7">
    <w:name w:val="xl87"/>
    <w:basedOn w:val="a0"/>
    <w:rsid w:val="005165DC"/>
    <w:pPr>
      <w:pBdr>
        <w:left w:val="single" w:sz="4" w:space="0" w:color="auto"/>
        <w:bottom w:val="single" w:sz="4" w:space="0" w:color="auto"/>
      </w:pBdr>
      <w:spacing w:before="100" w:beforeAutospacing="1" w:after="100" w:afterAutospacing="1"/>
      <w:textAlignment w:val="center"/>
    </w:pPr>
  </w:style>
  <w:style w:type="paragraph" w:customStyle="1" w:styleId="xl88">
    <w:name w:val="xl88"/>
    <w:basedOn w:val="a0"/>
    <w:rsid w:val="005165DC"/>
    <w:pPr>
      <w:pBdr>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91">
    <w:name w:val="xl91"/>
    <w:basedOn w:val="a0"/>
    <w:rsid w:val="005165DC"/>
    <w:pPr>
      <w:pBdr>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92">
    <w:name w:val="xl92"/>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3">
    <w:name w:val="xl9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4">
    <w:name w:val="xl94"/>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5">
    <w:name w:val="xl9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8">
    <w:name w:val="xl98"/>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9">
    <w:name w:val="xl9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01">
    <w:name w:val="xl10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3">
    <w:name w:val="xl10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4">
    <w:name w:val="xl10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5">
    <w:name w:val="xl10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07">
    <w:name w:val="xl10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8">
    <w:name w:val="xl10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9">
    <w:name w:val="xl109"/>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0">
    <w:name w:val="xl110"/>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1">
    <w:name w:val="xl11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2">
    <w:name w:val="xl11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4">
    <w:name w:val="xl114"/>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8">
    <w:name w:val="xl118"/>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19">
    <w:name w:val="xl119"/>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20">
    <w:name w:val="xl120"/>
    <w:basedOn w:val="a0"/>
    <w:rsid w:val="005165DC"/>
    <w:pPr>
      <w:pBdr>
        <w:bottom w:val="single" w:sz="4" w:space="0" w:color="auto"/>
        <w:right w:val="single" w:sz="4" w:space="0" w:color="auto"/>
      </w:pBdr>
      <w:spacing w:before="100" w:beforeAutospacing="1" w:after="100" w:afterAutospacing="1"/>
      <w:jc w:val="right"/>
      <w:textAlignment w:val="center"/>
    </w:pPr>
  </w:style>
  <w:style w:type="paragraph" w:customStyle="1" w:styleId="xl121">
    <w:name w:val="xl121"/>
    <w:basedOn w:val="a0"/>
    <w:rsid w:val="005165DC"/>
    <w:pPr>
      <w:pBdr>
        <w:bottom w:val="single" w:sz="4" w:space="0" w:color="auto"/>
      </w:pBdr>
      <w:spacing w:before="100" w:beforeAutospacing="1" w:after="100" w:afterAutospacing="1"/>
      <w:jc w:val="center"/>
      <w:textAlignment w:val="center"/>
    </w:pPr>
  </w:style>
  <w:style w:type="paragraph" w:customStyle="1" w:styleId="xl122">
    <w:name w:val="xl12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3">
    <w:name w:val="xl12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24">
    <w:name w:val="xl12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0"/>
    <w:rsid w:val="005165DC"/>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7">
    <w:name w:val="xl12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128">
    <w:name w:val="xl12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29">
    <w:name w:val="xl12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0">
    <w:name w:val="xl13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2">
    <w:name w:val="xl132"/>
    <w:basedOn w:val="a0"/>
    <w:rsid w:val="005165DC"/>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a0"/>
    <w:rsid w:val="005165DC"/>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35">
    <w:name w:val="xl135"/>
    <w:basedOn w:val="a0"/>
    <w:rsid w:val="005165DC"/>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37">
    <w:name w:val="xl13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8">
    <w:name w:val="xl13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0">
    <w:name w:val="xl14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141">
    <w:name w:val="xl141"/>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2">
    <w:name w:val="xl142"/>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3">
    <w:name w:val="xl14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44">
    <w:name w:val="xl14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5">
    <w:name w:val="xl145"/>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6">
    <w:name w:val="xl14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47">
    <w:name w:val="xl147"/>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8">
    <w:name w:val="xl14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9">
    <w:name w:val="xl149"/>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50">
    <w:name w:val="xl150"/>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1">
    <w:name w:val="xl15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53">
    <w:name w:val="xl15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4">
    <w:name w:val="xl15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a0"/>
    <w:rsid w:val="005165DC"/>
    <w:pPr>
      <w:spacing w:before="100" w:beforeAutospacing="1" w:after="100" w:afterAutospacing="1"/>
      <w:jc w:val="right"/>
      <w:textAlignment w:val="center"/>
    </w:pPr>
  </w:style>
  <w:style w:type="paragraph" w:customStyle="1" w:styleId="xl157">
    <w:name w:val="xl157"/>
    <w:basedOn w:val="a0"/>
    <w:rsid w:val="005165DC"/>
    <w:pPr>
      <w:spacing w:before="100" w:beforeAutospacing="1" w:after="100" w:afterAutospacing="1"/>
      <w:jc w:val="center"/>
      <w:textAlignment w:val="center"/>
    </w:pPr>
  </w:style>
  <w:style w:type="paragraph" w:customStyle="1" w:styleId="xl158">
    <w:name w:val="xl15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1">
    <w:name w:val="xl16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2">
    <w:name w:val="xl16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3">
    <w:name w:val="xl163"/>
    <w:basedOn w:val="a0"/>
    <w:rsid w:val="005165DC"/>
    <w:pPr>
      <w:spacing w:before="100" w:beforeAutospacing="1" w:after="100" w:afterAutospacing="1"/>
      <w:jc w:val="right"/>
      <w:textAlignment w:val="center"/>
    </w:pPr>
  </w:style>
  <w:style w:type="paragraph" w:customStyle="1" w:styleId="xl164">
    <w:name w:val="xl164"/>
    <w:basedOn w:val="a0"/>
    <w:rsid w:val="005165DC"/>
    <w:pPr>
      <w:spacing w:before="100" w:beforeAutospacing="1" w:after="100" w:afterAutospacing="1"/>
      <w:jc w:val="center"/>
      <w:textAlignment w:val="center"/>
    </w:pPr>
    <w:rPr>
      <w:rFonts w:ascii="Arial" w:hAnsi="Arial" w:cs="Arial"/>
      <w:b/>
      <w:bCs/>
    </w:rPr>
  </w:style>
  <w:style w:type="paragraph" w:customStyle="1" w:styleId="xl165">
    <w:name w:val="xl165"/>
    <w:basedOn w:val="a0"/>
    <w:rsid w:val="005165D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0"/>
    <w:rsid w:val="005165D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a0"/>
    <w:rsid w:val="005165D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8">
    <w:name w:val="xl168"/>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a0"/>
    <w:rsid w:val="005165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0">
    <w:name w:val="xl170"/>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3">
    <w:name w:val="xl173"/>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f7">
    <w:name w:val="footnote text"/>
    <w:basedOn w:val="a0"/>
    <w:link w:val="aff8"/>
    <w:rsid w:val="005165DC"/>
    <w:rPr>
      <w:sz w:val="20"/>
      <w:szCs w:val="20"/>
    </w:rPr>
  </w:style>
  <w:style w:type="character" w:customStyle="1" w:styleId="aff8">
    <w:name w:val="Текст сноски Знак"/>
    <w:basedOn w:val="a1"/>
    <w:link w:val="aff7"/>
    <w:rsid w:val="005165DC"/>
    <w:rPr>
      <w:rFonts w:ascii="Times New Roman" w:eastAsia="Times New Roman" w:hAnsi="Times New Roman" w:cs="Times New Roman"/>
      <w:sz w:val="20"/>
      <w:szCs w:val="20"/>
      <w:lang w:eastAsia="ru-RU"/>
    </w:rPr>
  </w:style>
  <w:style w:type="character" w:styleId="aff9">
    <w:name w:val="footnote reference"/>
    <w:rsid w:val="005165DC"/>
    <w:rPr>
      <w:vertAlign w:val="superscript"/>
    </w:rPr>
  </w:style>
  <w:style w:type="paragraph" w:customStyle="1" w:styleId="text">
    <w:name w:val="text"/>
    <w:basedOn w:val="a0"/>
    <w:rsid w:val="005165DC"/>
    <w:pPr>
      <w:ind w:firstLine="567"/>
      <w:jc w:val="both"/>
    </w:pPr>
    <w:rPr>
      <w:rFonts w:ascii="Arial" w:hAnsi="Arial" w:cs="Arial"/>
    </w:rPr>
  </w:style>
  <w:style w:type="paragraph" w:customStyle="1" w:styleId="a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0"/>
      <w:lang w:val="en-US" w:eastAsia="en-US"/>
    </w:rPr>
  </w:style>
  <w:style w:type="character" w:customStyle="1" w:styleId="27">
    <w:name w:val="Основной текст (2)_"/>
    <w:link w:val="28"/>
    <w:rsid w:val="005165DC"/>
    <w:rPr>
      <w:b/>
      <w:bCs/>
      <w:sz w:val="29"/>
      <w:szCs w:val="29"/>
      <w:shd w:val="clear" w:color="auto" w:fill="FFFFFF"/>
    </w:rPr>
  </w:style>
  <w:style w:type="paragraph" w:customStyle="1" w:styleId="28">
    <w:name w:val="Основной текст (2)"/>
    <w:basedOn w:val="a0"/>
    <w:link w:val="27"/>
    <w:rsid w:val="005165DC"/>
    <w:pPr>
      <w:shd w:val="clear" w:color="auto" w:fill="FFFFFF"/>
      <w:spacing w:after="480" w:line="240" w:lineRule="atLeast"/>
      <w:jc w:val="center"/>
    </w:pPr>
    <w:rPr>
      <w:rFonts w:asciiTheme="minorHAnsi" w:eastAsiaTheme="minorHAnsi" w:hAnsiTheme="minorHAnsi" w:cstheme="minorBidi"/>
      <w:b/>
      <w:bCs/>
      <w:sz w:val="29"/>
      <w:szCs w:val="29"/>
      <w:lang w:eastAsia="en-US"/>
    </w:rPr>
  </w:style>
  <w:style w:type="character" w:customStyle="1" w:styleId="34pt">
    <w:name w:val="Основной текст (3) + Интервал 4 pt"/>
    <w:uiPriority w:val="99"/>
    <w:rsid w:val="005165DC"/>
    <w:rPr>
      <w:rFonts w:ascii="Times New Roman" w:hAnsi="Times New Roman" w:cs="Times New Roman"/>
      <w:b w:val="0"/>
      <w:bCs w:val="0"/>
      <w:spacing w:val="80"/>
      <w:sz w:val="26"/>
      <w:szCs w:val="26"/>
      <w:shd w:val="clear" w:color="auto" w:fill="FFFFFF"/>
    </w:rPr>
  </w:style>
  <w:style w:type="character" w:customStyle="1" w:styleId="11pt">
    <w:name w:val="Основной текст + 11 pt"/>
    <w:uiPriority w:val="99"/>
    <w:rsid w:val="005165DC"/>
    <w:rPr>
      <w:rFonts w:ascii="Times New Roman" w:hAnsi="Times New Roman" w:cs="Times New Roman"/>
      <w:spacing w:val="0"/>
      <w:sz w:val="22"/>
      <w:szCs w:val="22"/>
    </w:rPr>
  </w:style>
  <w:style w:type="paragraph" w:customStyle="1" w:styleId="410">
    <w:name w:val="Основной текст (4)1"/>
    <w:basedOn w:val="a0"/>
    <w:uiPriority w:val="99"/>
    <w:rsid w:val="005165DC"/>
    <w:pPr>
      <w:shd w:val="clear" w:color="auto" w:fill="FFFFFF"/>
      <w:spacing w:before="720" w:after="300" w:line="317" w:lineRule="exact"/>
      <w:jc w:val="both"/>
    </w:pPr>
    <w:rPr>
      <w:sz w:val="26"/>
      <w:szCs w:val="26"/>
    </w:rPr>
  </w:style>
  <w:style w:type="character" w:customStyle="1" w:styleId="43">
    <w:name w:val="Основной текст (4)3"/>
    <w:uiPriority w:val="99"/>
    <w:rsid w:val="005165DC"/>
    <w:rPr>
      <w:rFonts w:ascii="Times New Roman" w:hAnsi="Times New Roman" w:cs="Times New Roman"/>
      <w:spacing w:val="0"/>
      <w:sz w:val="26"/>
      <w:szCs w:val="26"/>
      <w:shd w:val="clear" w:color="auto" w:fill="FFFFFF"/>
    </w:rPr>
  </w:style>
  <w:style w:type="character" w:customStyle="1" w:styleId="411">
    <w:name w:val="Основной текст (4) + 11"/>
    <w:aliases w:val="5 pt,Интервал 1 pt,Основной текст + 13,Полужирный"/>
    <w:uiPriority w:val="99"/>
    <w:rsid w:val="005165DC"/>
    <w:rPr>
      <w:rFonts w:ascii="Times New Roman" w:hAnsi="Times New Roman" w:cs="Times New Roman"/>
      <w:spacing w:val="20"/>
      <w:sz w:val="23"/>
      <w:szCs w:val="23"/>
      <w:shd w:val="clear" w:color="auto" w:fill="FFFFFF"/>
    </w:rPr>
  </w:style>
  <w:style w:type="paragraph" w:styleId="29">
    <w:name w:val="Body Text First Indent 2"/>
    <w:basedOn w:val="af9"/>
    <w:link w:val="2a"/>
    <w:uiPriority w:val="99"/>
    <w:rsid w:val="005165DC"/>
    <w:pPr>
      <w:ind w:firstLine="210"/>
    </w:pPr>
  </w:style>
  <w:style w:type="character" w:customStyle="1" w:styleId="2a">
    <w:name w:val="Красная строка 2 Знак"/>
    <w:basedOn w:val="afa"/>
    <w:link w:val="29"/>
    <w:uiPriority w:val="99"/>
    <w:rsid w:val="005165DC"/>
    <w:rPr>
      <w:rFonts w:ascii="Times New Roman" w:eastAsia="Times New Roman" w:hAnsi="Times New Roman" w:cs="Times New Roman"/>
      <w:sz w:val="24"/>
      <w:szCs w:val="24"/>
      <w:lang w:eastAsia="ru-RU"/>
    </w:rPr>
  </w:style>
  <w:style w:type="character" w:customStyle="1" w:styleId="38">
    <w:name w:val="Заголовок №3_"/>
    <w:link w:val="39"/>
    <w:rsid w:val="005165DC"/>
    <w:rPr>
      <w:spacing w:val="9"/>
      <w:sz w:val="28"/>
      <w:szCs w:val="28"/>
      <w:shd w:val="clear" w:color="auto" w:fill="FFFFFF"/>
    </w:rPr>
  </w:style>
  <w:style w:type="paragraph" w:customStyle="1" w:styleId="39">
    <w:name w:val="Заголовок №3"/>
    <w:basedOn w:val="a0"/>
    <w:link w:val="38"/>
    <w:rsid w:val="005165DC"/>
    <w:pPr>
      <w:shd w:val="clear" w:color="auto" w:fill="FFFFFF"/>
      <w:spacing w:after="480" w:line="0" w:lineRule="atLeast"/>
      <w:jc w:val="center"/>
      <w:outlineLvl w:val="2"/>
    </w:pPr>
    <w:rPr>
      <w:rFonts w:asciiTheme="minorHAnsi" w:eastAsiaTheme="minorHAnsi" w:hAnsiTheme="minorHAnsi" w:cstheme="minorBidi"/>
      <w:spacing w:val="9"/>
      <w:sz w:val="28"/>
      <w:szCs w:val="28"/>
      <w:lang w:eastAsia="en-US"/>
    </w:rPr>
  </w:style>
  <w:style w:type="character" w:customStyle="1" w:styleId="44">
    <w:name w:val="Заголовок №4_"/>
    <w:link w:val="45"/>
    <w:rsid w:val="005165DC"/>
    <w:rPr>
      <w:spacing w:val="5"/>
      <w:sz w:val="25"/>
      <w:szCs w:val="25"/>
      <w:shd w:val="clear" w:color="auto" w:fill="FFFFFF"/>
    </w:rPr>
  </w:style>
  <w:style w:type="paragraph" w:customStyle="1" w:styleId="45">
    <w:name w:val="Заголовок №4"/>
    <w:basedOn w:val="a0"/>
    <w:link w:val="44"/>
    <w:rsid w:val="005165DC"/>
    <w:pPr>
      <w:shd w:val="clear" w:color="auto" w:fill="FFFFFF"/>
      <w:spacing w:before="300" w:after="360" w:line="0" w:lineRule="atLeast"/>
      <w:jc w:val="center"/>
      <w:outlineLvl w:val="3"/>
    </w:pPr>
    <w:rPr>
      <w:rFonts w:asciiTheme="minorHAnsi" w:eastAsiaTheme="minorHAnsi" w:hAnsiTheme="minorHAnsi" w:cstheme="minorBidi"/>
      <w:spacing w:val="5"/>
      <w:sz w:val="25"/>
      <w:szCs w:val="25"/>
      <w:lang w:eastAsia="en-US"/>
    </w:rPr>
  </w:style>
  <w:style w:type="character" w:customStyle="1" w:styleId="43pt">
    <w:name w:val="Заголовок №4 + Интервал 3 pt"/>
    <w:rsid w:val="005165DC"/>
    <w:rPr>
      <w:spacing w:val="74"/>
      <w:sz w:val="25"/>
      <w:szCs w:val="25"/>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spacing w:val="-20"/>
      <w:sz w:val="18"/>
      <w:szCs w:val="18"/>
      <w:shd w:val="clear" w:color="auto" w:fill="FFFFFF"/>
    </w:rPr>
  </w:style>
  <w:style w:type="character" w:customStyle="1" w:styleId="1c">
    <w:name w:val="Основной текст1"/>
    <w:rsid w:val="005165DC"/>
    <w:rPr>
      <w:rFonts w:ascii="Times New Roman" w:eastAsia="Times New Roman" w:hAnsi="Times New Roman" w:cs="Times New Roman"/>
      <w:spacing w:val="4"/>
      <w:sz w:val="18"/>
      <w:szCs w:val="18"/>
      <w:shd w:val="clear" w:color="auto" w:fill="FFFFFF"/>
    </w:rPr>
  </w:style>
  <w:style w:type="character" w:customStyle="1" w:styleId="3a">
    <w:name w:val="Основной текст3"/>
    <w:rsid w:val="005165DC"/>
    <w:rPr>
      <w:rFonts w:ascii="Times New Roman" w:eastAsia="Times New Roman" w:hAnsi="Times New Roman" w:cs="Times New Roman"/>
      <w:spacing w:val="3"/>
      <w:sz w:val="18"/>
      <w:szCs w:val="18"/>
      <w:shd w:val="clear" w:color="auto" w:fill="FFFFFF"/>
    </w:rPr>
  </w:style>
  <w:style w:type="character" w:customStyle="1" w:styleId="46">
    <w:name w:val="Основной текст4"/>
    <w:rsid w:val="005165DC"/>
    <w:rPr>
      <w:rFonts w:ascii="Times New Roman" w:eastAsia="Times New Roman" w:hAnsi="Times New Roman" w:cs="Times New Roman"/>
      <w:spacing w:val="4"/>
      <w:sz w:val="18"/>
      <w:szCs w:val="18"/>
      <w:shd w:val="clear" w:color="auto" w:fill="FFFFFF"/>
    </w:rPr>
  </w:style>
  <w:style w:type="character" w:customStyle="1" w:styleId="3pt">
    <w:name w:val="Основной текст + Интервал 3 pt"/>
    <w:rsid w:val="005165DC"/>
    <w:rPr>
      <w:rFonts w:ascii="Times New Roman" w:eastAsia="Times New Roman" w:hAnsi="Times New Roman" w:cs="Times New Roman"/>
      <w:spacing w:val="63"/>
      <w:sz w:val="18"/>
      <w:szCs w:val="18"/>
      <w:shd w:val="clear" w:color="auto" w:fill="FFFFFF"/>
    </w:rPr>
  </w:style>
  <w:style w:type="character" w:customStyle="1" w:styleId="51">
    <w:name w:val="Основной текст5"/>
    <w:rsid w:val="005165DC"/>
    <w:rPr>
      <w:rFonts w:ascii="Times New Roman" w:eastAsia="Times New Roman" w:hAnsi="Times New Roman" w:cs="Times New Roman"/>
      <w:spacing w:val="4"/>
      <w:sz w:val="18"/>
      <w:szCs w:val="18"/>
      <w:u w:val="single"/>
      <w:shd w:val="clear" w:color="auto" w:fill="FFFFFF"/>
    </w:rPr>
  </w:style>
  <w:style w:type="paragraph" w:customStyle="1" w:styleId="360">
    <w:name w:val="Основной текст36"/>
    <w:basedOn w:val="a0"/>
    <w:rsid w:val="005165DC"/>
    <w:pPr>
      <w:shd w:val="clear" w:color="auto" w:fill="FFFFFF"/>
      <w:spacing w:before="360" w:line="547" w:lineRule="exact"/>
      <w:ind w:hanging="720"/>
      <w:jc w:val="center"/>
    </w:pPr>
    <w:rPr>
      <w:spacing w:val="4"/>
      <w:sz w:val="22"/>
      <w:szCs w:val="22"/>
      <w:lang w:eastAsia="en-US"/>
    </w:rPr>
  </w:style>
  <w:style w:type="character" w:customStyle="1" w:styleId="63">
    <w:name w:val="Основной текст6"/>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73">
    <w:name w:val="Основной текст7"/>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83">
    <w:name w:val="Основной текст8"/>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93">
    <w:name w:val="Основной текст9"/>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00">
    <w:name w:val="Основной текст10"/>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affb">
    <w:name w:val="Основной текст + Полужирный"/>
    <w:rsid w:val="005165DC"/>
    <w:rPr>
      <w:rFonts w:ascii="Times New Roman" w:eastAsia="Times New Roman" w:hAnsi="Times New Roman" w:cs="Times New Roman"/>
      <w:b/>
      <w:bCs/>
      <w:i w:val="0"/>
      <w:iCs w:val="0"/>
      <w:smallCaps w:val="0"/>
      <w:strike w:val="0"/>
      <w:spacing w:val="3"/>
      <w:sz w:val="22"/>
      <w:szCs w:val="22"/>
      <w:shd w:val="clear" w:color="auto" w:fill="FFFFFF"/>
    </w:rPr>
  </w:style>
  <w:style w:type="character" w:customStyle="1" w:styleId="13pt">
    <w:name w:val="Основной текст + 13 pt;Полужирный"/>
    <w:rsid w:val="005165DC"/>
    <w:rPr>
      <w:rFonts w:ascii="Times New Roman" w:eastAsia="Times New Roman" w:hAnsi="Times New Roman" w:cs="Times New Roman"/>
      <w:b/>
      <w:bCs/>
      <w:i w:val="0"/>
      <w:iCs w:val="0"/>
      <w:smallCaps w:val="0"/>
      <w:strike w:val="0"/>
      <w:spacing w:val="1"/>
      <w:sz w:val="25"/>
      <w:szCs w:val="25"/>
      <w:shd w:val="clear" w:color="auto" w:fill="FFFFFF"/>
    </w:rPr>
  </w:style>
  <w:style w:type="character" w:customStyle="1" w:styleId="150">
    <w:name w:val="Основной текст15"/>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20">
    <w:name w:val="Заголовок №1 (2)"/>
    <w:rsid w:val="005165DC"/>
    <w:rPr>
      <w:rFonts w:ascii="Times New Roman" w:eastAsia="Times New Roman" w:hAnsi="Times New Roman" w:cs="Times New Roman"/>
      <w:b w:val="0"/>
      <w:bCs w:val="0"/>
      <w:i w:val="0"/>
      <w:iCs w:val="0"/>
      <w:smallCaps w:val="0"/>
      <w:strike w:val="0"/>
      <w:spacing w:val="4"/>
      <w:sz w:val="22"/>
      <w:szCs w:val="22"/>
    </w:rPr>
  </w:style>
  <w:style w:type="character" w:customStyle="1" w:styleId="52">
    <w:name w:val="Заголовок №5_"/>
    <w:link w:val="53"/>
    <w:rsid w:val="005165DC"/>
    <w:rPr>
      <w:spacing w:val="4"/>
      <w:shd w:val="clear" w:color="auto" w:fill="FFFFFF"/>
    </w:rPr>
  </w:style>
  <w:style w:type="paragraph" w:customStyle="1" w:styleId="53">
    <w:name w:val="Заголовок №5"/>
    <w:basedOn w:val="a0"/>
    <w:link w:val="52"/>
    <w:rsid w:val="005165DC"/>
    <w:pPr>
      <w:shd w:val="clear" w:color="auto" w:fill="FFFFFF"/>
      <w:spacing w:before="780" w:after="1080" w:line="0" w:lineRule="atLeast"/>
      <w:outlineLvl w:val="4"/>
    </w:pPr>
    <w:rPr>
      <w:rFonts w:asciiTheme="minorHAnsi" w:eastAsiaTheme="minorHAnsi" w:hAnsiTheme="minorHAnsi" w:cstheme="minorBidi"/>
      <w:spacing w:val="4"/>
      <w:sz w:val="22"/>
      <w:szCs w:val="22"/>
      <w:lang w:eastAsia="en-US"/>
    </w:rPr>
  </w:style>
  <w:style w:type="character" w:customStyle="1" w:styleId="51pt">
    <w:name w:val="Заголовок №5 + Интервал 1 pt"/>
    <w:rsid w:val="005165DC"/>
    <w:rPr>
      <w:spacing w:val="25"/>
      <w:shd w:val="clear" w:color="auto" w:fill="FFFFFF"/>
    </w:rPr>
  </w:style>
  <w:style w:type="character" w:customStyle="1" w:styleId="121">
    <w:name w:val="Основной текст (12)_"/>
    <w:link w:val="122"/>
    <w:rsid w:val="005165DC"/>
    <w:rPr>
      <w:spacing w:val="8"/>
      <w:shd w:val="clear" w:color="auto" w:fill="FFFFFF"/>
    </w:rPr>
  </w:style>
  <w:style w:type="paragraph" w:customStyle="1" w:styleId="122">
    <w:name w:val="Основной текст (12)"/>
    <w:basedOn w:val="a0"/>
    <w:link w:val="121"/>
    <w:rsid w:val="005165DC"/>
    <w:pPr>
      <w:shd w:val="clear" w:color="auto" w:fill="FFFFFF"/>
      <w:spacing w:line="0" w:lineRule="atLeast"/>
    </w:pPr>
    <w:rPr>
      <w:rFonts w:asciiTheme="minorHAnsi" w:eastAsiaTheme="minorHAnsi" w:hAnsiTheme="minorHAnsi" w:cstheme="minorBidi"/>
      <w:spacing w:val="8"/>
      <w:sz w:val="22"/>
      <w:szCs w:val="22"/>
      <w:lang w:eastAsia="en-US"/>
    </w:rPr>
  </w:style>
  <w:style w:type="character" w:customStyle="1" w:styleId="122pt">
    <w:name w:val="Основной текст (12) + Интервал 2 pt"/>
    <w:rsid w:val="005165DC"/>
    <w:rPr>
      <w:spacing w:val="46"/>
      <w:shd w:val="clear" w:color="auto" w:fill="FFFFFF"/>
    </w:rPr>
  </w:style>
  <w:style w:type="character" w:customStyle="1" w:styleId="240">
    <w:name w:val="Основной текст24"/>
    <w:rsid w:val="005165DC"/>
    <w:rPr>
      <w:rFonts w:ascii="Times New Roman" w:eastAsia="Times New Roman" w:hAnsi="Times New Roman" w:cs="Times New Roman"/>
      <w:b w:val="0"/>
      <w:bCs w:val="0"/>
      <w:i w:val="0"/>
      <w:iCs w:val="0"/>
      <w:smallCaps w:val="0"/>
      <w:strike w:val="0"/>
      <w:spacing w:val="8"/>
      <w:sz w:val="23"/>
      <w:szCs w:val="23"/>
      <w:shd w:val="clear" w:color="auto" w:fill="FFFFFF"/>
    </w:rPr>
  </w:style>
  <w:style w:type="character" w:customStyle="1" w:styleId="260">
    <w:name w:val="Основной текст26"/>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290">
    <w:name w:val="Основной текст29"/>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affc">
    <w:name w:val="Гипертекстовая ссылка"/>
    <w:rsid w:val="005165DC"/>
    <w:rPr>
      <w:color w:val="106BBE"/>
    </w:rPr>
  </w:style>
  <w:style w:type="character" w:customStyle="1" w:styleId="affd">
    <w:name w:val="Подзаголовок Знак"/>
    <w:link w:val="affe"/>
    <w:rsid w:val="005165DC"/>
    <w:rPr>
      <w:rFonts w:ascii="Cambria" w:hAnsi="Cambria"/>
      <w:sz w:val="24"/>
      <w:szCs w:val="24"/>
      <w:lang w:eastAsia="ru-RU"/>
    </w:rPr>
  </w:style>
  <w:style w:type="paragraph" w:styleId="affe">
    <w:name w:val="Subtitle"/>
    <w:next w:val="a0"/>
    <w:link w:val="affd"/>
    <w:qFormat/>
    <w:rsid w:val="005165DC"/>
    <w:pPr>
      <w:spacing w:after="60"/>
      <w:jc w:val="center"/>
      <w:outlineLvl w:val="1"/>
    </w:pPr>
    <w:rPr>
      <w:rFonts w:ascii="Cambria" w:hAnsi="Cambria"/>
      <w:sz w:val="24"/>
      <w:szCs w:val="24"/>
      <w:lang w:eastAsia="ru-RU"/>
    </w:rPr>
  </w:style>
  <w:style w:type="character" w:customStyle="1" w:styleId="1d">
    <w:name w:val="Подзаголовок Знак1"/>
    <w:basedOn w:val="a1"/>
    <w:rsid w:val="005165DC"/>
    <w:rPr>
      <w:rFonts w:asciiTheme="majorHAnsi" w:eastAsiaTheme="majorEastAsia" w:hAnsiTheme="majorHAnsi" w:cstheme="majorBidi"/>
      <w:i/>
      <w:iCs/>
      <w:color w:val="4F81BD" w:themeColor="accent1"/>
      <w:spacing w:val="15"/>
      <w:sz w:val="24"/>
      <w:szCs w:val="24"/>
      <w:lang w:eastAsia="ru-RU"/>
    </w:rPr>
  </w:style>
  <w:style w:type="character" w:customStyle="1" w:styleId="2b">
    <w:name w:val="Цитата 2 Знак"/>
    <w:link w:val="2c"/>
    <w:uiPriority w:val="29"/>
    <w:rsid w:val="005165DC"/>
    <w:rPr>
      <w:i/>
      <w:iCs/>
      <w:color w:val="000000"/>
      <w:sz w:val="28"/>
    </w:rPr>
  </w:style>
  <w:style w:type="paragraph" w:styleId="2c">
    <w:name w:val="Quote"/>
    <w:basedOn w:val="a0"/>
    <w:next w:val="a0"/>
    <w:link w:val="2b"/>
    <w:uiPriority w:val="29"/>
    <w:qFormat/>
    <w:rsid w:val="005165DC"/>
    <w:pPr>
      <w:spacing w:after="80" w:line="276" w:lineRule="auto"/>
      <w:ind w:left="708"/>
      <w:jc w:val="both"/>
    </w:pPr>
    <w:rPr>
      <w:rFonts w:asciiTheme="minorHAnsi" w:eastAsiaTheme="minorHAnsi" w:hAnsiTheme="minorHAnsi" w:cstheme="minorBidi"/>
      <w:i/>
      <w:iCs/>
      <w:color w:val="000000"/>
      <w:sz w:val="28"/>
      <w:szCs w:val="22"/>
      <w:lang w:eastAsia="en-US"/>
    </w:rPr>
  </w:style>
  <w:style w:type="character" w:customStyle="1" w:styleId="212">
    <w:name w:val="Цитата 2 Знак1"/>
    <w:basedOn w:val="a1"/>
    <w:uiPriority w:val="29"/>
    <w:rsid w:val="005165DC"/>
    <w:rPr>
      <w:rFonts w:ascii="Times New Roman" w:eastAsia="Times New Roman" w:hAnsi="Times New Roman" w:cs="Times New Roman"/>
      <w:i/>
      <w:iCs/>
      <w:color w:val="000000" w:themeColor="text1"/>
      <w:sz w:val="24"/>
      <w:szCs w:val="24"/>
      <w:lang w:eastAsia="ru-RU"/>
    </w:rPr>
  </w:style>
  <w:style w:type="character" w:customStyle="1" w:styleId="afff">
    <w:name w:val="Выделенная цитата Знак"/>
    <w:link w:val="afff0"/>
    <w:uiPriority w:val="30"/>
    <w:rsid w:val="005165DC"/>
    <w:rPr>
      <w:b/>
      <w:bCs/>
      <w:i/>
      <w:iCs/>
      <w:color w:val="4F81BD"/>
      <w:sz w:val="28"/>
    </w:rPr>
  </w:style>
  <w:style w:type="paragraph" w:styleId="afff0">
    <w:name w:val="Intense Quote"/>
    <w:basedOn w:val="a0"/>
    <w:next w:val="a0"/>
    <w:link w:val="afff"/>
    <w:uiPriority w:val="30"/>
    <w:qFormat/>
    <w:rsid w:val="005165DC"/>
    <w:pPr>
      <w:pBdr>
        <w:bottom w:val="single" w:sz="4" w:space="4" w:color="4F81BD"/>
      </w:pBdr>
      <w:spacing w:before="200" w:after="280" w:line="276" w:lineRule="auto"/>
      <w:ind w:left="936" w:right="936"/>
      <w:jc w:val="both"/>
    </w:pPr>
    <w:rPr>
      <w:rFonts w:asciiTheme="minorHAnsi" w:eastAsiaTheme="minorHAnsi" w:hAnsiTheme="minorHAnsi" w:cstheme="minorBidi"/>
      <w:b/>
      <w:bCs/>
      <w:i/>
      <w:iCs/>
      <w:color w:val="4F81BD"/>
      <w:sz w:val="28"/>
      <w:szCs w:val="22"/>
      <w:lang w:eastAsia="en-US"/>
    </w:rPr>
  </w:style>
  <w:style w:type="character" w:customStyle="1" w:styleId="1e">
    <w:name w:val="Выделенная цитата Знак1"/>
    <w:basedOn w:val="a1"/>
    <w:uiPriority w:val="30"/>
    <w:rsid w:val="005165DC"/>
    <w:rPr>
      <w:rFonts w:ascii="Times New Roman" w:eastAsia="Times New Roman" w:hAnsi="Times New Roman" w:cs="Times New Roman"/>
      <w:b/>
      <w:bCs/>
      <w:i/>
      <w:iCs/>
      <w:color w:val="4F81BD" w:themeColor="accent1"/>
      <w:sz w:val="24"/>
      <w:szCs w:val="24"/>
      <w:lang w:eastAsia="ru-RU"/>
    </w:rPr>
  </w:style>
  <w:style w:type="paragraph" w:customStyle="1" w:styleId="1f">
    <w:name w:val="Без интервала1"/>
    <w:qFormat/>
    <w:rsid w:val="005165DC"/>
    <w:pPr>
      <w:spacing w:after="0" w:line="240" w:lineRule="auto"/>
    </w:pPr>
    <w:rPr>
      <w:rFonts w:ascii="Calibri" w:eastAsia="Times New Roman" w:hAnsi="Calibri" w:cs="Calibri"/>
    </w:rPr>
  </w:style>
  <w:style w:type="paragraph" w:customStyle="1" w:styleId="Standard">
    <w:name w:val="Standard"/>
    <w:rsid w:val="005165DC"/>
    <w:pPr>
      <w:widowControl w:val="0"/>
      <w:suppressAutoHyphens/>
      <w:spacing w:after="0" w:line="240" w:lineRule="auto"/>
    </w:pPr>
    <w:rPr>
      <w:rFonts w:ascii="Times New Roman" w:eastAsia="Arial Unicode MS" w:hAnsi="Times New Roman" w:cs="Times New Roman"/>
      <w:color w:val="000000"/>
      <w:kern w:val="2"/>
      <w:sz w:val="24"/>
      <w:szCs w:val="24"/>
      <w:lang w:val="en-US"/>
    </w:rPr>
  </w:style>
  <w:style w:type="paragraph" w:customStyle="1" w:styleId="FR1">
    <w:name w:val="FR1"/>
    <w:rsid w:val="005165DC"/>
    <w:pPr>
      <w:widowControl w:val="0"/>
      <w:autoSpaceDE w:val="0"/>
      <w:autoSpaceDN w:val="0"/>
      <w:adjustRightInd w:val="0"/>
      <w:spacing w:before="20" w:after="0" w:line="240" w:lineRule="auto"/>
      <w:jc w:val="center"/>
    </w:pPr>
    <w:rPr>
      <w:rFonts w:ascii="Arial" w:eastAsia="Times New Roman" w:hAnsi="Arial" w:cs="Arial"/>
      <w:noProof/>
      <w:sz w:val="20"/>
      <w:szCs w:val="20"/>
      <w:lang w:eastAsia="ru-RU"/>
    </w:rPr>
  </w:style>
  <w:style w:type="paragraph" w:customStyle="1" w:styleId="2d">
    <w:name w:val="Стиль2"/>
    <w:basedOn w:val="a0"/>
    <w:rsid w:val="005165DC"/>
    <w:pPr>
      <w:autoSpaceDE w:val="0"/>
      <w:autoSpaceDN w:val="0"/>
      <w:jc w:val="center"/>
    </w:pPr>
    <w:rPr>
      <w:b/>
      <w:bCs/>
      <w:sz w:val="28"/>
      <w:szCs w:val="28"/>
    </w:rPr>
  </w:style>
  <w:style w:type="paragraph" w:customStyle="1" w:styleId="CharChar">
    <w:name w:val="Char Char"/>
    <w:basedOn w:val="a0"/>
    <w:autoRedefine/>
    <w:uiPriority w:val="99"/>
    <w:rsid w:val="005165DC"/>
    <w:pPr>
      <w:spacing w:after="160" w:line="240" w:lineRule="exact"/>
    </w:pPr>
    <w:rPr>
      <w:sz w:val="28"/>
      <w:szCs w:val="28"/>
      <w:lang w:val="en-US" w:eastAsia="en-US"/>
    </w:rPr>
  </w:style>
  <w:style w:type="paragraph" w:customStyle="1" w:styleId="Style2">
    <w:name w:val="Style2"/>
    <w:basedOn w:val="a0"/>
    <w:rsid w:val="005165DC"/>
    <w:pPr>
      <w:widowControl w:val="0"/>
      <w:autoSpaceDE w:val="0"/>
      <w:autoSpaceDN w:val="0"/>
      <w:adjustRightInd w:val="0"/>
      <w:spacing w:line="274" w:lineRule="exact"/>
      <w:ind w:firstLine="706"/>
      <w:jc w:val="both"/>
    </w:pPr>
  </w:style>
  <w:style w:type="paragraph" w:customStyle="1" w:styleId="Style3">
    <w:name w:val="Style3"/>
    <w:basedOn w:val="a0"/>
    <w:rsid w:val="005165DC"/>
    <w:pPr>
      <w:widowControl w:val="0"/>
      <w:autoSpaceDE w:val="0"/>
      <w:autoSpaceDN w:val="0"/>
      <w:adjustRightInd w:val="0"/>
    </w:pPr>
  </w:style>
  <w:style w:type="paragraph" w:customStyle="1" w:styleId="Style4">
    <w:name w:val="Style4"/>
    <w:basedOn w:val="a0"/>
    <w:rsid w:val="005165DC"/>
    <w:pPr>
      <w:widowControl w:val="0"/>
      <w:autoSpaceDE w:val="0"/>
      <w:autoSpaceDN w:val="0"/>
      <w:adjustRightInd w:val="0"/>
      <w:spacing w:line="278" w:lineRule="exact"/>
      <w:ind w:firstLine="701"/>
      <w:jc w:val="both"/>
    </w:pPr>
  </w:style>
  <w:style w:type="paragraph" w:customStyle="1" w:styleId="Style5">
    <w:name w:val="Style5"/>
    <w:basedOn w:val="a0"/>
    <w:rsid w:val="005165DC"/>
    <w:pPr>
      <w:widowControl w:val="0"/>
      <w:autoSpaceDE w:val="0"/>
      <w:autoSpaceDN w:val="0"/>
      <w:adjustRightInd w:val="0"/>
      <w:spacing w:line="276" w:lineRule="exact"/>
      <w:ind w:firstLine="1056"/>
    </w:pPr>
  </w:style>
  <w:style w:type="paragraph" w:customStyle="1" w:styleId="Style7">
    <w:name w:val="Style7"/>
    <w:basedOn w:val="a0"/>
    <w:rsid w:val="005165DC"/>
    <w:pPr>
      <w:widowControl w:val="0"/>
      <w:autoSpaceDE w:val="0"/>
      <w:autoSpaceDN w:val="0"/>
      <w:adjustRightInd w:val="0"/>
      <w:spacing w:line="276" w:lineRule="exact"/>
      <w:jc w:val="both"/>
    </w:pPr>
  </w:style>
  <w:style w:type="character" w:customStyle="1" w:styleId="FontStyle11">
    <w:name w:val="Font Style11"/>
    <w:rsid w:val="005165DC"/>
    <w:rPr>
      <w:rFonts w:ascii="Times New Roman" w:hAnsi="Times New Roman" w:cs="Times New Roman"/>
      <w:b/>
      <w:bCs/>
      <w:sz w:val="22"/>
      <w:szCs w:val="22"/>
    </w:rPr>
  </w:style>
  <w:style w:type="character" w:customStyle="1" w:styleId="FontStyle12">
    <w:name w:val="Font Style12"/>
    <w:rsid w:val="005165DC"/>
    <w:rPr>
      <w:rFonts w:ascii="Times New Roman" w:hAnsi="Times New Roman" w:cs="Times New Roman"/>
      <w:sz w:val="22"/>
      <w:szCs w:val="22"/>
    </w:rPr>
  </w:style>
  <w:style w:type="paragraph" w:customStyle="1" w:styleId="Style6">
    <w:name w:val="Style6"/>
    <w:basedOn w:val="a0"/>
    <w:rsid w:val="005165DC"/>
    <w:pPr>
      <w:widowControl w:val="0"/>
      <w:autoSpaceDE w:val="0"/>
      <w:autoSpaceDN w:val="0"/>
      <w:adjustRightInd w:val="0"/>
      <w:spacing w:line="274" w:lineRule="exact"/>
      <w:ind w:firstLine="542"/>
      <w:jc w:val="both"/>
    </w:pPr>
  </w:style>
  <w:style w:type="paragraph" w:customStyle="1" w:styleId="Style8">
    <w:name w:val="Style8"/>
    <w:basedOn w:val="a0"/>
    <w:rsid w:val="005165DC"/>
    <w:pPr>
      <w:widowControl w:val="0"/>
      <w:autoSpaceDE w:val="0"/>
      <w:autoSpaceDN w:val="0"/>
      <w:adjustRightInd w:val="0"/>
      <w:spacing w:line="276" w:lineRule="exact"/>
      <w:ind w:firstLine="557"/>
      <w:jc w:val="both"/>
    </w:pPr>
  </w:style>
  <w:style w:type="paragraph" w:customStyle="1" w:styleId="Style1">
    <w:name w:val="Style1"/>
    <w:basedOn w:val="a0"/>
    <w:rsid w:val="005165DC"/>
    <w:pPr>
      <w:widowControl w:val="0"/>
      <w:autoSpaceDE w:val="0"/>
      <w:autoSpaceDN w:val="0"/>
      <w:adjustRightInd w:val="0"/>
      <w:spacing w:line="278" w:lineRule="exact"/>
      <w:ind w:hanging="552"/>
    </w:pPr>
  </w:style>
  <w:style w:type="character" w:customStyle="1" w:styleId="FontStyle66">
    <w:name w:val="Font Style66"/>
    <w:rsid w:val="005165DC"/>
    <w:rPr>
      <w:rFonts w:ascii="Times New Roman" w:hAnsi="Times New Roman" w:cs="Times New Roman"/>
      <w:sz w:val="26"/>
      <w:szCs w:val="26"/>
    </w:rPr>
  </w:style>
  <w:style w:type="paragraph" w:customStyle="1" w:styleId="afff1">
    <w:name w:val="Знак Знак Знак Знак Знак Знак Знак Знак Знак Знак Знак Знак Знак Знак Знак Знак Знак Знак Знак Знак Знак Знак"/>
    <w:basedOn w:val="a0"/>
    <w:rsid w:val="005165DC"/>
    <w:pPr>
      <w:spacing w:after="160" w:line="240" w:lineRule="exact"/>
      <w:jc w:val="both"/>
    </w:pPr>
    <w:rPr>
      <w:rFonts w:ascii="Verdana" w:hAnsi="Verdana" w:cs="Verdana"/>
      <w:sz w:val="20"/>
      <w:szCs w:val="20"/>
      <w:lang w:val="en-US" w:eastAsia="en-US"/>
    </w:rPr>
  </w:style>
  <w:style w:type="character" w:customStyle="1" w:styleId="1f0">
    <w:name w:val="Знак Знак1"/>
    <w:locked/>
    <w:rsid w:val="005165DC"/>
    <w:rPr>
      <w:sz w:val="24"/>
      <w:szCs w:val="24"/>
      <w:lang w:val="ru-RU" w:eastAsia="ru-RU" w:bidi="ar-SA"/>
    </w:rPr>
  </w:style>
  <w:style w:type="paragraph" w:customStyle="1" w:styleId="afff2">
    <w:name w:val="Таблицы (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paragraph" w:customStyle="1" w:styleId="3b">
    <w:name w:val="документ3"/>
    <w:basedOn w:val="a0"/>
    <w:rsid w:val="005165DC"/>
    <w:rPr>
      <w:szCs w:val="20"/>
    </w:rPr>
  </w:style>
  <w:style w:type="paragraph" w:customStyle="1" w:styleId="afff3">
    <w:name w:val="Знак"/>
    <w:basedOn w:val="a0"/>
    <w:uiPriority w:val="99"/>
    <w:rsid w:val="005165DC"/>
    <w:pPr>
      <w:spacing w:after="160" w:line="240" w:lineRule="exact"/>
    </w:pPr>
    <w:rPr>
      <w:rFonts w:ascii="Verdana" w:hAnsi="Verdana"/>
      <w:sz w:val="20"/>
      <w:szCs w:val="20"/>
      <w:lang w:val="en-US" w:eastAsia="en-US"/>
    </w:rPr>
  </w:style>
  <w:style w:type="paragraph" w:customStyle="1" w:styleId="1f1">
    <w:name w:val="Обычный1"/>
    <w:link w:val="Normal"/>
    <w:rsid w:val="005165DC"/>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Default">
    <w:name w:val="Default"/>
    <w:rsid w:val="005165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f4">
    <w:name w:val="line number"/>
    <w:basedOn w:val="a1"/>
    <w:uiPriority w:val="99"/>
    <w:rsid w:val="005165DC"/>
  </w:style>
  <w:style w:type="paragraph" w:customStyle="1" w:styleId="11Char">
    <w:name w:val="Знак1 Знак Знак Знак Знак Знак Знак Знак Знак1 Char"/>
    <w:basedOn w:val="a0"/>
    <w:rsid w:val="005165DC"/>
    <w:pPr>
      <w:spacing w:after="160" w:line="240" w:lineRule="exact"/>
    </w:pPr>
    <w:rPr>
      <w:rFonts w:ascii="Verdana" w:hAnsi="Verdana"/>
      <w:sz w:val="20"/>
      <w:szCs w:val="20"/>
      <w:lang w:val="en-US" w:eastAsia="en-US"/>
    </w:rPr>
  </w:style>
  <w:style w:type="paragraph" w:customStyle="1" w:styleId="NormalANX">
    <w:name w:val="NormalANX"/>
    <w:basedOn w:val="a0"/>
    <w:rsid w:val="005165DC"/>
    <w:pPr>
      <w:spacing w:before="240" w:after="240" w:line="360" w:lineRule="auto"/>
      <w:ind w:firstLine="720"/>
      <w:jc w:val="both"/>
    </w:pPr>
    <w:rPr>
      <w:sz w:val="28"/>
      <w:szCs w:val="28"/>
    </w:rPr>
  </w:style>
  <w:style w:type="character" w:customStyle="1" w:styleId="afff5">
    <w:name w:val="Цветовое выделение"/>
    <w:uiPriority w:val="99"/>
    <w:rsid w:val="005165DC"/>
    <w:rPr>
      <w:b/>
      <w:color w:val="26282F"/>
    </w:rPr>
  </w:style>
  <w:style w:type="paragraph" w:customStyle="1" w:styleId="CharChar0">
    <w:name w:val="Char Char"/>
    <w:basedOn w:val="a0"/>
    <w:autoRedefine/>
    <w:rsid w:val="005165DC"/>
    <w:pPr>
      <w:spacing w:after="160"/>
      <w:ind w:firstLine="720"/>
    </w:pPr>
    <w:rPr>
      <w:sz w:val="28"/>
      <w:szCs w:val="20"/>
      <w:lang w:val="en-US" w:eastAsia="en-US"/>
    </w:rPr>
  </w:style>
  <w:style w:type="character" w:customStyle="1" w:styleId="1f2">
    <w:name w:val="Основной текст Знак1"/>
    <w:rsid w:val="005165DC"/>
    <w:rPr>
      <w:rFonts w:ascii="Times New Roman" w:hAnsi="Times New Roman" w:cs="Times New Roman"/>
      <w:b/>
      <w:bCs/>
      <w:spacing w:val="7"/>
      <w:sz w:val="25"/>
      <w:szCs w:val="25"/>
    </w:rPr>
  </w:style>
  <w:style w:type="paragraph" w:customStyle="1" w:styleId="213">
    <w:name w:val="Основной текст (2)1"/>
    <w:basedOn w:val="a0"/>
    <w:uiPriority w:val="99"/>
    <w:rsid w:val="005165DC"/>
    <w:pPr>
      <w:shd w:val="clear" w:color="auto" w:fill="FFFFFF"/>
      <w:spacing w:before="420" w:after="540" w:line="240" w:lineRule="atLeast"/>
      <w:jc w:val="center"/>
    </w:pPr>
    <w:rPr>
      <w:b/>
      <w:bCs/>
      <w:spacing w:val="7"/>
      <w:sz w:val="25"/>
      <w:szCs w:val="25"/>
    </w:rPr>
  </w:style>
  <w:style w:type="character" w:customStyle="1" w:styleId="54">
    <w:name w:val="Основной текст (5)_"/>
    <w:link w:val="510"/>
    <w:uiPriority w:val="99"/>
    <w:locked/>
    <w:rsid w:val="005165DC"/>
    <w:rPr>
      <w:b/>
      <w:bCs/>
      <w:spacing w:val="3"/>
      <w:sz w:val="16"/>
      <w:szCs w:val="16"/>
      <w:shd w:val="clear" w:color="auto" w:fill="FFFFFF"/>
    </w:rPr>
  </w:style>
  <w:style w:type="paragraph" w:customStyle="1" w:styleId="510">
    <w:name w:val="Основной текст (5)1"/>
    <w:basedOn w:val="a0"/>
    <w:link w:val="54"/>
    <w:uiPriority w:val="99"/>
    <w:rsid w:val="005165DC"/>
    <w:pPr>
      <w:shd w:val="clear" w:color="auto" w:fill="FFFFFF"/>
      <w:spacing w:line="240" w:lineRule="atLeast"/>
    </w:pPr>
    <w:rPr>
      <w:rFonts w:asciiTheme="minorHAnsi" w:eastAsiaTheme="minorHAnsi" w:hAnsiTheme="minorHAnsi" w:cstheme="minorBidi"/>
      <w:b/>
      <w:bCs/>
      <w:spacing w:val="3"/>
      <w:sz w:val="16"/>
      <w:szCs w:val="16"/>
      <w:lang w:eastAsia="en-US"/>
    </w:rPr>
  </w:style>
  <w:style w:type="character" w:customStyle="1" w:styleId="55">
    <w:name w:val="Основной текст (5)"/>
    <w:rsid w:val="005165DC"/>
    <w:rPr>
      <w:rFonts w:ascii="Arial Unicode MS" w:eastAsia="Times New Roman" w:cs="Arial Unicode MS"/>
      <w:b/>
      <w:bCs/>
      <w:noProof/>
      <w:spacing w:val="3"/>
      <w:sz w:val="16"/>
      <w:szCs w:val="16"/>
      <w:shd w:val="clear" w:color="auto" w:fill="FFFFFF"/>
    </w:rPr>
  </w:style>
  <w:style w:type="character" w:customStyle="1" w:styleId="540">
    <w:name w:val="Основной текст (5)4"/>
    <w:basedOn w:val="54"/>
    <w:rsid w:val="005165DC"/>
    <w:rPr>
      <w:b/>
      <w:bCs/>
      <w:spacing w:val="3"/>
      <w:sz w:val="16"/>
      <w:szCs w:val="16"/>
      <w:shd w:val="clear" w:color="auto" w:fill="FFFFFF"/>
    </w:rPr>
  </w:style>
  <w:style w:type="character" w:customStyle="1" w:styleId="530">
    <w:name w:val="Основной текст (5)3"/>
    <w:basedOn w:val="54"/>
    <w:rsid w:val="005165DC"/>
    <w:rPr>
      <w:b/>
      <w:bCs/>
      <w:spacing w:val="3"/>
      <w:sz w:val="16"/>
      <w:szCs w:val="16"/>
      <w:shd w:val="clear" w:color="auto" w:fill="FFFFFF"/>
    </w:rPr>
  </w:style>
  <w:style w:type="character" w:customStyle="1" w:styleId="520">
    <w:name w:val="Основной текст (5)2"/>
    <w:basedOn w:val="54"/>
    <w:rsid w:val="005165DC"/>
    <w:rPr>
      <w:b/>
      <w:bCs/>
      <w:spacing w:val="3"/>
      <w:sz w:val="16"/>
      <w:szCs w:val="16"/>
      <w:shd w:val="clear" w:color="auto" w:fill="FFFFFF"/>
    </w:rPr>
  </w:style>
  <w:style w:type="character" w:customStyle="1" w:styleId="350">
    <w:name w:val="Основной текст (3)5"/>
    <w:uiPriority w:val="99"/>
    <w:rsid w:val="005165DC"/>
    <w:rPr>
      <w:b/>
      <w:bCs/>
      <w:spacing w:val="6"/>
      <w:sz w:val="25"/>
      <w:szCs w:val="25"/>
      <w:shd w:val="clear" w:color="auto" w:fill="FFFFFF"/>
      <w:lang w:bidi="ar-SA"/>
    </w:rPr>
  </w:style>
  <w:style w:type="character" w:customStyle="1" w:styleId="340">
    <w:name w:val="Основной текст (3)4"/>
    <w:uiPriority w:val="99"/>
    <w:rsid w:val="005165DC"/>
    <w:rPr>
      <w:b/>
      <w:bCs/>
      <w:noProof/>
      <w:spacing w:val="6"/>
      <w:sz w:val="25"/>
      <w:szCs w:val="25"/>
      <w:shd w:val="clear" w:color="auto" w:fill="FFFFFF"/>
      <w:lang w:bidi="ar-SA"/>
    </w:rPr>
  </w:style>
  <w:style w:type="character" w:customStyle="1" w:styleId="2e">
    <w:name w:val="Заголовок №2_"/>
    <w:link w:val="214"/>
    <w:uiPriority w:val="99"/>
    <w:locked/>
    <w:rsid w:val="005165DC"/>
    <w:rPr>
      <w:b/>
      <w:bCs/>
      <w:spacing w:val="7"/>
      <w:sz w:val="25"/>
      <w:szCs w:val="25"/>
      <w:shd w:val="clear" w:color="auto" w:fill="FFFFFF"/>
    </w:rPr>
  </w:style>
  <w:style w:type="paragraph" w:customStyle="1" w:styleId="214">
    <w:name w:val="Заголовок №21"/>
    <w:basedOn w:val="a0"/>
    <w:link w:val="2e"/>
    <w:uiPriority w:val="99"/>
    <w:rsid w:val="005165DC"/>
    <w:pPr>
      <w:shd w:val="clear" w:color="auto" w:fill="FFFFFF"/>
      <w:spacing w:before="120" w:after="180" w:line="240" w:lineRule="atLeast"/>
      <w:outlineLvl w:val="1"/>
    </w:pPr>
    <w:rPr>
      <w:rFonts w:asciiTheme="minorHAnsi" w:eastAsiaTheme="minorHAnsi" w:hAnsiTheme="minorHAnsi" w:cstheme="minorBidi"/>
      <w:b/>
      <w:bCs/>
      <w:spacing w:val="7"/>
      <w:sz w:val="25"/>
      <w:szCs w:val="25"/>
      <w:lang w:eastAsia="en-US"/>
    </w:rPr>
  </w:style>
  <w:style w:type="character" w:customStyle="1" w:styleId="2f">
    <w:name w:val="Заголовок №2"/>
    <w:basedOn w:val="2e"/>
    <w:uiPriority w:val="99"/>
    <w:rsid w:val="005165DC"/>
    <w:rPr>
      <w:b/>
      <w:bCs/>
      <w:spacing w:val="7"/>
      <w:sz w:val="25"/>
      <w:szCs w:val="25"/>
      <w:shd w:val="clear" w:color="auto" w:fill="FFFFFF"/>
    </w:rPr>
  </w:style>
  <w:style w:type="paragraph" w:customStyle="1" w:styleId="310">
    <w:name w:val="Основной текст (3)1"/>
    <w:basedOn w:val="a0"/>
    <w:uiPriority w:val="99"/>
    <w:rsid w:val="005165DC"/>
    <w:pPr>
      <w:shd w:val="clear" w:color="auto" w:fill="FFFFFF"/>
      <w:spacing w:before="300" w:line="322" w:lineRule="exact"/>
      <w:jc w:val="both"/>
    </w:pPr>
    <w:rPr>
      <w:spacing w:val="6"/>
      <w:sz w:val="25"/>
      <w:szCs w:val="25"/>
    </w:rPr>
  </w:style>
  <w:style w:type="paragraph" w:customStyle="1" w:styleId="1f3">
    <w:name w:val="заголовок 1"/>
    <w:basedOn w:val="a0"/>
    <w:next w:val="a0"/>
    <w:rsid w:val="005165DC"/>
    <w:pPr>
      <w:keepNext/>
      <w:suppressAutoHyphens/>
      <w:overflowPunct w:val="0"/>
      <w:autoSpaceDE w:val="0"/>
      <w:spacing w:line="240" w:lineRule="atLeast"/>
      <w:jc w:val="center"/>
    </w:pPr>
    <w:rPr>
      <w:b/>
      <w:bCs/>
      <w:sz w:val="20"/>
      <w:szCs w:val="20"/>
      <w:lang w:eastAsia="ar-SA"/>
    </w:rPr>
  </w:style>
  <w:style w:type="paragraph" w:customStyle="1" w:styleId="3c">
    <w:name w:val="заголовок 3"/>
    <w:basedOn w:val="a0"/>
    <w:next w:val="a0"/>
    <w:rsid w:val="005165DC"/>
    <w:pPr>
      <w:keepNext/>
      <w:suppressAutoHyphens/>
      <w:overflowPunct w:val="0"/>
      <w:autoSpaceDE w:val="0"/>
      <w:spacing w:line="240" w:lineRule="atLeast"/>
      <w:jc w:val="center"/>
    </w:pPr>
    <w:rPr>
      <w:b/>
      <w:bCs/>
      <w:lang w:eastAsia="ar-SA"/>
    </w:rPr>
  </w:style>
  <w:style w:type="paragraph" w:customStyle="1" w:styleId="1f4">
    <w:name w:val="Цитата1"/>
    <w:basedOn w:val="a0"/>
    <w:rsid w:val="005165DC"/>
    <w:pPr>
      <w:suppressAutoHyphens/>
      <w:overflowPunct w:val="0"/>
      <w:autoSpaceDE w:val="0"/>
      <w:ind w:left="1440" w:right="12"/>
    </w:pPr>
    <w:rPr>
      <w:sz w:val="16"/>
      <w:szCs w:val="16"/>
      <w:lang w:eastAsia="ar-SA"/>
    </w:rPr>
  </w:style>
  <w:style w:type="character" w:customStyle="1" w:styleId="apple-style-span">
    <w:name w:val="apple-style-span"/>
    <w:basedOn w:val="a1"/>
    <w:rsid w:val="005165DC"/>
  </w:style>
  <w:style w:type="character" w:styleId="afff6">
    <w:name w:val="Strong"/>
    <w:uiPriority w:val="22"/>
    <w:qFormat/>
    <w:rsid w:val="005165DC"/>
    <w:rPr>
      <w:b/>
      <w:bCs/>
    </w:rPr>
  </w:style>
  <w:style w:type="paragraph" w:customStyle="1" w:styleId="330">
    <w:name w:val="Основной текст 33"/>
    <w:basedOn w:val="a0"/>
    <w:rsid w:val="005165DC"/>
    <w:pPr>
      <w:spacing w:after="120"/>
    </w:pPr>
    <w:rPr>
      <w:sz w:val="16"/>
      <w:szCs w:val="16"/>
      <w:lang w:eastAsia="ar-SA"/>
    </w:rPr>
  </w:style>
  <w:style w:type="paragraph" w:styleId="1f5">
    <w:name w:val="toc 1"/>
    <w:basedOn w:val="a0"/>
    <w:next w:val="a0"/>
    <w:rsid w:val="005165DC"/>
    <w:pPr>
      <w:suppressAutoHyphens/>
      <w:jc w:val="center"/>
    </w:pPr>
    <w:rPr>
      <w:b/>
      <w:lang w:eastAsia="ar-SA"/>
    </w:rPr>
  </w:style>
  <w:style w:type="character" w:customStyle="1" w:styleId="FontStyle35">
    <w:name w:val="Font Style35"/>
    <w:rsid w:val="005165DC"/>
    <w:rPr>
      <w:rFonts w:ascii="Arial" w:hAnsi="Arial" w:cs="Arial"/>
      <w:i/>
      <w:iCs/>
      <w:sz w:val="22"/>
      <w:szCs w:val="22"/>
    </w:rPr>
  </w:style>
  <w:style w:type="paragraph" w:customStyle="1" w:styleId="txt">
    <w:name w:val="txt"/>
    <w:rsid w:val="005165D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1f6">
    <w:name w:val="Без интервала1"/>
    <w:link w:val="NoSpacingChar"/>
    <w:rsid w:val="005165DC"/>
    <w:pPr>
      <w:spacing w:after="0" w:line="240" w:lineRule="auto"/>
    </w:pPr>
    <w:rPr>
      <w:rFonts w:ascii="Calibri" w:eastAsia="Times New Roman" w:hAnsi="Calibri" w:cs="Times New Roman"/>
    </w:rPr>
  </w:style>
  <w:style w:type="paragraph" w:customStyle="1" w:styleId="3d">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paragraph" w:customStyle="1" w:styleId="consplusnormal1">
    <w:name w:val="consplusnormal"/>
    <w:basedOn w:val="a0"/>
    <w:rsid w:val="005165DC"/>
    <w:pPr>
      <w:spacing w:before="100" w:beforeAutospacing="1" w:after="100" w:afterAutospacing="1"/>
    </w:pPr>
  </w:style>
  <w:style w:type="paragraph" w:customStyle="1" w:styleId="afff7">
    <w:name w:val="Знак Знак Знак Знак Знак Знак Знак Знак Знак Знак Знак Знак Знак Знак Знак Знак"/>
    <w:basedOn w:val="a0"/>
    <w:rsid w:val="005165DC"/>
    <w:pPr>
      <w:spacing w:after="160" w:line="240" w:lineRule="exact"/>
    </w:pPr>
    <w:rPr>
      <w:rFonts w:ascii="Verdana" w:hAnsi="Verdana"/>
      <w:sz w:val="20"/>
      <w:szCs w:val="20"/>
      <w:lang w:val="en-US" w:eastAsia="en-US"/>
    </w:rPr>
  </w:style>
  <w:style w:type="paragraph" w:customStyle="1" w:styleId="1KGK9">
    <w:name w:val="1KG=K9"/>
    <w:rsid w:val="005165DC"/>
    <w:pPr>
      <w:snapToGrid w:val="0"/>
      <w:spacing w:after="0" w:line="240" w:lineRule="auto"/>
      <w:jc w:val="both"/>
    </w:pPr>
    <w:rPr>
      <w:rFonts w:ascii="Arial" w:eastAsia="Times New Roman" w:hAnsi="Arial" w:cs="Times New Roman"/>
      <w:sz w:val="24"/>
      <w:szCs w:val="20"/>
      <w:lang w:eastAsia="ru-RU"/>
    </w:rPr>
  </w:style>
  <w:style w:type="paragraph" w:customStyle="1" w:styleId="afff8">
    <w:name w:val="Знак"/>
    <w:basedOn w:val="a0"/>
    <w:autoRedefine/>
    <w:rsid w:val="005165DC"/>
    <w:pPr>
      <w:spacing w:after="160" w:line="240" w:lineRule="exact"/>
    </w:pPr>
    <w:rPr>
      <w:sz w:val="28"/>
      <w:szCs w:val="20"/>
      <w:lang w:val="en-US" w:eastAsia="en-US"/>
    </w:rPr>
  </w:style>
  <w:style w:type="paragraph" w:customStyle="1" w:styleId="p12">
    <w:name w:val="p12"/>
    <w:basedOn w:val="a0"/>
    <w:rsid w:val="005165DC"/>
    <w:pPr>
      <w:spacing w:before="100" w:beforeAutospacing="1" w:after="100" w:afterAutospacing="1"/>
    </w:pPr>
  </w:style>
  <w:style w:type="paragraph" w:customStyle="1" w:styleId="xl152">
    <w:name w:val="xl15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3e">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character" w:customStyle="1" w:styleId="Normal1">
    <w:name w:val="Normal1 Знак"/>
    <w:link w:val="Normal10"/>
    <w:locked/>
    <w:rsid w:val="005165DC"/>
    <w:rPr>
      <w:lang w:eastAsia="ru-RU"/>
    </w:rPr>
  </w:style>
  <w:style w:type="paragraph" w:customStyle="1" w:styleId="Normal10">
    <w:name w:val="Normal1"/>
    <w:link w:val="Normal1"/>
    <w:rsid w:val="005165DC"/>
    <w:pPr>
      <w:snapToGrid w:val="0"/>
      <w:spacing w:after="0" w:line="240" w:lineRule="auto"/>
    </w:pPr>
    <w:rPr>
      <w:lang w:eastAsia="ru-RU"/>
    </w:rPr>
  </w:style>
  <w:style w:type="paragraph" w:customStyle="1" w:styleId="-3">
    <w:name w:val="Пункт-3"/>
    <w:basedOn w:val="a0"/>
    <w:rsid w:val="005165DC"/>
    <w:pPr>
      <w:tabs>
        <w:tab w:val="num" w:pos="1701"/>
      </w:tabs>
      <w:spacing w:line="288" w:lineRule="auto"/>
      <w:ind w:firstLine="567"/>
      <w:jc w:val="both"/>
    </w:pPr>
    <w:rPr>
      <w:sz w:val="28"/>
    </w:rPr>
  </w:style>
  <w:style w:type="paragraph" w:customStyle="1" w:styleId="-6">
    <w:name w:val="Пункт-6"/>
    <w:basedOn w:val="a0"/>
    <w:rsid w:val="005165DC"/>
    <w:pPr>
      <w:tabs>
        <w:tab w:val="num" w:pos="2034"/>
      </w:tabs>
      <w:spacing w:line="288" w:lineRule="auto"/>
      <w:ind w:left="333" w:firstLine="567"/>
      <w:jc w:val="both"/>
    </w:pPr>
    <w:rPr>
      <w:sz w:val="28"/>
    </w:rPr>
  </w:style>
  <w:style w:type="paragraph" w:customStyle="1" w:styleId="-7">
    <w:name w:val="Пункт-7"/>
    <w:basedOn w:val="a0"/>
    <w:rsid w:val="005165DC"/>
    <w:pPr>
      <w:tabs>
        <w:tab w:val="num" w:pos="1701"/>
      </w:tabs>
      <w:spacing w:line="288" w:lineRule="auto"/>
      <w:ind w:firstLine="567"/>
      <w:jc w:val="both"/>
    </w:pPr>
    <w:rPr>
      <w:sz w:val="28"/>
    </w:rPr>
  </w:style>
  <w:style w:type="paragraph" w:styleId="afff9">
    <w:name w:val="endnote text"/>
    <w:basedOn w:val="a0"/>
    <w:link w:val="afffa"/>
    <w:unhideWhenUsed/>
    <w:rsid w:val="005165DC"/>
    <w:pPr>
      <w:spacing w:after="200" w:line="276" w:lineRule="auto"/>
    </w:pPr>
    <w:rPr>
      <w:rFonts w:ascii="Calibri" w:eastAsia="Calibri" w:hAnsi="Calibri"/>
      <w:sz w:val="20"/>
      <w:szCs w:val="20"/>
      <w:lang w:eastAsia="en-US"/>
    </w:rPr>
  </w:style>
  <w:style w:type="character" w:customStyle="1" w:styleId="afffa">
    <w:name w:val="Текст концевой сноски Знак"/>
    <w:basedOn w:val="a1"/>
    <w:link w:val="afff9"/>
    <w:rsid w:val="005165DC"/>
    <w:rPr>
      <w:rFonts w:ascii="Calibri" w:eastAsia="Calibri" w:hAnsi="Calibri" w:cs="Times New Roman"/>
      <w:sz w:val="20"/>
      <w:szCs w:val="20"/>
    </w:rPr>
  </w:style>
  <w:style w:type="character" w:customStyle="1" w:styleId="FontStyle20">
    <w:name w:val="Font Style20"/>
    <w:rsid w:val="005165DC"/>
    <w:rPr>
      <w:rFonts w:ascii="Times New Roman" w:hAnsi="Times New Roman" w:cs="Times New Roman"/>
      <w:sz w:val="18"/>
      <w:szCs w:val="18"/>
    </w:rPr>
  </w:style>
  <w:style w:type="paragraph" w:customStyle="1" w:styleId="afffb">
    <w:name w:val="Пункт"/>
    <w:basedOn w:val="a0"/>
    <w:rsid w:val="005165DC"/>
    <w:pPr>
      <w:tabs>
        <w:tab w:val="num" w:pos="1980"/>
      </w:tabs>
      <w:ind w:left="1404" w:hanging="504"/>
      <w:jc w:val="both"/>
    </w:pPr>
    <w:rPr>
      <w:szCs w:val="28"/>
    </w:rPr>
  </w:style>
  <w:style w:type="character" w:customStyle="1" w:styleId="link">
    <w:name w:val="link"/>
    <w:rsid w:val="005165DC"/>
    <w:rPr>
      <w:strike w:val="0"/>
      <w:dstrike w:val="0"/>
      <w:u w:val="none"/>
      <w:effect w:val="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165DC"/>
    <w:pPr>
      <w:spacing w:before="100" w:beforeAutospacing="1" w:after="100" w:afterAutospacing="1"/>
    </w:pPr>
    <w:rPr>
      <w:rFonts w:ascii="Tahoma" w:hAnsi="Tahoma"/>
      <w:sz w:val="20"/>
      <w:szCs w:val="20"/>
      <w:lang w:val="en-US" w:eastAsia="en-US"/>
    </w:rPr>
  </w:style>
  <w:style w:type="paragraph" w:styleId="afffc">
    <w:name w:val="Document Map"/>
    <w:basedOn w:val="a0"/>
    <w:link w:val="afffd"/>
    <w:rsid w:val="005165DC"/>
    <w:pPr>
      <w:shd w:val="clear" w:color="auto" w:fill="000080"/>
    </w:pPr>
    <w:rPr>
      <w:rFonts w:ascii="Tahoma" w:hAnsi="Tahoma"/>
      <w:sz w:val="20"/>
      <w:szCs w:val="20"/>
    </w:rPr>
  </w:style>
  <w:style w:type="character" w:customStyle="1" w:styleId="afffd">
    <w:name w:val="Схема документа Знак"/>
    <w:basedOn w:val="a1"/>
    <w:link w:val="afffc"/>
    <w:rsid w:val="005165DC"/>
    <w:rPr>
      <w:rFonts w:ascii="Tahoma" w:eastAsia="Times New Roman" w:hAnsi="Tahoma" w:cs="Times New Roman"/>
      <w:sz w:val="20"/>
      <w:szCs w:val="20"/>
      <w:shd w:val="clear" w:color="auto" w:fill="000080"/>
    </w:rPr>
  </w:style>
  <w:style w:type="paragraph" w:customStyle="1" w:styleId="afffe">
    <w:name w:val="Заголовок статьи"/>
    <w:basedOn w:val="a0"/>
    <w:next w:val="a0"/>
    <w:rsid w:val="005165DC"/>
    <w:pPr>
      <w:autoSpaceDE w:val="0"/>
      <w:autoSpaceDN w:val="0"/>
      <w:adjustRightInd w:val="0"/>
      <w:ind w:left="1612" w:hanging="892"/>
      <w:jc w:val="both"/>
    </w:pPr>
    <w:rPr>
      <w:rFonts w:ascii="Arial" w:hAnsi="Arial"/>
      <w:sz w:val="20"/>
      <w:szCs w:val="20"/>
    </w:rPr>
  </w:style>
  <w:style w:type="paragraph" w:customStyle="1" w:styleId="a">
    <w:name w:val="Глава"/>
    <w:basedOn w:val="a0"/>
    <w:rsid w:val="005165DC"/>
    <w:pPr>
      <w:pageBreakBefore/>
      <w:numPr>
        <w:numId w:val="1"/>
      </w:numPr>
      <w:suppressAutoHyphens/>
      <w:spacing w:before="720" w:after="240" w:line="288" w:lineRule="auto"/>
      <w:jc w:val="center"/>
      <w:outlineLvl w:val="0"/>
    </w:pPr>
    <w:rPr>
      <w:rFonts w:ascii="Arial" w:hAnsi="Arial" w:cs="Arial"/>
      <w:b/>
      <w:caps/>
      <w:sz w:val="40"/>
      <w:szCs w:val="48"/>
    </w:rPr>
  </w:style>
  <w:style w:type="paragraph" w:customStyle="1" w:styleId="affff">
    <w:name w:val="Подподпункт"/>
    <w:basedOn w:val="a0"/>
    <w:rsid w:val="005165DC"/>
    <w:pPr>
      <w:tabs>
        <w:tab w:val="left" w:pos="851"/>
        <w:tab w:val="left" w:pos="1134"/>
        <w:tab w:val="left" w:pos="1418"/>
        <w:tab w:val="num" w:pos="2978"/>
      </w:tabs>
      <w:spacing w:line="360" w:lineRule="auto"/>
      <w:ind w:left="2978" w:hanging="567"/>
      <w:jc w:val="both"/>
    </w:pPr>
    <w:rPr>
      <w:sz w:val="28"/>
      <w:szCs w:val="20"/>
    </w:rPr>
  </w:style>
  <w:style w:type="paragraph" w:customStyle="1" w:styleId="-4">
    <w:name w:val="Пункт-4"/>
    <w:basedOn w:val="a0"/>
    <w:rsid w:val="005165DC"/>
    <w:pPr>
      <w:tabs>
        <w:tab w:val="num" w:pos="1701"/>
      </w:tabs>
      <w:snapToGrid w:val="0"/>
      <w:spacing w:line="288" w:lineRule="auto"/>
      <w:ind w:firstLine="567"/>
      <w:jc w:val="both"/>
    </w:pPr>
    <w:rPr>
      <w:sz w:val="28"/>
    </w:rPr>
  </w:style>
  <w:style w:type="paragraph" w:customStyle="1" w:styleId="affff0">
    <w:name w:val="Пункт Знак"/>
    <w:basedOn w:val="a0"/>
    <w:rsid w:val="005165DC"/>
    <w:pPr>
      <w:tabs>
        <w:tab w:val="num" w:pos="576"/>
        <w:tab w:val="left" w:pos="851"/>
        <w:tab w:val="left" w:pos="1134"/>
      </w:tabs>
      <w:spacing w:line="360" w:lineRule="auto"/>
      <w:ind w:left="576" w:hanging="576"/>
      <w:jc w:val="both"/>
    </w:pPr>
    <w:rPr>
      <w:sz w:val="28"/>
      <w:szCs w:val="28"/>
    </w:rPr>
  </w:style>
  <w:style w:type="character" w:customStyle="1" w:styleId="FontStyle48">
    <w:name w:val="Font Style48"/>
    <w:rsid w:val="005165DC"/>
    <w:rPr>
      <w:rFonts w:ascii="Times New Roman" w:hAnsi="Times New Roman" w:cs="Times New Roman" w:hint="default"/>
      <w:sz w:val="22"/>
      <w:szCs w:val="22"/>
    </w:rPr>
  </w:style>
  <w:style w:type="paragraph" w:customStyle="1" w:styleId="msonormalcxspmiddle">
    <w:name w:val="msonormalcxspmiddle"/>
    <w:basedOn w:val="a0"/>
    <w:rsid w:val="005165DC"/>
    <w:pPr>
      <w:ind w:firstLine="567"/>
      <w:jc w:val="both"/>
    </w:pPr>
    <w:rPr>
      <w:sz w:val="28"/>
    </w:rPr>
  </w:style>
  <w:style w:type="paragraph" w:customStyle="1" w:styleId="msonormalcxsplast">
    <w:name w:val="msonormalcxsplast"/>
    <w:basedOn w:val="a0"/>
    <w:rsid w:val="005165DC"/>
    <w:pPr>
      <w:ind w:firstLine="567"/>
      <w:jc w:val="both"/>
    </w:pPr>
    <w:rPr>
      <w:sz w:val="28"/>
    </w:rPr>
  </w:style>
  <w:style w:type="paragraph" w:customStyle="1" w:styleId="af3cxsplast">
    <w:name w:val="af3cxsplast"/>
    <w:basedOn w:val="a0"/>
    <w:rsid w:val="005165DC"/>
    <w:pPr>
      <w:ind w:firstLine="567"/>
      <w:jc w:val="both"/>
    </w:pPr>
    <w:rPr>
      <w:sz w:val="28"/>
    </w:rPr>
  </w:style>
  <w:style w:type="paragraph" w:customStyle="1" w:styleId="af3cxspmiddle">
    <w:name w:val="af3cxspmiddle"/>
    <w:basedOn w:val="a0"/>
    <w:rsid w:val="005165DC"/>
    <w:pPr>
      <w:ind w:firstLine="567"/>
      <w:jc w:val="both"/>
    </w:pPr>
    <w:rPr>
      <w:sz w:val="28"/>
    </w:rPr>
  </w:style>
  <w:style w:type="paragraph" w:customStyle="1" w:styleId="-60cxsplast">
    <w:name w:val="-60cxsplast"/>
    <w:basedOn w:val="a0"/>
    <w:rsid w:val="005165DC"/>
    <w:pPr>
      <w:ind w:firstLine="567"/>
      <w:jc w:val="both"/>
    </w:pPr>
    <w:rPr>
      <w:sz w:val="28"/>
    </w:rPr>
  </w:style>
  <w:style w:type="paragraph" w:customStyle="1" w:styleId="-60cxspmiddle">
    <w:name w:val="-60cxspmiddle"/>
    <w:basedOn w:val="a0"/>
    <w:rsid w:val="005165DC"/>
    <w:pPr>
      <w:ind w:firstLine="567"/>
      <w:jc w:val="both"/>
    </w:pPr>
    <w:rPr>
      <w:sz w:val="28"/>
    </w:rPr>
  </w:style>
  <w:style w:type="paragraph" w:customStyle="1" w:styleId="-30cxspmiddle">
    <w:name w:val="-30cxspmiddle"/>
    <w:basedOn w:val="a0"/>
    <w:rsid w:val="005165DC"/>
    <w:pPr>
      <w:ind w:firstLine="567"/>
      <w:jc w:val="both"/>
    </w:pPr>
    <w:rPr>
      <w:sz w:val="28"/>
    </w:rPr>
  </w:style>
  <w:style w:type="paragraph" w:customStyle="1" w:styleId="-30cxsplast">
    <w:name w:val="-30cxsplast"/>
    <w:basedOn w:val="a0"/>
    <w:rsid w:val="005165DC"/>
    <w:pPr>
      <w:ind w:firstLine="567"/>
      <w:jc w:val="both"/>
    </w:pPr>
    <w:rPr>
      <w:sz w:val="28"/>
    </w:rPr>
  </w:style>
  <w:style w:type="character" w:customStyle="1" w:styleId="2f0">
    <w:name w:val="Основной текст (2) + Не полужирный"/>
    <w:uiPriority w:val="99"/>
    <w:rsid w:val="005165DC"/>
    <w:rPr>
      <w:rFonts w:ascii="Times New Roman" w:hAnsi="Times New Roman" w:cs="Times New Roman"/>
      <w:b w:val="0"/>
      <w:bCs w:val="0"/>
      <w:spacing w:val="0"/>
      <w:sz w:val="22"/>
      <w:szCs w:val="22"/>
      <w:shd w:val="clear" w:color="auto" w:fill="FFFFFF"/>
    </w:rPr>
  </w:style>
  <w:style w:type="character" w:customStyle="1" w:styleId="56">
    <w:name w:val="Основной текст + Полужирный5"/>
    <w:uiPriority w:val="99"/>
    <w:rsid w:val="005165DC"/>
    <w:rPr>
      <w:rFonts w:ascii="Times New Roman" w:hAnsi="Times New Roman" w:cs="Times New Roman"/>
      <w:b/>
      <w:bCs/>
      <w:spacing w:val="0"/>
      <w:sz w:val="22"/>
      <w:szCs w:val="22"/>
    </w:rPr>
  </w:style>
  <w:style w:type="character" w:customStyle="1" w:styleId="affff1">
    <w:name w:val="Основной текст + Курсив"/>
    <w:uiPriority w:val="99"/>
    <w:rsid w:val="005165DC"/>
    <w:rPr>
      <w:rFonts w:ascii="Times New Roman" w:hAnsi="Times New Roman" w:cs="Times New Roman"/>
      <w:i/>
      <w:iCs/>
      <w:spacing w:val="0"/>
      <w:sz w:val="22"/>
      <w:szCs w:val="22"/>
    </w:rPr>
  </w:style>
  <w:style w:type="character" w:customStyle="1" w:styleId="47">
    <w:name w:val="Основной текст + Курсив4"/>
    <w:uiPriority w:val="99"/>
    <w:rsid w:val="005165DC"/>
    <w:rPr>
      <w:rFonts w:ascii="Times New Roman" w:hAnsi="Times New Roman" w:cs="Times New Roman"/>
      <w:i/>
      <w:iCs/>
      <w:spacing w:val="0"/>
      <w:sz w:val="22"/>
      <w:szCs w:val="22"/>
    </w:rPr>
  </w:style>
  <w:style w:type="character" w:customStyle="1" w:styleId="3f">
    <w:name w:val="Основной текст (3) + Не курсив"/>
    <w:uiPriority w:val="99"/>
    <w:rsid w:val="005165DC"/>
    <w:rPr>
      <w:rFonts w:ascii="Times New Roman" w:hAnsi="Times New Roman" w:cs="Times New Roman"/>
      <w:b/>
      <w:bCs/>
      <w:i/>
      <w:iCs/>
      <w:spacing w:val="0"/>
      <w:sz w:val="22"/>
      <w:szCs w:val="22"/>
      <w:shd w:val="clear" w:color="auto" w:fill="FFFFFF"/>
    </w:rPr>
  </w:style>
  <w:style w:type="character" w:customStyle="1" w:styleId="48">
    <w:name w:val="Основной текст + Полужирный4"/>
    <w:uiPriority w:val="99"/>
    <w:rsid w:val="005165DC"/>
    <w:rPr>
      <w:rFonts w:ascii="Times New Roman" w:hAnsi="Times New Roman" w:cs="Times New Roman"/>
      <w:b/>
      <w:bCs/>
      <w:spacing w:val="0"/>
      <w:sz w:val="22"/>
      <w:szCs w:val="22"/>
    </w:rPr>
  </w:style>
  <w:style w:type="character" w:customStyle="1" w:styleId="3f0">
    <w:name w:val="Основной текст + Полужирный3"/>
    <w:uiPriority w:val="99"/>
    <w:rsid w:val="005165DC"/>
    <w:rPr>
      <w:rFonts w:ascii="Times New Roman" w:hAnsi="Times New Roman" w:cs="Times New Roman"/>
      <w:b/>
      <w:bCs/>
      <w:spacing w:val="0"/>
      <w:sz w:val="22"/>
      <w:szCs w:val="22"/>
    </w:rPr>
  </w:style>
  <w:style w:type="character" w:customStyle="1" w:styleId="3f1">
    <w:name w:val="Основной текст + Курсив3"/>
    <w:uiPriority w:val="99"/>
    <w:rsid w:val="005165DC"/>
    <w:rPr>
      <w:rFonts w:ascii="Times New Roman" w:hAnsi="Times New Roman" w:cs="Times New Roman"/>
      <w:i/>
      <w:iCs/>
      <w:spacing w:val="0"/>
      <w:sz w:val="22"/>
      <w:szCs w:val="22"/>
    </w:rPr>
  </w:style>
  <w:style w:type="character" w:customStyle="1" w:styleId="2f1">
    <w:name w:val="Основной текст + Курсив2"/>
    <w:uiPriority w:val="99"/>
    <w:rsid w:val="005165DC"/>
    <w:rPr>
      <w:rFonts w:ascii="Times New Roman" w:hAnsi="Times New Roman" w:cs="Times New Roman"/>
      <w:i/>
      <w:iCs/>
      <w:spacing w:val="0"/>
      <w:sz w:val="22"/>
      <w:szCs w:val="22"/>
    </w:rPr>
  </w:style>
  <w:style w:type="character" w:customStyle="1" w:styleId="2f2">
    <w:name w:val="Основной текст + Полужирный2"/>
    <w:uiPriority w:val="99"/>
    <w:rsid w:val="005165DC"/>
    <w:rPr>
      <w:rFonts w:ascii="Times New Roman" w:hAnsi="Times New Roman" w:cs="Times New Roman"/>
      <w:b/>
      <w:bCs/>
      <w:spacing w:val="0"/>
      <w:sz w:val="22"/>
      <w:szCs w:val="22"/>
    </w:rPr>
  </w:style>
  <w:style w:type="character" w:customStyle="1" w:styleId="1f7">
    <w:name w:val="Основной текст + Курсив1"/>
    <w:uiPriority w:val="99"/>
    <w:rsid w:val="005165DC"/>
    <w:rPr>
      <w:rFonts w:ascii="Times New Roman" w:hAnsi="Times New Roman" w:cs="Times New Roman"/>
      <w:i/>
      <w:iCs/>
      <w:spacing w:val="0"/>
      <w:sz w:val="22"/>
      <w:szCs w:val="22"/>
    </w:rPr>
  </w:style>
  <w:style w:type="character" w:customStyle="1" w:styleId="1f8">
    <w:name w:val="Основной текст + Полужирный1"/>
    <w:uiPriority w:val="99"/>
    <w:rsid w:val="005165DC"/>
    <w:rPr>
      <w:rFonts w:ascii="Times New Roman" w:hAnsi="Times New Roman" w:cs="Times New Roman"/>
      <w:b/>
      <w:bCs/>
      <w:spacing w:val="0"/>
      <w:sz w:val="22"/>
      <w:szCs w:val="22"/>
    </w:rPr>
  </w:style>
  <w:style w:type="paragraph" w:customStyle="1" w:styleId="Style34">
    <w:name w:val="Style34"/>
    <w:basedOn w:val="a0"/>
    <w:rsid w:val="005165DC"/>
    <w:pPr>
      <w:widowControl w:val="0"/>
      <w:autoSpaceDE w:val="0"/>
      <w:autoSpaceDN w:val="0"/>
      <w:adjustRightInd w:val="0"/>
      <w:spacing w:line="216" w:lineRule="exact"/>
      <w:jc w:val="both"/>
    </w:pPr>
  </w:style>
  <w:style w:type="character" w:customStyle="1" w:styleId="FontStyle46">
    <w:name w:val="Font Style46"/>
    <w:rsid w:val="005165DC"/>
    <w:rPr>
      <w:rFonts w:ascii="Times New Roman" w:hAnsi="Times New Roman" w:cs="Times New Roman"/>
      <w:b/>
      <w:bCs/>
      <w:sz w:val="16"/>
      <w:szCs w:val="16"/>
    </w:rPr>
  </w:style>
  <w:style w:type="paragraph" w:customStyle="1" w:styleId="Style24">
    <w:name w:val="Style24"/>
    <w:basedOn w:val="a0"/>
    <w:rsid w:val="005165DC"/>
    <w:pPr>
      <w:widowControl w:val="0"/>
      <w:autoSpaceDE w:val="0"/>
      <w:autoSpaceDN w:val="0"/>
      <w:adjustRightInd w:val="0"/>
      <w:spacing w:line="209" w:lineRule="exact"/>
    </w:pPr>
  </w:style>
  <w:style w:type="paragraph" w:customStyle="1" w:styleId="FORMATTEXT">
    <w:name w:val=".FORMATTEXT"/>
    <w:rsid w:val="005165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serp-urlitem">
    <w:name w:val="b-serp-url__item"/>
    <w:basedOn w:val="a1"/>
    <w:rsid w:val="005165DC"/>
  </w:style>
  <w:style w:type="paragraph" w:customStyle="1" w:styleId="u">
    <w:name w:val="u"/>
    <w:basedOn w:val="a0"/>
    <w:rsid w:val="005165DC"/>
    <w:pPr>
      <w:spacing w:before="100" w:beforeAutospacing="1" w:after="100" w:afterAutospacing="1"/>
    </w:pPr>
  </w:style>
  <w:style w:type="paragraph" w:customStyle="1" w:styleId="Textbody">
    <w:name w:val="Text body"/>
    <w:basedOn w:val="a0"/>
    <w:rsid w:val="005165DC"/>
    <w:pPr>
      <w:widowControl w:val="0"/>
      <w:suppressAutoHyphens/>
      <w:autoSpaceDN w:val="0"/>
      <w:spacing w:after="120"/>
    </w:pPr>
    <w:rPr>
      <w:rFonts w:eastAsia="Andale Sans UI" w:cs="Tahoma"/>
      <w:kern w:val="3"/>
      <w:lang w:val="en-US" w:eastAsia="en-US" w:bidi="en-US"/>
    </w:rPr>
  </w:style>
  <w:style w:type="character" w:customStyle="1" w:styleId="apple-converted-space">
    <w:name w:val="apple-converted-space"/>
    <w:basedOn w:val="a1"/>
    <w:rsid w:val="005165DC"/>
  </w:style>
  <w:style w:type="character" w:customStyle="1" w:styleId="85pt">
    <w:name w:val="Основной текст + 8.5 pt"/>
    <w:rsid w:val="005165DC"/>
    <w:rPr>
      <w:rFonts w:ascii="Times New Roman" w:hAnsi="Times New Roman" w:cs="Times New Roman"/>
      <w:spacing w:val="0"/>
      <w:sz w:val="17"/>
      <w:szCs w:val="17"/>
    </w:rPr>
  </w:style>
  <w:style w:type="numbering" w:customStyle="1" w:styleId="1f9">
    <w:name w:val="Нет списка1"/>
    <w:next w:val="a3"/>
    <w:semiHidden/>
    <w:rsid w:val="005165DC"/>
  </w:style>
  <w:style w:type="paragraph" w:customStyle="1" w:styleId="acxspmiddle">
    <w:name w:val="acxspmiddle"/>
    <w:basedOn w:val="a0"/>
    <w:rsid w:val="005165DC"/>
    <w:pPr>
      <w:spacing w:before="100" w:beforeAutospacing="1" w:after="100" w:afterAutospacing="1"/>
    </w:pPr>
  </w:style>
  <w:style w:type="paragraph" w:customStyle="1" w:styleId="font5">
    <w:name w:val="font5"/>
    <w:basedOn w:val="a0"/>
    <w:rsid w:val="005165DC"/>
    <w:pPr>
      <w:spacing w:before="100" w:beforeAutospacing="1" w:after="100" w:afterAutospacing="1"/>
    </w:pPr>
    <w:rPr>
      <w:rFonts w:ascii="Arial" w:hAnsi="Arial" w:cs="Arial"/>
      <w:color w:val="800000"/>
      <w:sz w:val="20"/>
      <w:szCs w:val="20"/>
    </w:rPr>
  </w:style>
  <w:style w:type="paragraph" w:customStyle="1" w:styleId="xl176">
    <w:name w:val="xl176"/>
    <w:basedOn w:val="a0"/>
    <w:rsid w:val="005165DC"/>
    <w:pPr>
      <w:pBdr>
        <w:top w:val="single" w:sz="4" w:space="0" w:color="auto"/>
        <w:bottom w:val="single" w:sz="4" w:space="0" w:color="auto"/>
      </w:pBdr>
      <w:spacing w:before="100" w:beforeAutospacing="1" w:after="100" w:afterAutospacing="1"/>
      <w:jc w:val="center"/>
      <w:textAlignment w:val="center"/>
    </w:pPr>
  </w:style>
  <w:style w:type="paragraph" w:customStyle="1" w:styleId="affff2">
    <w:name w:val="СтильМой"/>
    <w:basedOn w:val="a0"/>
    <w:rsid w:val="005165DC"/>
    <w:pPr>
      <w:ind w:firstLine="720"/>
      <w:jc w:val="both"/>
    </w:pPr>
    <w:rPr>
      <w:sz w:val="28"/>
      <w:szCs w:val="20"/>
    </w:rPr>
  </w:style>
  <w:style w:type="paragraph" w:customStyle="1" w:styleId="affff3">
    <w:name w:val="Стиль мой"/>
    <w:basedOn w:val="a0"/>
    <w:rsid w:val="005165DC"/>
    <w:pPr>
      <w:ind w:firstLine="709"/>
      <w:jc w:val="both"/>
    </w:pPr>
    <w:rPr>
      <w:sz w:val="28"/>
    </w:rPr>
  </w:style>
  <w:style w:type="character" w:customStyle="1" w:styleId="9pt">
    <w:name w:val="Основной текст + 9 pt;Курсив"/>
    <w:rsid w:val="005165DC"/>
    <w:rPr>
      <w:rFonts w:ascii="Times New Roman" w:eastAsia="Times New Roman" w:hAnsi="Times New Roman"/>
      <w:b w:val="0"/>
      <w:bCs w:val="0"/>
      <w:i/>
      <w:iCs/>
      <w:smallCaps w:val="0"/>
      <w:strike w:val="0"/>
      <w:spacing w:val="0"/>
      <w:sz w:val="18"/>
      <w:szCs w:val="18"/>
      <w:shd w:val="clear" w:color="auto" w:fill="FFFFFF"/>
    </w:rPr>
  </w:style>
  <w:style w:type="character" w:customStyle="1" w:styleId="6pt">
    <w:name w:val="Основной текст + 6 pt"/>
    <w:rsid w:val="005165DC"/>
    <w:rPr>
      <w:rFonts w:ascii="Times New Roman" w:eastAsia="Times New Roman" w:hAnsi="Times New Roman"/>
      <w:b w:val="0"/>
      <w:bCs w:val="0"/>
      <w:i w:val="0"/>
      <w:iCs w:val="0"/>
      <w:smallCaps w:val="0"/>
      <w:strike w:val="0"/>
      <w:spacing w:val="0"/>
      <w:sz w:val="12"/>
      <w:szCs w:val="12"/>
      <w:shd w:val="clear" w:color="auto" w:fill="FFFFFF"/>
    </w:rPr>
  </w:style>
  <w:style w:type="character" w:customStyle="1" w:styleId="33pt">
    <w:name w:val="Заголовок №3 + Интервал 3 pt"/>
    <w:rsid w:val="005165DC"/>
    <w:rPr>
      <w:rFonts w:ascii="Times New Roman" w:eastAsia="Times New Roman" w:hAnsi="Times New Roman"/>
      <w:spacing w:val="60"/>
      <w:sz w:val="18"/>
      <w:szCs w:val="18"/>
      <w:shd w:val="clear" w:color="auto" w:fill="FFFFFF"/>
    </w:rPr>
  </w:style>
  <w:style w:type="character" w:customStyle="1" w:styleId="49">
    <w:name w:val="Заголовок №4 + Курсив"/>
    <w:rsid w:val="005165DC"/>
    <w:rPr>
      <w:rFonts w:ascii="Times New Roman" w:eastAsia="Times New Roman" w:hAnsi="Times New Roman"/>
      <w:i/>
      <w:iCs/>
      <w:spacing w:val="5"/>
      <w:sz w:val="18"/>
      <w:szCs w:val="18"/>
      <w:shd w:val="clear" w:color="auto" w:fill="FFFFFF"/>
    </w:rPr>
  </w:style>
  <w:style w:type="paragraph" w:customStyle="1" w:styleId="affff4">
    <w:name w:val="Нормальный (таблица)"/>
    <w:basedOn w:val="a0"/>
    <w:next w:val="a0"/>
    <w:rsid w:val="005165DC"/>
    <w:pPr>
      <w:widowControl w:val="0"/>
      <w:autoSpaceDE w:val="0"/>
      <w:autoSpaceDN w:val="0"/>
      <w:adjustRightInd w:val="0"/>
      <w:jc w:val="both"/>
    </w:pPr>
    <w:rPr>
      <w:rFonts w:ascii="Arial" w:hAnsi="Arial" w:cs="Arial"/>
    </w:rPr>
  </w:style>
  <w:style w:type="paragraph" w:customStyle="1" w:styleId="affff5">
    <w:name w:val="Прижатый влево"/>
    <w:basedOn w:val="a0"/>
    <w:next w:val="a0"/>
    <w:uiPriority w:val="99"/>
    <w:rsid w:val="005165DC"/>
    <w:pPr>
      <w:widowControl w:val="0"/>
      <w:autoSpaceDE w:val="0"/>
      <w:autoSpaceDN w:val="0"/>
      <w:adjustRightInd w:val="0"/>
    </w:pPr>
    <w:rPr>
      <w:rFonts w:ascii="Arial" w:hAnsi="Arial" w:cs="Arial"/>
    </w:rPr>
  </w:style>
  <w:style w:type="paragraph" w:customStyle="1" w:styleId="affff6">
    <w:name w:val="Базовый"/>
    <w:uiPriority w:val="99"/>
    <w:rsid w:val="005165DC"/>
    <w:pPr>
      <w:widowControl w:val="0"/>
      <w:tabs>
        <w:tab w:val="left" w:pos="720"/>
      </w:tabs>
      <w:suppressAutoHyphens/>
    </w:pPr>
    <w:rPr>
      <w:rFonts w:ascii="Times New Roman" w:eastAsia="SimSun" w:hAnsi="Times New Roman" w:cs="Times New Roman"/>
      <w:sz w:val="24"/>
      <w:szCs w:val="24"/>
      <w:lang w:eastAsia="zh-CN"/>
    </w:rPr>
  </w:style>
  <w:style w:type="paragraph" w:customStyle="1" w:styleId="blockauthtext">
    <w:name w:val="block_auth_text"/>
    <w:basedOn w:val="a0"/>
    <w:rsid w:val="005165DC"/>
    <w:pPr>
      <w:shd w:val="clear" w:color="auto" w:fill="FFFFFF"/>
      <w:spacing w:before="75" w:after="75"/>
      <w:ind w:left="150"/>
    </w:pPr>
    <w:rPr>
      <w:rFonts w:eastAsia="Calibri"/>
      <w:color w:val="CCCCCC"/>
      <w:sz w:val="21"/>
      <w:szCs w:val="21"/>
    </w:rPr>
  </w:style>
  <w:style w:type="paragraph" w:customStyle="1" w:styleId="todaytextp">
    <w:name w:val="today_text_p"/>
    <w:basedOn w:val="a0"/>
    <w:rsid w:val="005165DC"/>
    <w:pPr>
      <w:spacing w:before="100" w:beforeAutospacing="1" w:after="100" w:afterAutospacing="1"/>
    </w:pPr>
    <w:rPr>
      <w:rFonts w:eastAsia="Calibri"/>
    </w:rPr>
  </w:style>
  <w:style w:type="paragraph" w:customStyle="1" w:styleId="affff7">
    <w:name w:val="Центрированный (таблица)"/>
    <w:basedOn w:val="affff4"/>
    <w:next w:val="a0"/>
    <w:rsid w:val="005165DC"/>
    <w:pPr>
      <w:jc w:val="center"/>
    </w:pPr>
  </w:style>
  <w:style w:type="character" w:customStyle="1" w:styleId="affff8">
    <w:name w:val="Активная гипертекстовая ссылка"/>
    <w:rsid w:val="005165DC"/>
    <w:rPr>
      <w:rFonts w:cs="Times New Roman"/>
      <w:b/>
      <w:bCs/>
      <w:color w:val="auto"/>
      <w:sz w:val="26"/>
      <w:szCs w:val="26"/>
      <w:u w:val="single"/>
    </w:rPr>
  </w:style>
  <w:style w:type="paragraph" w:customStyle="1" w:styleId="affff9">
    <w:name w:val="Внимание"/>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a">
    <w:name w:val="Внимание: криминал!!"/>
    <w:basedOn w:val="affff9"/>
    <w:next w:val="a0"/>
    <w:rsid w:val="005165DC"/>
    <w:pPr>
      <w:spacing w:before="0" w:after="0"/>
      <w:ind w:left="0" w:right="0" w:firstLine="0"/>
    </w:pPr>
    <w:rPr>
      <w:shd w:val="clear" w:color="auto" w:fill="auto"/>
    </w:rPr>
  </w:style>
  <w:style w:type="paragraph" w:customStyle="1" w:styleId="affffb">
    <w:name w:val="Внимание: недобросовестность!"/>
    <w:basedOn w:val="affff9"/>
    <w:next w:val="a0"/>
    <w:rsid w:val="005165DC"/>
    <w:pPr>
      <w:spacing w:before="0" w:after="0"/>
      <w:ind w:left="0" w:right="0" w:firstLine="0"/>
    </w:pPr>
    <w:rPr>
      <w:shd w:val="clear" w:color="auto" w:fill="auto"/>
    </w:rPr>
  </w:style>
  <w:style w:type="character" w:customStyle="1" w:styleId="affffc">
    <w:name w:val="Выделение для Базового Поиска"/>
    <w:rsid w:val="005165DC"/>
    <w:rPr>
      <w:rFonts w:cs="Times New Roman"/>
      <w:b/>
      <w:bCs/>
      <w:color w:val="0058A9"/>
      <w:sz w:val="26"/>
      <w:szCs w:val="26"/>
    </w:rPr>
  </w:style>
  <w:style w:type="character" w:customStyle="1" w:styleId="affffd">
    <w:name w:val="Выделение для Базового Поиска (курсив)"/>
    <w:rsid w:val="005165DC"/>
    <w:rPr>
      <w:rFonts w:cs="Times New Roman"/>
      <w:b/>
      <w:bCs/>
      <w:i/>
      <w:iCs/>
      <w:color w:val="0058A9"/>
      <w:sz w:val="26"/>
      <w:szCs w:val="26"/>
    </w:rPr>
  </w:style>
  <w:style w:type="paragraph" w:customStyle="1" w:styleId="affffe">
    <w:name w:val="Основное меню (преемственное)"/>
    <w:basedOn w:val="a0"/>
    <w:next w:val="a0"/>
    <w:rsid w:val="005165DC"/>
    <w:pPr>
      <w:widowControl w:val="0"/>
      <w:autoSpaceDE w:val="0"/>
      <w:autoSpaceDN w:val="0"/>
      <w:adjustRightInd w:val="0"/>
      <w:jc w:val="both"/>
    </w:pPr>
    <w:rPr>
      <w:rFonts w:ascii="Verdana" w:hAnsi="Verdana" w:cs="Verdana"/>
    </w:rPr>
  </w:style>
  <w:style w:type="paragraph" w:customStyle="1" w:styleId="1fa">
    <w:name w:val="Заголовок1"/>
    <w:basedOn w:val="affffe"/>
    <w:next w:val="a0"/>
    <w:qFormat/>
    <w:rsid w:val="005165DC"/>
    <w:rPr>
      <w:rFonts w:ascii="Arial" w:hAnsi="Arial" w:cs="Arial"/>
      <w:b/>
      <w:bCs/>
      <w:color w:val="0058A9"/>
      <w:shd w:val="clear" w:color="auto" w:fill="ECE9D8"/>
    </w:rPr>
  </w:style>
  <w:style w:type="paragraph" w:customStyle="1" w:styleId="afffff">
    <w:name w:val="Заголовок группы контролов"/>
    <w:basedOn w:val="a0"/>
    <w:next w:val="a0"/>
    <w:rsid w:val="005165DC"/>
    <w:pPr>
      <w:widowControl w:val="0"/>
      <w:autoSpaceDE w:val="0"/>
      <w:autoSpaceDN w:val="0"/>
      <w:adjustRightInd w:val="0"/>
      <w:jc w:val="both"/>
    </w:pPr>
    <w:rPr>
      <w:rFonts w:ascii="Arial" w:hAnsi="Arial" w:cs="Arial"/>
      <w:b/>
      <w:bCs/>
      <w:color w:val="000000"/>
    </w:rPr>
  </w:style>
  <w:style w:type="paragraph" w:customStyle="1" w:styleId="afffff0">
    <w:name w:val="Заголовок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shd w:val="clear" w:color="auto" w:fill="FFFFFF"/>
      <w:lang w:eastAsia="ru-RU"/>
    </w:rPr>
  </w:style>
  <w:style w:type="paragraph" w:customStyle="1" w:styleId="afffff1">
    <w:name w:val="Заголовок приложения"/>
    <w:basedOn w:val="a0"/>
    <w:next w:val="a0"/>
    <w:rsid w:val="005165DC"/>
    <w:pPr>
      <w:widowControl w:val="0"/>
      <w:autoSpaceDE w:val="0"/>
      <w:autoSpaceDN w:val="0"/>
      <w:adjustRightInd w:val="0"/>
      <w:jc w:val="right"/>
    </w:pPr>
    <w:rPr>
      <w:rFonts w:ascii="Arial" w:hAnsi="Arial" w:cs="Arial"/>
    </w:rPr>
  </w:style>
  <w:style w:type="paragraph" w:customStyle="1" w:styleId="afffff2">
    <w:name w:val="Заголовок распахивающейся части диалога"/>
    <w:basedOn w:val="a0"/>
    <w:next w:val="a0"/>
    <w:rsid w:val="005165DC"/>
    <w:pPr>
      <w:widowControl w:val="0"/>
      <w:autoSpaceDE w:val="0"/>
      <w:autoSpaceDN w:val="0"/>
      <w:adjustRightInd w:val="0"/>
      <w:jc w:val="both"/>
    </w:pPr>
    <w:rPr>
      <w:rFonts w:ascii="Arial" w:hAnsi="Arial" w:cs="Arial"/>
      <w:i/>
      <w:iCs/>
      <w:color w:val="000080"/>
    </w:rPr>
  </w:style>
  <w:style w:type="character" w:customStyle="1" w:styleId="afffff3">
    <w:name w:val="Заголовок своего сообщения"/>
    <w:rsid w:val="005165DC"/>
    <w:rPr>
      <w:rFonts w:cs="Times New Roman"/>
      <w:b/>
      <w:bCs/>
      <w:color w:val="26282F"/>
      <w:sz w:val="26"/>
      <w:szCs w:val="26"/>
    </w:rPr>
  </w:style>
  <w:style w:type="character" w:customStyle="1" w:styleId="afffff4">
    <w:name w:val="Заголовок чужого сообщения"/>
    <w:rsid w:val="005165DC"/>
    <w:rPr>
      <w:rFonts w:cs="Times New Roman"/>
      <w:b/>
      <w:bCs/>
      <w:color w:val="FF0000"/>
      <w:sz w:val="26"/>
      <w:szCs w:val="26"/>
    </w:rPr>
  </w:style>
  <w:style w:type="paragraph" w:customStyle="1" w:styleId="afffff5">
    <w:name w:val="Заголовок ЭР (левое окно)"/>
    <w:basedOn w:val="a0"/>
    <w:next w:val="a0"/>
    <w:rsid w:val="005165DC"/>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ff6">
    <w:name w:val="Заголовок ЭР (правое окно)"/>
    <w:basedOn w:val="afffff5"/>
    <w:next w:val="a0"/>
    <w:rsid w:val="005165DC"/>
    <w:pPr>
      <w:spacing w:before="0" w:after="0"/>
      <w:jc w:val="left"/>
    </w:pPr>
    <w:rPr>
      <w:b w:val="0"/>
      <w:bCs w:val="0"/>
      <w:color w:val="auto"/>
      <w:sz w:val="24"/>
      <w:szCs w:val="24"/>
    </w:rPr>
  </w:style>
  <w:style w:type="paragraph" w:customStyle="1" w:styleId="afffff7">
    <w:name w:val="Интерактивный заголовок"/>
    <w:basedOn w:val="1fa"/>
    <w:next w:val="a0"/>
    <w:rsid w:val="005165DC"/>
    <w:rPr>
      <w:b w:val="0"/>
      <w:bCs w:val="0"/>
      <w:color w:val="auto"/>
      <w:u w:val="single"/>
      <w:shd w:val="clear" w:color="auto" w:fill="auto"/>
    </w:rPr>
  </w:style>
  <w:style w:type="paragraph" w:customStyle="1" w:styleId="afffff8">
    <w:name w:val="Текст информации об изменениях"/>
    <w:basedOn w:val="a0"/>
    <w:next w:val="a0"/>
    <w:rsid w:val="005165DC"/>
    <w:pPr>
      <w:widowControl w:val="0"/>
      <w:autoSpaceDE w:val="0"/>
      <w:autoSpaceDN w:val="0"/>
      <w:adjustRightInd w:val="0"/>
      <w:jc w:val="both"/>
    </w:pPr>
    <w:rPr>
      <w:rFonts w:ascii="Arial" w:hAnsi="Arial" w:cs="Arial"/>
      <w:color w:val="353842"/>
      <w:sz w:val="20"/>
      <w:szCs w:val="20"/>
    </w:rPr>
  </w:style>
  <w:style w:type="paragraph" w:customStyle="1" w:styleId="afffff9">
    <w:name w:val="Информация об изменениях"/>
    <w:basedOn w:val="afffff8"/>
    <w:next w:val="a0"/>
    <w:rsid w:val="005165DC"/>
    <w:pPr>
      <w:spacing w:before="180"/>
      <w:ind w:left="360" w:right="360"/>
    </w:pPr>
    <w:rPr>
      <w:color w:val="auto"/>
      <w:sz w:val="24"/>
      <w:szCs w:val="24"/>
      <w:shd w:val="clear" w:color="auto" w:fill="EAEFED"/>
    </w:rPr>
  </w:style>
  <w:style w:type="paragraph" w:customStyle="1" w:styleId="afffffa">
    <w:name w:val="Текст (справка)"/>
    <w:basedOn w:val="a0"/>
    <w:next w:val="a0"/>
    <w:rsid w:val="005165DC"/>
    <w:pPr>
      <w:widowControl w:val="0"/>
      <w:autoSpaceDE w:val="0"/>
      <w:autoSpaceDN w:val="0"/>
      <w:adjustRightInd w:val="0"/>
      <w:ind w:left="170" w:right="170"/>
    </w:pPr>
    <w:rPr>
      <w:rFonts w:ascii="Arial" w:hAnsi="Arial" w:cs="Arial"/>
    </w:rPr>
  </w:style>
  <w:style w:type="paragraph" w:customStyle="1" w:styleId="afffffb">
    <w:name w:val="Комментарий"/>
    <w:basedOn w:val="afffffa"/>
    <w:next w:val="a0"/>
    <w:rsid w:val="005165DC"/>
    <w:pPr>
      <w:spacing w:before="75"/>
      <w:ind w:left="0" w:right="0"/>
      <w:jc w:val="both"/>
    </w:pPr>
    <w:rPr>
      <w:color w:val="353842"/>
      <w:shd w:val="clear" w:color="auto" w:fill="F0F0F0"/>
    </w:rPr>
  </w:style>
  <w:style w:type="paragraph" w:customStyle="1" w:styleId="afffffc">
    <w:name w:val="Информация об изменениях документа"/>
    <w:basedOn w:val="afffffb"/>
    <w:next w:val="a0"/>
    <w:rsid w:val="005165DC"/>
    <w:pPr>
      <w:spacing w:before="0"/>
    </w:pPr>
    <w:rPr>
      <w:i/>
      <w:iCs/>
    </w:rPr>
  </w:style>
  <w:style w:type="paragraph" w:customStyle="1" w:styleId="afffffd">
    <w:name w:val="Текст (лев. подпись)"/>
    <w:basedOn w:val="a0"/>
    <w:next w:val="a0"/>
    <w:rsid w:val="005165DC"/>
    <w:pPr>
      <w:widowControl w:val="0"/>
      <w:autoSpaceDE w:val="0"/>
      <w:autoSpaceDN w:val="0"/>
      <w:adjustRightInd w:val="0"/>
    </w:pPr>
    <w:rPr>
      <w:rFonts w:ascii="Arial" w:hAnsi="Arial" w:cs="Arial"/>
    </w:rPr>
  </w:style>
  <w:style w:type="paragraph" w:customStyle="1" w:styleId="afffffe">
    <w:name w:val="Колонтитул (левый)"/>
    <w:basedOn w:val="afffffd"/>
    <w:next w:val="a0"/>
    <w:rsid w:val="005165DC"/>
    <w:pPr>
      <w:jc w:val="both"/>
    </w:pPr>
    <w:rPr>
      <w:sz w:val="16"/>
      <w:szCs w:val="16"/>
    </w:rPr>
  </w:style>
  <w:style w:type="paragraph" w:customStyle="1" w:styleId="affffff">
    <w:name w:val="Текст (прав. подпись)"/>
    <w:basedOn w:val="a0"/>
    <w:next w:val="a0"/>
    <w:rsid w:val="005165DC"/>
    <w:pPr>
      <w:widowControl w:val="0"/>
      <w:autoSpaceDE w:val="0"/>
      <w:autoSpaceDN w:val="0"/>
      <w:adjustRightInd w:val="0"/>
      <w:jc w:val="right"/>
    </w:pPr>
    <w:rPr>
      <w:rFonts w:ascii="Arial" w:hAnsi="Arial" w:cs="Arial"/>
    </w:rPr>
  </w:style>
  <w:style w:type="paragraph" w:customStyle="1" w:styleId="affffff0">
    <w:name w:val="Колонтитул (правый)"/>
    <w:basedOn w:val="affffff"/>
    <w:next w:val="a0"/>
    <w:rsid w:val="005165DC"/>
    <w:pPr>
      <w:jc w:val="both"/>
    </w:pPr>
    <w:rPr>
      <w:sz w:val="16"/>
      <w:szCs w:val="16"/>
    </w:rPr>
  </w:style>
  <w:style w:type="paragraph" w:customStyle="1" w:styleId="affffff1">
    <w:name w:val="Комментарий пользователя"/>
    <w:basedOn w:val="afffffb"/>
    <w:next w:val="a0"/>
    <w:rsid w:val="005165DC"/>
    <w:pPr>
      <w:spacing w:before="0"/>
      <w:jc w:val="left"/>
    </w:pPr>
    <w:rPr>
      <w:shd w:val="clear" w:color="auto" w:fill="FFDFE0"/>
    </w:rPr>
  </w:style>
  <w:style w:type="paragraph" w:customStyle="1" w:styleId="affffff2">
    <w:name w:val="Куда обратиться?"/>
    <w:basedOn w:val="affff9"/>
    <w:next w:val="a0"/>
    <w:rsid w:val="005165DC"/>
    <w:pPr>
      <w:spacing w:before="0" w:after="0"/>
      <w:ind w:left="0" w:right="0" w:firstLine="0"/>
    </w:pPr>
    <w:rPr>
      <w:shd w:val="clear" w:color="auto" w:fill="auto"/>
    </w:rPr>
  </w:style>
  <w:style w:type="paragraph" w:customStyle="1" w:styleId="affffff3">
    <w:name w:val="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character" w:customStyle="1" w:styleId="affffff4">
    <w:name w:val="Найденные слова"/>
    <w:rsid w:val="005165DC"/>
    <w:rPr>
      <w:rFonts w:cs="Times New Roman"/>
      <w:b/>
      <w:bCs/>
      <w:color w:val="26282F"/>
      <w:sz w:val="26"/>
      <w:szCs w:val="26"/>
      <w:shd w:val="clear" w:color="auto" w:fill="auto"/>
    </w:rPr>
  </w:style>
  <w:style w:type="character" w:customStyle="1" w:styleId="affffff5">
    <w:name w:val="Не вступил в силу"/>
    <w:rsid w:val="005165DC"/>
    <w:rPr>
      <w:rFonts w:cs="Times New Roman"/>
      <w:b/>
      <w:bCs/>
      <w:color w:val="000000"/>
      <w:sz w:val="26"/>
      <w:szCs w:val="26"/>
      <w:shd w:val="clear" w:color="auto" w:fill="auto"/>
    </w:rPr>
  </w:style>
  <w:style w:type="paragraph" w:customStyle="1" w:styleId="affffff6">
    <w:name w:val="Необходимые документы"/>
    <w:basedOn w:val="affff9"/>
    <w:next w:val="a0"/>
    <w:rsid w:val="005165DC"/>
    <w:pPr>
      <w:spacing w:before="0" w:after="0"/>
      <w:ind w:left="0" w:right="0" w:firstLine="118"/>
    </w:pPr>
    <w:rPr>
      <w:shd w:val="clear" w:color="auto" w:fill="auto"/>
    </w:rPr>
  </w:style>
  <w:style w:type="paragraph" w:customStyle="1" w:styleId="affffff7">
    <w:name w:val="Объект"/>
    <w:basedOn w:val="a0"/>
    <w:next w:val="a0"/>
    <w:rsid w:val="005165DC"/>
    <w:pPr>
      <w:widowControl w:val="0"/>
      <w:autoSpaceDE w:val="0"/>
      <w:autoSpaceDN w:val="0"/>
      <w:adjustRightInd w:val="0"/>
      <w:jc w:val="both"/>
    </w:pPr>
    <w:rPr>
      <w:rFonts w:ascii="Arial" w:hAnsi="Arial" w:cs="Arial"/>
      <w:sz w:val="26"/>
      <w:szCs w:val="26"/>
    </w:rPr>
  </w:style>
  <w:style w:type="paragraph" w:customStyle="1" w:styleId="affffff8">
    <w:name w:val="Оглавление"/>
    <w:basedOn w:val="afff2"/>
    <w:next w:val="a0"/>
    <w:rsid w:val="005165DC"/>
    <w:pPr>
      <w:ind w:left="140"/>
    </w:pPr>
    <w:rPr>
      <w:rFonts w:ascii="Arial" w:hAnsi="Arial" w:cs="Arial"/>
      <w:sz w:val="24"/>
      <w:szCs w:val="24"/>
    </w:rPr>
  </w:style>
  <w:style w:type="character" w:customStyle="1" w:styleId="affffff9">
    <w:name w:val="Опечатки"/>
    <w:rsid w:val="005165DC"/>
    <w:rPr>
      <w:color w:val="FF0000"/>
      <w:sz w:val="26"/>
    </w:rPr>
  </w:style>
  <w:style w:type="paragraph" w:customStyle="1" w:styleId="affffffa">
    <w:name w:val="Переменная часть"/>
    <w:basedOn w:val="affffe"/>
    <w:next w:val="a0"/>
    <w:rsid w:val="005165DC"/>
    <w:rPr>
      <w:rFonts w:ascii="Arial" w:hAnsi="Arial" w:cs="Arial"/>
      <w:sz w:val="20"/>
      <w:szCs w:val="20"/>
    </w:rPr>
  </w:style>
  <w:style w:type="paragraph" w:customStyle="1" w:styleId="affffffb">
    <w:name w:val="Подвал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lang w:eastAsia="ru-RU"/>
    </w:rPr>
  </w:style>
  <w:style w:type="paragraph" w:customStyle="1" w:styleId="affffffc">
    <w:name w:val="Подзаголовок для информации об изменениях"/>
    <w:basedOn w:val="afffff8"/>
    <w:next w:val="a0"/>
    <w:rsid w:val="005165DC"/>
    <w:rPr>
      <w:b/>
      <w:bCs/>
      <w:sz w:val="24"/>
      <w:szCs w:val="24"/>
    </w:rPr>
  </w:style>
  <w:style w:type="paragraph" w:customStyle="1" w:styleId="affffffd">
    <w:name w:val="Подчёркнуный текст"/>
    <w:basedOn w:val="a0"/>
    <w:next w:val="a0"/>
    <w:rsid w:val="005165DC"/>
    <w:pPr>
      <w:widowControl w:val="0"/>
      <w:autoSpaceDE w:val="0"/>
      <w:autoSpaceDN w:val="0"/>
      <w:adjustRightInd w:val="0"/>
      <w:jc w:val="both"/>
    </w:pPr>
    <w:rPr>
      <w:rFonts w:ascii="Arial" w:hAnsi="Arial" w:cs="Arial"/>
    </w:rPr>
  </w:style>
  <w:style w:type="paragraph" w:customStyle="1" w:styleId="affffffe">
    <w:name w:val="Постоянная часть"/>
    <w:basedOn w:val="affffe"/>
    <w:next w:val="a0"/>
    <w:rsid w:val="005165DC"/>
    <w:rPr>
      <w:rFonts w:ascii="Arial" w:hAnsi="Arial" w:cs="Arial"/>
      <w:sz w:val="22"/>
      <w:szCs w:val="22"/>
    </w:rPr>
  </w:style>
  <w:style w:type="paragraph" w:customStyle="1" w:styleId="afffffff">
    <w:name w:val="Пример."/>
    <w:basedOn w:val="affff9"/>
    <w:next w:val="a0"/>
    <w:rsid w:val="005165DC"/>
    <w:pPr>
      <w:spacing w:before="0" w:after="0"/>
      <w:ind w:left="0" w:right="0" w:firstLine="0"/>
    </w:pPr>
    <w:rPr>
      <w:shd w:val="clear" w:color="auto" w:fill="auto"/>
    </w:rPr>
  </w:style>
  <w:style w:type="paragraph" w:customStyle="1" w:styleId="afffffff0">
    <w:name w:val="Примечание."/>
    <w:basedOn w:val="affff9"/>
    <w:next w:val="a0"/>
    <w:rsid w:val="005165DC"/>
    <w:pPr>
      <w:spacing w:before="0" w:after="0"/>
      <w:ind w:left="0" w:right="0" w:firstLine="0"/>
    </w:pPr>
    <w:rPr>
      <w:shd w:val="clear" w:color="auto" w:fill="auto"/>
    </w:rPr>
  </w:style>
  <w:style w:type="character" w:customStyle="1" w:styleId="afffffff1">
    <w:name w:val="Продолжение ссылки"/>
    <w:rsid w:val="005165DC"/>
    <w:rPr>
      <w:rFonts w:cs="Times New Roman"/>
      <w:b/>
      <w:bCs/>
      <w:color w:val="auto"/>
      <w:sz w:val="26"/>
      <w:szCs w:val="26"/>
    </w:rPr>
  </w:style>
  <w:style w:type="paragraph" w:customStyle="1" w:styleId="afffffff2">
    <w:name w:val="Словарная статья"/>
    <w:basedOn w:val="a0"/>
    <w:next w:val="a0"/>
    <w:rsid w:val="005165DC"/>
    <w:pPr>
      <w:widowControl w:val="0"/>
      <w:autoSpaceDE w:val="0"/>
      <w:autoSpaceDN w:val="0"/>
      <w:adjustRightInd w:val="0"/>
      <w:ind w:right="118"/>
      <w:jc w:val="both"/>
    </w:pPr>
    <w:rPr>
      <w:rFonts w:ascii="Arial" w:hAnsi="Arial" w:cs="Arial"/>
    </w:rPr>
  </w:style>
  <w:style w:type="character" w:customStyle="1" w:styleId="afffffff3">
    <w:name w:val="Сравнение редакций"/>
    <w:rsid w:val="005165DC"/>
    <w:rPr>
      <w:rFonts w:cs="Times New Roman"/>
      <w:b/>
      <w:bCs/>
      <w:color w:val="26282F"/>
      <w:sz w:val="26"/>
      <w:szCs w:val="26"/>
    </w:rPr>
  </w:style>
  <w:style w:type="character" w:customStyle="1" w:styleId="afffffff4">
    <w:name w:val="Сравнение редакций. Добавленный фрагмент"/>
    <w:rsid w:val="005165DC"/>
    <w:rPr>
      <w:color w:val="000000"/>
      <w:shd w:val="clear" w:color="auto" w:fill="auto"/>
    </w:rPr>
  </w:style>
  <w:style w:type="character" w:customStyle="1" w:styleId="afffffff5">
    <w:name w:val="Сравнение редакций. Удаленный фрагмент"/>
    <w:rsid w:val="005165DC"/>
    <w:rPr>
      <w:color w:val="000000"/>
      <w:shd w:val="clear" w:color="auto" w:fill="auto"/>
    </w:rPr>
  </w:style>
  <w:style w:type="paragraph" w:customStyle="1" w:styleId="afffffff6">
    <w:name w:val="Ссылка на официальную публикацию"/>
    <w:basedOn w:val="a0"/>
    <w:next w:val="a0"/>
    <w:rsid w:val="005165DC"/>
    <w:pPr>
      <w:widowControl w:val="0"/>
      <w:autoSpaceDE w:val="0"/>
      <w:autoSpaceDN w:val="0"/>
      <w:adjustRightInd w:val="0"/>
      <w:jc w:val="both"/>
    </w:pPr>
    <w:rPr>
      <w:rFonts w:ascii="Arial" w:hAnsi="Arial" w:cs="Arial"/>
    </w:rPr>
  </w:style>
  <w:style w:type="paragraph" w:customStyle="1" w:styleId="afffffff7">
    <w:name w:val="Текст в таблице"/>
    <w:basedOn w:val="affff4"/>
    <w:next w:val="a0"/>
    <w:rsid w:val="005165DC"/>
    <w:pPr>
      <w:ind w:firstLine="500"/>
    </w:pPr>
  </w:style>
  <w:style w:type="paragraph" w:customStyle="1" w:styleId="afffffff8">
    <w:name w:val="Текст ЭР (см. также)"/>
    <w:basedOn w:val="a0"/>
    <w:next w:val="a0"/>
    <w:rsid w:val="005165DC"/>
    <w:pPr>
      <w:widowControl w:val="0"/>
      <w:autoSpaceDE w:val="0"/>
      <w:autoSpaceDN w:val="0"/>
      <w:adjustRightInd w:val="0"/>
      <w:spacing w:before="200"/>
    </w:pPr>
    <w:rPr>
      <w:rFonts w:ascii="Arial" w:hAnsi="Arial" w:cs="Arial"/>
      <w:sz w:val="22"/>
      <w:szCs w:val="22"/>
    </w:rPr>
  </w:style>
  <w:style w:type="paragraph" w:customStyle="1" w:styleId="afffffff9">
    <w:name w:val="Технический комментарий"/>
    <w:basedOn w:val="a0"/>
    <w:next w:val="a0"/>
    <w:rsid w:val="005165DC"/>
    <w:pPr>
      <w:widowControl w:val="0"/>
      <w:autoSpaceDE w:val="0"/>
      <w:autoSpaceDN w:val="0"/>
      <w:adjustRightInd w:val="0"/>
    </w:pPr>
    <w:rPr>
      <w:rFonts w:ascii="Arial" w:hAnsi="Arial" w:cs="Arial"/>
      <w:color w:val="463F31"/>
      <w:shd w:val="clear" w:color="auto" w:fill="FFFFA6"/>
    </w:rPr>
  </w:style>
  <w:style w:type="character" w:customStyle="1" w:styleId="afffffffa">
    <w:name w:val="Утратил силу"/>
    <w:rsid w:val="005165DC"/>
    <w:rPr>
      <w:rFonts w:cs="Times New Roman"/>
      <w:b/>
      <w:bCs/>
      <w:strike/>
      <w:color w:val="auto"/>
      <w:sz w:val="26"/>
      <w:szCs w:val="26"/>
    </w:rPr>
  </w:style>
  <w:style w:type="paragraph" w:customStyle="1" w:styleId="afffffffb">
    <w:name w:val="Формула"/>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
    <w:name w:val="ЭР-содержание (правое окно)"/>
    <w:basedOn w:val="a0"/>
    <w:next w:val="a0"/>
    <w:rsid w:val="005165DC"/>
    <w:pPr>
      <w:widowControl w:val="0"/>
      <w:autoSpaceDE w:val="0"/>
      <w:autoSpaceDN w:val="0"/>
      <w:adjustRightInd w:val="0"/>
      <w:spacing w:before="300"/>
    </w:pPr>
    <w:rPr>
      <w:rFonts w:ascii="Arial" w:hAnsi="Arial" w:cs="Arial"/>
      <w:sz w:val="26"/>
      <w:szCs w:val="26"/>
    </w:rPr>
  </w:style>
  <w:style w:type="paragraph" w:customStyle="1" w:styleId="1fb">
    <w:name w:val="1 Знак"/>
    <w:basedOn w:val="a0"/>
    <w:rsid w:val="005165DC"/>
    <w:pPr>
      <w:spacing w:before="100" w:beforeAutospacing="1" w:after="100" w:afterAutospacing="1"/>
    </w:pPr>
    <w:rPr>
      <w:rFonts w:ascii="Tahoma" w:hAnsi="Tahoma"/>
      <w:sz w:val="20"/>
      <w:szCs w:val="20"/>
      <w:lang w:val="en-US" w:eastAsia="en-US"/>
    </w:rPr>
  </w:style>
  <w:style w:type="character" w:customStyle="1" w:styleId="Heading1Char">
    <w:name w:val="Heading 1 Char"/>
    <w:locked/>
    <w:rsid w:val="005165DC"/>
    <w:rPr>
      <w:b/>
      <w:bCs/>
      <w:sz w:val="24"/>
      <w:szCs w:val="24"/>
      <w:lang w:val="ru-RU" w:eastAsia="ru-RU" w:bidi="ar-SA"/>
    </w:rPr>
  </w:style>
  <w:style w:type="character" w:customStyle="1" w:styleId="Heading2Char">
    <w:name w:val="Heading 2 Char"/>
    <w:semiHidden/>
    <w:locked/>
    <w:rsid w:val="005165DC"/>
    <w:rPr>
      <w:rFonts w:ascii="Arial" w:hAnsi="Arial" w:cs="Arial"/>
      <w:b/>
      <w:bCs/>
      <w:i/>
      <w:iCs/>
      <w:sz w:val="28"/>
      <w:szCs w:val="28"/>
      <w:lang w:val="ru-RU" w:eastAsia="ru-RU" w:bidi="ar-SA"/>
    </w:rPr>
  </w:style>
  <w:style w:type="character" w:customStyle="1" w:styleId="afffffffc">
    <w:name w:val="Знак Знак"/>
    <w:locked/>
    <w:rsid w:val="005165DC"/>
    <w:rPr>
      <w:rFonts w:ascii="Arial" w:hAnsi="Arial" w:cs="Arial"/>
      <w:lang w:val="ru-RU" w:eastAsia="ru-RU" w:bidi="ar-SA"/>
    </w:rPr>
  </w:style>
  <w:style w:type="paragraph" w:customStyle="1" w:styleId="headmenu">
    <w:name w:val="head_menu"/>
    <w:basedOn w:val="a0"/>
    <w:rsid w:val="005165DC"/>
    <w:pPr>
      <w:spacing w:before="100" w:beforeAutospacing="1" w:after="100" w:afterAutospacing="1"/>
    </w:pPr>
    <w:rPr>
      <w:rFonts w:eastAsia="Calibri"/>
    </w:rPr>
  </w:style>
  <w:style w:type="table" w:customStyle="1" w:styleId="1fc">
    <w:name w:val="Сетка таблицы1"/>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3">
    <w:name w:val="Сетка таблицы2"/>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77">
    <w:name w:val="xl177"/>
    <w:basedOn w:val="a0"/>
    <w:rsid w:val="005165DC"/>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8">
    <w:name w:val="xl178"/>
    <w:basedOn w:val="a0"/>
    <w:rsid w:val="005165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79">
    <w:name w:val="xl179"/>
    <w:basedOn w:val="a0"/>
    <w:rsid w:val="005165DC"/>
    <w:pPr>
      <w:pBdr>
        <w:top w:val="single" w:sz="4" w:space="0" w:color="auto"/>
        <w:bottom w:val="single" w:sz="4" w:space="0" w:color="auto"/>
      </w:pBdr>
      <w:spacing w:before="100" w:beforeAutospacing="1" w:after="100" w:afterAutospacing="1"/>
      <w:jc w:val="center"/>
      <w:textAlignment w:val="center"/>
    </w:pPr>
  </w:style>
  <w:style w:type="character" w:customStyle="1" w:styleId="2pt">
    <w:name w:val="Основной текст + Интервал 2 pt"/>
    <w:rsid w:val="005165DC"/>
    <w:rPr>
      <w:rFonts w:ascii="Times New Roman" w:eastAsia="Times New Roman" w:hAnsi="Times New Roman" w:cs="Times New Roman"/>
      <w:spacing w:val="50"/>
      <w:sz w:val="27"/>
      <w:szCs w:val="27"/>
      <w:shd w:val="clear" w:color="auto" w:fill="FFFFFF"/>
    </w:rPr>
  </w:style>
  <w:style w:type="paragraph" w:customStyle="1" w:styleId="1fd">
    <w:name w:val="Абзац списка1"/>
    <w:basedOn w:val="a0"/>
    <w:uiPriority w:val="99"/>
    <w:qFormat/>
    <w:rsid w:val="005165DC"/>
    <w:pPr>
      <w:spacing w:after="200" w:line="276" w:lineRule="auto"/>
      <w:ind w:left="720"/>
    </w:pPr>
    <w:rPr>
      <w:rFonts w:ascii="Calibri" w:hAnsi="Calibri" w:cs="Calibri"/>
      <w:sz w:val="22"/>
      <w:szCs w:val="22"/>
      <w:lang w:eastAsia="en-US"/>
    </w:rPr>
  </w:style>
  <w:style w:type="paragraph" w:customStyle="1" w:styleId="Web">
    <w:name w:val="Обычный (Web)"/>
    <w:basedOn w:val="a0"/>
    <w:uiPriority w:val="99"/>
    <w:rsid w:val="005165DC"/>
    <w:pPr>
      <w:spacing w:before="100" w:after="119"/>
    </w:pPr>
    <w:rPr>
      <w:kern w:val="1"/>
      <w:lang w:eastAsia="ar-SA"/>
    </w:rPr>
  </w:style>
  <w:style w:type="paragraph" w:customStyle="1" w:styleId="1fe">
    <w:name w:val="Знак Знак Знак Знак Знак Знак1 Знак"/>
    <w:basedOn w:val="a0"/>
    <w:rsid w:val="005165DC"/>
    <w:rPr>
      <w:rFonts w:ascii="Verdana" w:hAnsi="Verdana" w:cs="Verdana"/>
      <w:sz w:val="20"/>
      <w:szCs w:val="20"/>
      <w:lang w:val="en-US" w:eastAsia="en-US"/>
    </w:rPr>
  </w:style>
  <w:style w:type="paragraph" w:styleId="afffffffd">
    <w:name w:val="Block Text"/>
    <w:basedOn w:val="a0"/>
    <w:rsid w:val="005165DC"/>
    <w:pPr>
      <w:ind w:left="284" w:right="140" w:firstLine="709"/>
      <w:jc w:val="both"/>
    </w:pPr>
    <w:rPr>
      <w:sz w:val="28"/>
      <w:szCs w:val="20"/>
    </w:rPr>
  </w:style>
  <w:style w:type="character" w:customStyle="1" w:styleId="151">
    <w:name w:val="Знак Знак15"/>
    <w:locked/>
    <w:rsid w:val="005165DC"/>
    <w:rPr>
      <w:sz w:val="28"/>
    </w:rPr>
  </w:style>
  <w:style w:type="paragraph" w:customStyle="1" w:styleId="consplustitle0">
    <w:name w:val="consplustitle"/>
    <w:basedOn w:val="a0"/>
    <w:rsid w:val="005165DC"/>
    <w:pPr>
      <w:spacing w:after="192"/>
    </w:pPr>
  </w:style>
  <w:style w:type="table" w:customStyle="1" w:styleId="3f2">
    <w:name w:val="Сетка таблицы3"/>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ontents">
    <w:name w:val="Table Contents"/>
    <w:basedOn w:val="Standard"/>
    <w:uiPriority w:val="99"/>
    <w:rsid w:val="005165DC"/>
    <w:pPr>
      <w:suppressLineNumbers/>
      <w:autoSpaceDN w:val="0"/>
      <w:textAlignment w:val="baseline"/>
    </w:pPr>
    <w:rPr>
      <w:rFonts w:eastAsia="SimSun"/>
      <w:color w:val="auto"/>
      <w:kern w:val="3"/>
      <w:lang w:val="ru-RU" w:eastAsia="zh-CN"/>
    </w:rPr>
  </w:style>
  <w:style w:type="character" w:customStyle="1" w:styleId="StrongEmphasis">
    <w:name w:val="Strong Emphasis"/>
    <w:uiPriority w:val="99"/>
    <w:rsid w:val="005165DC"/>
    <w:rPr>
      <w:b/>
      <w:bCs/>
    </w:rPr>
  </w:style>
  <w:style w:type="paragraph" w:customStyle="1" w:styleId="1ff">
    <w:name w:val="Знак1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header1">
    <w:name w:val="header1"/>
    <w:basedOn w:val="a0"/>
    <w:uiPriority w:val="99"/>
    <w:rsid w:val="005165DC"/>
    <w:pPr>
      <w:spacing w:before="100" w:beforeAutospacing="1" w:after="100" w:afterAutospacing="1"/>
      <w:jc w:val="center"/>
    </w:pPr>
    <w:rPr>
      <w:b/>
      <w:bCs/>
      <w:smallCaps/>
      <w:color w:val="000000"/>
    </w:rPr>
  </w:style>
  <w:style w:type="numbering" w:customStyle="1" w:styleId="WW8Num27">
    <w:name w:val="WW8Num27"/>
    <w:rsid w:val="005165DC"/>
    <w:pPr>
      <w:numPr>
        <w:numId w:val="7"/>
      </w:numPr>
    </w:pPr>
  </w:style>
  <w:style w:type="numbering" w:customStyle="1" w:styleId="WW8Num7">
    <w:name w:val="WW8Num7"/>
    <w:rsid w:val="005165DC"/>
    <w:pPr>
      <w:numPr>
        <w:numId w:val="13"/>
      </w:numPr>
    </w:pPr>
  </w:style>
  <w:style w:type="numbering" w:customStyle="1" w:styleId="WW8Num5">
    <w:name w:val="WW8Num5"/>
    <w:rsid w:val="005165DC"/>
    <w:pPr>
      <w:numPr>
        <w:numId w:val="4"/>
      </w:numPr>
    </w:pPr>
  </w:style>
  <w:style w:type="numbering" w:customStyle="1" w:styleId="WW8Num11">
    <w:name w:val="WW8Num11"/>
    <w:rsid w:val="005165DC"/>
    <w:pPr>
      <w:numPr>
        <w:numId w:val="6"/>
      </w:numPr>
    </w:pPr>
  </w:style>
  <w:style w:type="numbering" w:customStyle="1" w:styleId="WW8Num35">
    <w:name w:val="WW8Num35"/>
    <w:rsid w:val="005165DC"/>
    <w:pPr>
      <w:numPr>
        <w:numId w:val="12"/>
      </w:numPr>
    </w:pPr>
  </w:style>
  <w:style w:type="numbering" w:customStyle="1" w:styleId="WW8Num6">
    <w:name w:val="WW8Num6"/>
    <w:rsid w:val="005165DC"/>
    <w:pPr>
      <w:numPr>
        <w:numId w:val="3"/>
      </w:numPr>
    </w:pPr>
  </w:style>
  <w:style w:type="numbering" w:customStyle="1" w:styleId="WW8Num9">
    <w:name w:val="WW8Num9"/>
    <w:rsid w:val="005165DC"/>
    <w:pPr>
      <w:numPr>
        <w:numId w:val="8"/>
      </w:numPr>
    </w:pPr>
  </w:style>
  <w:style w:type="numbering" w:customStyle="1" w:styleId="WW8Num4">
    <w:name w:val="WW8Num4"/>
    <w:rsid w:val="005165DC"/>
    <w:pPr>
      <w:numPr>
        <w:numId w:val="5"/>
      </w:numPr>
    </w:pPr>
  </w:style>
  <w:style w:type="numbering" w:customStyle="1" w:styleId="WWNum20">
    <w:name w:val="WWNum20"/>
    <w:rsid w:val="005165DC"/>
    <w:pPr>
      <w:numPr>
        <w:numId w:val="2"/>
      </w:numPr>
    </w:pPr>
  </w:style>
  <w:style w:type="numbering" w:customStyle="1" w:styleId="WW8Num10">
    <w:name w:val="WW8Num10"/>
    <w:rsid w:val="005165DC"/>
    <w:pPr>
      <w:numPr>
        <w:numId w:val="10"/>
      </w:numPr>
    </w:pPr>
  </w:style>
  <w:style w:type="numbering" w:customStyle="1" w:styleId="WW8Num3">
    <w:name w:val="WW8Num3"/>
    <w:rsid w:val="005165DC"/>
    <w:pPr>
      <w:numPr>
        <w:numId w:val="46"/>
      </w:numPr>
    </w:pPr>
  </w:style>
  <w:style w:type="numbering" w:customStyle="1" w:styleId="WW8Num1">
    <w:name w:val="WW8Num1"/>
    <w:rsid w:val="005165DC"/>
    <w:pPr>
      <w:numPr>
        <w:numId w:val="9"/>
      </w:numPr>
    </w:pPr>
  </w:style>
  <w:style w:type="table" w:customStyle="1" w:styleId="4a">
    <w:name w:val="Сетка таблицы4"/>
    <w:basedOn w:val="a2"/>
    <w:next w:val="a4"/>
    <w:uiPriority w:val="59"/>
    <w:rsid w:val="005165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e">
    <w:name w:val="Ñîäåðæ"/>
    <w:basedOn w:val="a0"/>
    <w:rsid w:val="005165DC"/>
    <w:pPr>
      <w:widowControl w:val="0"/>
      <w:overflowPunct w:val="0"/>
      <w:autoSpaceDE w:val="0"/>
      <w:autoSpaceDN w:val="0"/>
      <w:adjustRightInd w:val="0"/>
      <w:spacing w:after="120"/>
      <w:jc w:val="center"/>
      <w:textAlignment w:val="baseline"/>
    </w:pPr>
    <w:rPr>
      <w:sz w:val="28"/>
      <w:szCs w:val="20"/>
    </w:rPr>
  </w:style>
  <w:style w:type="paragraph" w:customStyle="1" w:styleId="Iauiue">
    <w:name w:val="Iau?iue"/>
    <w:rsid w:val="005165DC"/>
    <w:pPr>
      <w:spacing w:after="0" w:line="240" w:lineRule="auto"/>
    </w:pPr>
    <w:rPr>
      <w:rFonts w:ascii="Times New Roman" w:eastAsia="Times New Roman" w:hAnsi="Times New Roman" w:cs="Times New Roman"/>
      <w:sz w:val="20"/>
      <w:szCs w:val="20"/>
      <w:lang w:val="en-US" w:eastAsia="ru-RU"/>
    </w:rPr>
  </w:style>
  <w:style w:type="paragraph" w:customStyle="1" w:styleId="-1">
    <w:name w:val="Т-1"/>
    <w:aliases w:val="5"/>
    <w:basedOn w:val="a0"/>
    <w:rsid w:val="005165DC"/>
    <w:pPr>
      <w:spacing w:line="360" w:lineRule="auto"/>
      <w:ind w:firstLine="720"/>
      <w:jc w:val="both"/>
    </w:pPr>
    <w:rPr>
      <w:sz w:val="28"/>
      <w:szCs w:val="20"/>
    </w:rPr>
  </w:style>
  <w:style w:type="table" w:customStyle="1" w:styleId="57">
    <w:name w:val="Сетка таблицы5"/>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
    <w:name w:val="заголовок 6"/>
    <w:basedOn w:val="a0"/>
    <w:next w:val="a0"/>
    <w:rsid w:val="005165DC"/>
    <w:pPr>
      <w:keepNext/>
      <w:autoSpaceDE w:val="0"/>
      <w:autoSpaceDN w:val="0"/>
      <w:ind w:left="-57" w:right="-57"/>
      <w:jc w:val="center"/>
    </w:pPr>
  </w:style>
  <w:style w:type="character" w:customStyle="1" w:styleId="affffffff">
    <w:name w:val="Основной шрифт"/>
    <w:rsid w:val="005165DC"/>
  </w:style>
  <w:style w:type="character" w:customStyle="1" w:styleId="affffffff0">
    <w:name w:val="номер страницы"/>
    <w:basedOn w:val="a1"/>
    <w:rsid w:val="005165DC"/>
  </w:style>
  <w:style w:type="character" w:customStyle="1" w:styleId="21">
    <w:name w:val="Основной текст Знак2"/>
    <w:aliases w:val="Основной текст Знак Знак Знак1,bt Знак,Основной текст Знак Знак Знак Знак Знак Знак1,Основной текст Знак Знак Знак Знак Знак Знак Знак,Основной текст Знак Знак Знак Знак,бпОсновной текст Знак1,body text Знак1"/>
    <w:link w:val="a5"/>
    <w:uiPriority w:val="99"/>
    <w:rsid w:val="005165DC"/>
    <w:rPr>
      <w:rFonts w:ascii="Times New Roman" w:eastAsia="Times New Roman" w:hAnsi="Times New Roman" w:cs="Times New Roman"/>
      <w:sz w:val="28"/>
      <w:szCs w:val="20"/>
      <w:lang w:eastAsia="ar-SA"/>
    </w:rPr>
  </w:style>
  <w:style w:type="paragraph" w:customStyle="1" w:styleId="220">
    <w:name w:val="Основной текст с отступом 22"/>
    <w:basedOn w:val="a0"/>
    <w:rsid w:val="005165DC"/>
    <w:pPr>
      <w:ind w:firstLine="720"/>
      <w:jc w:val="both"/>
    </w:pPr>
    <w:rPr>
      <w:sz w:val="26"/>
      <w:szCs w:val="20"/>
    </w:rPr>
  </w:style>
  <w:style w:type="paragraph" w:customStyle="1" w:styleId="BodyText23">
    <w:name w:val="Body Text 23"/>
    <w:basedOn w:val="a0"/>
    <w:rsid w:val="005165DC"/>
    <w:pPr>
      <w:autoSpaceDE w:val="0"/>
      <w:autoSpaceDN w:val="0"/>
      <w:jc w:val="both"/>
    </w:pPr>
    <w:rPr>
      <w:rFonts w:ascii="Baltica" w:hAnsi="Baltica"/>
      <w:sz w:val="20"/>
      <w:szCs w:val="20"/>
    </w:rPr>
  </w:style>
  <w:style w:type="paragraph" w:customStyle="1" w:styleId="printj">
    <w:name w:val="printj"/>
    <w:basedOn w:val="a0"/>
    <w:rsid w:val="005165DC"/>
    <w:pPr>
      <w:spacing w:before="144" w:after="288"/>
      <w:jc w:val="both"/>
    </w:pPr>
  </w:style>
  <w:style w:type="character" w:customStyle="1" w:styleId="BodyTextChar">
    <w:name w:val="Body Text Char"/>
    <w:aliases w:val="Основной текст Знак Знак Char,Основной текст Знак Знак Знак Знак Знак Char,Основной текст Знак Знак Знак Знак Знак Знак Char,Основной текст Знак Знак Знак Char"/>
    <w:locked/>
    <w:rsid w:val="005165DC"/>
    <w:rPr>
      <w:sz w:val="24"/>
      <w:lang w:val="ru-RU" w:eastAsia="ru-RU" w:bidi="ar-SA"/>
    </w:rPr>
  </w:style>
  <w:style w:type="paragraph" w:customStyle="1" w:styleId="affffffff1">
    <w:name w:val="???????"/>
    <w:rsid w:val="005165DC"/>
    <w:pPr>
      <w:spacing w:after="0" w:line="240" w:lineRule="auto"/>
    </w:pPr>
    <w:rPr>
      <w:rFonts w:ascii="Times New Roman" w:eastAsia="Times New Roman" w:hAnsi="Times New Roman" w:cs="Times New Roman"/>
      <w:sz w:val="24"/>
      <w:szCs w:val="24"/>
      <w:lang w:eastAsia="ru-RU"/>
    </w:rPr>
  </w:style>
  <w:style w:type="paragraph" w:customStyle="1" w:styleId="affffffff2">
    <w:name w:val="Знак Знак Знак Знак Знак Знак"/>
    <w:basedOn w:val="a0"/>
    <w:rsid w:val="005165DC"/>
    <w:pPr>
      <w:widowControl w:val="0"/>
      <w:adjustRightInd w:val="0"/>
      <w:spacing w:after="160" w:line="240" w:lineRule="exact"/>
      <w:jc w:val="right"/>
    </w:pPr>
    <w:rPr>
      <w:rFonts w:ascii="Calibri" w:hAnsi="Calibri" w:cs="Calibri"/>
      <w:sz w:val="20"/>
      <w:szCs w:val="20"/>
      <w:lang w:val="en-GB" w:eastAsia="en-US"/>
    </w:rPr>
  </w:style>
  <w:style w:type="paragraph" w:customStyle="1" w:styleId="2f4">
    <w:name w:val="заголовок 2"/>
    <w:basedOn w:val="a0"/>
    <w:next w:val="a0"/>
    <w:rsid w:val="005165DC"/>
    <w:pPr>
      <w:keepNext/>
      <w:jc w:val="center"/>
    </w:pPr>
    <w:rPr>
      <w:rFonts w:ascii="Arial" w:hAnsi="Arial"/>
      <w:snapToGrid w:val="0"/>
      <w:szCs w:val="20"/>
    </w:rPr>
  </w:style>
  <w:style w:type="paragraph" w:customStyle="1" w:styleId="BodyText21">
    <w:name w:val="Body Text 21"/>
    <w:basedOn w:val="a0"/>
    <w:rsid w:val="005165DC"/>
    <w:pPr>
      <w:jc w:val="center"/>
    </w:pPr>
    <w:rPr>
      <w:rFonts w:ascii="Baltica" w:hAnsi="Baltica"/>
      <w:snapToGrid w:val="0"/>
      <w:sz w:val="28"/>
      <w:szCs w:val="20"/>
    </w:rPr>
  </w:style>
  <w:style w:type="paragraph" w:customStyle="1" w:styleId="1ff0">
    <w:name w:val="Текст1"/>
    <w:basedOn w:val="a0"/>
    <w:rsid w:val="005165DC"/>
    <w:pPr>
      <w:widowControl w:val="0"/>
    </w:pPr>
    <w:rPr>
      <w:rFonts w:ascii="Courier New" w:hAnsi="Courier New"/>
      <w:sz w:val="20"/>
      <w:szCs w:val="20"/>
    </w:rPr>
  </w:style>
  <w:style w:type="paragraph" w:customStyle="1" w:styleId="1ff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0"/>
    <w:rsid w:val="005165DC"/>
    <w:pPr>
      <w:widowControl w:val="0"/>
      <w:adjustRightInd w:val="0"/>
      <w:spacing w:after="160" w:line="240" w:lineRule="exact"/>
      <w:jc w:val="right"/>
    </w:pPr>
    <w:rPr>
      <w:sz w:val="20"/>
      <w:szCs w:val="20"/>
      <w:lang w:val="en-GB" w:eastAsia="en-US"/>
    </w:rPr>
  </w:style>
  <w:style w:type="character" w:customStyle="1" w:styleId="84">
    <w:name w:val="Знак Знак8"/>
    <w:rsid w:val="005165DC"/>
    <w:rPr>
      <w:sz w:val="28"/>
      <w:szCs w:val="28"/>
      <w:lang w:val="ru-RU" w:eastAsia="ru-RU" w:bidi="ar-SA"/>
    </w:rPr>
  </w:style>
  <w:style w:type="paragraph" w:customStyle="1" w:styleId="1ff2">
    <w:name w:val="1"/>
    <w:basedOn w:val="a0"/>
    <w:rsid w:val="005165DC"/>
    <w:pPr>
      <w:spacing w:before="100" w:beforeAutospacing="1" w:after="100" w:afterAutospacing="1"/>
    </w:pPr>
    <w:rPr>
      <w:rFonts w:ascii="Tahoma" w:hAnsi="Tahoma"/>
      <w:sz w:val="20"/>
      <w:szCs w:val="20"/>
      <w:lang w:val="en-US" w:eastAsia="en-US"/>
    </w:rPr>
  </w:style>
  <w:style w:type="paragraph" w:customStyle="1" w:styleId="221">
    <w:name w:val="Обычный + 22 пт"/>
    <w:aliases w:val="Красный,По центру"/>
    <w:basedOn w:val="a0"/>
    <w:rsid w:val="005165DC"/>
    <w:pPr>
      <w:autoSpaceDE w:val="0"/>
      <w:autoSpaceDN w:val="0"/>
      <w:ind w:firstLine="142"/>
      <w:jc w:val="both"/>
    </w:pPr>
    <w:rPr>
      <w:bCs/>
    </w:rPr>
  </w:style>
  <w:style w:type="character" w:customStyle="1" w:styleId="WW8Num1z8">
    <w:name w:val="WW8Num1z8"/>
    <w:rsid w:val="005165DC"/>
  </w:style>
  <w:style w:type="table" w:customStyle="1" w:styleId="65">
    <w:name w:val="Сетка таблицы6"/>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4">
    <w:name w:val="Сетка таблицы7"/>
    <w:basedOn w:val="a2"/>
    <w:next w:val="a4"/>
    <w:uiPriority w:val="59"/>
    <w:rsid w:val="005165DC"/>
    <w:pPr>
      <w:spacing w:after="0" w:line="240" w:lineRule="auto"/>
      <w:jc w:val="both"/>
    </w:pPr>
    <w:rPr>
      <w:rFonts w:ascii="Times New Roman" w:eastAsia="Calibri" w:hAnsi="Times New Roman"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5">
    <w:name w:val="Сетка таблицы8"/>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4">
    <w:name w:val="Сетка таблицы9"/>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
    <w:name w:val="Сетка таблицы10"/>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Сетка таблицы12"/>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f5">
    <w:name w:val="Нет списка2"/>
    <w:next w:val="a3"/>
    <w:uiPriority w:val="99"/>
    <w:semiHidden/>
    <w:unhideWhenUsed/>
    <w:rsid w:val="005165DC"/>
  </w:style>
  <w:style w:type="table" w:customStyle="1" w:styleId="130">
    <w:name w:val="Сетка таблицы13"/>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nformat1">
    <w:name w:val="consplusnonformat"/>
    <w:basedOn w:val="a0"/>
    <w:rsid w:val="005165DC"/>
    <w:pPr>
      <w:spacing w:before="100" w:beforeAutospacing="1" w:after="100" w:afterAutospacing="1"/>
    </w:pPr>
  </w:style>
  <w:style w:type="paragraph" w:customStyle="1" w:styleId="bodytext2">
    <w:name w:val="bodytext2"/>
    <w:basedOn w:val="a0"/>
    <w:rsid w:val="005165DC"/>
    <w:pPr>
      <w:spacing w:before="100" w:beforeAutospacing="1" w:after="100" w:afterAutospacing="1"/>
    </w:pPr>
  </w:style>
  <w:style w:type="table" w:customStyle="1" w:styleId="140">
    <w:name w:val="Сетка таблицы14"/>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fffff3">
    <w:name w:val="Подпись к картинке_"/>
    <w:basedOn w:val="a1"/>
    <w:link w:val="affffffff4"/>
    <w:uiPriority w:val="99"/>
    <w:locked/>
    <w:rsid w:val="005165DC"/>
    <w:rPr>
      <w:sz w:val="23"/>
      <w:szCs w:val="23"/>
      <w:shd w:val="clear" w:color="auto" w:fill="FFFFFF"/>
    </w:rPr>
  </w:style>
  <w:style w:type="paragraph" w:customStyle="1" w:styleId="affffffff4">
    <w:name w:val="Подпись к картинке"/>
    <w:basedOn w:val="a0"/>
    <w:link w:val="affffffff3"/>
    <w:uiPriority w:val="99"/>
    <w:rsid w:val="005165DC"/>
    <w:pPr>
      <w:shd w:val="clear" w:color="auto" w:fill="FFFFFF"/>
      <w:spacing w:line="413" w:lineRule="exact"/>
      <w:jc w:val="both"/>
    </w:pPr>
    <w:rPr>
      <w:rFonts w:asciiTheme="minorHAnsi" w:eastAsiaTheme="minorHAnsi" w:hAnsiTheme="minorHAnsi" w:cstheme="minorBidi"/>
      <w:sz w:val="23"/>
      <w:szCs w:val="23"/>
      <w:lang w:eastAsia="en-US"/>
    </w:rPr>
  </w:style>
  <w:style w:type="character" w:customStyle="1" w:styleId="2f6">
    <w:name w:val="Подпись к картинке (2)_"/>
    <w:basedOn w:val="a1"/>
    <w:link w:val="215"/>
    <w:uiPriority w:val="99"/>
    <w:locked/>
    <w:rsid w:val="005165DC"/>
    <w:rPr>
      <w:rFonts w:ascii="Arial" w:hAnsi="Arial" w:cs="Arial"/>
      <w:b/>
      <w:bCs/>
      <w:i/>
      <w:iCs/>
      <w:sz w:val="9"/>
      <w:szCs w:val="9"/>
      <w:shd w:val="clear" w:color="auto" w:fill="FFFFFF"/>
    </w:rPr>
  </w:style>
  <w:style w:type="character" w:customStyle="1" w:styleId="2f7">
    <w:name w:val="Подпись к картинке (2)"/>
    <w:basedOn w:val="2f6"/>
    <w:uiPriority w:val="99"/>
    <w:rsid w:val="005165DC"/>
    <w:rPr>
      <w:rFonts w:ascii="Arial" w:hAnsi="Arial" w:cs="Arial"/>
      <w:b/>
      <w:bCs/>
      <w:i/>
      <w:iCs/>
      <w:sz w:val="9"/>
      <w:szCs w:val="9"/>
      <w:shd w:val="clear" w:color="auto" w:fill="FFFFFF"/>
    </w:rPr>
  </w:style>
  <w:style w:type="character" w:customStyle="1" w:styleId="3f3">
    <w:name w:val="Подпись к картинке (3)_"/>
    <w:basedOn w:val="a1"/>
    <w:link w:val="3f4"/>
    <w:uiPriority w:val="99"/>
    <w:locked/>
    <w:rsid w:val="005165DC"/>
    <w:rPr>
      <w:i/>
      <w:iCs/>
      <w:shd w:val="clear" w:color="auto" w:fill="FFFFFF"/>
    </w:rPr>
  </w:style>
  <w:style w:type="character" w:customStyle="1" w:styleId="311">
    <w:name w:val="Подпись к картинке (3) + 11"/>
    <w:aliases w:val="5 pt14,Не курсив"/>
    <w:basedOn w:val="3f3"/>
    <w:uiPriority w:val="99"/>
    <w:rsid w:val="005165DC"/>
    <w:rPr>
      <w:i/>
      <w:iCs/>
      <w:noProof/>
      <w:sz w:val="23"/>
      <w:szCs w:val="23"/>
      <w:shd w:val="clear" w:color="auto" w:fill="FFFFFF"/>
    </w:rPr>
  </w:style>
  <w:style w:type="paragraph" w:customStyle="1" w:styleId="215">
    <w:name w:val="Подпись к картинке (2)1"/>
    <w:basedOn w:val="a0"/>
    <w:link w:val="2f6"/>
    <w:uiPriority w:val="99"/>
    <w:rsid w:val="005165DC"/>
    <w:pPr>
      <w:shd w:val="clear" w:color="auto" w:fill="FFFFFF"/>
      <w:spacing w:line="240" w:lineRule="atLeast"/>
    </w:pPr>
    <w:rPr>
      <w:rFonts w:ascii="Arial" w:eastAsiaTheme="minorHAnsi" w:hAnsi="Arial" w:cs="Arial"/>
      <w:b/>
      <w:bCs/>
      <w:i/>
      <w:iCs/>
      <w:sz w:val="9"/>
      <w:szCs w:val="9"/>
      <w:lang w:eastAsia="en-US"/>
    </w:rPr>
  </w:style>
  <w:style w:type="paragraph" w:customStyle="1" w:styleId="3f4">
    <w:name w:val="Подпись к картинке (3)"/>
    <w:basedOn w:val="a0"/>
    <w:link w:val="3f3"/>
    <w:uiPriority w:val="99"/>
    <w:rsid w:val="005165DC"/>
    <w:pPr>
      <w:shd w:val="clear" w:color="auto" w:fill="FFFFFF"/>
      <w:spacing w:line="240" w:lineRule="atLeast"/>
    </w:pPr>
    <w:rPr>
      <w:rFonts w:asciiTheme="minorHAnsi" w:eastAsiaTheme="minorHAnsi" w:hAnsiTheme="minorHAnsi" w:cstheme="minorBidi"/>
      <w:i/>
      <w:iCs/>
      <w:sz w:val="22"/>
      <w:szCs w:val="22"/>
      <w:lang w:eastAsia="en-US"/>
    </w:rPr>
  </w:style>
  <w:style w:type="character" w:customStyle="1" w:styleId="112">
    <w:name w:val="Основной текст + 11"/>
    <w:aliases w:val="5 pt13"/>
    <w:basedOn w:val="61"/>
    <w:uiPriority w:val="99"/>
    <w:rsid w:val="005165DC"/>
    <w:rPr>
      <w:rFonts w:ascii="Times New Roman" w:hAnsi="Times New Roman" w:cs="Times New Roman"/>
      <w:b/>
      <w:bCs/>
      <w:i/>
      <w:iCs/>
      <w:noProof/>
      <w:spacing w:val="0"/>
      <w:sz w:val="23"/>
      <w:szCs w:val="23"/>
      <w:shd w:val="clear" w:color="auto" w:fill="FFFFFF"/>
    </w:rPr>
  </w:style>
  <w:style w:type="character" w:customStyle="1" w:styleId="2f8">
    <w:name w:val="Подпись к таблице (2)_"/>
    <w:basedOn w:val="a1"/>
    <w:link w:val="216"/>
    <w:uiPriority w:val="99"/>
    <w:locked/>
    <w:rsid w:val="005165DC"/>
    <w:rPr>
      <w:sz w:val="23"/>
      <w:szCs w:val="23"/>
      <w:shd w:val="clear" w:color="auto" w:fill="FFFFFF"/>
    </w:rPr>
  </w:style>
  <w:style w:type="paragraph" w:customStyle="1" w:styleId="216">
    <w:name w:val="Подпись к таблице (2)1"/>
    <w:basedOn w:val="a0"/>
    <w:link w:val="2f8"/>
    <w:uiPriority w:val="99"/>
    <w:rsid w:val="005165DC"/>
    <w:pPr>
      <w:shd w:val="clear" w:color="auto" w:fill="FFFFFF"/>
      <w:spacing w:line="240" w:lineRule="atLeast"/>
    </w:pPr>
    <w:rPr>
      <w:rFonts w:asciiTheme="minorHAnsi" w:eastAsiaTheme="minorHAnsi" w:hAnsiTheme="minorHAnsi" w:cstheme="minorBidi"/>
      <w:sz w:val="23"/>
      <w:szCs w:val="23"/>
      <w:lang w:eastAsia="en-US"/>
    </w:rPr>
  </w:style>
  <w:style w:type="character" w:customStyle="1" w:styleId="4b">
    <w:name w:val="Подпись к картинке (4)_"/>
    <w:basedOn w:val="a1"/>
    <w:link w:val="4c"/>
    <w:uiPriority w:val="99"/>
    <w:locked/>
    <w:rsid w:val="005165DC"/>
    <w:rPr>
      <w:sz w:val="28"/>
      <w:szCs w:val="28"/>
      <w:shd w:val="clear" w:color="auto" w:fill="FFFFFF"/>
    </w:rPr>
  </w:style>
  <w:style w:type="paragraph" w:customStyle="1" w:styleId="4c">
    <w:name w:val="Подпись к картинке (4)"/>
    <w:basedOn w:val="a0"/>
    <w:link w:val="4b"/>
    <w:uiPriority w:val="99"/>
    <w:rsid w:val="005165DC"/>
    <w:pPr>
      <w:shd w:val="clear" w:color="auto" w:fill="FFFFFF"/>
      <w:spacing w:line="324" w:lineRule="exact"/>
      <w:jc w:val="both"/>
    </w:pPr>
    <w:rPr>
      <w:rFonts w:asciiTheme="minorHAnsi" w:eastAsiaTheme="minorHAnsi" w:hAnsiTheme="minorHAnsi" w:cstheme="minorBidi"/>
      <w:sz w:val="28"/>
      <w:szCs w:val="28"/>
      <w:lang w:eastAsia="en-US"/>
    </w:rPr>
  </w:style>
  <w:style w:type="character" w:customStyle="1" w:styleId="2120">
    <w:name w:val="Подпись к таблице (2)12"/>
    <w:basedOn w:val="2f8"/>
    <w:uiPriority w:val="99"/>
    <w:rsid w:val="005165DC"/>
    <w:rPr>
      <w:rFonts w:ascii="Times New Roman" w:hAnsi="Times New Roman" w:cs="Times New Roman"/>
      <w:spacing w:val="0"/>
      <w:sz w:val="23"/>
      <w:szCs w:val="23"/>
      <w:u w:val="single"/>
      <w:shd w:val="clear" w:color="auto" w:fill="FFFFFF"/>
    </w:rPr>
  </w:style>
  <w:style w:type="character" w:customStyle="1" w:styleId="131">
    <w:name w:val="Основной текст (13)_"/>
    <w:basedOn w:val="a1"/>
    <w:link w:val="132"/>
    <w:uiPriority w:val="99"/>
    <w:locked/>
    <w:rsid w:val="005165DC"/>
    <w:rPr>
      <w:rFonts w:ascii="Arial" w:hAnsi="Arial" w:cs="Arial"/>
      <w:b/>
      <w:bCs/>
      <w:sz w:val="18"/>
      <w:szCs w:val="18"/>
      <w:shd w:val="clear" w:color="auto" w:fill="FFFFFF"/>
    </w:rPr>
  </w:style>
  <w:style w:type="character" w:customStyle="1" w:styleId="141">
    <w:name w:val="Основной текст (14)_"/>
    <w:basedOn w:val="a1"/>
    <w:link w:val="142"/>
    <w:uiPriority w:val="99"/>
    <w:locked/>
    <w:rsid w:val="005165DC"/>
    <w:rPr>
      <w:rFonts w:ascii="Arial" w:hAnsi="Arial" w:cs="Arial"/>
      <w:b/>
      <w:bCs/>
      <w:smallCaps/>
      <w:sz w:val="18"/>
      <w:szCs w:val="18"/>
      <w:shd w:val="clear" w:color="auto" w:fill="FFFFFF"/>
    </w:rPr>
  </w:style>
  <w:style w:type="character" w:customStyle="1" w:styleId="222">
    <w:name w:val="Заголовок №22"/>
    <w:basedOn w:val="2e"/>
    <w:uiPriority w:val="99"/>
    <w:rsid w:val="005165DC"/>
    <w:rPr>
      <w:rFonts w:ascii="Times New Roman" w:hAnsi="Times New Roman" w:cs="Times New Roman"/>
      <w:b/>
      <w:bCs/>
      <w:spacing w:val="0"/>
      <w:sz w:val="28"/>
      <w:szCs w:val="28"/>
      <w:u w:val="single"/>
      <w:shd w:val="clear" w:color="auto" w:fill="FFFFFF"/>
    </w:rPr>
  </w:style>
  <w:style w:type="character" w:customStyle="1" w:styleId="1410">
    <w:name w:val="Основной текст (14) + Не малые прописные1"/>
    <w:basedOn w:val="141"/>
    <w:uiPriority w:val="99"/>
    <w:rsid w:val="005165DC"/>
    <w:rPr>
      <w:rFonts w:ascii="Arial" w:hAnsi="Arial" w:cs="Arial"/>
      <w:b/>
      <w:bCs/>
      <w:smallCaps/>
      <w:sz w:val="18"/>
      <w:szCs w:val="18"/>
      <w:shd w:val="clear" w:color="auto" w:fill="FFFFFF"/>
    </w:rPr>
  </w:style>
  <w:style w:type="paragraph" w:customStyle="1" w:styleId="132">
    <w:name w:val="Основной текст (13)"/>
    <w:basedOn w:val="a0"/>
    <w:link w:val="131"/>
    <w:uiPriority w:val="99"/>
    <w:rsid w:val="005165DC"/>
    <w:pPr>
      <w:shd w:val="clear" w:color="auto" w:fill="FFFFFF"/>
      <w:spacing w:line="230" w:lineRule="exact"/>
      <w:ind w:hanging="500"/>
    </w:pPr>
    <w:rPr>
      <w:rFonts w:ascii="Arial" w:eastAsiaTheme="minorHAnsi" w:hAnsi="Arial" w:cs="Arial"/>
      <w:b/>
      <w:bCs/>
      <w:sz w:val="18"/>
      <w:szCs w:val="18"/>
      <w:lang w:eastAsia="en-US"/>
    </w:rPr>
  </w:style>
  <w:style w:type="paragraph" w:customStyle="1" w:styleId="142">
    <w:name w:val="Основной текст (14)"/>
    <w:basedOn w:val="a0"/>
    <w:link w:val="141"/>
    <w:uiPriority w:val="99"/>
    <w:rsid w:val="005165DC"/>
    <w:pPr>
      <w:shd w:val="clear" w:color="auto" w:fill="FFFFFF"/>
      <w:spacing w:line="240" w:lineRule="atLeast"/>
    </w:pPr>
    <w:rPr>
      <w:rFonts w:ascii="Arial" w:eastAsiaTheme="minorHAnsi" w:hAnsi="Arial" w:cs="Arial"/>
      <w:b/>
      <w:bCs/>
      <w:smallCaps/>
      <w:sz w:val="18"/>
      <w:szCs w:val="18"/>
      <w:lang w:eastAsia="en-US"/>
    </w:rPr>
  </w:style>
  <w:style w:type="paragraph" w:customStyle="1" w:styleId="910">
    <w:name w:val="Основной текст (9)1"/>
    <w:basedOn w:val="a0"/>
    <w:uiPriority w:val="99"/>
    <w:rsid w:val="005165DC"/>
    <w:pPr>
      <w:shd w:val="clear" w:color="auto" w:fill="FFFFFF"/>
      <w:spacing w:before="60" w:line="240" w:lineRule="atLeast"/>
      <w:ind w:hanging="320"/>
    </w:pPr>
    <w:rPr>
      <w:rFonts w:eastAsia="Arial Unicode MS"/>
      <w:sz w:val="18"/>
      <w:szCs w:val="18"/>
    </w:rPr>
  </w:style>
  <w:style w:type="character" w:customStyle="1" w:styleId="200">
    <w:name w:val="Основной текст (20)_"/>
    <w:basedOn w:val="a1"/>
    <w:link w:val="201"/>
    <w:uiPriority w:val="99"/>
    <w:locked/>
    <w:rsid w:val="005165DC"/>
    <w:rPr>
      <w:i/>
      <w:iCs/>
      <w:sz w:val="28"/>
      <w:szCs w:val="28"/>
      <w:shd w:val="clear" w:color="auto" w:fill="FFFFFF"/>
    </w:rPr>
  </w:style>
  <w:style w:type="character" w:customStyle="1" w:styleId="202">
    <w:name w:val="Основной текст (20)"/>
    <w:basedOn w:val="200"/>
    <w:uiPriority w:val="99"/>
    <w:rsid w:val="005165DC"/>
    <w:rPr>
      <w:i/>
      <w:iCs/>
      <w:sz w:val="28"/>
      <w:szCs w:val="28"/>
      <w:u w:val="single"/>
      <w:shd w:val="clear" w:color="auto" w:fill="FFFFFF"/>
    </w:rPr>
  </w:style>
  <w:style w:type="character" w:customStyle="1" w:styleId="2011">
    <w:name w:val="Основной текст (20) + 11"/>
    <w:aliases w:val="5 pt2"/>
    <w:basedOn w:val="200"/>
    <w:uiPriority w:val="99"/>
    <w:rsid w:val="005165DC"/>
    <w:rPr>
      <w:i/>
      <w:iCs/>
      <w:sz w:val="23"/>
      <w:szCs w:val="23"/>
      <w:shd w:val="clear" w:color="auto" w:fill="FFFFFF"/>
      <w:lang w:val="en-US" w:eastAsia="en-US"/>
    </w:rPr>
  </w:style>
  <w:style w:type="character" w:customStyle="1" w:styleId="206pt">
    <w:name w:val="Основной текст (20) + 6 pt"/>
    <w:aliases w:val="Не курсив2"/>
    <w:basedOn w:val="200"/>
    <w:uiPriority w:val="99"/>
    <w:rsid w:val="005165DC"/>
    <w:rPr>
      <w:i/>
      <w:iCs/>
      <w:sz w:val="12"/>
      <w:szCs w:val="12"/>
      <w:shd w:val="clear" w:color="auto" w:fill="FFFFFF"/>
      <w:lang w:val="en-US" w:eastAsia="en-US"/>
    </w:rPr>
  </w:style>
  <w:style w:type="character" w:customStyle="1" w:styleId="26pt1">
    <w:name w:val="Основной текст (2) + 6 pt1"/>
    <w:basedOn w:val="27"/>
    <w:uiPriority w:val="99"/>
    <w:rsid w:val="005165DC"/>
    <w:rPr>
      <w:rFonts w:ascii="Times New Roman" w:hAnsi="Times New Roman" w:cs="Times New Roman"/>
      <w:b/>
      <w:bCs/>
      <w:spacing w:val="0"/>
      <w:sz w:val="12"/>
      <w:szCs w:val="12"/>
      <w:shd w:val="clear" w:color="auto" w:fill="FFFFFF"/>
      <w:lang w:val="en-US" w:eastAsia="en-US"/>
    </w:rPr>
  </w:style>
  <w:style w:type="character" w:customStyle="1" w:styleId="2f9">
    <w:name w:val="Основной текст (2) + Курсив"/>
    <w:basedOn w:val="27"/>
    <w:uiPriority w:val="99"/>
    <w:rsid w:val="005165DC"/>
    <w:rPr>
      <w:rFonts w:ascii="Times New Roman" w:hAnsi="Times New Roman" w:cs="Times New Roman"/>
      <w:b/>
      <w:bCs/>
      <w:i/>
      <w:iCs/>
      <w:spacing w:val="0"/>
      <w:sz w:val="23"/>
      <w:szCs w:val="23"/>
      <w:shd w:val="clear" w:color="auto" w:fill="FFFFFF"/>
      <w:lang w:val="en-US" w:eastAsia="en-US"/>
    </w:rPr>
  </w:style>
  <w:style w:type="character" w:customStyle="1" w:styleId="9pt1">
    <w:name w:val="Основной текст + 9 pt1"/>
    <w:basedOn w:val="61"/>
    <w:uiPriority w:val="99"/>
    <w:rsid w:val="005165DC"/>
    <w:rPr>
      <w:rFonts w:ascii="Times New Roman" w:hAnsi="Times New Roman" w:cs="Times New Roman"/>
      <w:b/>
      <w:bCs/>
      <w:i/>
      <w:iCs/>
      <w:noProof/>
      <w:spacing w:val="0"/>
      <w:sz w:val="18"/>
      <w:szCs w:val="18"/>
      <w:shd w:val="clear" w:color="auto" w:fill="FFFFFF"/>
      <w:lang w:val="en-US" w:eastAsia="en-US"/>
    </w:rPr>
  </w:style>
  <w:style w:type="paragraph" w:customStyle="1" w:styleId="201">
    <w:name w:val="Основной текст (20)1"/>
    <w:basedOn w:val="a0"/>
    <w:link w:val="200"/>
    <w:uiPriority w:val="99"/>
    <w:rsid w:val="005165DC"/>
    <w:pPr>
      <w:shd w:val="clear" w:color="auto" w:fill="FFFFFF"/>
      <w:spacing w:before="300" w:after="360" w:line="240" w:lineRule="atLeast"/>
    </w:pPr>
    <w:rPr>
      <w:rFonts w:asciiTheme="minorHAnsi" w:eastAsiaTheme="minorHAnsi" w:hAnsiTheme="minorHAnsi" w:cstheme="minorBidi"/>
      <w:i/>
      <w:iCs/>
      <w:sz w:val="28"/>
      <w:szCs w:val="28"/>
      <w:lang w:eastAsia="en-US"/>
    </w:rPr>
  </w:style>
  <w:style w:type="character" w:customStyle="1" w:styleId="ConsNormal0">
    <w:name w:val="ConsNormal Знак"/>
    <w:basedOn w:val="a1"/>
    <w:link w:val="ConsNormal"/>
    <w:rsid w:val="005165DC"/>
    <w:rPr>
      <w:rFonts w:ascii="Arial" w:eastAsia="Arial" w:hAnsi="Arial" w:cs="Times New Roman"/>
      <w:sz w:val="20"/>
      <w:szCs w:val="20"/>
      <w:lang w:eastAsia="ar-SA"/>
    </w:rPr>
  </w:style>
  <w:style w:type="table" w:customStyle="1" w:styleId="152">
    <w:name w:val="Сетка таблицы15"/>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7">
    <w:name w:val="Сетка таблицы21"/>
    <w:basedOn w:val="a2"/>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
    <w:name w:val="Сетка таблицы51"/>
    <w:basedOn w:val="a2"/>
    <w:next w:val="a4"/>
    <w:rsid w:val="005165DC"/>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Сетка таблицы18"/>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Сетка таблицы19"/>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3">
    <w:name w:val="Сетка таблицы20"/>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3">
    <w:name w:val="Сетка таблицы22"/>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pt">
    <w:name w:val="Основной текст + 12 pt"/>
    <w:aliases w:val="Курсив2"/>
    <w:basedOn w:val="a1"/>
    <w:uiPriority w:val="99"/>
    <w:rsid w:val="005165DC"/>
    <w:rPr>
      <w:rFonts w:ascii="Times New Roman" w:hAnsi="Times New Roman" w:cs="Times New Roman"/>
      <w:i/>
      <w:iCs/>
      <w:sz w:val="24"/>
      <w:szCs w:val="24"/>
      <w:shd w:val="clear" w:color="auto" w:fill="FFFFFF"/>
    </w:rPr>
  </w:style>
  <w:style w:type="table" w:customStyle="1" w:styleId="230">
    <w:name w:val="Сетка таблицы23"/>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f5">
    <w:name w:val="Нет списка3"/>
    <w:next w:val="a3"/>
    <w:uiPriority w:val="99"/>
    <w:semiHidden/>
    <w:unhideWhenUsed/>
    <w:rsid w:val="005165DC"/>
  </w:style>
  <w:style w:type="character" w:customStyle="1" w:styleId="NoSpacingChar">
    <w:name w:val="No Spacing Char"/>
    <w:basedOn w:val="a1"/>
    <w:link w:val="1f6"/>
    <w:locked/>
    <w:rsid w:val="005165DC"/>
    <w:rPr>
      <w:rFonts w:ascii="Calibri" w:eastAsia="Times New Roman" w:hAnsi="Calibri" w:cs="Times New Roman"/>
    </w:rPr>
  </w:style>
  <w:style w:type="table" w:customStyle="1" w:styleId="241">
    <w:name w:val="Сетка таблицы24"/>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0">
    <w:name w:val="Сетка таблицы25"/>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d">
    <w:name w:val="Нет списка4"/>
    <w:next w:val="a3"/>
    <w:uiPriority w:val="99"/>
    <w:semiHidden/>
    <w:unhideWhenUsed/>
    <w:rsid w:val="005165DC"/>
  </w:style>
  <w:style w:type="table" w:customStyle="1" w:styleId="261">
    <w:name w:val="Сетка таблицы26"/>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Char0">
    <w:name w:val="Знак1 Знак Знак Знак Знак Знак Знак Знак Знак1 Char"/>
    <w:basedOn w:val="a0"/>
    <w:uiPriority w:val="99"/>
    <w:rsid w:val="005165DC"/>
    <w:pPr>
      <w:spacing w:after="160" w:line="240" w:lineRule="exact"/>
    </w:pPr>
    <w:rPr>
      <w:rFonts w:ascii="Verdana" w:hAnsi="Verdana" w:cs="Verdana"/>
      <w:sz w:val="20"/>
      <w:szCs w:val="20"/>
      <w:lang w:val="en-US" w:eastAsia="en-US"/>
    </w:rPr>
  </w:style>
  <w:style w:type="table" w:customStyle="1" w:styleId="270">
    <w:name w:val="Сетка таблицы27"/>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8">
    <w:name w:val="Нет списка5"/>
    <w:next w:val="a3"/>
    <w:semiHidden/>
    <w:rsid w:val="005165DC"/>
  </w:style>
  <w:style w:type="table" w:customStyle="1" w:styleId="280">
    <w:name w:val="Сетка таблицы28"/>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3"/>
    <w:rsid w:val="005165DC"/>
    <w:pPr>
      <w:numPr>
        <w:numId w:val="14"/>
      </w:numPr>
    </w:pPr>
  </w:style>
  <w:style w:type="paragraph" w:customStyle="1" w:styleId="bigtext">
    <w:name w:val="bigtext"/>
    <w:basedOn w:val="a0"/>
    <w:rsid w:val="005165DC"/>
    <w:pPr>
      <w:spacing w:before="100" w:beforeAutospacing="1" w:after="100" w:afterAutospacing="1"/>
    </w:pPr>
  </w:style>
  <w:style w:type="paragraph" w:customStyle="1" w:styleId="p5">
    <w:name w:val="p5"/>
    <w:basedOn w:val="a0"/>
    <w:rsid w:val="005165DC"/>
    <w:pPr>
      <w:spacing w:before="100" w:beforeAutospacing="1" w:after="100" w:afterAutospacing="1"/>
    </w:pPr>
  </w:style>
  <w:style w:type="paragraph" w:customStyle="1" w:styleId="p6">
    <w:name w:val="p6"/>
    <w:basedOn w:val="a0"/>
    <w:rsid w:val="005165DC"/>
    <w:pPr>
      <w:spacing w:before="100" w:beforeAutospacing="1" w:after="100" w:afterAutospacing="1"/>
    </w:pPr>
  </w:style>
  <w:style w:type="character" w:customStyle="1" w:styleId="s1">
    <w:name w:val="s1"/>
    <w:basedOn w:val="a1"/>
    <w:rsid w:val="005165DC"/>
  </w:style>
  <w:style w:type="character" w:customStyle="1" w:styleId="s2">
    <w:name w:val="s2"/>
    <w:basedOn w:val="a1"/>
    <w:rsid w:val="005165DC"/>
  </w:style>
  <w:style w:type="paragraph" w:customStyle="1" w:styleId="p7">
    <w:name w:val="p7"/>
    <w:basedOn w:val="a0"/>
    <w:rsid w:val="005165DC"/>
    <w:pPr>
      <w:spacing w:before="100" w:beforeAutospacing="1" w:after="100" w:afterAutospacing="1"/>
    </w:pPr>
  </w:style>
  <w:style w:type="paragraph" w:customStyle="1" w:styleId="p8">
    <w:name w:val="p8"/>
    <w:basedOn w:val="a0"/>
    <w:rsid w:val="005165DC"/>
    <w:pPr>
      <w:spacing w:before="100" w:beforeAutospacing="1" w:after="100" w:afterAutospacing="1"/>
    </w:pPr>
  </w:style>
  <w:style w:type="character" w:customStyle="1" w:styleId="s3">
    <w:name w:val="s3"/>
    <w:basedOn w:val="a1"/>
    <w:rsid w:val="005165DC"/>
  </w:style>
  <w:style w:type="paragraph" w:customStyle="1" w:styleId="p9">
    <w:name w:val="p9"/>
    <w:basedOn w:val="a0"/>
    <w:rsid w:val="005165DC"/>
    <w:pPr>
      <w:spacing w:before="100" w:beforeAutospacing="1" w:after="100" w:afterAutospacing="1"/>
    </w:pPr>
  </w:style>
  <w:style w:type="paragraph" w:customStyle="1" w:styleId="p10">
    <w:name w:val="p10"/>
    <w:basedOn w:val="a0"/>
    <w:rsid w:val="005165DC"/>
    <w:pPr>
      <w:spacing w:before="100" w:beforeAutospacing="1" w:after="100" w:afterAutospacing="1"/>
    </w:pPr>
  </w:style>
  <w:style w:type="paragraph" w:customStyle="1" w:styleId="p11">
    <w:name w:val="p11"/>
    <w:basedOn w:val="a0"/>
    <w:rsid w:val="005165DC"/>
    <w:pPr>
      <w:spacing w:before="100" w:beforeAutospacing="1" w:after="100" w:afterAutospacing="1"/>
    </w:pPr>
  </w:style>
  <w:style w:type="character" w:customStyle="1" w:styleId="s4">
    <w:name w:val="s4"/>
    <w:basedOn w:val="a1"/>
    <w:rsid w:val="005165DC"/>
  </w:style>
  <w:style w:type="character" w:customStyle="1" w:styleId="s5">
    <w:name w:val="s5"/>
    <w:basedOn w:val="a1"/>
    <w:rsid w:val="005165DC"/>
  </w:style>
  <w:style w:type="paragraph" w:customStyle="1" w:styleId="p13">
    <w:name w:val="p13"/>
    <w:basedOn w:val="a0"/>
    <w:rsid w:val="005165DC"/>
    <w:pPr>
      <w:spacing w:before="100" w:beforeAutospacing="1" w:after="100" w:afterAutospacing="1"/>
    </w:pPr>
  </w:style>
  <w:style w:type="character" w:customStyle="1" w:styleId="s6">
    <w:name w:val="s6"/>
    <w:basedOn w:val="a1"/>
    <w:rsid w:val="005165DC"/>
  </w:style>
  <w:style w:type="paragraph" w:customStyle="1" w:styleId="p4">
    <w:name w:val="p4"/>
    <w:basedOn w:val="a0"/>
    <w:rsid w:val="005165DC"/>
    <w:pPr>
      <w:spacing w:before="100" w:beforeAutospacing="1" w:after="100" w:afterAutospacing="1"/>
    </w:pPr>
  </w:style>
  <w:style w:type="paragraph" w:customStyle="1" w:styleId="p14">
    <w:name w:val="p14"/>
    <w:basedOn w:val="a0"/>
    <w:rsid w:val="005165DC"/>
    <w:pPr>
      <w:spacing w:before="100" w:beforeAutospacing="1" w:after="100" w:afterAutospacing="1"/>
    </w:pPr>
  </w:style>
  <w:style w:type="paragraph" w:customStyle="1" w:styleId="p15">
    <w:name w:val="p15"/>
    <w:basedOn w:val="a0"/>
    <w:rsid w:val="005165DC"/>
    <w:pPr>
      <w:spacing w:before="100" w:beforeAutospacing="1" w:after="100" w:afterAutospacing="1"/>
    </w:pPr>
  </w:style>
  <w:style w:type="table" w:styleId="-10">
    <w:name w:val="Table Web 1"/>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currentcrumb">
    <w:name w:val="b_currentcrumb"/>
    <w:basedOn w:val="a1"/>
    <w:rsid w:val="005165DC"/>
  </w:style>
  <w:style w:type="paragraph" w:customStyle="1" w:styleId="p22">
    <w:name w:val="p22"/>
    <w:basedOn w:val="a0"/>
    <w:rsid w:val="005165DC"/>
    <w:pPr>
      <w:spacing w:before="100" w:beforeAutospacing="1" w:after="100" w:afterAutospacing="1"/>
    </w:pPr>
  </w:style>
  <w:style w:type="character" w:customStyle="1" w:styleId="s12">
    <w:name w:val="s12"/>
    <w:basedOn w:val="a1"/>
    <w:rsid w:val="005165DC"/>
  </w:style>
  <w:style w:type="paragraph" w:customStyle="1" w:styleId="FR2">
    <w:name w:val="FR2"/>
    <w:rsid w:val="005165DC"/>
    <w:pPr>
      <w:widowControl w:val="0"/>
      <w:autoSpaceDE w:val="0"/>
      <w:autoSpaceDN w:val="0"/>
      <w:adjustRightInd w:val="0"/>
      <w:spacing w:after="0" w:line="300" w:lineRule="auto"/>
      <w:ind w:left="560" w:hanging="280"/>
    </w:pPr>
    <w:rPr>
      <w:rFonts w:ascii="Times New Roman" w:eastAsia="Times New Roman" w:hAnsi="Times New Roman" w:cs="Times New Roman"/>
      <w:sz w:val="28"/>
      <w:szCs w:val="28"/>
      <w:lang w:eastAsia="ru-RU"/>
    </w:rPr>
  </w:style>
  <w:style w:type="paragraph" w:customStyle="1" w:styleId="1ff3">
    <w:name w:val="Знак Знак1 Знак"/>
    <w:basedOn w:val="a0"/>
    <w:rsid w:val="005165DC"/>
    <w:pPr>
      <w:widowControl w:val="0"/>
      <w:adjustRightInd w:val="0"/>
      <w:spacing w:after="160" w:line="240" w:lineRule="exact"/>
      <w:jc w:val="right"/>
    </w:pPr>
    <w:rPr>
      <w:sz w:val="20"/>
      <w:szCs w:val="20"/>
      <w:lang w:val="en-GB" w:eastAsia="en-US"/>
    </w:rPr>
  </w:style>
  <w:style w:type="paragraph" w:customStyle="1" w:styleId="s10">
    <w:name w:val="s_1"/>
    <w:basedOn w:val="a0"/>
    <w:rsid w:val="005165DC"/>
    <w:pPr>
      <w:spacing w:before="100" w:beforeAutospacing="1" w:after="100" w:afterAutospacing="1"/>
    </w:pPr>
  </w:style>
  <w:style w:type="paragraph" w:customStyle="1" w:styleId="s9">
    <w:name w:val="s_9"/>
    <w:basedOn w:val="a0"/>
    <w:rsid w:val="005165DC"/>
    <w:pPr>
      <w:spacing w:before="100" w:beforeAutospacing="1" w:after="100" w:afterAutospacing="1"/>
    </w:pPr>
  </w:style>
  <w:style w:type="character" w:customStyle="1" w:styleId="12">
    <w:name w:val="Название объекта Знак1"/>
    <w:aliases w:val="Номер объекта Знак"/>
    <w:link w:val="af1"/>
    <w:rsid w:val="005165DC"/>
    <w:rPr>
      <w:rFonts w:ascii="Times New Roman" w:eastAsia="Times New Roman" w:hAnsi="Times New Roman" w:cs="Times New Roman"/>
      <w:b/>
      <w:bCs/>
      <w:sz w:val="20"/>
      <w:szCs w:val="20"/>
    </w:rPr>
  </w:style>
  <w:style w:type="character" w:customStyle="1" w:styleId="affffffff6">
    <w:name w:val="Название объекта Знак"/>
    <w:rsid w:val="005165DC"/>
    <w:rPr>
      <w:sz w:val="26"/>
      <w:lang w:val="ru-RU" w:eastAsia="ru-RU" w:bidi="ar-SA"/>
    </w:rPr>
  </w:style>
  <w:style w:type="character" w:customStyle="1" w:styleId="Normal">
    <w:name w:val="Normal Знак"/>
    <w:link w:val="1f1"/>
    <w:rsid w:val="005165DC"/>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0"/>
    <w:link w:val="Normal10-020"/>
    <w:rsid w:val="005165DC"/>
    <w:pPr>
      <w:ind w:right="-113"/>
    </w:pPr>
    <w:rPr>
      <w:b/>
      <w:bCs/>
      <w:sz w:val="20"/>
      <w:szCs w:val="20"/>
    </w:rPr>
  </w:style>
  <w:style w:type="character" w:customStyle="1" w:styleId="Normal10-020">
    <w:name w:val="Normal + 10 пт полужирный По центру Слева:  -02 см Справ... Знак"/>
    <w:link w:val="Normal10-02"/>
    <w:rsid w:val="005165DC"/>
    <w:rPr>
      <w:rFonts w:ascii="Times New Roman" w:eastAsia="Times New Roman" w:hAnsi="Times New Roman" w:cs="Times New Roman"/>
      <w:b/>
      <w:bCs/>
      <w:sz w:val="20"/>
      <w:szCs w:val="20"/>
    </w:rPr>
  </w:style>
  <w:style w:type="paragraph" w:styleId="affffffff7">
    <w:name w:val="List Bullet"/>
    <w:aliases w:val="Маркированный список1"/>
    <w:basedOn w:val="a0"/>
    <w:link w:val="affffffff8"/>
    <w:rsid w:val="005165DC"/>
    <w:pPr>
      <w:widowControl w:val="0"/>
      <w:tabs>
        <w:tab w:val="num" w:pos="360"/>
      </w:tabs>
      <w:autoSpaceDE w:val="0"/>
      <w:autoSpaceDN w:val="0"/>
      <w:adjustRightInd w:val="0"/>
      <w:spacing w:before="120"/>
      <w:ind w:left="360" w:hanging="360"/>
      <w:jc w:val="both"/>
    </w:pPr>
    <w:rPr>
      <w:sz w:val="26"/>
      <w:szCs w:val="20"/>
    </w:rPr>
  </w:style>
  <w:style w:type="character" w:customStyle="1" w:styleId="affffffff8">
    <w:name w:val="Маркированный список Знак"/>
    <w:aliases w:val="Маркированный список1 Знак"/>
    <w:link w:val="affffffff7"/>
    <w:rsid w:val="005165DC"/>
    <w:rPr>
      <w:rFonts w:ascii="Times New Roman" w:eastAsia="Times New Roman" w:hAnsi="Times New Roman" w:cs="Times New Roman"/>
      <w:sz w:val="26"/>
      <w:szCs w:val="20"/>
    </w:rPr>
  </w:style>
  <w:style w:type="paragraph" w:customStyle="1" w:styleId="p1">
    <w:name w:val="p1"/>
    <w:basedOn w:val="a0"/>
    <w:rsid w:val="005165DC"/>
    <w:pPr>
      <w:spacing w:before="100" w:beforeAutospacing="1" w:after="100" w:afterAutospacing="1"/>
    </w:pPr>
  </w:style>
  <w:style w:type="paragraph" w:customStyle="1" w:styleId="312">
    <w:name w:val="Основной текст с отступом 31"/>
    <w:basedOn w:val="a0"/>
    <w:rsid w:val="005165DC"/>
    <w:pPr>
      <w:widowControl w:val="0"/>
      <w:overflowPunct w:val="0"/>
      <w:autoSpaceDE w:val="0"/>
      <w:autoSpaceDN w:val="0"/>
      <w:adjustRightInd w:val="0"/>
      <w:ind w:firstLine="720"/>
      <w:jc w:val="both"/>
      <w:textAlignment w:val="baseline"/>
    </w:pPr>
    <w:rPr>
      <w:sz w:val="28"/>
      <w:szCs w:val="20"/>
    </w:rPr>
  </w:style>
  <w:style w:type="paragraph" w:customStyle="1" w:styleId="2fa">
    <w:name w:val="Знак2"/>
    <w:basedOn w:val="a0"/>
    <w:rsid w:val="005165DC"/>
    <w:pPr>
      <w:widowControl w:val="0"/>
      <w:adjustRightInd w:val="0"/>
      <w:spacing w:after="160" w:line="240" w:lineRule="exact"/>
      <w:jc w:val="right"/>
    </w:pPr>
    <w:rPr>
      <w:sz w:val="20"/>
      <w:szCs w:val="20"/>
      <w:lang w:val="en-GB" w:eastAsia="en-US"/>
    </w:rPr>
  </w:style>
  <w:style w:type="numbering" w:customStyle="1" w:styleId="66">
    <w:name w:val="Нет списка6"/>
    <w:next w:val="a3"/>
    <w:semiHidden/>
    <w:rsid w:val="005165DC"/>
  </w:style>
  <w:style w:type="table" w:customStyle="1" w:styleId="291">
    <w:name w:val="Сетка таблицы29"/>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3"/>
    <w:next w:val="111111"/>
    <w:rsid w:val="005165DC"/>
    <w:pPr>
      <w:numPr>
        <w:numId w:val="47"/>
      </w:numPr>
    </w:pPr>
  </w:style>
  <w:style w:type="table" w:customStyle="1" w:styleId="300">
    <w:name w:val="Сетка таблицы30"/>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5">
    <w:name w:val="Нет списка7"/>
    <w:next w:val="a3"/>
    <w:uiPriority w:val="99"/>
    <w:semiHidden/>
    <w:unhideWhenUsed/>
    <w:rsid w:val="005165DC"/>
  </w:style>
  <w:style w:type="paragraph" w:customStyle="1" w:styleId="headertexttopleveltextcentertext">
    <w:name w:val="headertext topleveltext centertext"/>
    <w:basedOn w:val="a0"/>
    <w:rsid w:val="005165DC"/>
    <w:pPr>
      <w:spacing w:before="100" w:beforeAutospacing="1" w:after="100" w:afterAutospacing="1"/>
    </w:pPr>
  </w:style>
  <w:style w:type="table" w:customStyle="1" w:styleId="313">
    <w:name w:val="Сетка таблицы31"/>
    <w:basedOn w:val="a2"/>
    <w:next w:val="a4"/>
    <w:uiPriority w:val="59"/>
    <w:rsid w:val="005165D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lk">
    <w:name w:val="blk"/>
    <w:basedOn w:val="a1"/>
    <w:uiPriority w:val="99"/>
    <w:rsid w:val="005165DC"/>
    <w:rPr>
      <w:rFonts w:cs="Times New Roman"/>
    </w:rPr>
  </w:style>
  <w:style w:type="table" w:customStyle="1" w:styleId="320">
    <w:name w:val="Сетка таблицы32"/>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vps698610">
    <w:name w:val="rvps698610"/>
    <w:basedOn w:val="a0"/>
    <w:rsid w:val="005165DC"/>
    <w:pPr>
      <w:spacing w:after="150"/>
      <w:ind w:right="300"/>
    </w:pPr>
  </w:style>
  <w:style w:type="paragraph" w:customStyle="1" w:styleId="affffffff9">
    <w:name w:val="ЭЭГ"/>
    <w:basedOn w:val="a0"/>
    <w:rsid w:val="005165DC"/>
    <w:pPr>
      <w:spacing w:line="360" w:lineRule="auto"/>
      <w:ind w:firstLine="720"/>
      <w:jc w:val="both"/>
    </w:pPr>
  </w:style>
  <w:style w:type="character" w:customStyle="1" w:styleId="ConsPlusNormal0">
    <w:name w:val="ConsPlusNormal Знак"/>
    <w:link w:val="ConsPlusNormal"/>
    <w:locked/>
    <w:rsid w:val="005165DC"/>
    <w:rPr>
      <w:rFonts w:ascii="Arial" w:eastAsia="Times New Roman" w:hAnsi="Arial" w:cs="Arial"/>
      <w:sz w:val="20"/>
      <w:szCs w:val="20"/>
      <w:lang w:eastAsia="ru-RU"/>
    </w:rPr>
  </w:style>
  <w:style w:type="paragraph" w:customStyle="1" w:styleId="font6">
    <w:name w:val="font6"/>
    <w:basedOn w:val="a0"/>
    <w:rsid w:val="005165DC"/>
    <w:pPr>
      <w:spacing w:before="100" w:beforeAutospacing="1" w:after="100" w:afterAutospacing="1"/>
    </w:pPr>
    <w:rPr>
      <w:rFonts w:ascii="Tahoma" w:hAnsi="Tahoma" w:cs="Tahoma"/>
      <w:sz w:val="20"/>
      <w:szCs w:val="20"/>
    </w:rPr>
  </w:style>
  <w:style w:type="numbering" w:customStyle="1" w:styleId="86">
    <w:name w:val="Нет списка8"/>
    <w:next w:val="a3"/>
    <w:uiPriority w:val="99"/>
    <w:semiHidden/>
    <w:unhideWhenUsed/>
    <w:rsid w:val="005165DC"/>
  </w:style>
  <w:style w:type="table" w:customStyle="1" w:styleId="331">
    <w:name w:val="Сетка таблицы33"/>
    <w:basedOn w:val="a2"/>
    <w:next w:val="a4"/>
    <w:uiPriority w:val="99"/>
    <w:rsid w:val="005165D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a">
    <w:name w:val="endnote reference"/>
    <w:basedOn w:val="a1"/>
    <w:uiPriority w:val="99"/>
    <w:rsid w:val="005165DC"/>
    <w:rPr>
      <w:rFonts w:cs="Times New Roman"/>
      <w:vertAlign w:val="superscript"/>
    </w:rPr>
  </w:style>
  <w:style w:type="character" w:customStyle="1" w:styleId="75pt1pt">
    <w:name w:val="Основной текст + 7;5 pt;Интервал 1 pt"/>
    <w:basedOn w:val="aff3"/>
    <w:rsid w:val="005165DC"/>
    <w:rPr>
      <w:rFonts w:ascii="Times New Roman" w:eastAsia="Times New Roman" w:hAnsi="Times New Roman" w:cs="Times New Roman"/>
      <w:color w:val="000000"/>
      <w:spacing w:val="20"/>
      <w:w w:val="100"/>
      <w:position w:val="0"/>
      <w:sz w:val="15"/>
      <w:szCs w:val="15"/>
      <w:shd w:val="clear" w:color="auto" w:fill="FFFFFF"/>
      <w:lang w:val="ru-RU"/>
    </w:rPr>
  </w:style>
  <w:style w:type="table" w:customStyle="1" w:styleId="341">
    <w:name w:val="Сетка таблицы34"/>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5">
    <w:name w:val="Нет списка9"/>
    <w:next w:val="a3"/>
    <w:semiHidden/>
    <w:rsid w:val="005165DC"/>
  </w:style>
  <w:style w:type="character" w:customStyle="1" w:styleId="1ff4">
    <w:name w:val="Нумерованный список !! Знак1"/>
    <w:aliases w:val="Надин стиль Знак1,Основной текст 1 Знак1,Основной текст без отступа Знак1,Body Text Indent Знак1,Основной текст с отступом Знак Знак Знак Знак Знак1,Основной текст с отступом Знак Знак Знак Знак Знак2"/>
    <w:basedOn w:val="a1"/>
    <w:locked/>
    <w:rsid w:val="005165DC"/>
    <w:rPr>
      <w:sz w:val="28"/>
    </w:rPr>
  </w:style>
  <w:style w:type="character" w:customStyle="1" w:styleId="1ff5">
    <w:name w:val="Знак Знак1"/>
    <w:basedOn w:val="a1"/>
    <w:rsid w:val="005165DC"/>
    <w:rPr>
      <w:sz w:val="28"/>
      <w:lang w:val="ru-RU" w:eastAsia="ru-RU" w:bidi="ar-SA"/>
    </w:rPr>
  </w:style>
  <w:style w:type="numbering" w:customStyle="1" w:styleId="102">
    <w:name w:val="Нет списка10"/>
    <w:next w:val="a3"/>
    <w:semiHidden/>
    <w:rsid w:val="005165DC"/>
  </w:style>
  <w:style w:type="paragraph" w:customStyle="1" w:styleId="Normal2">
    <w:name w:val="Normal2"/>
    <w:uiPriority w:val="99"/>
    <w:rsid w:val="005165DC"/>
    <w:pPr>
      <w:spacing w:after="0" w:line="240" w:lineRule="auto"/>
    </w:pPr>
    <w:rPr>
      <w:rFonts w:ascii="Times New Roman" w:eastAsia="Times New Roman" w:hAnsi="Times New Roman" w:cs="Times New Roman"/>
      <w:sz w:val="24"/>
      <w:szCs w:val="24"/>
      <w:lang w:eastAsia="ru-RU"/>
    </w:rPr>
  </w:style>
  <w:style w:type="paragraph" w:customStyle="1" w:styleId="113">
    <w:name w:val="заголовок 11"/>
    <w:uiPriority w:val="99"/>
    <w:rsid w:val="005165DC"/>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table" w:customStyle="1" w:styleId="351">
    <w:name w:val="Сетка таблицы35"/>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estern">
    <w:name w:val="western"/>
    <w:basedOn w:val="a0"/>
    <w:rsid w:val="005165DC"/>
    <w:pPr>
      <w:spacing w:before="100" w:beforeAutospacing="1"/>
      <w:jc w:val="both"/>
    </w:pPr>
    <w:rPr>
      <w:color w:val="000000"/>
    </w:rPr>
  </w:style>
  <w:style w:type="character" w:customStyle="1" w:styleId="affffffffb">
    <w:name w:val="Подпись к таблице_"/>
    <w:basedOn w:val="a1"/>
    <w:link w:val="affffffffc"/>
    <w:rsid w:val="005165DC"/>
    <w:rPr>
      <w:sz w:val="24"/>
      <w:szCs w:val="24"/>
      <w:shd w:val="clear" w:color="auto" w:fill="FFFFFF"/>
    </w:rPr>
  </w:style>
  <w:style w:type="character" w:customStyle="1" w:styleId="Candara13pt">
    <w:name w:val="Подпись к таблице + Candara;13 pt"/>
    <w:basedOn w:val="affffffffb"/>
    <w:rsid w:val="005165DC"/>
    <w:rPr>
      <w:rFonts w:ascii="Candara" w:eastAsia="Candara" w:hAnsi="Candara" w:cs="Candara"/>
      <w:sz w:val="26"/>
      <w:szCs w:val="26"/>
      <w:shd w:val="clear" w:color="auto" w:fill="FFFFFF"/>
    </w:rPr>
  </w:style>
  <w:style w:type="character" w:customStyle="1" w:styleId="312pt">
    <w:name w:val="Основной текст (3) + 12 pt"/>
    <w:basedOn w:val="36"/>
    <w:rsid w:val="005165DC"/>
    <w:rPr>
      <w:b/>
      <w:bCs/>
      <w:spacing w:val="0"/>
      <w:sz w:val="24"/>
      <w:szCs w:val="24"/>
      <w:shd w:val="clear" w:color="auto" w:fill="FFFFFF"/>
    </w:rPr>
  </w:style>
  <w:style w:type="character" w:customStyle="1" w:styleId="255pt0pt">
    <w:name w:val="Основной текст (2) + 5;5 pt;Интервал 0 pt"/>
    <w:basedOn w:val="27"/>
    <w:rsid w:val="005165DC"/>
    <w:rPr>
      <w:b/>
      <w:bCs/>
      <w:spacing w:val="-10"/>
      <w:sz w:val="11"/>
      <w:szCs w:val="11"/>
      <w:shd w:val="clear" w:color="auto" w:fill="FFFFFF"/>
    </w:rPr>
  </w:style>
  <w:style w:type="character" w:customStyle="1" w:styleId="255pt2pt">
    <w:name w:val="Основной текст (2) + 5;5 pt;Интервал 2 pt"/>
    <w:basedOn w:val="27"/>
    <w:rsid w:val="005165DC"/>
    <w:rPr>
      <w:b/>
      <w:bCs/>
      <w:spacing w:val="50"/>
      <w:sz w:val="11"/>
      <w:szCs w:val="11"/>
      <w:shd w:val="clear" w:color="auto" w:fill="FFFFFF"/>
    </w:rPr>
  </w:style>
  <w:style w:type="character" w:customStyle="1" w:styleId="2-1pt">
    <w:name w:val="Основной текст (2) + Интервал -1 pt"/>
    <w:basedOn w:val="27"/>
    <w:rsid w:val="005165DC"/>
    <w:rPr>
      <w:b/>
      <w:bCs/>
      <w:spacing w:val="-20"/>
      <w:sz w:val="29"/>
      <w:szCs w:val="29"/>
      <w:shd w:val="clear" w:color="auto" w:fill="FFFFFF"/>
    </w:rPr>
  </w:style>
  <w:style w:type="character" w:customStyle="1" w:styleId="29pt2pt">
    <w:name w:val="Основной текст (2) + 9 pt;Малые прописные;Интервал 2 pt"/>
    <w:basedOn w:val="27"/>
    <w:rsid w:val="005165DC"/>
    <w:rPr>
      <w:b/>
      <w:bCs/>
      <w:smallCaps/>
      <w:spacing w:val="40"/>
      <w:sz w:val="18"/>
      <w:szCs w:val="18"/>
      <w:shd w:val="clear" w:color="auto" w:fill="FFFFFF"/>
      <w:lang w:val="en-US"/>
    </w:rPr>
  </w:style>
  <w:style w:type="character" w:customStyle="1" w:styleId="212pt">
    <w:name w:val="Основной текст (2) + 12 pt;Не курсив"/>
    <w:basedOn w:val="27"/>
    <w:rsid w:val="005165DC"/>
    <w:rPr>
      <w:b/>
      <w:bCs/>
      <w:i/>
      <w:iCs/>
      <w:sz w:val="24"/>
      <w:szCs w:val="24"/>
      <w:shd w:val="clear" w:color="auto" w:fill="FFFFFF"/>
    </w:rPr>
  </w:style>
  <w:style w:type="character" w:customStyle="1" w:styleId="9pt-1pt">
    <w:name w:val="Основной текст + 9 pt;Интервал -1 pt"/>
    <w:basedOn w:val="aff3"/>
    <w:rsid w:val="005165DC"/>
    <w:rPr>
      <w:spacing w:val="-20"/>
      <w:sz w:val="18"/>
      <w:szCs w:val="18"/>
      <w:shd w:val="clear" w:color="auto" w:fill="FFFFFF"/>
    </w:rPr>
  </w:style>
  <w:style w:type="character" w:customStyle="1" w:styleId="Candara115pt">
    <w:name w:val="Основной текст + Candara;11;5 pt"/>
    <w:basedOn w:val="aff3"/>
    <w:rsid w:val="005165DC"/>
    <w:rPr>
      <w:rFonts w:ascii="Candara" w:eastAsia="Candara" w:hAnsi="Candara" w:cs="Candara"/>
      <w:spacing w:val="-1"/>
      <w:sz w:val="23"/>
      <w:szCs w:val="23"/>
      <w:shd w:val="clear" w:color="auto" w:fill="FFFFFF"/>
    </w:rPr>
  </w:style>
  <w:style w:type="paragraph" w:customStyle="1" w:styleId="affffffffc">
    <w:name w:val="Подпись к таблице"/>
    <w:basedOn w:val="a0"/>
    <w:link w:val="affffffffb"/>
    <w:rsid w:val="005165DC"/>
    <w:pPr>
      <w:shd w:val="clear" w:color="auto" w:fill="FFFFFF"/>
      <w:spacing w:line="264" w:lineRule="exact"/>
      <w:jc w:val="right"/>
    </w:pPr>
    <w:rPr>
      <w:rFonts w:asciiTheme="minorHAnsi" w:eastAsiaTheme="minorHAnsi" w:hAnsiTheme="minorHAnsi" w:cstheme="minorBidi"/>
      <w:lang w:eastAsia="en-US"/>
    </w:rPr>
  </w:style>
  <w:style w:type="table" w:customStyle="1" w:styleId="361">
    <w:name w:val="Сетка таблицы36"/>
    <w:basedOn w:val="a2"/>
    <w:next w:val="a4"/>
    <w:rsid w:val="005165DC"/>
    <w:pPr>
      <w:spacing w:after="0" w:line="240" w:lineRule="auto"/>
    </w:pPr>
    <w:rPr>
      <w:rFonts w:ascii="Arial Unicode MS" w:eastAsia="Arial Unicode MS" w:hAnsi="Arial Unicode MS" w:cs="Arial Unicode MS"/>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
    <w:name w:val="Heading"/>
    <w:rsid w:val="005165DC"/>
    <w:pPr>
      <w:widowControl w:val="0"/>
      <w:suppressAutoHyphens/>
      <w:autoSpaceDE w:val="0"/>
      <w:spacing w:after="0" w:line="240" w:lineRule="auto"/>
    </w:pPr>
    <w:rPr>
      <w:rFonts w:ascii="Arial" w:eastAsia="Arial" w:hAnsi="Arial" w:cs="Arial"/>
      <w:b/>
      <w:bCs/>
      <w:lang w:eastAsia="ar-SA"/>
    </w:rPr>
  </w:style>
  <w:style w:type="table" w:customStyle="1" w:styleId="370">
    <w:name w:val="Сетка таблицы37"/>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80">
    <w:name w:val="Сетка таблицы38"/>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d">
    <w:name w:val="Содерж"/>
    <w:basedOn w:val="a0"/>
    <w:rsid w:val="005165DC"/>
    <w:pPr>
      <w:widowControl w:val="0"/>
      <w:suppressAutoHyphens/>
      <w:spacing w:after="120"/>
      <w:jc w:val="center"/>
    </w:pPr>
    <w:rPr>
      <w:rFonts w:ascii="Arial" w:eastAsia="Arial Unicode MS" w:hAnsi="Arial"/>
      <w:kern w:val="1"/>
      <w:sz w:val="20"/>
    </w:rPr>
  </w:style>
  <w:style w:type="paragraph" w:customStyle="1" w:styleId="14-15">
    <w:name w:val="Текст 14-1.5"/>
    <w:basedOn w:val="a0"/>
    <w:rsid w:val="005165DC"/>
    <w:pPr>
      <w:widowControl w:val="0"/>
      <w:suppressAutoHyphens/>
      <w:autoSpaceDE w:val="0"/>
      <w:spacing w:line="360" w:lineRule="auto"/>
      <w:ind w:firstLine="709"/>
      <w:jc w:val="both"/>
    </w:pPr>
    <w:rPr>
      <w:rFonts w:ascii="Arial" w:eastAsia="Arial Unicode MS" w:hAnsi="Arial"/>
      <w:kern w:val="1"/>
      <w:sz w:val="20"/>
      <w:szCs w:val="28"/>
    </w:rPr>
  </w:style>
  <w:style w:type="table" w:customStyle="1" w:styleId="390">
    <w:name w:val="Сетка таблицы39"/>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00">
    <w:name w:val="Сетка таблицы40"/>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
    <w:name w:val="Сетка таблицы41"/>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2"/>
    <w:next w:val="a4"/>
    <w:uiPriority w:val="59"/>
    <w:rsid w:val="005165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4"/>
    <w:rsid w:val="005165D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0">
    <w:name w:val="Сетка таблицы44"/>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normal1">
    <w:name w:val="consnormal"/>
    <w:basedOn w:val="a0"/>
    <w:rsid w:val="005165DC"/>
    <w:pPr>
      <w:spacing w:before="100" w:beforeAutospacing="1" w:after="100" w:afterAutospacing="1"/>
    </w:pPr>
  </w:style>
  <w:style w:type="paragraph" w:customStyle="1" w:styleId="710">
    <w:name w:val="Основной текст71"/>
    <w:basedOn w:val="a0"/>
    <w:rsid w:val="005165DC"/>
    <w:pPr>
      <w:shd w:val="clear" w:color="auto" w:fill="FFFFFF"/>
      <w:spacing w:before="360" w:after="240" w:line="240" w:lineRule="atLeast"/>
      <w:ind w:hanging="360"/>
      <w:jc w:val="center"/>
    </w:pPr>
    <w:rPr>
      <w:rFonts w:eastAsia="Arial Unicode MS"/>
      <w:color w:val="000000"/>
      <w:sz w:val="27"/>
      <w:szCs w:val="27"/>
    </w:rPr>
  </w:style>
  <w:style w:type="paragraph" w:customStyle="1" w:styleId="181">
    <w:name w:val="Основной текст18"/>
    <w:basedOn w:val="a0"/>
    <w:rsid w:val="005165DC"/>
    <w:pPr>
      <w:shd w:val="clear" w:color="auto" w:fill="FFFFFF"/>
      <w:spacing w:before="360" w:after="480" w:line="427" w:lineRule="exact"/>
      <w:ind w:hanging="1460"/>
    </w:pPr>
    <w:rPr>
      <w:sz w:val="26"/>
      <w:szCs w:val="26"/>
      <w:lang w:eastAsia="en-US"/>
    </w:rPr>
  </w:style>
  <w:style w:type="character" w:customStyle="1" w:styleId="114">
    <w:name w:val="Основной текст11"/>
    <w:basedOn w:val="aff3"/>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24">
    <w:name w:val="Основной текст12"/>
    <w:basedOn w:val="aff3"/>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33">
    <w:name w:val="Основной текст13"/>
    <w:basedOn w:val="aff3"/>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43">
    <w:name w:val="Основной текст14"/>
    <w:basedOn w:val="aff3"/>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61">
    <w:name w:val="Основной текст16"/>
    <w:basedOn w:val="aff3"/>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71">
    <w:name w:val="Основной текст17"/>
    <w:basedOn w:val="aff3"/>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numbering" w:customStyle="1" w:styleId="115">
    <w:name w:val="Нет списка11"/>
    <w:next w:val="a3"/>
    <w:semiHidden/>
    <w:rsid w:val="005165DC"/>
  </w:style>
  <w:style w:type="paragraph" w:styleId="affffffffe">
    <w:name w:val="TOC Heading"/>
    <w:basedOn w:val="1"/>
    <w:next w:val="a0"/>
    <w:uiPriority w:val="39"/>
    <w:semiHidden/>
    <w:unhideWhenUsed/>
    <w:qFormat/>
    <w:rsid w:val="005165DC"/>
    <w:pPr>
      <w:widowControl/>
      <w:tabs>
        <w:tab w:val="clear" w:pos="0"/>
      </w:tabs>
      <w:suppressAutoHyphens w:val="0"/>
      <w:overflowPunct/>
      <w:autoSpaceDE/>
      <w:spacing w:before="240" w:after="60"/>
      <w:jc w:val="left"/>
      <w:textAlignment w:val="auto"/>
      <w:outlineLvl w:val="9"/>
    </w:pPr>
    <w:rPr>
      <w:rFonts w:ascii="Cambria" w:hAnsi="Cambria"/>
      <w:bCs/>
      <w:kern w:val="32"/>
      <w:sz w:val="32"/>
      <w:szCs w:val="32"/>
      <w:lang w:eastAsia="ru-RU"/>
    </w:rPr>
  </w:style>
  <w:style w:type="table" w:customStyle="1" w:styleId="450">
    <w:name w:val="Сетка таблицы45"/>
    <w:basedOn w:val="a2"/>
    <w:next w:val="a4"/>
    <w:uiPriority w:val="59"/>
    <w:rsid w:val="005165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Нет списка12"/>
    <w:next w:val="a3"/>
    <w:uiPriority w:val="99"/>
    <w:semiHidden/>
    <w:unhideWhenUsed/>
    <w:rsid w:val="005165DC"/>
  </w:style>
  <w:style w:type="table" w:customStyle="1" w:styleId="460">
    <w:name w:val="Сетка таблицы46"/>
    <w:basedOn w:val="a2"/>
    <w:next w:val="a4"/>
    <w:rsid w:val="005165D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nt7">
    <w:name w:val="font7"/>
    <w:basedOn w:val="a0"/>
    <w:rsid w:val="005165DC"/>
    <w:pPr>
      <w:spacing w:before="100" w:beforeAutospacing="1" w:after="100" w:afterAutospacing="1"/>
    </w:pPr>
    <w:rPr>
      <w:sz w:val="22"/>
      <w:szCs w:val="22"/>
    </w:rPr>
  </w:style>
  <w:style w:type="paragraph" w:customStyle="1" w:styleId="font8">
    <w:name w:val="font8"/>
    <w:basedOn w:val="a0"/>
    <w:rsid w:val="005165DC"/>
    <w:pPr>
      <w:spacing w:before="100" w:beforeAutospacing="1" w:after="100" w:afterAutospacing="1"/>
    </w:pPr>
    <w:rPr>
      <w:sz w:val="20"/>
      <w:szCs w:val="20"/>
      <w:u w:val="single"/>
    </w:rPr>
  </w:style>
  <w:style w:type="table" w:customStyle="1" w:styleId="470">
    <w:name w:val="Сетка таблицы47"/>
    <w:basedOn w:val="a2"/>
    <w:next w:val="a4"/>
    <w:uiPriority w:val="59"/>
    <w:rsid w:val="005165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Нет списка13"/>
    <w:next w:val="a3"/>
    <w:semiHidden/>
    <w:rsid w:val="005165DC"/>
  </w:style>
  <w:style w:type="paragraph" w:customStyle="1" w:styleId="afffffffff">
    <w:name w:val="~обычный подчерк жир"/>
    <w:basedOn w:val="a0"/>
    <w:link w:val="afffffffff0"/>
    <w:qFormat/>
    <w:rsid w:val="005165DC"/>
    <w:pPr>
      <w:shd w:val="clear" w:color="auto" w:fill="FFFFFF"/>
      <w:jc w:val="both"/>
    </w:pPr>
    <w:rPr>
      <w:sz w:val="28"/>
    </w:rPr>
  </w:style>
  <w:style w:type="character" w:customStyle="1" w:styleId="afffffffff0">
    <w:name w:val="~обычный подчерк жир Знак"/>
    <w:link w:val="afffffffff"/>
    <w:rsid w:val="005165DC"/>
    <w:rPr>
      <w:rFonts w:ascii="Times New Roman" w:eastAsia="Times New Roman" w:hAnsi="Times New Roman" w:cs="Times New Roman"/>
      <w:sz w:val="28"/>
      <w:szCs w:val="24"/>
      <w:shd w:val="clear" w:color="auto" w:fill="FFFFFF"/>
    </w:rPr>
  </w:style>
  <w:style w:type="character" w:customStyle="1" w:styleId="3f6">
    <w:name w:val="Знак Знак3"/>
    <w:basedOn w:val="a1"/>
    <w:rsid w:val="005165DC"/>
    <w:rPr>
      <w:color w:val="000000"/>
      <w:spacing w:val="-20"/>
      <w:sz w:val="24"/>
    </w:rPr>
  </w:style>
  <w:style w:type="character" w:customStyle="1" w:styleId="4e">
    <w:name w:val="Знак Знак4"/>
    <w:locked/>
    <w:rsid w:val="005165DC"/>
    <w:rPr>
      <w:sz w:val="36"/>
      <w:szCs w:val="36"/>
    </w:rPr>
  </w:style>
  <w:style w:type="character" w:customStyle="1" w:styleId="FontStyle56">
    <w:name w:val="Font Style56"/>
    <w:basedOn w:val="a1"/>
    <w:rsid w:val="005165DC"/>
    <w:rPr>
      <w:rFonts w:ascii="Times New Roman" w:hAnsi="Times New Roman" w:cs="Times New Roman"/>
      <w:sz w:val="26"/>
      <w:szCs w:val="26"/>
    </w:rPr>
  </w:style>
  <w:style w:type="character" w:customStyle="1" w:styleId="FontStyle21">
    <w:name w:val="Font Style21"/>
    <w:basedOn w:val="a1"/>
    <w:rsid w:val="005165DC"/>
    <w:rPr>
      <w:rFonts w:ascii="Times New Roman" w:hAnsi="Times New Roman" w:cs="Times New Roman"/>
      <w:sz w:val="26"/>
      <w:szCs w:val="26"/>
    </w:rPr>
  </w:style>
  <w:style w:type="character" w:customStyle="1" w:styleId="dib">
    <w:name w:val="dib"/>
    <w:basedOn w:val="a1"/>
    <w:rsid w:val="005165DC"/>
  </w:style>
  <w:style w:type="table" w:customStyle="1" w:styleId="480">
    <w:name w:val="Сетка таблицы48"/>
    <w:basedOn w:val="a2"/>
    <w:next w:val="a4"/>
    <w:uiPriority w:val="59"/>
    <w:rsid w:val="005165D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90">
    <w:name w:val="Сетка таблицы49"/>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0">
    <w:name w:val="Сетка таблицы50"/>
    <w:basedOn w:val="a2"/>
    <w:next w:val="a4"/>
    <w:uiPriority w:val="59"/>
    <w:locked/>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1">
    <w:name w:val="Сетка таблицы52"/>
    <w:basedOn w:val="a2"/>
    <w:next w:val="a4"/>
    <w:uiPriority w:val="59"/>
    <w:locked/>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4">
    <w:name w:val="Нет списка14"/>
    <w:next w:val="a3"/>
    <w:semiHidden/>
    <w:rsid w:val="005165DC"/>
  </w:style>
  <w:style w:type="paragraph" w:customStyle="1" w:styleId="afffffff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8"/>
      <w:lang w:val="en-US" w:eastAsia="en-US"/>
    </w:rPr>
  </w:style>
  <w:style w:type="paragraph" w:customStyle="1" w:styleId="afffffffff2">
    <w:name w:val="МОН основной"/>
    <w:basedOn w:val="a0"/>
    <w:link w:val="afffffffff3"/>
    <w:rsid w:val="005165DC"/>
    <w:pPr>
      <w:widowControl w:val="0"/>
      <w:autoSpaceDE w:val="0"/>
      <w:autoSpaceDN w:val="0"/>
      <w:adjustRightInd w:val="0"/>
      <w:spacing w:line="360" w:lineRule="auto"/>
      <w:ind w:firstLine="709"/>
      <w:jc w:val="both"/>
    </w:pPr>
    <w:rPr>
      <w:sz w:val="28"/>
      <w:szCs w:val="28"/>
    </w:rPr>
  </w:style>
  <w:style w:type="paragraph" w:customStyle="1" w:styleId="Char">
    <w:name w:val="Char"/>
    <w:basedOn w:val="a0"/>
    <w:autoRedefine/>
    <w:rsid w:val="005165DC"/>
    <w:pPr>
      <w:spacing w:after="160" w:line="240" w:lineRule="exact"/>
    </w:pPr>
    <w:rPr>
      <w:sz w:val="28"/>
      <w:szCs w:val="28"/>
      <w:lang w:val="en-US" w:eastAsia="en-US"/>
    </w:rPr>
  </w:style>
  <w:style w:type="table" w:customStyle="1" w:styleId="2100">
    <w:name w:val="Сетка таблицы2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basedOn w:val="a1"/>
    <w:semiHidden/>
    <w:locked/>
    <w:rsid w:val="005165DC"/>
    <w:rPr>
      <w:rFonts w:cs="Times New Roman"/>
      <w:sz w:val="20"/>
      <w:szCs w:val="20"/>
    </w:rPr>
  </w:style>
  <w:style w:type="character" w:customStyle="1" w:styleId="218">
    <w:name w:val="Основной текст 2 Знак1"/>
    <w:basedOn w:val="a1"/>
    <w:semiHidden/>
    <w:locked/>
    <w:rsid w:val="005165DC"/>
    <w:rPr>
      <w:rFonts w:ascii="Calibri" w:hAnsi="Calibri" w:cs="Calibri"/>
      <w:lang w:eastAsia="ru-RU"/>
    </w:rPr>
  </w:style>
  <w:style w:type="character" w:customStyle="1" w:styleId="314">
    <w:name w:val="Основной текст с отступом 3 Знак1"/>
    <w:basedOn w:val="a1"/>
    <w:semiHidden/>
    <w:locked/>
    <w:rsid w:val="005165DC"/>
    <w:rPr>
      <w:rFonts w:ascii="Calibri" w:hAnsi="Calibri" w:cs="Calibri"/>
      <w:sz w:val="16"/>
      <w:szCs w:val="16"/>
      <w:lang w:eastAsia="ru-RU"/>
    </w:rPr>
  </w:style>
  <w:style w:type="paragraph" w:styleId="2fb">
    <w:name w:val="List Bullet 2"/>
    <w:basedOn w:val="a0"/>
    <w:autoRedefine/>
    <w:rsid w:val="005165DC"/>
    <w:pPr>
      <w:tabs>
        <w:tab w:val="num" w:pos="720"/>
      </w:tabs>
      <w:ind w:left="720" w:firstLine="360"/>
      <w:jc w:val="both"/>
    </w:pPr>
    <w:rPr>
      <w:sz w:val="28"/>
      <w:szCs w:val="28"/>
    </w:rPr>
  </w:style>
  <w:style w:type="character" w:customStyle="1" w:styleId="FontStyle14">
    <w:name w:val="Font Style14"/>
    <w:basedOn w:val="a1"/>
    <w:rsid w:val="005165DC"/>
    <w:rPr>
      <w:rFonts w:ascii="Times New Roman" w:hAnsi="Times New Roman" w:cs="Times New Roman"/>
      <w:sz w:val="18"/>
      <w:szCs w:val="18"/>
    </w:rPr>
  </w:style>
  <w:style w:type="character" w:customStyle="1" w:styleId="highlighthighlightactive">
    <w:name w:val="highlight highlight_active"/>
    <w:basedOn w:val="a1"/>
    <w:rsid w:val="005165DC"/>
    <w:rPr>
      <w:rFonts w:cs="Times New Roman"/>
    </w:rPr>
  </w:style>
  <w:style w:type="paragraph" w:customStyle="1" w:styleId="1ff6">
    <w:name w:val="Обычный1"/>
    <w:uiPriority w:val="99"/>
    <w:rsid w:val="005165DC"/>
    <w:pPr>
      <w:widowControl w:val="0"/>
      <w:spacing w:before="100" w:after="100" w:line="240" w:lineRule="auto"/>
    </w:pPr>
    <w:rPr>
      <w:rFonts w:ascii="Times New Roman" w:eastAsia="Times New Roman" w:hAnsi="Times New Roman" w:cs="Times New Roman"/>
      <w:sz w:val="24"/>
      <w:szCs w:val="24"/>
      <w:lang w:eastAsia="ru-RU"/>
    </w:rPr>
  </w:style>
  <w:style w:type="paragraph" w:customStyle="1" w:styleId="116">
    <w:name w:val="Абзац списка11"/>
    <w:basedOn w:val="a0"/>
    <w:rsid w:val="005165DC"/>
    <w:pPr>
      <w:ind w:left="720" w:firstLine="709"/>
    </w:pPr>
    <w:rPr>
      <w:sz w:val="28"/>
      <w:szCs w:val="28"/>
      <w:lang w:eastAsia="en-US"/>
    </w:rPr>
  </w:style>
  <w:style w:type="paragraph" w:customStyle="1" w:styleId="321">
    <w:name w:val="Основной текст 32"/>
    <w:basedOn w:val="a0"/>
    <w:rsid w:val="005165DC"/>
    <w:pPr>
      <w:overflowPunct w:val="0"/>
      <w:autoSpaceDE w:val="0"/>
      <w:autoSpaceDN w:val="0"/>
      <w:adjustRightInd w:val="0"/>
      <w:jc w:val="both"/>
      <w:textAlignment w:val="baseline"/>
    </w:pPr>
  </w:style>
  <w:style w:type="character" w:customStyle="1" w:styleId="afffffffff3">
    <w:name w:val="МОН основной Знак"/>
    <w:basedOn w:val="a1"/>
    <w:link w:val="afffffffff2"/>
    <w:locked/>
    <w:rsid w:val="005165DC"/>
    <w:rPr>
      <w:rFonts w:ascii="Times New Roman" w:eastAsia="Times New Roman" w:hAnsi="Times New Roman" w:cs="Times New Roman"/>
      <w:sz w:val="28"/>
      <w:szCs w:val="28"/>
      <w:lang w:eastAsia="ru-RU"/>
    </w:rPr>
  </w:style>
  <w:style w:type="paragraph" w:customStyle="1" w:styleId="Body1">
    <w:name w:val="Body 1"/>
    <w:rsid w:val="005165DC"/>
    <w:pPr>
      <w:spacing w:after="0" w:line="240" w:lineRule="auto"/>
    </w:pPr>
    <w:rPr>
      <w:rFonts w:ascii="Helvetica" w:eastAsia="Times New Roman" w:hAnsi="Helvetica" w:cs="Helvetica"/>
      <w:noProof/>
      <w:color w:val="000000"/>
      <w:sz w:val="24"/>
      <w:szCs w:val="24"/>
      <w:lang w:eastAsia="ru-RU"/>
    </w:rPr>
  </w:style>
  <w:style w:type="paragraph" w:customStyle="1" w:styleId="2fc">
    <w:name w:val="Знак Знак2"/>
    <w:basedOn w:val="a0"/>
    <w:rsid w:val="005165DC"/>
    <w:pPr>
      <w:spacing w:after="160" w:line="240" w:lineRule="exact"/>
    </w:pPr>
    <w:rPr>
      <w:rFonts w:ascii="Verdana" w:hAnsi="Verdana" w:cs="Verdana"/>
      <w:sz w:val="20"/>
      <w:szCs w:val="20"/>
      <w:lang w:val="en-US" w:eastAsia="en-US"/>
    </w:rPr>
  </w:style>
  <w:style w:type="paragraph" w:customStyle="1" w:styleId="1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autoRedefine/>
    <w:rsid w:val="005165DC"/>
    <w:pPr>
      <w:spacing w:after="160" w:line="240" w:lineRule="exact"/>
    </w:pPr>
    <w:rPr>
      <w:sz w:val="28"/>
      <w:szCs w:val="28"/>
      <w:lang w:val="en-US" w:eastAsia="en-US"/>
    </w:rPr>
  </w:style>
  <w:style w:type="paragraph" w:customStyle="1" w:styleId="afffffffff4">
    <w:name w:val="Знак Знак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afffffffff5">
    <w:name w:val="Знак Знак"/>
    <w:basedOn w:val="a0"/>
    <w:rsid w:val="005165DC"/>
    <w:pPr>
      <w:spacing w:after="160" w:line="240" w:lineRule="exact"/>
    </w:pPr>
    <w:rPr>
      <w:rFonts w:ascii="Verdana" w:hAnsi="Verdana"/>
      <w:sz w:val="20"/>
      <w:szCs w:val="20"/>
      <w:lang w:val="en-US" w:eastAsia="en-US"/>
    </w:rPr>
  </w:style>
  <w:style w:type="paragraph" w:customStyle="1" w:styleId="formattext0">
    <w:name w:val="formattext"/>
    <w:basedOn w:val="a0"/>
    <w:rsid w:val="005165DC"/>
    <w:pPr>
      <w:spacing w:before="100" w:beforeAutospacing="1" w:after="100" w:afterAutospacing="1"/>
    </w:pPr>
  </w:style>
  <w:style w:type="paragraph" w:customStyle="1" w:styleId="person0">
    <w:name w:val="person_0"/>
    <w:basedOn w:val="a0"/>
    <w:rsid w:val="005165DC"/>
    <w:pPr>
      <w:spacing w:before="100" w:beforeAutospacing="1" w:after="100" w:afterAutospacing="1"/>
    </w:pPr>
  </w:style>
  <w:style w:type="table" w:customStyle="1" w:styleId="531">
    <w:name w:val="Сетка таблицы53"/>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3">
    <w:name w:val="Нет списка15"/>
    <w:next w:val="a3"/>
    <w:semiHidden/>
    <w:rsid w:val="005165DC"/>
  </w:style>
  <w:style w:type="character" w:customStyle="1" w:styleId="afffffffff6">
    <w:name w:val="Заголовок Знак"/>
    <w:locked/>
    <w:rsid w:val="005165DC"/>
    <w:rPr>
      <w:rFonts w:cs="Times New Roman"/>
      <w:b/>
      <w:sz w:val="28"/>
    </w:rPr>
  </w:style>
  <w:style w:type="paragraph" w:customStyle="1" w:styleId="ConsNonformat13">
    <w:name w:val="Стиль ConsNonformat + 13 пт"/>
    <w:basedOn w:val="a0"/>
    <w:rsid w:val="005165DC"/>
    <w:pPr>
      <w:widowControl w:val="0"/>
      <w:autoSpaceDE w:val="0"/>
      <w:autoSpaceDN w:val="0"/>
      <w:adjustRightInd w:val="0"/>
    </w:pPr>
    <w:rPr>
      <w:sz w:val="26"/>
      <w:szCs w:val="26"/>
    </w:rPr>
  </w:style>
  <w:style w:type="numbering" w:customStyle="1" w:styleId="162">
    <w:name w:val="Нет списка16"/>
    <w:next w:val="a3"/>
    <w:semiHidden/>
    <w:rsid w:val="005165DC"/>
  </w:style>
  <w:style w:type="paragraph" w:customStyle="1" w:styleId="103">
    <w:name w:val="Знак Знак10"/>
    <w:basedOn w:val="a0"/>
    <w:rsid w:val="005165DC"/>
    <w:pPr>
      <w:spacing w:after="160" w:line="240" w:lineRule="exact"/>
      <w:jc w:val="both"/>
    </w:pPr>
    <w:rPr>
      <w:rFonts w:ascii="Verdana" w:hAnsi="Verdana" w:cs="Arial"/>
      <w:sz w:val="20"/>
      <w:szCs w:val="20"/>
      <w:lang w:val="en-US" w:eastAsia="en-US"/>
    </w:rPr>
  </w:style>
  <w:style w:type="paragraph" w:customStyle="1" w:styleId="1ff8">
    <w:name w:val="Знак Знак Знак Знак Знак Знак Знак Знак Знак Знак Знак Знак Знак Знак1 Знак"/>
    <w:basedOn w:val="a0"/>
    <w:rsid w:val="005165DC"/>
    <w:rPr>
      <w:rFonts w:ascii="Verdana" w:hAnsi="Verdana" w:cs="Verdana"/>
      <w:sz w:val="20"/>
      <w:szCs w:val="20"/>
      <w:lang w:val="en-US" w:eastAsia="en-US"/>
    </w:rPr>
  </w:style>
  <w:style w:type="numbering" w:customStyle="1" w:styleId="172">
    <w:name w:val="Нет списка17"/>
    <w:next w:val="a3"/>
    <w:uiPriority w:val="99"/>
    <w:semiHidden/>
    <w:unhideWhenUsed/>
    <w:rsid w:val="005165DC"/>
  </w:style>
  <w:style w:type="paragraph" w:customStyle="1" w:styleId="GarantNormal">
    <w:name w:val="GarantNormal"/>
    <w:uiPriority w:val="99"/>
    <w:rsid w:val="005165DC"/>
    <w:pPr>
      <w:widowControl w:val="0"/>
      <w:autoSpaceDE w:val="0"/>
      <w:autoSpaceDN w:val="0"/>
      <w:spacing w:after="0" w:line="240" w:lineRule="auto"/>
      <w:ind w:firstLine="720"/>
    </w:pPr>
    <w:rPr>
      <w:rFonts w:ascii="Arial" w:eastAsia="Times New Roman" w:hAnsi="Arial" w:cs="Arial"/>
      <w:sz w:val="20"/>
      <w:szCs w:val="20"/>
      <w:lang w:eastAsia="ru-RU"/>
    </w:rPr>
  </w:style>
  <w:style w:type="table" w:styleId="-5">
    <w:name w:val="Light List Accent 5"/>
    <w:basedOn w:val="a2"/>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541">
    <w:name w:val="Сетка таблицы54"/>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50">
    <w:name w:val="Сетка таблицы55"/>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2">
    <w:name w:val="Нет списка18"/>
    <w:next w:val="a3"/>
    <w:uiPriority w:val="99"/>
    <w:semiHidden/>
    <w:unhideWhenUsed/>
    <w:rsid w:val="005165DC"/>
  </w:style>
  <w:style w:type="table" w:customStyle="1" w:styleId="-51">
    <w:name w:val="Светлый список - Акцент 51"/>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191">
    <w:name w:val="Нет списка19"/>
    <w:next w:val="a3"/>
    <w:uiPriority w:val="99"/>
    <w:semiHidden/>
    <w:unhideWhenUsed/>
    <w:rsid w:val="005165DC"/>
  </w:style>
  <w:style w:type="table" w:customStyle="1" w:styleId="-52">
    <w:name w:val="Светлый список - Акцент 52"/>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ag">
    <w:name w:val="tag"/>
    <w:basedOn w:val="a1"/>
    <w:rsid w:val="005165DC"/>
  </w:style>
  <w:style w:type="numbering" w:customStyle="1" w:styleId="204">
    <w:name w:val="Нет списка20"/>
    <w:next w:val="a3"/>
    <w:uiPriority w:val="99"/>
    <w:semiHidden/>
    <w:unhideWhenUsed/>
    <w:rsid w:val="005165DC"/>
  </w:style>
  <w:style w:type="numbering" w:customStyle="1" w:styleId="219">
    <w:name w:val="Нет списка21"/>
    <w:next w:val="a3"/>
    <w:uiPriority w:val="99"/>
    <w:semiHidden/>
    <w:unhideWhenUsed/>
    <w:rsid w:val="005165DC"/>
  </w:style>
  <w:style w:type="table" w:customStyle="1" w:styleId="-53">
    <w:name w:val="Светлый список - Акцент 53"/>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24">
    <w:name w:val="Нет списка22"/>
    <w:next w:val="a3"/>
    <w:uiPriority w:val="99"/>
    <w:semiHidden/>
    <w:unhideWhenUsed/>
    <w:rsid w:val="005165DC"/>
  </w:style>
  <w:style w:type="table" w:customStyle="1" w:styleId="-54">
    <w:name w:val="Светлый список - Акцент 54"/>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31">
    <w:name w:val="Нет списка23"/>
    <w:next w:val="a3"/>
    <w:uiPriority w:val="99"/>
    <w:semiHidden/>
    <w:unhideWhenUsed/>
    <w:rsid w:val="005165DC"/>
  </w:style>
  <w:style w:type="table" w:customStyle="1" w:styleId="560">
    <w:name w:val="Сетка таблицы56"/>
    <w:basedOn w:val="a2"/>
    <w:next w:val="a4"/>
    <w:rsid w:val="005165D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user">
    <w:name w:val="Standard (user)"/>
    <w:rsid w:val="005165DC"/>
    <w:pPr>
      <w:suppressAutoHyphens/>
      <w:textAlignment w:val="baseline"/>
    </w:pPr>
    <w:rPr>
      <w:rFonts w:ascii="Calibri" w:eastAsia="Calibri" w:hAnsi="Calibri" w:cs="Times New Roman"/>
      <w:kern w:val="1"/>
      <w:lang w:eastAsia="ar-SA"/>
    </w:rPr>
  </w:style>
  <w:style w:type="numbering" w:customStyle="1" w:styleId="242">
    <w:name w:val="Нет списка24"/>
    <w:next w:val="a3"/>
    <w:semiHidden/>
    <w:rsid w:val="005165DC"/>
  </w:style>
  <w:style w:type="character" w:customStyle="1" w:styleId="FontStyle43">
    <w:name w:val="Font Style43"/>
    <w:uiPriority w:val="99"/>
    <w:rsid w:val="005165DC"/>
    <w:rPr>
      <w:rFonts w:ascii="Times New Roman" w:hAnsi="Times New Roman" w:cs="Times New Roman"/>
      <w:spacing w:val="10"/>
      <w:sz w:val="24"/>
      <w:szCs w:val="24"/>
    </w:rPr>
  </w:style>
  <w:style w:type="character" w:customStyle="1" w:styleId="13pt0">
    <w:name w:val="Основной текст + 13 pt"/>
    <w:aliases w:val="Не полужирный"/>
    <w:rsid w:val="005165DC"/>
    <w:rPr>
      <w:rFonts w:ascii="Times New Roman" w:hAnsi="Times New Roman" w:cs="Times New Roman" w:hint="default"/>
      <w:b/>
      <w:bCs/>
      <w:spacing w:val="0"/>
      <w:sz w:val="26"/>
      <w:szCs w:val="26"/>
    </w:rPr>
  </w:style>
  <w:style w:type="character" w:customStyle="1" w:styleId="FontStyle44">
    <w:name w:val="Font Style44"/>
    <w:uiPriority w:val="99"/>
    <w:rsid w:val="005165DC"/>
    <w:rPr>
      <w:rFonts w:ascii="Times New Roman" w:hAnsi="Times New Roman" w:cs="Times New Roman"/>
      <w:b/>
      <w:bCs/>
      <w:spacing w:val="10"/>
      <w:sz w:val="24"/>
      <w:szCs w:val="24"/>
    </w:rPr>
  </w:style>
  <w:style w:type="paragraph" w:customStyle="1" w:styleId="pboth">
    <w:name w:val="pboth"/>
    <w:basedOn w:val="a0"/>
    <w:rsid w:val="005165DC"/>
    <w:pPr>
      <w:spacing w:before="100" w:beforeAutospacing="1" w:after="100" w:afterAutospacing="1"/>
    </w:pPr>
  </w:style>
  <w:style w:type="character" w:customStyle="1" w:styleId="name">
    <w:name w:val="name"/>
    <w:basedOn w:val="a1"/>
    <w:rsid w:val="005165DC"/>
  </w:style>
  <w:style w:type="numbering" w:customStyle="1" w:styleId="251">
    <w:name w:val="Нет списка25"/>
    <w:next w:val="a3"/>
    <w:semiHidden/>
    <w:rsid w:val="005165DC"/>
  </w:style>
  <w:style w:type="table" w:customStyle="1" w:styleId="570">
    <w:name w:val="Сетка таблицы57"/>
    <w:basedOn w:val="a2"/>
    <w:next w:val="a4"/>
    <w:uiPriority w:val="59"/>
    <w:rsid w:val="005165D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ffffff7">
    <w:name w:val="бпОсновной текст Знак"/>
    <w:aliases w:val="Body Text Char Знак,body text Знак,Основной текст1 Знак"/>
    <w:rsid w:val="005165DC"/>
    <w:rPr>
      <w:rFonts w:eastAsia="Calibri"/>
      <w:sz w:val="24"/>
      <w:szCs w:val="24"/>
      <w:lang w:val="en-US" w:eastAsia="en-US" w:bidi="ar-SA"/>
    </w:rPr>
  </w:style>
  <w:style w:type="character" w:customStyle="1" w:styleId="BodyTextIndentChar">
    <w:name w:val="Body Text Indent Char"/>
    <w:rsid w:val="005165DC"/>
    <w:rPr>
      <w:rFonts w:eastAsia="Calibri"/>
      <w:sz w:val="24"/>
      <w:szCs w:val="24"/>
      <w:lang w:val="en-US" w:eastAsia="en-US" w:bidi="ar-SA"/>
    </w:rPr>
  </w:style>
  <w:style w:type="paragraph" w:customStyle="1" w:styleId="afffffffff8">
    <w:name w:val="Íîðìàëüíûé"/>
    <w:rsid w:val="005165DC"/>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paragraph" w:customStyle="1" w:styleId="1ff9">
    <w:name w:val="нум список 1"/>
    <w:basedOn w:val="a0"/>
    <w:rsid w:val="005165DC"/>
    <w:pPr>
      <w:tabs>
        <w:tab w:val="left" w:pos="360"/>
      </w:tabs>
      <w:spacing w:before="120" w:after="120"/>
      <w:jc w:val="both"/>
    </w:pPr>
    <w:rPr>
      <w:szCs w:val="20"/>
      <w:lang w:eastAsia="ar-SA"/>
    </w:rPr>
  </w:style>
  <w:style w:type="character" w:customStyle="1" w:styleId="23pt">
    <w:name w:val="Основной текст (2) + Интервал 3 pt"/>
    <w:rsid w:val="005165DC"/>
    <w:rPr>
      <w:spacing w:val="70"/>
      <w:sz w:val="26"/>
      <w:szCs w:val="26"/>
      <w:shd w:val="clear" w:color="auto" w:fill="FFFFFF"/>
    </w:rPr>
  </w:style>
  <w:style w:type="numbering" w:customStyle="1" w:styleId="262">
    <w:name w:val="Нет списка26"/>
    <w:next w:val="a3"/>
    <w:semiHidden/>
    <w:rsid w:val="005165DC"/>
  </w:style>
  <w:style w:type="numbering" w:customStyle="1" w:styleId="271">
    <w:name w:val="Нет списка27"/>
    <w:next w:val="a3"/>
    <w:semiHidden/>
    <w:rsid w:val="005165DC"/>
  </w:style>
  <w:style w:type="paragraph" w:customStyle="1" w:styleId="UNFORMATTEXT">
    <w:name w:val=".UNFORMATTEXT"/>
    <w:rsid w:val="005165D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numbering" w:customStyle="1" w:styleId="281">
    <w:name w:val="Нет списка28"/>
    <w:next w:val="a3"/>
    <w:uiPriority w:val="99"/>
    <w:semiHidden/>
    <w:unhideWhenUsed/>
    <w:rsid w:val="005165DC"/>
  </w:style>
  <w:style w:type="numbering" w:customStyle="1" w:styleId="292">
    <w:name w:val="Нет списка29"/>
    <w:next w:val="a3"/>
    <w:semiHidden/>
    <w:rsid w:val="005165DC"/>
  </w:style>
  <w:style w:type="numbering" w:customStyle="1" w:styleId="301">
    <w:name w:val="Нет списка30"/>
    <w:next w:val="a3"/>
    <w:semiHidden/>
    <w:rsid w:val="005165DC"/>
  </w:style>
  <w:style w:type="numbering" w:customStyle="1" w:styleId="315">
    <w:name w:val="Нет списка31"/>
    <w:next w:val="a3"/>
    <w:uiPriority w:val="99"/>
    <w:semiHidden/>
    <w:unhideWhenUsed/>
    <w:rsid w:val="005165DC"/>
  </w:style>
  <w:style w:type="table" w:customStyle="1" w:styleId="580">
    <w:name w:val="Сетка таблицы58"/>
    <w:basedOn w:val="a2"/>
    <w:next w:val="a4"/>
    <w:rsid w:val="005165D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22">
    <w:name w:val="Нет списка32"/>
    <w:next w:val="a3"/>
    <w:uiPriority w:val="99"/>
    <w:semiHidden/>
    <w:unhideWhenUsed/>
    <w:rsid w:val="005165DC"/>
  </w:style>
  <w:style w:type="character" w:customStyle="1" w:styleId="HeaderChar1">
    <w:name w:val="Header Char1"/>
    <w:basedOn w:val="a1"/>
    <w:uiPriority w:val="99"/>
    <w:semiHidden/>
    <w:rsid w:val="005165DC"/>
    <w:rPr>
      <w:sz w:val="28"/>
      <w:szCs w:val="20"/>
    </w:rPr>
  </w:style>
  <w:style w:type="character" w:customStyle="1" w:styleId="TitleChar1">
    <w:name w:val="Title Char1"/>
    <w:basedOn w:val="a1"/>
    <w:uiPriority w:val="10"/>
    <w:rsid w:val="005165DC"/>
    <w:rPr>
      <w:rFonts w:ascii="Cambria" w:eastAsia="Times New Roman" w:hAnsi="Cambria" w:cs="Times New Roman"/>
      <w:b/>
      <w:bCs/>
      <w:kern w:val="28"/>
      <w:sz w:val="32"/>
      <w:szCs w:val="32"/>
    </w:rPr>
  </w:style>
  <w:style w:type="character" w:customStyle="1" w:styleId="BodyTextChar1">
    <w:name w:val="Body Text Char1"/>
    <w:basedOn w:val="a1"/>
    <w:uiPriority w:val="99"/>
    <w:semiHidden/>
    <w:rsid w:val="005165DC"/>
    <w:rPr>
      <w:sz w:val="28"/>
      <w:szCs w:val="20"/>
    </w:rPr>
  </w:style>
  <w:style w:type="paragraph" w:customStyle="1" w:styleId="afffffffff9">
    <w:name w:val="Обычный (паспорт)"/>
    <w:basedOn w:val="a0"/>
    <w:uiPriority w:val="99"/>
    <w:rsid w:val="005165DC"/>
    <w:rPr>
      <w:sz w:val="28"/>
      <w:szCs w:val="28"/>
      <w:lang w:eastAsia="ar-SA"/>
    </w:rPr>
  </w:style>
  <w:style w:type="paragraph" w:customStyle="1" w:styleId="afffffffffa">
    <w:name w:val="Основной"/>
    <w:basedOn w:val="a0"/>
    <w:uiPriority w:val="99"/>
    <w:rsid w:val="005165DC"/>
    <w:pPr>
      <w:spacing w:after="20"/>
      <w:ind w:firstLine="709"/>
      <w:jc w:val="both"/>
    </w:pPr>
    <w:rPr>
      <w:sz w:val="28"/>
      <w:szCs w:val="20"/>
    </w:rPr>
  </w:style>
  <w:style w:type="numbering" w:customStyle="1" w:styleId="332">
    <w:name w:val="Нет списка33"/>
    <w:next w:val="a3"/>
    <w:uiPriority w:val="99"/>
    <w:semiHidden/>
    <w:unhideWhenUsed/>
    <w:rsid w:val="005165DC"/>
  </w:style>
  <w:style w:type="table" w:customStyle="1" w:styleId="TableNormal">
    <w:name w:val="Table Normal"/>
    <w:uiPriority w:val="2"/>
    <w:semiHidden/>
    <w:unhideWhenUsed/>
    <w:qFormat/>
    <w:rsid w:val="005165D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7">
    <w:name w:val="Заголовок 11"/>
    <w:basedOn w:val="a0"/>
    <w:uiPriority w:val="1"/>
    <w:qFormat/>
    <w:rsid w:val="005165DC"/>
    <w:pPr>
      <w:widowControl w:val="0"/>
      <w:autoSpaceDE w:val="0"/>
      <w:autoSpaceDN w:val="0"/>
      <w:jc w:val="center"/>
      <w:outlineLvl w:val="1"/>
    </w:pPr>
    <w:rPr>
      <w:b/>
      <w:bCs/>
      <w:sz w:val="28"/>
      <w:szCs w:val="28"/>
      <w:lang w:bidi="ru-RU"/>
    </w:rPr>
  </w:style>
  <w:style w:type="paragraph" w:customStyle="1" w:styleId="TableParagraph">
    <w:name w:val="Table Paragraph"/>
    <w:basedOn w:val="a0"/>
    <w:uiPriority w:val="1"/>
    <w:qFormat/>
    <w:rsid w:val="005165DC"/>
    <w:pPr>
      <w:widowControl w:val="0"/>
      <w:autoSpaceDE w:val="0"/>
      <w:autoSpaceDN w:val="0"/>
    </w:pPr>
    <w:rPr>
      <w:sz w:val="22"/>
      <w:szCs w:val="22"/>
      <w:lang w:bidi="ru-RU"/>
    </w:rPr>
  </w:style>
  <w:style w:type="paragraph" w:customStyle="1" w:styleId="msonormal0">
    <w:name w:val="msonormal"/>
    <w:basedOn w:val="a0"/>
    <w:rsid w:val="005045B6"/>
    <w:pPr>
      <w:spacing w:before="100" w:beforeAutospacing="1" w:after="100" w:afterAutospacing="1"/>
    </w:pPr>
  </w:style>
  <w:style w:type="paragraph" w:customStyle="1" w:styleId="xl180">
    <w:name w:val="xl180"/>
    <w:basedOn w:val="a0"/>
    <w:rsid w:val="00C662E9"/>
    <w:pPr>
      <w:shd w:val="clear" w:color="000000" w:fill="FFFFFF"/>
      <w:spacing w:before="100" w:beforeAutospacing="1" w:after="100" w:afterAutospacing="1"/>
      <w:jc w:val="center"/>
    </w:pPr>
    <w:rPr>
      <w:sz w:val="28"/>
      <w:szCs w:val="28"/>
      <w:u w:val="single"/>
    </w:rPr>
  </w:style>
  <w:style w:type="paragraph" w:customStyle="1" w:styleId="xl181">
    <w:name w:val="xl181"/>
    <w:basedOn w:val="a0"/>
    <w:rsid w:val="00C66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58592">
      <w:bodyDiv w:val="1"/>
      <w:marLeft w:val="0"/>
      <w:marRight w:val="0"/>
      <w:marTop w:val="0"/>
      <w:marBottom w:val="0"/>
      <w:divBdr>
        <w:top w:val="none" w:sz="0" w:space="0" w:color="auto"/>
        <w:left w:val="none" w:sz="0" w:space="0" w:color="auto"/>
        <w:bottom w:val="none" w:sz="0" w:space="0" w:color="auto"/>
        <w:right w:val="none" w:sz="0" w:space="0" w:color="auto"/>
      </w:divBdr>
    </w:div>
    <w:div w:id="302660582">
      <w:bodyDiv w:val="1"/>
      <w:marLeft w:val="0"/>
      <w:marRight w:val="0"/>
      <w:marTop w:val="0"/>
      <w:marBottom w:val="0"/>
      <w:divBdr>
        <w:top w:val="none" w:sz="0" w:space="0" w:color="auto"/>
        <w:left w:val="none" w:sz="0" w:space="0" w:color="auto"/>
        <w:bottom w:val="none" w:sz="0" w:space="0" w:color="auto"/>
        <w:right w:val="none" w:sz="0" w:space="0" w:color="auto"/>
      </w:divBdr>
    </w:div>
    <w:div w:id="401876386">
      <w:bodyDiv w:val="1"/>
      <w:marLeft w:val="0"/>
      <w:marRight w:val="0"/>
      <w:marTop w:val="0"/>
      <w:marBottom w:val="0"/>
      <w:divBdr>
        <w:top w:val="none" w:sz="0" w:space="0" w:color="auto"/>
        <w:left w:val="none" w:sz="0" w:space="0" w:color="auto"/>
        <w:bottom w:val="none" w:sz="0" w:space="0" w:color="auto"/>
        <w:right w:val="none" w:sz="0" w:space="0" w:color="auto"/>
      </w:divBdr>
    </w:div>
    <w:div w:id="788814823">
      <w:bodyDiv w:val="1"/>
      <w:marLeft w:val="0"/>
      <w:marRight w:val="0"/>
      <w:marTop w:val="0"/>
      <w:marBottom w:val="0"/>
      <w:divBdr>
        <w:top w:val="none" w:sz="0" w:space="0" w:color="auto"/>
        <w:left w:val="none" w:sz="0" w:space="0" w:color="auto"/>
        <w:bottom w:val="none" w:sz="0" w:space="0" w:color="auto"/>
        <w:right w:val="none" w:sz="0" w:space="0" w:color="auto"/>
      </w:divBdr>
    </w:div>
    <w:div w:id="849567258">
      <w:bodyDiv w:val="1"/>
      <w:marLeft w:val="0"/>
      <w:marRight w:val="0"/>
      <w:marTop w:val="0"/>
      <w:marBottom w:val="0"/>
      <w:divBdr>
        <w:top w:val="none" w:sz="0" w:space="0" w:color="auto"/>
        <w:left w:val="none" w:sz="0" w:space="0" w:color="auto"/>
        <w:bottom w:val="none" w:sz="0" w:space="0" w:color="auto"/>
        <w:right w:val="none" w:sz="0" w:space="0" w:color="auto"/>
      </w:divBdr>
    </w:div>
    <w:div w:id="1136528629">
      <w:bodyDiv w:val="1"/>
      <w:marLeft w:val="0"/>
      <w:marRight w:val="0"/>
      <w:marTop w:val="0"/>
      <w:marBottom w:val="0"/>
      <w:divBdr>
        <w:top w:val="none" w:sz="0" w:space="0" w:color="auto"/>
        <w:left w:val="none" w:sz="0" w:space="0" w:color="auto"/>
        <w:bottom w:val="none" w:sz="0" w:space="0" w:color="auto"/>
        <w:right w:val="none" w:sz="0" w:space="0" w:color="auto"/>
      </w:divBdr>
    </w:div>
    <w:div w:id="1160854608">
      <w:bodyDiv w:val="1"/>
      <w:marLeft w:val="0"/>
      <w:marRight w:val="0"/>
      <w:marTop w:val="0"/>
      <w:marBottom w:val="0"/>
      <w:divBdr>
        <w:top w:val="none" w:sz="0" w:space="0" w:color="auto"/>
        <w:left w:val="none" w:sz="0" w:space="0" w:color="auto"/>
        <w:bottom w:val="none" w:sz="0" w:space="0" w:color="auto"/>
        <w:right w:val="none" w:sz="0" w:space="0" w:color="auto"/>
      </w:divBdr>
    </w:div>
    <w:div w:id="1218131720">
      <w:bodyDiv w:val="1"/>
      <w:marLeft w:val="0"/>
      <w:marRight w:val="0"/>
      <w:marTop w:val="0"/>
      <w:marBottom w:val="0"/>
      <w:divBdr>
        <w:top w:val="none" w:sz="0" w:space="0" w:color="auto"/>
        <w:left w:val="none" w:sz="0" w:space="0" w:color="auto"/>
        <w:bottom w:val="none" w:sz="0" w:space="0" w:color="auto"/>
        <w:right w:val="none" w:sz="0" w:space="0" w:color="auto"/>
      </w:divBdr>
    </w:div>
    <w:div w:id="1435325834">
      <w:bodyDiv w:val="1"/>
      <w:marLeft w:val="0"/>
      <w:marRight w:val="0"/>
      <w:marTop w:val="0"/>
      <w:marBottom w:val="0"/>
      <w:divBdr>
        <w:top w:val="none" w:sz="0" w:space="0" w:color="auto"/>
        <w:left w:val="none" w:sz="0" w:space="0" w:color="auto"/>
        <w:bottom w:val="none" w:sz="0" w:space="0" w:color="auto"/>
        <w:right w:val="none" w:sz="0" w:space="0" w:color="auto"/>
      </w:divBdr>
    </w:div>
    <w:div w:id="1581520539">
      <w:bodyDiv w:val="1"/>
      <w:marLeft w:val="0"/>
      <w:marRight w:val="0"/>
      <w:marTop w:val="0"/>
      <w:marBottom w:val="0"/>
      <w:divBdr>
        <w:top w:val="none" w:sz="0" w:space="0" w:color="auto"/>
        <w:left w:val="none" w:sz="0" w:space="0" w:color="auto"/>
        <w:bottom w:val="none" w:sz="0" w:space="0" w:color="auto"/>
        <w:right w:val="none" w:sz="0" w:space="0" w:color="auto"/>
      </w:divBdr>
    </w:div>
    <w:div w:id="1600286868">
      <w:bodyDiv w:val="1"/>
      <w:marLeft w:val="0"/>
      <w:marRight w:val="0"/>
      <w:marTop w:val="0"/>
      <w:marBottom w:val="0"/>
      <w:divBdr>
        <w:top w:val="none" w:sz="0" w:space="0" w:color="auto"/>
        <w:left w:val="none" w:sz="0" w:space="0" w:color="auto"/>
        <w:bottom w:val="none" w:sz="0" w:space="0" w:color="auto"/>
        <w:right w:val="none" w:sz="0" w:space="0" w:color="auto"/>
      </w:divBdr>
    </w:div>
    <w:div w:id="1670596027">
      <w:bodyDiv w:val="1"/>
      <w:marLeft w:val="0"/>
      <w:marRight w:val="0"/>
      <w:marTop w:val="0"/>
      <w:marBottom w:val="0"/>
      <w:divBdr>
        <w:top w:val="none" w:sz="0" w:space="0" w:color="auto"/>
        <w:left w:val="none" w:sz="0" w:space="0" w:color="auto"/>
        <w:bottom w:val="none" w:sz="0" w:space="0" w:color="auto"/>
        <w:right w:val="none" w:sz="0" w:space="0" w:color="auto"/>
      </w:divBdr>
    </w:div>
    <w:div w:id="1975325772">
      <w:bodyDiv w:val="1"/>
      <w:marLeft w:val="0"/>
      <w:marRight w:val="0"/>
      <w:marTop w:val="0"/>
      <w:marBottom w:val="0"/>
      <w:divBdr>
        <w:top w:val="none" w:sz="0" w:space="0" w:color="auto"/>
        <w:left w:val="none" w:sz="0" w:space="0" w:color="auto"/>
        <w:bottom w:val="none" w:sz="0" w:space="0" w:color="auto"/>
        <w:right w:val="none" w:sz="0" w:space="0" w:color="auto"/>
      </w:divBdr>
    </w:div>
    <w:div w:id="2092314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D7819-4DFA-4550-AB32-21F1B046B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16</Pages>
  <Words>6936</Words>
  <Characters>39537</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roobuh2</dc:creator>
  <cp:keywords/>
  <dc:description/>
  <cp:lastModifiedBy>РОО - Купцов Алексей Павлович</cp:lastModifiedBy>
  <cp:revision>21</cp:revision>
  <cp:lastPrinted>2023-03-27T13:15:00Z</cp:lastPrinted>
  <dcterms:created xsi:type="dcterms:W3CDTF">2023-01-30T06:19:00Z</dcterms:created>
  <dcterms:modified xsi:type="dcterms:W3CDTF">2023-04-05T06:35:00Z</dcterms:modified>
</cp:coreProperties>
</file>